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42" w:rightFromText="142" w:vertAnchor="page" w:horzAnchor="page" w:tblpX="1135" w:tblpY="285"/>
        <w:tblOverlap w:val="never"/>
        <w:tblW w:w="9639" w:type="dxa"/>
        <w:tblLayout w:type="fixed"/>
        <w:tblCellMar>
          <w:left w:w="0" w:type="dxa"/>
          <w:right w:w="0" w:type="dxa"/>
        </w:tblCellMar>
        <w:tblLook w:val="01E0" w:firstRow="1" w:lastRow="1" w:firstColumn="1" w:lastColumn="1" w:noHBand="0" w:noVBand="0"/>
      </w:tblPr>
      <w:tblGrid>
        <w:gridCol w:w="142"/>
        <w:gridCol w:w="709"/>
        <w:gridCol w:w="429"/>
        <w:gridCol w:w="5540"/>
        <w:gridCol w:w="2819"/>
      </w:tblGrid>
      <w:tr w:rsidR="002D5AAC" w:rsidRPr="00A22118" w:rsidTr="002A7B4A">
        <w:trPr>
          <w:trHeight w:hRule="exact" w:val="851"/>
        </w:trPr>
        <w:tc>
          <w:tcPr>
            <w:tcW w:w="142" w:type="dxa"/>
            <w:tcBorders>
              <w:bottom w:val="single" w:sz="4" w:space="0" w:color="auto"/>
            </w:tcBorders>
          </w:tcPr>
          <w:p w:rsidR="002D5AAC" w:rsidRPr="008C1A9B" w:rsidRDefault="002D5AAC" w:rsidP="00A12083">
            <w:pPr>
              <w:kinsoku w:val="0"/>
              <w:overflowPunct w:val="0"/>
              <w:autoSpaceDE w:val="0"/>
              <w:autoSpaceDN w:val="0"/>
              <w:adjustRightInd w:val="0"/>
              <w:snapToGrid w:val="0"/>
              <w:rPr>
                <w:lang w:val="fr-CH"/>
              </w:rPr>
            </w:pPr>
            <w:bookmarkStart w:id="0" w:name="_GoBack"/>
            <w:bookmarkEnd w:id="0"/>
          </w:p>
        </w:tc>
        <w:tc>
          <w:tcPr>
            <w:tcW w:w="709" w:type="dxa"/>
            <w:tcBorders>
              <w:bottom w:val="single" w:sz="4" w:space="0" w:color="auto"/>
            </w:tcBorders>
            <w:vAlign w:val="bottom"/>
          </w:tcPr>
          <w:p w:rsidR="002D5AAC" w:rsidRPr="00BD33EE" w:rsidRDefault="002D5AAC" w:rsidP="002A7B4A"/>
        </w:tc>
        <w:tc>
          <w:tcPr>
            <w:tcW w:w="8788" w:type="dxa"/>
            <w:gridSpan w:val="3"/>
            <w:tcBorders>
              <w:bottom w:val="single" w:sz="4" w:space="0" w:color="auto"/>
            </w:tcBorders>
            <w:vAlign w:val="bottom"/>
          </w:tcPr>
          <w:p w:rsidR="002D5AAC" w:rsidRPr="00A12083" w:rsidRDefault="00A12083" w:rsidP="00A12083">
            <w:pPr>
              <w:jc w:val="right"/>
              <w:rPr>
                <w:lang w:val="en-US"/>
              </w:rPr>
            </w:pPr>
            <w:r w:rsidRPr="00A12083">
              <w:rPr>
                <w:sz w:val="40"/>
                <w:lang w:val="en-US"/>
              </w:rPr>
              <w:t>ECE</w:t>
            </w:r>
            <w:r w:rsidRPr="00A12083">
              <w:rPr>
                <w:lang w:val="en-US"/>
              </w:rPr>
              <w:t>/TRANS/180/Add.15/Amend.1/Appendix 1</w:t>
            </w:r>
          </w:p>
        </w:tc>
      </w:tr>
      <w:tr w:rsidR="002D5AAC" w:rsidRPr="009D084C" w:rsidTr="002A7B4A">
        <w:trPr>
          <w:trHeight w:hRule="exact" w:val="2835"/>
        </w:trPr>
        <w:tc>
          <w:tcPr>
            <w:tcW w:w="1280" w:type="dxa"/>
            <w:gridSpan w:val="3"/>
            <w:tcBorders>
              <w:top w:val="single" w:sz="4" w:space="0" w:color="auto"/>
              <w:bottom w:val="single" w:sz="12" w:space="0" w:color="auto"/>
            </w:tcBorders>
          </w:tcPr>
          <w:p w:rsidR="002D5AAC" w:rsidRPr="00A12083" w:rsidRDefault="002D5AAC" w:rsidP="002A7B4A">
            <w:pPr>
              <w:spacing w:before="120"/>
              <w:rPr>
                <w:szCs w:val="20"/>
                <w:lang w:val="en-US"/>
              </w:rPr>
            </w:pPr>
          </w:p>
        </w:tc>
        <w:tc>
          <w:tcPr>
            <w:tcW w:w="5540" w:type="dxa"/>
            <w:tcBorders>
              <w:top w:val="single" w:sz="4" w:space="0" w:color="auto"/>
              <w:bottom w:val="single" w:sz="12" w:space="0" w:color="auto"/>
            </w:tcBorders>
          </w:tcPr>
          <w:p w:rsidR="002D5AAC" w:rsidRPr="00A12083" w:rsidRDefault="002D5AAC" w:rsidP="002A7B4A">
            <w:pPr>
              <w:spacing w:before="120" w:line="360" w:lineRule="exact"/>
              <w:rPr>
                <w:b/>
                <w:szCs w:val="20"/>
                <w:lang w:val="en-US"/>
              </w:rPr>
            </w:pPr>
          </w:p>
        </w:tc>
        <w:tc>
          <w:tcPr>
            <w:tcW w:w="2819" w:type="dxa"/>
            <w:tcBorders>
              <w:top w:val="single" w:sz="4" w:space="0" w:color="auto"/>
              <w:bottom w:val="single" w:sz="12" w:space="0" w:color="auto"/>
            </w:tcBorders>
          </w:tcPr>
          <w:p w:rsidR="000E29C4" w:rsidRDefault="000E29C4" w:rsidP="002A7B4A">
            <w:pPr>
              <w:spacing w:before="240"/>
              <w:rPr>
                <w:szCs w:val="20"/>
                <w:lang w:val="en-US"/>
              </w:rPr>
            </w:pPr>
          </w:p>
          <w:p w:rsidR="002D5AAC" w:rsidRDefault="00A12083" w:rsidP="002A7B4A">
            <w:pPr>
              <w:spacing w:before="240"/>
              <w:rPr>
                <w:szCs w:val="20"/>
                <w:lang w:val="en-US"/>
              </w:rPr>
            </w:pPr>
            <w:r>
              <w:rPr>
                <w:szCs w:val="20"/>
                <w:lang w:val="en-US"/>
              </w:rPr>
              <w:t>8 March 2017</w:t>
            </w:r>
          </w:p>
          <w:p w:rsidR="00A12083" w:rsidRPr="009D084C" w:rsidRDefault="00A12083" w:rsidP="00A12083">
            <w:pPr>
              <w:rPr>
                <w:szCs w:val="20"/>
                <w:lang w:val="en-US"/>
              </w:rPr>
            </w:pPr>
            <w:r>
              <w:rPr>
                <w:szCs w:val="20"/>
                <w:lang w:val="en-US"/>
              </w:rPr>
              <w:t xml:space="preserve"> </w:t>
            </w:r>
          </w:p>
        </w:tc>
      </w:tr>
    </w:tbl>
    <w:p w:rsidR="00327BFE" w:rsidRPr="00327BFE" w:rsidRDefault="00327BFE" w:rsidP="00327BFE">
      <w:pPr>
        <w:pStyle w:val="HChGR"/>
      </w:pPr>
      <w:r w:rsidRPr="00327BFE">
        <w:rPr>
          <w:lang w:val="fr-CH"/>
        </w:rPr>
        <w:tab/>
      </w:r>
      <w:r w:rsidRPr="00327BFE">
        <w:rPr>
          <w:lang w:val="fr-CH"/>
        </w:rPr>
        <w:tab/>
      </w:r>
      <w:bookmarkStart w:id="1" w:name="OLE_LINK3"/>
      <w:bookmarkStart w:id="2" w:name="OLE_LINK4"/>
      <w:r w:rsidRPr="00327BFE">
        <w:t>Глобальный регистр</w:t>
      </w:r>
      <w:bookmarkEnd w:id="1"/>
      <w:bookmarkEnd w:id="2"/>
      <w:r w:rsidRPr="00327BFE">
        <w:t xml:space="preserve"> </w:t>
      </w:r>
    </w:p>
    <w:p w:rsidR="00327BFE" w:rsidRPr="00327BFE" w:rsidRDefault="00327BFE" w:rsidP="00327BFE">
      <w:pPr>
        <w:pStyle w:val="H1GR"/>
      </w:pPr>
      <w:r w:rsidRPr="00327BFE">
        <w:tab/>
      </w:r>
      <w:r w:rsidRPr="00327BFE">
        <w:tab/>
        <w:t>Создан 18 ноября 2004 года в соответствии со статьей 6 Соглашения о введении Глобальных технических правил</w:t>
      </w:r>
      <w:r w:rsidRPr="00327BFE">
        <w:br/>
        <w:t>для колесных транспортных средств, предметов</w:t>
      </w:r>
      <w:r w:rsidRPr="00327BFE">
        <w:br/>
        <w:t>оборудования и частей, которые могут быть установлены и/или использованы на колесных транспортных средствах (</w:t>
      </w:r>
      <w:r w:rsidRPr="00327BFE">
        <w:rPr>
          <w:lang w:val="en-GB"/>
        </w:rPr>
        <w:t>ECE</w:t>
      </w:r>
      <w:r w:rsidRPr="00327BFE">
        <w:t>/</w:t>
      </w:r>
      <w:r w:rsidRPr="00327BFE">
        <w:rPr>
          <w:lang w:val="en-GB"/>
        </w:rPr>
        <w:t>TRANS</w:t>
      </w:r>
      <w:r w:rsidRPr="00327BFE">
        <w:t xml:space="preserve">/132 </w:t>
      </w:r>
      <w:r>
        <w:t>и</w:t>
      </w:r>
      <w:r w:rsidRPr="00327BFE">
        <w:t xml:space="preserve"> </w:t>
      </w:r>
      <w:r w:rsidRPr="00327BFE">
        <w:rPr>
          <w:lang w:val="en-GB"/>
        </w:rPr>
        <w:t>Corr</w:t>
      </w:r>
      <w:r w:rsidRPr="00327BFE">
        <w:t>.1), совершено в Женеве</w:t>
      </w:r>
      <w:r w:rsidRPr="00327BFE">
        <w:br/>
        <w:t>25 июня 1998 года</w:t>
      </w:r>
    </w:p>
    <w:p w:rsidR="00327BFE" w:rsidRPr="00327BFE" w:rsidRDefault="00327BFE" w:rsidP="00327BFE">
      <w:pPr>
        <w:pStyle w:val="HChGR"/>
      </w:pPr>
      <w:r w:rsidRPr="00327BFE">
        <w:tab/>
      </w:r>
      <w:r w:rsidRPr="00327BFE">
        <w:tab/>
        <w:t>Добавление 15: Г</w:t>
      </w:r>
      <w:r>
        <w:t>лобальные технические правила</w:t>
      </w:r>
      <w:r>
        <w:rPr>
          <w:lang w:val="en-US"/>
        </w:rPr>
        <w:t> </w:t>
      </w:r>
      <w:r>
        <w:t>№</w:t>
      </w:r>
      <w:r>
        <w:rPr>
          <w:lang w:val="en-US"/>
        </w:rPr>
        <w:t> </w:t>
      </w:r>
      <w:r w:rsidRPr="00327BFE">
        <w:t>15</w:t>
      </w:r>
    </w:p>
    <w:p w:rsidR="00327BFE" w:rsidRPr="00F52182" w:rsidRDefault="00327BFE" w:rsidP="00327BFE">
      <w:pPr>
        <w:pStyle w:val="H1GR"/>
      </w:pPr>
      <w:r w:rsidRPr="00327BFE">
        <w:tab/>
      </w:r>
      <w:r w:rsidRPr="00327BFE">
        <w:tab/>
        <w:t>Глобальные технические правила, касающиеся всемирных согласованных процедур испытания транспортных средст</w:t>
      </w:r>
      <w:r w:rsidR="00F52182">
        <w:t>в малой грузоподъемности (ВПИМ)</w:t>
      </w:r>
    </w:p>
    <w:p w:rsidR="00327BFE" w:rsidRPr="00327BFE" w:rsidRDefault="00327BFE" w:rsidP="00327BFE">
      <w:pPr>
        <w:pStyle w:val="SingleTxtGR"/>
      </w:pPr>
      <w:r w:rsidRPr="00327BFE">
        <w:t>(Введены в Глобальный регистр 17 ноября 2016 года)</w:t>
      </w:r>
    </w:p>
    <w:p w:rsidR="00327BFE" w:rsidRPr="00327BFE" w:rsidRDefault="00327BFE" w:rsidP="00327BFE">
      <w:pPr>
        <w:pStyle w:val="HChGR"/>
      </w:pPr>
      <w:r w:rsidRPr="00327BFE">
        <w:tab/>
      </w:r>
      <w:r w:rsidRPr="00327BFE">
        <w:tab/>
        <w:t xml:space="preserve">Поправка 1 </w:t>
      </w:r>
      <w:r w:rsidRPr="000A1304">
        <w:t>–</w:t>
      </w:r>
      <w:r w:rsidRPr="00327BFE">
        <w:t xml:space="preserve"> Дополнительное приложение</w:t>
      </w:r>
    </w:p>
    <w:p w:rsidR="00327BFE" w:rsidRPr="00327BFE" w:rsidRDefault="00327BFE" w:rsidP="00327BFE">
      <w:pPr>
        <w:pStyle w:val="H23GR"/>
      </w:pPr>
      <w:r w:rsidRPr="00327BFE">
        <w:tab/>
      </w:r>
      <w:r w:rsidRPr="00327BFE">
        <w:tab/>
        <w:t>Предложение и отчет в соответствии с пунктом 6.2.7 статьи 6 Соглашения</w:t>
      </w:r>
    </w:p>
    <w:p w:rsidR="00327BFE" w:rsidRPr="00327BFE" w:rsidRDefault="00D44182" w:rsidP="001D29C6">
      <w:pPr>
        <w:pStyle w:val="SingleTxtGR"/>
        <w:suppressAutoHyphens/>
        <w:ind w:left="1701" w:hanging="567"/>
        <w:jc w:val="left"/>
      </w:pPr>
      <w:bookmarkStart w:id="3" w:name="OLE_LINK9"/>
      <w:bookmarkStart w:id="4" w:name="OLE_LINK10"/>
      <w:r>
        <w:t>–</w:t>
      </w:r>
      <w:r w:rsidR="00C23BB3">
        <w:tab/>
      </w:r>
      <w:r w:rsidR="00327BFE" w:rsidRPr="00327BFE">
        <w:t>Разрешение на разработку поправок к Глобальным техническим правилам № 15, касающимся всемирных согласованных процедур испытания транспортных средств малой грузоподъемности (ВПИМ)</w:t>
      </w:r>
      <w:bookmarkEnd w:id="3"/>
      <w:bookmarkEnd w:id="4"/>
      <w:r w:rsidR="00327BFE">
        <w:t xml:space="preserve"> </w:t>
      </w:r>
      <w:r w:rsidR="00327BFE" w:rsidRPr="00327BFE">
        <w:t>(ECE/TRANS/WP.29/AC.3/39)</w:t>
      </w:r>
    </w:p>
    <w:p w:rsidR="00327BFE" w:rsidRPr="00327BFE" w:rsidRDefault="00D44182" w:rsidP="001D29C6">
      <w:pPr>
        <w:pStyle w:val="SingleTxtGR"/>
        <w:suppressAutoHyphens/>
        <w:ind w:left="1701" w:hanging="567"/>
        <w:jc w:val="left"/>
      </w:pPr>
      <w:r>
        <w:t>–</w:t>
      </w:r>
      <w:r w:rsidR="00C23BB3">
        <w:tab/>
      </w:r>
      <w:r w:rsidR="00327BFE" w:rsidRPr="00327BFE">
        <w:t>Доклад о разработке поправки 1 к</w:t>
      </w:r>
      <w:r w:rsidR="00465250" w:rsidRPr="00465250">
        <w:t xml:space="preserve"> </w:t>
      </w:r>
      <w:r w:rsidR="00327BFE" w:rsidRPr="00327BFE">
        <w:t>Глобальным техническим прави</w:t>
      </w:r>
      <w:r w:rsidR="00465250">
        <w:t>лам</w:t>
      </w:r>
      <w:r w:rsidR="00465250">
        <w:rPr>
          <w:lang w:val="en-US"/>
        </w:rPr>
        <w:t> </w:t>
      </w:r>
      <w:r w:rsidR="00465250">
        <w:t>№</w:t>
      </w:r>
      <w:r w:rsidR="00465250">
        <w:rPr>
          <w:lang w:val="en-US"/>
        </w:rPr>
        <w:t> </w:t>
      </w:r>
      <w:r w:rsidR="00327BFE" w:rsidRPr="00327BFE">
        <w:t xml:space="preserve">15, касающимся всемирных согласованных процедур испытания </w:t>
      </w:r>
      <w:r w:rsidR="00465250" w:rsidRPr="00327BFE">
        <w:t>транспортных</w:t>
      </w:r>
      <w:r w:rsidR="00327BFE" w:rsidRPr="00327BFE">
        <w:t xml:space="preserve"> средств малой грузоподъемности (ВПИМ) (доку</w:t>
      </w:r>
      <w:r w:rsidR="00327BFE">
        <w:t>мент</w:t>
      </w:r>
      <w:r w:rsidR="00ED29D7">
        <w:rPr>
          <w:lang w:val="en-US"/>
        </w:rPr>
        <w:t> </w:t>
      </w:r>
      <w:r w:rsidR="00327BFE" w:rsidRPr="00327BFE">
        <w:t>ECE/TRANS/WP.29/2016/69, принятый</w:t>
      </w:r>
      <w:r w:rsidR="000E29C4">
        <w:t xml:space="preserve"> </w:t>
      </w:r>
      <w:r w:rsidR="00327BFE" w:rsidRPr="00327BFE">
        <w:t>AC.3</w:t>
      </w:r>
      <w:r w:rsidR="00F52182" w:rsidRPr="00F52182">
        <w:t xml:space="preserve"> </w:t>
      </w:r>
      <w:r w:rsidR="00327BFE" w:rsidRPr="00327BFE">
        <w:t>на его сорок восьмой сессии (ECE/TRANS/WP.29/1126, пункт 114)</w:t>
      </w:r>
      <w:r w:rsidR="00F52182" w:rsidRPr="00F52182">
        <w:t>)</w:t>
      </w:r>
    </w:p>
    <w:p w:rsidR="00327BFE" w:rsidRPr="00465250" w:rsidRDefault="00465250" w:rsidP="00465250">
      <w:pPr>
        <w:pStyle w:val="SingleTxtGR"/>
        <w:spacing w:before="240" w:after="0"/>
        <w:jc w:val="center"/>
        <w:rPr>
          <w:lang w:val="en-US"/>
        </w:rPr>
      </w:pPr>
      <w:r w:rsidRPr="00327BFE">
        <w:rPr>
          <w:noProof/>
          <w:lang w:val="en-GB" w:eastAsia="en-GB"/>
        </w:rPr>
        <w:drawing>
          <wp:inline distT="0" distB="0" distL="0" distR="0" wp14:anchorId="40C44513" wp14:editId="449AC28B">
            <wp:extent cx="1257300" cy="9969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l="-7603" r="-7603"/>
                    <a:stretch>
                      <a:fillRect/>
                    </a:stretch>
                  </pic:blipFill>
                  <pic:spPr bwMode="auto">
                    <a:xfrm>
                      <a:off x="0" y="0"/>
                      <a:ext cx="1257300" cy="996950"/>
                    </a:xfrm>
                    <a:prstGeom prst="rect">
                      <a:avLst/>
                    </a:prstGeom>
                    <a:noFill/>
                    <a:ln>
                      <a:noFill/>
                    </a:ln>
                  </pic:spPr>
                </pic:pic>
              </a:graphicData>
            </a:graphic>
          </wp:inline>
        </w:drawing>
      </w:r>
    </w:p>
    <w:p w:rsidR="00327BFE" w:rsidRPr="00327BFE" w:rsidRDefault="00465250" w:rsidP="00465250">
      <w:pPr>
        <w:jc w:val="center"/>
        <w:rPr>
          <w:bCs/>
        </w:rPr>
      </w:pPr>
      <w:bookmarkStart w:id="5" w:name="OLE_LINK5"/>
      <w:r w:rsidRPr="00327BFE">
        <w:rPr>
          <w:b/>
        </w:rPr>
        <w:t>ОРГАНИЗАЦИЯ ОБЪЕДИНЕННЫХ НАЦИЙ</w:t>
      </w:r>
      <w:bookmarkEnd w:id="5"/>
    </w:p>
    <w:p w:rsidR="00327BFE" w:rsidRPr="00327BFE" w:rsidRDefault="00327BFE" w:rsidP="000E29C4">
      <w:pPr>
        <w:pStyle w:val="HChGR"/>
      </w:pPr>
      <w:r w:rsidRPr="00327BFE">
        <w:br w:type="page"/>
      </w:r>
      <w:r w:rsidRPr="00327BFE">
        <w:lastRenderedPageBreak/>
        <w:tab/>
      </w:r>
      <w:r w:rsidRPr="00327BFE">
        <w:tab/>
        <w:t>Разрешение на разработку поправки 1 к ГТП № 15 (всемирные согласованные процедуры испытания транспортных средств малой грузоподъемности (ВПИМ))</w:t>
      </w:r>
    </w:p>
    <w:p w:rsidR="00327BFE" w:rsidRPr="00327BFE" w:rsidRDefault="000E29C4" w:rsidP="000E29C4">
      <w:pPr>
        <w:pStyle w:val="H1GR"/>
      </w:pPr>
      <w:r>
        <w:tab/>
      </w:r>
      <w:r w:rsidR="00327BFE" w:rsidRPr="00327BFE">
        <w:t>А.</w:t>
      </w:r>
      <w:r w:rsidR="00327BFE" w:rsidRPr="00327BFE">
        <w:tab/>
        <w:t>Справочная информация</w:t>
      </w:r>
    </w:p>
    <w:p w:rsidR="00327BFE" w:rsidRPr="00327BFE" w:rsidRDefault="00327BFE" w:rsidP="00327BFE">
      <w:pPr>
        <w:pStyle w:val="SingleTxtGR"/>
      </w:pPr>
      <w:r w:rsidRPr="00327BFE">
        <w:t>1.</w:t>
      </w:r>
      <w:r w:rsidRPr="00327BFE">
        <w:tab/>
        <w:t>23</w:t>
      </w:r>
      <w:r w:rsidR="00493B33" w:rsidRPr="00493B33">
        <w:t xml:space="preserve"> </w:t>
      </w:r>
      <w:r w:rsidRPr="00327BFE">
        <w:t>августа 2013 года неофициальная рабочая группа по разработке вс</w:t>
      </w:r>
      <w:r w:rsidRPr="00327BFE">
        <w:t>е</w:t>
      </w:r>
      <w:r w:rsidRPr="00327BFE">
        <w:t>мирных согласованных процедур испытания транспортных средств малой гр</w:t>
      </w:r>
      <w:r w:rsidRPr="00327BFE">
        <w:t>у</w:t>
      </w:r>
      <w:r w:rsidRPr="00327BFE">
        <w:t>зоподъемности (ВПИМ) представила проект текста Глобальных технических правил (ГТП), касающихся ВПИМ (</w:t>
      </w:r>
      <w:r w:rsidRPr="00327BFE">
        <w:rPr>
          <w:lang w:val="en-GB"/>
        </w:rPr>
        <w:t>ECE</w:t>
      </w:r>
      <w:r w:rsidRPr="00327BFE">
        <w:t>/</w:t>
      </w:r>
      <w:r w:rsidRPr="00327BFE">
        <w:rPr>
          <w:lang w:val="en-GB"/>
        </w:rPr>
        <w:t>TRANS</w:t>
      </w:r>
      <w:r w:rsidRPr="00327BFE">
        <w:t>/</w:t>
      </w:r>
      <w:r w:rsidRPr="00327BFE">
        <w:rPr>
          <w:lang w:val="en-GB"/>
        </w:rPr>
        <w:t>WP</w:t>
      </w:r>
      <w:r w:rsidRPr="00327BFE">
        <w:t>.29/</w:t>
      </w:r>
      <w:r w:rsidRPr="00327BFE">
        <w:rPr>
          <w:lang w:val="en-GB"/>
        </w:rPr>
        <w:t>GRPE</w:t>
      </w:r>
      <w:r w:rsidRPr="00327BFE">
        <w:t>/2013/13), Раб</w:t>
      </w:r>
      <w:r w:rsidRPr="00327BFE">
        <w:t>о</w:t>
      </w:r>
      <w:r w:rsidRPr="00327BFE">
        <w:t>чей группе по проблемам энергии и загрязнения (</w:t>
      </w:r>
      <w:r w:rsidRPr="00327BFE">
        <w:rPr>
          <w:lang w:val="en-GB"/>
        </w:rPr>
        <w:t>GRPE</w:t>
      </w:r>
      <w:r w:rsidRPr="00327BFE">
        <w:t>) Всемирного форума для согласования правил в области транспортных средств (</w:t>
      </w:r>
      <w:r w:rsidRPr="00327BFE">
        <w:rPr>
          <w:lang w:val="en-GB"/>
        </w:rPr>
        <w:t>WP</w:t>
      </w:r>
      <w:r w:rsidRPr="00327BFE">
        <w:t>.29).</w:t>
      </w:r>
    </w:p>
    <w:p w:rsidR="00327BFE" w:rsidRPr="00327BFE" w:rsidRDefault="00327BFE" w:rsidP="00327BFE">
      <w:pPr>
        <w:pStyle w:val="SingleTxtGR"/>
      </w:pPr>
      <w:r w:rsidRPr="00327BFE">
        <w:t>2.</w:t>
      </w:r>
      <w:r w:rsidRPr="00327BFE">
        <w:tab/>
        <w:t xml:space="preserve">Документ </w:t>
      </w:r>
      <w:r w:rsidRPr="00327BFE">
        <w:rPr>
          <w:lang w:val="en-GB"/>
        </w:rPr>
        <w:t>ECE</w:t>
      </w:r>
      <w:r w:rsidRPr="00327BFE">
        <w:t>/</w:t>
      </w:r>
      <w:r w:rsidRPr="00327BFE">
        <w:rPr>
          <w:lang w:val="en-GB"/>
        </w:rPr>
        <w:t>TRANS</w:t>
      </w:r>
      <w:r w:rsidRPr="00327BFE">
        <w:t>/</w:t>
      </w:r>
      <w:r w:rsidRPr="00327BFE">
        <w:rPr>
          <w:lang w:val="en-GB"/>
        </w:rPr>
        <w:t>WP</w:t>
      </w:r>
      <w:r w:rsidRPr="00327BFE">
        <w:t>.29/</w:t>
      </w:r>
      <w:r w:rsidRPr="00327BFE">
        <w:rPr>
          <w:lang w:val="en-GB"/>
        </w:rPr>
        <w:t>GRPE</w:t>
      </w:r>
      <w:r w:rsidRPr="00327BFE">
        <w:t xml:space="preserve">/2013/13 с поправками, внесенными на основании документа </w:t>
      </w:r>
      <w:r w:rsidRPr="00327BFE">
        <w:rPr>
          <w:lang w:val="en-GB"/>
        </w:rPr>
        <w:t>GRPE</w:t>
      </w:r>
      <w:r w:rsidRPr="00327BFE">
        <w:t>-67-04-</w:t>
      </w:r>
      <w:r w:rsidRPr="00327BFE">
        <w:rPr>
          <w:lang w:val="en-GB"/>
        </w:rPr>
        <w:t>Rev</w:t>
      </w:r>
      <w:r w:rsidRPr="00327BFE">
        <w:t xml:space="preserve">.1, был принят </w:t>
      </w:r>
      <w:r w:rsidRPr="00327BFE">
        <w:rPr>
          <w:lang w:val="en-GB"/>
        </w:rPr>
        <w:t>GRPE</w:t>
      </w:r>
      <w:r w:rsidRPr="00327BFE">
        <w:t xml:space="preserve"> на ее шестьдесят седьмой сессии, состоявшейся 14</w:t>
      </w:r>
      <w:r w:rsidRPr="00327BFE">
        <w:rPr>
          <w:lang w:val="en-GB"/>
        </w:rPr>
        <w:t> </w:t>
      </w:r>
      <w:r w:rsidRPr="00327BFE">
        <w:t xml:space="preserve">ноября 2013 года. </w:t>
      </w:r>
      <w:r w:rsidRPr="00327BFE">
        <w:rPr>
          <w:lang w:val="en-GB"/>
        </w:rPr>
        <w:t>WP</w:t>
      </w:r>
      <w:r w:rsidRPr="00327BFE">
        <w:t>.29 рассмотрит пол</w:t>
      </w:r>
      <w:r w:rsidRPr="00327BFE">
        <w:t>у</w:t>
      </w:r>
      <w:r w:rsidRPr="00327BFE">
        <w:t>ченный текст в марте 2014 года (</w:t>
      </w:r>
      <w:r w:rsidRPr="00327BFE">
        <w:rPr>
          <w:lang w:val="en-GB"/>
        </w:rPr>
        <w:t>ECE</w:t>
      </w:r>
      <w:r w:rsidRPr="00327BFE">
        <w:t>/</w:t>
      </w:r>
      <w:r w:rsidRPr="00327BFE">
        <w:rPr>
          <w:lang w:val="en-GB"/>
        </w:rPr>
        <w:t>TRANS</w:t>
      </w:r>
      <w:r w:rsidRPr="00327BFE">
        <w:t>/</w:t>
      </w:r>
      <w:r w:rsidRPr="00327BFE">
        <w:rPr>
          <w:lang w:val="en-GB"/>
        </w:rPr>
        <w:t>WP</w:t>
      </w:r>
      <w:r w:rsidRPr="00327BFE">
        <w:t>.29/2014/27).</w:t>
      </w:r>
    </w:p>
    <w:p w:rsidR="00327BFE" w:rsidRPr="00327BFE" w:rsidRDefault="00327BFE" w:rsidP="00327BFE">
      <w:pPr>
        <w:pStyle w:val="SingleTxtGR"/>
      </w:pPr>
      <w:r w:rsidRPr="00327BFE">
        <w:t>3.</w:t>
      </w:r>
      <w:r w:rsidRPr="00327BFE">
        <w:tab/>
        <w:t xml:space="preserve">В тексте, принятом </w:t>
      </w:r>
      <w:r w:rsidRPr="00327BFE">
        <w:rPr>
          <w:lang w:val="en-GB"/>
        </w:rPr>
        <w:t>GRPE</w:t>
      </w:r>
      <w:r w:rsidRPr="00327BFE">
        <w:t>, от</w:t>
      </w:r>
      <w:r w:rsidR="00493B33">
        <w:t xml:space="preserve">ражена деятельность по </w:t>
      </w:r>
      <w:r w:rsidR="00A165C5">
        <w:t>«</w:t>
      </w:r>
      <w:r w:rsidR="00493B33">
        <w:t>Этапу 1</w:t>
      </w:r>
      <w:r w:rsidR="00F52182">
        <w:t>а</w:t>
      </w:r>
      <w:r w:rsidR="00A165C5">
        <w:t>»</w:t>
      </w:r>
      <w:r w:rsidRPr="00327BFE">
        <w:t xml:space="preserve"> разр</w:t>
      </w:r>
      <w:r w:rsidRPr="00327BFE">
        <w:t>а</w:t>
      </w:r>
      <w:r w:rsidRPr="00327BFE">
        <w:t>ботки проекта ГТП, касающихся ВПИМ, с охватом работы над всемирным с</w:t>
      </w:r>
      <w:r w:rsidRPr="00327BFE">
        <w:t>о</w:t>
      </w:r>
      <w:r w:rsidRPr="00327BFE">
        <w:t>гласованным циклом испытаний транспортных средств малой грузоподъемн</w:t>
      </w:r>
      <w:r w:rsidRPr="00327BFE">
        <w:t>о</w:t>
      </w:r>
      <w:r w:rsidRPr="00327BFE">
        <w:t>сти и соответствующих процедур испытаний, отраженных в официальном д</w:t>
      </w:r>
      <w:r w:rsidRPr="00327BFE">
        <w:t>о</w:t>
      </w:r>
      <w:r w:rsidRPr="00327BFE">
        <w:t xml:space="preserve">кументе </w:t>
      </w:r>
      <w:r w:rsidRPr="00327BFE">
        <w:rPr>
          <w:lang w:val="en-GB"/>
        </w:rPr>
        <w:t>ECE</w:t>
      </w:r>
      <w:r w:rsidRPr="00327BFE">
        <w:t>/</w:t>
      </w:r>
      <w:r w:rsidRPr="00327BFE">
        <w:rPr>
          <w:lang w:val="en-GB"/>
        </w:rPr>
        <w:t>TRANS</w:t>
      </w:r>
      <w:r w:rsidRPr="00327BFE">
        <w:t>/</w:t>
      </w:r>
      <w:r w:rsidRPr="00327BFE">
        <w:rPr>
          <w:lang w:val="en-GB"/>
        </w:rPr>
        <w:t>WP</w:t>
      </w:r>
      <w:r w:rsidRPr="00327BFE">
        <w:t xml:space="preserve">.29/2009/131 (Этап </w:t>
      </w:r>
      <w:r w:rsidRPr="00327BFE">
        <w:rPr>
          <w:lang w:val="en-GB"/>
        </w:rPr>
        <w:t>I</w:t>
      </w:r>
      <w:r w:rsidRPr="00327BFE">
        <w:t xml:space="preserve"> процесса разработки ВПИМ). Для подготовки настоящего текста потребовалось продлить соответствующую де</w:t>
      </w:r>
      <w:r w:rsidRPr="00327BFE">
        <w:t>я</w:t>
      </w:r>
      <w:r w:rsidRPr="00327BFE">
        <w:t xml:space="preserve">тельность на четыре месяца и провести дополнительную сессию </w:t>
      </w:r>
      <w:r w:rsidRPr="00327BFE">
        <w:rPr>
          <w:lang w:val="en-GB"/>
        </w:rPr>
        <w:t>GRPE</w:t>
      </w:r>
      <w:r w:rsidRPr="00327BFE">
        <w:t xml:space="preserve"> в ноя</w:t>
      </w:r>
      <w:r w:rsidRPr="00327BFE">
        <w:t>б</w:t>
      </w:r>
      <w:r w:rsidRPr="00327BFE">
        <w:t xml:space="preserve">ре 2013 года, что было принято к сведению </w:t>
      </w:r>
      <w:r w:rsidRPr="00327BFE">
        <w:rPr>
          <w:lang w:val="en-GB"/>
        </w:rPr>
        <w:t>WP</w:t>
      </w:r>
      <w:r w:rsidRPr="00327BFE">
        <w:t xml:space="preserve">.29 на его 156-й сессии (март 2012 года). После представления настоящего проекта </w:t>
      </w:r>
      <w:r w:rsidRPr="00327BFE">
        <w:rPr>
          <w:lang w:val="en-GB"/>
        </w:rPr>
        <w:t>GRPE</w:t>
      </w:r>
      <w:r w:rsidRPr="00327BFE">
        <w:t xml:space="preserve"> осуществление н</w:t>
      </w:r>
      <w:r w:rsidRPr="00327BFE">
        <w:t>ы</w:t>
      </w:r>
      <w:r w:rsidRPr="00327BFE">
        <w:t>нешнего мандата неофициальной рабочей группы по ВПИМ завершено.</w:t>
      </w:r>
    </w:p>
    <w:p w:rsidR="00327BFE" w:rsidRPr="00327BFE" w:rsidRDefault="00327BFE" w:rsidP="00286C23">
      <w:pPr>
        <w:pStyle w:val="H1GR"/>
      </w:pPr>
      <w:r w:rsidRPr="00327BFE">
        <w:tab/>
        <w:t>В.</w:t>
      </w:r>
      <w:r w:rsidRPr="00327BFE">
        <w:tab/>
        <w:t xml:space="preserve">Предложение, проект </w:t>
      </w:r>
      <w:r w:rsidR="00A165C5">
        <w:t>«</w:t>
      </w:r>
      <w:r w:rsidRPr="00327BFE">
        <w:t>дорожной карты</w:t>
      </w:r>
      <w:r w:rsidR="00A165C5">
        <w:t>»</w:t>
      </w:r>
      <w:r w:rsidRPr="00327BFE">
        <w:t xml:space="preserve"> и продление мандата неофициальной рабочей группы по ВПИМ</w:t>
      </w:r>
    </w:p>
    <w:p w:rsidR="00327BFE" w:rsidRPr="00327BFE" w:rsidRDefault="00327BFE" w:rsidP="00286C23">
      <w:pPr>
        <w:pStyle w:val="SingleTxtGR"/>
      </w:pPr>
      <w:r w:rsidRPr="00327BFE">
        <w:t>4.</w:t>
      </w:r>
      <w:r w:rsidRPr="00327BFE">
        <w:tab/>
        <w:t xml:space="preserve">В нынешнем проекте ГТП, касающихся ВПИМ, охарактеризован полный цикл испытаний для сертификации. Вместе с тем проект ГТП, касающихся ВПИМ, </w:t>
      </w:r>
      <w:r w:rsidR="00286C23">
        <w:t xml:space="preserve">в контексте </w:t>
      </w:r>
      <w:r w:rsidR="00A165C5">
        <w:t>«</w:t>
      </w:r>
      <w:r w:rsidR="00286C23">
        <w:t>Этапа</w:t>
      </w:r>
      <w:r w:rsidR="00286C23" w:rsidRPr="00286C23">
        <w:t xml:space="preserve"> </w:t>
      </w:r>
      <w:r w:rsidR="00286C23">
        <w:t>1</w:t>
      </w:r>
      <w:r w:rsidR="00ED29D7">
        <w:t>а</w:t>
      </w:r>
      <w:r w:rsidR="00A165C5">
        <w:t>»</w:t>
      </w:r>
      <w:r w:rsidRPr="00327BFE">
        <w:t xml:space="preserve"> не включает ряда технических элементов, кот</w:t>
      </w:r>
      <w:r w:rsidRPr="00327BFE">
        <w:t>о</w:t>
      </w:r>
      <w:r w:rsidRPr="00327BFE">
        <w:t>рые могли бы существенно улучшить применение этого нормативного текста. Продление мандата неофициальной рабочей группы по ВПИМ, финансирова</w:t>
      </w:r>
      <w:r w:rsidRPr="00327BFE">
        <w:t>в</w:t>
      </w:r>
      <w:r w:rsidRPr="00327BFE">
        <w:t>шееся Европейским союзом и Японией, должно позволить заняться разработкой этих технических элементов. Данную задачу следу</w:t>
      </w:r>
      <w:r w:rsidR="00286C23">
        <w:t xml:space="preserve">ет определить в качестве </w:t>
      </w:r>
      <w:r w:rsidR="00A165C5">
        <w:t>«</w:t>
      </w:r>
      <w:r w:rsidR="00286C23">
        <w:t>Этапа</w:t>
      </w:r>
      <w:r w:rsidR="00286C23" w:rsidRPr="00286C23">
        <w:t xml:space="preserve"> </w:t>
      </w:r>
      <w:r w:rsidRPr="00327BFE">
        <w:t>1</w:t>
      </w:r>
      <w:r w:rsidRPr="00327BFE">
        <w:rPr>
          <w:lang w:val="en-US"/>
        </w:rPr>
        <w:t>b</w:t>
      </w:r>
      <w:r w:rsidR="00A165C5">
        <w:t>»</w:t>
      </w:r>
      <w:r w:rsidRPr="00327BFE">
        <w:t>, и она, как предполагается, будет выполняться до 2016 года.</w:t>
      </w:r>
    </w:p>
    <w:p w:rsidR="00327BFE" w:rsidRPr="00327BFE" w:rsidRDefault="00327BFE" w:rsidP="00327BFE">
      <w:pPr>
        <w:pStyle w:val="SingleTxtGR"/>
      </w:pPr>
      <w:r w:rsidRPr="00327BFE">
        <w:t>5.</w:t>
      </w:r>
      <w:r w:rsidRPr="00327BFE">
        <w:tab/>
        <w:t xml:space="preserve">На </w:t>
      </w:r>
      <w:r w:rsidR="00286C23">
        <w:t>рис.</w:t>
      </w:r>
      <w:r w:rsidR="00286C23" w:rsidRPr="00286C23">
        <w:t xml:space="preserve"> </w:t>
      </w:r>
      <w:r w:rsidRPr="00327BFE">
        <w:t xml:space="preserve">1 обозначены </w:t>
      </w:r>
      <w:r w:rsidR="00A165C5">
        <w:t>«</w:t>
      </w:r>
      <w:r w:rsidRPr="00327BFE">
        <w:t>дорожная карта</w:t>
      </w:r>
      <w:r w:rsidR="00A165C5">
        <w:t>»</w:t>
      </w:r>
      <w:r w:rsidRPr="00327BFE">
        <w:t xml:space="preserve"> и возможная организационная структура неофициальной рабочей группы по ВПИМ. На рис. 2 приведен ор</w:t>
      </w:r>
      <w:r w:rsidRPr="00327BFE">
        <w:t>и</w:t>
      </w:r>
      <w:r w:rsidRPr="00327BFE">
        <w:t xml:space="preserve">ентировочный перечень вопросов, которые будут рассматриваться на </w:t>
      </w:r>
      <w:r w:rsidR="00A165C5">
        <w:t>«</w:t>
      </w:r>
      <w:r w:rsidRPr="00327BFE">
        <w:t>Эт</w:t>
      </w:r>
      <w:r w:rsidRPr="00327BFE">
        <w:t>а</w:t>
      </w:r>
      <w:r w:rsidR="00ED29D7">
        <w:t>пе 1</w:t>
      </w:r>
      <w:r w:rsidRPr="00327BFE">
        <w:rPr>
          <w:lang w:val="en-GB"/>
        </w:rPr>
        <w:t>b</w:t>
      </w:r>
      <w:r w:rsidR="00A165C5">
        <w:t>»</w:t>
      </w:r>
      <w:r w:rsidRPr="00327BFE">
        <w:t>.</w:t>
      </w:r>
    </w:p>
    <w:p w:rsidR="00327BFE" w:rsidRPr="00327BFE" w:rsidRDefault="00327BFE" w:rsidP="00327BFE">
      <w:pPr>
        <w:pStyle w:val="SingleTxtGR"/>
      </w:pPr>
      <w:r w:rsidRPr="00327BFE">
        <w:t>6.</w:t>
      </w:r>
      <w:r w:rsidRPr="00327BFE">
        <w:tab/>
        <w:t>Помимо задач, которые четко указаны на рис. 2, неофициальная рабочая группа по ВПИМ в период осуществления своего мандата должна заниматься также любыми другими вопросами, которые будут сочтены актуальными с то</w:t>
      </w:r>
      <w:r w:rsidRPr="00327BFE">
        <w:t>ч</w:t>
      </w:r>
      <w:r w:rsidRPr="00327BFE">
        <w:t>ки зрения разработки всемирного согласованного цикла испытаний транспор</w:t>
      </w:r>
      <w:r w:rsidRPr="00327BFE">
        <w:t>т</w:t>
      </w:r>
      <w:r w:rsidRPr="00327BFE">
        <w:t>ных средств малой грузоподъемности и соответствующих процедур испытаний. Неофициальная рабочая группа по ВПИМ, возможно, также определит свою внутреннюю организационную структуру и изберет руководящий состав, например председателей и секретарей, в соответствии со своими потребност</w:t>
      </w:r>
      <w:r w:rsidRPr="00327BFE">
        <w:t>я</w:t>
      </w:r>
      <w:r w:rsidRPr="00327BFE">
        <w:t>ми.</w:t>
      </w:r>
    </w:p>
    <w:p w:rsidR="000E29C4" w:rsidRDefault="00286C23" w:rsidP="00286C23">
      <w:pPr>
        <w:pStyle w:val="H23GR"/>
      </w:pPr>
      <w:r w:rsidRPr="000A1304">
        <w:rPr>
          <w:b w:val="0"/>
          <w:bCs/>
        </w:rPr>
        <w:lastRenderedPageBreak/>
        <w:tab/>
      </w:r>
      <w:r w:rsidRPr="000A1304">
        <w:rPr>
          <w:b w:val="0"/>
          <w:bCs/>
        </w:rPr>
        <w:tab/>
      </w:r>
      <w:r w:rsidR="00327BFE" w:rsidRPr="00286C23">
        <w:rPr>
          <w:b w:val="0"/>
          <w:bCs/>
        </w:rPr>
        <w:t>Рис. 1</w:t>
      </w:r>
      <w:r w:rsidR="00327BFE" w:rsidRPr="00286C23">
        <w:rPr>
          <w:b w:val="0"/>
          <w:bCs/>
        </w:rPr>
        <w:br/>
      </w:r>
      <w:r w:rsidR="00327BFE" w:rsidRPr="00327BFE">
        <w:t>Неофициальная рабочая группа по ВПИМ: организационная структура</w:t>
      </w:r>
    </w:p>
    <w:p w:rsidR="00A66D7C" w:rsidRDefault="00090433" w:rsidP="00E83FF1">
      <w:pPr>
        <w:pStyle w:val="SingleTxtGR"/>
        <w:jc w:val="left"/>
      </w:pPr>
      <w:r>
        <w:rPr>
          <w:noProof/>
          <w:w w:val="100"/>
          <w:sz w:val="24"/>
          <w:lang w:val="en-GB" w:eastAsia="en-GB"/>
        </w:rPr>
        <mc:AlternateContent>
          <mc:Choice Requires="wps">
            <w:drawing>
              <wp:anchor distT="0" distB="0" distL="114300" distR="114300" simplePos="0" relativeHeight="251681792" behindDoc="0" locked="0" layoutInCell="1" allowOverlap="1" wp14:anchorId="3F8AEA0A" wp14:editId="4F4160B7">
                <wp:simplePos x="0" y="0"/>
                <wp:positionH relativeFrom="column">
                  <wp:posOffset>3058795</wp:posOffset>
                </wp:positionH>
                <wp:positionV relativeFrom="paragraph">
                  <wp:posOffset>1527175</wp:posOffset>
                </wp:positionV>
                <wp:extent cx="1408430" cy="398780"/>
                <wp:effectExtent l="0" t="0" r="1270" b="1270"/>
                <wp:wrapNone/>
                <wp:docPr id="950"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8430" cy="398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2415BC" w:rsidRDefault="00A81288" w:rsidP="00286C23">
                            <w:pPr>
                              <w:spacing w:before="40" w:line="240" w:lineRule="auto"/>
                              <w:ind w:left="57"/>
                              <w:rPr>
                                <w:sz w:val="12"/>
                                <w:szCs w:val="12"/>
                              </w:rPr>
                            </w:pPr>
                            <w:r w:rsidRPr="002415BC">
                              <w:rPr>
                                <w:sz w:val="12"/>
                                <w:szCs w:val="12"/>
                              </w:rPr>
                              <w:t>Выделенная подгруппа НГ-ВПИМ и/или целевая группа в зависимости от рабочих вопросов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 o:spid="_x0000_s1026" type="#_x0000_t202" style="position:absolute;left:0;text-align:left;margin-left:240.85pt;margin-top:120.25pt;width:110.9pt;height:31.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" stroked="f">
                <v:textbox inset="0,0,0,0">
                  <w:txbxContent>
                    <w:p w:rsidR="00A81288" w:rsidRPr="002415BC" w:rsidRDefault="00A81288" w:rsidP="00286C23">
                      <w:pPr>
                        <w:spacing w:before="40" w:line="240" w:lineRule="auto"/>
                        <w:ind w:left="57"/>
                        <w:rPr>
                          <w:sz w:val="12"/>
                          <w:szCs w:val="12"/>
                        </w:rPr>
                      </w:pPr>
                      <w:r w:rsidRPr="002415BC">
                        <w:rPr>
                          <w:sz w:val="12"/>
                          <w:szCs w:val="12"/>
                        </w:rPr>
                        <w:t>Выделенная подгруппа НГ-ВПИМ и/или целевая группа в зависимости от рабочих вопросов</w:t>
                      </w:r>
                    </w:p>
                  </w:txbxContent>
                </v:textbox>
              </v:shape>
            </w:pict>
          </mc:Fallback>
        </mc:AlternateContent>
      </w:r>
      <w:r w:rsidR="00794D9C">
        <w:rPr>
          <w:noProof/>
          <w:w w:val="100"/>
          <w:sz w:val="24"/>
          <w:lang w:val="en-GB" w:eastAsia="en-GB"/>
        </w:rPr>
        <mc:AlternateContent>
          <mc:Choice Requires="wps">
            <w:drawing>
              <wp:anchor distT="0" distB="0" distL="114300" distR="114300" simplePos="0" relativeHeight="251676672" behindDoc="0" locked="0" layoutInCell="1" allowOverlap="1" wp14:anchorId="045D4427" wp14:editId="090C37A1">
                <wp:simplePos x="0" y="0"/>
                <wp:positionH relativeFrom="column">
                  <wp:posOffset>1591310</wp:posOffset>
                </wp:positionH>
                <wp:positionV relativeFrom="paragraph">
                  <wp:posOffset>1604645</wp:posOffset>
                </wp:positionV>
                <wp:extent cx="1204595" cy="318770"/>
                <wp:effectExtent l="0" t="0" r="0" b="5080"/>
                <wp:wrapNone/>
                <wp:docPr id="961"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318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1233C9" w:rsidRDefault="00A81288" w:rsidP="00F52182">
                            <w:pPr>
                              <w:spacing w:line="240" w:lineRule="auto"/>
                              <w:rPr>
                                <w:sz w:val="12"/>
                                <w:szCs w:val="12"/>
                              </w:rPr>
                            </w:pPr>
                            <w:r w:rsidRPr="001233C9">
                              <w:rPr>
                                <w:sz w:val="12"/>
                                <w:szCs w:val="12"/>
                              </w:rPr>
                              <w:t>(Транспортные средства с двигателями внутреннего сгорания)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27" type="#_x0000_t202" style="position:absolute;left:0;text-align:left;margin-left:125.3pt;margin-top:126.35pt;width:94.85pt;height:25.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" stroked="f">
                <v:textbox inset="0,0,0,0">
                  <w:txbxContent>
                    <w:p w:rsidR="00A81288" w:rsidRPr="001233C9" w:rsidRDefault="00A81288" w:rsidP="00F52182">
                      <w:pPr>
                        <w:spacing w:line="240" w:lineRule="auto"/>
                        <w:rPr>
                          <w:sz w:val="12"/>
                          <w:szCs w:val="12"/>
                        </w:rPr>
                      </w:pPr>
                      <w:r w:rsidRPr="001233C9">
                        <w:rPr>
                          <w:sz w:val="12"/>
                          <w:szCs w:val="12"/>
                        </w:rPr>
                        <w:t>(Транспортные средства с двигателями внутреннего сгорания)</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4384" behindDoc="0" locked="0" layoutInCell="1" allowOverlap="1" wp14:anchorId="34BEDC74" wp14:editId="191C1420">
                <wp:simplePos x="0" y="0"/>
                <wp:positionH relativeFrom="column">
                  <wp:posOffset>2112645</wp:posOffset>
                </wp:positionH>
                <wp:positionV relativeFrom="paragraph">
                  <wp:posOffset>666750</wp:posOffset>
                </wp:positionV>
                <wp:extent cx="1178560" cy="122555"/>
                <wp:effectExtent l="0" t="0" r="4445" b="1270"/>
                <wp:wrapNone/>
                <wp:docPr id="94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122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88" w:rsidRPr="002415BC" w:rsidRDefault="00A81288" w:rsidP="00286C23">
                            <w:pPr>
                              <w:spacing w:before="40" w:line="240" w:lineRule="auto"/>
                              <w:rPr>
                                <w:spacing w:val="-4"/>
                                <w:sz w:val="12"/>
                                <w:szCs w:val="12"/>
                              </w:rPr>
                            </w:pPr>
                            <w:r>
                              <w:rPr>
                                <w:spacing w:val="-4"/>
                                <w:sz w:val="12"/>
                                <w:szCs w:val="12"/>
                              </w:rPr>
                              <w:t>(Завершена в контексте э</w:t>
                            </w:r>
                            <w:r w:rsidRPr="002415BC">
                              <w:rPr>
                                <w:spacing w:val="-4"/>
                                <w:sz w:val="12"/>
                                <w:szCs w:val="12"/>
                              </w:rPr>
                              <w:t>тапа 1</w:t>
                            </w:r>
                            <w:r>
                              <w:rPr>
                                <w:spacing w:val="-4"/>
                                <w:sz w:val="12"/>
                                <w:szCs w:val="12"/>
                              </w:rPr>
                              <w:t> </w:t>
                            </w:r>
                            <w:r w:rsidRPr="002415BC">
                              <w:rPr>
                                <w:spacing w:val="-4"/>
                                <w:sz w:val="12"/>
                                <w:szCs w:val="12"/>
                              </w:rPr>
                              <w:t>а)</w:t>
                            </w:r>
                            <w:r>
                              <w:rPr>
                                <w:spacing w:val="-4"/>
                                <w:sz w:val="12"/>
                                <w:szCs w:val="12"/>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28" type="#_x0000_t202" style="position:absolute;left:0;text-align:left;margin-left:166.35pt;margin-top:52.5pt;width:92.8pt;height:9.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KesQIAALM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" filled="f" stroked="f">
                <v:textbox inset="0,0,0,0">
                  <w:txbxContent>
                    <w:p w:rsidR="00A81288" w:rsidRPr="002415BC" w:rsidRDefault="00A81288" w:rsidP="00286C23">
                      <w:pPr>
                        <w:spacing w:before="40" w:line="240" w:lineRule="auto"/>
                        <w:rPr>
                          <w:spacing w:val="-4"/>
                          <w:sz w:val="12"/>
                          <w:szCs w:val="12"/>
                        </w:rPr>
                      </w:pPr>
                      <w:r>
                        <w:rPr>
                          <w:spacing w:val="-4"/>
                          <w:sz w:val="12"/>
                          <w:szCs w:val="12"/>
                        </w:rPr>
                        <w:t>(</w:t>
                      </w:r>
                      <w:proofErr w:type="gramStart"/>
                      <w:r>
                        <w:rPr>
                          <w:spacing w:val="-4"/>
                          <w:sz w:val="12"/>
                          <w:szCs w:val="12"/>
                        </w:rPr>
                        <w:t>Завершена</w:t>
                      </w:r>
                      <w:proofErr w:type="gramEnd"/>
                      <w:r>
                        <w:rPr>
                          <w:spacing w:val="-4"/>
                          <w:sz w:val="12"/>
                          <w:szCs w:val="12"/>
                        </w:rPr>
                        <w:t xml:space="preserve"> в контексте э</w:t>
                      </w:r>
                      <w:r w:rsidRPr="002415BC">
                        <w:rPr>
                          <w:spacing w:val="-4"/>
                          <w:sz w:val="12"/>
                          <w:szCs w:val="12"/>
                        </w:rPr>
                        <w:t>тапа 1</w:t>
                      </w:r>
                      <w:r>
                        <w:rPr>
                          <w:spacing w:val="-4"/>
                          <w:sz w:val="12"/>
                          <w:szCs w:val="12"/>
                        </w:rPr>
                        <w:t> </w:t>
                      </w:r>
                      <w:r w:rsidRPr="002415BC">
                        <w:rPr>
                          <w:spacing w:val="-4"/>
                          <w:sz w:val="12"/>
                          <w:szCs w:val="12"/>
                        </w:rPr>
                        <w:t>а)</w:t>
                      </w:r>
                      <w:r>
                        <w:rPr>
                          <w:spacing w:val="-4"/>
                          <w:sz w:val="12"/>
                          <w:szCs w:val="12"/>
                        </w:rPr>
                        <w:t>)</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80768" behindDoc="0" locked="0" layoutInCell="1" allowOverlap="1" wp14:anchorId="653CDC20" wp14:editId="6AD5A2EC">
                <wp:simplePos x="0" y="0"/>
                <wp:positionH relativeFrom="column">
                  <wp:posOffset>3329305</wp:posOffset>
                </wp:positionH>
                <wp:positionV relativeFrom="paragraph">
                  <wp:posOffset>203835</wp:posOffset>
                </wp:positionV>
                <wp:extent cx="1045845" cy="160655"/>
                <wp:effectExtent l="0" t="3810" r="0" b="0"/>
                <wp:wrapNone/>
                <wp:docPr id="94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845" cy="160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9C4CC6" w:rsidRDefault="00A81288" w:rsidP="00286C23">
                            <w:pPr>
                              <w:spacing w:line="240" w:lineRule="auto"/>
                              <w:ind w:left="57"/>
                              <w:rPr>
                                <w:b/>
                                <w:szCs w:val="16"/>
                                <w:u w:val="single"/>
                              </w:rPr>
                            </w:pPr>
                            <w:r>
                              <w:rPr>
                                <w:b/>
                                <w:szCs w:val="16"/>
                                <w:u w:val="single"/>
                              </w:rPr>
                              <w:t>этап</w:t>
                            </w:r>
                            <w:r w:rsidRPr="00481ECD">
                              <w:rPr>
                                <w:b/>
                                <w:szCs w:val="16"/>
                                <w:u w:val="single"/>
                              </w:rPr>
                              <w:t xml:space="preserve"> 1</w:t>
                            </w:r>
                            <w:r w:rsidRPr="00481ECD">
                              <w:rPr>
                                <w:b/>
                                <w:szCs w:val="16"/>
                                <w:u w:val="single"/>
                                <w:lang w:val="en-US"/>
                              </w:rPr>
                              <w:t>b</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29" type="#_x0000_t202" style="position:absolute;left:0;text-align:left;margin-left:262.15pt;margin-top:16.05pt;width:82.35pt;height:1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" stroked="f">
                <v:textbox inset="0,0,0,0">
                  <w:txbxContent>
                    <w:p w:rsidR="00A81288" w:rsidRPr="009C4CC6" w:rsidRDefault="00A81288" w:rsidP="00286C23">
                      <w:pPr>
                        <w:spacing w:line="240" w:lineRule="auto"/>
                        <w:ind w:left="57"/>
                        <w:rPr>
                          <w:b/>
                          <w:szCs w:val="16"/>
                          <w:u w:val="single"/>
                        </w:rPr>
                      </w:pPr>
                      <w:r>
                        <w:rPr>
                          <w:b/>
                          <w:szCs w:val="16"/>
                          <w:u w:val="single"/>
                        </w:rPr>
                        <w:t>этап</w:t>
                      </w:r>
                      <w:r w:rsidRPr="00481ECD">
                        <w:rPr>
                          <w:b/>
                          <w:szCs w:val="16"/>
                          <w:u w:val="single"/>
                        </w:rPr>
                        <w:t xml:space="preserve"> 1</w:t>
                      </w:r>
                      <w:r w:rsidRPr="00481ECD">
                        <w:rPr>
                          <w:b/>
                          <w:szCs w:val="16"/>
                          <w:u w:val="single"/>
                          <w:lang w:val="en-US"/>
                        </w:rPr>
                        <w:t>b</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1312" behindDoc="0" locked="0" layoutInCell="1" allowOverlap="1" wp14:anchorId="20D815C6" wp14:editId="1CC7FEE9">
                <wp:simplePos x="0" y="0"/>
                <wp:positionH relativeFrom="column">
                  <wp:posOffset>799465</wp:posOffset>
                </wp:positionH>
                <wp:positionV relativeFrom="paragraph">
                  <wp:posOffset>217170</wp:posOffset>
                </wp:positionV>
                <wp:extent cx="1045210" cy="160655"/>
                <wp:effectExtent l="0" t="0" r="3175" b="3175"/>
                <wp:wrapNone/>
                <wp:docPr id="949"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521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88" w:rsidRPr="00481ECD" w:rsidRDefault="00A81288" w:rsidP="00286C23">
                            <w:pPr>
                              <w:spacing w:line="240" w:lineRule="auto"/>
                              <w:rPr>
                                <w:b/>
                                <w:szCs w:val="16"/>
                                <w:u w:val="single"/>
                              </w:rPr>
                            </w:pPr>
                            <w:r>
                              <w:rPr>
                                <w:b/>
                                <w:szCs w:val="16"/>
                                <w:u w:val="single"/>
                              </w:rPr>
                              <w:t>этап</w:t>
                            </w:r>
                            <w:r w:rsidRPr="00481ECD">
                              <w:rPr>
                                <w:b/>
                                <w:szCs w:val="16"/>
                                <w:u w:val="single"/>
                              </w:rPr>
                              <w:t xml:space="preserve"> 1а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 o:spid="_x0000_s1030" type="#_x0000_t202" style="position:absolute;left:0;text-align:left;margin-left:62.95pt;margin-top:17.1pt;width:82.3pt;height:1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" filled="f" stroked="f">
                <v:textbox inset="0,0,0,0">
                  <w:txbxContent>
                    <w:p w:rsidR="00A81288" w:rsidRPr="00481ECD" w:rsidRDefault="00A81288" w:rsidP="00286C23">
                      <w:pPr>
                        <w:spacing w:line="240" w:lineRule="auto"/>
                        <w:rPr>
                          <w:b/>
                          <w:szCs w:val="16"/>
                          <w:u w:val="single"/>
                        </w:rPr>
                      </w:pPr>
                      <w:r>
                        <w:rPr>
                          <w:b/>
                          <w:szCs w:val="16"/>
                          <w:u w:val="single"/>
                        </w:rPr>
                        <w:t>этап</w:t>
                      </w:r>
                      <w:r w:rsidRPr="00481ECD">
                        <w:rPr>
                          <w:b/>
                          <w:szCs w:val="16"/>
                          <w:u w:val="single"/>
                        </w:rPr>
                        <w:t xml:space="preserve"> 1а</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83840" behindDoc="0" locked="0" layoutInCell="1" allowOverlap="1" wp14:anchorId="324B090B" wp14:editId="03A6C6A3">
                <wp:simplePos x="0" y="0"/>
                <wp:positionH relativeFrom="column">
                  <wp:posOffset>3363595</wp:posOffset>
                </wp:positionH>
                <wp:positionV relativeFrom="paragraph">
                  <wp:posOffset>1153795</wp:posOffset>
                </wp:positionV>
                <wp:extent cx="1022350" cy="235585"/>
                <wp:effectExtent l="10795" t="10795" r="14605" b="10795"/>
                <wp:wrapNone/>
                <wp:docPr id="951"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2350" cy="235585"/>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50" w:line="240" w:lineRule="auto"/>
                              <w:ind w:left="57"/>
                              <w:rPr>
                                <w:sz w:val="15"/>
                                <w:szCs w:val="12"/>
                              </w:rPr>
                            </w:pPr>
                            <w:r>
                              <w:rPr>
                                <w:sz w:val="15"/>
                                <w:szCs w:val="12"/>
                              </w:rPr>
                              <w:t>Разработка ГТП</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31" type="#_x0000_t202" style="position:absolute;left:0;text-align:left;margin-left:264.85pt;margin-top:90.85pt;width:80.5pt;height:18.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" strokecolor="#930" strokeweight="1pt">
                <v:textbox inset="0,0,0,0">
                  <w:txbxContent>
                    <w:p w:rsidR="00A81288" w:rsidRPr="00481ECD" w:rsidRDefault="00A81288" w:rsidP="00286C23">
                      <w:pPr>
                        <w:spacing w:before="50" w:line="240" w:lineRule="auto"/>
                        <w:ind w:left="57"/>
                        <w:rPr>
                          <w:sz w:val="15"/>
                          <w:szCs w:val="12"/>
                        </w:rPr>
                      </w:pPr>
                      <w:r>
                        <w:rPr>
                          <w:sz w:val="15"/>
                          <w:szCs w:val="12"/>
                        </w:rPr>
                        <w:t>Разработка ГТП</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82816" behindDoc="0" locked="0" layoutInCell="1" allowOverlap="1" wp14:anchorId="301F1450" wp14:editId="335B0446">
                <wp:simplePos x="0" y="0"/>
                <wp:positionH relativeFrom="column">
                  <wp:posOffset>3357245</wp:posOffset>
                </wp:positionH>
                <wp:positionV relativeFrom="paragraph">
                  <wp:posOffset>674370</wp:posOffset>
                </wp:positionV>
                <wp:extent cx="1927860" cy="432435"/>
                <wp:effectExtent l="4445" t="0" r="1270" b="0"/>
                <wp:wrapNone/>
                <wp:docPr id="95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43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2415BC" w:rsidRDefault="00A81288" w:rsidP="00286C23">
                            <w:pPr>
                              <w:spacing w:before="40" w:line="216" w:lineRule="auto"/>
                              <w:ind w:left="57"/>
                              <w:rPr>
                                <w:sz w:val="12"/>
                                <w:szCs w:val="12"/>
                              </w:rPr>
                            </w:pPr>
                            <w:r w:rsidRPr="002415BC">
                              <w:rPr>
                                <w:sz w:val="12"/>
                                <w:szCs w:val="12"/>
                              </w:rPr>
                              <w:t>Председатель: от ЕС</w:t>
                            </w:r>
                          </w:p>
                          <w:p w:rsidR="00A81288" w:rsidRPr="002415BC" w:rsidRDefault="00A81288" w:rsidP="00286C23">
                            <w:pPr>
                              <w:spacing w:before="40" w:line="216" w:lineRule="auto"/>
                              <w:ind w:left="57"/>
                              <w:rPr>
                                <w:sz w:val="12"/>
                                <w:szCs w:val="12"/>
                              </w:rPr>
                            </w:pPr>
                            <w:r w:rsidRPr="002415BC">
                              <w:rPr>
                                <w:sz w:val="12"/>
                                <w:szCs w:val="12"/>
                              </w:rPr>
                              <w:t>Заместитель Председателя: от Японии</w:t>
                            </w:r>
                          </w:p>
                          <w:p w:rsidR="00A81288" w:rsidRPr="002415BC" w:rsidRDefault="00A81288" w:rsidP="00286C23">
                            <w:pPr>
                              <w:spacing w:before="40" w:line="216" w:lineRule="auto"/>
                              <w:ind w:left="57"/>
                              <w:rPr>
                                <w:sz w:val="12"/>
                                <w:szCs w:val="12"/>
                              </w:rPr>
                            </w:pPr>
                            <w:r w:rsidRPr="002415BC">
                              <w:rPr>
                                <w:sz w:val="12"/>
                                <w:szCs w:val="12"/>
                              </w:rPr>
                              <w:t xml:space="preserve">Технические </w:t>
                            </w:r>
                            <w:r>
                              <w:rPr>
                                <w:sz w:val="12"/>
                                <w:szCs w:val="12"/>
                              </w:rPr>
                              <w:t>коспонсоры</w:t>
                            </w:r>
                            <w:r w:rsidRPr="002415BC">
                              <w:rPr>
                                <w:sz w:val="12"/>
                                <w:szCs w:val="12"/>
                              </w:rPr>
                              <w:t>: от Японии/МОПАП</w:t>
                            </w:r>
                          </w:p>
                          <w:p w:rsidR="00A81288" w:rsidRPr="002415BC" w:rsidRDefault="00A81288" w:rsidP="00286C23">
                            <w:pPr>
                              <w:spacing w:before="40" w:line="216" w:lineRule="auto"/>
                              <w:ind w:left="57"/>
                              <w:rPr>
                                <w:sz w:val="12"/>
                                <w:szCs w:val="12"/>
                              </w:rPr>
                            </w:pPr>
                            <w:r>
                              <w:rPr>
                                <w:sz w:val="12"/>
                                <w:szCs w:val="12"/>
                              </w:rPr>
                              <w:t>ПП</w:t>
                            </w:r>
                            <w:r w:rsidRPr="002415BC">
                              <w:rPr>
                                <w:sz w:val="12"/>
                                <w:szCs w:val="12"/>
                              </w:rPr>
                              <w:t>: от ЕС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2" type="#_x0000_t202" style="position:absolute;left:0;text-align:left;margin-left:264.35pt;margin-top:53.1pt;width:151.8pt;height:34.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" stroked="f">
                <v:textbox inset="0,0,0,0">
                  <w:txbxContent>
                    <w:p w:rsidR="00A81288" w:rsidRPr="002415BC" w:rsidRDefault="00A81288" w:rsidP="00286C23">
                      <w:pPr>
                        <w:spacing w:before="40" w:line="216" w:lineRule="auto"/>
                        <w:ind w:left="57"/>
                        <w:rPr>
                          <w:sz w:val="12"/>
                          <w:szCs w:val="12"/>
                        </w:rPr>
                      </w:pPr>
                      <w:r w:rsidRPr="002415BC">
                        <w:rPr>
                          <w:sz w:val="12"/>
                          <w:szCs w:val="12"/>
                        </w:rPr>
                        <w:t>Председатель: от ЕС</w:t>
                      </w:r>
                    </w:p>
                    <w:p w:rsidR="00A81288" w:rsidRPr="002415BC" w:rsidRDefault="00A81288" w:rsidP="00286C23">
                      <w:pPr>
                        <w:spacing w:before="40" w:line="216" w:lineRule="auto"/>
                        <w:ind w:left="57"/>
                        <w:rPr>
                          <w:sz w:val="12"/>
                          <w:szCs w:val="12"/>
                        </w:rPr>
                      </w:pPr>
                      <w:r w:rsidRPr="002415BC">
                        <w:rPr>
                          <w:sz w:val="12"/>
                          <w:szCs w:val="12"/>
                        </w:rPr>
                        <w:t>Заместитель Председателя: от Японии</w:t>
                      </w:r>
                    </w:p>
                    <w:p w:rsidR="00A81288" w:rsidRPr="002415BC" w:rsidRDefault="00A81288" w:rsidP="00286C23">
                      <w:pPr>
                        <w:spacing w:before="40" w:line="216" w:lineRule="auto"/>
                        <w:ind w:left="57"/>
                        <w:rPr>
                          <w:sz w:val="12"/>
                          <w:szCs w:val="12"/>
                        </w:rPr>
                      </w:pPr>
                      <w:proofErr w:type="gramStart"/>
                      <w:r w:rsidRPr="002415BC">
                        <w:rPr>
                          <w:sz w:val="12"/>
                          <w:szCs w:val="12"/>
                        </w:rPr>
                        <w:t>Технические</w:t>
                      </w:r>
                      <w:proofErr w:type="gramEnd"/>
                      <w:r w:rsidRPr="002415BC">
                        <w:rPr>
                          <w:sz w:val="12"/>
                          <w:szCs w:val="12"/>
                        </w:rPr>
                        <w:t xml:space="preserve"> </w:t>
                      </w:r>
                      <w:r>
                        <w:rPr>
                          <w:sz w:val="12"/>
                          <w:szCs w:val="12"/>
                        </w:rPr>
                        <w:t>коспонсоры</w:t>
                      </w:r>
                      <w:r w:rsidRPr="002415BC">
                        <w:rPr>
                          <w:sz w:val="12"/>
                          <w:szCs w:val="12"/>
                        </w:rPr>
                        <w:t>: от Японии/МОПАП</w:t>
                      </w:r>
                    </w:p>
                    <w:p w:rsidR="00A81288" w:rsidRPr="002415BC" w:rsidRDefault="00A81288" w:rsidP="00286C23">
                      <w:pPr>
                        <w:spacing w:before="40" w:line="216" w:lineRule="auto"/>
                        <w:ind w:left="57"/>
                        <w:rPr>
                          <w:sz w:val="12"/>
                          <w:szCs w:val="12"/>
                        </w:rPr>
                      </w:pPr>
                      <w:r>
                        <w:rPr>
                          <w:sz w:val="12"/>
                          <w:szCs w:val="12"/>
                        </w:rPr>
                        <w:t>ПП</w:t>
                      </w:r>
                      <w:r w:rsidRPr="002415BC">
                        <w:rPr>
                          <w:sz w:val="12"/>
                          <w:szCs w:val="12"/>
                        </w:rPr>
                        <w:t>: от ЕС</w:t>
                      </w:r>
                    </w:p>
                  </w:txbxContent>
                </v:textbox>
              </v:shape>
            </w:pict>
          </mc:Fallback>
        </mc:AlternateContent>
      </w:r>
      <w:r w:rsidR="00286C23">
        <w:rPr>
          <w:noProof/>
          <w:w w:val="100"/>
          <w:lang w:val="en-GB" w:eastAsia="en-GB"/>
        </w:rPr>
        <mc:AlternateContent>
          <mc:Choice Requires="wps">
            <w:drawing>
              <wp:anchor distT="0" distB="0" distL="114300" distR="114300" simplePos="0" relativeHeight="251684864" behindDoc="0" locked="0" layoutInCell="1" allowOverlap="1" wp14:anchorId="45BFC8A5" wp14:editId="69814C43">
                <wp:simplePos x="0" y="0"/>
                <wp:positionH relativeFrom="column">
                  <wp:posOffset>2929255</wp:posOffset>
                </wp:positionH>
                <wp:positionV relativeFrom="paragraph">
                  <wp:posOffset>1267460</wp:posOffset>
                </wp:positionV>
                <wp:extent cx="428625" cy="2540"/>
                <wp:effectExtent l="5080" t="76835" r="23495" b="73025"/>
                <wp:wrapNone/>
                <wp:docPr id="953"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8625" cy="2540"/>
                        </a:xfrm>
                        <a:prstGeom prst="line">
                          <a:avLst/>
                        </a:prstGeom>
                        <a:noFill/>
                        <a:ln w="9525">
                          <a:solidFill>
                            <a:srgbClr val="808080"/>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 o:spid="_x0000_s1026" style="position:absolute;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65pt,99.8pt" to="264.4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" strokecolor="gray">
                <v:stroke endarrow="open"/>
              </v:line>
            </w:pict>
          </mc:Fallback>
        </mc:AlternateContent>
      </w:r>
      <w:r w:rsidR="00286C23">
        <w:rPr>
          <w:noProof/>
          <w:w w:val="100"/>
          <w:sz w:val="24"/>
          <w:lang w:val="en-GB" w:eastAsia="en-GB"/>
        </w:rPr>
        <mc:AlternateContent>
          <mc:Choice Requires="wps">
            <w:drawing>
              <wp:anchor distT="0" distB="0" distL="114300" distR="114300" simplePos="0" relativeHeight="251659264" behindDoc="0" locked="0" layoutInCell="1" allowOverlap="1" wp14:anchorId="20579CE1" wp14:editId="5C2A24D9">
                <wp:simplePos x="0" y="0"/>
                <wp:positionH relativeFrom="column">
                  <wp:posOffset>3360420</wp:posOffset>
                </wp:positionH>
                <wp:positionV relativeFrom="paragraph">
                  <wp:posOffset>410210</wp:posOffset>
                </wp:positionV>
                <wp:extent cx="1675130" cy="211455"/>
                <wp:effectExtent l="7620" t="10160" r="12700" b="6985"/>
                <wp:wrapNone/>
                <wp:docPr id="9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130" cy="211455"/>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6"/>
                                <w:szCs w:val="16"/>
                              </w:rPr>
                            </w:pPr>
                            <w:r w:rsidRPr="00481ECD">
                              <w:rPr>
                                <w:sz w:val="16"/>
                                <w:szCs w:val="16"/>
                              </w:rPr>
                              <w:t>Неофициальная группа по ВПИМ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3" type="#_x0000_t202" style="position:absolute;left:0;text-align:left;margin-left:264.6pt;margin-top:32.3pt;width:131.9pt;height:16.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" strokecolor="#930" strokeweight="1pt">
                <v:textbox inset="0,0,0,0">
                  <w:txbxContent>
                    <w:p w:rsidR="00A81288" w:rsidRPr="00481ECD" w:rsidRDefault="00A81288" w:rsidP="00286C23">
                      <w:pPr>
                        <w:spacing w:before="40" w:line="240" w:lineRule="auto"/>
                        <w:ind w:left="57"/>
                        <w:rPr>
                          <w:sz w:val="16"/>
                          <w:szCs w:val="16"/>
                        </w:rPr>
                      </w:pPr>
                      <w:r w:rsidRPr="00481ECD">
                        <w:rPr>
                          <w:sz w:val="16"/>
                          <w:szCs w:val="16"/>
                        </w:rPr>
                        <w:t>Неофициальная группа по ВПИМ</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0528" behindDoc="0" locked="0" layoutInCell="1" allowOverlap="1" wp14:anchorId="57D4931D" wp14:editId="111CAA29">
                <wp:simplePos x="0" y="0"/>
                <wp:positionH relativeFrom="column">
                  <wp:posOffset>1423670</wp:posOffset>
                </wp:positionH>
                <wp:positionV relativeFrom="paragraph">
                  <wp:posOffset>1447800</wp:posOffset>
                </wp:positionV>
                <wp:extent cx="1304290" cy="154305"/>
                <wp:effectExtent l="4445" t="0" r="0" b="0"/>
                <wp:wrapNone/>
                <wp:docPr id="95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290" cy="154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7B0A16" w:rsidRDefault="00A81288" w:rsidP="00286C23">
                            <w:pPr>
                              <w:spacing w:before="40" w:line="240" w:lineRule="auto"/>
                              <w:rPr>
                                <w:sz w:val="12"/>
                                <w:szCs w:val="12"/>
                                <w:lang w:val="en-US"/>
                              </w:rPr>
                            </w:pPr>
                            <w:r w:rsidRPr="007B0A16">
                              <w:rPr>
                                <w:sz w:val="12"/>
                                <w:szCs w:val="12"/>
                              </w:rPr>
                              <w:t>(Разработка процедуры испытания)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4" type="#_x0000_t202" style="position:absolute;left:0;text-align:left;margin-left:112.1pt;margin-top:114pt;width:102.7pt;height:12.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" stroked="f">
                <v:textbox inset="0,0,0,0">
                  <w:txbxContent>
                    <w:p w:rsidR="00A81288" w:rsidRPr="007B0A16" w:rsidRDefault="00A81288" w:rsidP="00286C23">
                      <w:pPr>
                        <w:spacing w:before="40" w:line="240" w:lineRule="auto"/>
                        <w:rPr>
                          <w:sz w:val="12"/>
                          <w:szCs w:val="12"/>
                          <w:lang w:val="en-US"/>
                        </w:rPr>
                      </w:pPr>
                      <w:r w:rsidRPr="007B0A16">
                        <w:rPr>
                          <w:sz w:val="12"/>
                          <w:szCs w:val="12"/>
                        </w:rPr>
                        <w:t>(Разработка процедуры испытания)</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9504" behindDoc="0" locked="0" layoutInCell="1" allowOverlap="1" wp14:anchorId="13B8AC95" wp14:editId="2EC180C2">
                <wp:simplePos x="0" y="0"/>
                <wp:positionH relativeFrom="column">
                  <wp:posOffset>1424305</wp:posOffset>
                </wp:positionH>
                <wp:positionV relativeFrom="paragraph">
                  <wp:posOffset>1234440</wp:posOffset>
                </wp:positionV>
                <wp:extent cx="1038860" cy="138430"/>
                <wp:effectExtent l="0" t="0" r="3810" b="0"/>
                <wp:wrapNone/>
                <wp:docPr id="95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860" cy="1384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7B0A16" w:rsidRDefault="00A81288" w:rsidP="00286C23">
                            <w:pPr>
                              <w:spacing w:before="40" w:line="240" w:lineRule="auto"/>
                              <w:rPr>
                                <w:sz w:val="12"/>
                                <w:szCs w:val="12"/>
                                <w:lang w:val="en-US"/>
                              </w:rPr>
                            </w:pPr>
                            <w:r w:rsidRPr="007B0A16">
                              <w:rPr>
                                <w:sz w:val="12"/>
                                <w:szCs w:val="12"/>
                              </w:rPr>
                              <w:t>(Разработка цикла)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 o:spid="_x0000_s1035" type="#_x0000_t202" style="position:absolute;left:0;text-align:left;margin-left:112.15pt;margin-top:97.2pt;width:81.8pt;height:1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" stroked="f">
                <v:textbox inset="0,0,0,0">
                  <w:txbxContent>
                    <w:p w:rsidR="00A81288" w:rsidRPr="007B0A16" w:rsidRDefault="00A81288" w:rsidP="00286C23">
                      <w:pPr>
                        <w:spacing w:before="40" w:line="240" w:lineRule="auto"/>
                        <w:rPr>
                          <w:sz w:val="12"/>
                          <w:szCs w:val="12"/>
                          <w:lang w:val="en-US"/>
                        </w:rPr>
                      </w:pPr>
                      <w:r w:rsidRPr="007B0A16">
                        <w:rPr>
                          <w:sz w:val="12"/>
                          <w:szCs w:val="12"/>
                        </w:rPr>
                        <w:t>(Разработка цикла)</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8480" behindDoc="0" locked="0" layoutInCell="1" allowOverlap="1" wp14:anchorId="507567E5" wp14:editId="431F98BA">
                <wp:simplePos x="0" y="0"/>
                <wp:positionH relativeFrom="column">
                  <wp:posOffset>1426210</wp:posOffset>
                </wp:positionH>
                <wp:positionV relativeFrom="paragraph">
                  <wp:posOffset>1004570</wp:posOffset>
                </wp:positionV>
                <wp:extent cx="1179830" cy="128270"/>
                <wp:effectExtent l="0" t="4445" r="3810" b="635"/>
                <wp:wrapNone/>
                <wp:docPr id="95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128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7B0A16" w:rsidRDefault="00A81288" w:rsidP="00286C23">
                            <w:pPr>
                              <w:spacing w:before="40" w:line="240" w:lineRule="auto"/>
                              <w:rPr>
                                <w:sz w:val="12"/>
                                <w:szCs w:val="12"/>
                                <w:lang w:val="en-US"/>
                              </w:rPr>
                            </w:pPr>
                            <w:r w:rsidRPr="007B0A16">
                              <w:rPr>
                                <w:sz w:val="12"/>
                                <w:szCs w:val="12"/>
                              </w:rPr>
                              <w:t>(Целевая группа по аттестации)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 o:spid="_x0000_s1036" type="#_x0000_t202" style="position:absolute;left:0;text-align:left;margin-left:112.3pt;margin-top:79.1pt;width:92.9pt;height:10.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" stroked="f">
                <v:textbox inset="0,0,0,0">
                  <w:txbxContent>
                    <w:p w:rsidR="00A81288" w:rsidRPr="007B0A16" w:rsidRDefault="00A81288" w:rsidP="00286C23">
                      <w:pPr>
                        <w:spacing w:before="40" w:line="240" w:lineRule="auto"/>
                        <w:rPr>
                          <w:sz w:val="12"/>
                          <w:szCs w:val="12"/>
                          <w:lang w:val="en-US"/>
                        </w:rPr>
                      </w:pPr>
                      <w:r w:rsidRPr="007B0A16">
                        <w:rPr>
                          <w:sz w:val="12"/>
                          <w:szCs w:val="12"/>
                        </w:rPr>
                        <w:t>(Целевая группа по аттестации)</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9744" behindDoc="0" locked="0" layoutInCell="1" allowOverlap="1" wp14:anchorId="2E32FDEC" wp14:editId="75442537">
                <wp:simplePos x="0" y="0"/>
                <wp:positionH relativeFrom="column">
                  <wp:posOffset>1478915</wp:posOffset>
                </wp:positionH>
                <wp:positionV relativeFrom="paragraph">
                  <wp:posOffset>2560320</wp:posOffset>
                </wp:positionV>
                <wp:extent cx="1172845" cy="190500"/>
                <wp:effectExtent l="2540" t="0" r="0" b="1905"/>
                <wp:wrapNone/>
                <wp:docPr id="95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190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1233C9" w:rsidRDefault="00A81288" w:rsidP="00286C23">
                            <w:pPr>
                              <w:spacing w:before="20" w:line="240" w:lineRule="auto"/>
                              <w:rPr>
                                <w:sz w:val="12"/>
                                <w:szCs w:val="12"/>
                              </w:rPr>
                            </w:pPr>
                            <w:r w:rsidRPr="001233C9">
                              <w:rPr>
                                <w:sz w:val="12"/>
                                <w:szCs w:val="12"/>
                              </w:rPr>
                              <w:t>(Дополнительные загрязняющие вещества)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7" type="#_x0000_t202" style="position:absolute;left:0;text-align:left;margin-left:116.45pt;margin-top:201.6pt;width:92.35pt;height:1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" stroked="f">
                <v:textbox inset="0,0,0,0">
                  <w:txbxContent>
                    <w:p w:rsidR="00A81288" w:rsidRPr="001233C9" w:rsidRDefault="00A81288" w:rsidP="00286C23">
                      <w:pPr>
                        <w:spacing w:before="20" w:line="240" w:lineRule="auto"/>
                        <w:rPr>
                          <w:sz w:val="12"/>
                          <w:szCs w:val="12"/>
                        </w:rPr>
                      </w:pPr>
                      <w:r w:rsidRPr="001233C9">
                        <w:rPr>
                          <w:sz w:val="12"/>
                          <w:szCs w:val="12"/>
                        </w:rPr>
                        <w:t>(Дополнительные загрязняющие вещества)</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8720" behindDoc="0" locked="0" layoutInCell="1" allowOverlap="1" wp14:anchorId="5254B10E" wp14:editId="16194C84">
                <wp:simplePos x="0" y="0"/>
                <wp:positionH relativeFrom="column">
                  <wp:posOffset>2050415</wp:posOffset>
                </wp:positionH>
                <wp:positionV relativeFrom="paragraph">
                  <wp:posOffset>2397125</wp:posOffset>
                </wp:positionV>
                <wp:extent cx="688340" cy="113665"/>
                <wp:effectExtent l="2540" t="0" r="4445" b="3810"/>
                <wp:wrapNone/>
                <wp:docPr id="959"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340" cy="113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1233C9" w:rsidRDefault="00A81288" w:rsidP="00286C23">
                            <w:pPr>
                              <w:spacing w:before="40" w:line="240" w:lineRule="auto"/>
                              <w:rPr>
                                <w:sz w:val="12"/>
                                <w:szCs w:val="12"/>
                                <w:lang w:val="en-US"/>
                              </w:rPr>
                            </w:pPr>
                            <w:r w:rsidRPr="001233C9">
                              <w:rPr>
                                <w:sz w:val="12"/>
                                <w:szCs w:val="12"/>
                              </w:rPr>
                              <w:t>(Электромобили)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38" type="#_x0000_t202" style="position:absolute;left:0;text-align:left;margin-left:161.45pt;margin-top:188.75pt;width:54.2pt;height:8.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" stroked="f">
                <v:textbox inset="0,0,0,0">
                  <w:txbxContent>
                    <w:p w:rsidR="00A81288" w:rsidRPr="001233C9" w:rsidRDefault="00A81288" w:rsidP="00286C23">
                      <w:pPr>
                        <w:spacing w:before="40" w:line="240" w:lineRule="auto"/>
                        <w:rPr>
                          <w:sz w:val="12"/>
                          <w:szCs w:val="12"/>
                          <w:lang w:val="en-US"/>
                        </w:rPr>
                      </w:pPr>
                      <w:r w:rsidRPr="001233C9">
                        <w:rPr>
                          <w:sz w:val="12"/>
                          <w:szCs w:val="12"/>
                        </w:rPr>
                        <w:t>(Электромобили)</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7696" behindDoc="0" locked="0" layoutInCell="1" allowOverlap="1" wp14:anchorId="6399230A" wp14:editId="04E23497">
                <wp:simplePos x="0" y="0"/>
                <wp:positionH relativeFrom="column">
                  <wp:posOffset>1662430</wp:posOffset>
                </wp:positionH>
                <wp:positionV relativeFrom="paragraph">
                  <wp:posOffset>1939925</wp:posOffset>
                </wp:positionV>
                <wp:extent cx="1171575" cy="137160"/>
                <wp:effectExtent l="0" t="0" r="4445" b="0"/>
                <wp:wrapNone/>
                <wp:docPr id="96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1575" cy="137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288" w:rsidRPr="001233C9" w:rsidRDefault="00A81288" w:rsidP="00286C23">
                            <w:pPr>
                              <w:spacing w:before="40" w:line="240" w:lineRule="auto"/>
                              <w:rPr>
                                <w:spacing w:val="-2"/>
                                <w:sz w:val="12"/>
                                <w:szCs w:val="12"/>
                                <w:lang w:val="en-US"/>
                              </w:rPr>
                            </w:pPr>
                            <w:r w:rsidRPr="001233C9">
                              <w:rPr>
                                <w:spacing w:val="-2"/>
                                <w:sz w:val="12"/>
                                <w:szCs w:val="12"/>
                              </w:rPr>
                              <w:t>(Масса частиц/количество частиц)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39" type="#_x0000_t202" style="position:absolute;left:0;text-align:left;margin-left:130.9pt;margin-top:152.75pt;width:92.25pt;height:10.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" stroked="f">
                <v:textbox inset="0,0,0,0">
                  <w:txbxContent>
                    <w:p w:rsidR="00A81288" w:rsidRPr="001233C9" w:rsidRDefault="00A81288" w:rsidP="00286C23">
                      <w:pPr>
                        <w:spacing w:before="40" w:line="240" w:lineRule="auto"/>
                        <w:rPr>
                          <w:spacing w:val="-2"/>
                          <w:sz w:val="12"/>
                          <w:szCs w:val="12"/>
                          <w:lang w:val="en-US"/>
                        </w:rPr>
                      </w:pPr>
                      <w:r w:rsidRPr="001233C9">
                        <w:rPr>
                          <w:spacing w:val="-2"/>
                          <w:sz w:val="12"/>
                          <w:szCs w:val="12"/>
                        </w:rPr>
                        <w:t>(Масса частиц/количество частиц)</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5648" behindDoc="0" locked="0" layoutInCell="1" allowOverlap="1" wp14:anchorId="5B00A620" wp14:editId="42F20778">
                <wp:simplePos x="0" y="0"/>
                <wp:positionH relativeFrom="column">
                  <wp:posOffset>1226820</wp:posOffset>
                </wp:positionH>
                <wp:positionV relativeFrom="paragraph">
                  <wp:posOffset>2588895</wp:posOffset>
                </wp:positionV>
                <wp:extent cx="225425" cy="150495"/>
                <wp:effectExtent l="7620" t="7620" r="14605" b="13335"/>
                <wp:wrapNone/>
                <wp:docPr id="96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425" cy="150495"/>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20" w:line="240" w:lineRule="auto"/>
                              <w:ind w:left="57"/>
                              <w:rPr>
                                <w:sz w:val="15"/>
                                <w:szCs w:val="12"/>
                              </w:rPr>
                            </w:pPr>
                            <w:r w:rsidRPr="00481ECD">
                              <w:rPr>
                                <w:sz w:val="15"/>
                                <w:szCs w:val="12"/>
                              </w:rPr>
                              <w:t>ДЗ</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0" type="#_x0000_t202" style="position:absolute;left:0;text-align:left;margin-left:96.6pt;margin-top:203.85pt;width:17.75pt;height:1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" strokecolor="#930" strokeweight="1pt">
                <v:textbox inset="0,0,0,0">
                  <w:txbxContent>
                    <w:p w:rsidR="00A81288" w:rsidRPr="00481ECD" w:rsidRDefault="00A81288" w:rsidP="00286C23">
                      <w:pPr>
                        <w:spacing w:before="20" w:line="240" w:lineRule="auto"/>
                        <w:ind w:left="57"/>
                        <w:rPr>
                          <w:sz w:val="15"/>
                          <w:szCs w:val="12"/>
                        </w:rPr>
                      </w:pPr>
                      <w:r w:rsidRPr="00481ECD">
                        <w:rPr>
                          <w:sz w:val="15"/>
                          <w:szCs w:val="12"/>
                        </w:rPr>
                        <w:t>ДЗ</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4624" behindDoc="0" locked="0" layoutInCell="1" allowOverlap="1" wp14:anchorId="5A156B5F" wp14:editId="02C5011E">
                <wp:simplePos x="0" y="0"/>
                <wp:positionH relativeFrom="column">
                  <wp:posOffset>1232535</wp:posOffset>
                </wp:positionH>
                <wp:positionV relativeFrom="paragraph">
                  <wp:posOffset>2353945</wp:posOffset>
                </wp:positionV>
                <wp:extent cx="784860" cy="201295"/>
                <wp:effectExtent l="13335" t="10795" r="11430" b="6985"/>
                <wp:wrapNone/>
                <wp:docPr id="96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 cy="201295"/>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line="204" w:lineRule="auto"/>
                              <w:ind w:left="57"/>
                              <w:rPr>
                                <w:sz w:val="15"/>
                                <w:szCs w:val="12"/>
                              </w:rPr>
                            </w:pPr>
                            <w:r w:rsidRPr="00481ECD">
                              <w:rPr>
                                <w:sz w:val="15"/>
                                <w:szCs w:val="12"/>
                              </w:rPr>
                              <w:t>Электронная лаборатория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1" type="#_x0000_t202" style="position:absolute;left:0;text-align:left;margin-left:97.05pt;margin-top:185.35pt;width:61.8pt;height:15.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" strokecolor="#930" strokeweight="1pt">
                <v:textbox inset="0,0,0,0">
                  <w:txbxContent>
                    <w:p w:rsidR="00A81288" w:rsidRPr="00481ECD" w:rsidRDefault="00A81288" w:rsidP="00286C23">
                      <w:pPr>
                        <w:spacing w:line="204" w:lineRule="auto"/>
                        <w:ind w:left="57"/>
                        <w:rPr>
                          <w:sz w:val="15"/>
                          <w:szCs w:val="12"/>
                        </w:rPr>
                      </w:pPr>
                      <w:r w:rsidRPr="00481ECD">
                        <w:rPr>
                          <w:sz w:val="15"/>
                          <w:szCs w:val="12"/>
                        </w:rPr>
                        <w:t>Электронная лаборатория</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3600" behindDoc="0" locked="0" layoutInCell="1" allowOverlap="1" wp14:anchorId="5AC89B10" wp14:editId="5CF1935F">
                <wp:simplePos x="0" y="0"/>
                <wp:positionH relativeFrom="column">
                  <wp:posOffset>1225550</wp:posOffset>
                </wp:positionH>
                <wp:positionV relativeFrom="paragraph">
                  <wp:posOffset>2122170</wp:posOffset>
                </wp:positionV>
                <wp:extent cx="1000125" cy="188595"/>
                <wp:effectExtent l="6350" t="7620" r="12700" b="13335"/>
                <wp:wrapNone/>
                <wp:docPr id="96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125" cy="188595"/>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5"/>
                                <w:szCs w:val="12"/>
                              </w:rPr>
                            </w:pPr>
                            <w:r w:rsidRPr="00481ECD">
                              <w:rPr>
                                <w:sz w:val="15"/>
                                <w:szCs w:val="12"/>
                              </w:rPr>
                              <w:t>Эталонное топливо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2" type="#_x0000_t202" style="position:absolute;left:0;text-align:left;margin-left:96.5pt;margin-top:167.1pt;width:78.75pt;height:14.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" strokecolor="#930" strokeweight="1pt">
                <v:textbox inset="0,0,0,0">
                  <w:txbxContent>
                    <w:p w:rsidR="00A81288" w:rsidRPr="00481ECD" w:rsidRDefault="00A81288" w:rsidP="00286C23">
                      <w:pPr>
                        <w:spacing w:before="40" w:line="240" w:lineRule="auto"/>
                        <w:ind w:left="57"/>
                        <w:rPr>
                          <w:sz w:val="15"/>
                          <w:szCs w:val="12"/>
                        </w:rPr>
                      </w:pPr>
                      <w:r w:rsidRPr="00481ECD">
                        <w:rPr>
                          <w:sz w:val="15"/>
                          <w:szCs w:val="12"/>
                        </w:rPr>
                        <w:t>Эталонное топливо</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3360" behindDoc="0" locked="0" layoutInCell="1" allowOverlap="1" wp14:anchorId="3AAF9D32" wp14:editId="7E2E6066">
                <wp:simplePos x="0" y="0"/>
                <wp:positionH relativeFrom="column">
                  <wp:posOffset>1036320</wp:posOffset>
                </wp:positionH>
                <wp:positionV relativeFrom="paragraph">
                  <wp:posOffset>683895</wp:posOffset>
                </wp:positionV>
                <wp:extent cx="1054100" cy="205740"/>
                <wp:effectExtent l="7620" t="7620" r="14605" b="15240"/>
                <wp:wrapNone/>
                <wp:docPr id="965"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205740"/>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5"/>
                                <w:szCs w:val="12"/>
                              </w:rPr>
                            </w:pPr>
                            <w:r w:rsidRPr="00481ECD">
                              <w:rPr>
                                <w:sz w:val="15"/>
                                <w:szCs w:val="12"/>
                              </w:rPr>
                              <w:t>Подготовка</w:t>
                            </w:r>
                            <w:r>
                              <w:rPr>
                                <w:sz w:val="15"/>
                                <w:szCs w:val="12"/>
                              </w:rPr>
                              <w:t xml:space="preserve"> ГТП</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43" type="#_x0000_t202" style="position:absolute;left:0;text-align:left;margin-left:81.6pt;margin-top:53.85pt;width:83pt;height:16.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" strokecolor="#930" strokeweight="1pt">
                <v:textbox inset="0,0,0,0">
                  <w:txbxContent>
                    <w:p w:rsidR="00A81288" w:rsidRPr="00481ECD" w:rsidRDefault="00A81288" w:rsidP="00286C23">
                      <w:pPr>
                        <w:spacing w:before="40" w:line="240" w:lineRule="auto"/>
                        <w:ind w:left="57"/>
                        <w:rPr>
                          <w:sz w:val="15"/>
                          <w:szCs w:val="12"/>
                        </w:rPr>
                      </w:pPr>
                      <w:r w:rsidRPr="00481ECD">
                        <w:rPr>
                          <w:sz w:val="15"/>
                          <w:szCs w:val="12"/>
                        </w:rPr>
                        <w:t>Подготовка</w:t>
                      </w:r>
                      <w:r>
                        <w:rPr>
                          <w:sz w:val="15"/>
                          <w:szCs w:val="12"/>
                        </w:rPr>
                        <w:t xml:space="preserve"> ГТП</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1552" behindDoc="0" locked="0" layoutInCell="1" allowOverlap="1" wp14:anchorId="54353612" wp14:editId="18682489">
                <wp:simplePos x="0" y="0"/>
                <wp:positionH relativeFrom="column">
                  <wp:posOffset>1224280</wp:posOffset>
                </wp:positionH>
                <wp:positionV relativeFrom="paragraph">
                  <wp:posOffset>1675765</wp:posOffset>
                </wp:positionV>
                <wp:extent cx="338455" cy="175895"/>
                <wp:effectExtent l="14605" t="8890" r="8890" b="15240"/>
                <wp:wrapNone/>
                <wp:docPr id="966"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175895"/>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5"/>
                                <w:szCs w:val="12"/>
                              </w:rPr>
                            </w:pPr>
                            <w:r w:rsidRPr="00481ECD">
                              <w:rPr>
                                <w:sz w:val="15"/>
                                <w:szCs w:val="12"/>
                              </w:rPr>
                              <w:t>ДВС</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44" type="#_x0000_t202" style="position:absolute;left:0;text-align:left;margin-left:96.4pt;margin-top:131.95pt;width:26.65pt;height:13.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" strokecolor="#930" strokeweight="1pt">
                <v:textbox inset="0,0,0,0">
                  <w:txbxContent>
                    <w:p w:rsidR="00A81288" w:rsidRPr="00481ECD" w:rsidRDefault="00A81288" w:rsidP="00286C23">
                      <w:pPr>
                        <w:spacing w:before="40" w:line="240" w:lineRule="auto"/>
                        <w:ind w:left="57"/>
                        <w:rPr>
                          <w:sz w:val="15"/>
                          <w:szCs w:val="12"/>
                        </w:rPr>
                      </w:pPr>
                      <w:r w:rsidRPr="00481ECD">
                        <w:rPr>
                          <w:sz w:val="15"/>
                          <w:szCs w:val="12"/>
                        </w:rPr>
                        <w:t>ДВС</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72576" behindDoc="0" locked="0" layoutInCell="1" allowOverlap="1" wp14:anchorId="6E4E66FF" wp14:editId="50D22C90">
                <wp:simplePos x="0" y="0"/>
                <wp:positionH relativeFrom="column">
                  <wp:posOffset>1217930</wp:posOffset>
                </wp:positionH>
                <wp:positionV relativeFrom="paragraph">
                  <wp:posOffset>1907540</wp:posOffset>
                </wp:positionV>
                <wp:extent cx="422910" cy="180340"/>
                <wp:effectExtent l="8255" t="12065" r="6985" b="7620"/>
                <wp:wrapNone/>
                <wp:docPr id="96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180340"/>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5"/>
                                <w:szCs w:val="12"/>
                              </w:rPr>
                            </w:pPr>
                            <w:r w:rsidRPr="00481ECD">
                              <w:rPr>
                                <w:sz w:val="15"/>
                                <w:szCs w:val="12"/>
                              </w:rPr>
                              <w:t>МЧ/КЧ</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5" type="#_x0000_t202" style="position:absolute;left:0;text-align:left;margin-left:95.9pt;margin-top:150.2pt;width:33.3pt;height:14.2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" strokecolor="#930" strokeweight="1pt">
                <v:textbox inset="0,0,0,0">
                  <w:txbxContent>
                    <w:p w:rsidR="00A81288" w:rsidRPr="00481ECD" w:rsidRDefault="00A81288" w:rsidP="00286C23">
                      <w:pPr>
                        <w:spacing w:before="40" w:line="240" w:lineRule="auto"/>
                        <w:ind w:left="57"/>
                        <w:rPr>
                          <w:sz w:val="15"/>
                          <w:szCs w:val="12"/>
                        </w:rPr>
                      </w:pPr>
                      <w:r w:rsidRPr="00481ECD">
                        <w:rPr>
                          <w:sz w:val="15"/>
                          <w:szCs w:val="12"/>
                        </w:rPr>
                        <w:t>МЧ/КЧ</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6432" behindDoc="0" locked="0" layoutInCell="1" allowOverlap="1" wp14:anchorId="2A0467C1" wp14:editId="060D2FFB">
                <wp:simplePos x="0" y="0"/>
                <wp:positionH relativeFrom="column">
                  <wp:posOffset>1052195</wp:posOffset>
                </wp:positionH>
                <wp:positionV relativeFrom="paragraph">
                  <wp:posOffset>1214755</wp:posOffset>
                </wp:positionV>
                <wp:extent cx="338455" cy="168275"/>
                <wp:effectExtent l="13970" t="14605" r="9525" b="7620"/>
                <wp:wrapNone/>
                <wp:docPr id="96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168275"/>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5"/>
                                <w:szCs w:val="12"/>
                              </w:rPr>
                            </w:pPr>
                            <w:r w:rsidRPr="00481ECD">
                              <w:rPr>
                                <w:sz w:val="15"/>
                                <w:szCs w:val="12"/>
                              </w:rPr>
                              <w:t>РГЦ</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 o:spid="_x0000_s1046" type="#_x0000_t202" style="position:absolute;left:0;text-align:left;margin-left:82.85pt;margin-top:95.65pt;width:26.65pt;height:13.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" strokecolor="#930" strokeweight="1pt">
                <v:textbox inset="0,0,0,0">
                  <w:txbxContent>
                    <w:p w:rsidR="00A81288" w:rsidRPr="00481ECD" w:rsidRDefault="00A81288" w:rsidP="00286C23">
                      <w:pPr>
                        <w:spacing w:before="40" w:line="240" w:lineRule="auto"/>
                        <w:ind w:left="57"/>
                        <w:rPr>
                          <w:sz w:val="15"/>
                          <w:szCs w:val="12"/>
                        </w:rPr>
                      </w:pPr>
                      <w:r w:rsidRPr="00481ECD">
                        <w:rPr>
                          <w:sz w:val="15"/>
                          <w:szCs w:val="12"/>
                        </w:rPr>
                        <w:t>РГЦ</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7456" behindDoc="0" locked="0" layoutInCell="1" allowOverlap="1" wp14:anchorId="42F673FE" wp14:editId="03CCBFE1">
                <wp:simplePos x="0" y="0"/>
                <wp:positionH relativeFrom="column">
                  <wp:posOffset>1050290</wp:posOffset>
                </wp:positionH>
                <wp:positionV relativeFrom="paragraph">
                  <wp:posOffset>1457960</wp:posOffset>
                </wp:positionV>
                <wp:extent cx="338455" cy="165100"/>
                <wp:effectExtent l="12065" t="10160" r="11430" b="15240"/>
                <wp:wrapNone/>
                <wp:docPr id="96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165100"/>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5"/>
                                <w:szCs w:val="12"/>
                              </w:rPr>
                            </w:pPr>
                            <w:r w:rsidRPr="00481ECD">
                              <w:rPr>
                                <w:sz w:val="15"/>
                                <w:szCs w:val="12"/>
                              </w:rPr>
                              <w:t>РПИ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47" type="#_x0000_t202" style="position:absolute;left:0;text-align:left;margin-left:82.7pt;margin-top:114.8pt;width:26.65pt;height:1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" strokecolor="#930" strokeweight="1pt">
                <v:textbox inset="0,0,0,0">
                  <w:txbxContent>
                    <w:p w:rsidR="00A81288" w:rsidRPr="00481ECD" w:rsidRDefault="00A81288" w:rsidP="00286C23">
                      <w:pPr>
                        <w:spacing w:before="40" w:line="240" w:lineRule="auto"/>
                        <w:ind w:left="57"/>
                        <w:rPr>
                          <w:sz w:val="15"/>
                          <w:szCs w:val="12"/>
                        </w:rPr>
                      </w:pPr>
                      <w:r w:rsidRPr="00481ECD">
                        <w:rPr>
                          <w:sz w:val="15"/>
                          <w:szCs w:val="12"/>
                        </w:rPr>
                        <w:t>РПИ</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5408" behindDoc="0" locked="0" layoutInCell="1" allowOverlap="1" wp14:anchorId="60E9BDBA" wp14:editId="0220821C">
                <wp:simplePos x="0" y="0"/>
                <wp:positionH relativeFrom="column">
                  <wp:posOffset>1061085</wp:posOffset>
                </wp:positionH>
                <wp:positionV relativeFrom="paragraph">
                  <wp:posOffset>958215</wp:posOffset>
                </wp:positionV>
                <wp:extent cx="338455" cy="182880"/>
                <wp:effectExtent l="13335" t="15240" r="10160" b="11430"/>
                <wp:wrapNone/>
                <wp:docPr id="97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 cy="182880"/>
                        </a:xfrm>
                        <a:prstGeom prst="rect">
                          <a:avLst/>
                        </a:prstGeom>
                        <a:solidFill>
                          <a:srgbClr val="FFFFFF"/>
                        </a:solidFill>
                        <a:ln w="12700">
                          <a:solidFill>
                            <a:srgbClr val="993300"/>
                          </a:solidFill>
                          <a:miter lim="800000"/>
                          <a:headEnd/>
                          <a:tailEnd/>
                        </a:ln>
                      </wps:spPr>
                      <wps:txbx>
                        <w:txbxContent>
                          <w:p w:rsidR="00A81288" w:rsidRPr="00481ECD" w:rsidRDefault="00A81288" w:rsidP="00286C23">
                            <w:pPr>
                              <w:spacing w:before="40" w:line="240" w:lineRule="auto"/>
                              <w:ind w:left="57"/>
                              <w:rPr>
                                <w:sz w:val="15"/>
                                <w:szCs w:val="12"/>
                              </w:rPr>
                            </w:pPr>
                            <w:r>
                              <w:rPr>
                                <w:sz w:val="15"/>
                                <w:szCs w:val="12"/>
                              </w:rPr>
                              <w:t>ЦГА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048" type="#_x0000_t202" style="position:absolute;left:0;text-align:left;margin-left:83.55pt;margin-top:75.45pt;width:26.65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" strokecolor="#930" strokeweight="1pt">
                <v:textbox inset="0,0,0,0">
                  <w:txbxContent>
                    <w:p w:rsidR="00A81288" w:rsidRPr="00481ECD" w:rsidRDefault="00A81288" w:rsidP="00286C23">
                      <w:pPr>
                        <w:spacing w:before="40" w:line="240" w:lineRule="auto"/>
                        <w:ind w:left="57"/>
                        <w:rPr>
                          <w:sz w:val="15"/>
                          <w:szCs w:val="12"/>
                        </w:rPr>
                      </w:pPr>
                      <w:r>
                        <w:rPr>
                          <w:sz w:val="15"/>
                          <w:szCs w:val="12"/>
                        </w:rPr>
                        <w:t>ЦГА</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2336" behindDoc="0" locked="0" layoutInCell="1" allowOverlap="1" wp14:anchorId="342C111D" wp14:editId="19994E12">
                <wp:simplePos x="0" y="0"/>
                <wp:positionH relativeFrom="column">
                  <wp:posOffset>800100</wp:posOffset>
                </wp:positionH>
                <wp:positionV relativeFrom="paragraph">
                  <wp:posOffset>436245</wp:posOffset>
                </wp:positionV>
                <wp:extent cx="1648460" cy="206375"/>
                <wp:effectExtent l="9525" t="7620" r="8890" b="14605"/>
                <wp:wrapNone/>
                <wp:docPr id="97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8460" cy="206375"/>
                        </a:xfrm>
                        <a:prstGeom prst="rect">
                          <a:avLst/>
                        </a:prstGeom>
                        <a:noFill/>
                        <a:ln w="12700">
                          <a:solidFill>
                            <a:srgbClr val="993300"/>
                          </a:solidFill>
                          <a:miter lim="800000"/>
                          <a:headEnd/>
                          <a:tailEnd/>
                        </a:ln>
                        <a:extLst>
                          <a:ext uri="{909E8E84-426E-40DD-AFC4-6F175D3DCCD1}">
                            <a14:hiddenFill xmlns:a14="http://schemas.microsoft.com/office/drawing/2010/main">
                              <a:solidFill>
                                <a:srgbClr val="FFFFFF"/>
                              </a:solidFill>
                            </a14:hiddenFill>
                          </a:ext>
                        </a:extLst>
                      </wps:spPr>
                      <wps:txbx>
                        <w:txbxContent>
                          <w:p w:rsidR="00A81288" w:rsidRPr="00481ECD" w:rsidRDefault="00A81288" w:rsidP="00286C23">
                            <w:pPr>
                              <w:spacing w:before="40" w:line="240" w:lineRule="auto"/>
                              <w:ind w:left="57"/>
                              <w:rPr>
                                <w:sz w:val="16"/>
                                <w:szCs w:val="16"/>
                              </w:rPr>
                            </w:pPr>
                            <w:r w:rsidRPr="00481ECD">
                              <w:rPr>
                                <w:sz w:val="16"/>
                                <w:szCs w:val="16"/>
                              </w:rPr>
                              <w:t>Неофициальная группа по ВПИМ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 o:spid="_x0000_s1049" type="#_x0000_t202" style="position:absolute;left:0;text-align:left;margin-left:63pt;margin-top:34.35pt;width:129.8pt;height:16.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" filled="f" strokecolor="#930" strokeweight="1pt">
                <v:textbox inset="0,0,0,0">
                  <w:txbxContent>
                    <w:p w:rsidR="00A81288" w:rsidRPr="00481ECD" w:rsidRDefault="00A81288" w:rsidP="00286C23">
                      <w:pPr>
                        <w:spacing w:before="40" w:line="240" w:lineRule="auto"/>
                        <w:ind w:left="57"/>
                        <w:rPr>
                          <w:sz w:val="16"/>
                          <w:szCs w:val="16"/>
                        </w:rPr>
                      </w:pPr>
                      <w:r w:rsidRPr="00481ECD">
                        <w:rPr>
                          <w:sz w:val="16"/>
                          <w:szCs w:val="16"/>
                        </w:rPr>
                        <w:t>Неофициальная группа по ВПИМ</w:t>
                      </w:r>
                    </w:p>
                  </w:txbxContent>
                </v:textbox>
              </v:shape>
            </w:pict>
          </mc:Fallback>
        </mc:AlternateContent>
      </w:r>
      <w:r w:rsidR="00286C23">
        <w:rPr>
          <w:noProof/>
          <w:w w:val="100"/>
          <w:sz w:val="24"/>
          <w:lang w:val="en-GB" w:eastAsia="en-GB"/>
        </w:rPr>
        <mc:AlternateContent>
          <mc:Choice Requires="wps">
            <w:drawing>
              <wp:anchor distT="0" distB="0" distL="114300" distR="114300" simplePos="0" relativeHeight="251660288" behindDoc="0" locked="0" layoutInCell="1" allowOverlap="1" wp14:anchorId="2954CC6D" wp14:editId="35333ACE">
                <wp:simplePos x="0" y="0"/>
                <wp:positionH relativeFrom="column">
                  <wp:posOffset>1607820</wp:posOffset>
                </wp:positionH>
                <wp:positionV relativeFrom="paragraph">
                  <wp:posOffset>6350</wp:posOffset>
                </wp:positionV>
                <wp:extent cx="2682875" cy="203200"/>
                <wp:effectExtent l="0" t="0" r="0" b="0"/>
                <wp:wrapNone/>
                <wp:docPr id="972"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875" cy="20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288" w:rsidRPr="00481ECD" w:rsidRDefault="00A81288" w:rsidP="00286C23">
                            <w:pPr>
                              <w:jc w:val="center"/>
                              <w:rPr>
                                <w:b/>
                                <w:szCs w:val="16"/>
                                <w:u w:val="single"/>
                              </w:rPr>
                            </w:pPr>
                            <w:r w:rsidRPr="00481ECD">
                              <w:rPr>
                                <w:b/>
                                <w:szCs w:val="16"/>
                                <w:u w:val="single"/>
                              </w:rPr>
                              <w:t>Организация</w:t>
                            </w:r>
                            <w:r>
                              <w:rPr>
                                <w:b/>
                                <w:szCs w:val="16"/>
                                <w:u w:val="single"/>
                              </w:rPr>
                              <w:t xml:space="preserve"> разработки</w:t>
                            </w:r>
                            <w:r w:rsidRPr="00481ECD">
                              <w:rPr>
                                <w:b/>
                                <w:szCs w:val="16"/>
                                <w:u w:val="single"/>
                              </w:rPr>
                              <w:t xml:space="preserve"> ВПИМ</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0" type="#_x0000_t202" style="position:absolute;left:0;text-align:left;margin-left:126.6pt;margin-top:.5pt;width:211.25pt;height:1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WswIAALQ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" filled="f" stroked="f">
                <v:textbox inset="0,0,0,0">
                  <w:txbxContent>
                    <w:p w:rsidR="00A81288" w:rsidRPr="00481ECD" w:rsidRDefault="00A81288" w:rsidP="00286C23">
                      <w:pPr>
                        <w:jc w:val="center"/>
                        <w:rPr>
                          <w:b/>
                          <w:szCs w:val="16"/>
                          <w:u w:val="single"/>
                        </w:rPr>
                      </w:pPr>
                      <w:r w:rsidRPr="00481ECD">
                        <w:rPr>
                          <w:b/>
                          <w:szCs w:val="16"/>
                          <w:u w:val="single"/>
                        </w:rPr>
                        <w:t>Организация</w:t>
                      </w:r>
                      <w:r>
                        <w:rPr>
                          <w:b/>
                          <w:szCs w:val="16"/>
                          <w:u w:val="single"/>
                        </w:rPr>
                        <w:t xml:space="preserve"> разработки</w:t>
                      </w:r>
                      <w:r w:rsidRPr="00481ECD">
                        <w:rPr>
                          <w:b/>
                          <w:szCs w:val="16"/>
                          <w:u w:val="single"/>
                        </w:rPr>
                        <w:t xml:space="preserve"> ВПИМ</w:t>
                      </w:r>
                    </w:p>
                  </w:txbxContent>
                </v:textbox>
              </v:shape>
            </w:pict>
          </mc:Fallback>
        </mc:AlternateContent>
      </w:r>
      <w:r w:rsidR="00286C23">
        <w:rPr>
          <w:lang w:eastAsia="ru-RU"/>
        </w:rPr>
        <w:object w:dxaOrig="6509" w:dyaOrig="40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5pt;height:237.75pt" o:ole="">
            <v:imagedata r:id="rId10" o:title=""/>
          </v:shape>
          <o:OLEObject Type="Embed" ProgID="PBrush" ShapeID="_x0000_i1025" DrawAspect="Content" ObjectID="_1559054416" r:id="rId11"/>
        </w:object>
      </w:r>
    </w:p>
    <w:p w:rsidR="00E83FF1" w:rsidRPr="000D34A8" w:rsidRDefault="00A66D7C" w:rsidP="00E83FF1">
      <w:pPr>
        <w:pStyle w:val="SingleTxtGR"/>
        <w:jc w:val="left"/>
      </w:pPr>
      <w:r>
        <w:br w:type="page"/>
      </w:r>
      <w:r w:rsidR="00E83FF1" w:rsidRPr="000D34A8">
        <w:t>Рис. 2</w:t>
      </w:r>
      <w:r w:rsidR="00E83FF1">
        <w:br/>
      </w:r>
      <w:r w:rsidR="00A165C5">
        <w:rPr>
          <w:b/>
        </w:rPr>
        <w:t>«</w:t>
      </w:r>
      <w:r w:rsidR="00E83FF1" w:rsidRPr="00C4417D">
        <w:rPr>
          <w:b/>
        </w:rPr>
        <w:t>Этап 1b</w:t>
      </w:r>
      <w:r w:rsidR="00A165C5">
        <w:rPr>
          <w:b/>
        </w:rPr>
        <w:t>»</w:t>
      </w:r>
      <w:r w:rsidR="00E83FF1" w:rsidRPr="00C4417D">
        <w:rPr>
          <w:b/>
        </w:rPr>
        <w:t xml:space="preserve"> </w:t>
      </w:r>
      <w:r w:rsidR="00E83FF1">
        <w:rPr>
          <w:b/>
        </w:rPr>
        <w:t xml:space="preserve">разработка </w:t>
      </w:r>
      <w:r w:rsidR="00E83FF1" w:rsidRPr="00C4417D">
        <w:rPr>
          <w:b/>
        </w:rPr>
        <w:t xml:space="preserve">ВПИМ: примерная </w:t>
      </w:r>
      <w:r w:rsidR="00A165C5">
        <w:rPr>
          <w:b/>
        </w:rPr>
        <w:t>«</w:t>
      </w:r>
      <w:r w:rsidR="00E83FF1" w:rsidRPr="00C4417D">
        <w:rPr>
          <w:b/>
        </w:rPr>
        <w:t>дорожная карта</w:t>
      </w:r>
      <w:r w:rsidR="00A165C5">
        <w:rPr>
          <w:b/>
        </w:rPr>
        <w:t>»</w:t>
      </w:r>
    </w:p>
    <w:tbl>
      <w:tblPr>
        <w:tblStyle w:val="TableGrid"/>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1E0" w:firstRow="1" w:lastRow="1" w:firstColumn="1" w:lastColumn="1" w:noHBand="0" w:noVBand="0"/>
      </w:tblPr>
      <w:tblGrid>
        <w:gridCol w:w="3075"/>
        <w:gridCol w:w="546"/>
        <w:gridCol w:w="547"/>
        <w:gridCol w:w="547"/>
        <w:gridCol w:w="547"/>
        <w:gridCol w:w="547"/>
        <w:gridCol w:w="547"/>
        <w:gridCol w:w="547"/>
        <w:gridCol w:w="547"/>
        <w:gridCol w:w="547"/>
        <w:gridCol w:w="547"/>
        <w:gridCol w:w="547"/>
        <w:gridCol w:w="547"/>
      </w:tblGrid>
      <w:tr w:rsidR="00E83FF1" w:rsidRPr="00D45A49" w:rsidTr="00A100C4">
        <w:tc>
          <w:tcPr>
            <w:tcW w:w="3075" w:type="dxa"/>
            <w:vMerge w:val="restart"/>
            <w:tcBorders>
              <w:top w:val="single" w:sz="12" w:space="0" w:color="auto"/>
              <w:left w:val="single" w:sz="12" w:space="0" w:color="auto"/>
              <w:bottom w:val="single" w:sz="4" w:space="0" w:color="auto"/>
              <w:right w:val="single" w:sz="4" w:space="0" w:color="auto"/>
            </w:tcBorders>
            <w:shd w:val="clear" w:color="auto" w:fill="auto"/>
            <w:vAlign w:val="center"/>
          </w:tcPr>
          <w:p w:rsidR="00E83FF1" w:rsidRPr="00D45A49" w:rsidRDefault="00E83FF1" w:rsidP="00A100C4">
            <w:pPr>
              <w:spacing w:before="20" w:after="20" w:line="216" w:lineRule="auto"/>
              <w:jc w:val="center"/>
              <w:rPr>
                <w:sz w:val="16"/>
                <w:szCs w:val="16"/>
              </w:rPr>
            </w:pPr>
            <w:r w:rsidRPr="00D45A49">
              <w:rPr>
                <w:sz w:val="16"/>
                <w:szCs w:val="16"/>
              </w:rPr>
              <w:t>Вопросы</w:t>
            </w:r>
          </w:p>
        </w:tc>
        <w:tc>
          <w:tcPr>
            <w:tcW w:w="2187" w:type="dxa"/>
            <w:gridSpan w:val="4"/>
            <w:tcBorders>
              <w:top w:val="single" w:sz="12"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16"/>
                <w:szCs w:val="16"/>
              </w:rPr>
            </w:pPr>
            <w:r>
              <w:rPr>
                <w:sz w:val="16"/>
                <w:szCs w:val="16"/>
              </w:rPr>
              <w:t>2014</w:t>
            </w:r>
          </w:p>
        </w:tc>
        <w:tc>
          <w:tcPr>
            <w:tcW w:w="2188" w:type="dxa"/>
            <w:gridSpan w:val="4"/>
            <w:tcBorders>
              <w:top w:val="single" w:sz="12"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16"/>
                <w:szCs w:val="16"/>
              </w:rPr>
            </w:pPr>
            <w:r>
              <w:rPr>
                <w:sz w:val="16"/>
                <w:szCs w:val="16"/>
              </w:rPr>
              <w:t>2015</w:t>
            </w:r>
          </w:p>
        </w:tc>
        <w:tc>
          <w:tcPr>
            <w:tcW w:w="2188" w:type="dxa"/>
            <w:gridSpan w:val="4"/>
            <w:tcBorders>
              <w:top w:val="single" w:sz="12" w:space="0" w:color="auto"/>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jc w:val="center"/>
              <w:rPr>
                <w:sz w:val="16"/>
                <w:szCs w:val="16"/>
              </w:rPr>
            </w:pPr>
            <w:r>
              <w:rPr>
                <w:sz w:val="16"/>
                <w:szCs w:val="16"/>
              </w:rPr>
              <w:t>2016</w:t>
            </w:r>
          </w:p>
        </w:tc>
      </w:tr>
      <w:tr w:rsidR="00E83FF1" w:rsidRPr="00D45A49" w:rsidTr="00A100C4">
        <w:tc>
          <w:tcPr>
            <w:tcW w:w="3075" w:type="dxa"/>
            <w:vMerge/>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sidRPr="00D45A49">
              <w:rPr>
                <w:sz w:val="8"/>
                <w:szCs w:val="8"/>
              </w:rPr>
              <w:t>1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2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3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4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sidRPr="00D45A49">
              <w:rPr>
                <w:sz w:val="8"/>
                <w:szCs w:val="8"/>
              </w:rPr>
              <w:t>1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2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3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4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sidRPr="00D45A49">
              <w:rPr>
                <w:sz w:val="8"/>
                <w:szCs w:val="8"/>
              </w:rPr>
              <w:t>1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2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3 квартал</w:t>
            </w:r>
          </w:p>
        </w:tc>
        <w:tc>
          <w:tcPr>
            <w:tcW w:w="547" w:type="dxa"/>
            <w:tcBorders>
              <w:top w:val="single" w:sz="4" w:space="0" w:color="auto"/>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4 квартал</w:t>
            </w: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ind w:left="57"/>
              <w:rPr>
                <w:b/>
                <w:sz w:val="16"/>
                <w:szCs w:val="16"/>
              </w:rPr>
            </w:pPr>
            <w:r>
              <w:rPr>
                <w:b/>
                <w:sz w:val="16"/>
                <w:szCs w:val="16"/>
              </w:rPr>
              <w:t>Этап работы 1</w:t>
            </w:r>
            <w:r>
              <w:rPr>
                <w:b/>
                <w:sz w:val="16"/>
                <w:szCs w:val="16"/>
                <w:lang w:val="en-US"/>
              </w:rPr>
              <w:t>b</w:t>
            </w:r>
          </w:p>
        </w:tc>
        <w:tc>
          <w:tcPr>
            <w:tcW w:w="2187" w:type="dxa"/>
            <w:gridSpan w:val="4"/>
            <w:tcBorders>
              <w:top w:val="single" w:sz="4" w:space="0" w:color="auto"/>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r>
              <w:rPr>
                <w:noProof/>
                <w:w w:val="100"/>
                <w:sz w:val="16"/>
                <w:szCs w:val="16"/>
                <w:lang w:val="en-GB" w:eastAsia="en-GB"/>
              </w:rPr>
              <mc:AlternateContent>
                <mc:Choice Requires="wps">
                  <w:drawing>
                    <wp:anchor distT="0" distB="0" distL="114300" distR="114300" simplePos="0" relativeHeight="251686912" behindDoc="0" locked="0" layoutInCell="1" allowOverlap="1" wp14:anchorId="0963B613" wp14:editId="514CA415">
                      <wp:simplePos x="0" y="0"/>
                      <wp:positionH relativeFrom="column">
                        <wp:posOffset>-3175</wp:posOffset>
                      </wp:positionH>
                      <wp:positionV relativeFrom="paragraph">
                        <wp:posOffset>90170</wp:posOffset>
                      </wp:positionV>
                      <wp:extent cx="2971800" cy="0"/>
                      <wp:effectExtent l="15875" t="13970" r="12700" b="14605"/>
                      <wp:wrapNone/>
                      <wp:docPr id="973"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1800" cy="0"/>
                              </a:xfrm>
                              <a:prstGeom prst="line">
                                <a:avLst/>
                              </a:prstGeom>
                              <a:noFill/>
                              <a:ln w="158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pt,7.1pt" to="233.7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" strokeweight="1.25pt"/>
                  </w:pict>
                </mc:Fallback>
              </mc:AlternateContent>
            </w:r>
          </w:p>
        </w:tc>
        <w:tc>
          <w:tcPr>
            <w:tcW w:w="2188" w:type="dxa"/>
            <w:gridSpan w:val="4"/>
            <w:tcBorders>
              <w:top w:val="single" w:sz="4" w:space="0" w:color="auto"/>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top w:val="single" w:sz="4" w:space="0" w:color="auto"/>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ind w:left="57"/>
              <w:rPr>
                <w:b/>
                <w:sz w:val="16"/>
                <w:szCs w:val="16"/>
              </w:rPr>
            </w:pPr>
            <w:r>
              <w:rPr>
                <w:b/>
                <w:sz w:val="16"/>
                <w:szCs w:val="16"/>
              </w:rPr>
              <w:t>Неофициальная рабочая группа</w:t>
            </w:r>
            <w:r w:rsidRPr="00FE52A8">
              <w:rPr>
                <w:b/>
                <w:sz w:val="16"/>
                <w:szCs w:val="16"/>
              </w:rPr>
              <w:br/>
            </w:r>
            <w:r>
              <w:rPr>
                <w:b/>
                <w:sz w:val="16"/>
                <w:szCs w:val="16"/>
              </w:rPr>
              <w:t>по ВПИМ и разработке ГТП</w:t>
            </w:r>
          </w:p>
        </w:tc>
        <w:tc>
          <w:tcPr>
            <w:tcW w:w="2187" w:type="dxa"/>
            <w:gridSpan w:val="4"/>
            <w:vMerge w:val="restart"/>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r>
              <w:rPr>
                <w:noProof/>
                <w:w w:val="100"/>
                <w:sz w:val="16"/>
                <w:szCs w:val="16"/>
                <w:lang w:val="en-GB" w:eastAsia="en-GB"/>
              </w:rPr>
              <mc:AlternateContent>
                <mc:Choice Requires="wps">
                  <w:drawing>
                    <wp:anchor distT="0" distB="0" distL="114300" distR="114300" simplePos="0" relativeHeight="251693056" behindDoc="0" locked="0" layoutInCell="1" allowOverlap="1" wp14:anchorId="043FA7C7" wp14:editId="19143139">
                      <wp:simplePos x="0" y="0"/>
                      <wp:positionH relativeFrom="column">
                        <wp:posOffset>3810</wp:posOffset>
                      </wp:positionH>
                      <wp:positionV relativeFrom="paragraph">
                        <wp:posOffset>105410</wp:posOffset>
                      </wp:positionV>
                      <wp:extent cx="2971800" cy="0"/>
                      <wp:effectExtent l="13335" t="57785" r="24765" b="56515"/>
                      <wp:wrapNone/>
                      <wp:docPr id="97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71800" cy="0"/>
                              </a:xfrm>
                              <a:prstGeom prst="line">
                                <a:avLst/>
                              </a:prstGeom>
                              <a:noFill/>
                              <a:ln w="158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pt,8.3pt" to="234.3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" strokeweight="1.25pt">
                      <v:stroke endarrow="block"/>
                    </v:line>
                  </w:pict>
                </mc:Fallback>
              </mc:AlternateContent>
            </w:r>
          </w:p>
        </w:tc>
        <w:tc>
          <w:tcPr>
            <w:tcW w:w="2188" w:type="dxa"/>
            <w:gridSpan w:val="4"/>
            <w:vMerge w:val="restart"/>
            <w:tcBorders>
              <w:left w:val="single" w:sz="4" w:space="0" w:color="auto"/>
              <w:right w:val="single" w:sz="4" w:space="0" w:color="auto"/>
            </w:tcBorders>
            <w:shd w:val="clear" w:color="auto" w:fill="auto"/>
            <w:vAlign w:val="bottom"/>
          </w:tcPr>
          <w:p w:rsidR="00E83FF1" w:rsidRPr="006C244F" w:rsidRDefault="00E83FF1" w:rsidP="00A100C4">
            <w:pPr>
              <w:spacing w:line="216" w:lineRule="auto"/>
              <w:rPr>
                <w:sz w:val="10"/>
                <w:szCs w:val="10"/>
              </w:rPr>
            </w:pPr>
          </w:p>
          <w:p w:rsidR="00E83FF1" w:rsidRPr="006C244F" w:rsidRDefault="001F658A" w:rsidP="00A100C4">
            <w:pPr>
              <w:spacing w:line="216" w:lineRule="auto"/>
              <w:rPr>
                <w:sz w:val="10"/>
                <w:szCs w:val="10"/>
              </w:rPr>
            </w:pPr>
            <w:r>
              <w:rPr>
                <w:noProof/>
                <w:w w:val="100"/>
                <w:sz w:val="10"/>
                <w:szCs w:val="10"/>
                <w:lang w:val="en-GB" w:eastAsia="en-GB"/>
              </w:rPr>
              <mc:AlternateContent>
                <mc:Choice Requires="wps">
                  <w:drawing>
                    <wp:anchor distT="0" distB="0" distL="114300" distR="114300" simplePos="0" relativeHeight="252587008" behindDoc="0" locked="0" layoutInCell="1" allowOverlap="1" wp14:anchorId="659B75ED" wp14:editId="1807FD83">
                      <wp:simplePos x="0" y="0"/>
                      <wp:positionH relativeFrom="column">
                        <wp:posOffset>493395</wp:posOffset>
                      </wp:positionH>
                      <wp:positionV relativeFrom="paragraph">
                        <wp:posOffset>0</wp:posOffset>
                      </wp:positionV>
                      <wp:extent cx="0" cy="347980"/>
                      <wp:effectExtent l="38100" t="0" r="57150" b="52070"/>
                      <wp:wrapNone/>
                      <wp:docPr id="996"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7980"/>
                              </a:xfrm>
                              <a:prstGeom prst="line">
                                <a:avLst/>
                              </a:prstGeom>
                              <a:noFill/>
                              <a:ln w="952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 o:spid="_x0000_s1026" style="position:absolute;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85pt,0" to="38.85pt,2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">
                      <v:stroke endarrow="block" endarrowwidth="narrow" endarrowlength="long"/>
                    </v:line>
                  </w:pict>
                </mc:Fallback>
              </mc:AlternateContent>
            </w:r>
          </w:p>
          <w:p w:rsidR="00E83FF1" w:rsidRPr="006C244F" w:rsidRDefault="00E83FF1" w:rsidP="00A100C4">
            <w:pPr>
              <w:spacing w:line="216" w:lineRule="auto"/>
              <w:rPr>
                <w:sz w:val="10"/>
                <w:szCs w:val="10"/>
              </w:rPr>
            </w:pPr>
          </w:p>
          <w:p w:rsidR="00E83FF1" w:rsidRPr="006C244F" w:rsidRDefault="00E83FF1" w:rsidP="00A100C4">
            <w:pPr>
              <w:spacing w:line="216" w:lineRule="auto"/>
              <w:rPr>
                <w:sz w:val="10"/>
                <w:szCs w:val="10"/>
              </w:rPr>
            </w:pPr>
          </w:p>
          <w:p w:rsidR="00E83FF1" w:rsidRPr="006C244F" w:rsidRDefault="00E83FF1" w:rsidP="00A100C4">
            <w:pPr>
              <w:spacing w:line="216" w:lineRule="auto"/>
              <w:rPr>
                <w:sz w:val="10"/>
                <w:szCs w:val="10"/>
              </w:rPr>
            </w:pPr>
          </w:p>
          <w:p w:rsidR="00E83FF1" w:rsidRPr="006C244F" w:rsidRDefault="00720247" w:rsidP="001F658A">
            <w:pPr>
              <w:tabs>
                <w:tab w:val="left" w:pos="1027"/>
              </w:tabs>
              <w:spacing w:line="216" w:lineRule="auto"/>
              <w:ind w:left="57"/>
              <w:rPr>
                <w:sz w:val="10"/>
                <w:szCs w:val="10"/>
              </w:rPr>
            </w:pPr>
            <w:r w:rsidRPr="001F658A">
              <w:rPr>
                <w:noProof/>
                <w:spacing w:val="0"/>
                <w:w w:val="100"/>
                <w:sz w:val="10"/>
                <w:szCs w:val="10"/>
                <w:lang w:val="en-GB" w:eastAsia="en-GB"/>
              </w:rPr>
              <mc:AlternateContent>
                <mc:Choice Requires="wps">
                  <w:drawing>
                    <wp:anchor distT="0" distB="0" distL="114300" distR="114300" simplePos="0" relativeHeight="252589056" behindDoc="0" locked="0" layoutInCell="1" allowOverlap="1" wp14:anchorId="320389B5" wp14:editId="4CC6C051">
                      <wp:simplePos x="0" y="0"/>
                      <wp:positionH relativeFrom="column">
                        <wp:posOffset>1113155</wp:posOffset>
                      </wp:positionH>
                      <wp:positionV relativeFrom="paragraph">
                        <wp:posOffset>84455</wp:posOffset>
                      </wp:positionV>
                      <wp:extent cx="0" cy="86360"/>
                      <wp:effectExtent l="0" t="0" r="19050" b="27940"/>
                      <wp:wrapNone/>
                      <wp:docPr id="997"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6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1" o:spid="_x0000_s1026" style="position:absolute;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65pt,6.65pt" to="87.65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"/>
                  </w:pict>
                </mc:Fallback>
              </mc:AlternateContent>
            </w:r>
            <w:r w:rsidR="00E83FF1" w:rsidRPr="001F658A">
              <w:rPr>
                <w:spacing w:val="0"/>
                <w:sz w:val="10"/>
                <w:szCs w:val="10"/>
              </w:rPr>
              <w:t>неофициальные</w:t>
            </w:r>
            <w:r w:rsidR="00E83FF1" w:rsidRPr="006C244F">
              <w:rPr>
                <w:sz w:val="10"/>
                <w:szCs w:val="10"/>
              </w:rPr>
              <w:tab/>
            </w:r>
            <w:r w:rsidR="00E83FF1" w:rsidRPr="00A4564E">
              <w:rPr>
                <w:sz w:val="10"/>
                <w:szCs w:val="10"/>
              </w:rPr>
              <w:t>рабочие документы</w:t>
            </w:r>
            <w:r w:rsidR="00E83FF1" w:rsidRPr="006C244F">
              <w:rPr>
                <w:sz w:val="10"/>
                <w:szCs w:val="10"/>
              </w:rPr>
              <w:t xml:space="preserve"> </w:t>
            </w:r>
            <w:r w:rsidR="00E83FF1" w:rsidRPr="001F658A">
              <w:rPr>
                <w:spacing w:val="0"/>
                <w:sz w:val="10"/>
                <w:szCs w:val="10"/>
              </w:rPr>
              <w:t>документы</w:t>
            </w:r>
          </w:p>
          <w:p w:rsidR="00E83FF1" w:rsidRPr="006C244F" w:rsidRDefault="00720247" w:rsidP="001F658A">
            <w:pPr>
              <w:tabs>
                <w:tab w:val="left" w:pos="884"/>
                <w:tab w:val="left" w:pos="1041"/>
              </w:tabs>
              <w:spacing w:before="20" w:after="20" w:line="216" w:lineRule="auto"/>
              <w:rPr>
                <w:sz w:val="9"/>
                <w:szCs w:val="9"/>
              </w:rPr>
            </w:pPr>
            <w:r>
              <w:rPr>
                <w:b/>
                <w:noProof/>
                <w:w w:val="100"/>
                <w:sz w:val="24"/>
                <w:lang w:val="en-GB" w:eastAsia="en-GB"/>
              </w:rPr>
              <mc:AlternateContent>
                <mc:Choice Requires="wps">
                  <w:drawing>
                    <wp:anchor distT="0" distB="0" distL="114300" distR="114300" simplePos="0" relativeHeight="252591104" behindDoc="0" locked="0" layoutInCell="1" allowOverlap="1" wp14:anchorId="4832D288" wp14:editId="60C3914F">
                      <wp:simplePos x="0" y="0"/>
                      <wp:positionH relativeFrom="column">
                        <wp:posOffset>1115695</wp:posOffset>
                      </wp:positionH>
                      <wp:positionV relativeFrom="paragraph">
                        <wp:posOffset>36195</wp:posOffset>
                      </wp:positionV>
                      <wp:extent cx="114300" cy="1905"/>
                      <wp:effectExtent l="0" t="57150" r="57150" b="74295"/>
                      <wp:wrapNone/>
                      <wp:docPr id="998"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905"/>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85pt,2.85pt" to="96.8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">
                      <v:stroke endarrow="block" endarrowwidth="narrow"/>
                    </v:line>
                  </w:pict>
                </mc:Fallback>
              </mc:AlternateContent>
            </w:r>
            <w:r w:rsidR="00E83FF1" w:rsidRPr="006C244F">
              <w:rPr>
                <w:sz w:val="16"/>
                <w:szCs w:val="16"/>
              </w:rPr>
              <w:tab/>
            </w:r>
            <w:r w:rsidR="00E83FF1" w:rsidRPr="009A77DE">
              <w:rPr>
                <w:sz w:val="9"/>
                <w:szCs w:val="9"/>
              </w:rPr>
              <w:t>♦</w:t>
            </w:r>
            <w:r w:rsidR="00197A08">
              <w:rPr>
                <w:sz w:val="9"/>
                <w:szCs w:val="9"/>
              </w:rPr>
              <w:t>семьдесят первая</w:t>
            </w:r>
            <w:r w:rsidR="00197A08">
              <w:rPr>
                <w:sz w:val="9"/>
                <w:szCs w:val="9"/>
              </w:rPr>
              <w:tab/>
            </w:r>
            <w:r w:rsidR="00197A08">
              <w:rPr>
                <w:sz w:val="9"/>
                <w:szCs w:val="9"/>
              </w:rPr>
              <w:tab/>
            </w:r>
            <w:r w:rsidR="00547144">
              <w:rPr>
                <w:sz w:val="9"/>
                <w:szCs w:val="9"/>
              </w:rPr>
              <w:t xml:space="preserve">  </w:t>
            </w:r>
            <w:r w:rsidR="00E83FF1" w:rsidRPr="009A77DE">
              <w:rPr>
                <w:sz w:val="9"/>
                <w:szCs w:val="9"/>
              </w:rPr>
              <w:t>сессия GRPE</w:t>
            </w:r>
          </w:p>
        </w:tc>
        <w:tc>
          <w:tcPr>
            <w:tcW w:w="2188" w:type="dxa"/>
            <w:gridSpan w:val="4"/>
            <w:vMerge w:val="restart"/>
            <w:tcBorders>
              <w:left w:val="single" w:sz="4" w:space="0" w:color="auto"/>
              <w:right w:val="single" w:sz="12" w:space="0" w:color="auto"/>
            </w:tcBorders>
            <w:shd w:val="clear" w:color="auto" w:fill="auto"/>
          </w:tcPr>
          <w:p w:rsidR="00E83FF1" w:rsidRPr="006C244F" w:rsidRDefault="00E83FF1" w:rsidP="00A100C4">
            <w:pPr>
              <w:spacing w:line="216" w:lineRule="auto"/>
              <w:rPr>
                <w:sz w:val="10"/>
                <w:szCs w:val="10"/>
              </w:rPr>
            </w:pPr>
          </w:p>
          <w:p w:rsidR="00E83FF1" w:rsidRPr="006C244F" w:rsidRDefault="00E83FF1" w:rsidP="00A100C4">
            <w:pPr>
              <w:spacing w:line="216" w:lineRule="auto"/>
              <w:rPr>
                <w:sz w:val="10"/>
                <w:szCs w:val="10"/>
              </w:rPr>
            </w:pPr>
          </w:p>
          <w:p w:rsidR="00E83FF1" w:rsidRPr="006C244F" w:rsidRDefault="00E83FF1" w:rsidP="00A100C4">
            <w:pPr>
              <w:spacing w:line="216" w:lineRule="auto"/>
              <w:rPr>
                <w:sz w:val="10"/>
                <w:szCs w:val="10"/>
              </w:rPr>
            </w:pPr>
          </w:p>
          <w:p w:rsidR="00E83FF1" w:rsidRPr="006C244F" w:rsidRDefault="00E83FF1" w:rsidP="00A100C4">
            <w:pPr>
              <w:spacing w:line="216" w:lineRule="auto"/>
              <w:rPr>
                <w:sz w:val="10"/>
                <w:szCs w:val="10"/>
              </w:rPr>
            </w:pPr>
          </w:p>
          <w:p w:rsidR="00E83FF1" w:rsidRPr="006C244F" w:rsidRDefault="00E83FF1" w:rsidP="00A100C4">
            <w:pPr>
              <w:spacing w:line="216" w:lineRule="auto"/>
              <w:rPr>
                <w:sz w:val="10"/>
                <w:szCs w:val="10"/>
              </w:rPr>
            </w:pPr>
          </w:p>
          <w:p w:rsidR="00E83FF1" w:rsidRPr="006C244F" w:rsidRDefault="00E83FF1" w:rsidP="00A100C4">
            <w:pPr>
              <w:spacing w:line="216" w:lineRule="auto"/>
              <w:ind w:left="57"/>
              <w:rPr>
                <w:sz w:val="10"/>
                <w:szCs w:val="10"/>
              </w:rPr>
            </w:pPr>
            <w:r w:rsidRPr="006C244F">
              <w:rPr>
                <w:sz w:val="10"/>
                <w:szCs w:val="10"/>
              </w:rPr>
              <w:t>р</w:t>
            </w:r>
            <w:r w:rsidRPr="00A4564E">
              <w:rPr>
                <w:sz w:val="10"/>
                <w:szCs w:val="10"/>
              </w:rPr>
              <w:t>абочие документы</w:t>
            </w:r>
          </w:p>
          <w:p w:rsidR="00E83FF1" w:rsidRPr="006C244F" w:rsidRDefault="00E83FF1" w:rsidP="00A100C4">
            <w:pPr>
              <w:spacing w:line="216" w:lineRule="auto"/>
              <w:rPr>
                <w:sz w:val="10"/>
                <w:szCs w:val="10"/>
              </w:rPr>
            </w:pPr>
            <w:r>
              <w:rPr>
                <w:noProof/>
                <w:w w:val="100"/>
                <w:sz w:val="10"/>
                <w:szCs w:val="10"/>
                <w:lang w:val="en-GB" w:eastAsia="en-GB"/>
              </w:rPr>
              <mc:AlternateContent>
                <mc:Choice Requires="wps">
                  <w:drawing>
                    <wp:anchor distT="0" distB="0" distL="114300" distR="114300" simplePos="0" relativeHeight="251697152" behindDoc="0" locked="0" layoutInCell="1" allowOverlap="1" wp14:anchorId="5583061B" wp14:editId="1E8E0B1C">
                      <wp:simplePos x="0" y="0"/>
                      <wp:positionH relativeFrom="column">
                        <wp:posOffset>562484</wp:posOffset>
                      </wp:positionH>
                      <wp:positionV relativeFrom="paragraph">
                        <wp:posOffset>20289</wp:posOffset>
                      </wp:positionV>
                      <wp:extent cx="0" cy="127100"/>
                      <wp:effectExtent l="0" t="0" r="19050" b="25400"/>
                      <wp:wrapNone/>
                      <wp:docPr id="978"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3pt,1.6pt" to="44.3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"/>
                  </w:pict>
                </mc:Fallback>
              </mc:AlternateContent>
            </w:r>
          </w:p>
          <w:p w:rsidR="00E83FF1" w:rsidRPr="006C244F" w:rsidRDefault="00E83FF1" w:rsidP="00733ACD">
            <w:pPr>
              <w:spacing w:before="20" w:after="20" w:line="216" w:lineRule="auto"/>
              <w:rPr>
                <w:sz w:val="16"/>
                <w:szCs w:val="16"/>
              </w:rPr>
            </w:pPr>
            <w:r>
              <w:rPr>
                <w:b/>
                <w:noProof/>
                <w:w w:val="100"/>
                <w:sz w:val="24"/>
                <w:lang w:val="en-GB" w:eastAsia="en-GB"/>
              </w:rPr>
              <mc:AlternateContent>
                <mc:Choice Requires="wps">
                  <w:drawing>
                    <wp:anchor distT="0" distB="0" distL="114300" distR="114300" simplePos="0" relativeHeight="251698176" behindDoc="0" locked="0" layoutInCell="1" allowOverlap="1" wp14:anchorId="4A4CE7B8" wp14:editId="036260AE">
                      <wp:simplePos x="0" y="0"/>
                      <wp:positionH relativeFrom="column">
                        <wp:posOffset>560070</wp:posOffset>
                      </wp:positionH>
                      <wp:positionV relativeFrom="paragraph">
                        <wp:posOffset>91358</wp:posOffset>
                      </wp:positionV>
                      <wp:extent cx="114300" cy="1905"/>
                      <wp:effectExtent l="0" t="57150" r="57150" b="74295"/>
                      <wp:wrapNone/>
                      <wp:docPr id="97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300" cy="1905"/>
                              </a:xfrm>
                              <a:prstGeom prst="line">
                                <a:avLst/>
                              </a:prstGeom>
                              <a:noFill/>
                              <a:ln w="9525">
                                <a:solidFill>
                                  <a:srgbClr val="000000"/>
                                </a:solidFill>
                                <a:round/>
                                <a:headEnd/>
                                <a:tailEnd type="triangle" w="sm"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7.2pt" to="53.1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">
                      <v:stroke endarrow="block" endarrowwidth="narrow"/>
                    </v:line>
                  </w:pict>
                </mc:Fallback>
              </mc:AlternateContent>
            </w:r>
            <w:r w:rsidRPr="009A77DE">
              <w:rPr>
                <w:sz w:val="9"/>
                <w:szCs w:val="9"/>
              </w:rPr>
              <w:t>♦</w:t>
            </w:r>
            <w:r w:rsidR="00547144">
              <w:rPr>
                <w:sz w:val="9"/>
                <w:szCs w:val="9"/>
              </w:rPr>
              <w:t>семьдесят втор</w:t>
            </w:r>
            <w:r w:rsidR="00704431">
              <w:rPr>
                <w:sz w:val="9"/>
                <w:szCs w:val="9"/>
              </w:rPr>
              <w:t>а</w:t>
            </w:r>
            <w:r w:rsidR="00547144">
              <w:rPr>
                <w:sz w:val="9"/>
                <w:szCs w:val="9"/>
              </w:rPr>
              <w:t xml:space="preserve">я </w:t>
            </w:r>
            <w:r w:rsidR="00547144">
              <w:rPr>
                <w:sz w:val="9"/>
                <w:szCs w:val="9"/>
              </w:rPr>
              <w:br/>
              <w:t xml:space="preserve">  </w:t>
            </w:r>
            <w:r w:rsidRPr="009A77DE">
              <w:rPr>
                <w:sz w:val="9"/>
                <w:szCs w:val="9"/>
              </w:rPr>
              <w:t>сессия GRPE</w:t>
            </w:r>
            <w:r w:rsidRPr="009A77DE">
              <w:rPr>
                <w:sz w:val="9"/>
                <w:szCs w:val="9"/>
              </w:rPr>
              <w:tab/>
              <w:t>♦</w:t>
            </w:r>
            <w:r w:rsidR="00733ACD">
              <w:rPr>
                <w:sz w:val="9"/>
                <w:szCs w:val="9"/>
              </w:rPr>
              <w:t>169-я</w:t>
            </w:r>
            <w:r w:rsidRPr="00C23BB3">
              <w:rPr>
                <w:spacing w:val="0"/>
                <w:sz w:val="9"/>
                <w:szCs w:val="9"/>
              </w:rPr>
              <w:t xml:space="preserve"> сессия WP.29</w:t>
            </w: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A75981" w:rsidRDefault="00E83FF1" w:rsidP="00A100C4">
            <w:pPr>
              <w:spacing w:before="20" w:after="20" w:line="216" w:lineRule="auto"/>
              <w:rPr>
                <w:sz w:val="12"/>
                <w:szCs w:val="12"/>
              </w:rPr>
            </w:pPr>
          </w:p>
        </w:tc>
        <w:tc>
          <w:tcPr>
            <w:tcW w:w="2187" w:type="dxa"/>
            <w:gridSpan w:val="4"/>
            <w:vMerge/>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vMerge/>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vMerge/>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197A08">
        <w:trPr>
          <w:trHeight w:val="459"/>
        </w:trPr>
        <w:tc>
          <w:tcPr>
            <w:tcW w:w="3075" w:type="dxa"/>
            <w:tcBorders>
              <w:top w:val="single" w:sz="4" w:space="0" w:color="auto"/>
              <w:left w:val="single" w:sz="12" w:space="0" w:color="auto"/>
              <w:bottom w:val="single" w:sz="4" w:space="0" w:color="auto"/>
              <w:right w:val="single" w:sz="4" w:space="0" w:color="auto"/>
            </w:tcBorders>
            <w:shd w:val="clear" w:color="auto" w:fill="auto"/>
            <w:vAlign w:val="center"/>
          </w:tcPr>
          <w:p w:rsidR="00E83FF1" w:rsidRPr="00D45A49" w:rsidRDefault="00E83FF1" w:rsidP="009C2D82">
            <w:pPr>
              <w:spacing w:before="20" w:after="20" w:line="216" w:lineRule="auto"/>
              <w:jc w:val="right"/>
              <w:rPr>
                <w:b/>
                <w:sz w:val="16"/>
                <w:szCs w:val="16"/>
              </w:rPr>
            </w:pPr>
            <w:r>
              <w:rPr>
                <w:b/>
                <w:sz w:val="16"/>
                <w:szCs w:val="16"/>
              </w:rPr>
              <w:t xml:space="preserve">Документы для </w:t>
            </w:r>
            <w:r>
              <w:rPr>
                <w:b/>
                <w:sz w:val="16"/>
                <w:szCs w:val="16"/>
                <w:lang w:val="en-US"/>
              </w:rPr>
              <w:t>GRPE</w:t>
            </w:r>
            <w:r w:rsidRPr="00D45A49">
              <w:rPr>
                <w:b/>
                <w:sz w:val="16"/>
                <w:szCs w:val="16"/>
              </w:rPr>
              <w:t>/</w:t>
            </w:r>
            <w:r>
              <w:rPr>
                <w:b/>
                <w:sz w:val="16"/>
                <w:szCs w:val="16"/>
                <w:lang w:val="en-US"/>
              </w:rPr>
              <w:t>WP</w:t>
            </w:r>
            <w:r w:rsidRPr="00D45A49">
              <w:rPr>
                <w:b/>
                <w:sz w:val="16"/>
                <w:szCs w:val="16"/>
              </w:rPr>
              <w:t>.29</w:t>
            </w:r>
          </w:p>
        </w:tc>
        <w:tc>
          <w:tcPr>
            <w:tcW w:w="2187" w:type="dxa"/>
            <w:gridSpan w:val="4"/>
            <w:vMerge/>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vMerge/>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vMerge/>
            <w:tcBorders>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AA15D1" w:rsidRDefault="00E83FF1" w:rsidP="00A100C4">
            <w:pPr>
              <w:tabs>
                <w:tab w:val="left" w:pos="414"/>
                <w:tab w:val="left" w:pos="594"/>
              </w:tabs>
              <w:spacing w:before="20" w:after="20" w:line="216" w:lineRule="auto"/>
              <w:ind w:left="57"/>
              <w:rPr>
                <w:b/>
                <w:sz w:val="16"/>
                <w:szCs w:val="16"/>
              </w:rPr>
            </w:pPr>
            <w:r>
              <w:rPr>
                <w:b/>
                <w:sz w:val="16"/>
                <w:szCs w:val="16"/>
                <w:lang w:val="en-US"/>
              </w:rPr>
              <w:t>a</w:t>
            </w:r>
            <w:r>
              <w:rPr>
                <w:b/>
                <w:sz w:val="16"/>
                <w:szCs w:val="16"/>
              </w:rPr>
              <w:t>)</w:t>
            </w:r>
            <w:r>
              <w:rPr>
                <w:b/>
                <w:sz w:val="16"/>
                <w:szCs w:val="16"/>
              </w:rPr>
              <w:tab/>
              <w:t>ЛабПроцДВС:</w:t>
            </w:r>
          </w:p>
        </w:tc>
        <w:tc>
          <w:tcPr>
            <w:tcW w:w="2187" w:type="dxa"/>
            <w:gridSpan w:val="4"/>
            <w:tcBorders>
              <w:top w:val="single" w:sz="4" w:space="0" w:color="auto"/>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top w:val="single" w:sz="4" w:space="0" w:color="auto"/>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top w:val="single" w:sz="4" w:space="0" w:color="auto"/>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197A08">
        <w:trPr>
          <w:trHeight w:val="487"/>
        </w:trPr>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rPr>
              <w:t>i)</w:t>
            </w:r>
            <w:r w:rsidRPr="008A4871">
              <w:rPr>
                <w:sz w:val="16"/>
                <w:szCs w:val="16"/>
              </w:rPr>
              <w:tab/>
              <w:t>методы</w:t>
            </w:r>
            <w:r>
              <w:rPr>
                <w:sz w:val="16"/>
                <w:szCs w:val="16"/>
              </w:rPr>
              <w:t xml:space="preserve"> стандартизации, показ</w:t>
            </w:r>
            <w:r>
              <w:rPr>
                <w:sz w:val="16"/>
                <w:szCs w:val="16"/>
              </w:rPr>
              <w:t>а</w:t>
            </w:r>
            <w:r>
              <w:rPr>
                <w:sz w:val="16"/>
                <w:szCs w:val="16"/>
              </w:rPr>
              <w:t>тель скоростного следа</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rPr>
              <w:t>ii)</w:t>
            </w:r>
            <w:r>
              <w:rPr>
                <w:sz w:val="16"/>
                <w:szCs w:val="16"/>
              </w:rPr>
              <w:tab/>
              <w:t>показатели экономии энергии и изменения абсолютной скорости при нарушениях скоростного сл</w:t>
            </w:r>
            <w:r>
              <w:rPr>
                <w:sz w:val="16"/>
                <w:szCs w:val="16"/>
              </w:rPr>
              <w:t>е</w:t>
            </w:r>
            <w:r>
              <w:rPr>
                <w:sz w:val="16"/>
                <w:szCs w:val="16"/>
              </w:rPr>
              <w:t>да</w:t>
            </w:r>
          </w:p>
        </w:tc>
        <w:tc>
          <w:tcPr>
            <w:tcW w:w="2187" w:type="dxa"/>
            <w:gridSpan w:val="4"/>
            <w:tcBorders>
              <w:left w:val="single" w:sz="4" w:space="0" w:color="auto"/>
              <w:right w:val="single" w:sz="4" w:space="0" w:color="auto"/>
            </w:tcBorders>
            <w:shd w:val="clear" w:color="auto" w:fill="auto"/>
          </w:tcPr>
          <w:p w:rsidR="00E83FF1" w:rsidRPr="008A4871" w:rsidRDefault="00E83FF1" w:rsidP="00A100C4">
            <w:pPr>
              <w:spacing w:before="20" w:after="20" w:line="216" w:lineRule="auto"/>
              <w:rPr>
                <w:sz w:val="16"/>
                <w:szCs w:val="16"/>
              </w:rPr>
            </w:pPr>
            <w:r>
              <w:rPr>
                <w:noProof/>
                <w:w w:val="100"/>
                <w:sz w:val="16"/>
                <w:szCs w:val="16"/>
                <w:lang w:val="en-GB" w:eastAsia="en-GB"/>
              </w:rPr>
              <mc:AlternateContent>
                <mc:Choice Requires="wps">
                  <w:drawing>
                    <wp:anchor distT="0" distB="0" distL="114300" distR="114300" simplePos="0" relativeHeight="251687936" behindDoc="0" locked="0" layoutInCell="1" allowOverlap="1" wp14:anchorId="702396B9" wp14:editId="205A3B28">
                      <wp:simplePos x="0" y="0"/>
                      <wp:positionH relativeFrom="column">
                        <wp:posOffset>53975</wp:posOffset>
                      </wp:positionH>
                      <wp:positionV relativeFrom="paragraph">
                        <wp:posOffset>402590</wp:posOffset>
                      </wp:positionV>
                      <wp:extent cx="2628900" cy="114300"/>
                      <wp:effectExtent l="53975" t="12065" r="50800" b="16510"/>
                      <wp:wrapNone/>
                      <wp:docPr id="980"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14300"/>
                              </a:xfrm>
                              <a:prstGeom prst="leftRightArrow">
                                <a:avLst>
                                  <a:gd name="adj1" fmla="val 50000"/>
                                  <a:gd name="adj2" fmla="val 46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4" o:spid="_x0000_s1026" type="#_x0000_t69" style="position:absolute;margin-left:4.25pt;margin-top:31.7pt;width:207pt;height: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"/>
                  </w:pict>
                </mc:Fallback>
              </mc:AlternateContent>
            </w: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Default="00E83FF1" w:rsidP="00A100C4">
            <w:pPr>
              <w:tabs>
                <w:tab w:val="left" w:pos="414"/>
                <w:tab w:val="left" w:pos="617"/>
              </w:tabs>
              <w:spacing w:before="20" w:after="20" w:line="216" w:lineRule="auto"/>
              <w:ind w:left="414" w:hanging="357"/>
              <w:rPr>
                <w:sz w:val="16"/>
                <w:szCs w:val="16"/>
              </w:rPr>
            </w:pPr>
            <w:r>
              <w:rPr>
                <w:sz w:val="16"/>
                <w:szCs w:val="16"/>
              </w:rPr>
              <w:t>iii)</w:t>
            </w:r>
            <w:r>
              <w:rPr>
                <w:sz w:val="16"/>
                <w:szCs w:val="16"/>
              </w:rPr>
              <w:tab/>
              <w:t>аэродинамическая труба как ал</w:t>
            </w:r>
            <w:r>
              <w:rPr>
                <w:sz w:val="16"/>
                <w:szCs w:val="16"/>
              </w:rPr>
              <w:t>ь</w:t>
            </w:r>
            <w:r>
              <w:rPr>
                <w:sz w:val="16"/>
                <w:szCs w:val="16"/>
              </w:rPr>
              <w:t>тернативный метод определения сопротивления движению</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9C5EC7" w:rsidRDefault="00E83FF1" w:rsidP="00A100C4">
            <w:pPr>
              <w:tabs>
                <w:tab w:val="left" w:pos="414"/>
                <w:tab w:val="left" w:pos="617"/>
              </w:tabs>
              <w:spacing w:before="20" w:after="20" w:line="216" w:lineRule="auto"/>
              <w:ind w:left="414" w:hanging="357"/>
              <w:rPr>
                <w:sz w:val="16"/>
                <w:szCs w:val="16"/>
              </w:rPr>
            </w:pPr>
            <w:r>
              <w:rPr>
                <w:sz w:val="16"/>
                <w:szCs w:val="16"/>
                <w:lang w:val="en-US"/>
              </w:rPr>
              <w:t>iv</w:t>
            </w:r>
            <w:r>
              <w:rPr>
                <w:sz w:val="16"/>
                <w:szCs w:val="16"/>
              </w:rPr>
              <w:t>)</w:t>
            </w:r>
            <w:r>
              <w:rPr>
                <w:sz w:val="16"/>
                <w:szCs w:val="16"/>
              </w:rPr>
              <w:tab/>
              <w:t>дополнительное испытание в условиях температуры и периода прогревания, репрезентативных для региона</w:t>
            </w:r>
          </w:p>
        </w:tc>
        <w:tc>
          <w:tcPr>
            <w:tcW w:w="2187"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0737B6"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0737B6" w:rsidRDefault="00E83FF1" w:rsidP="00A100C4">
            <w:pPr>
              <w:tabs>
                <w:tab w:val="left" w:pos="414"/>
                <w:tab w:val="left" w:pos="594"/>
              </w:tabs>
              <w:spacing w:before="20" w:after="20" w:line="216" w:lineRule="auto"/>
              <w:ind w:left="57"/>
              <w:rPr>
                <w:b/>
                <w:sz w:val="16"/>
                <w:szCs w:val="16"/>
              </w:rPr>
            </w:pPr>
            <w:r w:rsidRPr="000737B6">
              <w:rPr>
                <w:b/>
                <w:sz w:val="16"/>
                <w:szCs w:val="16"/>
                <w:lang w:val="en-US"/>
              </w:rPr>
              <w:t>b</w:t>
            </w:r>
            <w:r w:rsidRPr="000737B6">
              <w:rPr>
                <w:b/>
                <w:sz w:val="16"/>
                <w:szCs w:val="16"/>
              </w:rPr>
              <w:t>)</w:t>
            </w:r>
            <w:r w:rsidRPr="000737B6">
              <w:rPr>
                <w:b/>
                <w:sz w:val="16"/>
                <w:szCs w:val="16"/>
              </w:rPr>
              <w:tab/>
              <w:t>ЭМ-ГЭМ</w:t>
            </w:r>
            <w:r>
              <w:rPr>
                <w:b/>
                <w:sz w:val="16"/>
                <w:szCs w:val="16"/>
              </w:rPr>
              <w:t>:</w:t>
            </w:r>
          </w:p>
        </w:tc>
        <w:tc>
          <w:tcPr>
            <w:tcW w:w="2187" w:type="dxa"/>
            <w:gridSpan w:val="4"/>
            <w:tcBorders>
              <w:top w:val="single" w:sz="4" w:space="0" w:color="auto"/>
              <w:left w:val="single" w:sz="4" w:space="0" w:color="auto"/>
              <w:right w:val="single" w:sz="4" w:space="0" w:color="auto"/>
            </w:tcBorders>
            <w:shd w:val="clear" w:color="auto" w:fill="auto"/>
          </w:tcPr>
          <w:p w:rsidR="00E83FF1" w:rsidRPr="000737B6" w:rsidRDefault="00E83FF1" w:rsidP="00A100C4">
            <w:pPr>
              <w:spacing w:before="20" w:after="20" w:line="216" w:lineRule="auto"/>
              <w:rPr>
                <w:b/>
                <w:sz w:val="16"/>
                <w:szCs w:val="16"/>
              </w:rPr>
            </w:pPr>
          </w:p>
        </w:tc>
        <w:tc>
          <w:tcPr>
            <w:tcW w:w="2188" w:type="dxa"/>
            <w:gridSpan w:val="4"/>
            <w:tcBorders>
              <w:top w:val="single" w:sz="4" w:space="0" w:color="auto"/>
              <w:left w:val="single" w:sz="4" w:space="0" w:color="auto"/>
              <w:right w:val="single" w:sz="4" w:space="0" w:color="auto"/>
            </w:tcBorders>
            <w:shd w:val="clear" w:color="auto" w:fill="auto"/>
          </w:tcPr>
          <w:p w:rsidR="00E83FF1" w:rsidRPr="000737B6" w:rsidRDefault="00E83FF1" w:rsidP="00A100C4">
            <w:pPr>
              <w:spacing w:before="20" w:after="20" w:line="216" w:lineRule="auto"/>
              <w:rPr>
                <w:b/>
                <w:sz w:val="16"/>
                <w:szCs w:val="16"/>
              </w:rPr>
            </w:pPr>
          </w:p>
        </w:tc>
        <w:tc>
          <w:tcPr>
            <w:tcW w:w="2188" w:type="dxa"/>
            <w:gridSpan w:val="4"/>
            <w:tcBorders>
              <w:top w:val="single" w:sz="4" w:space="0" w:color="auto"/>
              <w:left w:val="single" w:sz="4" w:space="0" w:color="auto"/>
              <w:right w:val="single" w:sz="12" w:space="0" w:color="auto"/>
            </w:tcBorders>
            <w:shd w:val="clear" w:color="auto" w:fill="auto"/>
          </w:tcPr>
          <w:p w:rsidR="00E83FF1" w:rsidRPr="000737B6" w:rsidRDefault="00E83FF1" w:rsidP="00A100C4">
            <w:pPr>
              <w:spacing w:before="20" w:after="20" w:line="216" w:lineRule="auto"/>
              <w:rPr>
                <w:b/>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5774B1" w:rsidRDefault="00E83FF1" w:rsidP="00A100C4">
            <w:pPr>
              <w:tabs>
                <w:tab w:val="left" w:pos="414"/>
                <w:tab w:val="left" w:pos="617"/>
              </w:tabs>
              <w:spacing w:before="20" w:after="20" w:line="216" w:lineRule="auto"/>
              <w:ind w:left="414" w:hanging="357"/>
              <w:rPr>
                <w:sz w:val="16"/>
                <w:szCs w:val="16"/>
              </w:rPr>
            </w:pPr>
            <w:r>
              <w:rPr>
                <w:sz w:val="16"/>
                <w:szCs w:val="16"/>
              </w:rPr>
              <w:t>i)</w:t>
            </w:r>
            <w:r>
              <w:rPr>
                <w:sz w:val="16"/>
                <w:szCs w:val="16"/>
              </w:rPr>
              <w:tab/>
              <w:t>метод расчета диапазона каждой фазы для электромобилей, фун</w:t>
            </w:r>
            <w:r>
              <w:rPr>
                <w:sz w:val="16"/>
                <w:szCs w:val="16"/>
              </w:rPr>
              <w:t>к</w:t>
            </w:r>
            <w:r>
              <w:rPr>
                <w:sz w:val="16"/>
                <w:szCs w:val="16"/>
              </w:rPr>
              <w:t>ционирующих исключительно на электротяге (ЭМЭ)</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5774B1" w:rsidRDefault="00E83FF1" w:rsidP="00A100C4">
            <w:pPr>
              <w:tabs>
                <w:tab w:val="left" w:pos="414"/>
                <w:tab w:val="left" w:pos="617"/>
              </w:tabs>
              <w:spacing w:before="20" w:after="20" w:line="216" w:lineRule="auto"/>
              <w:ind w:left="414" w:hanging="357"/>
              <w:rPr>
                <w:sz w:val="16"/>
                <w:szCs w:val="16"/>
              </w:rPr>
            </w:pPr>
            <w:r>
              <w:rPr>
                <w:sz w:val="16"/>
                <w:szCs w:val="16"/>
              </w:rPr>
              <w:t>ii)</w:t>
            </w:r>
            <w:r>
              <w:rPr>
                <w:sz w:val="16"/>
                <w:szCs w:val="16"/>
              </w:rPr>
              <w:tab/>
              <w:t>укороченная процедура испыт</w:t>
            </w:r>
            <w:r>
              <w:rPr>
                <w:sz w:val="16"/>
                <w:szCs w:val="16"/>
              </w:rPr>
              <w:t>а</w:t>
            </w:r>
            <w:r>
              <w:rPr>
                <w:sz w:val="16"/>
                <w:szCs w:val="16"/>
              </w:rPr>
              <w:t>ния для испытательного диапаз</w:t>
            </w:r>
            <w:r>
              <w:rPr>
                <w:sz w:val="16"/>
                <w:szCs w:val="16"/>
              </w:rPr>
              <w:t>о</w:t>
            </w:r>
            <w:r>
              <w:rPr>
                <w:sz w:val="16"/>
                <w:szCs w:val="16"/>
              </w:rPr>
              <w:t>на ЭМЭ</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rPr>
              <w:t>iii)</w:t>
            </w:r>
            <w:r>
              <w:rPr>
                <w:sz w:val="16"/>
                <w:szCs w:val="16"/>
              </w:rPr>
              <w:tab/>
              <w:t>совокупный уровень СО</w:t>
            </w:r>
            <w:r w:rsidRPr="005774B1">
              <w:rPr>
                <w:sz w:val="16"/>
                <w:szCs w:val="16"/>
                <w:vertAlign w:val="subscript"/>
              </w:rPr>
              <w:t>2</w:t>
            </w:r>
            <w:r>
              <w:rPr>
                <w:sz w:val="16"/>
                <w:szCs w:val="16"/>
              </w:rPr>
              <w:t xml:space="preserve"> (расход топлива) по каждому этапу для гибридных электромобилей, з</w:t>
            </w:r>
            <w:r>
              <w:rPr>
                <w:sz w:val="16"/>
                <w:szCs w:val="16"/>
              </w:rPr>
              <w:t>а</w:t>
            </w:r>
            <w:r>
              <w:rPr>
                <w:sz w:val="16"/>
                <w:szCs w:val="16"/>
              </w:rPr>
              <w:t>ряжаемых с помощью бортового зарядного устройства (ГЭМ-БЗУ)</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rPr>
              <w:t>i</w:t>
            </w:r>
            <w:r>
              <w:rPr>
                <w:sz w:val="16"/>
                <w:szCs w:val="16"/>
                <w:lang w:val="en-US"/>
              </w:rPr>
              <w:t>v</w:t>
            </w:r>
            <w:r>
              <w:rPr>
                <w:sz w:val="16"/>
                <w:szCs w:val="16"/>
              </w:rPr>
              <w:t>)</w:t>
            </w:r>
            <w:r>
              <w:rPr>
                <w:sz w:val="16"/>
                <w:szCs w:val="16"/>
              </w:rPr>
              <w:tab/>
              <w:t>мощность и максимальная ск</w:t>
            </w:r>
            <w:r>
              <w:rPr>
                <w:sz w:val="16"/>
                <w:szCs w:val="16"/>
              </w:rPr>
              <w:t>о</w:t>
            </w:r>
            <w:r>
              <w:rPr>
                <w:sz w:val="16"/>
                <w:szCs w:val="16"/>
              </w:rPr>
              <w:t>рость гибридных электромобилей (ГЭМ/ЭМА)</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r>
              <w:rPr>
                <w:noProof/>
                <w:w w:val="100"/>
                <w:sz w:val="16"/>
                <w:szCs w:val="16"/>
                <w:lang w:val="en-GB" w:eastAsia="en-GB"/>
              </w:rPr>
              <mc:AlternateContent>
                <mc:Choice Requires="wps">
                  <w:drawing>
                    <wp:anchor distT="0" distB="0" distL="114300" distR="114300" simplePos="0" relativeHeight="251688960" behindDoc="0" locked="0" layoutInCell="1" allowOverlap="1" wp14:anchorId="409C426D" wp14:editId="45AD21B8">
                      <wp:simplePos x="0" y="0"/>
                      <wp:positionH relativeFrom="column">
                        <wp:posOffset>41910</wp:posOffset>
                      </wp:positionH>
                      <wp:positionV relativeFrom="paragraph">
                        <wp:posOffset>275590</wp:posOffset>
                      </wp:positionV>
                      <wp:extent cx="2628900" cy="114300"/>
                      <wp:effectExtent l="51435" t="18415" r="53340" b="10160"/>
                      <wp:wrapNone/>
                      <wp:docPr id="981"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114300"/>
                              </a:xfrm>
                              <a:prstGeom prst="leftRightArrow">
                                <a:avLst>
                                  <a:gd name="adj1" fmla="val 50000"/>
                                  <a:gd name="adj2" fmla="val 46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5" o:spid="_x0000_s1026" type="#_x0000_t69" style="position:absolute;margin-left:3.3pt;margin-top:21.7pt;width:207pt;height: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"/>
                  </w:pict>
                </mc:Fallback>
              </mc:AlternateContent>
            </w:r>
            <w:r>
              <w:rPr>
                <w:sz w:val="16"/>
                <w:szCs w:val="16"/>
              </w:rPr>
              <w:t xml:space="preserve"> </w:t>
            </w: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CE6EF8" w:rsidRDefault="00E83FF1" w:rsidP="00A100C4">
            <w:pPr>
              <w:tabs>
                <w:tab w:val="left" w:pos="414"/>
                <w:tab w:val="left" w:pos="617"/>
              </w:tabs>
              <w:spacing w:before="20" w:after="20" w:line="216" w:lineRule="auto"/>
              <w:ind w:left="414" w:hanging="357"/>
              <w:rPr>
                <w:sz w:val="16"/>
                <w:szCs w:val="16"/>
              </w:rPr>
            </w:pPr>
            <w:r>
              <w:rPr>
                <w:sz w:val="16"/>
                <w:szCs w:val="16"/>
                <w:lang w:val="en-US"/>
              </w:rPr>
              <w:t>v</w:t>
            </w:r>
            <w:r>
              <w:rPr>
                <w:sz w:val="16"/>
                <w:szCs w:val="16"/>
              </w:rPr>
              <w:t>)</w:t>
            </w:r>
            <w:r>
              <w:rPr>
                <w:sz w:val="16"/>
                <w:szCs w:val="16"/>
              </w:rPr>
              <w:tab/>
              <w:t>объединенный подход к испыт</w:t>
            </w:r>
            <w:r>
              <w:rPr>
                <w:sz w:val="16"/>
                <w:szCs w:val="16"/>
              </w:rPr>
              <w:t>а</w:t>
            </w:r>
            <w:r>
              <w:rPr>
                <w:sz w:val="16"/>
                <w:szCs w:val="16"/>
              </w:rPr>
              <w:t>нию ГЭМ-БЗУ и ЭМА</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0737B6" w:rsidRDefault="00E83FF1" w:rsidP="00A100C4">
            <w:pPr>
              <w:tabs>
                <w:tab w:val="left" w:pos="414"/>
                <w:tab w:val="left" w:pos="617"/>
              </w:tabs>
              <w:spacing w:before="20" w:after="20" w:line="216" w:lineRule="auto"/>
              <w:ind w:left="414" w:hanging="357"/>
              <w:rPr>
                <w:sz w:val="16"/>
                <w:szCs w:val="16"/>
              </w:rPr>
            </w:pPr>
            <w:r>
              <w:rPr>
                <w:sz w:val="16"/>
                <w:szCs w:val="16"/>
                <w:lang w:val="en-US"/>
              </w:rPr>
              <w:t>v</w:t>
            </w:r>
            <w:r>
              <w:rPr>
                <w:sz w:val="16"/>
                <w:szCs w:val="16"/>
              </w:rPr>
              <w:t>i)</w:t>
            </w:r>
            <w:r>
              <w:rPr>
                <w:sz w:val="16"/>
                <w:szCs w:val="16"/>
              </w:rPr>
              <w:tab/>
              <w:t xml:space="preserve">транспортные средства, </w:t>
            </w:r>
            <w:r w:rsidRPr="0036714C">
              <w:rPr>
                <w:sz w:val="16"/>
                <w:szCs w:val="16"/>
              </w:rPr>
              <w:t>работа</w:t>
            </w:r>
            <w:r w:rsidRPr="0036714C">
              <w:rPr>
                <w:sz w:val="16"/>
                <w:szCs w:val="16"/>
              </w:rPr>
              <w:t>ю</w:t>
            </w:r>
            <w:r w:rsidRPr="0036714C">
              <w:rPr>
                <w:sz w:val="16"/>
                <w:szCs w:val="16"/>
              </w:rPr>
              <w:t>щие</w:t>
            </w:r>
            <w:r>
              <w:rPr>
                <w:sz w:val="16"/>
                <w:szCs w:val="16"/>
              </w:rPr>
              <w:t xml:space="preserve"> на топливных элементах</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lang w:val="en-US"/>
              </w:rPr>
              <w:t>vi</w:t>
            </w:r>
            <w:r>
              <w:rPr>
                <w:sz w:val="16"/>
                <w:szCs w:val="16"/>
              </w:rPr>
              <w:t>i)</w:t>
            </w:r>
            <w:r>
              <w:rPr>
                <w:sz w:val="16"/>
                <w:szCs w:val="16"/>
              </w:rPr>
              <w:tab/>
              <w:t>коэффициенты полезности</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lang w:val="en-US"/>
              </w:rPr>
              <w:t>vii</w:t>
            </w:r>
            <w:r>
              <w:rPr>
                <w:sz w:val="16"/>
                <w:szCs w:val="16"/>
              </w:rPr>
              <w:t>i)</w:t>
            </w:r>
            <w:r>
              <w:rPr>
                <w:sz w:val="16"/>
                <w:szCs w:val="16"/>
              </w:rPr>
              <w:tab/>
              <w:t>предварительные условия</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rPr>
              <w:t>i</w:t>
            </w:r>
            <w:r>
              <w:rPr>
                <w:sz w:val="16"/>
                <w:szCs w:val="16"/>
                <w:lang w:val="en-US"/>
              </w:rPr>
              <w:t>x</w:t>
            </w:r>
            <w:r>
              <w:rPr>
                <w:sz w:val="16"/>
                <w:szCs w:val="16"/>
              </w:rPr>
              <w:t>)</w:t>
            </w:r>
            <w:r>
              <w:rPr>
                <w:sz w:val="16"/>
                <w:szCs w:val="16"/>
              </w:rPr>
              <w:tab/>
              <w:t>преобладающий режим</w:t>
            </w:r>
          </w:p>
        </w:tc>
        <w:tc>
          <w:tcPr>
            <w:tcW w:w="2187"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5774B1"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0737B6" w:rsidRDefault="00E83FF1" w:rsidP="00A100C4">
            <w:pPr>
              <w:tabs>
                <w:tab w:val="left" w:pos="414"/>
                <w:tab w:val="left" w:pos="594"/>
              </w:tabs>
              <w:spacing w:before="20" w:after="20" w:line="216" w:lineRule="auto"/>
              <w:ind w:left="57"/>
              <w:rPr>
                <w:b/>
                <w:sz w:val="16"/>
                <w:szCs w:val="16"/>
              </w:rPr>
            </w:pPr>
            <w:r w:rsidRPr="005774B1">
              <w:rPr>
                <w:b/>
                <w:sz w:val="16"/>
                <w:szCs w:val="16"/>
                <w:lang w:val="en-US"/>
              </w:rPr>
              <w:t>c</w:t>
            </w:r>
            <w:r w:rsidRPr="00CE6EF8">
              <w:rPr>
                <w:b/>
                <w:sz w:val="16"/>
                <w:szCs w:val="16"/>
              </w:rPr>
              <w:t>)</w:t>
            </w:r>
            <w:r w:rsidRPr="00CE6EF8">
              <w:rPr>
                <w:b/>
                <w:sz w:val="16"/>
                <w:szCs w:val="16"/>
              </w:rPr>
              <w:tab/>
            </w:r>
            <w:r>
              <w:rPr>
                <w:b/>
                <w:sz w:val="16"/>
                <w:szCs w:val="16"/>
              </w:rPr>
              <w:t>ИДЗ:</w:t>
            </w:r>
          </w:p>
        </w:tc>
        <w:tc>
          <w:tcPr>
            <w:tcW w:w="2187" w:type="dxa"/>
            <w:gridSpan w:val="4"/>
            <w:tcBorders>
              <w:top w:val="single" w:sz="4" w:space="0" w:color="auto"/>
              <w:left w:val="single" w:sz="4" w:space="0" w:color="auto"/>
              <w:right w:val="single" w:sz="4" w:space="0" w:color="auto"/>
            </w:tcBorders>
            <w:shd w:val="clear" w:color="auto" w:fill="auto"/>
          </w:tcPr>
          <w:p w:rsidR="00E83FF1" w:rsidRPr="00CE6EF8" w:rsidRDefault="00E83FF1" w:rsidP="00A100C4">
            <w:pPr>
              <w:spacing w:before="20" w:after="20" w:line="216" w:lineRule="auto"/>
              <w:rPr>
                <w:b/>
                <w:sz w:val="16"/>
                <w:szCs w:val="16"/>
              </w:rPr>
            </w:pPr>
          </w:p>
        </w:tc>
        <w:tc>
          <w:tcPr>
            <w:tcW w:w="2188" w:type="dxa"/>
            <w:gridSpan w:val="4"/>
            <w:tcBorders>
              <w:top w:val="single" w:sz="4" w:space="0" w:color="auto"/>
              <w:left w:val="single" w:sz="4" w:space="0" w:color="auto"/>
              <w:right w:val="single" w:sz="4" w:space="0" w:color="auto"/>
            </w:tcBorders>
            <w:shd w:val="clear" w:color="auto" w:fill="auto"/>
          </w:tcPr>
          <w:p w:rsidR="00E83FF1" w:rsidRPr="005774B1" w:rsidRDefault="00E83FF1" w:rsidP="00A100C4">
            <w:pPr>
              <w:spacing w:before="20" w:after="20" w:line="216" w:lineRule="auto"/>
              <w:rPr>
                <w:b/>
                <w:sz w:val="16"/>
                <w:szCs w:val="16"/>
              </w:rPr>
            </w:pPr>
          </w:p>
        </w:tc>
        <w:tc>
          <w:tcPr>
            <w:tcW w:w="2188" w:type="dxa"/>
            <w:gridSpan w:val="4"/>
            <w:tcBorders>
              <w:top w:val="single" w:sz="4" w:space="0" w:color="auto"/>
              <w:left w:val="single" w:sz="4" w:space="0" w:color="auto"/>
              <w:right w:val="single" w:sz="12" w:space="0" w:color="auto"/>
            </w:tcBorders>
            <w:shd w:val="clear" w:color="auto" w:fill="auto"/>
          </w:tcPr>
          <w:p w:rsidR="00E83FF1" w:rsidRPr="005774B1" w:rsidRDefault="00E83FF1" w:rsidP="00A100C4">
            <w:pPr>
              <w:spacing w:before="20" w:after="20" w:line="216" w:lineRule="auto"/>
              <w:rPr>
                <w:b/>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221"/>
                <w:tab w:val="left" w:pos="555"/>
                <w:tab w:val="left" w:pos="735"/>
              </w:tabs>
              <w:spacing w:before="20" w:after="20" w:line="216" w:lineRule="auto"/>
              <w:ind w:left="57"/>
              <w:rPr>
                <w:sz w:val="16"/>
                <w:szCs w:val="16"/>
              </w:rPr>
            </w:pPr>
            <w:r>
              <w:rPr>
                <w:sz w:val="16"/>
                <w:szCs w:val="16"/>
              </w:rPr>
              <w:t>Метод измерения для аммиака, этан</w:t>
            </w:r>
            <w:r>
              <w:rPr>
                <w:sz w:val="16"/>
                <w:szCs w:val="16"/>
              </w:rPr>
              <w:t>о</w:t>
            </w:r>
            <w:r>
              <w:rPr>
                <w:sz w:val="16"/>
                <w:szCs w:val="16"/>
              </w:rPr>
              <w:t>ла и альдегидов</w:t>
            </w:r>
          </w:p>
        </w:tc>
        <w:tc>
          <w:tcPr>
            <w:tcW w:w="2187"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r>
              <w:rPr>
                <w:noProof/>
                <w:w w:val="100"/>
                <w:sz w:val="16"/>
                <w:szCs w:val="16"/>
                <w:lang w:val="en-GB" w:eastAsia="en-GB"/>
              </w:rPr>
              <mc:AlternateContent>
                <mc:Choice Requires="wps">
                  <w:drawing>
                    <wp:anchor distT="0" distB="0" distL="114300" distR="114300" simplePos="0" relativeHeight="251689984" behindDoc="0" locked="0" layoutInCell="1" allowOverlap="1" wp14:anchorId="1DF36CAF" wp14:editId="1E9D2B13">
                      <wp:simplePos x="0" y="0"/>
                      <wp:positionH relativeFrom="column">
                        <wp:posOffset>-3175</wp:posOffset>
                      </wp:positionH>
                      <wp:positionV relativeFrom="paragraph">
                        <wp:posOffset>-38735</wp:posOffset>
                      </wp:positionV>
                      <wp:extent cx="735965" cy="193040"/>
                      <wp:effectExtent l="15875" t="18415" r="19685" b="17145"/>
                      <wp:wrapNone/>
                      <wp:docPr id="982"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5965" cy="193040"/>
                              </a:xfrm>
                              <a:prstGeom prst="leftRightArrow">
                                <a:avLst>
                                  <a:gd name="adj1" fmla="val 50000"/>
                                  <a:gd name="adj2" fmla="val 7625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type="#_x0000_t69" style="position:absolute;margin-left:-.25pt;margin-top:-3.05pt;width:57.95pt;height:1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"/>
                  </w:pict>
                </mc:Fallback>
              </mc:AlternateContent>
            </w:r>
          </w:p>
        </w:tc>
        <w:tc>
          <w:tcPr>
            <w:tcW w:w="2188"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5774B1"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0737B6" w:rsidRDefault="00E83FF1" w:rsidP="00A100C4">
            <w:pPr>
              <w:tabs>
                <w:tab w:val="left" w:pos="414"/>
                <w:tab w:val="left" w:pos="594"/>
              </w:tabs>
              <w:spacing w:before="20" w:after="20" w:line="216" w:lineRule="auto"/>
              <w:ind w:left="57"/>
              <w:rPr>
                <w:b/>
                <w:sz w:val="16"/>
                <w:szCs w:val="16"/>
              </w:rPr>
            </w:pPr>
            <w:r>
              <w:rPr>
                <w:b/>
                <w:sz w:val="16"/>
                <w:szCs w:val="16"/>
                <w:lang w:val="en-US"/>
              </w:rPr>
              <w:t>d</w:t>
            </w:r>
            <w:r w:rsidRPr="008A4871">
              <w:rPr>
                <w:b/>
                <w:sz w:val="16"/>
                <w:szCs w:val="16"/>
              </w:rPr>
              <w:t>)</w:t>
            </w:r>
            <w:r w:rsidRPr="008A4871">
              <w:rPr>
                <w:b/>
                <w:sz w:val="16"/>
                <w:szCs w:val="16"/>
              </w:rPr>
              <w:tab/>
            </w:r>
            <w:r>
              <w:rPr>
                <w:b/>
                <w:sz w:val="16"/>
                <w:szCs w:val="16"/>
              </w:rPr>
              <w:t>РСЦ:</w:t>
            </w:r>
          </w:p>
        </w:tc>
        <w:tc>
          <w:tcPr>
            <w:tcW w:w="2187" w:type="dxa"/>
            <w:gridSpan w:val="4"/>
            <w:tcBorders>
              <w:top w:val="single" w:sz="4" w:space="0" w:color="auto"/>
              <w:left w:val="single" w:sz="4" w:space="0" w:color="auto"/>
              <w:right w:val="single" w:sz="4" w:space="0" w:color="auto"/>
            </w:tcBorders>
            <w:shd w:val="clear" w:color="auto" w:fill="auto"/>
          </w:tcPr>
          <w:p w:rsidR="00E83FF1" w:rsidRPr="005774B1" w:rsidRDefault="00E83FF1" w:rsidP="00A100C4">
            <w:pPr>
              <w:spacing w:before="20" w:after="20" w:line="216" w:lineRule="auto"/>
              <w:rPr>
                <w:b/>
                <w:sz w:val="16"/>
                <w:szCs w:val="16"/>
              </w:rPr>
            </w:pPr>
          </w:p>
        </w:tc>
        <w:tc>
          <w:tcPr>
            <w:tcW w:w="2188" w:type="dxa"/>
            <w:gridSpan w:val="4"/>
            <w:tcBorders>
              <w:top w:val="single" w:sz="4" w:space="0" w:color="auto"/>
              <w:left w:val="single" w:sz="4" w:space="0" w:color="auto"/>
              <w:right w:val="single" w:sz="4" w:space="0" w:color="auto"/>
            </w:tcBorders>
            <w:shd w:val="clear" w:color="auto" w:fill="auto"/>
          </w:tcPr>
          <w:p w:rsidR="00E83FF1" w:rsidRPr="005774B1" w:rsidRDefault="00E83FF1" w:rsidP="00A100C4">
            <w:pPr>
              <w:spacing w:before="20" w:after="20" w:line="216" w:lineRule="auto"/>
              <w:rPr>
                <w:b/>
                <w:sz w:val="16"/>
                <w:szCs w:val="16"/>
              </w:rPr>
            </w:pPr>
          </w:p>
        </w:tc>
        <w:tc>
          <w:tcPr>
            <w:tcW w:w="2188" w:type="dxa"/>
            <w:gridSpan w:val="4"/>
            <w:tcBorders>
              <w:top w:val="single" w:sz="4" w:space="0" w:color="auto"/>
              <w:left w:val="single" w:sz="4" w:space="0" w:color="auto"/>
              <w:right w:val="single" w:sz="12" w:space="0" w:color="auto"/>
            </w:tcBorders>
            <w:shd w:val="clear" w:color="auto" w:fill="auto"/>
          </w:tcPr>
          <w:p w:rsidR="00E83FF1" w:rsidRPr="005774B1" w:rsidRDefault="00E83FF1" w:rsidP="00A100C4">
            <w:pPr>
              <w:spacing w:before="20" w:after="20" w:line="216" w:lineRule="auto"/>
              <w:rPr>
                <w:b/>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rPr>
              <w:t>i)</w:t>
            </w:r>
            <w:r>
              <w:rPr>
                <w:sz w:val="16"/>
                <w:szCs w:val="16"/>
              </w:rPr>
              <w:tab/>
              <w:t>критерии нарушения скоростного режима</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0737B6" w:rsidRDefault="00E83FF1" w:rsidP="00A100C4">
            <w:pPr>
              <w:tabs>
                <w:tab w:val="left" w:pos="414"/>
                <w:tab w:val="left" w:pos="617"/>
              </w:tabs>
              <w:spacing w:before="20" w:after="20" w:line="216" w:lineRule="auto"/>
              <w:ind w:left="414" w:hanging="357"/>
              <w:rPr>
                <w:sz w:val="16"/>
                <w:szCs w:val="16"/>
              </w:rPr>
            </w:pPr>
            <w:r>
              <w:rPr>
                <w:sz w:val="16"/>
                <w:szCs w:val="16"/>
              </w:rPr>
              <w:t>ii)</w:t>
            </w:r>
            <w:r>
              <w:rPr>
                <w:sz w:val="16"/>
                <w:szCs w:val="16"/>
              </w:rPr>
              <w:tab/>
              <w:t>дальнейшее уточнение операций при широко открытой дроссел</w:t>
            </w:r>
            <w:r>
              <w:rPr>
                <w:sz w:val="16"/>
                <w:szCs w:val="16"/>
              </w:rPr>
              <w:t>ь</w:t>
            </w:r>
            <w:r>
              <w:rPr>
                <w:sz w:val="16"/>
                <w:szCs w:val="16"/>
              </w:rPr>
              <w:t>ной заслонке (ШОД)</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r>
              <w:rPr>
                <w:noProof/>
                <w:w w:val="100"/>
                <w:sz w:val="16"/>
                <w:szCs w:val="16"/>
                <w:lang w:val="en-GB" w:eastAsia="en-GB"/>
              </w:rPr>
              <mc:AlternateContent>
                <mc:Choice Requires="wps">
                  <w:drawing>
                    <wp:anchor distT="0" distB="0" distL="114300" distR="114300" simplePos="0" relativeHeight="251691008" behindDoc="0" locked="0" layoutInCell="1" allowOverlap="1" wp14:anchorId="0E8A45E8" wp14:editId="69A88C20">
                      <wp:simplePos x="0" y="0"/>
                      <wp:positionH relativeFrom="column">
                        <wp:posOffset>40005</wp:posOffset>
                      </wp:positionH>
                      <wp:positionV relativeFrom="paragraph">
                        <wp:posOffset>103505</wp:posOffset>
                      </wp:positionV>
                      <wp:extent cx="2618105" cy="121285"/>
                      <wp:effectExtent l="49530" t="17780" r="46990" b="13335"/>
                      <wp:wrapNone/>
                      <wp:docPr id="983"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8105" cy="121285"/>
                              </a:xfrm>
                              <a:prstGeom prst="leftRightArrow">
                                <a:avLst>
                                  <a:gd name="adj1" fmla="val 50000"/>
                                  <a:gd name="adj2" fmla="val 431728"/>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 o:spid="_x0000_s1026" type="#_x0000_t69" style="position:absolute;margin-left:3.15pt;margin-top:8.15pt;width:206.15pt;height:9.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"/>
                  </w:pict>
                </mc:Fallback>
              </mc:AlternateContent>
            </w: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D45A49" w:rsidRDefault="00E83FF1" w:rsidP="00A100C4">
            <w:pPr>
              <w:tabs>
                <w:tab w:val="left" w:pos="414"/>
                <w:tab w:val="left" w:pos="617"/>
              </w:tabs>
              <w:spacing w:before="20" w:after="20" w:line="216" w:lineRule="auto"/>
              <w:ind w:left="414" w:hanging="357"/>
              <w:rPr>
                <w:sz w:val="16"/>
                <w:szCs w:val="16"/>
              </w:rPr>
            </w:pPr>
            <w:r>
              <w:rPr>
                <w:sz w:val="16"/>
                <w:szCs w:val="16"/>
              </w:rPr>
              <w:t>iii)</w:t>
            </w:r>
            <w:r>
              <w:rPr>
                <w:sz w:val="16"/>
                <w:szCs w:val="16"/>
              </w:rPr>
              <w:tab/>
              <w:t>движение в режиме выбега</w:t>
            </w:r>
            <w:r>
              <w:rPr>
                <w:sz w:val="16"/>
                <w:szCs w:val="16"/>
              </w:rPr>
              <w:br/>
              <w:t>и переключение передач</w:t>
            </w:r>
          </w:p>
        </w:tc>
        <w:tc>
          <w:tcPr>
            <w:tcW w:w="2187"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5774B1"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Pr="000737B6" w:rsidRDefault="00E83FF1" w:rsidP="00A100C4">
            <w:pPr>
              <w:tabs>
                <w:tab w:val="left" w:pos="414"/>
                <w:tab w:val="left" w:pos="594"/>
              </w:tabs>
              <w:spacing w:before="20" w:after="20" w:line="216" w:lineRule="auto"/>
              <w:ind w:left="57"/>
              <w:rPr>
                <w:b/>
                <w:sz w:val="16"/>
                <w:szCs w:val="16"/>
              </w:rPr>
            </w:pPr>
            <w:r w:rsidRPr="005774B1">
              <w:rPr>
                <w:b/>
                <w:sz w:val="16"/>
                <w:szCs w:val="16"/>
                <w:lang w:val="en-US"/>
              </w:rPr>
              <w:t>e</w:t>
            </w:r>
            <w:r w:rsidRPr="008A4871">
              <w:rPr>
                <w:b/>
                <w:sz w:val="16"/>
                <w:szCs w:val="16"/>
              </w:rPr>
              <w:t>)</w:t>
            </w:r>
            <w:r w:rsidRPr="008A4871">
              <w:rPr>
                <w:b/>
                <w:sz w:val="16"/>
                <w:szCs w:val="16"/>
              </w:rPr>
              <w:tab/>
              <w:t>Прочее</w:t>
            </w:r>
            <w:r>
              <w:rPr>
                <w:b/>
                <w:sz w:val="16"/>
                <w:szCs w:val="16"/>
              </w:rPr>
              <w:t>:</w:t>
            </w:r>
          </w:p>
        </w:tc>
        <w:tc>
          <w:tcPr>
            <w:tcW w:w="2187" w:type="dxa"/>
            <w:gridSpan w:val="4"/>
            <w:tcBorders>
              <w:left w:val="single" w:sz="4" w:space="0" w:color="auto"/>
              <w:right w:val="single" w:sz="4" w:space="0" w:color="auto"/>
            </w:tcBorders>
            <w:shd w:val="clear" w:color="auto" w:fill="auto"/>
          </w:tcPr>
          <w:p w:rsidR="00E83FF1" w:rsidRPr="005774B1" w:rsidRDefault="00E83FF1" w:rsidP="00A100C4">
            <w:pPr>
              <w:spacing w:before="20" w:after="20" w:line="216" w:lineRule="auto"/>
              <w:rPr>
                <w:b/>
                <w:sz w:val="16"/>
                <w:szCs w:val="16"/>
              </w:rPr>
            </w:pPr>
          </w:p>
        </w:tc>
        <w:tc>
          <w:tcPr>
            <w:tcW w:w="2188" w:type="dxa"/>
            <w:gridSpan w:val="4"/>
            <w:tcBorders>
              <w:left w:val="single" w:sz="4" w:space="0" w:color="auto"/>
              <w:right w:val="single" w:sz="4" w:space="0" w:color="auto"/>
            </w:tcBorders>
            <w:shd w:val="clear" w:color="auto" w:fill="auto"/>
          </w:tcPr>
          <w:p w:rsidR="00E83FF1" w:rsidRPr="005774B1" w:rsidRDefault="00E83FF1" w:rsidP="00A100C4">
            <w:pPr>
              <w:spacing w:before="20" w:after="20" w:line="216" w:lineRule="auto"/>
              <w:rPr>
                <w:b/>
                <w:sz w:val="16"/>
                <w:szCs w:val="16"/>
              </w:rPr>
            </w:pPr>
          </w:p>
        </w:tc>
        <w:tc>
          <w:tcPr>
            <w:tcW w:w="2188" w:type="dxa"/>
            <w:gridSpan w:val="4"/>
            <w:tcBorders>
              <w:left w:val="single" w:sz="4" w:space="0" w:color="auto"/>
              <w:right w:val="single" w:sz="12" w:space="0" w:color="auto"/>
            </w:tcBorders>
            <w:shd w:val="clear" w:color="auto" w:fill="auto"/>
          </w:tcPr>
          <w:p w:rsidR="00E83FF1" w:rsidRPr="005774B1" w:rsidRDefault="00E83FF1" w:rsidP="00A100C4">
            <w:pPr>
              <w:spacing w:before="20" w:after="20" w:line="216" w:lineRule="auto"/>
              <w:rPr>
                <w:b/>
                <w:sz w:val="16"/>
                <w:szCs w:val="16"/>
              </w:rPr>
            </w:pPr>
          </w:p>
        </w:tc>
      </w:tr>
      <w:tr w:rsidR="00E83FF1" w:rsidRPr="00D45A49" w:rsidTr="00A100C4">
        <w:tc>
          <w:tcPr>
            <w:tcW w:w="3075" w:type="dxa"/>
            <w:tcBorders>
              <w:top w:val="single" w:sz="4" w:space="0" w:color="auto"/>
              <w:left w:val="single" w:sz="12" w:space="0" w:color="auto"/>
              <w:bottom w:val="single" w:sz="4" w:space="0" w:color="auto"/>
              <w:right w:val="single" w:sz="4" w:space="0" w:color="auto"/>
            </w:tcBorders>
            <w:shd w:val="clear" w:color="auto" w:fill="auto"/>
          </w:tcPr>
          <w:p w:rsidR="00E83FF1" w:rsidRDefault="00794D9C" w:rsidP="00794D9C">
            <w:pPr>
              <w:tabs>
                <w:tab w:val="left" w:pos="414"/>
                <w:tab w:val="left" w:pos="617"/>
              </w:tabs>
              <w:spacing w:before="20" w:after="20" w:line="216" w:lineRule="auto"/>
              <w:ind w:left="40" w:hanging="40"/>
              <w:rPr>
                <w:sz w:val="16"/>
                <w:szCs w:val="16"/>
              </w:rPr>
            </w:pPr>
            <w:r>
              <w:rPr>
                <w:sz w:val="16"/>
                <w:szCs w:val="16"/>
              </w:rPr>
              <w:t xml:space="preserve"> </w:t>
            </w:r>
            <w:r w:rsidR="00E83FF1">
              <w:rPr>
                <w:sz w:val="16"/>
                <w:szCs w:val="16"/>
              </w:rPr>
              <w:t>Прочие вопросы (дальнейшее сове</w:t>
            </w:r>
            <w:r w:rsidR="00E83FF1">
              <w:rPr>
                <w:sz w:val="16"/>
                <w:szCs w:val="16"/>
              </w:rPr>
              <w:t>р</w:t>
            </w:r>
            <w:r w:rsidR="00E83FF1">
              <w:rPr>
                <w:sz w:val="16"/>
                <w:szCs w:val="16"/>
              </w:rPr>
              <w:t>шенствование ГТП)</w:t>
            </w:r>
          </w:p>
        </w:tc>
        <w:tc>
          <w:tcPr>
            <w:tcW w:w="2187"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r>
              <w:rPr>
                <w:noProof/>
                <w:w w:val="100"/>
                <w:sz w:val="16"/>
                <w:szCs w:val="16"/>
                <w:lang w:val="en-GB" w:eastAsia="en-GB"/>
              </w:rPr>
              <mc:AlternateContent>
                <mc:Choice Requires="wps">
                  <w:drawing>
                    <wp:anchor distT="0" distB="0" distL="114300" distR="114300" simplePos="0" relativeHeight="251692032" behindDoc="0" locked="0" layoutInCell="1" allowOverlap="1" wp14:anchorId="0214A655" wp14:editId="6D3DC446">
                      <wp:simplePos x="0" y="0"/>
                      <wp:positionH relativeFrom="column">
                        <wp:posOffset>40005</wp:posOffset>
                      </wp:positionH>
                      <wp:positionV relativeFrom="paragraph">
                        <wp:posOffset>70485</wp:posOffset>
                      </wp:positionV>
                      <wp:extent cx="2663825" cy="113665"/>
                      <wp:effectExtent l="59055" t="13335" r="58420" b="15875"/>
                      <wp:wrapNone/>
                      <wp:docPr id="984"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3825" cy="113665"/>
                              </a:xfrm>
                              <a:prstGeom prst="leftRightArrow">
                                <a:avLst>
                                  <a:gd name="adj1" fmla="val 50000"/>
                                  <a:gd name="adj2" fmla="val 468715"/>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6" type="#_x0000_t69" style="position:absolute;margin-left:3.15pt;margin-top:5.55pt;width:209.75pt;height:8.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"/>
                  </w:pict>
                </mc:Fallback>
              </mc:AlternateContent>
            </w:r>
          </w:p>
        </w:tc>
        <w:tc>
          <w:tcPr>
            <w:tcW w:w="2188" w:type="dxa"/>
            <w:gridSpan w:val="4"/>
            <w:tcBorders>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2188" w:type="dxa"/>
            <w:gridSpan w:val="4"/>
            <w:tcBorders>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rPr>
                <w:sz w:val="16"/>
                <w:szCs w:val="16"/>
              </w:rPr>
            </w:pPr>
          </w:p>
        </w:tc>
      </w:tr>
      <w:tr w:rsidR="00E83FF1" w:rsidRPr="00D45A49" w:rsidTr="00A100C4">
        <w:tc>
          <w:tcPr>
            <w:tcW w:w="3075" w:type="dxa"/>
            <w:vMerge w:val="restart"/>
            <w:tcBorders>
              <w:top w:val="single" w:sz="4" w:space="0" w:color="auto"/>
              <w:left w:val="single" w:sz="12" w:space="0" w:color="auto"/>
              <w:right w:val="single" w:sz="4" w:space="0" w:color="auto"/>
            </w:tcBorders>
            <w:shd w:val="clear" w:color="auto" w:fill="auto"/>
          </w:tcPr>
          <w:p w:rsidR="00E83FF1" w:rsidRPr="00D45A49" w:rsidRDefault="00E83FF1" w:rsidP="00A100C4">
            <w:pPr>
              <w:spacing w:before="20" w:after="20" w:line="216" w:lineRule="auto"/>
              <w:rPr>
                <w:sz w:val="16"/>
                <w:szCs w:val="16"/>
              </w:rPr>
            </w:pPr>
          </w:p>
        </w:tc>
        <w:tc>
          <w:tcPr>
            <w:tcW w:w="546"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sidRPr="00D45A49">
              <w:rPr>
                <w:sz w:val="8"/>
                <w:szCs w:val="8"/>
              </w:rPr>
              <w:t>1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2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3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4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sidRPr="00D45A49">
              <w:rPr>
                <w:sz w:val="8"/>
                <w:szCs w:val="8"/>
              </w:rPr>
              <w:t>1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2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3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4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sidRPr="00D45A49">
              <w:rPr>
                <w:sz w:val="8"/>
                <w:szCs w:val="8"/>
              </w:rPr>
              <w:t>1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2 квартал</w:t>
            </w:r>
          </w:p>
        </w:tc>
        <w:tc>
          <w:tcPr>
            <w:tcW w:w="547" w:type="dxa"/>
            <w:tcBorders>
              <w:top w:val="single" w:sz="4" w:space="0" w:color="auto"/>
              <w:left w:val="single" w:sz="4" w:space="0" w:color="auto"/>
              <w:bottom w:val="single" w:sz="4" w:space="0" w:color="auto"/>
              <w:right w:val="single" w:sz="4"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3 квартал</w:t>
            </w:r>
          </w:p>
        </w:tc>
        <w:tc>
          <w:tcPr>
            <w:tcW w:w="547" w:type="dxa"/>
            <w:tcBorders>
              <w:top w:val="single" w:sz="4" w:space="0" w:color="auto"/>
              <w:left w:val="single" w:sz="4" w:space="0" w:color="auto"/>
              <w:bottom w:val="single" w:sz="4" w:space="0" w:color="auto"/>
              <w:right w:val="single" w:sz="12" w:space="0" w:color="auto"/>
            </w:tcBorders>
            <w:shd w:val="clear" w:color="auto" w:fill="auto"/>
          </w:tcPr>
          <w:p w:rsidR="00E83FF1" w:rsidRPr="00D45A49" w:rsidRDefault="00E83FF1" w:rsidP="00A100C4">
            <w:pPr>
              <w:spacing w:before="20" w:after="20" w:line="216" w:lineRule="auto"/>
              <w:jc w:val="center"/>
              <w:rPr>
                <w:sz w:val="8"/>
                <w:szCs w:val="8"/>
              </w:rPr>
            </w:pPr>
            <w:r>
              <w:rPr>
                <w:sz w:val="8"/>
                <w:szCs w:val="8"/>
              </w:rPr>
              <w:t>4 квартал</w:t>
            </w:r>
          </w:p>
        </w:tc>
      </w:tr>
      <w:tr w:rsidR="00E83FF1" w:rsidRPr="00D45A49" w:rsidTr="00A100C4">
        <w:tc>
          <w:tcPr>
            <w:tcW w:w="3075" w:type="dxa"/>
            <w:vMerge/>
            <w:tcBorders>
              <w:left w:val="single" w:sz="12" w:space="0" w:color="auto"/>
              <w:bottom w:val="single" w:sz="12" w:space="0" w:color="auto"/>
              <w:right w:val="single" w:sz="4" w:space="0" w:color="auto"/>
            </w:tcBorders>
            <w:shd w:val="clear" w:color="auto" w:fill="auto"/>
          </w:tcPr>
          <w:p w:rsidR="00E83FF1" w:rsidRDefault="00E83FF1" w:rsidP="00A100C4">
            <w:pPr>
              <w:tabs>
                <w:tab w:val="left" w:pos="221"/>
                <w:tab w:val="left" w:pos="555"/>
                <w:tab w:val="left" w:pos="735"/>
              </w:tabs>
              <w:spacing w:before="20" w:after="20" w:line="216" w:lineRule="auto"/>
              <w:ind w:left="555" w:hanging="555"/>
              <w:jc w:val="center"/>
              <w:rPr>
                <w:sz w:val="16"/>
                <w:szCs w:val="16"/>
              </w:rPr>
            </w:pPr>
          </w:p>
        </w:tc>
        <w:tc>
          <w:tcPr>
            <w:tcW w:w="2187" w:type="dxa"/>
            <w:gridSpan w:val="4"/>
            <w:tcBorders>
              <w:top w:val="single" w:sz="4" w:space="0" w:color="auto"/>
              <w:left w:val="single" w:sz="4" w:space="0" w:color="auto"/>
              <w:bottom w:val="single" w:sz="12" w:space="0" w:color="auto"/>
              <w:right w:val="single" w:sz="4" w:space="0" w:color="auto"/>
            </w:tcBorders>
            <w:shd w:val="clear" w:color="auto" w:fill="auto"/>
          </w:tcPr>
          <w:p w:rsidR="00E83FF1" w:rsidRPr="00D45A49" w:rsidRDefault="00E83FF1" w:rsidP="00A100C4">
            <w:pPr>
              <w:spacing w:before="20" w:after="20" w:line="216" w:lineRule="auto"/>
              <w:jc w:val="center"/>
              <w:rPr>
                <w:sz w:val="16"/>
                <w:szCs w:val="16"/>
              </w:rPr>
            </w:pPr>
            <w:r>
              <w:rPr>
                <w:sz w:val="16"/>
                <w:szCs w:val="16"/>
              </w:rPr>
              <w:t>2014</w:t>
            </w:r>
          </w:p>
        </w:tc>
        <w:tc>
          <w:tcPr>
            <w:tcW w:w="2188" w:type="dxa"/>
            <w:gridSpan w:val="4"/>
            <w:tcBorders>
              <w:top w:val="single" w:sz="4" w:space="0" w:color="auto"/>
              <w:left w:val="single" w:sz="4" w:space="0" w:color="auto"/>
              <w:bottom w:val="single" w:sz="12" w:space="0" w:color="auto"/>
              <w:right w:val="single" w:sz="4" w:space="0" w:color="auto"/>
            </w:tcBorders>
            <w:shd w:val="clear" w:color="auto" w:fill="auto"/>
          </w:tcPr>
          <w:p w:rsidR="00E83FF1" w:rsidRPr="00D45A49" w:rsidRDefault="00E83FF1" w:rsidP="00A100C4">
            <w:pPr>
              <w:spacing w:before="20" w:after="20" w:line="216" w:lineRule="auto"/>
              <w:jc w:val="center"/>
              <w:rPr>
                <w:sz w:val="16"/>
                <w:szCs w:val="16"/>
              </w:rPr>
            </w:pPr>
            <w:r>
              <w:rPr>
                <w:sz w:val="16"/>
                <w:szCs w:val="16"/>
              </w:rPr>
              <w:t>2015</w:t>
            </w:r>
          </w:p>
        </w:tc>
        <w:tc>
          <w:tcPr>
            <w:tcW w:w="2188" w:type="dxa"/>
            <w:gridSpan w:val="4"/>
            <w:tcBorders>
              <w:top w:val="single" w:sz="4" w:space="0" w:color="auto"/>
              <w:left w:val="single" w:sz="4" w:space="0" w:color="auto"/>
              <w:bottom w:val="single" w:sz="12" w:space="0" w:color="auto"/>
              <w:right w:val="single" w:sz="12" w:space="0" w:color="auto"/>
            </w:tcBorders>
            <w:shd w:val="clear" w:color="auto" w:fill="auto"/>
          </w:tcPr>
          <w:p w:rsidR="00E83FF1" w:rsidRPr="00D45A49" w:rsidRDefault="00E83FF1" w:rsidP="00A100C4">
            <w:pPr>
              <w:spacing w:before="20" w:after="20" w:line="216" w:lineRule="auto"/>
              <w:jc w:val="center"/>
              <w:rPr>
                <w:sz w:val="16"/>
                <w:szCs w:val="16"/>
              </w:rPr>
            </w:pPr>
            <w:r>
              <w:rPr>
                <w:sz w:val="16"/>
                <w:szCs w:val="16"/>
              </w:rPr>
              <w:t>2016</w:t>
            </w:r>
          </w:p>
        </w:tc>
      </w:tr>
    </w:tbl>
    <w:p w:rsidR="00D05BCF" w:rsidRDefault="00D05BCF" w:rsidP="00D05BCF">
      <w:pPr>
        <w:pStyle w:val="SingleTxtGR"/>
        <w:rPr>
          <w:b/>
        </w:rPr>
      </w:pPr>
    </w:p>
    <w:p w:rsidR="00D05BCF" w:rsidRPr="00D05BCF" w:rsidRDefault="00D05BCF" w:rsidP="00D05BCF">
      <w:pPr>
        <w:pStyle w:val="HChGR"/>
      </w:pPr>
      <w:r>
        <w:br w:type="page"/>
      </w:r>
      <w:r w:rsidRPr="00D05BCF">
        <w:tab/>
      </w:r>
      <w:r w:rsidRPr="00D05BCF">
        <w:tab/>
        <w:t>Технический доклад о разработке поправки 1 к</w:t>
      </w:r>
      <w:r w:rsidRPr="00D05BCF">
        <w:rPr>
          <w:lang w:val="en-US"/>
        </w:rPr>
        <w:t> </w:t>
      </w:r>
      <w:r w:rsidRPr="00D05BCF">
        <w:t>Глобальным техническим правилам № 15 (всемирные согласованные процедуры испытания транспортных средств малой грузоподъемности (ВПИМ))</w:t>
      </w:r>
    </w:p>
    <w:p w:rsidR="00D05BCF" w:rsidRPr="00D05BCF" w:rsidRDefault="00D05BCF" w:rsidP="00794D9C">
      <w:pPr>
        <w:pStyle w:val="HChGR"/>
      </w:pPr>
      <w:r w:rsidRPr="00D05BCF">
        <w:tab/>
        <w:t>I.</w:t>
      </w:r>
      <w:r w:rsidRPr="00D05BCF">
        <w:tab/>
        <w:t>Введение</w:t>
      </w:r>
    </w:p>
    <w:p w:rsidR="00D05BCF" w:rsidRPr="00D05BCF" w:rsidRDefault="00D05BCF" w:rsidP="00D05BCF">
      <w:pPr>
        <w:pStyle w:val="SingleTxtGR"/>
      </w:pPr>
      <w:r w:rsidRPr="00D05BCF">
        <w:t>1.</w:t>
      </w:r>
      <w:r w:rsidRPr="00D05BCF">
        <w:tab/>
        <w:t>Разработка ВПИМ проводилась в соответствии с программой, начатой Всемирным форумом для согласования правил в области транспортных средств (WP.29) Европейской экономической комиссии Организации Объед</w:t>
      </w:r>
      <w:r w:rsidRPr="00D05BCF">
        <w:t>и</w:t>
      </w:r>
      <w:r w:rsidRPr="00D05BCF">
        <w:t>ненных Наций (ЕЭК ООН) в рамках Рабочей группы по проблемам энергии и загрязнения окружающей среды (GRPE). Цель этого проекта заключалась в том, чтобы к 2014 году создать всемирную согласованную процедуру испытания транспортных средств малой грузоподъемности (ВПИМ). В августе 2009</w:t>
      </w:r>
      <w:r w:rsidR="00A165C5">
        <w:t xml:space="preserve"> года была представлена первая «</w:t>
      </w:r>
      <w:r w:rsidRPr="00D05BCF">
        <w:t>дорожная карта</w:t>
      </w:r>
      <w:r w:rsidR="00A165C5">
        <w:t>»</w:t>
      </w:r>
      <w:r w:rsidRPr="00D05BCF">
        <w:t xml:space="preserve"> в целях разработки глобальных технических правил (ГТП)</w:t>
      </w:r>
      <w:r w:rsidRPr="00A165C5">
        <w:rPr>
          <w:rStyle w:val="FootnoteReference"/>
        </w:rPr>
        <w:footnoteReference w:id="1"/>
      </w:r>
      <w:r w:rsidRPr="00D05BCF">
        <w:t>.</w:t>
      </w:r>
    </w:p>
    <w:p w:rsidR="00D05BCF" w:rsidRPr="00D05BCF" w:rsidRDefault="00D05BCF" w:rsidP="00D05BCF">
      <w:pPr>
        <w:pStyle w:val="SingleTxtGR"/>
      </w:pPr>
      <w:r w:rsidRPr="00D05BCF">
        <w:t>2.</w:t>
      </w:r>
      <w:r w:rsidRPr="00D05BCF">
        <w:tab/>
        <w:t>Большинство изготовителей производят транспортные средства для гл</w:t>
      </w:r>
      <w:r w:rsidRPr="00D05BCF">
        <w:t>о</w:t>
      </w:r>
      <w:r w:rsidRPr="00D05BCF">
        <w:t>бального рынка или, по крайней мере, для нескольких регионов. Хотя тран</w:t>
      </w:r>
      <w:r w:rsidRPr="00D05BCF">
        <w:t>с</w:t>
      </w:r>
      <w:r w:rsidRPr="00D05BCF">
        <w:t>портные средства в различных регионах мира отличаются друг от друга, п</w:t>
      </w:r>
      <w:r w:rsidRPr="00D05BCF">
        <w:t>о</w:t>
      </w:r>
      <w:r w:rsidRPr="00D05BCF">
        <w:t>скольку их типы и модели ориентированы, как правило, на местные предпочт</w:t>
      </w:r>
      <w:r w:rsidRPr="00D05BCF">
        <w:t>е</w:t>
      </w:r>
      <w:r w:rsidRPr="00D05BCF">
        <w:t>ния и условия жизни, все же соблюдение различных норм выбросов в каждом регионе является значительным бременем с административной точки зрения и в плане конструкции транспортных средств. В силу этого изготовители тран</w:t>
      </w:r>
      <w:r w:rsidRPr="00D05BCF">
        <w:t>с</w:t>
      </w:r>
      <w:r w:rsidRPr="00D05BCF">
        <w:t>портных средств весьма заинтересованы в максимально возможном согласов</w:t>
      </w:r>
      <w:r w:rsidRPr="00D05BCF">
        <w:t>а</w:t>
      </w:r>
      <w:r w:rsidRPr="00D05BCF">
        <w:t>нии процедур испытаний транспортных средств на выбросы загрязняющих в</w:t>
      </w:r>
      <w:r w:rsidRPr="00D05BCF">
        <w:t>е</w:t>
      </w:r>
      <w:r w:rsidRPr="00D05BCF">
        <w:t>ществ и требований к их рабочим характеристикам на глобальном уровне. О</w:t>
      </w:r>
      <w:r w:rsidRPr="00D05BCF">
        <w:t>р</w:t>
      </w:r>
      <w:r w:rsidRPr="00D05BCF">
        <w:t>ганы нормативного регулирования также заинтересованы в глобальной униф</w:t>
      </w:r>
      <w:r w:rsidRPr="00D05BCF">
        <w:t>и</w:t>
      </w:r>
      <w:r w:rsidRPr="00D05BCF">
        <w:t>кации, поскольку она способствует техническому прогрессу и адаптации к нему, открывает возможности для сотрудничества в области надзора за рынком и облегчает обмен информацией между соответствующими компетентными о</w:t>
      </w:r>
      <w:r w:rsidRPr="00D05BCF">
        <w:t>р</w:t>
      </w:r>
      <w:r w:rsidRPr="00D05BCF">
        <w:t>ганами.</w:t>
      </w:r>
    </w:p>
    <w:p w:rsidR="00D05BCF" w:rsidRPr="00D05BCF" w:rsidRDefault="00D05BCF" w:rsidP="00D05BCF">
      <w:pPr>
        <w:pStyle w:val="SingleTxtGR"/>
      </w:pPr>
      <w:r w:rsidRPr="00D05BCF">
        <w:t>3.</w:t>
      </w:r>
      <w:r w:rsidRPr="00D05BCF">
        <w:tab/>
        <w:t>Помимо необходимости гармонизации, существует также общее поним</w:t>
      </w:r>
      <w:r w:rsidRPr="00D05BCF">
        <w:t>а</w:t>
      </w:r>
      <w:r w:rsidRPr="00D05BCF">
        <w:t>ние того, что новая процедура испытания, как ожидается, будет иметь репр</w:t>
      </w:r>
      <w:r w:rsidRPr="00D05BCF">
        <w:t>е</w:t>
      </w:r>
      <w:r w:rsidRPr="00D05BCF">
        <w:t>зентативный характер и будет отражать типичные особенности вождения во всем мире. Растет число фактов, подтверждающих, что с годами разрыв между данными о потреблении топлива, полученными в результате сертификационных испытаний, и данными о расходе топлива в реальных условиях вождения ув</w:t>
      </w:r>
      <w:r w:rsidRPr="00D05BCF">
        <w:t>е</w:t>
      </w:r>
      <w:r w:rsidRPr="00D05BCF">
        <w:t>личивается. Основной причиной такого растущего разрыва является давление, оказываемое на изготовителей в целях снижения выбросов СО</w:t>
      </w:r>
      <w:r w:rsidRPr="00D05BCF">
        <w:rPr>
          <w:vertAlign w:val="subscript"/>
        </w:rPr>
        <w:t>2</w:t>
      </w:r>
      <w:r w:rsidRPr="00D05BCF">
        <w:t xml:space="preserve"> транспортными средствами. Это приводит к использованию широких возможностей, пред</w:t>
      </w:r>
      <w:r w:rsidRPr="00D05BCF">
        <w:t>о</w:t>
      </w:r>
      <w:r w:rsidRPr="00D05BCF">
        <w:t>ставляемых существующими процедурами испытания, и к внедрению технол</w:t>
      </w:r>
      <w:r w:rsidRPr="00D05BCF">
        <w:t>о</w:t>
      </w:r>
      <w:r w:rsidRPr="00D05BCF">
        <w:t>гий сокращения потребления топлива, демонстрирующих более значительные преимущества в ходе испытаний, чем на дороге. Обе эти проблемы лучше всего решаются с помощью процедуры и цикла испытаний, которые в наибольшей степени удовлетворяют условиям, возникающим в реальной жизни.</w:t>
      </w:r>
    </w:p>
    <w:p w:rsidR="00D05BCF" w:rsidRPr="00D05BCF" w:rsidRDefault="00D05BCF" w:rsidP="00D05BCF">
      <w:pPr>
        <w:pStyle w:val="SingleTxtGR"/>
      </w:pPr>
      <w:r w:rsidRPr="00D05BCF">
        <w:t>4.</w:t>
      </w:r>
      <w:r w:rsidRPr="00D05BCF">
        <w:tab/>
        <w:t xml:space="preserve">С самого начала процесса разработки ВПИМ Европейский союз − под влиянием собственного законодательства (регламенты (ЕС) 443/2009 </w:t>
      </w:r>
      <w:r w:rsidR="00A165C5">
        <w:br/>
      </w:r>
      <w:r w:rsidRPr="00D05BCF">
        <w:t>и 510/2011) − взял активный политический курс на создание к 2014 году нового, более приближенного к реальным условиям цикла испытаний. Именно это и стало одним из главных стратегических движущих факторов при установлении сроков для этапа 1 разработки ВПИМ.</w:t>
      </w:r>
    </w:p>
    <w:p w:rsidR="00D05BCF" w:rsidRPr="00D05BCF" w:rsidRDefault="00D05BCF" w:rsidP="00D05BCF">
      <w:pPr>
        <w:pStyle w:val="SingleTxtGR"/>
      </w:pPr>
      <w:r w:rsidRPr="00D05BCF">
        <w:t>5.</w:t>
      </w:r>
      <w:r w:rsidRPr="00D05BCF">
        <w:tab/>
        <w:t>Разработка ВПИМ осуществлялась с учетом двух основных элементов, образующих основу процедуры законодательства в области выбросов из тран</w:t>
      </w:r>
      <w:r w:rsidRPr="00D05BCF">
        <w:t>с</w:t>
      </w:r>
      <w:r w:rsidRPr="00D05BCF">
        <w:t>портных средств, а именно:</w:t>
      </w:r>
    </w:p>
    <w:p w:rsidR="00D05BCF" w:rsidRPr="00D05BCF" w:rsidRDefault="00D05BCF" w:rsidP="00D05BCF">
      <w:pPr>
        <w:pStyle w:val="SingleTxtGR"/>
        <w:ind w:left="2268" w:hanging="1134"/>
      </w:pPr>
      <w:r w:rsidRPr="00D05BCF">
        <w:tab/>
        <w:t>a)</w:t>
      </w:r>
      <w:r w:rsidRPr="00D05BCF">
        <w:tab/>
        <w:t>ездового цикла, используемого для испытаний на контроль выбр</w:t>
      </w:r>
      <w:r w:rsidRPr="00D05BCF">
        <w:t>о</w:t>
      </w:r>
      <w:r w:rsidRPr="00D05BCF">
        <w:t xml:space="preserve">сов; </w:t>
      </w:r>
    </w:p>
    <w:p w:rsidR="00D05BCF" w:rsidRPr="00D05BCF" w:rsidRDefault="00D05BCF" w:rsidP="00D05BCF">
      <w:pPr>
        <w:pStyle w:val="SingleTxtGR"/>
        <w:ind w:left="2268" w:hanging="1134"/>
      </w:pPr>
      <w:r w:rsidRPr="00D05BCF">
        <w:tab/>
        <w:t>b)</w:t>
      </w:r>
      <w:r w:rsidRPr="00D05BCF">
        <w:tab/>
        <w:t>процедуры испытания, устанавливающей условия, требования, д</w:t>
      </w:r>
      <w:r w:rsidRPr="00D05BCF">
        <w:t>о</w:t>
      </w:r>
      <w:r w:rsidRPr="00D05BCF">
        <w:t>пуски и другие параметры, касающиеся испытаний на контроль выбросов.</w:t>
      </w:r>
    </w:p>
    <w:p w:rsidR="00D05BCF" w:rsidRPr="00D05BCF" w:rsidRDefault="00D05BCF" w:rsidP="00D05BCF">
      <w:pPr>
        <w:pStyle w:val="SingleTxtGR"/>
      </w:pPr>
      <w:r w:rsidRPr="00D05BCF">
        <w:t>6.</w:t>
      </w:r>
      <w:r w:rsidRPr="00D05BCF">
        <w:tab/>
        <w:t>Соответственно, разработка ВПИМ осуществлялась с учетом параллел</w:t>
      </w:r>
      <w:r w:rsidRPr="00D05BCF">
        <w:t>ь</w:t>
      </w:r>
      <w:r w:rsidRPr="00D05BCF">
        <w:t>ного функционирования двух рабочих групп.</w:t>
      </w:r>
    </w:p>
    <w:p w:rsidR="00D05BCF" w:rsidRPr="00D05BCF" w:rsidRDefault="00D05BCF" w:rsidP="00D05BCF">
      <w:pPr>
        <w:pStyle w:val="SingleTxtGR"/>
      </w:pPr>
      <w:r w:rsidRPr="00D05BCF">
        <w:t>7.</w:t>
      </w:r>
      <w:r w:rsidRPr="00D05BCF">
        <w:tab/>
        <w:t xml:space="preserve">В рамках </w:t>
      </w:r>
      <w:r w:rsidR="00A165C5">
        <w:t>«</w:t>
      </w:r>
      <w:r w:rsidRPr="00D05BCF">
        <w:t>дорожной карты</w:t>
      </w:r>
      <w:r w:rsidR="00A165C5">
        <w:t>»</w:t>
      </w:r>
      <w:r w:rsidRPr="00D05BCF">
        <w:t xml:space="preserve"> ВПИМ выделено три этапа, причем первый этап далее подразделен на этапы 1а и 1b (см. раздел III.A). Настоящий документ представляет собой технический доклад, в котором описывается разработка процедуры испытаний и объясняются новые или улучшенные элементы в о</w:t>
      </w:r>
      <w:r w:rsidRPr="00D05BCF">
        <w:t>т</w:t>
      </w:r>
      <w:r w:rsidRPr="00D05BCF">
        <w:t>ношении существующих процедур испытания на выбросы. Этот доклад был опубликован во время завершения этапа 1b.</w:t>
      </w:r>
    </w:p>
    <w:p w:rsidR="00D05BCF" w:rsidRPr="00D05BCF" w:rsidRDefault="00D05BCF" w:rsidP="00D05BCF">
      <w:pPr>
        <w:pStyle w:val="SingleTxtGR"/>
      </w:pPr>
      <w:r w:rsidRPr="00D05BCF">
        <w:t>8.</w:t>
      </w:r>
      <w:r w:rsidRPr="00D05BCF">
        <w:tab/>
        <w:t>Технический доклад о процессе разработки ездового цикла охарактериз</w:t>
      </w:r>
      <w:r w:rsidRPr="00D05BCF">
        <w:t>о</w:t>
      </w:r>
      <w:r w:rsidRPr="00D05BCF">
        <w:t>ван в отдельном документе</w:t>
      </w:r>
      <w:r w:rsidRPr="00A165C5">
        <w:rPr>
          <w:rStyle w:val="FootnoteReference"/>
        </w:rPr>
        <w:footnoteReference w:id="2"/>
      </w:r>
      <w:r w:rsidRPr="00D05BCF">
        <w:t>, опубликованном в момент окончания этапа 1а ВПИМ.</w:t>
      </w:r>
    </w:p>
    <w:p w:rsidR="00D05BCF" w:rsidRPr="00D05BCF" w:rsidRDefault="00D05BCF" w:rsidP="00D05BCF">
      <w:pPr>
        <w:pStyle w:val="HChGR"/>
      </w:pPr>
      <w:r w:rsidRPr="00D05BCF">
        <w:tab/>
        <w:t>II.</w:t>
      </w:r>
      <w:r w:rsidRPr="00D05BCF">
        <w:tab/>
        <w:t>Цель ВПИМ</w:t>
      </w:r>
    </w:p>
    <w:p w:rsidR="00D05BCF" w:rsidRPr="00D05BCF" w:rsidRDefault="00D05BCF" w:rsidP="00D05BCF">
      <w:pPr>
        <w:pStyle w:val="SingleTxtGR"/>
      </w:pPr>
      <w:r w:rsidRPr="00D05BCF">
        <w:t>9.</w:t>
      </w:r>
      <w:r w:rsidRPr="00D05BCF">
        <w:tab/>
        <w:t>Основная цель ГТП, разработанных в рамках процесса ВПИМ, заключ</w:t>
      </w:r>
      <w:r w:rsidRPr="00D05BCF">
        <w:t>а</w:t>
      </w:r>
      <w:r w:rsidRPr="00D05BCF">
        <w:t>ется в формировании основы для регулирования параметров выбросов тран</w:t>
      </w:r>
      <w:r w:rsidRPr="00D05BCF">
        <w:t>с</w:t>
      </w:r>
      <w:r w:rsidRPr="00D05BCF">
        <w:t>портных средств малой грузоподъемности в рамках действующих на реги</w:t>
      </w:r>
      <w:r w:rsidRPr="00D05BCF">
        <w:t>о</w:t>
      </w:r>
      <w:r w:rsidRPr="00D05BCF">
        <w:t>нальном уровне процедур официального утв</w:t>
      </w:r>
      <w:r>
        <w:t>ерждения типа и сертификации, а</w:t>
      </w:r>
      <w:r>
        <w:rPr>
          <w:lang w:val="en-US"/>
        </w:rPr>
        <w:t> </w:t>
      </w:r>
      <w:r w:rsidRPr="00D05BCF">
        <w:t>также объективного и сопоставимого источника информирования потребит</w:t>
      </w:r>
      <w:r w:rsidRPr="00D05BCF">
        <w:t>е</w:t>
      </w:r>
      <w:r w:rsidRPr="00D05BCF">
        <w:t>лей о предполагаемом расходе топлива/потреблении электроэнергии и запасе хода на электротяге, если это применимо. Каждая из Договаривающихся сторон Соглашения 1998 года может затем перенести этот новый стандарт в свою со</w:t>
      </w:r>
      <w:r w:rsidRPr="00D05BCF">
        <w:t>б</w:t>
      </w:r>
      <w:r w:rsidRPr="00D05BCF">
        <w:t>ственную законодательную систему.</w:t>
      </w:r>
    </w:p>
    <w:p w:rsidR="00D05BCF" w:rsidRPr="00D05BCF" w:rsidRDefault="00D05BCF" w:rsidP="00D05BCF">
      <w:pPr>
        <w:pStyle w:val="SingleTxtGR"/>
      </w:pPr>
      <w:r w:rsidRPr="00D05BCF">
        <w:t>10.</w:t>
      </w:r>
      <w:r w:rsidRPr="00D05BCF">
        <w:tab/>
        <w:t>В рамках этой всеобъемлющей задачи работа над ВПИМ была нацелена на разработку процедуры испытания, которая отвечала бы следующим осно</w:t>
      </w:r>
      <w:r w:rsidRPr="00D05BCF">
        <w:t>в</w:t>
      </w:r>
      <w:r w:rsidRPr="00D05BCF">
        <w:t>ным требованиям:</w:t>
      </w:r>
    </w:p>
    <w:p w:rsidR="00D05BCF" w:rsidRPr="00D05BCF" w:rsidRDefault="00D05BCF" w:rsidP="00A954AC">
      <w:pPr>
        <w:pStyle w:val="SingleTxtGR"/>
        <w:ind w:left="2268" w:hanging="1134"/>
      </w:pPr>
      <w:r w:rsidRPr="00D05BCF">
        <w:tab/>
        <w:t>a)</w:t>
      </w:r>
      <w:r w:rsidRPr="00D05BCF">
        <w:tab/>
        <w:t>процедура испытаний должна быть согласованной и применимой на глобальном уровне;</w:t>
      </w:r>
    </w:p>
    <w:p w:rsidR="00D05BCF" w:rsidRPr="00D05BCF" w:rsidRDefault="00D05BCF" w:rsidP="00A954AC">
      <w:pPr>
        <w:pStyle w:val="SingleTxtGR"/>
        <w:ind w:left="2268" w:hanging="1134"/>
      </w:pPr>
      <w:r w:rsidRPr="00D05BCF">
        <w:tab/>
        <w:t>b)</w:t>
      </w:r>
      <w:r w:rsidRPr="00D05BCF">
        <w:tab/>
        <w:t>результаты должны быть репрезентативными для показателей среднего реального транспортного средства с точки зрения выбр</w:t>
      </w:r>
      <w:r w:rsidRPr="00D05BCF">
        <w:t>о</w:t>
      </w:r>
      <w:r w:rsidRPr="00D05BCF">
        <w:t>сов, потребления топлива и/или расхода электроэнергии.</w:t>
      </w:r>
    </w:p>
    <w:p w:rsidR="00D05BCF" w:rsidRPr="00D05BCF" w:rsidRDefault="00D05BCF" w:rsidP="00D05BCF">
      <w:pPr>
        <w:pStyle w:val="SingleTxtGR"/>
      </w:pPr>
      <w:r w:rsidRPr="00D05BCF">
        <w:t>11.</w:t>
      </w:r>
      <w:r w:rsidRPr="00D05BCF">
        <w:tab/>
        <w:t>Работа над ВПИМ была структурирована таким образом, чтобы два о</w:t>
      </w:r>
      <w:r w:rsidRPr="00D05BCF">
        <w:t>с</w:t>
      </w:r>
      <w:r w:rsidRPr="00D05BCF">
        <w:t>новных элемента, образующих основу процедуры законодательства в области выбросов из транспортных средств, разрабатывались раздельно. Этими двумя элементами являются:</w:t>
      </w:r>
    </w:p>
    <w:p w:rsidR="00D05BCF" w:rsidRPr="00D05BCF" w:rsidRDefault="00D05BCF" w:rsidP="00A954AC">
      <w:pPr>
        <w:pStyle w:val="SingleTxtGR"/>
        <w:ind w:left="2268" w:hanging="1134"/>
      </w:pPr>
      <w:r w:rsidRPr="00D05BCF">
        <w:tab/>
        <w:t>a)</w:t>
      </w:r>
      <w:r w:rsidRPr="00D05BCF">
        <w:tab/>
        <w:t>цикл испытаний, который должен быть репрезентативным для средних реальных условий эксплуатации транспортных средств;</w:t>
      </w:r>
    </w:p>
    <w:p w:rsidR="00D05BCF" w:rsidRPr="00D05BCF" w:rsidRDefault="000A1304" w:rsidP="00A954AC">
      <w:pPr>
        <w:pStyle w:val="SingleTxtGR"/>
        <w:ind w:left="2268" w:hanging="1134"/>
      </w:pPr>
      <w:r>
        <w:br w:type="page"/>
      </w:r>
      <w:r w:rsidR="00D05BCF" w:rsidRPr="00D05BCF">
        <w:tab/>
        <w:t>b)</w:t>
      </w:r>
      <w:r w:rsidR="00D05BCF" w:rsidRPr="00D05BCF">
        <w:tab/>
        <w:t>процедура испытаний, которая должна включать в себя метод опр</w:t>
      </w:r>
      <w:r w:rsidR="00D05BCF" w:rsidRPr="00D05BCF">
        <w:t>е</w:t>
      </w:r>
      <w:r w:rsidR="00D05BCF" w:rsidRPr="00D05BCF">
        <w:t>деления уровней газообразных и твердых выбросов, потребления топлива и/или электрической энергии, выбросов CO</w:t>
      </w:r>
      <w:r w:rsidR="00D05BCF" w:rsidRPr="00D05BCF">
        <w:rPr>
          <w:vertAlign w:val="subscript"/>
        </w:rPr>
        <w:t>2</w:t>
      </w:r>
      <w:r w:rsidR="00D05BCF" w:rsidRPr="00D05BCF">
        <w:t xml:space="preserve"> и запаса хода на электротяге, если это применимо, повторяемым и воспроизв</w:t>
      </w:r>
      <w:r w:rsidR="00D05BCF" w:rsidRPr="00D05BCF">
        <w:t>о</w:t>
      </w:r>
      <w:r w:rsidR="00D05BCF" w:rsidRPr="00D05BCF">
        <w:t>димым способом.</w:t>
      </w:r>
    </w:p>
    <w:p w:rsidR="00D05BCF" w:rsidRPr="00D05BCF" w:rsidRDefault="00D05BCF" w:rsidP="00D05BCF">
      <w:pPr>
        <w:pStyle w:val="SingleTxtGR"/>
      </w:pPr>
      <w:r w:rsidRPr="00D05BCF">
        <w:t>12.</w:t>
      </w:r>
      <w:r w:rsidRPr="00D05BCF">
        <w:tab/>
        <w:t>В основном докладе освещена деятельность, которая проводилась в ходе разработки процедуры испытаний. Технический доклад о процессе разработки ездового цикла содержится в отдельном документе</w:t>
      </w:r>
      <w:r w:rsidRPr="00D05BCF">
        <w:rPr>
          <w:vertAlign w:val="superscript"/>
        </w:rPr>
        <w:t>2</w:t>
      </w:r>
      <w:r w:rsidRPr="00D05BCF">
        <w:t>.</w:t>
      </w:r>
    </w:p>
    <w:p w:rsidR="00D05BCF" w:rsidRPr="00D05BCF" w:rsidRDefault="00D05BCF" w:rsidP="00A954AC">
      <w:pPr>
        <w:pStyle w:val="HChGR"/>
      </w:pPr>
      <w:r w:rsidRPr="00D05BCF">
        <w:tab/>
        <w:t>III.</w:t>
      </w:r>
      <w:r w:rsidRPr="00D05BCF">
        <w:tab/>
        <w:t>Организация, структура проекта и вклад различных подгрупп в разработку ГТП</w:t>
      </w:r>
    </w:p>
    <w:p w:rsidR="00D05BCF" w:rsidRPr="00D05BCF" w:rsidRDefault="00D05BCF" w:rsidP="00A954AC">
      <w:pPr>
        <w:pStyle w:val="H1GR"/>
      </w:pPr>
      <w:r w:rsidRPr="00D05BCF">
        <w:tab/>
        <w:t>A.</w:t>
      </w:r>
      <w:r w:rsidRPr="00D05BCF">
        <w:tab/>
        <w:t>Неофициальная рабочая группа по ВПИМ (НРГ по ВПИМ)</w:t>
      </w:r>
    </w:p>
    <w:p w:rsidR="00D05BCF" w:rsidRPr="00D05BCF" w:rsidRDefault="00D05BCF" w:rsidP="00D05BCF">
      <w:pPr>
        <w:pStyle w:val="SingleTxtGR"/>
      </w:pPr>
      <w:r w:rsidRPr="00D05BCF">
        <w:t>13.</w:t>
      </w:r>
      <w:r w:rsidRPr="00D05BCF">
        <w:tab/>
        <w:t>На сессии в ноябре 2007 года WP.29 решил создать в рамках GRPE н</w:t>
      </w:r>
      <w:r w:rsidRPr="00D05BCF">
        <w:t>е</w:t>
      </w:r>
      <w:r w:rsidRPr="00D05BCF">
        <w:t xml:space="preserve">официальную рабочую группу (НРГ) по ВПИМ, которая подготовила бы </w:t>
      </w:r>
      <w:r w:rsidR="00A165C5">
        <w:t>«</w:t>
      </w:r>
      <w:r w:rsidRPr="00D05BCF">
        <w:t>д</w:t>
      </w:r>
      <w:r w:rsidRPr="00D05BCF">
        <w:t>о</w:t>
      </w:r>
      <w:r w:rsidRPr="00D05BCF">
        <w:t>рожную карту</w:t>
      </w:r>
      <w:r w:rsidR="00A165C5">
        <w:t>»</w:t>
      </w:r>
      <w:r w:rsidRPr="00D05BCF">
        <w:t xml:space="preserve"> для разработки всемирной согласованной процедуры испытания транспортных средств малой грузоподъемности</w:t>
      </w:r>
      <w:r w:rsidRPr="00A165C5">
        <w:rPr>
          <w:rStyle w:val="FootnoteReference"/>
        </w:rPr>
        <w:footnoteReference w:id="3"/>
      </w:r>
      <w:r w:rsidRPr="00D05BCF">
        <w:t xml:space="preserve">. После различных совещаний и интенсивных обсуждений НРГ по ВПИМ в июне 2009 года представила первую </w:t>
      </w:r>
      <w:r w:rsidR="00A165C5">
        <w:t>«</w:t>
      </w:r>
      <w:r w:rsidRPr="00D05BCF">
        <w:t>дорожную карту</w:t>
      </w:r>
      <w:r w:rsidR="00A165C5">
        <w:t>»</w:t>
      </w:r>
      <w:r w:rsidRPr="00D05BCF">
        <w:t xml:space="preserve">, состоящую из трех этапов. Эта первоначальная </w:t>
      </w:r>
      <w:r w:rsidR="00A165C5">
        <w:t>«</w:t>
      </w:r>
      <w:r w:rsidRPr="00D05BCF">
        <w:t>дорожная карта</w:t>
      </w:r>
      <w:r w:rsidR="00A165C5">
        <w:t>»</w:t>
      </w:r>
      <w:r w:rsidRPr="00D05BCF">
        <w:t xml:space="preserve"> впоследствии неоднократно пересматривалась, и в насто</w:t>
      </w:r>
      <w:r w:rsidRPr="00D05BCF">
        <w:t>я</w:t>
      </w:r>
      <w:r w:rsidRPr="00D05BCF">
        <w:t>щий момент она включает следующие основные задачи:</w:t>
      </w:r>
    </w:p>
    <w:p w:rsidR="00D05BCF" w:rsidRPr="00D05BCF" w:rsidRDefault="00D05BCF" w:rsidP="00A954AC">
      <w:pPr>
        <w:pStyle w:val="SingleTxtGR"/>
        <w:ind w:left="2268" w:hanging="1134"/>
      </w:pPr>
      <w:r w:rsidRPr="00D05BCF">
        <w:tab/>
        <w:t>а)</w:t>
      </w:r>
      <w:r w:rsidRPr="00D05BCF">
        <w:tab/>
        <w:t>этап 1 (2009–2014 годы): разработка всемирного согласованного ездового цикла для транспортных средств малой грузоподъемности и сопутствующих процедур испытания для общего измерения в</w:t>
      </w:r>
      <w:r w:rsidRPr="00D05BCF">
        <w:t>ы</w:t>
      </w:r>
      <w:r w:rsidRPr="00D05BCF">
        <w:t>бросов основных загрязняющих веществ и CO</w:t>
      </w:r>
      <w:r w:rsidRPr="00D05BCF">
        <w:rPr>
          <w:vertAlign w:val="subscript"/>
        </w:rPr>
        <w:t>2</w:t>
      </w:r>
      <w:r w:rsidRPr="00D05BCF">
        <w:t>, а также расхода топлива и энергии;</w:t>
      </w:r>
    </w:p>
    <w:p w:rsidR="00D05BCF" w:rsidRPr="00D05BCF" w:rsidRDefault="00D05BCF" w:rsidP="00A954AC">
      <w:pPr>
        <w:pStyle w:val="SingleTxtGR"/>
        <w:ind w:left="2268" w:hanging="1134"/>
      </w:pPr>
      <w:r w:rsidRPr="00D05BCF">
        <w:tab/>
        <w:t>b)</w:t>
      </w:r>
      <w:r w:rsidRPr="00D05BCF">
        <w:tab/>
        <w:t>этап 2 (2014−2018 годы): процедура испытания при низкой темп</w:t>
      </w:r>
      <w:r w:rsidRPr="00D05BCF">
        <w:t>е</w:t>
      </w:r>
      <w:r w:rsidRPr="00D05BCF">
        <w:t>ратуре окружающей среды/в высотных условиях, долговечность, соответствие эксплуатационным требованиям, технические треб</w:t>
      </w:r>
      <w:r w:rsidRPr="00D05BCF">
        <w:t>о</w:t>
      </w:r>
      <w:r w:rsidRPr="00D05BCF">
        <w:t>вания к бортовой диагностике (БД), энергоэффективность мобил</w:t>
      </w:r>
      <w:r w:rsidRPr="00D05BCF">
        <w:t>ь</w:t>
      </w:r>
      <w:r w:rsidRPr="00D05BCF">
        <w:t>ных систем кондиционирования воздуха (МКВ) и выбросы вне цикла испытаний/в реальных условиях вождения;</w:t>
      </w:r>
    </w:p>
    <w:p w:rsidR="00D05BCF" w:rsidRPr="00D05BCF" w:rsidRDefault="00D05BCF" w:rsidP="00A954AC">
      <w:pPr>
        <w:pStyle w:val="SingleTxtGR"/>
        <w:ind w:left="2268" w:hanging="1134"/>
      </w:pPr>
      <w:r w:rsidRPr="00D05BCF">
        <w:tab/>
        <w:t>с)</w:t>
      </w:r>
      <w:r w:rsidRPr="00D05BCF">
        <w:tab/>
        <w:t>этап 3 (2018− ... годы): предельные значения выбросов и пороговые значения для системы БД, определение эталонных видов топлива, сравнение с региональными требованиями.</w:t>
      </w:r>
    </w:p>
    <w:p w:rsidR="00D05BCF" w:rsidRPr="00D05BCF" w:rsidRDefault="00D05BCF" w:rsidP="00D05BCF">
      <w:pPr>
        <w:pStyle w:val="SingleTxtGR"/>
      </w:pPr>
      <w:r w:rsidRPr="00D05BCF">
        <w:t>14.</w:t>
      </w:r>
      <w:r w:rsidRPr="00D05BCF">
        <w:tab/>
        <w:t>Первое совещание НРГ по ВПИМ состоялось в Женеве 4 июня 2008 года. После четвертого совещания НРГ по ВПИМ была распущена, и процесс разр</w:t>
      </w:r>
      <w:r w:rsidRPr="00D05BCF">
        <w:t>а</w:t>
      </w:r>
      <w:r w:rsidRPr="00D05BCF">
        <w:t>ботки, как показано на рис. 1, возглавила руководящая группа.</w:t>
      </w:r>
    </w:p>
    <w:p w:rsidR="00D05BCF" w:rsidRPr="00D05BCF" w:rsidRDefault="00D05BCF" w:rsidP="00D05BCF">
      <w:pPr>
        <w:pStyle w:val="SingleTxtGR"/>
      </w:pPr>
      <w:r w:rsidRPr="00D05BCF">
        <w:t>15.</w:t>
      </w:r>
      <w:r w:rsidRPr="00D05BCF">
        <w:tab/>
        <w:t>В рамках проекта по ВПИМ были созданы три технические рабочие группы, каждой из которых была поручена конкретная задача в области разр</w:t>
      </w:r>
      <w:r w:rsidRPr="00D05BCF">
        <w:t>а</w:t>
      </w:r>
      <w:r w:rsidRPr="00D05BCF">
        <w:t>ботки (см. рис. 1):</w:t>
      </w:r>
    </w:p>
    <w:p w:rsidR="00D05BCF" w:rsidRPr="00D05BCF" w:rsidRDefault="00D05BCF" w:rsidP="00A954AC">
      <w:pPr>
        <w:pStyle w:val="SingleTxtGR"/>
        <w:ind w:left="2268" w:hanging="1134"/>
      </w:pPr>
      <w:r w:rsidRPr="00D05BCF">
        <w:tab/>
        <w:t>а)</w:t>
      </w:r>
      <w:r w:rsidRPr="00D05BCF">
        <w:tab/>
        <w:t>группа по разработке всемирного согласованного ездового цикла испытаний транспортных средств малой грузоподъемности (РСЦ) – для разработки всемирного цикла испытаний транспортных средств малой грузоподъемности (ВЦИМ), включая этап 1 аттест</w:t>
      </w:r>
      <w:r w:rsidRPr="00D05BCF">
        <w:t>а</w:t>
      </w:r>
      <w:r w:rsidRPr="00D05BCF">
        <w:t>ционных испытаний, т.е. для анализа цикла испытаний и предл</w:t>
      </w:r>
      <w:r w:rsidRPr="00D05BCF">
        <w:t>о</w:t>
      </w:r>
      <w:r w:rsidRPr="00D05BCF">
        <w:t>жения поправок, в случае необходимости;</w:t>
      </w:r>
    </w:p>
    <w:p w:rsidR="00D05BCF" w:rsidRPr="00D05BCF" w:rsidRDefault="00D05BCF" w:rsidP="00A954AC">
      <w:pPr>
        <w:pStyle w:val="SingleTxtGR"/>
        <w:ind w:left="2268" w:hanging="1134"/>
      </w:pPr>
      <w:r w:rsidRPr="00D05BCF">
        <w:tab/>
        <w:t>b)</w:t>
      </w:r>
      <w:r w:rsidRPr="00D05BCF">
        <w:tab/>
        <w:t>группа по разработке процедуры испытания (РПИ) – для разрабо</w:t>
      </w:r>
      <w:r w:rsidRPr="00D05BCF">
        <w:t>т</w:t>
      </w:r>
      <w:r w:rsidRPr="00D05BCF">
        <w:t>ки процедуры испытания и ее транспонирования в ГТП;</w:t>
      </w:r>
    </w:p>
    <w:p w:rsidR="00D05BCF" w:rsidRPr="00D05BCF" w:rsidRDefault="00D05BCF" w:rsidP="00A954AC">
      <w:pPr>
        <w:pStyle w:val="SingleTxtGR"/>
        <w:ind w:left="2268" w:hanging="1134"/>
      </w:pPr>
      <w:r w:rsidRPr="00D05BCF">
        <w:tab/>
        <w:t>с)</w:t>
      </w:r>
      <w:r w:rsidRPr="00D05BCF">
        <w:tab/>
        <w:t>целевая группа по аттестации (ЦГА) – для управления этапом 2 а</w:t>
      </w:r>
      <w:r w:rsidRPr="00D05BCF">
        <w:t>т</w:t>
      </w:r>
      <w:r w:rsidRPr="00D05BCF">
        <w:t>тестационных испытаний, анализа результатов испытаний и пре</w:t>
      </w:r>
      <w:r w:rsidRPr="00D05BCF">
        <w:t>д</w:t>
      </w:r>
      <w:r w:rsidRPr="00D05BCF">
        <w:t>ложения поправок к процедуре испытаний, в случае необходим</w:t>
      </w:r>
      <w:r w:rsidRPr="00D05BCF">
        <w:t>о</w:t>
      </w:r>
      <w:r w:rsidRPr="00D05BCF">
        <w:t>сти.</w:t>
      </w:r>
    </w:p>
    <w:p w:rsidR="00D05BCF" w:rsidRPr="00D05BCF" w:rsidRDefault="00D05BCF" w:rsidP="00D05BCF">
      <w:pPr>
        <w:pStyle w:val="SingleTxtGR"/>
      </w:pPr>
      <w:r w:rsidRPr="00D05BCF">
        <w:t>16.</w:t>
      </w:r>
      <w:r w:rsidRPr="00D05BCF">
        <w:tab/>
        <w:t>В рамках подгруппы по РПИ были созданы следующие рабочие группы, которые займутся конкретными техническими областями процедуры испытаний:</w:t>
      </w:r>
    </w:p>
    <w:p w:rsidR="00D05BCF" w:rsidRPr="00D05BCF" w:rsidRDefault="00D05BCF" w:rsidP="00A954AC">
      <w:pPr>
        <w:pStyle w:val="SingleTxtGR"/>
        <w:ind w:left="2268" w:hanging="1134"/>
      </w:pPr>
      <w:r w:rsidRPr="00D05BCF">
        <w:tab/>
        <w:t>a)</w:t>
      </w:r>
      <w:r w:rsidRPr="00D05BCF">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испытательной лаборатории для обычных транспортных средств с двигателем внутреннего сгорания (ДВС);</w:t>
      </w:r>
    </w:p>
    <w:p w:rsidR="00D05BCF" w:rsidRPr="00D05BCF" w:rsidRDefault="00D05BCF" w:rsidP="00A954AC">
      <w:pPr>
        <w:pStyle w:val="SingleTxtGR"/>
        <w:ind w:left="2268" w:hanging="1134"/>
      </w:pPr>
      <w:r w:rsidRPr="00D05BCF">
        <w:tab/>
        <w:t>b)</w:t>
      </w:r>
      <w:r w:rsidRPr="00D05BCF">
        <w:tab/>
        <w:t>лабораторные процедуры для электромобилей (ЛП/ЭМ) – с целью разработки всех процедур испытаний, непосредственно касающихся электромобилей, включая гибридные транспортные средства;</w:t>
      </w:r>
    </w:p>
    <w:p w:rsidR="00D05BCF" w:rsidRPr="00D05BCF" w:rsidRDefault="00D05BCF" w:rsidP="00A954AC">
      <w:pPr>
        <w:pStyle w:val="SingleTxtGR"/>
        <w:ind w:left="2268" w:hanging="1134"/>
      </w:pPr>
      <w:r w:rsidRPr="00D05BCF">
        <w:tab/>
        <w:t>c)</w:t>
      </w:r>
      <w:r w:rsidRPr="00D05BCF">
        <w:tab/>
        <w:t>масса частиц/количество частиц (ВЧ/КЧ) – с целью разработки процедур испытаний для определения массы частиц и количества частиц в отработавших газах;</w:t>
      </w:r>
    </w:p>
    <w:p w:rsidR="00D05BCF" w:rsidRPr="00D05BCF" w:rsidRDefault="00D05BCF" w:rsidP="00A954AC">
      <w:pPr>
        <w:pStyle w:val="SingleTxtGR"/>
        <w:ind w:left="2268" w:hanging="1134"/>
      </w:pPr>
      <w:r w:rsidRPr="00D05BCF">
        <w:tab/>
        <w:t>d)</w:t>
      </w:r>
      <w:r w:rsidRPr="00D05BCF">
        <w:tab/>
        <w:t>дополнительные загрязняющие вещества (ДЗ) – с целью разработки процедур испытаний для нерегулируемых в настоящее время компонентов газообразных выбросов (NO</w:t>
      </w:r>
      <w:r w:rsidRPr="00D05BCF">
        <w:rPr>
          <w:vertAlign w:val="subscript"/>
        </w:rPr>
        <w:t>2</w:t>
      </w:r>
      <w:r w:rsidRPr="00D05BCF">
        <w:t>, N</w:t>
      </w:r>
      <w:r w:rsidRPr="00D05BCF">
        <w:rPr>
          <w:vertAlign w:val="subscript"/>
        </w:rPr>
        <w:t>2</w:t>
      </w:r>
      <w:r w:rsidRPr="00D05BCF">
        <w:t>O, NH</w:t>
      </w:r>
      <w:r w:rsidRPr="00D05BCF">
        <w:rPr>
          <w:vertAlign w:val="subscript"/>
        </w:rPr>
        <w:t>3</w:t>
      </w:r>
      <w:r w:rsidRPr="00D05BCF">
        <w:t>, EtOH, альдегиды и т.д.);</w:t>
      </w:r>
    </w:p>
    <w:p w:rsidR="00D05BCF" w:rsidRPr="00D05BCF" w:rsidRDefault="00D05BCF" w:rsidP="00A954AC">
      <w:pPr>
        <w:pStyle w:val="SingleTxtGR"/>
        <w:ind w:left="2268" w:hanging="1134"/>
      </w:pPr>
      <w:r w:rsidRPr="00D05BCF">
        <w:tab/>
        <w:t>e)</w:t>
      </w:r>
      <w:r w:rsidRPr="00D05BCF">
        <w:tab/>
        <w:t>эталонное топливо (ЭТ) с целью разработки спецификаций для видов эталонного топлива, используемых в испытаниях на контроль выбросов.</w:t>
      </w:r>
    </w:p>
    <w:p w:rsidR="00381C24" w:rsidRPr="000A1304" w:rsidRDefault="00D05BCF" w:rsidP="00A954AC">
      <w:pPr>
        <w:pStyle w:val="H23GR"/>
      </w:pPr>
      <w:r w:rsidRPr="00A954AC">
        <w:rPr>
          <w:b w:val="0"/>
        </w:rPr>
        <w:tab/>
      </w:r>
      <w:r w:rsidRPr="00A954AC">
        <w:rPr>
          <w:b w:val="0"/>
        </w:rPr>
        <w:tab/>
        <w:t>Рис. 1</w:t>
      </w:r>
      <w:r w:rsidRPr="00A954AC">
        <w:rPr>
          <w:b w:val="0"/>
        </w:rPr>
        <w:br/>
      </w:r>
      <w:r w:rsidRPr="00D05BCF">
        <w:t>Первоначальная структура НРГ по ВПИМ</w:t>
      </w:r>
    </w:p>
    <w:p w:rsidR="00420439" w:rsidRDefault="00420439" w:rsidP="00420439">
      <w:pPr>
        <w:pStyle w:val="SingleTxtGR"/>
        <w:spacing w:after="240"/>
      </w:pPr>
      <w:r>
        <w:rPr>
          <w:noProof/>
          <w:w w:val="100"/>
          <w:lang w:val="en-GB" w:eastAsia="en-GB"/>
        </w:rPr>
        <mc:AlternateContent>
          <mc:Choice Requires="wps">
            <w:drawing>
              <wp:anchor distT="0" distB="0" distL="114300" distR="114300" simplePos="0" relativeHeight="251718656" behindDoc="0" locked="0" layoutInCell="1" allowOverlap="1" wp14:anchorId="73B32FB2" wp14:editId="3C39B1A1">
                <wp:simplePos x="0" y="0"/>
                <wp:positionH relativeFrom="column">
                  <wp:posOffset>3175360</wp:posOffset>
                </wp:positionH>
                <wp:positionV relativeFrom="paragraph">
                  <wp:posOffset>2540027</wp:posOffset>
                </wp:positionV>
                <wp:extent cx="1231533" cy="269298"/>
                <wp:effectExtent l="0" t="0" r="6985" b="0"/>
                <wp:wrapNone/>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1533" cy="269298"/>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3D33B6" w:rsidRDefault="00A81288" w:rsidP="00420439">
                            <w:pPr>
                              <w:spacing w:line="320" w:lineRule="exact"/>
                              <w:jc w:val="center"/>
                              <w:rPr>
                                <w:b/>
                                <w:bCs/>
                              </w:rPr>
                            </w:pPr>
                            <w:r w:rsidRPr="008F3CE8">
                              <w:rPr>
                                <w:b/>
                                <w:bCs/>
                                <w:lang w:bidi="ru-RU"/>
                              </w:rPr>
                              <w:t>Текст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 o:spid="_x0000_s1051" type="#_x0000_t202" style="position:absolute;left:0;text-align:left;margin-left:250.05pt;margin-top:200pt;width:96.95pt;height:2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" filled="f" stroked="f">
                <v:stroke joinstyle="round"/>
                <v:path arrowok="t"/>
                <v:textbox inset="0,0,0,0">
                  <w:txbxContent>
                    <w:p w:rsidR="00A81288" w:rsidRPr="003D33B6" w:rsidRDefault="00A81288" w:rsidP="00420439">
                      <w:pPr>
                        <w:spacing w:line="320" w:lineRule="exact"/>
                        <w:jc w:val="center"/>
                        <w:rPr>
                          <w:b/>
                          <w:bCs/>
                        </w:rPr>
                      </w:pPr>
                      <w:r w:rsidRPr="008F3CE8">
                        <w:rPr>
                          <w:b/>
                          <w:bCs/>
                          <w:lang w:bidi="ru-RU"/>
                        </w:rPr>
                        <w:t>Текст ГТП</w:t>
                      </w:r>
                    </w:p>
                  </w:txbxContent>
                </v:textbox>
              </v:shape>
            </w:pict>
          </mc:Fallback>
        </mc:AlternateContent>
      </w:r>
      <w:r>
        <w:rPr>
          <w:noProof/>
          <w:w w:val="100"/>
          <w:lang w:val="en-GB" w:eastAsia="en-GB"/>
        </w:rPr>
        <mc:AlternateContent>
          <mc:Choice Requires="wps">
            <w:drawing>
              <wp:anchor distT="0" distB="0" distL="114300" distR="114300" simplePos="0" relativeHeight="251717632" behindDoc="0" locked="0" layoutInCell="1" allowOverlap="1" wp14:anchorId="0C6051F8" wp14:editId="663560D2">
                <wp:simplePos x="0" y="0"/>
                <wp:positionH relativeFrom="column">
                  <wp:posOffset>3533775</wp:posOffset>
                </wp:positionH>
                <wp:positionV relativeFrom="paragraph">
                  <wp:posOffset>2300811</wp:posOffset>
                </wp:positionV>
                <wp:extent cx="1241818" cy="163852"/>
                <wp:effectExtent l="0" t="0" r="0" b="7620"/>
                <wp:wrapNone/>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41818"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 o:spid="_x0000_s1052" type="#_x0000_t202" style="position:absolute;left:0;text-align:left;margin-left:278.25pt;margin-top:181.15pt;width:97.8pt;height:12.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" filled="f" stroked="f">
                <v:stroke joinstyle="round"/>
                <v:path arrowok="t"/>
                <v:textbox inset="0,0,0,0">
                  <w:txbxContent>
                    <w:p w:rsidR="00A81288" w:rsidRPr="009F7DBF" w:rsidRDefault="00A81288" w:rsidP="00420439">
                      <w:pPr>
                        <w:spacing w:line="100" w:lineRule="exact"/>
                        <w:jc w:val="center"/>
                        <w:rPr>
                          <w:sz w:val="11"/>
                          <w:szCs w:val="11"/>
                        </w:rPr>
                      </w:pPr>
                      <w:r w:rsidRPr="002D21A5">
                        <w:rPr>
                          <w:sz w:val="11"/>
                          <w:szCs w:val="11"/>
                          <w:lang w:bidi="ru-RU"/>
                        </w:rPr>
                        <w:t>Разработать характеристики топлива для аттестационных испытани</w:t>
                      </w:r>
                      <w:r>
                        <w:rPr>
                          <w:sz w:val="11"/>
                          <w:szCs w:val="11"/>
                          <w:lang w:bidi="ru-RU"/>
                        </w:rPr>
                        <w:t>й</w:t>
                      </w:r>
                    </w:p>
                  </w:txbxContent>
                </v:textbox>
              </v:shape>
            </w:pict>
          </mc:Fallback>
        </mc:AlternateContent>
      </w:r>
      <w:r>
        <w:rPr>
          <w:noProof/>
          <w:w w:val="100"/>
          <w:lang w:val="en-GB" w:eastAsia="en-GB"/>
        </w:rPr>
        <mc:AlternateContent>
          <mc:Choice Requires="wps">
            <w:drawing>
              <wp:anchor distT="0" distB="0" distL="114300" distR="114300" simplePos="0" relativeHeight="251716608" behindDoc="0" locked="0" layoutInCell="1" allowOverlap="1" wp14:anchorId="28D04E4E" wp14:editId="5A58BD08">
                <wp:simplePos x="0" y="0"/>
                <wp:positionH relativeFrom="column">
                  <wp:posOffset>3545205</wp:posOffset>
                </wp:positionH>
                <wp:positionV relativeFrom="paragraph">
                  <wp:posOffset>2124916</wp:posOffset>
                </wp:positionV>
                <wp:extent cx="1215390" cy="137424"/>
                <wp:effectExtent l="0" t="0" r="3810" b="0"/>
                <wp:wrapNone/>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A684E" w:rsidRDefault="00A81288" w:rsidP="00420439">
                            <w:pPr>
                              <w:spacing w:line="200" w:lineRule="exact"/>
                              <w:jc w:val="center"/>
                              <w:rPr>
                                <w:sz w:val="18"/>
                                <w:szCs w:val="18"/>
                              </w:rPr>
                            </w:pPr>
                            <w:r w:rsidRPr="002D21A5">
                              <w:rPr>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 o:spid="_x0000_s1053" type="#_x0000_t202" style="position:absolute;left:0;text-align:left;margin-left:279.15pt;margin-top:167.3pt;width:95.7pt;height:10.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y3s1QIAAA0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" filled="f" stroked="f">
                <v:stroke joinstyle="round"/>
                <v:path arrowok="t"/>
                <v:textbox inset="0,0,0,0">
                  <w:txbxContent>
                    <w:p w:rsidR="00A81288" w:rsidRPr="002A684E" w:rsidRDefault="00A81288" w:rsidP="00420439">
                      <w:pPr>
                        <w:spacing w:line="200" w:lineRule="exact"/>
                        <w:jc w:val="center"/>
                        <w:rPr>
                          <w:sz w:val="18"/>
                          <w:szCs w:val="18"/>
                        </w:rPr>
                      </w:pPr>
                      <w:r w:rsidRPr="002D21A5">
                        <w:rPr>
                          <w:sz w:val="18"/>
                          <w:szCs w:val="18"/>
                          <w:lang w:bidi="ru-RU"/>
                        </w:rPr>
                        <w:t>Эталонное топливо</w:t>
                      </w:r>
                    </w:p>
                  </w:txbxContent>
                </v:textbox>
              </v:shape>
            </w:pict>
          </mc:Fallback>
        </mc:AlternateContent>
      </w:r>
      <w:r>
        <w:rPr>
          <w:noProof/>
          <w:w w:val="100"/>
          <w:lang w:val="en-GB" w:eastAsia="en-GB"/>
        </w:rPr>
        <mc:AlternateContent>
          <mc:Choice Requires="wps">
            <w:drawing>
              <wp:anchor distT="0" distB="0" distL="114300" distR="114300" simplePos="0" relativeHeight="251715584" behindDoc="0" locked="0" layoutInCell="1" allowOverlap="1" wp14:anchorId="1958CCAD" wp14:editId="7EB0CA7B">
                <wp:simplePos x="0" y="0"/>
                <wp:positionH relativeFrom="column">
                  <wp:posOffset>3545205</wp:posOffset>
                </wp:positionH>
                <wp:positionV relativeFrom="paragraph">
                  <wp:posOffset>1921081</wp:posOffset>
                </wp:positionV>
                <wp:extent cx="1215258" cy="183684"/>
                <wp:effectExtent l="0" t="0" r="4445" b="6985"/>
                <wp:wrapNone/>
                <wp:docPr id="1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258" cy="18368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 o:spid="_x0000_s1054" type="#_x0000_t202" style="position:absolute;left:0;text-align:left;margin-left:279.15pt;margin-top:151.25pt;width:95.7pt;height:14.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" filled="f" stroked="f">
                <v:stroke joinstyle="round"/>
                <v:path arrowok="t"/>
                <v:textbox inset="0,0,0,0">
                  <w:txbxContent>
                    <w:p w:rsidR="00A81288" w:rsidRPr="009F7DBF" w:rsidRDefault="00A81288" w:rsidP="00420439">
                      <w:pPr>
                        <w:spacing w:line="90" w:lineRule="exact"/>
                        <w:jc w:val="center"/>
                        <w:rPr>
                          <w:sz w:val="11"/>
                          <w:szCs w:val="11"/>
                        </w:rPr>
                      </w:pPr>
                      <w:r w:rsidRPr="002D21A5">
                        <w:rPr>
                          <w:sz w:val="11"/>
                          <w:szCs w:val="11"/>
                          <w:lang w:bidi="ru-RU"/>
                        </w:rPr>
                        <w:t>Разр</w:t>
                      </w:r>
                      <w:r>
                        <w:rPr>
                          <w:sz w:val="11"/>
                          <w:szCs w:val="11"/>
                          <w:lang w:bidi="ru-RU"/>
                        </w:rPr>
                        <w:t>аботать процедуру испытания для </w:t>
                      </w:r>
                      <w:r w:rsidRPr="002D21A5">
                        <w:rPr>
                          <w:sz w:val="11"/>
                          <w:szCs w:val="11"/>
                          <w:lang w:bidi="ru-RU"/>
                        </w:rPr>
                        <w:t>дополнительных загрязняющих веществ (NO</w:t>
                      </w:r>
                      <w:r w:rsidRPr="002D21A5">
                        <w:rPr>
                          <w:sz w:val="11"/>
                          <w:szCs w:val="11"/>
                          <w:vertAlign w:val="subscript"/>
                          <w:lang w:bidi="ru-RU"/>
                        </w:rPr>
                        <w:t>2</w:t>
                      </w:r>
                      <w:r w:rsidRPr="002D21A5">
                        <w:rPr>
                          <w:sz w:val="11"/>
                          <w:szCs w:val="11"/>
                          <w:lang w:bidi="ru-RU"/>
                        </w:rPr>
                        <w:t>, NH</w:t>
                      </w:r>
                      <w:r w:rsidRPr="002D21A5">
                        <w:rPr>
                          <w:sz w:val="11"/>
                          <w:szCs w:val="11"/>
                          <w:vertAlign w:val="subscript"/>
                          <w:lang w:bidi="ru-RU"/>
                        </w:rPr>
                        <w:t>3</w:t>
                      </w:r>
                      <w:r w:rsidRPr="002D21A5">
                        <w:rPr>
                          <w:sz w:val="11"/>
                          <w:szCs w:val="11"/>
                          <w:lang w:bidi="ru-RU"/>
                        </w:rPr>
                        <w:t>, N</w:t>
                      </w:r>
                      <w:r w:rsidRPr="002D21A5">
                        <w:rPr>
                          <w:sz w:val="11"/>
                          <w:szCs w:val="11"/>
                          <w:vertAlign w:val="subscript"/>
                          <w:lang w:bidi="ru-RU"/>
                        </w:rPr>
                        <w:t>2</w:t>
                      </w:r>
                      <w:r w:rsidRPr="002D21A5">
                        <w:rPr>
                          <w:sz w:val="11"/>
                          <w:szCs w:val="11"/>
                          <w:lang w:bidi="ru-RU"/>
                        </w:rPr>
                        <w:t>O и т.д.)</w:t>
                      </w:r>
                    </w:p>
                  </w:txbxContent>
                </v:textbox>
              </v:shape>
            </w:pict>
          </mc:Fallback>
        </mc:AlternateContent>
      </w:r>
      <w:r>
        <w:rPr>
          <w:noProof/>
          <w:w w:val="100"/>
          <w:lang w:val="en-GB" w:eastAsia="en-GB"/>
        </w:rPr>
        <mc:AlternateContent>
          <mc:Choice Requires="wps">
            <w:drawing>
              <wp:anchor distT="0" distB="0" distL="114300" distR="114300" simplePos="0" relativeHeight="251714560" behindDoc="0" locked="0" layoutInCell="1" allowOverlap="1" wp14:anchorId="5F54D561" wp14:editId="548ADE73">
                <wp:simplePos x="0" y="0"/>
                <wp:positionH relativeFrom="column">
                  <wp:posOffset>3545205</wp:posOffset>
                </wp:positionH>
                <wp:positionV relativeFrom="paragraph">
                  <wp:posOffset>1757474</wp:posOffset>
                </wp:positionV>
                <wp:extent cx="1215390" cy="137424"/>
                <wp:effectExtent l="0" t="0" r="3810" b="0"/>
                <wp:wrapNone/>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A684E" w:rsidRDefault="00A81288" w:rsidP="00420439">
                            <w:pPr>
                              <w:spacing w:line="200" w:lineRule="exact"/>
                              <w:jc w:val="center"/>
                              <w:rPr>
                                <w:sz w:val="18"/>
                                <w:szCs w:val="18"/>
                              </w:rPr>
                            </w:pPr>
                            <w:r w:rsidRPr="002D21A5">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8" o:spid="_x0000_s1055" type="#_x0000_t202" style="position:absolute;left:0;text-align:left;margin-left:279.15pt;margin-top:138.4pt;width:95.7pt;height:10.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Y0Y1QIAAA0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" filled="f" stroked="f">
                <v:stroke joinstyle="round"/>
                <v:path arrowok="t"/>
                <v:textbox inset="0,0,0,0">
                  <w:txbxContent>
                    <w:p w:rsidR="00A81288" w:rsidRPr="002A684E" w:rsidRDefault="00A81288" w:rsidP="00420439">
                      <w:pPr>
                        <w:spacing w:line="200" w:lineRule="exact"/>
                        <w:jc w:val="center"/>
                        <w:rPr>
                          <w:sz w:val="18"/>
                          <w:szCs w:val="18"/>
                        </w:rPr>
                      </w:pPr>
                      <w:r w:rsidRPr="002D21A5">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713536" behindDoc="0" locked="0" layoutInCell="1" allowOverlap="1" wp14:anchorId="6E84D76A" wp14:editId="7948DE16">
                <wp:simplePos x="0" y="0"/>
                <wp:positionH relativeFrom="column">
                  <wp:posOffset>3545205</wp:posOffset>
                </wp:positionH>
                <wp:positionV relativeFrom="paragraph">
                  <wp:posOffset>1571196</wp:posOffset>
                </wp:positionV>
                <wp:extent cx="1215390" cy="163852"/>
                <wp:effectExtent l="0" t="0" r="3810" b="7620"/>
                <wp:wrapNone/>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 o:spid="_x0000_s1056" type="#_x0000_t202" style="position:absolute;left:0;text-align:left;margin-left:279.15pt;margin-top:123.7pt;width:95.7pt;height:12.9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" filled="f" stroked="f">
                <v:stroke joinstyle="round"/>
                <v:path arrowok="t"/>
                <v:textbox inset="0,0,0,0">
                  <w:txbxContent>
                    <w:p w:rsidR="00A81288" w:rsidRPr="009F7DBF" w:rsidRDefault="00A81288" w:rsidP="00420439">
                      <w:pPr>
                        <w:spacing w:line="100" w:lineRule="exact"/>
                        <w:jc w:val="center"/>
                        <w:rPr>
                          <w:sz w:val="11"/>
                          <w:szCs w:val="11"/>
                        </w:rPr>
                      </w:pPr>
                      <w:r w:rsidRPr="002D21A5">
                        <w:rPr>
                          <w:sz w:val="11"/>
                          <w:szCs w:val="11"/>
                          <w:lang w:bidi="ru-RU"/>
                        </w:rPr>
                        <w:t>Разработать процедуру испытания для определения ВЧ/КЧ</w:t>
                      </w:r>
                    </w:p>
                  </w:txbxContent>
                </v:textbox>
              </v:shape>
            </w:pict>
          </mc:Fallback>
        </mc:AlternateContent>
      </w:r>
      <w:r>
        <w:rPr>
          <w:noProof/>
          <w:w w:val="100"/>
          <w:lang w:val="en-GB" w:eastAsia="en-GB"/>
        </w:rPr>
        <mc:AlternateContent>
          <mc:Choice Requires="wps">
            <w:drawing>
              <wp:anchor distT="0" distB="0" distL="114300" distR="114300" simplePos="0" relativeHeight="251710464" behindDoc="0" locked="0" layoutInCell="1" allowOverlap="1" wp14:anchorId="7B7CF770" wp14:editId="042D70DD">
                <wp:simplePos x="0" y="0"/>
                <wp:positionH relativeFrom="column">
                  <wp:posOffset>3545205</wp:posOffset>
                </wp:positionH>
                <wp:positionV relativeFrom="paragraph">
                  <wp:posOffset>1041400</wp:posOffset>
                </wp:positionV>
                <wp:extent cx="1215390" cy="137160"/>
                <wp:effectExtent l="0" t="0" r="3810" b="0"/>
                <wp:wrapNone/>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1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A684E" w:rsidRDefault="00A81288" w:rsidP="00420439">
                            <w:pPr>
                              <w:spacing w:line="200" w:lineRule="exact"/>
                              <w:jc w:val="center"/>
                              <w:rPr>
                                <w:sz w:val="18"/>
                                <w:szCs w:val="18"/>
                              </w:rPr>
                            </w:pPr>
                            <w:r w:rsidRPr="002D21A5">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 o:spid="_x0000_s1057" type="#_x0000_t202" style="position:absolute;left:0;text-align:left;margin-left:279.15pt;margin-top:82pt;width:95.7pt;height:10.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" filled="f" stroked="f">
                <v:stroke joinstyle="round"/>
                <v:path arrowok="t"/>
                <v:textbox inset="0,0,0,0">
                  <w:txbxContent>
                    <w:p w:rsidR="00A81288" w:rsidRPr="002A684E" w:rsidRDefault="00A81288" w:rsidP="00420439">
                      <w:pPr>
                        <w:spacing w:line="200" w:lineRule="exact"/>
                        <w:jc w:val="center"/>
                        <w:rPr>
                          <w:sz w:val="18"/>
                          <w:szCs w:val="18"/>
                        </w:rPr>
                      </w:pPr>
                      <w:r w:rsidRPr="002D21A5">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712512" behindDoc="0" locked="0" layoutInCell="1" allowOverlap="1" wp14:anchorId="5E4F746C" wp14:editId="29323E89">
                <wp:simplePos x="0" y="0"/>
                <wp:positionH relativeFrom="column">
                  <wp:posOffset>3545205</wp:posOffset>
                </wp:positionH>
                <wp:positionV relativeFrom="paragraph">
                  <wp:posOffset>1399746</wp:posOffset>
                </wp:positionV>
                <wp:extent cx="1215390" cy="137424"/>
                <wp:effectExtent l="0" t="0" r="3810" b="0"/>
                <wp:wrapNone/>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A684E" w:rsidRDefault="00A81288" w:rsidP="00420439">
                            <w:pPr>
                              <w:spacing w:line="200" w:lineRule="exact"/>
                              <w:jc w:val="center"/>
                              <w:rPr>
                                <w:sz w:val="18"/>
                                <w:szCs w:val="18"/>
                              </w:rPr>
                            </w:pPr>
                            <w:r w:rsidRPr="002D21A5">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 o:spid="_x0000_s1058" type="#_x0000_t202" style="position:absolute;left:0;text-align:left;margin-left:279.15pt;margin-top:110.2pt;width:95.7pt;height:10.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" filled="f" stroked="f">
                <v:stroke joinstyle="round"/>
                <v:path arrowok="t"/>
                <v:textbox inset="0,0,0,0">
                  <w:txbxContent>
                    <w:p w:rsidR="00A81288" w:rsidRPr="002A684E" w:rsidRDefault="00A81288" w:rsidP="00420439">
                      <w:pPr>
                        <w:spacing w:line="200" w:lineRule="exact"/>
                        <w:jc w:val="center"/>
                        <w:rPr>
                          <w:sz w:val="18"/>
                          <w:szCs w:val="18"/>
                        </w:rPr>
                      </w:pPr>
                      <w:r w:rsidRPr="002D21A5">
                        <w:rPr>
                          <w:sz w:val="18"/>
                          <w:szCs w:val="18"/>
                          <w:lang w:bidi="ru-RU"/>
                        </w:rPr>
                        <w:t>ВЧ/КЧ</w:t>
                      </w:r>
                    </w:p>
                  </w:txbxContent>
                </v:textbox>
              </v:shape>
            </w:pict>
          </mc:Fallback>
        </mc:AlternateContent>
      </w:r>
      <w:r>
        <w:rPr>
          <w:noProof/>
          <w:w w:val="100"/>
          <w:lang w:val="en-GB" w:eastAsia="en-GB"/>
        </w:rPr>
        <mc:AlternateContent>
          <mc:Choice Requires="wps">
            <w:drawing>
              <wp:anchor distT="0" distB="0" distL="114300" distR="114300" simplePos="0" relativeHeight="251711488" behindDoc="0" locked="0" layoutInCell="1" allowOverlap="1" wp14:anchorId="0795C572" wp14:editId="17C45852">
                <wp:simplePos x="0" y="0"/>
                <wp:positionH relativeFrom="column">
                  <wp:posOffset>3545205</wp:posOffset>
                </wp:positionH>
                <wp:positionV relativeFrom="paragraph">
                  <wp:posOffset>1212644</wp:posOffset>
                </wp:positionV>
                <wp:extent cx="1215390" cy="163852"/>
                <wp:effectExtent l="0" t="0" r="3810" b="7620"/>
                <wp:wrapNone/>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63852"/>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 o:spid="_x0000_s1059" type="#_x0000_t202" style="position:absolute;left:0;text-align:left;margin-left:279.15pt;margin-top:95.5pt;width:95.7pt;height:12.9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" filled="f" stroked="f">
                <v:stroke joinstyle="round"/>
                <v:path arrowok="t"/>
                <v:textbox inset="0,0,0,0">
                  <w:txbxContent>
                    <w:p w:rsidR="00A81288" w:rsidRPr="009F7DBF" w:rsidRDefault="00A81288" w:rsidP="00420439">
                      <w:pPr>
                        <w:spacing w:line="100" w:lineRule="exact"/>
                        <w:jc w:val="center"/>
                        <w:rPr>
                          <w:sz w:val="11"/>
                          <w:szCs w:val="11"/>
                        </w:rPr>
                      </w:pPr>
                      <w:r>
                        <w:rPr>
                          <w:sz w:val="11"/>
                          <w:szCs w:val="11"/>
                          <w:lang w:bidi="ru-RU"/>
                        </w:rPr>
                        <w:t>Разработать процедуру испытания</w:t>
                      </w:r>
                      <w:r>
                        <w:rPr>
                          <w:sz w:val="11"/>
                          <w:szCs w:val="11"/>
                          <w:lang w:bidi="ru-RU"/>
                        </w:rPr>
                        <w:br/>
                      </w:r>
                      <w:r w:rsidRPr="002D21A5">
                        <w:rPr>
                          <w:sz w:val="11"/>
                          <w:szCs w:val="11"/>
                          <w:lang w:bidi="ru-RU"/>
                        </w:rPr>
                        <w:t>для электромобилей</w:t>
                      </w:r>
                    </w:p>
                  </w:txbxContent>
                </v:textbox>
              </v:shape>
            </w:pict>
          </mc:Fallback>
        </mc:AlternateContent>
      </w:r>
      <w:r>
        <w:rPr>
          <w:noProof/>
          <w:w w:val="100"/>
          <w:lang w:val="en-GB" w:eastAsia="en-GB"/>
        </w:rPr>
        <mc:AlternateContent>
          <mc:Choice Requires="wps">
            <w:drawing>
              <wp:anchor distT="0" distB="0" distL="114300" distR="114300" simplePos="0" relativeHeight="251708416" behindDoc="0" locked="0" layoutInCell="1" allowOverlap="1" wp14:anchorId="627CF437" wp14:editId="6EB1C52F">
                <wp:simplePos x="0" y="0"/>
                <wp:positionH relativeFrom="column">
                  <wp:posOffset>3476625</wp:posOffset>
                </wp:positionH>
                <wp:positionV relativeFrom="paragraph">
                  <wp:posOffset>842851</wp:posOffset>
                </wp:positionV>
                <wp:extent cx="1331334" cy="183684"/>
                <wp:effectExtent l="0" t="0" r="2540" b="6985"/>
                <wp:wrapNone/>
                <wp:docPr id="12" name="Поле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334" cy="18368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90" w:lineRule="exact"/>
                              <w:jc w:val="center"/>
                              <w:rPr>
                                <w:sz w:val="11"/>
                                <w:szCs w:val="11"/>
                              </w:rPr>
                            </w:pPr>
                            <w:r w:rsidRPr="002A684E">
                              <w:rPr>
                                <w:sz w:val="11"/>
                                <w:szCs w:val="11"/>
                                <w:lang w:bidi="ru-RU"/>
                              </w:rPr>
                              <w:t>Разработать процедуру испытания для транспортных средств с двигателем внутреннего сгорания (ДВС)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 o:spid="_x0000_s1060" type="#_x0000_t202" style="position:absolute;left:0;text-align:left;margin-left:273.75pt;margin-top:66.35pt;width:104.85pt;height:14.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" filled="f" stroked="f">
                <v:stroke joinstyle="round"/>
                <v:path arrowok="t"/>
                <v:textbox inset="0,0,0,0">
                  <w:txbxContent>
                    <w:p w:rsidR="00A81288" w:rsidRPr="009F7DBF" w:rsidRDefault="00A81288" w:rsidP="00420439">
                      <w:pPr>
                        <w:spacing w:line="90" w:lineRule="exact"/>
                        <w:jc w:val="center"/>
                        <w:rPr>
                          <w:sz w:val="11"/>
                          <w:szCs w:val="11"/>
                        </w:rPr>
                      </w:pPr>
                      <w:r w:rsidRPr="002A684E">
                        <w:rPr>
                          <w:sz w:val="11"/>
                          <w:szCs w:val="11"/>
                          <w:lang w:bidi="ru-RU"/>
                        </w:rPr>
                        <w:t>Разработать процедуру испытания для транспортных сре</w:t>
                      </w:r>
                      <w:proofErr w:type="gramStart"/>
                      <w:r w:rsidRPr="002A684E">
                        <w:rPr>
                          <w:sz w:val="11"/>
                          <w:szCs w:val="11"/>
                          <w:lang w:bidi="ru-RU"/>
                        </w:rPr>
                        <w:t>дств с дв</w:t>
                      </w:r>
                      <w:proofErr w:type="gramEnd"/>
                      <w:r w:rsidRPr="002A684E">
                        <w:rPr>
                          <w:sz w:val="11"/>
                          <w:szCs w:val="11"/>
                          <w:lang w:bidi="ru-RU"/>
                        </w:rPr>
                        <w:t>игателем внутреннего сгорания (ДВС)</w:t>
                      </w:r>
                    </w:p>
                  </w:txbxContent>
                </v:textbox>
              </v:shape>
            </w:pict>
          </mc:Fallback>
        </mc:AlternateContent>
      </w:r>
      <w:r>
        <w:rPr>
          <w:noProof/>
          <w:w w:val="100"/>
          <w:lang w:val="en-GB" w:eastAsia="en-GB"/>
        </w:rPr>
        <mc:AlternateContent>
          <mc:Choice Requires="wps">
            <w:drawing>
              <wp:anchor distT="0" distB="0" distL="114300" distR="114300" simplePos="0" relativeHeight="251709440" behindDoc="0" locked="0" layoutInCell="1" allowOverlap="1" wp14:anchorId="34E688CC" wp14:editId="0B1AC32B">
                <wp:simplePos x="0" y="0"/>
                <wp:positionH relativeFrom="column">
                  <wp:posOffset>3545348</wp:posOffset>
                </wp:positionH>
                <wp:positionV relativeFrom="paragraph">
                  <wp:posOffset>674227</wp:posOffset>
                </wp:positionV>
                <wp:extent cx="1215390" cy="137424"/>
                <wp:effectExtent l="0" t="0" r="3810" b="0"/>
                <wp:wrapNone/>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A684E" w:rsidRDefault="00A81288" w:rsidP="00420439">
                            <w:pPr>
                              <w:spacing w:line="200" w:lineRule="exact"/>
                              <w:jc w:val="center"/>
                              <w:rPr>
                                <w:sz w:val="18"/>
                                <w:szCs w:val="18"/>
                              </w:rPr>
                            </w:pPr>
                            <w:r w:rsidRPr="002A684E">
                              <w:rPr>
                                <w:sz w:val="18"/>
                                <w:szCs w:val="18"/>
                                <w:lang w:bidi="ru-RU"/>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 o:spid="_x0000_s1061" type="#_x0000_t202" style="position:absolute;left:0;text-align:left;margin-left:279.15pt;margin-top:53.1pt;width:95.7pt;height:10.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" filled="f" stroked="f">
                <v:stroke joinstyle="round"/>
                <v:path arrowok="t"/>
                <v:textbox inset="0,0,0,0">
                  <w:txbxContent>
                    <w:p w:rsidR="00A81288" w:rsidRPr="002A684E" w:rsidRDefault="00A81288" w:rsidP="00420439">
                      <w:pPr>
                        <w:spacing w:line="200" w:lineRule="exact"/>
                        <w:jc w:val="center"/>
                        <w:rPr>
                          <w:sz w:val="18"/>
                          <w:szCs w:val="18"/>
                        </w:rPr>
                      </w:pPr>
                      <w:r w:rsidRPr="002A684E">
                        <w:rPr>
                          <w:sz w:val="18"/>
                          <w:szCs w:val="18"/>
                          <w:lang w:bidi="ru-RU"/>
                        </w:rPr>
                        <w:t>ЛП/ДВС</w:t>
                      </w:r>
                    </w:p>
                  </w:txbxContent>
                </v:textbox>
              </v:shape>
            </w:pict>
          </mc:Fallback>
        </mc:AlternateContent>
      </w:r>
      <w:r>
        <w:rPr>
          <w:noProof/>
          <w:w w:val="100"/>
          <w:lang w:val="en-GB" w:eastAsia="en-GB"/>
        </w:rPr>
        <mc:AlternateContent>
          <mc:Choice Requires="wps">
            <w:drawing>
              <wp:anchor distT="0" distB="0" distL="114300" distR="114300" simplePos="0" relativeHeight="251707392" behindDoc="0" locked="0" layoutInCell="1" allowOverlap="1" wp14:anchorId="1CBDFFEC" wp14:editId="400FB629">
                <wp:simplePos x="0" y="0"/>
                <wp:positionH relativeFrom="column">
                  <wp:posOffset>1429591</wp:posOffset>
                </wp:positionH>
                <wp:positionV relativeFrom="paragraph">
                  <wp:posOffset>2672080</wp:posOffset>
                </wp:positionV>
                <wp:extent cx="1215390" cy="137424"/>
                <wp:effectExtent l="0" t="0" r="3810" b="0"/>
                <wp:wrapNone/>
                <wp:docPr id="11" name="Поле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39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160" w:lineRule="exact"/>
                              <w:jc w:val="center"/>
                              <w:rPr>
                                <w:sz w:val="11"/>
                                <w:szCs w:val="11"/>
                              </w:rPr>
                            </w:pPr>
                            <w:r w:rsidRPr="002A684E">
                              <w:rPr>
                                <w:sz w:val="11"/>
                                <w:szCs w:val="11"/>
                                <w:lang w:bidi="ru-RU"/>
                              </w:rPr>
                              <w:t>ЦГА: Целевая группа по аттестации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 o:spid="_x0000_s1062" type="#_x0000_t202" style="position:absolute;left:0;text-align:left;margin-left:112.55pt;margin-top:210.4pt;width:95.7pt;height:1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" filled="f" stroked="f">
                <v:stroke joinstyle="round"/>
                <v:path arrowok="t"/>
                <v:textbox inset="0,0,0,0">
                  <w:txbxContent>
                    <w:p w:rsidR="00A81288" w:rsidRPr="009F7DBF" w:rsidRDefault="00A81288" w:rsidP="00420439">
                      <w:pPr>
                        <w:spacing w:line="160" w:lineRule="exact"/>
                        <w:jc w:val="center"/>
                        <w:rPr>
                          <w:sz w:val="11"/>
                          <w:szCs w:val="11"/>
                        </w:rPr>
                      </w:pPr>
                      <w:r w:rsidRPr="002A684E">
                        <w:rPr>
                          <w:sz w:val="11"/>
                          <w:szCs w:val="11"/>
                          <w:lang w:bidi="ru-RU"/>
                        </w:rPr>
                        <w:t>ЦГА: Целевая группа по аттестации</w:t>
                      </w:r>
                    </w:p>
                  </w:txbxContent>
                </v:textbox>
              </v:shape>
            </w:pict>
          </mc:Fallback>
        </mc:AlternateContent>
      </w:r>
      <w:r>
        <w:rPr>
          <w:noProof/>
          <w:w w:val="100"/>
          <w:lang w:val="en-GB" w:eastAsia="en-GB"/>
        </w:rPr>
        <mc:AlternateContent>
          <mc:Choice Requires="wps">
            <w:drawing>
              <wp:anchor distT="0" distB="0" distL="114300" distR="114300" simplePos="0" relativeHeight="251704320" behindDoc="0" locked="0" layoutInCell="1" allowOverlap="1" wp14:anchorId="35CC09ED" wp14:editId="6FA5AA6D">
                <wp:simplePos x="0" y="0"/>
                <wp:positionH relativeFrom="column">
                  <wp:posOffset>1478280</wp:posOffset>
                </wp:positionH>
                <wp:positionV relativeFrom="paragraph">
                  <wp:posOffset>1808480</wp:posOffset>
                </wp:positionV>
                <wp:extent cx="1125220" cy="290195"/>
                <wp:effectExtent l="0" t="0" r="0" b="0"/>
                <wp:wrapNone/>
                <wp:docPr id="8" name="Поле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3D33B6" w:rsidRDefault="00A81288" w:rsidP="00420439">
                            <w:pPr>
                              <w:spacing w:line="220" w:lineRule="exact"/>
                              <w:jc w:val="center"/>
                              <w:rPr>
                                <w:b/>
                                <w:bCs/>
                              </w:rPr>
                            </w:pPr>
                            <w:r>
                              <w:rPr>
                                <w:b/>
                                <w:bCs/>
                                <w:lang w:bidi="ru-RU"/>
                              </w:rPr>
                              <w:t>Подгруппа по </w:t>
                            </w:r>
                            <w:r w:rsidRPr="009F7DBF">
                              <w:rPr>
                                <w:b/>
                                <w:bCs/>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 o:spid="_x0000_s1063" type="#_x0000_t202" style="position:absolute;left:0;text-align:left;margin-left:116.4pt;margin-top:142.4pt;width:88.6pt;height:22.8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" filled="f" stroked="f">
                <v:stroke joinstyle="round"/>
                <v:path arrowok="t"/>
                <v:textbox inset="0,0,0,0">
                  <w:txbxContent>
                    <w:p w:rsidR="00A81288" w:rsidRPr="003D33B6" w:rsidRDefault="00A81288" w:rsidP="00420439">
                      <w:pPr>
                        <w:spacing w:line="220" w:lineRule="exact"/>
                        <w:jc w:val="center"/>
                        <w:rPr>
                          <w:b/>
                          <w:bCs/>
                        </w:rPr>
                      </w:pPr>
                      <w:r>
                        <w:rPr>
                          <w:b/>
                          <w:bCs/>
                          <w:lang w:bidi="ru-RU"/>
                        </w:rPr>
                        <w:t>Подгруппа по </w:t>
                      </w:r>
                      <w:r w:rsidRPr="009F7DBF">
                        <w:rPr>
                          <w:b/>
                          <w:bCs/>
                          <w:lang w:bidi="ru-RU"/>
                        </w:rPr>
                        <w:t>РПИ</w:t>
                      </w:r>
                    </w:p>
                  </w:txbxContent>
                </v:textbox>
              </v:shape>
            </w:pict>
          </mc:Fallback>
        </mc:AlternateContent>
      </w:r>
      <w:r>
        <w:rPr>
          <w:noProof/>
          <w:w w:val="100"/>
          <w:lang w:val="en-GB" w:eastAsia="en-GB"/>
        </w:rPr>
        <mc:AlternateContent>
          <mc:Choice Requires="wps">
            <w:drawing>
              <wp:anchor distT="0" distB="0" distL="114300" distR="114300" simplePos="0" relativeHeight="251702272" behindDoc="0" locked="0" layoutInCell="1" allowOverlap="1" wp14:anchorId="418815ED" wp14:editId="1CBE0861">
                <wp:simplePos x="0" y="0"/>
                <wp:positionH relativeFrom="column">
                  <wp:posOffset>1478280</wp:posOffset>
                </wp:positionH>
                <wp:positionV relativeFrom="paragraph">
                  <wp:posOffset>1322705</wp:posOffset>
                </wp:positionV>
                <wp:extent cx="1125220" cy="290195"/>
                <wp:effectExtent l="0" t="0" r="0" b="0"/>
                <wp:wrapNone/>
                <wp:docPr id="6"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3D33B6" w:rsidRDefault="00A81288" w:rsidP="00420439">
                            <w:pPr>
                              <w:spacing w:line="220" w:lineRule="exact"/>
                              <w:jc w:val="center"/>
                              <w:rPr>
                                <w:b/>
                                <w:bCs/>
                              </w:rPr>
                            </w:pPr>
                            <w:r>
                              <w:rPr>
                                <w:b/>
                                <w:bCs/>
                                <w:lang w:bidi="ru-RU"/>
                              </w:rPr>
                              <w:t>Подгруппа по </w:t>
                            </w:r>
                            <w:r w:rsidRPr="003D33B6">
                              <w:rPr>
                                <w:b/>
                                <w:bCs/>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 o:spid="_x0000_s1064" type="#_x0000_t202" style="position:absolute;left:0;text-align:left;margin-left:116.4pt;margin-top:104.15pt;width:88.6pt;height:22.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" filled="f" stroked="f">
                <v:stroke joinstyle="round"/>
                <v:path arrowok="t"/>
                <v:textbox inset="0,0,0,0">
                  <w:txbxContent>
                    <w:p w:rsidR="00A81288" w:rsidRPr="003D33B6" w:rsidRDefault="00A81288" w:rsidP="00420439">
                      <w:pPr>
                        <w:spacing w:line="220" w:lineRule="exact"/>
                        <w:jc w:val="center"/>
                        <w:rPr>
                          <w:b/>
                          <w:bCs/>
                        </w:rPr>
                      </w:pPr>
                      <w:r>
                        <w:rPr>
                          <w:b/>
                          <w:bCs/>
                          <w:lang w:bidi="ru-RU"/>
                        </w:rPr>
                        <w:t>Подгруппа по </w:t>
                      </w:r>
                      <w:r w:rsidRPr="003D33B6">
                        <w:rPr>
                          <w:b/>
                          <w:bCs/>
                          <w:lang w:bidi="ru-RU"/>
                        </w:rPr>
                        <w:t>РСЦ</w:t>
                      </w:r>
                    </w:p>
                  </w:txbxContent>
                </v:textbox>
              </v:shape>
            </w:pict>
          </mc:Fallback>
        </mc:AlternateContent>
      </w:r>
      <w:r>
        <w:rPr>
          <w:noProof/>
          <w:w w:val="100"/>
          <w:lang w:val="en-GB" w:eastAsia="en-GB"/>
        </w:rPr>
        <mc:AlternateContent>
          <mc:Choice Requires="wps">
            <w:drawing>
              <wp:anchor distT="0" distB="0" distL="114300" distR="114300" simplePos="0" relativeHeight="251706368" behindDoc="0" locked="0" layoutInCell="1" allowOverlap="1" wp14:anchorId="41543E91" wp14:editId="57F10589">
                <wp:simplePos x="0" y="0"/>
                <wp:positionH relativeFrom="column">
                  <wp:posOffset>1478280</wp:posOffset>
                </wp:positionH>
                <wp:positionV relativeFrom="paragraph">
                  <wp:posOffset>2337240</wp:posOffset>
                </wp:positionV>
                <wp:extent cx="1125220" cy="290195"/>
                <wp:effectExtent l="0" t="0" r="0" b="0"/>
                <wp:wrapNone/>
                <wp:docPr id="10"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5220" cy="2901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3D33B6" w:rsidRDefault="00A81288" w:rsidP="00420439">
                            <w:pPr>
                              <w:spacing w:line="320" w:lineRule="exact"/>
                              <w:jc w:val="center"/>
                              <w:rPr>
                                <w:b/>
                                <w:bCs/>
                              </w:rPr>
                            </w:pPr>
                            <w:r w:rsidRPr="002A684E">
                              <w:rPr>
                                <w:b/>
                                <w:bCs/>
                                <w:lang w:bidi="ru-RU"/>
                              </w:rPr>
                              <w:t>Группа 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 o:spid="_x0000_s1065" type="#_x0000_t202" style="position:absolute;left:0;text-align:left;margin-left:116.4pt;margin-top:184.05pt;width:88.6pt;height:22.8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" filled="f" stroked="f">
                <v:stroke joinstyle="round"/>
                <v:path arrowok="t"/>
                <v:textbox inset="0,0,0,0">
                  <w:txbxContent>
                    <w:p w:rsidR="00A81288" w:rsidRPr="003D33B6" w:rsidRDefault="00A81288" w:rsidP="00420439">
                      <w:pPr>
                        <w:spacing w:line="320" w:lineRule="exact"/>
                        <w:jc w:val="center"/>
                        <w:rPr>
                          <w:b/>
                          <w:bCs/>
                        </w:rPr>
                      </w:pPr>
                      <w:r w:rsidRPr="002A684E">
                        <w:rPr>
                          <w:b/>
                          <w:bCs/>
                          <w:lang w:bidi="ru-RU"/>
                        </w:rPr>
                        <w:t>Группа ЦГА</w:t>
                      </w:r>
                    </w:p>
                  </w:txbxContent>
                </v:textbox>
              </v:shape>
            </w:pict>
          </mc:Fallback>
        </mc:AlternateContent>
      </w:r>
      <w:r>
        <w:rPr>
          <w:noProof/>
          <w:w w:val="100"/>
          <w:lang w:val="en-GB" w:eastAsia="en-GB"/>
        </w:rPr>
        <mc:AlternateContent>
          <mc:Choice Requires="wps">
            <w:drawing>
              <wp:anchor distT="0" distB="0" distL="114300" distR="114300" simplePos="0" relativeHeight="251705344" behindDoc="0" locked="0" layoutInCell="1" allowOverlap="1" wp14:anchorId="546E2FD6" wp14:editId="222E0122">
                <wp:simplePos x="0" y="0"/>
                <wp:positionH relativeFrom="column">
                  <wp:posOffset>1387904</wp:posOffset>
                </wp:positionH>
                <wp:positionV relativeFrom="paragraph">
                  <wp:posOffset>2143125</wp:posOffset>
                </wp:positionV>
                <wp:extent cx="1342530" cy="137424"/>
                <wp:effectExtent l="0" t="0" r="10160" b="0"/>
                <wp:wrapNone/>
                <wp:docPr id="9" name="Поле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2530"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160" w:lineRule="exact"/>
                              <w:jc w:val="center"/>
                              <w:rPr>
                                <w:sz w:val="11"/>
                                <w:szCs w:val="11"/>
                              </w:rPr>
                            </w:pPr>
                            <w:r w:rsidRPr="002A684E">
                              <w:rPr>
                                <w:sz w:val="11"/>
                                <w:szCs w:val="11"/>
                                <w:lang w:bidi="ru-RU"/>
                              </w:rPr>
                              <w:t>РПИ: разработка процедуры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 o:spid="_x0000_s1066" type="#_x0000_t202" style="position:absolute;left:0;text-align:left;margin-left:109.3pt;margin-top:168.75pt;width:105.7pt;height:10.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" filled="f" stroked="f">
                <v:stroke joinstyle="round"/>
                <v:path arrowok="t"/>
                <v:textbox inset="0,0,0,0">
                  <w:txbxContent>
                    <w:p w:rsidR="00A81288" w:rsidRPr="009F7DBF" w:rsidRDefault="00A81288" w:rsidP="00420439">
                      <w:pPr>
                        <w:spacing w:line="160" w:lineRule="exact"/>
                        <w:jc w:val="center"/>
                        <w:rPr>
                          <w:sz w:val="11"/>
                          <w:szCs w:val="11"/>
                        </w:rPr>
                      </w:pPr>
                      <w:r w:rsidRPr="002A684E">
                        <w:rPr>
                          <w:sz w:val="11"/>
                          <w:szCs w:val="11"/>
                          <w:lang w:bidi="ru-RU"/>
                        </w:rPr>
                        <w:t>РПИ: разработка процедуры испытания</w:t>
                      </w:r>
                    </w:p>
                  </w:txbxContent>
                </v:textbox>
              </v:shape>
            </w:pict>
          </mc:Fallback>
        </mc:AlternateContent>
      </w:r>
      <w:r>
        <w:rPr>
          <w:noProof/>
          <w:w w:val="100"/>
          <w:lang w:val="en-GB" w:eastAsia="en-GB"/>
        </w:rPr>
        <mc:AlternateContent>
          <mc:Choice Requires="wps">
            <w:drawing>
              <wp:anchor distT="0" distB="0" distL="114300" distR="114300" simplePos="0" relativeHeight="251703296" behindDoc="0" locked="0" layoutInCell="1" allowOverlap="1" wp14:anchorId="59EE2767" wp14:editId="206A8126">
                <wp:simplePos x="0" y="0"/>
                <wp:positionH relativeFrom="column">
                  <wp:posOffset>1436370</wp:posOffset>
                </wp:positionH>
                <wp:positionV relativeFrom="paragraph">
                  <wp:posOffset>1641269</wp:posOffset>
                </wp:positionV>
                <wp:extent cx="1215632" cy="137424"/>
                <wp:effectExtent l="0" t="0" r="3810" b="0"/>
                <wp:wrapNone/>
                <wp:docPr id="7" name="Поле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5632" cy="13742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9F7DBF" w:rsidRDefault="00A81288" w:rsidP="00420439">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 o:spid="_x0000_s1067" type="#_x0000_t202" style="position:absolute;left:0;text-align:left;margin-left:113.1pt;margin-top:129.25pt;width:95.7pt;height:10.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" filled="f" stroked="f">
                <v:stroke joinstyle="round"/>
                <v:path arrowok="t"/>
                <v:textbox inset="0,0,0,0">
                  <w:txbxContent>
                    <w:p w:rsidR="00A81288" w:rsidRPr="009F7DBF" w:rsidRDefault="00A81288" w:rsidP="00420439">
                      <w:pPr>
                        <w:spacing w:line="100" w:lineRule="exact"/>
                        <w:jc w:val="center"/>
                        <w:rPr>
                          <w:sz w:val="11"/>
                          <w:szCs w:val="11"/>
                        </w:rPr>
                      </w:pPr>
                      <w:r w:rsidRPr="009F7DBF">
                        <w:rPr>
                          <w:sz w:val="11"/>
                          <w:szCs w:val="11"/>
                          <w:lang w:bidi="ru-RU"/>
                        </w:rPr>
                        <w:t>РСЦ: разработка согласованного испытательного цикла</w:t>
                      </w:r>
                    </w:p>
                  </w:txbxContent>
                </v:textbox>
              </v:shape>
            </w:pict>
          </mc:Fallback>
        </mc:AlternateContent>
      </w:r>
      <w:r>
        <w:rPr>
          <w:noProof/>
          <w:w w:val="100"/>
          <w:lang w:val="en-GB" w:eastAsia="en-GB"/>
        </w:rPr>
        <mc:AlternateContent>
          <mc:Choice Requires="wps">
            <w:drawing>
              <wp:anchor distT="0" distB="0" distL="114300" distR="114300" simplePos="0" relativeHeight="251701248" behindDoc="0" locked="0" layoutInCell="1" allowOverlap="1" wp14:anchorId="30E94368" wp14:editId="7FCBB3E2">
                <wp:simplePos x="0" y="0"/>
                <wp:positionH relativeFrom="column">
                  <wp:posOffset>1487805</wp:posOffset>
                </wp:positionH>
                <wp:positionV relativeFrom="paragraph">
                  <wp:posOffset>758396</wp:posOffset>
                </wp:positionV>
                <wp:extent cx="1300245" cy="311847"/>
                <wp:effectExtent l="0" t="0" r="0" b="12065"/>
                <wp:wrapNone/>
                <wp:docPr id="5" name="Поле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0245" cy="31184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3D33B6" w:rsidRDefault="00A81288" w:rsidP="00420439">
                            <w:pPr>
                              <w:spacing w:line="140" w:lineRule="exact"/>
                              <w:jc w:val="center"/>
                              <w:rPr>
                                <w:b/>
                                <w:bCs/>
                                <w:sz w:val="14"/>
                                <w:szCs w:val="14"/>
                                <w:lang w:bidi="ru-RU"/>
                              </w:rPr>
                            </w:pPr>
                            <w:r w:rsidRPr="003D33B6">
                              <w:rPr>
                                <w:b/>
                                <w:bCs/>
                                <w:sz w:val="14"/>
                                <w:szCs w:val="14"/>
                                <w:lang w:bidi="ru-RU"/>
                              </w:rPr>
                              <w:t>Руководящая группа</w:t>
                            </w:r>
                          </w:p>
                          <w:p w:rsidR="00A81288" w:rsidRPr="003D33B6" w:rsidRDefault="00A81288" w:rsidP="00420439">
                            <w:pPr>
                              <w:spacing w:line="140" w:lineRule="exact"/>
                              <w:jc w:val="center"/>
                              <w:rPr>
                                <w:b/>
                                <w:bCs/>
                                <w:sz w:val="12"/>
                                <w:szCs w:val="12"/>
                              </w:rPr>
                            </w:pPr>
                            <w:r w:rsidRPr="003D33B6">
                              <w:rPr>
                                <w:b/>
                                <w:bCs/>
                                <w:sz w:val="12"/>
                                <w:szCs w:val="12"/>
                                <w:lang w:bidi="ru-RU"/>
                              </w:rPr>
                              <w:t>Представитель договаривающейся стороны и/или организаций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 o:spid="_x0000_s1068" type="#_x0000_t202" style="position:absolute;left:0;text-align:left;margin-left:117.15pt;margin-top:59.7pt;width:102.4pt;height:24.5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" filled="f" stroked="f">
                <v:stroke joinstyle="round"/>
                <v:path arrowok="t"/>
                <v:textbox inset="0,0,0,0">
                  <w:txbxContent>
                    <w:p w:rsidR="00A81288" w:rsidRPr="003D33B6" w:rsidRDefault="00A81288" w:rsidP="00420439">
                      <w:pPr>
                        <w:spacing w:line="140" w:lineRule="exact"/>
                        <w:jc w:val="center"/>
                        <w:rPr>
                          <w:b/>
                          <w:bCs/>
                          <w:sz w:val="14"/>
                          <w:szCs w:val="14"/>
                          <w:lang w:bidi="ru-RU"/>
                        </w:rPr>
                      </w:pPr>
                      <w:r w:rsidRPr="003D33B6">
                        <w:rPr>
                          <w:b/>
                          <w:bCs/>
                          <w:sz w:val="14"/>
                          <w:szCs w:val="14"/>
                          <w:lang w:bidi="ru-RU"/>
                        </w:rPr>
                        <w:t>Руководящая группа</w:t>
                      </w:r>
                    </w:p>
                    <w:p w:rsidR="00A81288" w:rsidRPr="003D33B6" w:rsidRDefault="00A81288" w:rsidP="00420439">
                      <w:pPr>
                        <w:spacing w:line="140" w:lineRule="exact"/>
                        <w:jc w:val="center"/>
                        <w:rPr>
                          <w:b/>
                          <w:bCs/>
                          <w:sz w:val="12"/>
                          <w:szCs w:val="12"/>
                        </w:rPr>
                      </w:pPr>
                      <w:r w:rsidRPr="003D33B6">
                        <w:rPr>
                          <w:b/>
                          <w:bCs/>
                          <w:sz w:val="12"/>
                          <w:szCs w:val="12"/>
                          <w:lang w:bidi="ru-RU"/>
                        </w:rPr>
                        <w:t>Представитель договаривающе</w:t>
                      </w:r>
                      <w:r w:rsidRPr="003D33B6">
                        <w:rPr>
                          <w:b/>
                          <w:bCs/>
                          <w:sz w:val="12"/>
                          <w:szCs w:val="12"/>
                          <w:lang w:bidi="ru-RU"/>
                        </w:rPr>
                        <w:t>й</w:t>
                      </w:r>
                      <w:r w:rsidRPr="003D33B6">
                        <w:rPr>
                          <w:b/>
                          <w:bCs/>
                          <w:sz w:val="12"/>
                          <w:szCs w:val="12"/>
                          <w:lang w:bidi="ru-RU"/>
                        </w:rPr>
                        <w:t>ся стороны и/или организаций</w:t>
                      </w:r>
                    </w:p>
                  </w:txbxContent>
                </v:textbox>
              </v:shape>
            </w:pict>
          </mc:Fallback>
        </mc:AlternateContent>
      </w:r>
      <w:r>
        <w:rPr>
          <w:noProof/>
          <w:w w:val="100"/>
          <w:lang w:val="en-GB" w:eastAsia="en-GB"/>
        </w:rPr>
        <mc:AlternateContent>
          <mc:Choice Requires="wps">
            <w:drawing>
              <wp:anchor distT="0" distB="0" distL="114300" distR="114300" simplePos="0" relativeHeight="251700224" behindDoc="0" locked="0" layoutInCell="1" allowOverlap="1" wp14:anchorId="44C0F3C4" wp14:editId="39547A0C">
                <wp:simplePos x="0" y="0"/>
                <wp:positionH relativeFrom="column">
                  <wp:posOffset>802148</wp:posOffset>
                </wp:positionH>
                <wp:positionV relativeFrom="paragraph">
                  <wp:posOffset>71675</wp:posOffset>
                </wp:positionV>
                <wp:extent cx="1743861" cy="385614"/>
                <wp:effectExtent l="0" t="0" r="8890" b="0"/>
                <wp:wrapNone/>
                <wp:docPr id="988" name="Поле 9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43861" cy="38561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3D33B6" w:rsidRDefault="00A81288" w:rsidP="00420439">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88" o:spid="_x0000_s1069" type="#_x0000_t202" style="position:absolute;left:0;text-align:left;margin-left:63.15pt;margin-top:5.65pt;width:137.3pt;height:30.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" filled="f" stroked="f">
                <v:stroke joinstyle="round"/>
                <v:path arrowok="t"/>
                <v:textbox inset="0,0,0,0">
                  <w:txbxContent>
                    <w:p w:rsidR="00A81288" w:rsidRPr="003D33B6" w:rsidRDefault="00A81288" w:rsidP="00420439">
                      <w:pPr>
                        <w:jc w:val="center"/>
                        <w:rPr>
                          <w:b/>
                          <w:bCs/>
                        </w:rPr>
                      </w:pPr>
                      <w:r w:rsidRPr="003D33B6">
                        <w:rPr>
                          <w:b/>
                          <w:bCs/>
                          <w:lang w:bidi="ru-RU"/>
                        </w:rPr>
                        <w:t>Неофици</w:t>
                      </w:r>
                      <w:r>
                        <w:rPr>
                          <w:b/>
                          <w:bCs/>
                          <w:lang w:bidi="ru-RU"/>
                        </w:rPr>
                        <w:t>альная группа по </w:t>
                      </w:r>
                      <w:r w:rsidRPr="003D33B6">
                        <w:rPr>
                          <w:b/>
                          <w:bCs/>
                          <w:lang w:bidi="ru-RU"/>
                        </w:rPr>
                        <w:t>ВПИМ</w:t>
                      </w:r>
                    </w:p>
                  </w:txbxContent>
                </v:textbox>
              </v:shape>
            </w:pict>
          </mc:Fallback>
        </mc:AlternateContent>
      </w:r>
      <w:r>
        <w:rPr>
          <w:noProof/>
          <w:lang w:val="en-GB" w:eastAsia="en-GB"/>
        </w:rPr>
        <w:drawing>
          <wp:inline distT="0" distB="0" distL="0" distR="0" wp14:anchorId="78DB0203" wp14:editId="04E91D43">
            <wp:extent cx="4075200" cy="2862000"/>
            <wp:effectExtent l="0" t="0" r="1905" b="0"/>
            <wp:docPr id="989" name="Рисунок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1.png"/>
                    <pic:cNvPicPr/>
                  </pic:nvPicPr>
                  <pic:blipFill>
                    <a:blip r:embed="rId12">
                      <a:extLst>
                        <a:ext uri="{28A0092B-C50C-407E-A947-70E740481C1C}">
                          <a14:useLocalDpi xmlns:a14="http://schemas.microsoft.com/office/drawing/2010/main" val="0"/>
                        </a:ext>
                      </a:extLst>
                    </a:blip>
                    <a:stretch>
                      <a:fillRect/>
                    </a:stretch>
                  </pic:blipFill>
                  <pic:spPr>
                    <a:xfrm>
                      <a:off x="0" y="0"/>
                      <a:ext cx="4075200" cy="2862000"/>
                    </a:xfrm>
                    <a:prstGeom prst="rect">
                      <a:avLst/>
                    </a:prstGeom>
                  </pic:spPr>
                </pic:pic>
              </a:graphicData>
            </a:graphic>
          </wp:inline>
        </w:drawing>
      </w:r>
    </w:p>
    <w:p w:rsidR="00420439" w:rsidRPr="00420439" w:rsidRDefault="00420439" w:rsidP="00420439">
      <w:pPr>
        <w:pStyle w:val="H23GR"/>
        <w:rPr>
          <w:lang w:bidi="ru-RU"/>
        </w:rPr>
      </w:pPr>
      <w:r w:rsidRPr="00420439">
        <w:br w:type="page"/>
      </w:r>
      <w:r w:rsidRPr="00420439">
        <w:rPr>
          <w:b w:val="0"/>
          <w:lang w:bidi="ru-RU"/>
        </w:rPr>
        <w:tab/>
      </w:r>
      <w:r w:rsidRPr="00420439">
        <w:rPr>
          <w:b w:val="0"/>
          <w:lang w:bidi="ru-RU"/>
        </w:rPr>
        <w:tab/>
        <w:t>Рис. 2</w:t>
      </w:r>
      <w:r w:rsidRPr="00420439">
        <w:rPr>
          <w:b w:val="0"/>
          <w:lang w:bidi="ru-RU"/>
        </w:rPr>
        <w:br/>
      </w:r>
      <w:r w:rsidRPr="00420439">
        <w:rPr>
          <w:lang w:bidi="ru-RU"/>
        </w:rPr>
        <w:t>Первоначальный график работы, установленный НРГ по ВПИМ для</w:t>
      </w:r>
      <w:r w:rsidRPr="00420439">
        <w:rPr>
          <w:lang w:val="en-US" w:bidi="ru-RU"/>
        </w:rPr>
        <w:t> </w:t>
      </w:r>
      <w:r w:rsidRPr="00420439">
        <w:rPr>
          <w:lang w:bidi="ru-RU"/>
        </w:rPr>
        <w:t>разработки цикла и процедуры испытаний</w:t>
      </w:r>
    </w:p>
    <w:p w:rsidR="00420439" w:rsidRDefault="00420439" w:rsidP="00420439">
      <w:pPr>
        <w:pStyle w:val="SingleTxtGR"/>
        <w:spacing w:after="240"/>
        <w:rPr>
          <w:bCs/>
          <w:lang w:bidi="ru-RU"/>
        </w:rPr>
      </w:pPr>
      <w:r>
        <w:rPr>
          <w:noProof/>
          <w:spacing w:val="0"/>
          <w:w w:val="100"/>
          <w:kern w:val="0"/>
          <w:lang w:val="en-GB" w:eastAsia="en-GB"/>
        </w:rPr>
        <mc:AlternateContent>
          <mc:Choice Requires="wps">
            <w:drawing>
              <wp:anchor distT="0" distB="0" distL="114300" distR="114300" simplePos="0" relativeHeight="251764736" behindDoc="0" locked="0" layoutInCell="1" allowOverlap="1" wp14:anchorId="7E1443AA" wp14:editId="6A74D707">
                <wp:simplePos x="0" y="0"/>
                <wp:positionH relativeFrom="column">
                  <wp:posOffset>3612213</wp:posOffset>
                </wp:positionH>
                <wp:positionV relativeFrom="paragraph">
                  <wp:posOffset>2079939</wp:posOffset>
                </wp:positionV>
                <wp:extent cx="577048" cy="84338"/>
                <wp:effectExtent l="0" t="0" r="0" b="0"/>
                <wp:wrapNone/>
                <wp:docPr id="70" name="Поле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7048" cy="84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B65B5" w:rsidRDefault="00A81288" w:rsidP="00420439">
                            <w:pPr>
                              <w:spacing w:line="120" w:lineRule="exact"/>
                              <w:jc w:val="center"/>
                              <w:rPr>
                                <w:spacing w:val="2"/>
                                <w:sz w:val="11"/>
                                <w:szCs w:val="11"/>
                                <w:lang w:bidi="ru-RU"/>
                              </w:rPr>
                            </w:pPr>
                            <w:r w:rsidRPr="00B47B5A">
                              <w:rPr>
                                <w:spacing w:val="2"/>
                                <w:sz w:val="11"/>
                                <w:szCs w:val="11"/>
                                <w:lang w:bidi="ru-RU"/>
                              </w:rPr>
                              <w:t>Подтверждение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 o:spid="_x0000_s1070" type="#_x0000_t202" style="position:absolute;left:0;text-align:left;margin-left:284.45pt;margin-top:163.75pt;width:45.45pt;height:6.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" stroked="f">
                <v:stroke joinstyle="round"/>
                <v:path arrowok="t"/>
                <v:textbox inset="0,0,0,0">
                  <w:txbxContent>
                    <w:p w:rsidR="00A81288" w:rsidRPr="000B65B5" w:rsidRDefault="00A81288" w:rsidP="00420439">
                      <w:pPr>
                        <w:spacing w:line="120" w:lineRule="exact"/>
                        <w:jc w:val="center"/>
                        <w:rPr>
                          <w:spacing w:val="2"/>
                          <w:sz w:val="11"/>
                          <w:szCs w:val="11"/>
                          <w:lang w:bidi="ru-RU"/>
                        </w:rPr>
                      </w:pPr>
                      <w:r w:rsidRPr="00B47B5A">
                        <w:rPr>
                          <w:spacing w:val="2"/>
                          <w:sz w:val="11"/>
                          <w:szCs w:val="11"/>
                          <w:lang w:bidi="ru-RU"/>
                        </w:rPr>
                        <w:t>Подтверждение</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67808" behindDoc="0" locked="0" layoutInCell="1" allowOverlap="1" wp14:anchorId="1F6A1491" wp14:editId="43A3BD2B">
                <wp:simplePos x="0" y="0"/>
                <wp:positionH relativeFrom="column">
                  <wp:posOffset>2768427</wp:posOffset>
                </wp:positionH>
                <wp:positionV relativeFrom="paragraph">
                  <wp:posOffset>1929130</wp:posOffset>
                </wp:positionV>
                <wp:extent cx="966701" cy="83128"/>
                <wp:effectExtent l="0" t="0" r="5080" b="0"/>
                <wp:wrapNone/>
                <wp:docPr id="116" name="Поле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6" o:spid="_x0000_s1071" type="#_x0000_t202" style="position:absolute;left:0;text-align:left;margin-left:218pt;margin-top:151.9pt;width:76.1pt;height:6.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" stroked="f">
                <v:stroke joinstyle="round"/>
                <v:path arrowok="t"/>
                <v:textbox inset="0,0,0,0">
                  <w:txbxContent>
                    <w:p w:rsidR="00A81288" w:rsidRPr="00A34682" w:rsidRDefault="00A81288" w:rsidP="00420439">
                      <w:pPr>
                        <w:spacing w:line="100" w:lineRule="exact"/>
                        <w:jc w:val="center"/>
                        <w:rPr>
                          <w:sz w:val="11"/>
                          <w:szCs w:val="11"/>
                          <w:lang w:bidi="ru-RU"/>
                        </w:rPr>
                      </w:pPr>
                      <w:r w:rsidRPr="005963AE">
                        <w:rPr>
                          <w:sz w:val="11"/>
                          <w:szCs w:val="11"/>
                          <w:lang w:bidi="ru-RU"/>
                        </w:rPr>
                        <w:t>Аттестация в рам</w:t>
                      </w:r>
                      <w:r>
                        <w:rPr>
                          <w:sz w:val="11"/>
                          <w:szCs w:val="11"/>
                          <w:lang w:bidi="ru-RU"/>
                        </w:rPr>
                        <w:t>ках этапа 2</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66784" behindDoc="0" locked="0" layoutInCell="1" allowOverlap="1" wp14:anchorId="7B9CE0D3" wp14:editId="4C6A066C">
                <wp:simplePos x="0" y="0"/>
                <wp:positionH relativeFrom="column">
                  <wp:posOffset>2597444</wp:posOffset>
                </wp:positionH>
                <wp:positionV relativeFrom="paragraph">
                  <wp:posOffset>2536809</wp:posOffset>
                </wp:positionV>
                <wp:extent cx="746818" cy="93943"/>
                <wp:effectExtent l="0" t="0" r="0" b="1905"/>
                <wp:wrapNone/>
                <wp:docPr id="72" name="Поле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46818"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B65B5" w:rsidRDefault="00A81288" w:rsidP="00420439">
                            <w:pPr>
                              <w:spacing w:line="120" w:lineRule="exact"/>
                              <w:jc w:val="center"/>
                              <w:rPr>
                                <w:spacing w:val="2"/>
                                <w:sz w:val="11"/>
                                <w:szCs w:val="11"/>
                                <w:lang w:bidi="ru-RU"/>
                              </w:rPr>
                            </w:pPr>
                            <w:r w:rsidRPr="00B47B5A">
                              <w:rPr>
                                <w:spacing w:val="2"/>
                                <w:sz w:val="11"/>
                                <w:szCs w:val="11"/>
                                <w:lang w:bidi="ru-RU"/>
                              </w:rPr>
                              <w:t>Проект текста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 o:spid="_x0000_s1072" type="#_x0000_t202" style="position:absolute;left:0;text-align:left;margin-left:204.5pt;margin-top:199.75pt;width:58.8pt;height:7.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" stroked="f">
                <v:stroke joinstyle="round"/>
                <v:path arrowok="t"/>
                <v:textbox inset="0,0,0,0">
                  <w:txbxContent>
                    <w:p w:rsidR="00A81288" w:rsidRPr="000B65B5" w:rsidRDefault="00A81288" w:rsidP="00420439">
                      <w:pPr>
                        <w:spacing w:line="120" w:lineRule="exact"/>
                        <w:jc w:val="center"/>
                        <w:rPr>
                          <w:spacing w:val="2"/>
                          <w:sz w:val="11"/>
                          <w:szCs w:val="11"/>
                          <w:lang w:bidi="ru-RU"/>
                        </w:rPr>
                      </w:pPr>
                      <w:r w:rsidRPr="00B47B5A">
                        <w:rPr>
                          <w:spacing w:val="2"/>
                          <w:sz w:val="11"/>
                          <w:szCs w:val="11"/>
                          <w:lang w:bidi="ru-RU"/>
                        </w:rPr>
                        <w:t>Проект текста ГТП</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65760" behindDoc="0" locked="0" layoutInCell="1" allowOverlap="1" wp14:anchorId="1A853C2C" wp14:editId="04621CC9">
                <wp:simplePos x="0" y="0"/>
                <wp:positionH relativeFrom="column">
                  <wp:posOffset>3771931</wp:posOffset>
                </wp:positionH>
                <wp:positionV relativeFrom="paragraph">
                  <wp:posOffset>2328545</wp:posOffset>
                </wp:positionV>
                <wp:extent cx="998451" cy="93943"/>
                <wp:effectExtent l="0" t="0" r="0" b="1905"/>
                <wp:wrapNone/>
                <wp:docPr id="71" name="Поле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8451" cy="939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B65B5" w:rsidRDefault="00A81288" w:rsidP="00420439">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 o:spid="_x0000_s1073" type="#_x0000_t202" style="position:absolute;left:0;text-align:left;margin-left:297pt;margin-top:183.35pt;width:78.6pt;height:7.4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" stroked="f">
                <v:stroke joinstyle="round"/>
                <v:path arrowok="t"/>
                <v:textbox inset="0,0,0,0">
                  <w:txbxContent>
                    <w:p w:rsidR="00A81288" w:rsidRPr="000B65B5" w:rsidRDefault="00A81288" w:rsidP="00420439">
                      <w:pPr>
                        <w:spacing w:line="120" w:lineRule="exact"/>
                        <w:jc w:val="center"/>
                        <w:rPr>
                          <w:spacing w:val="2"/>
                          <w:sz w:val="11"/>
                          <w:szCs w:val="11"/>
                          <w:lang w:bidi="ru-RU"/>
                        </w:rPr>
                      </w:pPr>
                      <w:r w:rsidRPr="00B47B5A">
                        <w:rPr>
                          <w:spacing w:val="2"/>
                          <w:sz w:val="11"/>
                          <w:szCs w:val="11"/>
                          <w:lang w:bidi="ru-RU"/>
                        </w:rPr>
                        <w:t>Межлабораторные испытания</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63712" behindDoc="0" locked="0" layoutInCell="1" allowOverlap="1" wp14:anchorId="42F6F25B" wp14:editId="16BC74C3">
                <wp:simplePos x="0" y="0"/>
                <wp:positionH relativeFrom="column">
                  <wp:posOffset>1486561</wp:posOffset>
                </wp:positionH>
                <wp:positionV relativeFrom="paragraph">
                  <wp:posOffset>2619937</wp:posOffset>
                </wp:positionV>
                <wp:extent cx="506321" cy="83128"/>
                <wp:effectExtent l="0" t="0" r="8255" b="0"/>
                <wp:wrapNone/>
                <wp:docPr id="69" name="Поле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632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900A9" w:rsidRDefault="00A81288" w:rsidP="00420439">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 o:spid="_x0000_s1074" type="#_x0000_t202" style="position:absolute;left:0;text-align:left;margin-left:117.05pt;margin-top:206.3pt;width:39.85pt;height:6.5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" stroked="f">
                <v:stroke joinstyle="round"/>
                <v:path arrowok="t"/>
                <v:textbox inset="0,0,0,0">
                  <w:txbxContent>
                    <w:p w:rsidR="00A81288" w:rsidRPr="002900A9" w:rsidRDefault="00A81288" w:rsidP="00420439">
                      <w:pPr>
                        <w:spacing w:line="100" w:lineRule="exact"/>
                        <w:rPr>
                          <w:spacing w:val="2"/>
                          <w:sz w:val="11"/>
                          <w:szCs w:val="11"/>
                          <w:lang w:val="en-US" w:bidi="ru-RU"/>
                        </w:rPr>
                      </w:pPr>
                      <w:r w:rsidRPr="000B65B5">
                        <w:rPr>
                          <w:spacing w:val="2"/>
                          <w:sz w:val="11"/>
                          <w:szCs w:val="11"/>
                          <w:lang w:bidi="ru-RU"/>
                        </w:rPr>
                        <w:t>(</w:t>
                      </w:r>
                      <w:r>
                        <w:rPr>
                          <w:spacing w:val="2"/>
                          <w:sz w:val="11"/>
                          <w:szCs w:val="11"/>
                          <w:lang w:bidi="ru-RU"/>
                        </w:rPr>
                        <w:t>Индия</w:t>
                      </w:r>
                      <w:r w:rsidRPr="000B65B5">
                        <w:rPr>
                          <w:spacing w:val="2"/>
                          <w:sz w:val="11"/>
                          <w:szCs w:val="11"/>
                          <w:lang w:bidi="ru-RU"/>
                        </w:rPr>
                        <w:t xml:space="preserve">) </w:t>
                      </w:r>
                      <w:r>
                        <w:rPr>
                          <w:spacing w:val="2"/>
                          <w:sz w:val="11"/>
                          <w:szCs w:val="11"/>
                          <w:lang w:bidi="ru-RU"/>
                        </w:rPr>
                        <w:t>2011.4</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62688" behindDoc="0" locked="0" layoutInCell="1" allowOverlap="1" wp14:anchorId="56D81F4D" wp14:editId="3C35AB3C">
                <wp:simplePos x="0" y="0"/>
                <wp:positionH relativeFrom="column">
                  <wp:posOffset>1252294</wp:posOffset>
                </wp:positionH>
                <wp:positionV relativeFrom="paragraph">
                  <wp:posOffset>2453682</wp:posOffset>
                </wp:positionV>
                <wp:extent cx="498764" cy="83128"/>
                <wp:effectExtent l="0" t="0" r="0" b="0"/>
                <wp:wrapNone/>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900A9" w:rsidRDefault="00A81288" w:rsidP="0042043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C</w:t>
                            </w:r>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 o:spid="_x0000_s1075" type="#_x0000_t202" style="position:absolute;left:0;text-align:left;margin-left:98.6pt;margin-top:193.2pt;width:39.25pt;height:6.5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" stroked="f">
                <v:stroke joinstyle="round"/>
                <v:path arrowok="t"/>
                <v:textbox inset="0,0,0,0">
                  <w:txbxContent>
                    <w:p w:rsidR="00A81288" w:rsidRPr="002900A9" w:rsidRDefault="00A81288" w:rsidP="00420439">
                      <w:pPr>
                        <w:spacing w:line="100" w:lineRule="exact"/>
                        <w:rPr>
                          <w:spacing w:val="2"/>
                          <w:sz w:val="11"/>
                          <w:szCs w:val="11"/>
                          <w:lang w:val="en-US" w:bidi="ru-RU"/>
                        </w:rPr>
                      </w:pPr>
                      <w:r w:rsidRPr="000B65B5">
                        <w:rPr>
                          <w:spacing w:val="2"/>
                          <w:sz w:val="11"/>
                          <w:szCs w:val="11"/>
                          <w:lang w:bidi="ru-RU"/>
                        </w:rPr>
                        <w:t>(</w:t>
                      </w:r>
                      <w:proofErr w:type="gramStart"/>
                      <w:r>
                        <w:rPr>
                          <w:spacing w:val="2"/>
                          <w:sz w:val="11"/>
                          <w:szCs w:val="11"/>
                          <w:lang w:val="en-US" w:bidi="ru-RU"/>
                        </w:rPr>
                        <w:t>C</w:t>
                      </w:r>
                      <w:proofErr w:type="gramEnd"/>
                      <w:r>
                        <w:rPr>
                          <w:spacing w:val="2"/>
                          <w:sz w:val="11"/>
                          <w:szCs w:val="11"/>
                          <w:lang w:bidi="ru-RU"/>
                        </w:rPr>
                        <w:t>ША</w:t>
                      </w:r>
                      <w:r w:rsidRPr="000B65B5">
                        <w:rPr>
                          <w:spacing w:val="2"/>
                          <w:sz w:val="11"/>
                          <w:szCs w:val="11"/>
                          <w:lang w:bidi="ru-RU"/>
                        </w:rPr>
                        <w:t xml:space="preserve">) </w:t>
                      </w:r>
                      <w:r>
                        <w:rPr>
                          <w:spacing w:val="2"/>
                          <w:sz w:val="11"/>
                          <w:szCs w:val="11"/>
                          <w:lang w:bidi="ru-RU"/>
                        </w:rPr>
                        <w:t>2010.12</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61664" behindDoc="0" locked="0" layoutInCell="1" allowOverlap="1" wp14:anchorId="71F6E39A" wp14:editId="27867DBD">
                <wp:simplePos x="0" y="0"/>
                <wp:positionH relativeFrom="column">
                  <wp:posOffset>1762392</wp:posOffset>
                </wp:positionH>
                <wp:positionV relativeFrom="paragraph">
                  <wp:posOffset>2313877</wp:posOffset>
                </wp:positionV>
                <wp:extent cx="627233" cy="83128"/>
                <wp:effectExtent l="0" t="0" r="1905" b="0"/>
                <wp:wrapNone/>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723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900A9" w:rsidRDefault="00A81288" w:rsidP="0042043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 o:spid="_x0000_s1076" type="#_x0000_t202" style="position:absolute;left:0;text-align:left;margin-left:138.75pt;margin-top:182.2pt;width:49.4pt;height:6.5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" stroked="f">
                <v:stroke joinstyle="round"/>
                <v:path arrowok="t"/>
                <v:textbox inset="0,0,0,0">
                  <w:txbxContent>
                    <w:p w:rsidR="00A81288" w:rsidRPr="002900A9" w:rsidRDefault="00A81288" w:rsidP="00420439">
                      <w:pPr>
                        <w:spacing w:line="100" w:lineRule="exact"/>
                        <w:rPr>
                          <w:spacing w:val="2"/>
                          <w:sz w:val="11"/>
                          <w:szCs w:val="11"/>
                          <w:lang w:val="en-US" w:bidi="ru-RU"/>
                        </w:rPr>
                      </w:pPr>
                      <w:r w:rsidRPr="000B65B5">
                        <w:rPr>
                          <w:spacing w:val="2"/>
                          <w:sz w:val="11"/>
                          <w:szCs w:val="11"/>
                          <w:lang w:bidi="ru-RU"/>
                        </w:rPr>
                        <w:t>(</w:t>
                      </w:r>
                      <w:r>
                        <w:rPr>
                          <w:spacing w:val="2"/>
                          <w:sz w:val="11"/>
                          <w:szCs w:val="11"/>
                          <w:lang w:val="en-US" w:bidi="ru-RU"/>
                        </w:rPr>
                        <w:t>EC</w:t>
                      </w:r>
                      <w:r w:rsidRPr="000B65B5">
                        <w:rPr>
                          <w:spacing w:val="2"/>
                          <w:sz w:val="11"/>
                          <w:szCs w:val="11"/>
                          <w:lang w:bidi="ru-RU"/>
                        </w:rPr>
                        <w:t>) 2010.8</w:t>
                      </w:r>
                      <w:r>
                        <w:rPr>
                          <w:spacing w:val="2"/>
                          <w:sz w:val="11"/>
                          <w:szCs w:val="11"/>
                          <w:lang w:bidi="ru-RU"/>
                        </w:rPr>
                        <w:t>~</w:t>
                      </w:r>
                      <w:r>
                        <w:rPr>
                          <w:spacing w:val="2"/>
                          <w:sz w:val="11"/>
                          <w:szCs w:val="11"/>
                          <w:lang w:val="en-US" w:bidi="ru-RU"/>
                        </w:rPr>
                        <w:t>201</w:t>
                      </w:r>
                      <w:r>
                        <w:rPr>
                          <w:spacing w:val="2"/>
                          <w:sz w:val="11"/>
                          <w:szCs w:val="11"/>
                          <w:lang w:bidi="ru-RU"/>
                        </w:rPr>
                        <w:t>1</w:t>
                      </w:r>
                      <w:r>
                        <w:rPr>
                          <w:spacing w:val="2"/>
                          <w:sz w:val="11"/>
                          <w:szCs w:val="11"/>
                          <w:lang w:val="en-US" w:bidi="ru-RU"/>
                        </w:rPr>
                        <w:t>.5</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60640" behindDoc="0" locked="0" layoutInCell="1" allowOverlap="1" wp14:anchorId="6D9279A0" wp14:editId="2750D148">
                <wp:simplePos x="0" y="0"/>
                <wp:positionH relativeFrom="column">
                  <wp:posOffset>1644619</wp:posOffset>
                </wp:positionH>
                <wp:positionV relativeFrom="paragraph">
                  <wp:posOffset>2165985</wp:posOffset>
                </wp:positionV>
                <wp:extent cx="496753" cy="83128"/>
                <wp:effectExtent l="0" t="0" r="0" b="0"/>
                <wp:wrapNone/>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6753"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B65B5" w:rsidRDefault="00A81288" w:rsidP="00420439">
                            <w:pPr>
                              <w:spacing w:line="100" w:lineRule="exact"/>
                              <w:rPr>
                                <w:spacing w:val="2"/>
                                <w:sz w:val="11"/>
                                <w:szCs w:val="11"/>
                                <w:lang w:bidi="ru-RU"/>
                              </w:rPr>
                            </w:pPr>
                            <w:r w:rsidRPr="000B65B5">
                              <w:rPr>
                                <w:spacing w:val="2"/>
                                <w:sz w:val="11"/>
                                <w:szCs w:val="11"/>
                                <w:lang w:bidi="ru-RU"/>
                              </w:rPr>
                              <w:t>(Корея) 2010.8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 o:spid="_x0000_s1077" type="#_x0000_t202" style="position:absolute;left:0;text-align:left;margin-left:129.5pt;margin-top:170.55pt;width:39.1pt;height:6.5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" stroked="f">
                <v:stroke joinstyle="round"/>
                <v:path arrowok="t"/>
                <v:textbox inset="0,0,0,0">
                  <w:txbxContent>
                    <w:p w:rsidR="00A81288" w:rsidRPr="000B65B5" w:rsidRDefault="00A81288" w:rsidP="00420439">
                      <w:pPr>
                        <w:spacing w:line="100" w:lineRule="exact"/>
                        <w:rPr>
                          <w:spacing w:val="2"/>
                          <w:sz w:val="11"/>
                          <w:szCs w:val="11"/>
                          <w:lang w:bidi="ru-RU"/>
                        </w:rPr>
                      </w:pPr>
                      <w:r w:rsidRPr="000B65B5">
                        <w:rPr>
                          <w:spacing w:val="2"/>
                          <w:sz w:val="11"/>
                          <w:szCs w:val="11"/>
                          <w:lang w:bidi="ru-RU"/>
                        </w:rPr>
                        <w:t>(Корея) 2010.8</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9616" behindDoc="0" locked="0" layoutInCell="1" allowOverlap="1" wp14:anchorId="62798F0C" wp14:editId="6C719BAB">
                <wp:simplePos x="0" y="0"/>
                <wp:positionH relativeFrom="column">
                  <wp:posOffset>1538001</wp:posOffset>
                </wp:positionH>
                <wp:positionV relativeFrom="paragraph">
                  <wp:posOffset>2014855</wp:posOffset>
                </wp:positionV>
                <wp:extent cx="595279" cy="83128"/>
                <wp:effectExtent l="0" t="0" r="0" b="0"/>
                <wp:wrapNone/>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5279"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rPr>
                                <w:sz w:val="11"/>
                                <w:szCs w:val="11"/>
                                <w:lang w:bidi="ru-RU"/>
                              </w:rPr>
                            </w:pPr>
                            <w:r>
                              <w:rPr>
                                <w:sz w:val="11"/>
                                <w:szCs w:val="11"/>
                                <w:lang w:bidi="ru-RU"/>
                              </w:rPr>
                              <w:t>(Япония) 2010.6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 o:spid="_x0000_s1078" type="#_x0000_t202" style="position:absolute;left:0;text-align:left;margin-left:121.1pt;margin-top:158.65pt;width:46.85pt;height:6.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" stroked="f">
                <v:stroke joinstyle="round"/>
                <v:path arrowok="t"/>
                <v:textbox inset="0,0,0,0">
                  <w:txbxContent>
                    <w:p w:rsidR="00A81288" w:rsidRPr="00A34682" w:rsidRDefault="00A81288" w:rsidP="00420439">
                      <w:pPr>
                        <w:spacing w:line="100" w:lineRule="exact"/>
                        <w:rPr>
                          <w:sz w:val="11"/>
                          <w:szCs w:val="11"/>
                          <w:lang w:bidi="ru-RU"/>
                        </w:rPr>
                      </w:pPr>
                      <w:r>
                        <w:rPr>
                          <w:sz w:val="11"/>
                          <w:szCs w:val="11"/>
                          <w:lang w:bidi="ru-RU"/>
                        </w:rPr>
                        <w:t>(Япония) 2010.6</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8592" behindDoc="0" locked="0" layoutInCell="1" allowOverlap="1" wp14:anchorId="5D6DE6EE" wp14:editId="5C412362">
                <wp:simplePos x="0" y="0"/>
                <wp:positionH relativeFrom="column">
                  <wp:posOffset>1127125</wp:posOffset>
                </wp:positionH>
                <wp:positionV relativeFrom="paragraph">
                  <wp:posOffset>1821784</wp:posOffset>
                </wp:positionV>
                <wp:extent cx="1232183" cy="162371"/>
                <wp:effectExtent l="0" t="0" r="6350" b="9525"/>
                <wp:wrapNone/>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183" cy="1623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B65B5" w:rsidRDefault="00A81288" w:rsidP="00420439">
                            <w:pPr>
                              <w:spacing w:line="100" w:lineRule="exact"/>
                              <w:jc w:val="center"/>
                              <w:rPr>
                                <w:b/>
                                <w:bCs/>
                                <w:sz w:val="11"/>
                                <w:szCs w:val="11"/>
                                <w:lang w:bidi="ru-RU"/>
                              </w:rPr>
                            </w:pPr>
                            <w:r w:rsidRPr="000B65B5">
                              <w:rPr>
                                <w:b/>
                                <w:bCs/>
                                <w:sz w:val="11"/>
                                <w:szCs w:val="11"/>
                                <w:lang w:bidi="ru-RU"/>
                              </w:rPr>
                              <w:t>[Представление данных о практических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 o:spid="_x0000_s1079" type="#_x0000_t202" style="position:absolute;left:0;text-align:left;margin-left:88.75pt;margin-top:143.45pt;width:97pt;height:1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" stroked="f">
                <v:stroke joinstyle="round"/>
                <v:path arrowok="t"/>
                <v:textbox inset="0,0,0,0">
                  <w:txbxContent>
                    <w:p w:rsidR="00A81288" w:rsidRPr="000B65B5" w:rsidRDefault="00A81288" w:rsidP="00420439">
                      <w:pPr>
                        <w:spacing w:line="100" w:lineRule="exact"/>
                        <w:jc w:val="center"/>
                        <w:rPr>
                          <w:b/>
                          <w:bCs/>
                          <w:sz w:val="11"/>
                          <w:szCs w:val="11"/>
                          <w:lang w:bidi="ru-RU"/>
                        </w:rPr>
                      </w:pPr>
                      <w:r w:rsidRPr="000B65B5">
                        <w:rPr>
                          <w:b/>
                          <w:bCs/>
                          <w:sz w:val="11"/>
                          <w:szCs w:val="11"/>
                          <w:lang w:bidi="ru-RU"/>
                        </w:rPr>
                        <w:t>[Представление данных о практ</w:t>
                      </w:r>
                      <w:r w:rsidRPr="000B65B5">
                        <w:rPr>
                          <w:b/>
                          <w:bCs/>
                          <w:sz w:val="11"/>
                          <w:szCs w:val="11"/>
                          <w:lang w:bidi="ru-RU"/>
                        </w:rPr>
                        <w:t>и</w:t>
                      </w:r>
                      <w:r w:rsidRPr="000B65B5">
                        <w:rPr>
                          <w:b/>
                          <w:bCs/>
                          <w:sz w:val="11"/>
                          <w:szCs w:val="11"/>
                          <w:lang w:bidi="ru-RU"/>
                        </w:rPr>
                        <w:t>ческих 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7568" behindDoc="0" locked="0" layoutInCell="1" allowOverlap="1" wp14:anchorId="49F74828" wp14:editId="2E981367">
                <wp:simplePos x="0" y="0"/>
                <wp:positionH relativeFrom="column">
                  <wp:posOffset>2763489</wp:posOffset>
                </wp:positionH>
                <wp:positionV relativeFrom="paragraph">
                  <wp:posOffset>1656080</wp:posOffset>
                </wp:positionV>
                <wp:extent cx="992022" cy="83128"/>
                <wp:effectExtent l="0" t="0" r="0" b="0"/>
                <wp:wrapNone/>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2022"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B65B5" w:rsidRDefault="00A81288" w:rsidP="00420439">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 o:spid="_x0000_s1080" type="#_x0000_t202" style="position:absolute;left:0;text-align:left;margin-left:217.6pt;margin-top:130.4pt;width:78.1pt;height:6.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" stroked="f">
                <v:stroke joinstyle="round"/>
                <v:path arrowok="t"/>
                <v:textbox inset="0,0,0,0">
                  <w:txbxContent>
                    <w:p w:rsidR="00A81288" w:rsidRPr="000B65B5" w:rsidRDefault="00A81288" w:rsidP="00420439">
                      <w:pPr>
                        <w:spacing w:line="100" w:lineRule="exact"/>
                        <w:jc w:val="center"/>
                        <w:rPr>
                          <w:spacing w:val="2"/>
                          <w:sz w:val="11"/>
                          <w:szCs w:val="11"/>
                          <w:lang w:bidi="ru-RU"/>
                        </w:rPr>
                      </w:pPr>
                      <w:r w:rsidRPr="000B65B5">
                        <w:rPr>
                          <w:spacing w:val="2"/>
                          <w:sz w:val="11"/>
                          <w:szCs w:val="11"/>
                          <w:lang w:bidi="ru-RU"/>
                        </w:rPr>
                        <w:t>Аттестация в рамках этапа 1b</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6544" behindDoc="0" locked="0" layoutInCell="1" allowOverlap="1" wp14:anchorId="1B2D2D56" wp14:editId="2F310AB2">
                <wp:simplePos x="0" y="0"/>
                <wp:positionH relativeFrom="column">
                  <wp:posOffset>1752631</wp:posOffset>
                </wp:positionH>
                <wp:positionV relativeFrom="paragraph">
                  <wp:posOffset>1657985</wp:posOffset>
                </wp:positionV>
                <wp:extent cx="966701" cy="83128"/>
                <wp:effectExtent l="0" t="0" r="5080" b="0"/>
                <wp:wrapNone/>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6701" cy="831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jc w:val="center"/>
                              <w:rPr>
                                <w:sz w:val="11"/>
                                <w:szCs w:val="11"/>
                                <w:lang w:bidi="ru-RU"/>
                              </w:rPr>
                            </w:pPr>
                            <w:r w:rsidRPr="005963AE">
                              <w:rPr>
                                <w:sz w:val="11"/>
                                <w:szCs w:val="11"/>
                                <w:lang w:bidi="ru-RU"/>
                              </w:rPr>
                              <w:t>Аттестация в рамках этапа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 o:spid="_x0000_s1081" type="#_x0000_t202" style="position:absolute;left:0;text-align:left;margin-left:138pt;margin-top:130.55pt;width:76.1pt;height:6.5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" stroked="f">
                <v:stroke joinstyle="round"/>
                <v:path arrowok="t"/>
                <v:textbox inset="0,0,0,0">
                  <w:txbxContent>
                    <w:p w:rsidR="00A81288" w:rsidRPr="00A34682" w:rsidRDefault="00A81288" w:rsidP="00420439">
                      <w:pPr>
                        <w:spacing w:line="100" w:lineRule="exact"/>
                        <w:jc w:val="center"/>
                        <w:rPr>
                          <w:sz w:val="11"/>
                          <w:szCs w:val="11"/>
                          <w:lang w:bidi="ru-RU"/>
                        </w:rPr>
                      </w:pPr>
                      <w:r w:rsidRPr="005963AE">
                        <w:rPr>
                          <w:sz w:val="11"/>
                          <w:szCs w:val="11"/>
                          <w:lang w:bidi="ru-RU"/>
                        </w:rPr>
                        <w:t>Аттестация в рамках этапа 1</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5520" behindDoc="0" locked="0" layoutInCell="1" allowOverlap="1" wp14:anchorId="077408F6" wp14:editId="098884FC">
                <wp:simplePos x="0" y="0"/>
                <wp:positionH relativeFrom="column">
                  <wp:posOffset>2596546</wp:posOffset>
                </wp:positionH>
                <wp:positionV relativeFrom="paragraph">
                  <wp:posOffset>1410335</wp:posOffset>
                </wp:positionV>
                <wp:extent cx="1097820" cy="82550"/>
                <wp:effectExtent l="0" t="0" r="7620" b="0"/>
                <wp:wrapNone/>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820"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jc w:val="center"/>
                              <w:rPr>
                                <w:sz w:val="11"/>
                                <w:szCs w:val="11"/>
                                <w:lang w:bidi="ru-RU"/>
                              </w:rPr>
                            </w:pPr>
                            <w:r w:rsidRPr="005963AE">
                              <w:rPr>
                                <w:sz w:val="11"/>
                                <w:szCs w:val="11"/>
                                <w:lang w:bidi="ru-RU"/>
                              </w:rPr>
                              <w:t>Внесение модификаций в цикл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 o:spid="_x0000_s1082" type="#_x0000_t202" style="position:absolute;left:0;text-align:left;margin-left:204.45pt;margin-top:111.05pt;width:86.45pt;height: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" stroked="f">
                <v:stroke joinstyle="round"/>
                <v:path arrowok="t"/>
                <v:textbox inset="0,0,0,0">
                  <w:txbxContent>
                    <w:p w:rsidR="00A81288" w:rsidRPr="00A34682" w:rsidRDefault="00A81288" w:rsidP="00420439">
                      <w:pPr>
                        <w:spacing w:line="100" w:lineRule="exact"/>
                        <w:jc w:val="center"/>
                        <w:rPr>
                          <w:sz w:val="11"/>
                          <w:szCs w:val="11"/>
                          <w:lang w:bidi="ru-RU"/>
                        </w:rPr>
                      </w:pPr>
                      <w:r w:rsidRPr="005963AE">
                        <w:rPr>
                          <w:sz w:val="11"/>
                          <w:szCs w:val="11"/>
                          <w:lang w:bidi="ru-RU"/>
                        </w:rPr>
                        <w:t>Внесение модификаций в цикл</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4496" behindDoc="0" locked="0" layoutInCell="1" allowOverlap="1" wp14:anchorId="55627330" wp14:editId="3CE9E8C1">
                <wp:simplePos x="0" y="0"/>
                <wp:positionH relativeFrom="column">
                  <wp:posOffset>1705715</wp:posOffset>
                </wp:positionH>
                <wp:positionV relativeFrom="paragraph">
                  <wp:posOffset>1388141</wp:posOffset>
                </wp:positionV>
                <wp:extent cx="842215" cy="82550"/>
                <wp:effectExtent l="0" t="0" r="0" b="0"/>
                <wp:wrapNone/>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221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jc w:val="center"/>
                              <w:rPr>
                                <w:sz w:val="11"/>
                                <w:szCs w:val="11"/>
                                <w:lang w:bidi="ru-RU"/>
                              </w:rPr>
                            </w:pPr>
                            <w:r w:rsidRPr="005963AE">
                              <w:rPr>
                                <w:sz w:val="11"/>
                                <w:szCs w:val="11"/>
                                <w:lang w:bidi="ru-RU"/>
                              </w:rPr>
                              <w:t>Разработка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 o:spid="_x0000_s1083" type="#_x0000_t202" style="position:absolute;left:0;text-align:left;margin-left:134.3pt;margin-top:109.3pt;width:66.3pt;height: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" stroked="f">
                <v:stroke joinstyle="round"/>
                <v:path arrowok="t"/>
                <v:textbox inset="0,0,0,0">
                  <w:txbxContent>
                    <w:p w:rsidR="00A81288" w:rsidRPr="00A34682" w:rsidRDefault="00A81288" w:rsidP="00420439">
                      <w:pPr>
                        <w:spacing w:line="100" w:lineRule="exact"/>
                        <w:jc w:val="center"/>
                        <w:rPr>
                          <w:sz w:val="11"/>
                          <w:szCs w:val="11"/>
                          <w:lang w:bidi="ru-RU"/>
                        </w:rPr>
                      </w:pPr>
                      <w:r w:rsidRPr="005963AE">
                        <w:rPr>
                          <w:sz w:val="11"/>
                          <w:szCs w:val="11"/>
                          <w:lang w:bidi="ru-RU"/>
                        </w:rPr>
                        <w:t>Разработка цикла</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3472" behindDoc="0" locked="0" layoutInCell="1" allowOverlap="1" wp14:anchorId="749318AA" wp14:editId="4A2628D2">
                <wp:simplePos x="0" y="0"/>
                <wp:positionH relativeFrom="column">
                  <wp:posOffset>3768783</wp:posOffset>
                </wp:positionH>
                <wp:positionV relativeFrom="paragraph">
                  <wp:posOffset>1119867</wp:posOffset>
                </wp:positionV>
                <wp:extent cx="841317" cy="415636"/>
                <wp:effectExtent l="0" t="0" r="0" b="3810"/>
                <wp:wrapNone/>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1317" cy="4156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2.0 ВЦИМГ КЛ2</w:t>
                            </w:r>
                          </w:p>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2.0 ВЦИМГ КЛ1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 o:spid="_x0000_s1084" type="#_x0000_t202" style="position:absolute;left:0;text-align:left;margin-left:296.75pt;margin-top:88.2pt;width:66.25pt;height:32.7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" stroked="f">
                <v:stroke joinstyle="round"/>
                <v:path arrowok="t"/>
                <v:textbox inset="0,0,0,0">
                  <w:txbxContent>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5.1 ВЦИМГ КЛ3</w:t>
                      </w:r>
                    </w:p>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5.3 ВЦИМГ КЛ3</w:t>
                      </w:r>
                    </w:p>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2.0 ВЦИМГ КЛ</w:t>
                      </w:r>
                      <w:proofErr w:type="gramStart"/>
                      <w:r w:rsidRPr="005963AE">
                        <w:rPr>
                          <w:color w:val="FF0000"/>
                          <w:spacing w:val="2"/>
                          <w:sz w:val="11"/>
                          <w:szCs w:val="11"/>
                          <w:lang w:bidi="ru-RU"/>
                        </w:rPr>
                        <w:t>2</w:t>
                      </w:r>
                      <w:proofErr w:type="gramEnd"/>
                    </w:p>
                    <w:p w:rsidR="00A81288" w:rsidRPr="005963AE" w:rsidRDefault="00A81288" w:rsidP="00420439">
                      <w:pPr>
                        <w:spacing w:line="160" w:lineRule="exact"/>
                        <w:rPr>
                          <w:color w:val="FF0000"/>
                          <w:spacing w:val="2"/>
                          <w:sz w:val="11"/>
                          <w:szCs w:val="11"/>
                          <w:lang w:bidi="ru-RU"/>
                        </w:rPr>
                      </w:pPr>
                      <w:r w:rsidRPr="005963AE">
                        <w:rPr>
                          <w:color w:val="FF0000"/>
                          <w:spacing w:val="2"/>
                          <w:sz w:val="11"/>
                          <w:szCs w:val="11"/>
                          <w:lang w:bidi="ru-RU"/>
                        </w:rPr>
                        <w:t>Вариант 2.0 ВЦИМГ КЛ</w:t>
                      </w:r>
                      <w:proofErr w:type="gramStart"/>
                      <w:r w:rsidRPr="005963AE">
                        <w:rPr>
                          <w:color w:val="FF0000"/>
                          <w:spacing w:val="2"/>
                          <w:sz w:val="11"/>
                          <w:szCs w:val="11"/>
                          <w:lang w:bidi="ru-RU"/>
                        </w:rPr>
                        <w:t>1</w:t>
                      </w:r>
                      <w:proofErr w:type="gramEnd"/>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2448" behindDoc="0" locked="0" layoutInCell="1" allowOverlap="1" wp14:anchorId="34F8CBE5" wp14:editId="47B2CE3B">
                <wp:simplePos x="0" y="0"/>
                <wp:positionH relativeFrom="column">
                  <wp:posOffset>1146495</wp:posOffset>
                </wp:positionH>
                <wp:positionV relativeFrom="paragraph">
                  <wp:posOffset>1082081</wp:posOffset>
                </wp:positionV>
                <wp:extent cx="1107104" cy="143583"/>
                <wp:effectExtent l="0" t="0" r="0" b="8890"/>
                <wp:wrapNone/>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7104" cy="14358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 o:spid="_x0000_s1085" type="#_x0000_t202" style="position:absolute;left:0;text-align:left;margin-left:90.3pt;margin-top:85.2pt;width:87.15pt;height:11.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" stroked="f">
                <v:stroke joinstyle="round"/>
                <v:path arrowok="t"/>
                <v:textbox inset="0,0,0,0">
                  <w:txbxContent>
                    <w:p w:rsidR="00A81288" w:rsidRPr="00A34682" w:rsidRDefault="00A81288" w:rsidP="00420439">
                      <w:pPr>
                        <w:spacing w:line="100" w:lineRule="exact"/>
                        <w:rPr>
                          <w:sz w:val="11"/>
                          <w:szCs w:val="11"/>
                          <w:lang w:bidi="ru-RU"/>
                        </w:rPr>
                      </w:pPr>
                      <w:r>
                        <w:rPr>
                          <w:sz w:val="11"/>
                          <w:szCs w:val="11"/>
                          <w:lang w:bidi="ru-RU"/>
                        </w:rPr>
                        <w:t>Сбор данных о практических</w:t>
                      </w:r>
                      <w:r>
                        <w:rPr>
                          <w:sz w:val="11"/>
                          <w:szCs w:val="11"/>
                          <w:lang w:bidi="ru-RU"/>
                        </w:rPr>
                        <w:br/>
                      </w:r>
                      <w:r w:rsidRPr="00A34682">
                        <w:rPr>
                          <w:sz w:val="11"/>
                          <w:szCs w:val="11"/>
                          <w:lang w:bidi="ru-RU"/>
                        </w:rPr>
                        <w:t>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1424" behindDoc="0" locked="0" layoutInCell="1" allowOverlap="1" wp14:anchorId="319E968F" wp14:editId="2C02BFB8">
                <wp:simplePos x="0" y="0"/>
                <wp:positionH relativeFrom="column">
                  <wp:posOffset>1162716</wp:posOffset>
                </wp:positionH>
                <wp:positionV relativeFrom="paragraph">
                  <wp:posOffset>832485</wp:posOffset>
                </wp:positionV>
                <wp:extent cx="1585248" cy="154919"/>
                <wp:effectExtent l="0" t="0" r="0" b="0"/>
                <wp:wrapNone/>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5248" cy="154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 o:spid="_x0000_s1086" type="#_x0000_t202" style="position:absolute;left:0;text-align:left;margin-left:91.55pt;margin-top:65.55pt;width:124.8pt;height:12.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" stroked="f">
                <v:stroke joinstyle="round"/>
                <v:path arrowok="t"/>
                <v:textbox inset="0,0,0,0">
                  <w:txbxContent>
                    <w:p w:rsidR="00A81288" w:rsidRPr="00A34682" w:rsidRDefault="00A81288" w:rsidP="00420439">
                      <w:pPr>
                        <w:spacing w:line="100" w:lineRule="exact"/>
                        <w:rPr>
                          <w:sz w:val="11"/>
                          <w:szCs w:val="11"/>
                          <w:lang w:bidi="ru-RU"/>
                        </w:rPr>
                      </w:pPr>
                      <w:r w:rsidRPr="00A34682">
                        <w:rPr>
                          <w:sz w:val="11"/>
                          <w:szCs w:val="11"/>
                          <w:lang w:bidi="ru-RU"/>
                        </w:rPr>
                        <w:t>Руководящие ук</w:t>
                      </w:r>
                      <w:r>
                        <w:rPr>
                          <w:sz w:val="11"/>
                          <w:szCs w:val="11"/>
                          <w:lang w:bidi="ru-RU"/>
                        </w:rPr>
                        <w:t xml:space="preserve">азания в отношении сбора данных </w:t>
                      </w:r>
                      <w:r w:rsidRPr="00A34682">
                        <w:rPr>
                          <w:sz w:val="11"/>
                          <w:szCs w:val="11"/>
                          <w:lang w:bidi="ru-RU"/>
                        </w:rPr>
                        <w:t>о практических условиях эксплуатации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50400" behindDoc="0" locked="0" layoutInCell="1" allowOverlap="1" wp14:anchorId="0081D289" wp14:editId="0F767956">
                <wp:simplePos x="0" y="0"/>
                <wp:positionH relativeFrom="column">
                  <wp:posOffset>1195070</wp:posOffset>
                </wp:positionH>
                <wp:positionV relativeFrom="paragraph">
                  <wp:posOffset>756254</wp:posOffset>
                </wp:positionV>
                <wp:extent cx="1519555" cy="82550"/>
                <wp:effectExtent l="0" t="0" r="4445" b="0"/>
                <wp:wrapNone/>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9555" cy="82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00" w:lineRule="exact"/>
                              <w:rPr>
                                <w:sz w:val="11"/>
                                <w:szCs w:val="11"/>
                                <w:lang w:bidi="ru-RU"/>
                              </w:rPr>
                            </w:pPr>
                            <w:r w:rsidRPr="00A34682">
                              <w:rPr>
                                <w:sz w:val="11"/>
                                <w:szCs w:val="11"/>
                                <w:lang w:bidi="ru-RU"/>
                              </w:rPr>
                              <w:t>Методология разработки 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 o:spid="_x0000_s1087" type="#_x0000_t202" style="position:absolute;left:0;text-align:left;margin-left:94.1pt;margin-top:59.55pt;width:119.65pt;height: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" stroked="f">
                <v:stroke joinstyle="round"/>
                <v:path arrowok="t"/>
                <v:textbox inset="0,0,0,0">
                  <w:txbxContent>
                    <w:p w:rsidR="00A81288" w:rsidRPr="00A34682" w:rsidRDefault="00A81288" w:rsidP="00420439">
                      <w:pPr>
                        <w:spacing w:line="100" w:lineRule="exact"/>
                        <w:rPr>
                          <w:sz w:val="11"/>
                          <w:szCs w:val="11"/>
                          <w:lang w:bidi="ru-RU"/>
                        </w:rPr>
                      </w:pPr>
                      <w:r w:rsidRPr="00A34682">
                        <w:rPr>
                          <w:sz w:val="11"/>
                          <w:szCs w:val="11"/>
                          <w:lang w:bidi="ru-RU"/>
                        </w:rPr>
                        <w:t>Методология разработки ВЦИМГ</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9376" behindDoc="0" locked="0" layoutInCell="1" allowOverlap="1" wp14:anchorId="4F19881F" wp14:editId="2187F53A">
                <wp:simplePos x="0" y="0"/>
                <wp:positionH relativeFrom="column">
                  <wp:posOffset>3810000</wp:posOffset>
                </wp:positionH>
                <wp:positionV relativeFrom="paragraph">
                  <wp:posOffset>453994</wp:posOffset>
                </wp:positionV>
                <wp:extent cx="750198" cy="253160"/>
                <wp:effectExtent l="0" t="0" r="0" b="0"/>
                <wp:wrapNone/>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0198" cy="253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34682" w:rsidRDefault="00A81288" w:rsidP="00420439">
                            <w:pPr>
                              <w:spacing w:line="160" w:lineRule="exact"/>
                              <w:rPr>
                                <w:sz w:val="11"/>
                                <w:szCs w:val="11"/>
                                <w:lang w:bidi="ru-RU"/>
                              </w:rPr>
                            </w:pPr>
                            <w:r w:rsidRPr="00A34682">
                              <w:rPr>
                                <w:sz w:val="11"/>
                                <w:szCs w:val="11"/>
                                <w:lang w:bidi="ru-RU"/>
                              </w:rPr>
                              <w:t>Совещание по РСЦ</w:t>
                            </w:r>
                          </w:p>
                          <w:p w:rsidR="00A81288" w:rsidRPr="00A34682" w:rsidRDefault="00A81288" w:rsidP="00420439">
                            <w:pPr>
                              <w:spacing w:before="40" w:line="180" w:lineRule="exact"/>
                              <w:rPr>
                                <w:sz w:val="11"/>
                                <w:szCs w:val="11"/>
                              </w:rPr>
                            </w:pPr>
                            <w:r w:rsidRPr="00A34682">
                              <w:rPr>
                                <w:sz w:val="11"/>
                                <w:szCs w:val="11"/>
                                <w:lang w:bidi="ru-RU"/>
                              </w:rPr>
                              <w:t>Совещание по 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 o:spid="_x0000_s1088" type="#_x0000_t202" style="position:absolute;left:0;text-align:left;margin-left:300pt;margin-top:35.75pt;width:59.05pt;height:19.9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" stroked="f">
                <v:stroke joinstyle="round"/>
                <v:path arrowok="t"/>
                <v:textbox inset="0,0,0,0">
                  <w:txbxContent>
                    <w:p w:rsidR="00A81288" w:rsidRPr="00A34682" w:rsidRDefault="00A81288" w:rsidP="00420439">
                      <w:pPr>
                        <w:spacing w:line="160" w:lineRule="exact"/>
                        <w:rPr>
                          <w:sz w:val="11"/>
                          <w:szCs w:val="11"/>
                          <w:lang w:bidi="ru-RU"/>
                        </w:rPr>
                      </w:pPr>
                      <w:r w:rsidRPr="00A34682">
                        <w:rPr>
                          <w:sz w:val="11"/>
                          <w:szCs w:val="11"/>
                          <w:lang w:bidi="ru-RU"/>
                        </w:rPr>
                        <w:t>Совещание по РСЦ</w:t>
                      </w:r>
                    </w:p>
                    <w:p w:rsidR="00A81288" w:rsidRPr="00A34682" w:rsidRDefault="00A81288" w:rsidP="00420439">
                      <w:pPr>
                        <w:spacing w:before="40" w:line="180" w:lineRule="exact"/>
                        <w:rPr>
                          <w:sz w:val="11"/>
                          <w:szCs w:val="11"/>
                        </w:rPr>
                      </w:pPr>
                      <w:r w:rsidRPr="00A34682">
                        <w:rPr>
                          <w:sz w:val="11"/>
                          <w:szCs w:val="11"/>
                          <w:lang w:bidi="ru-RU"/>
                        </w:rPr>
                        <w:t>Совещание по РПИ</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8352" behindDoc="0" locked="0" layoutInCell="1" allowOverlap="1" wp14:anchorId="77D779C6" wp14:editId="20679A9E">
                <wp:simplePos x="0" y="0"/>
                <wp:positionH relativeFrom="column">
                  <wp:posOffset>4991971</wp:posOffset>
                </wp:positionH>
                <wp:positionV relativeFrom="paragraph">
                  <wp:posOffset>260985</wp:posOffset>
                </wp:positionV>
                <wp:extent cx="172085" cy="125730"/>
                <wp:effectExtent l="0" t="0" r="0" b="7620"/>
                <wp:wrapNone/>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 o:spid="_x0000_s1089" type="#_x0000_t202" style="position:absolute;left:0;text-align:left;margin-left:393.05pt;margin-top:20.55pt;width:13.55pt;height:9.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7328" behindDoc="0" locked="0" layoutInCell="1" allowOverlap="1" wp14:anchorId="41A35246" wp14:editId="31982E15">
                <wp:simplePos x="0" y="0"/>
                <wp:positionH relativeFrom="column">
                  <wp:posOffset>4791947</wp:posOffset>
                </wp:positionH>
                <wp:positionV relativeFrom="paragraph">
                  <wp:posOffset>260985</wp:posOffset>
                </wp:positionV>
                <wp:extent cx="172085" cy="125730"/>
                <wp:effectExtent l="0" t="0" r="0" b="7620"/>
                <wp:wrapNone/>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 o:spid="_x0000_s1090" type="#_x0000_t202" style="position:absolute;left:0;text-align:left;margin-left:377.3pt;margin-top:20.55pt;width:13.55pt;height:9.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6304" behindDoc="0" locked="0" layoutInCell="1" allowOverlap="1" wp14:anchorId="362CAFA0" wp14:editId="6B5A585A">
                <wp:simplePos x="0" y="0"/>
                <wp:positionH relativeFrom="column">
                  <wp:posOffset>4591685</wp:posOffset>
                </wp:positionH>
                <wp:positionV relativeFrom="paragraph">
                  <wp:posOffset>261016</wp:posOffset>
                </wp:positionV>
                <wp:extent cx="172085" cy="125730"/>
                <wp:effectExtent l="0" t="0" r="0" b="7620"/>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2" o:spid="_x0000_s1091" type="#_x0000_t202" style="position:absolute;left:0;text-align:left;margin-left:361.55pt;margin-top:20.55pt;width:13.55pt;height:9.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5280" behindDoc="0" locked="0" layoutInCell="1" allowOverlap="1" wp14:anchorId="03FC5CA0" wp14:editId="037A1735">
                <wp:simplePos x="0" y="0"/>
                <wp:positionH relativeFrom="column">
                  <wp:posOffset>4388516</wp:posOffset>
                </wp:positionH>
                <wp:positionV relativeFrom="paragraph">
                  <wp:posOffset>261620</wp:posOffset>
                </wp:positionV>
                <wp:extent cx="172085" cy="125730"/>
                <wp:effectExtent l="0" t="0" r="0" b="7620"/>
                <wp:wrapNone/>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1" o:spid="_x0000_s1092" type="#_x0000_t202" style="position:absolute;left:0;text-align:left;margin-left:345.55pt;margin-top:20.6pt;width:13.55pt;height:9.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4256" behindDoc="0" locked="0" layoutInCell="1" allowOverlap="1" wp14:anchorId="7DD8FEC1" wp14:editId="08B21C4A">
                <wp:simplePos x="0" y="0"/>
                <wp:positionH relativeFrom="column">
                  <wp:posOffset>4189126</wp:posOffset>
                </wp:positionH>
                <wp:positionV relativeFrom="paragraph">
                  <wp:posOffset>261620</wp:posOffset>
                </wp:positionV>
                <wp:extent cx="172085" cy="125730"/>
                <wp:effectExtent l="0" t="0" r="0" b="7620"/>
                <wp:wrapNone/>
                <wp:docPr id="50" name="Поле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 o:spid="_x0000_s1093" type="#_x0000_t202" style="position:absolute;left:0;text-align:left;margin-left:329.85pt;margin-top:20.6pt;width:13.55pt;height:9.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3232" behindDoc="0" locked="0" layoutInCell="1" allowOverlap="1" wp14:anchorId="33F40532" wp14:editId="33781F7D">
                <wp:simplePos x="0" y="0"/>
                <wp:positionH relativeFrom="column">
                  <wp:posOffset>3985864</wp:posOffset>
                </wp:positionH>
                <wp:positionV relativeFrom="paragraph">
                  <wp:posOffset>262255</wp:posOffset>
                </wp:positionV>
                <wp:extent cx="172085" cy="125730"/>
                <wp:effectExtent l="0" t="0" r="0" b="7620"/>
                <wp:wrapNone/>
                <wp:docPr id="49" name="Поле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 o:spid="_x0000_s1094" type="#_x0000_t202" style="position:absolute;left:0;text-align:left;margin-left:313.85pt;margin-top:20.65pt;width:13.55pt;height:9.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2208" behindDoc="0" locked="0" layoutInCell="1" allowOverlap="1" wp14:anchorId="225CCD76" wp14:editId="5D42F38B">
                <wp:simplePos x="0" y="0"/>
                <wp:positionH relativeFrom="column">
                  <wp:posOffset>3782091</wp:posOffset>
                </wp:positionH>
                <wp:positionV relativeFrom="paragraph">
                  <wp:posOffset>262255</wp:posOffset>
                </wp:positionV>
                <wp:extent cx="172085" cy="125730"/>
                <wp:effectExtent l="0" t="0" r="0" b="7620"/>
                <wp:wrapNone/>
                <wp:docPr id="48" name="Поле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 o:spid="_x0000_s1095" type="#_x0000_t202" style="position:absolute;left:0;text-align:left;margin-left:297.8pt;margin-top:20.65pt;width:13.55pt;height:9.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1184" behindDoc="0" locked="0" layoutInCell="1" allowOverlap="1" wp14:anchorId="6C8606DE" wp14:editId="6CC257A6">
                <wp:simplePos x="0" y="0"/>
                <wp:positionH relativeFrom="column">
                  <wp:posOffset>3578225</wp:posOffset>
                </wp:positionH>
                <wp:positionV relativeFrom="paragraph">
                  <wp:posOffset>262286</wp:posOffset>
                </wp:positionV>
                <wp:extent cx="172085" cy="125730"/>
                <wp:effectExtent l="0" t="0" r="0" b="7620"/>
                <wp:wrapNone/>
                <wp:docPr id="47" name="Поле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 o:spid="_x0000_s1096" type="#_x0000_t202" style="position:absolute;left:0;text-align:left;margin-left:281.75pt;margin-top:20.65pt;width:13.55pt;height:9.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40160" behindDoc="0" locked="0" layoutInCell="1" allowOverlap="1" wp14:anchorId="76A975CF" wp14:editId="5E1985CD">
                <wp:simplePos x="0" y="0"/>
                <wp:positionH relativeFrom="column">
                  <wp:posOffset>3376930</wp:posOffset>
                </wp:positionH>
                <wp:positionV relativeFrom="paragraph">
                  <wp:posOffset>262890</wp:posOffset>
                </wp:positionV>
                <wp:extent cx="172085" cy="125730"/>
                <wp:effectExtent l="0" t="0" r="0" b="7620"/>
                <wp:wrapNone/>
                <wp:docPr id="45" name="Поле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085" cy="1257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5" o:spid="_x0000_s1097" type="#_x0000_t202" style="position:absolute;left:0;text-align:left;margin-left:265.9pt;margin-top:20.7pt;width:13.55pt;height:9.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9136" behindDoc="0" locked="0" layoutInCell="1" allowOverlap="1" wp14:anchorId="142EF034" wp14:editId="67C1AF7D">
                <wp:simplePos x="0" y="0"/>
                <wp:positionH relativeFrom="column">
                  <wp:posOffset>3173730</wp:posOffset>
                </wp:positionH>
                <wp:positionV relativeFrom="paragraph">
                  <wp:posOffset>262890</wp:posOffset>
                </wp:positionV>
                <wp:extent cx="172616" cy="125963"/>
                <wp:effectExtent l="0" t="0" r="0" b="7620"/>
                <wp:wrapNone/>
                <wp:docPr id="44" name="Поле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4" o:spid="_x0000_s1098" type="#_x0000_t202" style="position:absolute;left:0;text-align:left;margin-left:249.9pt;margin-top:20.7pt;width:13.6pt;height:9.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8112" behindDoc="0" locked="0" layoutInCell="1" allowOverlap="1" wp14:anchorId="0C763BE2" wp14:editId="2EE40F0A">
                <wp:simplePos x="0" y="0"/>
                <wp:positionH relativeFrom="column">
                  <wp:posOffset>2973101</wp:posOffset>
                </wp:positionH>
                <wp:positionV relativeFrom="paragraph">
                  <wp:posOffset>262890</wp:posOffset>
                </wp:positionV>
                <wp:extent cx="172616" cy="125963"/>
                <wp:effectExtent l="0" t="0" r="0" b="7620"/>
                <wp:wrapNone/>
                <wp:docPr id="43" name="Поле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3" o:spid="_x0000_s1099" type="#_x0000_t202" style="position:absolute;left:0;text-align:left;margin-left:234.1pt;margin-top:20.7pt;width:13.6pt;height: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7088" behindDoc="0" locked="0" layoutInCell="1" allowOverlap="1" wp14:anchorId="7E21C679" wp14:editId="70C819F9">
                <wp:simplePos x="0" y="0"/>
                <wp:positionH relativeFrom="column">
                  <wp:posOffset>2771171</wp:posOffset>
                </wp:positionH>
                <wp:positionV relativeFrom="paragraph">
                  <wp:posOffset>262890</wp:posOffset>
                </wp:positionV>
                <wp:extent cx="172616" cy="125963"/>
                <wp:effectExtent l="0" t="0" r="0" b="7620"/>
                <wp:wrapNone/>
                <wp:docPr id="42" name="Поле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2" o:spid="_x0000_s1100" type="#_x0000_t202" style="position:absolute;left:0;text-align:left;margin-left:218.2pt;margin-top:20.7pt;width:13.6pt;height:9.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6064" behindDoc="0" locked="0" layoutInCell="1" allowOverlap="1" wp14:anchorId="479955A0" wp14:editId="6076B1D1">
                <wp:simplePos x="0" y="0"/>
                <wp:positionH relativeFrom="column">
                  <wp:posOffset>2571084</wp:posOffset>
                </wp:positionH>
                <wp:positionV relativeFrom="paragraph">
                  <wp:posOffset>262890</wp:posOffset>
                </wp:positionV>
                <wp:extent cx="172616" cy="125963"/>
                <wp:effectExtent l="0" t="0" r="0" b="7620"/>
                <wp:wrapNone/>
                <wp:docPr id="41" name="Поле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 o:spid="_x0000_s1101" type="#_x0000_t202" style="position:absolute;left:0;text-align:left;margin-left:202.45pt;margin-top:20.7pt;width:13.6pt;height:9.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5040" behindDoc="0" locked="0" layoutInCell="1" allowOverlap="1" wp14:anchorId="44907ED6" wp14:editId="765E9E66">
                <wp:simplePos x="0" y="0"/>
                <wp:positionH relativeFrom="column">
                  <wp:posOffset>2367311</wp:posOffset>
                </wp:positionH>
                <wp:positionV relativeFrom="paragraph">
                  <wp:posOffset>262890</wp:posOffset>
                </wp:positionV>
                <wp:extent cx="172616" cy="125963"/>
                <wp:effectExtent l="0" t="0" r="0" b="7620"/>
                <wp:wrapNone/>
                <wp:docPr id="40" name="Поле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 o:spid="_x0000_s1102" type="#_x0000_t202" style="position:absolute;left:0;text-align:left;margin-left:186.4pt;margin-top:20.7pt;width:13.6pt;height:9.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4016" behindDoc="0" locked="0" layoutInCell="1" allowOverlap="1" wp14:anchorId="26EF93E9" wp14:editId="500A17DA">
                <wp:simplePos x="0" y="0"/>
                <wp:positionH relativeFrom="column">
                  <wp:posOffset>2164111</wp:posOffset>
                </wp:positionH>
                <wp:positionV relativeFrom="paragraph">
                  <wp:posOffset>262890</wp:posOffset>
                </wp:positionV>
                <wp:extent cx="172616" cy="125963"/>
                <wp:effectExtent l="0" t="0" r="0" b="7620"/>
                <wp:wrapNone/>
                <wp:docPr id="39" name="Поле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 o:spid="_x0000_s1103" type="#_x0000_t202" style="position:absolute;left:0;text-align:left;margin-left:170.4pt;margin-top:20.7pt;width:13.6pt;height:9.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2992" behindDoc="0" locked="0" layoutInCell="1" allowOverlap="1" wp14:anchorId="2E41E79A" wp14:editId="315EDDE1">
                <wp:simplePos x="0" y="0"/>
                <wp:positionH relativeFrom="column">
                  <wp:posOffset>1962386</wp:posOffset>
                </wp:positionH>
                <wp:positionV relativeFrom="paragraph">
                  <wp:posOffset>262890</wp:posOffset>
                </wp:positionV>
                <wp:extent cx="172616" cy="125963"/>
                <wp:effectExtent l="0" t="0" r="0" b="7620"/>
                <wp:wrapNone/>
                <wp:docPr id="38" name="Поле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 o:spid="_x0000_s1104" type="#_x0000_t202" style="position:absolute;left:0;text-align:left;margin-left:154.5pt;margin-top:20.7pt;width:13.6pt;height:9.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1968" behindDoc="0" locked="0" layoutInCell="1" allowOverlap="1" wp14:anchorId="1F72DFE6" wp14:editId="15044842">
                <wp:simplePos x="0" y="0"/>
                <wp:positionH relativeFrom="column">
                  <wp:posOffset>1762156</wp:posOffset>
                </wp:positionH>
                <wp:positionV relativeFrom="paragraph">
                  <wp:posOffset>262890</wp:posOffset>
                </wp:positionV>
                <wp:extent cx="172616" cy="125963"/>
                <wp:effectExtent l="0" t="0" r="0" b="7620"/>
                <wp:wrapNone/>
                <wp:docPr id="37" name="Поле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 o:spid="_x0000_s1105" type="#_x0000_t202" style="position:absolute;left:0;text-align:left;margin-left:138.75pt;margin-top:20.7pt;width:13.6pt;height:9.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30944" behindDoc="0" locked="0" layoutInCell="1" allowOverlap="1" wp14:anchorId="6054CD50" wp14:editId="30555EE3">
                <wp:simplePos x="0" y="0"/>
                <wp:positionH relativeFrom="column">
                  <wp:posOffset>1558894</wp:posOffset>
                </wp:positionH>
                <wp:positionV relativeFrom="paragraph">
                  <wp:posOffset>262890</wp:posOffset>
                </wp:positionV>
                <wp:extent cx="172616" cy="125963"/>
                <wp:effectExtent l="0" t="0" r="0" b="7620"/>
                <wp:wrapNone/>
                <wp:docPr id="36" name="Поле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 o:spid="_x0000_s1106" type="#_x0000_t202" style="position:absolute;left:0;text-align:left;margin-left:122.75pt;margin-top:20.7pt;width:13.6pt;height:9.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9920" behindDoc="0" locked="0" layoutInCell="1" allowOverlap="1" wp14:anchorId="562608B9" wp14:editId="0C298E62">
                <wp:simplePos x="0" y="0"/>
                <wp:positionH relativeFrom="column">
                  <wp:posOffset>1359484</wp:posOffset>
                </wp:positionH>
                <wp:positionV relativeFrom="paragraph">
                  <wp:posOffset>262890</wp:posOffset>
                </wp:positionV>
                <wp:extent cx="172616" cy="125963"/>
                <wp:effectExtent l="0" t="0" r="0" b="7620"/>
                <wp:wrapNone/>
                <wp:docPr id="35" name="Поле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2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 o:spid="_x0000_s1107" type="#_x0000_t202" style="position:absolute;left:0;text-align:left;margin-left:107.05pt;margin-top:20.7pt;width:13.6pt;height:9.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2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8896" behindDoc="0" locked="0" layoutInCell="1" allowOverlap="1" wp14:anchorId="3147EBAB" wp14:editId="2F28BD17">
                <wp:simplePos x="0" y="0"/>
                <wp:positionH relativeFrom="column">
                  <wp:posOffset>1159095</wp:posOffset>
                </wp:positionH>
                <wp:positionV relativeFrom="paragraph">
                  <wp:posOffset>262890</wp:posOffset>
                </wp:positionV>
                <wp:extent cx="172616" cy="125963"/>
                <wp:effectExtent l="0" t="0" r="0" b="7620"/>
                <wp:wrapNone/>
                <wp:docPr id="34" name="Поле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1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 o:spid="_x0000_s1108" type="#_x0000_t202" style="position:absolute;left:0;text-align:left;margin-left:91.25pt;margin-top:20.7pt;width:13.6pt;height:9.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1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7872" behindDoc="0" locked="0" layoutInCell="1" allowOverlap="1" wp14:anchorId="48EAD726" wp14:editId="744CA4B1">
                <wp:simplePos x="0" y="0"/>
                <wp:positionH relativeFrom="column">
                  <wp:posOffset>954405</wp:posOffset>
                </wp:positionH>
                <wp:positionV relativeFrom="paragraph">
                  <wp:posOffset>262890</wp:posOffset>
                </wp:positionV>
                <wp:extent cx="172616" cy="125963"/>
                <wp:effectExtent l="0" t="0" r="0" b="7620"/>
                <wp:wrapNone/>
                <wp:docPr id="33" name="Поле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4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 o:spid="_x0000_s1109" type="#_x0000_t202" style="position:absolute;left:0;text-align:left;margin-left:75.15pt;margin-top:20.7pt;width:13.6pt;height:9.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4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6848" behindDoc="0" locked="0" layoutInCell="1" allowOverlap="1" wp14:anchorId="3B571CFA" wp14:editId="17FF7445">
                <wp:simplePos x="0" y="0"/>
                <wp:positionH relativeFrom="column">
                  <wp:posOffset>754148</wp:posOffset>
                </wp:positionH>
                <wp:positionV relativeFrom="paragraph">
                  <wp:posOffset>262916</wp:posOffset>
                </wp:positionV>
                <wp:extent cx="172616" cy="125963"/>
                <wp:effectExtent l="0" t="0" r="0" b="7620"/>
                <wp:wrapNone/>
                <wp:docPr id="32" name="Поле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616"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0"/>
                                <w:szCs w:val="10"/>
                              </w:rPr>
                            </w:pPr>
                            <w:r>
                              <w:rPr>
                                <w:sz w:val="10"/>
                                <w:szCs w:val="10"/>
                              </w:rPr>
                              <w:t>3 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 o:spid="_x0000_s1110" type="#_x0000_t202" style="position:absolute;left:0;text-align:left;margin-left:59.4pt;margin-top:20.7pt;width:13.6pt;height:9.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" stroked="f">
                <v:stroke joinstyle="round"/>
                <v:path arrowok="t"/>
                <v:textbox inset="0,0,0,0">
                  <w:txbxContent>
                    <w:p w:rsidR="00A81288" w:rsidRPr="00576F9F" w:rsidRDefault="00A81288" w:rsidP="00420439">
                      <w:pPr>
                        <w:spacing w:line="160" w:lineRule="exact"/>
                        <w:jc w:val="center"/>
                        <w:rPr>
                          <w:sz w:val="10"/>
                          <w:szCs w:val="10"/>
                        </w:rPr>
                      </w:pPr>
                      <w:r>
                        <w:rPr>
                          <w:sz w:val="10"/>
                          <w:szCs w:val="10"/>
                        </w:rPr>
                        <w:t>3 кв.</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5824" behindDoc="0" locked="0" layoutInCell="1" allowOverlap="1" wp14:anchorId="3E1C3F8D" wp14:editId="5CBEDECF">
                <wp:simplePos x="0" y="0"/>
                <wp:positionH relativeFrom="column">
                  <wp:posOffset>4585555</wp:posOffset>
                </wp:positionH>
                <wp:positionV relativeFrom="paragraph">
                  <wp:posOffset>38100</wp:posOffset>
                </wp:positionV>
                <wp:extent cx="373224" cy="125963"/>
                <wp:effectExtent l="0" t="0" r="8255" b="762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2"/>
                                <w:szCs w:val="12"/>
                              </w:rPr>
                            </w:pPr>
                            <w:r>
                              <w:rPr>
                                <w:sz w:val="12"/>
                                <w:szCs w:val="12"/>
                              </w:rPr>
                              <w:t xml:space="preserve">2014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 o:spid="_x0000_s1111" type="#_x0000_t202" style="position:absolute;left:0;text-align:left;margin-left:361.05pt;margin-top:3pt;width:29.4pt;height:9.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" stroked="f">
                <v:stroke joinstyle="round"/>
                <v:path arrowok="t"/>
                <v:textbox inset="0,0,0,0">
                  <w:txbxContent>
                    <w:p w:rsidR="00A81288" w:rsidRPr="00576F9F" w:rsidRDefault="00A81288" w:rsidP="00420439">
                      <w:pPr>
                        <w:spacing w:line="160" w:lineRule="exact"/>
                        <w:jc w:val="center"/>
                        <w:rPr>
                          <w:sz w:val="12"/>
                          <w:szCs w:val="12"/>
                        </w:rPr>
                      </w:pPr>
                      <w:r>
                        <w:rPr>
                          <w:sz w:val="12"/>
                          <w:szCs w:val="12"/>
                        </w:rPr>
                        <w:t xml:space="preserve">2014 </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4800" behindDoc="0" locked="0" layoutInCell="1" allowOverlap="1" wp14:anchorId="21769C31" wp14:editId="5E52DA57">
                <wp:simplePos x="0" y="0"/>
                <wp:positionH relativeFrom="column">
                  <wp:posOffset>3779740</wp:posOffset>
                </wp:positionH>
                <wp:positionV relativeFrom="paragraph">
                  <wp:posOffset>38100</wp:posOffset>
                </wp:positionV>
                <wp:extent cx="373224" cy="125963"/>
                <wp:effectExtent l="0" t="0" r="8255" b="7620"/>
                <wp:wrapNone/>
                <wp:docPr id="30"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2"/>
                                <w:szCs w:val="12"/>
                              </w:rPr>
                            </w:pPr>
                            <w:r>
                              <w:rPr>
                                <w:sz w:val="12"/>
                                <w:szCs w:val="12"/>
                              </w:rPr>
                              <w:t xml:space="preserve">2013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 o:spid="_x0000_s1112" type="#_x0000_t202" style="position:absolute;left:0;text-align:left;margin-left:297.6pt;margin-top:3pt;width:29.4pt;height:9.9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" stroked="f">
                <v:stroke joinstyle="round"/>
                <v:path arrowok="t"/>
                <v:textbox inset="0,0,0,0">
                  <w:txbxContent>
                    <w:p w:rsidR="00A81288" w:rsidRPr="00576F9F" w:rsidRDefault="00A81288" w:rsidP="00420439">
                      <w:pPr>
                        <w:spacing w:line="160" w:lineRule="exact"/>
                        <w:jc w:val="center"/>
                        <w:rPr>
                          <w:sz w:val="12"/>
                          <w:szCs w:val="12"/>
                        </w:rPr>
                      </w:pPr>
                      <w:r>
                        <w:rPr>
                          <w:sz w:val="12"/>
                          <w:szCs w:val="12"/>
                        </w:rPr>
                        <w:t xml:space="preserve">2013 </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3776" behindDoc="0" locked="0" layoutInCell="1" allowOverlap="1" wp14:anchorId="2B8F33F1" wp14:editId="2FC87374">
                <wp:simplePos x="0" y="0"/>
                <wp:positionH relativeFrom="column">
                  <wp:posOffset>2970115</wp:posOffset>
                </wp:positionH>
                <wp:positionV relativeFrom="paragraph">
                  <wp:posOffset>40640</wp:posOffset>
                </wp:positionV>
                <wp:extent cx="373224" cy="125963"/>
                <wp:effectExtent l="0" t="0" r="8255" b="762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2"/>
                                <w:szCs w:val="12"/>
                              </w:rPr>
                            </w:pPr>
                            <w:r>
                              <w:rPr>
                                <w:sz w:val="12"/>
                                <w:szCs w:val="12"/>
                              </w:rPr>
                              <w:t xml:space="preserve">2012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 o:spid="_x0000_s1113" type="#_x0000_t202" style="position:absolute;left:0;text-align:left;margin-left:233.85pt;margin-top:3.2pt;width:29.4pt;height:9.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" stroked="f">
                <v:stroke joinstyle="round"/>
                <v:path arrowok="t"/>
                <v:textbox inset="0,0,0,0">
                  <w:txbxContent>
                    <w:p w:rsidR="00A81288" w:rsidRPr="00576F9F" w:rsidRDefault="00A81288" w:rsidP="00420439">
                      <w:pPr>
                        <w:spacing w:line="160" w:lineRule="exact"/>
                        <w:jc w:val="center"/>
                        <w:rPr>
                          <w:sz w:val="12"/>
                          <w:szCs w:val="12"/>
                        </w:rPr>
                      </w:pPr>
                      <w:r>
                        <w:rPr>
                          <w:sz w:val="12"/>
                          <w:szCs w:val="12"/>
                        </w:rPr>
                        <w:t xml:space="preserve">2012 </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2752" behindDoc="0" locked="0" layoutInCell="1" allowOverlap="1" wp14:anchorId="3801E6E2" wp14:editId="3C03395A">
                <wp:simplePos x="0" y="0"/>
                <wp:positionH relativeFrom="column">
                  <wp:posOffset>2160490</wp:posOffset>
                </wp:positionH>
                <wp:positionV relativeFrom="paragraph">
                  <wp:posOffset>38735</wp:posOffset>
                </wp:positionV>
                <wp:extent cx="373224" cy="125963"/>
                <wp:effectExtent l="0" t="0" r="8255" b="7620"/>
                <wp:wrapNone/>
                <wp:docPr id="28" name="Поле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2"/>
                                <w:szCs w:val="12"/>
                              </w:rPr>
                            </w:pPr>
                            <w:r>
                              <w:rPr>
                                <w:sz w:val="12"/>
                                <w:szCs w:val="12"/>
                              </w:rPr>
                              <w:t xml:space="preserve">2011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114" type="#_x0000_t202" style="position:absolute;left:0;text-align:left;margin-left:170.1pt;margin-top:3.05pt;width:29.4pt;height:9.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" stroked="f">
                <v:stroke joinstyle="round"/>
                <v:path arrowok="t"/>
                <v:textbox inset="0,0,0,0">
                  <w:txbxContent>
                    <w:p w:rsidR="00A81288" w:rsidRPr="00576F9F" w:rsidRDefault="00A81288" w:rsidP="00420439">
                      <w:pPr>
                        <w:spacing w:line="160" w:lineRule="exact"/>
                        <w:jc w:val="center"/>
                        <w:rPr>
                          <w:sz w:val="12"/>
                          <w:szCs w:val="12"/>
                        </w:rPr>
                      </w:pPr>
                      <w:r>
                        <w:rPr>
                          <w:sz w:val="12"/>
                          <w:szCs w:val="12"/>
                        </w:rPr>
                        <w:t xml:space="preserve">2011 </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1728" behindDoc="0" locked="0" layoutInCell="1" allowOverlap="1" wp14:anchorId="62BC15F3" wp14:editId="64A2E677">
                <wp:simplePos x="0" y="0"/>
                <wp:positionH relativeFrom="column">
                  <wp:posOffset>1360235</wp:posOffset>
                </wp:positionH>
                <wp:positionV relativeFrom="paragraph">
                  <wp:posOffset>38735</wp:posOffset>
                </wp:positionV>
                <wp:extent cx="373224" cy="125963"/>
                <wp:effectExtent l="0" t="0" r="8255" b="7620"/>
                <wp:wrapNone/>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2"/>
                                <w:szCs w:val="12"/>
                              </w:rPr>
                            </w:pPr>
                            <w:r>
                              <w:rPr>
                                <w:sz w:val="12"/>
                                <w:szCs w:val="12"/>
                              </w:rPr>
                              <w:t xml:space="preserve">2010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7" o:spid="_x0000_s1115" type="#_x0000_t202" style="position:absolute;left:0;text-align:left;margin-left:107.1pt;margin-top:3.05pt;width:29.4pt;height:9.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" stroked="f">
                <v:stroke joinstyle="round"/>
                <v:path arrowok="t"/>
                <v:textbox inset="0,0,0,0">
                  <w:txbxContent>
                    <w:p w:rsidR="00A81288" w:rsidRPr="00576F9F" w:rsidRDefault="00A81288" w:rsidP="00420439">
                      <w:pPr>
                        <w:spacing w:line="160" w:lineRule="exact"/>
                        <w:jc w:val="center"/>
                        <w:rPr>
                          <w:sz w:val="12"/>
                          <w:szCs w:val="12"/>
                        </w:rPr>
                      </w:pPr>
                      <w:r>
                        <w:rPr>
                          <w:sz w:val="12"/>
                          <w:szCs w:val="12"/>
                        </w:rPr>
                        <w:t xml:space="preserve">2010 </w:t>
                      </w:r>
                    </w:p>
                  </w:txbxContent>
                </v:textbox>
              </v:shape>
            </w:pict>
          </mc:Fallback>
        </mc:AlternateContent>
      </w:r>
      <w:r>
        <w:rPr>
          <w:noProof/>
          <w:spacing w:val="0"/>
          <w:w w:val="100"/>
          <w:kern w:val="0"/>
          <w:lang w:val="en-GB" w:eastAsia="en-GB"/>
        </w:rPr>
        <mc:AlternateContent>
          <mc:Choice Requires="wps">
            <w:drawing>
              <wp:anchor distT="0" distB="0" distL="114300" distR="114300" simplePos="0" relativeHeight="251720704" behindDoc="0" locked="0" layoutInCell="1" allowOverlap="1" wp14:anchorId="58703F3E" wp14:editId="65370975">
                <wp:simplePos x="0" y="0"/>
                <wp:positionH relativeFrom="column">
                  <wp:posOffset>754108</wp:posOffset>
                </wp:positionH>
                <wp:positionV relativeFrom="paragraph">
                  <wp:posOffset>38851</wp:posOffset>
                </wp:positionV>
                <wp:extent cx="373224" cy="125963"/>
                <wp:effectExtent l="0" t="0" r="8255" b="7620"/>
                <wp:wrapNone/>
                <wp:docPr id="26" name="Поле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224" cy="12596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576F9F" w:rsidRDefault="00A81288" w:rsidP="00420439">
                            <w:pPr>
                              <w:spacing w:line="160" w:lineRule="exact"/>
                              <w:jc w:val="center"/>
                              <w:rPr>
                                <w:sz w:val="12"/>
                                <w:szCs w:val="12"/>
                              </w:rPr>
                            </w:pPr>
                            <w:r w:rsidRPr="00576F9F">
                              <w:rPr>
                                <w:sz w:val="12"/>
                                <w:szCs w:val="12"/>
                              </w:rPr>
                              <w:t xml:space="preserve">2009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6" o:spid="_x0000_s1116" type="#_x0000_t202" style="position:absolute;left:0;text-align:left;margin-left:59.4pt;margin-top:3.05pt;width:29.4pt;height:9.9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" stroked="f">
                <v:stroke joinstyle="round"/>
                <v:path arrowok="t"/>
                <v:textbox inset="0,0,0,0">
                  <w:txbxContent>
                    <w:p w:rsidR="00A81288" w:rsidRPr="00576F9F" w:rsidRDefault="00A81288" w:rsidP="00420439">
                      <w:pPr>
                        <w:spacing w:line="160" w:lineRule="exact"/>
                        <w:jc w:val="center"/>
                        <w:rPr>
                          <w:sz w:val="12"/>
                          <w:szCs w:val="12"/>
                        </w:rPr>
                      </w:pPr>
                      <w:r w:rsidRPr="00576F9F">
                        <w:rPr>
                          <w:sz w:val="12"/>
                          <w:szCs w:val="12"/>
                        </w:rPr>
                        <w:t xml:space="preserve">2009 </w:t>
                      </w:r>
                    </w:p>
                  </w:txbxContent>
                </v:textbox>
              </v:shape>
            </w:pict>
          </mc:Fallback>
        </mc:AlternateContent>
      </w:r>
      <w:r w:rsidRPr="008F3CE8">
        <w:rPr>
          <w:noProof/>
          <w:spacing w:val="0"/>
          <w:w w:val="100"/>
          <w:kern w:val="0"/>
          <w:lang w:val="en-GB" w:eastAsia="en-GB"/>
        </w:rPr>
        <w:drawing>
          <wp:inline distT="0" distB="0" distL="0" distR="0" wp14:anchorId="0B72C8D7" wp14:editId="4D8F92D5">
            <wp:extent cx="4485736" cy="2942391"/>
            <wp:effectExtent l="0" t="0" r="0" b="0"/>
            <wp:docPr id="2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85736" cy="2942391"/>
                    </a:xfrm>
                    <a:prstGeom prst="rect">
                      <a:avLst/>
                    </a:prstGeom>
                    <a:noFill/>
                    <a:ln>
                      <a:noFill/>
                    </a:ln>
                  </pic:spPr>
                </pic:pic>
              </a:graphicData>
            </a:graphic>
          </wp:inline>
        </w:drawing>
      </w:r>
    </w:p>
    <w:p w:rsidR="00420439" w:rsidRPr="00420439" w:rsidRDefault="00420439" w:rsidP="00420439">
      <w:pPr>
        <w:pStyle w:val="SingleTxtGR"/>
        <w:rPr>
          <w:bCs/>
          <w:lang w:eastAsia="ru-RU" w:bidi="ru-RU"/>
        </w:rPr>
      </w:pPr>
      <w:r w:rsidRPr="00420439">
        <w:rPr>
          <w:bCs/>
          <w:lang w:eastAsia="ru-RU" w:bidi="ru-RU"/>
        </w:rPr>
        <w:t>17.</w:t>
      </w:r>
      <w:r w:rsidRPr="00420439">
        <w:rPr>
          <w:bCs/>
          <w:lang w:eastAsia="ru-RU" w:bidi="ru-RU"/>
        </w:rPr>
        <w:tab/>
        <w:t xml:space="preserve">На рис. 2 показана исходная </w:t>
      </w:r>
      <w:r w:rsidR="00A165C5">
        <w:rPr>
          <w:bCs/>
          <w:lang w:eastAsia="ru-RU" w:bidi="ru-RU"/>
        </w:rPr>
        <w:t>«</w:t>
      </w:r>
      <w:r w:rsidRPr="00420439">
        <w:rPr>
          <w:bCs/>
          <w:lang w:eastAsia="ru-RU" w:bidi="ru-RU"/>
        </w:rPr>
        <w:t>дорожная карта</w:t>
      </w:r>
      <w:r w:rsidR="00A165C5">
        <w:rPr>
          <w:bCs/>
          <w:lang w:eastAsia="ru-RU" w:bidi="ru-RU"/>
        </w:rPr>
        <w:t>»</w:t>
      </w:r>
      <w:r w:rsidRPr="00420439">
        <w:rPr>
          <w:bCs/>
          <w:lang w:eastAsia="ru-RU" w:bidi="ru-RU"/>
        </w:rPr>
        <w:t xml:space="preserve"> для разработки ВПИМ. Деятельность по разработке началась в сентябре 2009 года.</w:t>
      </w:r>
    </w:p>
    <w:p w:rsidR="00420439" w:rsidRPr="00420439" w:rsidRDefault="00420439" w:rsidP="00420439">
      <w:pPr>
        <w:pStyle w:val="SingleTxtGR"/>
        <w:rPr>
          <w:bCs/>
          <w:lang w:eastAsia="ru-RU" w:bidi="ru-RU"/>
        </w:rPr>
      </w:pPr>
      <w:r w:rsidRPr="00420439">
        <w:rPr>
          <w:bCs/>
          <w:lang w:eastAsia="ru-RU" w:bidi="ru-RU"/>
        </w:rPr>
        <w:t>18.</w:t>
      </w:r>
      <w:r w:rsidRPr="00420439">
        <w:rPr>
          <w:bCs/>
          <w:lang w:eastAsia="ru-RU" w:bidi="ru-RU"/>
        </w:rPr>
        <w:tab/>
        <w:t>С самого начала процесса разработки ВПИМ Европейский союз − под влиянием собственного законодательства − взял активный стратегический курс на переход к использованию с 2014 года нового, более приближенного к реальным условиям цикла испытаний</w:t>
      </w:r>
      <w:r w:rsidRPr="00A165C5">
        <w:rPr>
          <w:rStyle w:val="FootnoteReference"/>
        </w:rPr>
        <w:footnoteReference w:id="4"/>
      </w:r>
      <w:r w:rsidRPr="00420439">
        <w:rPr>
          <w:bCs/>
          <w:lang w:eastAsia="ru-RU" w:bidi="ru-RU"/>
        </w:rPr>
        <w:t>. Это послужило одним из главных стратегических движущих факторов определения сроков реализации этапа 1. Вместе с тем в ходе работы группы по РПИ стало очевидно, что целый ряд вопросов, касающихся, в частности, электромобилей и гибридных электромобилей, не удастся решить в срок для принятия WP.29 в марте 2014 года первого варианта ГТП, касающихся ВПИМ. Поэтому было решено разбить работу на этапе 1 на две промежуточные фазы, а именно:</w:t>
      </w:r>
    </w:p>
    <w:p w:rsidR="00420439" w:rsidRPr="00420439" w:rsidRDefault="00420439" w:rsidP="00645D70">
      <w:pPr>
        <w:pStyle w:val="SingleTxtGR"/>
        <w:ind w:left="2268" w:hanging="1134"/>
        <w:rPr>
          <w:bCs/>
          <w:lang w:eastAsia="ru-RU" w:bidi="ru-RU"/>
        </w:rPr>
      </w:pPr>
      <w:r w:rsidRPr="00420439">
        <w:rPr>
          <w:bCs/>
          <w:lang w:eastAsia="ru-RU" w:bidi="ru-RU"/>
        </w:rPr>
        <w:tab/>
        <w:t>а)</w:t>
      </w:r>
      <w:r w:rsidRPr="00420439">
        <w:rPr>
          <w:bCs/>
          <w:lang w:eastAsia="ru-RU" w:bidi="ru-RU"/>
        </w:rPr>
        <w:tab/>
        <w:t>этап 1а (2009−2013 годы): разработка всемирного согласованного ездового цикла для транспортных средств малой грузоподъемности и базовых процедур испытания. Результатом этого явилась подготовка первого варианта настоящих ГТП, который был опубликован в качестве официального рабочего документа ECE/TRANS/WP.29/</w:t>
      </w:r>
      <w:r w:rsidR="00645D70" w:rsidRPr="00645D70">
        <w:rPr>
          <w:bCs/>
          <w:lang w:eastAsia="ru-RU" w:bidi="ru-RU"/>
        </w:rPr>
        <w:br/>
      </w:r>
      <w:r w:rsidRPr="00420439">
        <w:rPr>
          <w:bCs/>
          <w:lang w:eastAsia="ru-RU" w:bidi="ru-RU"/>
        </w:rPr>
        <w:t xml:space="preserve">GRPE/2013/13, а также соответствующей серии поправок, опубликованных в качестве неофициального документа GRPE-67-04-Rev.1; </w:t>
      </w:r>
    </w:p>
    <w:p w:rsidR="00420439" w:rsidRPr="00420439" w:rsidRDefault="00420439" w:rsidP="00420439">
      <w:pPr>
        <w:pStyle w:val="SingleTxtGR"/>
        <w:ind w:left="2268" w:hanging="1134"/>
        <w:rPr>
          <w:bCs/>
          <w:lang w:eastAsia="ru-RU" w:bidi="ru-RU"/>
        </w:rPr>
      </w:pPr>
      <w:r w:rsidRPr="00420439">
        <w:rPr>
          <w:bCs/>
          <w:lang w:eastAsia="ru-RU" w:bidi="ru-RU"/>
        </w:rPr>
        <w:tab/>
        <w:t>b)</w:t>
      </w:r>
      <w:r w:rsidRPr="00420439">
        <w:rPr>
          <w:bCs/>
          <w:lang w:eastAsia="ru-RU" w:bidi="ru-RU"/>
        </w:rPr>
        <w:tab/>
        <w:t>этап 1b (2013−2016 годы): дальнейшая проработка и усовершенствование процедуры испытания с одновременным включением в ГТП ряда дополнительных элементов.</w:t>
      </w:r>
    </w:p>
    <w:p w:rsidR="00420439" w:rsidRPr="000A1304" w:rsidRDefault="00420439" w:rsidP="00420439">
      <w:pPr>
        <w:pStyle w:val="H23GR"/>
        <w:rPr>
          <w:lang w:bidi="ru-RU"/>
        </w:rPr>
      </w:pPr>
      <w:r>
        <w:rPr>
          <w:b w:val="0"/>
          <w:lang w:bidi="ru-RU"/>
        </w:rPr>
        <w:br w:type="page"/>
      </w:r>
      <w:r w:rsidRPr="00420439">
        <w:rPr>
          <w:b w:val="0"/>
          <w:lang w:bidi="ru-RU"/>
        </w:rPr>
        <w:tab/>
      </w:r>
      <w:r w:rsidRPr="00420439">
        <w:rPr>
          <w:b w:val="0"/>
          <w:lang w:bidi="ru-RU"/>
        </w:rPr>
        <w:tab/>
        <w:t>Рис. 3</w:t>
      </w:r>
      <w:r w:rsidRPr="00420439">
        <w:rPr>
          <w:b w:val="0"/>
          <w:lang w:bidi="ru-RU"/>
        </w:rPr>
        <w:br/>
      </w:r>
      <w:r w:rsidRPr="00420439">
        <w:rPr>
          <w:lang w:bidi="ru-RU"/>
        </w:rPr>
        <w:t>Предлагаемая структура этапа 1b разработки ВПИМ</w:t>
      </w:r>
    </w:p>
    <w:p w:rsidR="00645D70" w:rsidRDefault="00645D70" w:rsidP="00645D70">
      <w:pPr>
        <w:pStyle w:val="SingleTxtGR"/>
        <w:rPr>
          <w:bCs/>
          <w:lang w:val="en-US" w:bidi="ru-RU"/>
        </w:rPr>
      </w:pPr>
      <w:r>
        <w:rPr>
          <w:noProof/>
          <w:w w:val="100"/>
          <w:lang w:val="en-GB" w:eastAsia="en-GB"/>
        </w:rPr>
        <mc:AlternateContent>
          <mc:Choice Requires="wps">
            <w:drawing>
              <wp:anchor distT="0" distB="0" distL="114300" distR="114300" simplePos="0" relativeHeight="251771904" behindDoc="0" locked="0" layoutInCell="1" allowOverlap="1" wp14:anchorId="7E60BF4A" wp14:editId="60977EBB">
                <wp:simplePos x="0" y="0"/>
                <wp:positionH relativeFrom="column">
                  <wp:posOffset>3507740</wp:posOffset>
                </wp:positionH>
                <wp:positionV relativeFrom="paragraph">
                  <wp:posOffset>364490</wp:posOffset>
                </wp:positionV>
                <wp:extent cx="961390" cy="140970"/>
                <wp:effectExtent l="0" t="0" r="0" b="0"/>
                <wp:wrapNone/>
                <wp:docPr id="76" name="Поле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139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sidRPr="00EF2206">
                              <w:rPr>
                                <w:sz w:val="14"/>
                                <w:szCs w:val="14"/>
                                <w:lang w:val="en-US"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6" o:spid="_x0000_s1117" type="#_x0000_t202" style="position:absolute;left:0;text-align:left;margin-left:276.2pt;margin-top:28.7pt;width:75.7pt;height:11.1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" stroked="f">
                <v:stroke joinstyle="round"/>
                <v:path arrowok="t"/>
                <v:textbox inset="0,0,0,0">
                  <w:txbxContent>
                    <w:p w:rsidR="00A81288" w:rsidRPr="002D0BFF" w:rsidRDefault="00A81288" w:rsidP="00645D70">
                      <w:pPr>
                        <w:spacing w:line="160" w:lineRule="exact"/>
                        <w:jc w:val="center"/>
                        <w:rPr>
                          <w:sz w:val="14"/>
                          <w:szCs w:val="14"/>
                          <w:u w:val="single"/>
                          <w:lang w:val="en-US"/>
                        </w:rPr>
                      </w:pPr>
                      <w:r>
                        <w:rPr>
                          <w:sz w:val="14"/>
                          <w:szCs w:val="14"/>
                          <w:u w:val="single"/>
                          <w:lang w:bidi="ru-RU"/>
                        </w:rPr>
                        <w:t>Этап</w:t>
                      </w:r>
                      <w:r>
                        <w:rPr>
                          <w:sz w:val="14"/>
                          <w:szCs w:val="14"/>
                          <w:u w:val="single"/>
                          <w:lang w:val="en-US" w:bidi="ru-RU"/>
                        </w:rPr>
                        <w:t xml:space="preserve"> 1b (</w:t>
                      </w:r>
                      <w:r>
                        <w:rPr>
                          <w:sz w:val="14"/>
                          <w:szCs w:val="14"/>
                          <w:u w:val="single"/>
                          <w:lang w:bidi="ru-RU"/>
                        </w:rPr>
                        <w:t>предложение</w:t>
                      </w:r>
                      <w:r w:rsidRPr="00EF2206">
                        <w:rPr>
                          <w:sz w:val="14"/>
                          <w:szCs w:val="14"/>
                          <w:lang w:val="en-US" w:bidi="ru-RU"/>
                        </w:rPr>
                        <w:t>)</w:t>
                      </w:r>
                    </w:p>
                  </w:txbxContent>
                </v:textbox>
              </v:shape>
            </w:pict>
          </mc:Fallback>
        </mc:AlternateContent>
      </w:r>
      <w:r>
        <w:rPr>
          <w:noProof/>
          <w:w w:val="100"/>
          <w:lang w:val="en-GB" w:eastAsia="en-GB"/>
        </w:rPr>
        <mc:AlternateContent>
          <mc:Choice Requires="wps">
            <w:drawing>
              <wp:anchor distT="0" distB="0" distL="114300" distR="114300" simplePos="0" relativeHeight="251802624" behindDoc="0" locked="0" layoutInCell="1" allowOverlap="1" wp14:anchorId="2EE5A7B9" wp14:editId="3B602B3D">
                <wp:simplePos x="0" y="0"/>
                <wp:positionH relativeFrom="column">
                  <wp:posOffset>4214495</wp:posOffset>
                </wp:positionH>
                <wp:positionV relativeFrom="paragraph">
                  <wp:posOffset>3759662</wp:posOffset>
                </wp:positionV>
                <wp:extent cx="1357009" cy="214514"/>
                <wp:effectExtent l="0" t="0" r="0" b="0"/>
                <wp:wrapNone/>
                <wp:docPr id="117" name="Поле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214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1B2962" w:rsidRDefault="00A81288" w:rsidP="00645D70">
                            <w:pPr>
                              <w:spacing w:line="160" w:lineRule="exact"/>
                              <w:rPr>
                                <w:spacing w:val="2"/>
                                <w:sz w:val="12"/>
                                <w:szCs w:val="12"/>
                                <w:lang w:bidi="ru-RU"/>
                              </w:rPr>
                            </w:pPr>
                            <w:r w:rsidRPr="001B2962">
                              <w:rPr>
                                <w:spacing w:val="2"/>
                                <w:sz w:val="12"/>
                                <w:szCs w:val="12"/>
                                <w:lang w:bidi="ru-RU"/>
                              </w:rPr>
                              <w:t>Руководитель: будет выбран позже</w:t>
                            </w:r>
                          </w:p>
                          <w:p w:rsidR="00A81288" w:rsidRPr="00780DB2" w:rsidRDefault="00A81288" w:rsidP="00645D70">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7" o:spid="_x0000_s1118" type="#_x0000_t202" style="position:absolute;left:0;text-align:left;margin-left:331.85pt;margin-top:296.05pt;width:106.85pt;height:16.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" stroked="f">
                <v:stroke joinstyle="round"/>
                <v:path arrowok="t"/>
                <v:textbox inset="0,0,0,0">
                  <w:txbxContent>
                    <w:p w:rsidR="00A81288" w:rsidRPr="001B2962" w:rsidRDefault="00A81288" w:rsidP="00645D70">
                      <w:pPr>
                        <w:spacing w:line="160" w:lineRule="exact"/>
                        <w:rPr>
                          <w:spacing w:val="2"/>
                          <w:sz w:val="12"/>
                          <w:szCs w:val="12"/>
                          <w:lang w:bidi="ru-RU"/>
                        </w:rPr>
                      </w:pPr>
                      <w:r w:rsidRPr="001B2962">
                        <w:rPr>
                          <w:spacing w:val="2"/>
                          <w:sz w:val="12"/>
                          <w:szCs w:val="12"/>
                          <w:lang w:bidi="ru-RU"/>
                        </w:rPr>
                        <w:t>Руководитель: будет выбран позже</w:t>
                      </w:r>
                    </w:p>
                    <w:p w:rsidR="00A81288" w:rsidRPr="00780DB2" w:rsidRDefault="00A81288" w:rsidP="00645D70">
                      <w:pPr>
                        <w:spacing w:line="160" w:lineRule="exact"/>
                        <w:rPr>
                          <w:spacing w:val="2"/>
                          <w:sz w:val="12"/>
                          <w:szCs w:val="12"/>
                        </w:rPr>
                      </w:pPr>
                      <w:r w:rsidRPr="001B2962">
                        <w:rPr>
                          <w:spacing w:val="2"/>
                          <w:sz w:val="12"/>
                          <w:szCs w:val="12"/>
                          <w:lang w:bidi="ru-RU"/>
                        </w:rPr>
                        <w:t>Секретарь:</w:t>
                      </w:r>
                      <w:r>
                        <w:rPr>
                          <w:spacing w:val="2"/>
                          <w:sz w:val="12"/>
                          <w:szCs w:val="12"/>
                          <w:lang w:bidi="ru-RU"/>
                        </w:rPr>
                        <w:t xml:space="preserve"> </w:t>
                      </w:r>
                      <w:r w:rsidRPr="001B2962">
                        <w:rPr>
                          <w:spacing w:val="2"/>
                          <w:sz w:val="12"/>
                          <w:szCs w:val="12"/>
                          <w:lang w:bidi="ru-RU"/>
                        </w:rPr>
                        <w:t>будет выбран позже</w:t>
                      </w:r>
                    </w:p>
                  </w:txbxContent>
                </v:textbox>
              </v:shape>
            </w:pict>
          </mc:Fallback>
        </mc:AlternateContent>
      </w:r>
      <w:r>
        <w:rPr>
          <w:noProof/>
          <w:w w:val="100"/>
          <w:lang w:val="en-GB" w:eastAsia="en-GB"/>
        </w:rPr>
        <mc:AlternateContent>
          <mc:Choice Requires="wps">
            <w:drawing>
              <wp:anchor distT="0" distB="0" distL="114300" distR="114300" simplePos="0" relativeHeight="251801600" behindDoc="0" locked="0" layoutInCell="1" allowOverlap="1" wp14:anchorId="7367A47D" wp14:editId="6A1E4DBD">
                <wp:simplePos x="0" y="0"/>
                <wp:positionH relativeFrom="column">
                  <wp:posOffset>3702469</wp:posOffset>
                </wp:positionH>
                <wp:positionV relativeFrom="paragraph">
                  <wp:posOffset>4021455</wp:posOffset>
                </wp:positionV>
                <wp:extent cx="651510" cy="140970"/>
                <wp:effectExtent l="0" t="0" r="0" b="0"/>
                <wp:wrapNone/>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51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7" o:spid="_x0000_s1119" type="#_x0000_t202" style="position:absolute;left:0;text-align:left;margin-left:291.55pt;margin-top:316.65pt;width:51.3pt;height:11.1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" stroked="f">
                <v:stroke joinstyle="round"/>
                <v:path arrowok="t"/>
                <v:textbox inset="0,0,0,0">
                  <w:txbxContent>
                    <w:p w:rsidR="00A81288" w:rsidRPr="00EE4D32" w:rsidRDefault="00A81288" w:rsidP="00645D70">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800576" behindDoc="0" locked="0" layoutInCell="1" allowOverlap="1" wp14:anchorId="27992EF1" wp14:editId="3AAAA0E1">
                <wp:simplePos x="0" y="0"/>
                <wp:positionH relativeFrom="column">
                  <wp:posOffset>3888740</wp:posOffset>
                </wp:positionH>
                <wp:positionV relativeFrom="paragraph">
                  <wp:posOffset>3779304</wp:posOffset>
                </wp:positionV>
                <wp:extent cx="272226" cy="170234"/>
                <wp:effectExtent l="0" t="0" r="0" b="1270"/>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5" o:spid="_x0000_s1120" type="#_x0000_t202" style="position:absolute;left:0;text-align:left;margin-left:306.2pt;margin-top:297.6pt;width:21.45pt;height:13.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" stroked="f">
                <v:stroke joinstyle="round"/>
                <v:path arrowok="t"/>
                <v:textbox inset="0,0,0,0">
                  <w:txbxContent>
                    <w:p w:rsidR="00A81288" w:rsidRPr="002D0BFF" w:rsidRDefault="00A81288" w:rsidP="00645D70">
                      <w:pPr>
                        <w:spacing w:line="260" w:lineRule="exact"/>
                        <w:jc w:val="center"/>
                        <w:rPr>
                          <w:sz w:val="18"/>
                          <w:szCs w:val="18"/>
                          <w:lang w:val="en-US"/>
                        </w:rPr>
                      </w:pPr>
                      <w:r w:rsidRPr="00780DB2">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799552" behindDoc="0" locked="0" layoutInCell="1" allowOverlap="1" wp14:anchorId="3EEA9C99" wp14:editId="498670A6">
                <wp:simplePos x="0" y="0"/>
                <wp:positionH relativeFrom="column">
                  <wp:posOffset>4411250</wp:posOffset>
                </wp:positionH>
                <wp:positionV relativeFrom="paragraph">
                  <wp:posOffset>3318388</wp:posOffset>
                </wp:positionV>
                <wp:extent cx="1357009" cy="345332"/>
                <wp:effectExtent l="0" t="0" r="0" b="0"/>
                <wp:wrapNone/>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7009" cy="3453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8C0806" w:rsidRDefault="00A81288" w:rsidP="00645D70">
                            <w:pPr>
                              <w:spacing w:line="160" w:lineRule="exact"/>
                              <w:rPr>
                                <w:spacing w:val="2"/>
                                <w:sz w:val="12"/>
                                <w:szCs w:val="12"/>
                                <w:lang w:bidi="ru-RU"/>
                              </w:rPr>
                            </w:pPr>
                            <w:r w:rsidRPr="008C0806">
                              <w:rPr>
                                <w:spacing w:val="2"/>
                                <w:sz w:val="12"/>
                                <w:szCs w:val="12"/>
                                <w:lang w:bidi="ru-RU"/>
                              </w:rPr>
                              <w:t>Руководитель: г-н Элунд</w:t>
                            </w:r>
                          </w:p>
                          <w:p w:rsidR="00A81288" w:rsidRPr="008C0806" w:rsidRDefault="00A81288" w:rsidP="00645D70">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A81288" w:rsidRPr="00780DB2" w:rsidRDefault="00A81288" w:rsidP="00645D70">
                            <w:pPr>
                              <w:spacing w:line="160" w:lineRule="exact"/>
                              <w:rPr>
                                <w:spacing w:val="2"/>
                                <w:sz w:val="12"/>
                                <w:szCs w:val="12"/>
                              </w:rPr>
                            </w:pPr>
                            <w:r w:rsidRPr="008C0806">
                              <w:rPr>
                                <w:spacing w:val="2"/>
                                <w:sz w:val="12"/>
                                <w:szCs w:val="12"/>
                                <w:lang w:bidi="ru-RU"/>
                              </w:rPr>
                              <w:t>Секретарь: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4" o:spid="_x0000_s1121" type="#_x0000_t202" style="position:absolute;left:0;text-align:left;margin-left:347.35pt;margin-top:261.3pt;width:106.85pt;height:27.2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" stroked="f">
                <v:stroke joinstyle="round"/>
                <v:path arrowok="t"/>
                <v:textbox inset="0,0,0,0">
                  <w:txbxContent>
                    <w:p w:rsidR="00A81288" w:rsidRPr="008C0806" w:rsidRDefault="00A81288" w:rsidP="00645D70">
                      <w:pPr>
                        <w:spacing w:line="160" w:lineRule="exact"/>
                        <w:rPr>
                          <w:spacing w:val="2"/>
                          <w:sz w:val="12"/>
                          <w:szCs w:val="12"/>
                          <w:lang w:bidi="ru-RU"/>
                        </w:rPr>
                      </w:pPr>
                      <w:r w:rsidRPr="008C0806">
                        <w:rPr>
                          <w:spacing w:val="2"/>
                          <w:sz w:val="12"/>
                          <w:szCs w:val="12"/>
                          <w:lang w:bidi="ru-RU"/>
                        </w:rPr>
                        <w:t xml:space="preserve">Руководитель: г-н </w:t>
                      </w:r>
                      <w:proofErr w:type="spellStart"/>
                      <w:r w:rsidRPr="008C0806">
                        <w:rPr>
                          <w:spacing w:val="2"/>
                          <w:sz w:val="12"/>
                          <w:szCs w:val="12"/>
                          <w:lang w:bidi="ru-RU"/>
                        </w:rPr>
                        <w:t>Элунд</w:t>
                      </w:r>
                      <w:proofErr w:type="spellEnd"/>
                    </w:p>
                    <w:p w:rsidR="00A81288" w:rsidRPr="008C0806" w:rsidRDefault="00A81288" w:rsidP="00645D70">
                      <w:pPr>
                        <w:spacing w:line="160" w:lineRule="exact"/>
                        <w:rPr>
                          <w:spacing w:val="2"/>
                          <w:sz w:val="12"/>
                          <w:szCs w:val="12"/>
                          <w:lang w:bidi="ru-RU"/>
                        </w:rPr>
                      </w:pPr>
                      <w:r w:rsidRPr="008C0806">
                        <w:rPr>
                          <w:spacing w:val="2"/>
                          <w:sz w:val="12"/>
                          <w:szCs w:val="12"/>
                          <w:lang w:bidi="ru-RU"/>
                        </w:rPr>
                        <w:t>Заместитель руководителя: из Японии</w:t>
                      </w:r>
                    </w:p>
                    <w:p w:rsidR="00A81288" w:rsidRPr="00780DB2" w:rsidRDefault="00A81288" w:rsidP="00645D70">
                      <w:pPr>
                        <w:spacing w:line="160" w:lineRule="exact"/>
                        <w:rPr>
                          <w:spacing w:val="2"/>
                          <w:sz w:val="12"/>
                          <w:szCs w:val="12"/>
                        </w:rPr>
                      </w:pPr>
                      <w:r w:rsidRPr="008C0806">
                        <w:rPr>
                          <w:spacing w:val="2"/>
                          <w:sz w:val="12"/>
                          <w:szCs w:val="12"/>
                          <w:lang w:bidi="ru-RU"/>
                        </w:rPr>
                        <w:t>Секретарь: Н. ИЧИКАВА</w:t>
                      </w:r>
                    </w:p>
                  </w:txbxContent>
                </v:textbox>
              </v:shape>
            </w:pict>
          </mc:Fallback>
        </mc:AlternateContent>
      </w:r>
      <w:r>
        <w:rPr>
          <w:noProof/>
          <w:w w:val="100"/>
          <w:lang w:val="en-GB" w:eastAsia="en-GB"/>
        </w:rPr>
        <mc:AlternateContent>
          <mc:Choice Requires="wps">
            <w:drawing>
              <wp:anchor distT="0" distB="0" distL="114300" distR="114300" simplePos="0" relativeHeight="251798528" behindDoc="0" locked="0" layoutInCell="1" allowOverlap="1" wp14:anchorId="459C6CB1" wp14:editId="1D029AB8">
                <wp:simplePos x="0" y="0"/>
                <wp:positionH relativeFrom="column">
                  <wp:posOffset>3923030</wp:posOffset>
                </wp:positionH>
                <wp:positionV relativeFrom="paragraph">
                  <wp:posOffset>3346234</wp:posOffset>
                </wp:positionV>
                <wp:extent cx="417789" cy="218440"/>
                <wp:effectExtent l="0" t="0" r="1905" b="0"/>
                <wp:wrapNone/>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3" o:spid="_x0000_s1122" type="#_x0000_t202" style="position:absolute;left:0;text-align:left;margin-left:308.9pt;margin-top:263.5pt;width:32.9pt;height:17.2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" stroked="f">
                <v:stroke joinstyle="round"/>
                <v:path arrowok="t"/>
                <v:textbox inset="0,0,0,0">
                  <w:txbxContent>
                    <w:p w:rsidR="00A81288" w:rsidRPr="002D0BFF" w:rsidRDefault="00A81288" w:rsidP="00645D70">
                      <w:pPr>
                        <w:spacing w:line="260" w:lineRule="exact"/>
                        <w:jc w:val="center"/>
                        <w:rPr>
                          <w:sz w:val="18"/>
                          <w:szCs w:val="18"/>
                          <w:lang w:val="en-US"/>
                        </w:rPr>
                      </w:pPr>
                      <w:r w:rsidRPr="00780DB2">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797504" behindDoc="0" locked="0" layoutInCell="1" allowOverlap="1" wp14:anchorId="07F64536" wp14:editId="0DC9DD38">
                <wp:simplePos x="0" y="0"/>
                <wp:positionH relativeFrom="column">
                  <wp:posOffset>3820160</wp:posOffset>
                </wp:positionH>
                <wp:positionV relativeFrom="paragraph">
                  <wp:posOffset>3174784</wp:posOffset>
                </wp:positionV>
                <wp:extent cx="651753" cy="140970"/>
                <wp:effectExtent l="0" t="0" r="0" b="0"/>
                <wp:wrapNone/>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175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jc w:val="center"/>
                              <w:rPr>
                                <w:sz w:val="12"/>
                                <w:szCs w:val="12"/>
                                <w:lang w:val="en-US"/>
                              </w:rPr>
                            </w:pPr>
                            <w:r w:rsidRPr="008C0806">
                              <w:rPr>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2" o:spid="_x0000_s1123" type="#_x0000_t202" style="position:absolute;left:0;text-align:left;margin-left:300.8pt;margin-top:250pt;width:51.3pt;height:11.1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" stroked="f">
                <v:stroke joinstyle="round"/>
                <v:path arrowok="t"/>
                <v:textbox inset="0,0,0,0">
                  <w:txbxContent>
                    <w:p w:rsidR="00A81288" w:rsidRPr="00EE4D32" w:rsidRDefault="00A81288" w:rsidP="00645D70">
                      <w:pPr>
                        <w:spacing w:line="160" w:lineRule="exact"/>
                        <w:jc w:val="center"/>
                        <w:rPr>
                          <w:sz w:val="12"/>
                          <w:szCs w:val="12"/>
                          <w:lang w:val="en-US"/>
                        </w:rPr>
                      </w:pPr>
                      <w:r w:rsidRPr="008C0806">
                        <w:rPr>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796480" behindDoc="0" locked="0" layoutInCell="1" allowOverlap="1" wp14:anchorId="14387474" wp14:editId="54D84814">
                <wp:simplePos x="0" y="0"/>
                <wp:positionH relativeFrom="column">
                  <wp:posOffset>4288371</wp:posOffset>
                </wp:positionH>
                <wp:positionV relativeFrom="paragraph">
                  <wp:posOffset>2291715</wp:posOffset>
                </wp:positionV>
                <wp:extent cx="1206229" cy="423153"/>
                <wp:effectExtent l="0" t="0" r="0" b="0"/>
                <wp:wrapNone/>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6229" cy="4231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780DB2" w:rsidRDefault="00A81288" w:rsidP="00645D70">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A81288" w:rsidRPr="00780DB2" w:rsidRDefault="00A81288" w:rsidP="00645D70">
                            <w:pPr>
                              <w:spacing w:line="160" w:lineRule="exact"/>
                              <w:rPr>
                                <w:spacing w:val="2"/>
                                <w:sz w:val="12"/>
                                <w:szCs w:val="12"/>
                                <w:lang w:bidi="ru-RU"/>
                              </w:rPr>
                            </w:pPr>
                            <w:r w:rsidRPr="00780DB2">
                              <w:rPr>
                                <w:spacing w:val="2"/>
                                <w:sz w:val="12"/>
                                <w:szCs w:val="12"/>
                                <w:lang w:bidi="ru-RU"/>
                              </w:rPr>
                              <w:t>Соруководители: из ЕС</w:t>
                            </w:r>
                          </w:p>
                          <w:p w:rsidR="00A81288" w:rsidRPr="00780DB2" w:rsidRDefault="00A81288" w:rsidP="00645D70">
                            <w:pPr>
                              <w:spacing w:line="160" w:lineRule="exact"/>
                              <w:rPr>
                                <w:spacing w:val="2"/>
                                <w:sz w:val="12"/>
                                <w:szCs w:val="12"/>
                              </w:rPr>
                            </w:pPr>
                            <w:r w:rsidRPr="00780DB2">
                              <w:rPr>
                                <w:spacing w:val="2"/>
                                <w:sz w:val="12"/>
                                <w:szCs w:val="12"/>
                                <w:lang w:bidi="ru-RU"/>
                              </w:rPr>
                              <w:t>Секретарь: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1" o:spid="_x0000_s1124" type="#_x0000_t202" style="position:absolute;left:0;text-align:left;margin-left:337.65pt;margin-top:180.45pt;width:95pt;height:33.3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" stroked="f">
                <v:stroke joinstyle="round"/>
                <v:path arrowok="t"/>
                <v:textbox inset="0,0,0,0">
                  <w:txbxContent>
                    <w:p w:rsidR="00A81288" w:rsidRPr="00780DB2" w:rsidRDefault="00A81288" w:rsidP="00645D70">
                      <w:pPr>
                        <w:spacing w:line="160" w:lineRule="exact"/>
                        <w:rPr>
                          <w:spacing w:val="2"/>
                          <w:sz w:val="12"/>
                          <w:szCs w:val="12"/>
                          <w:lang w:bidi="ru-RU"/>
                        </w:rPr>
                      </w:pPr>
                      <w:r>
                        <w:rPr>
                          <w:spacing w:val="2"/>
                          <w:sz w:val="12"/>
                          <w:szCs w:val="12"/>
                          <w:lang w:bidi="ru-RU"/>
                        </w:rPr>
                        <w:t>(объединяет РСЦ, ДВС,</w:t>
                      </w:r>
                      <w:r w:rsidRPr="00780DB2">
                        <w:rPr>
                          <w:spacing w:val="2"/>
                          <w:sz w:val="12"/>
                          <w:szCs w:val="12"/>
                          <w:lang w:bidi="ru-RU"/>
                        </w:rPr>
                        <w:t xml:space="preserve"> </w:t>
                      </w:r>
                      <w:r>
                        <w:rPr>
                          <w:spacing w:val="2"/>
                          <w:sz w:val="12"/>
                          <w:szCs w:val="12"/>
                          <w:lang w:bidi="ru-RU"/>
                        </w:rPr>
                        <w:t>ВЧ/КЧ и</w:t>
                      </w:r>
                      <w:r>
                        <w:rPr>
                          <w:spacing w:val="2"/>
                          <w:sz w:val="12"/>
                          <w:szCs w:val="12"/>
                          <w:lang w:val="en-US" w:bidi="ru-RU"/>
                        </w:rPr>
                        <w:t> </w:t>
                      </w:r>
                      <w:r w:rsidRPr="00780DB2">
                        <w:rPr>
                          <w:spacing w:val="2"/>
                          <w:sz w:val="12"/>
                          <w:szCs w:val="12"/>
                          <w:lang w:bidi="ru-RU"/>
                        </w:rPr>
                        <w:t>эталонное топливо)</w:t>
                      </w:r>
                    </w:p>
                    <w:p w:rsidR="00A81288" w:rsidRPr="00780DB2" w:rsidRDefault="00A81288" w:rsidP="00645D70">
                      <w:pPr>
                        <w:spacing w:line="160" w:lineRule="exact"/>
                        <w:rPr>
                          <w:spacing w:val="2"/>
                          <w:sz w:val="12"/>
                          <w:szCs w:val="12"/>
                          <w:lang w:bidi="ru-RU"/>
                        </w:rPr>
                      </w:pPr>
                      <w:proofErr w:type="spellStart"/>
                      <w:r w:rsidRPr="00780DB2">
                        <w:rPr>
                          <w:spacing w:val="2"/>
                          <w:sz w:val="12"/>
                          <w:szCs w:val="12"/>
                          <w:lang w:bidi="ru-RU"/>
                        </w:rPr>
                        <w:t>Соруководители</w:t>
                      </w:r>
                      <w:proofErr w:type="spellEnd"/>
                      <w:r w:rsidRPr="00780DB2">
                        <w:rPr>
                          <w:spacing w:val="2"/>
                          <w:sz w:val="12"/>
                          <w:szCs w:val="12"/>
                          <w:lang w:bidi="ru-RU"/>
                        </w:rPr>
                        <w:t>: из ЕС</w:t>
                      </w:r>
                    </w:p>
                    <w:p w:rsidR="00A81288" w:rsidRPr="00780DB2" w:rsidRDefault="00A81288" w:rsidP="00645D70">
                      <w:pPr>
                        <w:spacing w:line="160" w:lineRule="exact"/>
                        <w:rPr>
                          <w:spacing w:val="2"/>
                          <w:sz w:val="12"/>
                          <w:szCs w:val="12"/>
                        </w:rPr>
                      </w:pPr>
                      <w:r w:rsidRPr="00780DB2">
                        <w:rPr>
                          <w:spacing w:val="2"/>
                          <w:sz w:val="12"/>
                          <w:szCs w:val="12"/>
                          <w:lang w:bidi="ru-RU"/>
                        </w:rPr>
                        <w:t>Секретарь: из ЕС</w:t>
                      </w:r>
                    </w:p>
                  </w:txbxContent>
                </v:textbox>
              </v:shape>
            </w:pict>
          </mc:Fallback>
        </mc:AlternateContent>
      </w:r>
      <w:r>
        <w:rPr>
          <w:noProof/>
          <w:w w:val="100"/>
          <w:lang w:val="en-GB" w:eastAsia="en-GB"/>
        </w:rPr>
        <mc:AlternateContent>
          <mc:Choice Requires="wps">
            <w:drawing>
              <wp:anchor distT="0" distB="0" distL="114300" distR="114300" simplePos="0" relativeHeight="251795456" behindDoc="0" locked="0" layoutInCell="1" allowOverlap="1" wp14:anchorId="0851FB1D" wp14:editId="4C1B44D3">
                <wp:simplePos x="0" y="0"/>
                <wp:positionH relativeFrom="column">
                  <wp:posOffset>3903764</wp:posOffset>
                </wp:positionH>
                <wp:positionV relativeFrom="paragraph">
                  <wp:posOffset>2329815</wp:posOffset>
                </wp:positionV>
                <wp:extent cx="296694" cy="218440"/>
                <wp:effectExtent l="0" t="0" r="8255" b="0"/>
                <wp:wrapNone/>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780DB2">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0" o:spid="_x0000_s1125" type="#_x0000_t202" style="position:absolute;left:0;text-align:left;margin-left:307.4pt;margin-top:183.45pt;width:23.35pt;height:17.2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" stroked="f">
                <v:stroke joinstyle="round"/>
                <v:path arrowok="t"/>
                <v:textbox inset="0,0,0,0">
                  <w:txbxContent>
                    <w:p w:rsidR="00A81288" w:rsidRPr="002D0BFF" w:rsidRDefault="00A81288" w:rsidP="00645D70">
                      <w:pPr>
                        <w:spacing w:line="260" w:lineRule="exact"/>
                        <w:jc w:val="center"/>
                        <w:rPr>
                          <w:sz w:val="18"/>
                          <w:szCs w:val="18"/>
                          <w:lang w:val="en-US"/>
                        </w:rPr>
                      </w:pPr>
                      <w:r w:rsidRPr="00780DB2">
                        <w:rPr>
                          <w:sz w:val="18"/>
                          <w:szCs w:val="18"/>
                          <w:lang w:bidi="ru-RU"/>
                        </w:rPr>
                        <w:t>ДВС</w:t>
                      </w:r>
                    </w:p>
                  </w:txbxContent>
                </v:textbox>
              </v:shape>
            </w:pict>
          </mc:Fallback>
        </mc:AlternateContent>
      </w:r>
      <w:r>
        <w:rPr>
          <w:noProof/>
          <w:w w:val="100"/>
          <w:lang w:val="en-GB" w:eastAsia="en-GB"/>
        </w:rPr>
        <mc:AlternateContent>
          <mc:Choice Requires="wps">
            <w:drawing>
              <wp:anchor distT="0" distB="0" distL="114300" distR="114300" simplePos="0" relativeHeight="251794432" behindDoc="0" locked="0" layoutInCell="1" allowOverlap="1" wp14:anchorId="4D2C42D2" wp14:editId="360C48E8">
                <wp:simplePos x="0" y="0"/>
                <wp:positionH relativeFrom="column">
                  <wp:posOffset>1997926</wp:posOffset>
                </wp:positionH>
                <wp:positionV relativeFrom="paragraph">
                  <wp:posOffset>3902710</wp:posOffset>
                </wp:positionV>
                <wp:extent cx="1487738" cy="140970"/>
                <wp:effectExtent l="0" t="0" r="0" b="0"/>
                <wp:wrapNone/>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7738"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780DB2" w:rsidRDefault="00A81288" w:rsidP="00645D70">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9" o:spid="_x0000_s1126" type="#_x0000_t202" style="position:absolute;left:0;text-align:left;margin-left:157.3pt;margin-top:307.3pt;width:117.15pt;height:11.1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" stroked="f">
                <v:stroke joinstyle="round"/>
                <v:path arrowok="t"/>
                <v:textbox inset="0,0,0,0">
                  <w:txbxContent>
                    <w:p w:rsidR="00A81288" w:rsidRPr="00780DB2" w:rsidRDefault="00A81288" w:rsidP="00645D70">
                      <w:pPr>
                        <w:spacing w:line="160" w:lineRule="exact"/>
                        <w:jc w:val="center"/>
                        <w:rPr>
                          <w:spacing w:val="2"/>
                          <w:sz w:val="12"/>
                          <w:szCs w:val="12"/>
                          <w:lang w:val="en-US"/>
                        </w:rPr>
                      </w:pPr>
                      <w:r w:rsidRPr="00780DB2">
                        <w:rPr>
                          <w:spacing w:val="2"/>
                          <w:sz w:val="12"/>
                          <w:szCs w:val="12"/>
                          <w:lang w:bidi="ru-RU"/>
                        </w:rPr>
                        <w:t>(проводятся аттестационные испытания)</w:t>
                      </w:r>
                    </w:p>
                  </w:txbxContent>
                </v:textbox>
              </v:shape>
            </w:pict>
          </mc:Fallback>
        </mc:AlternateContent>
      </w:r>
      <w:r>
        <w:rPr>
          <w:noProof/>
          <w:w w:val="100"/>
          <w:lang w:val="en-GB" w:eastAsia="en-GB"/>
        </w:rPr>
        <mc:AlternateContent>
          <mc:Choice Requires="wps">
            <w:drawing>
              <wp:anchor distT="0" distB="0" distL="114300" distR="114300" simplePos="0" relativeHeight="251793408" behindDoc="0" locked="0" layoutInCell="1" allowOverlap="1" wp14:anchorId="1055C539" wp14:editId="457BE67C">
                <wp:simplePos x="0" y="0"/>
                <wp:positionH relativeFrom="column">
                  <wp:posOffset>1428750</wp:posOffset>
                </wp:positionH>
                <wp:positionV relativeFrom="paragraph">
                  <wp:posOffset>3774859</wp:posOffset>
                </wp:positionV>
                <wp:extent cx="272226" cy="170234"/>
                <wp:effectExtent l="0" t="0" r="0" b="1270"/>
                <wp:wrapNone/>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26" cy="1702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780DB2">
                              <w:rPr>
                                <w:sz w:val="18"/>
                                <w:szCs w:val="18"/>
                                <w:lang w:bidi="ru-RU"/>
                              </w:rPr>
                              <w:t>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8" o:spid="_x0000_s1127" type="#_x0000_t202" style="position:absolute;left:0;text-align:left;margin-left:112.5pt;margin-top:297.25pt;width:21.45pt;height:13.4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" stroked="f">
                <v:stroke joinstyle="round"/>
                <v:path arrowok="t"/>
                <v:textbox inset="0,0,0,0">
                  <w:txbxContent>
                    <w:p w:rsidR="00A81288" w:rsidRPr="002D0BFF" w:rsidRDefault="00A81288" w:rsidP="00645D70">
                      <w:pPr>
                        <w:spacing w:line="260" w:lineRule="exact"/>
                        <w:jc w:val="center"/>
                        <w:rPr>
                          <w:sz w:val="18"/>
                          <w:szCs w:val="18"/>
                          <w:lang w:val="en-US"/>
                        </w:rPr>
                      </w:pPr>
                      <w:r w:rsidRPr="00780DB2">
                        <w:rPr>
                          <w:sz w:val="18"/>
                          <w:szCs w:val="18"/>
                          <w:lang w:bidi="ru-RU"/>
                        </w:rPr>
                        <w:t>ДЗ</w:t>
                      </w:r>
                    </w:p>
                  </w:txbxContent>
                </v:textbox>
              </v:shape>
            </w:pict>
          </mc:Fallback>
        </mc:AlternateContent>
      </w:r>
      <w:r>
        <w:rPr>
          <w:noProof/>
          <w:w w:val="100"/>
          <w:lang w:val="en-GB" w:eastAsia="en-GB"/>
        </w:rPr>
        <mc:AlternateContent>
          <mc:Choice Requires="wps">
            <w:drawing>
              <wp:anchor distT="0" distB="0" distL="114300" distR="114300" simplePos="0" relativeHeight="251792384" behindDoc="0" locked="0" layoutInCell="1" allowOverlap="1" wp14:anchorId="3D460787" wp14:editId="429B8FC6">
                <wp:simplePos x="0" y="0"/>
                <wp:positionH relativeFrom="column">
                  <wp:posOffset>2193290</wp:posOffset>
                </wp:positionH>
                <wp:positionV relativeFrom="paragraph">
                  <wp:posOffset>3481921</wp:posOffset>
                </wp:positionV>
                <wp:extent cx="1128409" cy="140970"/>
                <wp:effectExtent l="0" t="0" r="0" b="0"/>
                <wp:wrapNone/>
                <wp:docPr id="97" name="Поле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8409"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780DB2" w:rsidRDefault="00A81288" w:rsidP="00645D70">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7" o:spid="_x0000_s1128" type="#_x0000_t202" style="position:absolute;left:0;text-align:left;margin-left:172.7pt;margin-top:274.15pt;width:88.85pt;height:11.1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" stroked="f">
                <v:stroke joinstyle="round"/>
                <v:path arrowok="t"/>
                <v:textbox inset="0,0,0,0">
                  <w:txbxContent>
                    <w:p w:rsidR="00A81288" w:rsidRPr="00780DB2" w:rsidRDefault="00A81288" w:rsidP="00645D70">
                      <w:pPr>
                        <w:spacing w:line="160" w:lineRule="exact"/>
                        <w:jc w:val="center"/>
                        <w:rPr>
                          <w:spacing w:val="2"/>
                          <w:sz w:val="12"/>
                          <w:szCs w:val="12"/>
                          <w:lang w:val="en-US"/>
                        </w:rPr>
                      </w:pPr>
                      <w:r w:rsidRPr="00780DB2">
                        <w:rPr>
                          <w:spacing w:val="2"/>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791360" behindDoc="0" locked="0" layoutInCell="1" allowOverlap="1" wp14:anchorId="64E76E94" wp14:editId="1D8A00D4">
                <wp:simplePos x="0" y="0"/>
                <wp:positionH relativeFrom="column">
                  <wp:posOffset>1457744</wp:posOffset>
                </wp:positionH>
                <wp:positionV relativeFrom="paragraph">
                  <wp:posOffset>3341370</wp:posOffset>
                </wp:positionV>
                <wp:extent cx="417789" cy="218440"/>
                <wp:effectExtent l="0" t="0" r="1905" b="0"/>
                <wp:wrapNone/>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780DB2">
                              <w:rPr>
                                <w:sz w:val="18"/>
                                <w:szCs w:val="18"/>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6" o:spid="_x0000_s1129" type="#_x0000_t202" style="position:absolute;left:0;text-align:left;margin-left:114.8pt;margin-top:263.1pt;width:32.9pt;height:17.2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" stroked="f">
                <v:stroke joinstyle="round"/>
                <v:path arrowok="t"/>
                <v:textbox inset="0,0,0,0">
                  <w:txbxContent>
                    <w:p w:rsidR="00A81288" w:rsidRPr="002D0BFF" w:rsidRDefault="00A81288" w:rsidP="00645D70">
                      <w:pPr>
                        <w:spacing w:line="260" w:lineRule="exact"/>
                        <w:jc w:val="center"/>
                        <w:rPr>
                          <w:sz w:val="18"/>
                          <w:szCs w:val="18"/>
                          <w:lang w:val="en-US"/>
                        </w:rPr>
                      </w:pPr>
                      <w:r w:rsidRPr="00780DB2">
                        <w:rPr>
                          <w:sz w:val="18"/>
                          <w:szCs w:val="18"/>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790336" behindDoc="0" locked="0" layoutInCell="1" allowOverlap="1" wp14:anchorId="524E8F6B" wp14:editId="2AE0E3E0">
                <wp:simplePos x="0" y="0"/>
                <wp:positionH relativeFrom="column">
                  <wp:posOffset>2538311</wp:posOffset>
                </wp:positionH>
                <wp:positionV relativeFrom="paragraph">
                  <wp:posOffset>3060065</wp:posOffset>
                </wp:positionV>
                <wp:extent cx="904672" cy="140970"/>
                <wp:effectExtent l="0" t="0" r="0" b="0"/>
                <wp:wrapNone/>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672"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780DB2" w:rsidRDefault="00A81288" w:rsidP="00645D70">
                            <w:pPr>
                              <w:spacing w:line="160" w:lineRule="exact"/>
                              <w:rPr>
                                <w:spacing w:val="2"/>
                                <w:sz w:val="12"/>
                                <w:szCs w:val="12"/>
                                <w:lang w:val="en-US"/>
                              </w:rPr>
                            </w:pPr>
                            <w:r w:rsidRPr="00780DB2">
                              <w:rPr>
                                <w:spacing w:val="2"/>
                                <w:sz w:val="12"/>
                                <w:szCs w:val="12"/>
                                <w:lang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5" o:spid="_x0000_s1130" type="#_x0000_t202" style="position:absolute;left:0;text-align:left;margin-left:199.85pt;margin-top:240.95pt;width:71.25pt;height:11.1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" stroked="f">
                <v:stroke joinstyle="round"/>
                <v:path arrowok="t"/>
                <v:textbox inset="0,0,0,0">
                  <w:txbxContent>
                    <w:p w:rsidR="00A81288" w:rsidRPr="00780DB2" w:rsidRDefault="00A81288" w:rsidP="00645D70">
                      <w:pPr>
                        <w:spacing w:line="160" w:lineRule="exact"/>
                        <w:rPr>
                          <w:spacing w:val="2"/>
                          <w:sz w:val="12"/>
                          <w:szCs w:val="12"/>
                          <w:lang w:val="en-US"/>
                        </w:rPr>
                      </w:pPr>
                      <w:r w:rsidRPr="00780DB2">
                        <w:rPr>
                          <w:spacing w:val="2"/>
                          <w:sz w:val="12"/>
                          <w:szCs w:val="12"/>
                          <w:lang w:bidi="ru-RU"/>
                        </w:rPr>
                        <w:t>(практически завершено)</w:t>
                      </w:r>
                    </w:p>
                  </w:txbxContent>
                </v:textbox>
              </v:shape>
            </w:pict>
          </mc:Fallback>
        </mc:AlternateContent>
      </w:r>
      <w:r>
        <w:rPr>
          <w:noProof/>
          <w:w w:val="100"/>
          <w:lang w:val="en-GB" w:eastAsia="en-GB"/>
        </w:rPr>
        <mc:AlternateContent>
          <mc:Choice Requires="wps">
            <w:drawing>
              <wp:anchor distT="0" distB="0" distL="114300" distR="114300" simplePos="0" relativeHeight="251789312" behindDoc="0" locked="0" layoutInCell="1" allowOverlap="1" wp14:anchorId="1092C05A" wp14:editId="68E9E41B">
                <wp:simplePos x="0" y="0"/>
                <wp:positionH relativeFrom="column">
                  <wp:posOffset>1441869</wp:posOffset>
                </wp:positionH>
                <wp:positionV relativeFrom="paragraph">
                  <wp:posOffset>3016250</wp:posOffset>
                </wp:positionV>
                <wp:extent cx="1040373" cy="218440"/>
                <wp:effectExtent l="0" t="0" r="7620" b="0"/>
                <wp:wrapNone/>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037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71AA9" w:rsidRDefault="00A81288" w:rsidP="00645D70">
                            <w:pPr>
                              <w:spacing w:line="260" w:lineRule="exact"/>
                              <w:jc w:val="center"/>
                              <w:rPr>
                                <w:spacing w:val="2"/>
                                <w:sz w:val="18"/>
                                <w:szCs w:val="18"/>
                                <w:lang w:val="en-US"/>
                              </w:rPr>
                            </w:pPr>
                            <w:r w:rsidRPr="00071AA9">
                              <w:rPr>
                                <w:spacing w:val="2"/>
                                <w:sz w:val="18"/>
                                <w:szCs w:val="18"/>
                                <w:lang w:bidi="ru-RU"/>
                              </w:rPr>
                              <w:t>Эталонное топливо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 o:spid="_x0000_s1131" type="#_x0000_t202" style="position:absolute;left:0;text-align:left;margin-left:113.55pt;margin-top:237.5pt;width:81.9pt;height:17.2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" stroked="f">
                <v:stroke joinstyle="round"/>
                <v:path arrowok="t"/>
                <v:textbox inset="0,0,0,0">
                  <w:txbxContent>
                    <w:p w:rsidR="00A81288" w:rsidRPr="00071AA9" w:rsidRDefault="00A81288" w:rsidP="00645D70">
                      <w:pPr>
                        <w:spacing w:line="260" w:lineRule="exact"/>
                        <w:jc w:val="center"/>
                        <w:rPr>
                          <w:spacing w:val="2"/>
                          <w:sz w:val="18"/>
                          <w:szCs w:val="18"/>
                          <w:lang w:val="en-US"/>
                        </w:rPr>
                      </w:pPr>
                      <w:r w:rsidRPr="00071AA9">
                        <w:rPr>
                          <w:spacing w:val="2"/>
                          <w:sz w:val="18"/>
                          <w:szCs w:val="18"/>
                          <w:lang w:bidi="ru-RU"/>
                        </w:rPr>
                        <w:t>Эталонное топливо</w:t>
                      </w:r>
                    </w:p>
                  </w:txbxContent>
                </v:textbox>
              </v:shape>
            </w:pict>
          </mc:Fallback>
        </mc:AlternateContent>
      </w:r>
      <w:r>
        <w:rPr>
          <w:noProof/>
          <w:w w:val="100"/>
          <w:lang w:val="en-GB" w:eastAsia="en-GB"/>
        </w:rPr>
        <mc:AlternateContent>
          <mc:Choice Requires="wps">
            <w:drawing>
              <wp:anchor distT="0" distB="0" distL="114300" distR="114300" simplePos="0" relativeHeight="251788288" behindDoc="0" locked="0" layoutInCell="1" allowOverlap="1" wp14:anchorId="6FE0CE7A" wp14:editId="1E5E0307">
                <wp:simplePos x="0" y="0"/>
                <wp:positionH relativeFrom="column">
                  <wp:posOffset>2016976</wp:posOffset>
                </wp:positionH>
                <wp:positionV relativeFrom="paragraph">
                  <wp:posOffset>2724785</wp:posOffset>
                </wp:positionV>
                <wp:extent cx="1001801" cy="140970"/>
                <wp:effectExtent l="0" t="0" r="8255" b="0"/>
                <wp:wrapNone/>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1801"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jc w:val="center"/>
                              <w:rPr>
                                <w:sz w:val="12"/>
                                <w:szCs w:val="12"/>
                                <w:lang w:val="en-US"/>
                              </w:rPr>
                            </w:pPr>
                            <w:r w:rsidRPr="00071AA9">
                              <w:rPr>
                                <w:sz w:val="12"/>
                                <w:szCs w:val="12"/>
                                <w:lang w:val="en-US" w:bidi="ru-RU"/>
                              </w:rPr>
                              <w:t>(практически завершено)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 o:spid="_x0000_s1132" type="#_x0000_t202" style="position:absolute;left:0;text-align:left;margin-left:158.8pt;margin-top:214.55pt;width:78.9pt;height:11.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" stroked="f">
                <v:stroke joinstyle="round"/>
                <v:path arrowok="t"/>
                <v:textbox inset="0,0,0,0">
                  <w:txbxContent>
                    <w:p w:rsidR="00A81288" w:rsidRPr="00EE4D32" w:rsidRDefault="00A81288" w:rsidP="00645D70">
                      <w:pPr>
                        <w:spacing w:line="160" w:lineRule="exact"/>
                        <w:jc w:val="center"/>
                        <w:rPr>
                          <w:sz w:val="12"/>
                          <w:szCs w:val="12"/>
                          <w:lang w:val="en-US"/>
                        </w:rPr>
                      </w:pPr>
                      <w:r w:rsidRPr="00071AA9">
                        <w:rPr>
                          <w:sz w:val="12"/>
                          <w:szCs w:val="12"/>
                          <w:lang w:val="en-US" w:bidi="ru-RU"/>
                        </w:rPr>
                        <w:t>(</w:t>
                      </w:r>
                      <w:proofErr w:type="spellStart"/>
                      <w:proofErr w:type="gramStart"/>
                      <w:r w:rsidRPr="00071AA9">
                        <w:rPr>
                          <w:sz w:val="12"/>
                          <w:szCs w:val="12"/>
                          <w:lang w:val="en-US" w:bidi="ru-RU"/>
                        </w:rPr>
                        <w:t>практически</w:t>
                      </w:r>
                      <w:proofErr w:type="spellEnd"/>
                      <w:proofErr w:type="gramEnd"/>
                      <w:r w:rsidRPr="00071AA9">
                        <w:rPr>
                          <w:sz w:val="12"/>
                          <w:szCs w:val="12"/>
                          <w:lang w:val="en-US" w:bidi="ru-RU"/>
                        </w:rPr>
                        <w:t xml:space="preserve"> </w:t>
                      </w:r>
                      <w:proofErr w:type="spellStart"/>
                      <w:r w:rsidRPr="00071AA9">
                        <w:rPr>
                          <w:sz w:val="12"/>
                          <w:szCs w:val="12"/>
                          <w:lang w:val="en-US" w:bidi="ru-RU"/>
                        </w:rPr>
                        <w:t>завершено</w:t>
                      </w:r>
                      <w:proofErr w:type="spellEnd"/>
                      <w:r w:rsidRPr="00071AA9">
                        <w:rPr>
                          <w:sz w:val="12"/>
                          <w:szCs w:val="12"/>
                          <w:lang w:val="en-US" w:bidi="ru-RU"/>
                        </w:rPr>
                        <w:t>)</w:t>
                      </w:r>
                    </w:p>
                  </w:txbxContent>
                </v:textbox>
              </v:shape>
            </w:pict>
          </mc:Fallback>
        </mc:AlternateContent>
      </w:r>
      <w:r>
        <w:rPr>
          <w:noProof/>
          <w:w w:val="100"/>
          <w:lang w:val="en-GB" w:eastAsia="en-GB"/>
        </w:rPr>
        <mc:AlternateContent>
          <mc:Choice Requires="wps">
            <w:drawing>
              <wp:anchor distT="0" distB="0" distL="114300" distR="114300" simplePos="0" relativeHeight="251787264" behindDoc="0" locked="0" layoutInCell="1" allowOverlap="1" wp14:anchorId="17A6DBD1" wp14:editId="774BA435">
                <wp:simplePos x="0" y="0"/>
                <wp:positionH relativeFrom="column">
                  <wp:posOffset>1488089</wp:posOffset>
                </wp:positionH>
                <wp:positionV relativeFrom="paragraph">
                  <wp:posOffset>2690954</wp:posOffset>
                </wp:positionV>
                <wp:extent cx="417789" cy="218440"/>
                <wp:effectExtent l="0" t="0" r="1905" b="0"/>
                <wp:wrapNone/>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789"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071AA9">
                              <w:rPr>
                                <w:sz w:val="18"/>
                                <w:szCs w:val="18"/>
                                <w:lang w:bidi="ru-RU"/>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 o:spid="_x0000_s1133" type="#_x0000_t202" style="position:absolute;left:0;text-align:left;margin-left:117.15pt;margin-top:211.9pt;width:32.9pt;height:17.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" stroked="f">
                <v:stroke joinstyle="round"/>
                <v:path arrowok="t"/>
                <v:textbox inset="0,0,0,0">
                  <w:txbxContent>
                    <w:p w:rsidR="00A81288" w:rsidRPr="002D0BFF" w:rsidRDefault="00A81288" w:rsidP="00645D70">
                      <w:pPr>
                        <w:spacing w:line="260" w:lineRule="exact"/>
                        <w:jc w:val="center"/>
                        <w:rPr>
                          <w:sz w:val="18"/>
                          <w:szCs w:val="18"/>
                          <w:lang w:val="en-US"/>
                        </w:rPr>
                      </w:pPr>
                      <w:r w:rsidRPr="00071AA9">
                        <w:rPr>
                          <w:sz w:val="18"/>
                          <w:szCs w:val="18"/>
                          <w:lang w:bidi="ru-RU"/>
                        </w:rPr>
                        <w:t>ВЧ/КЧ</w:t>
                      </w:r>
                    </w:p>
                  </w:txbxContent>
                </v:textbox>
              </v:shape>
            </w:pict>
          </mc:Fallback>
        </mc:AlternateContent>
      </w:r>
      <w:r>
        <w:rPr>
          <w:noProof/>
          <w:w w:val="100"/>
          <w:lang w:val="en-GB" w:eastAsia="en-GB"/>
        </w:rPr>
        <mc:AlternateContent>
          <mc:Choice Requires="wps">
            <w:drawing>
              <wp:anchor distT="0" distB="0" distL="114300" distR="114300" simplePos="0" relativeHeight="251786240" behindDoc="0" locked="0" layoutInCell="1" allowOverlap="1" wp14:anchorId="2BE789CE" wp14:editId="6C9E63BF">
                <wp:simplePos x="0" y="0"/>
                <wp:positionH relativeFrom="column">
                  <wp:posOffset>1830340</wp:posOffset>
                </wp:positionH>
                <wp:positionV relativeFrom="paragraph">
                  <wp:posOffset>2401341</wp:posOffset>
                </wp:positionV>
                <wp:extent cx="1211093" cy="140970"/>
                <wp:effectExtent l="0" t="0" r="8255" b="0"/>
                <wp:wrapNone/>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1" o:spid="_x0000_s1134" type="#_x0000_t202" style="position:absolute;left:0;text-align:left;margin-left:144.1pt;margin-top:189.1pt;width:95.35pt;height:11.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" stroked="f">
                <v:stroke joinstyle="round"/>
                <v:path arrowok="t"/>
                <v:textbox inset="0,0,0,0">
                  <w:txbxContent>
                    <w:p w:rsidR="00A81288" w:rsidRPr="00EE4D32" w:rsidRDefault="00A81288" w:rsidP="00645D70">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785216" behindDoc="0" locked="0" layoutInCell="1" allowOverlap="1" wp14:anchorId="13659445" wp14:editId="3AF5D489">
                <wp:simplePos x="0" y="0"/>
                <wp:positionH relativeFrom="column">
                  <wp:posOffset>1449178</wp:posOffset>
                </wp:positionH>
                <wp:positionV relativeFrom="paragraph">
                  <wp:posOffset>2355350</wp:posOffset>
                </wp:positionV>
                <wp:extent cx="296694" cy="218440"/>
                <wp:effectExtent l="0" t="0" r="8255" b="0"/>
                <wp:wrapNone/>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69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071AA9">
                              <w:rPr>
                                <w:sz w:val="18"/>
                                <w:szCs w:val="18"/>
                                <w:lang w:bidi="ru-RU"/>
                              </w:rPr>
                              <w:t>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0" o:spid="_x0000_s1135" type="#_x0000_t202" style="position:absolute;left:0;text-align:left;margin-left:114.1pt;margin-top:185.45pt;width:23.35pt;height:17.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" stroked="f">
                <v:stroke joinstyle="round"/>
                <v:path arrowok="t"/>
                <v:textbox inset="0,0,0,0">
                  <w:txbxContent>
                    <w:p w:rsidR="00A81288" w:rsidRPr="002D0BFF" w:rsidRDefault="00A81288" w:rsidP="00645D70">
                      <w:pPr>
                        <w:spacing w:line="260" w:lineRule="exact"/>
                        <w:jc w:val="center"/>
                        <w:rPr>
                          <w:sz w:val="18"/>
                          <w:szCs w:val="18"/>
                          <w:lang w:val="en-US"/>
                        </w:rPr>
                      </w:pPr>
                      <w:r w:rsidRPr="00071AA9">
                        <w:rPr>
                          <w:sz w:val="18"/>
                          <w:szCs w:val="18"/>
                          <w:lang w:bidi="ru-RU"/>
                        </w:rPr>
                        <w:t>ДВС</w:t>
                      </w:r>
                    </w:p>
                  </w:txbxContent>
                </v:textbox>
              </v:shape>
            </w:pict>
          </mc:Fallback>
        </mc:AlternateContent>
      </w:r>
      <w:r>
        <w:rPr>
          <w:noProof/>
          <w:w w:val="100"/>
          <w:lang w:val="en-GB" w:eastAsia="en-GB"/>
        </w:rPr>
        <mc:AlternateContent>
          <mc:Choice Requires="wps">
            <w:drawing>
              <wp:anchor distT="0" distB="0" distL="114300" distR="114300" simplePos="0" relativeHeight="251784192" behindDoc="0" locked="0" layoutInCell="1" allowOverlap="1" wp14:anchorId="03E771D3" wp14:editId="61066E43">
                <wp:simplePos x="0" y="0"/>
                <wp:positionH relativeFrom="column">
                  <wp:posOffset>1220577</wp:posOffset>
                </wp:positionH>
                <wp:positionV relativeFrom="paragraph">
                  <wp:posOffset>2005154</wp:posOffset>
                </wp:positionV>
                <wp:extent cx="364733" cy="218440"/>
                <wp:effectExtent l="0" t="0" r="0" b="0"/>
                <wp:wrapNone/>
                <wp:docPr id="89" name="Поле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733"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071AA9">
                              <w:rPr>
                                <w:sz w:val="18"/>
                                <w:szCs w:val="18"/>
                                <w:lang w:bidi="ru-RU"/>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9" o:spid="_x0000_s1136" type="#_x0000_t202" style="position:absolute;left:0;text-align:left;margin-left:96.1pt;margin-top:157.9pt;width:28.7pt;height:17.2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" stroked="f">
                <v:stroke joinstyle="round"/>
                <v:path arrowok="t"/>
                <v:textbox inset="0,0,0,0">
                  <w:txbxContent>
                    <w:p w:rsidR="00A81288" w:rsidRPr="002D0BFF" w:rsidRDefault="00A81288" w:rsidP="00645D70">
                      <w:pPr>
                        <w:spacing w:line="260" w:lineRule="exact"/>
                        <w:jc w:val="center"/>
                        <w:rPr>
                          <w:sz w:val="18"/>
                          <w:szCs w:val="18"/>
                          <w:lang w:val="en-US"/>
                        </w:rPr>
                      </w:pPr>
                      <w:r w:rsidRPr="00071AA9">
                        <w:rPr>
                          <w:sz w:val="18"/>
                          <w:szCs w:val="18"/>
                          <w:lang w:bidi="ru-RU"/>
                        </w:rPr>
                        <w:t>РПИ</w:t>
                      </w:r>
                    </w:p>
                  </w:txbxContent>
                </v:textbox>
              </v:shape>
            </w:pict>
          </mc:Fallback>
        </mc:AlternateContent>
      </w:r>
      <w:r>
        <w:rPr>
          <w:noProof/>
          <w:w w:val="100"/>
          <w:lang w:val="en-GB" w:eastAsia="en-GB"/>
        </w:rPr>
        <mc:AlternateContent>
          <mc:Choice Requires="wps">
            <w:drawing>
              <wp:anchor distT="0" distB="0" distL="114300" distR="114300" simplePos="0" relativeHeight="251783168" behindDoc="0" locked="0" layoutInCell="1" allowOverlap="1" wp14:anchorId="4EC0EC89" wp14:editId="5A3F28B2">
                <wp:simplePos x="0" y="0"/>
                <wp:positionH relativeFrom="column">
                  <wp:posOffset>1665389</wp:posOffset>
                </wp:positionH>
                <wp:positionV relativeFrom="paragraph">
                  <wp:posOffset>1696085</wp:posOffset>
                </wp:positionV>
                <wp:extent cx="1211093" cy="140970"/>
                <wp:effectExtent l="0" t="0" r="8255" b="0"/>
                <wp:wrapNone/>
                <wp:docPr id="88" name="Поле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093"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jc w:val="center"/>
                              <w:rPr>
                                <w:sz w:val="12"/>
                                <w:szCs w:val="12"/>
                                <w:lang w:val="en-US"/>
                              </w:rPr>
                            </w:pPr>
                            <w:r w:rsidRPr="00071AA9">
                              <w:rPr>
                                <w:sz w:val="12"/>
                                <w:szCs w:val="12"/>
                                <w:lang w:bidi="ru-RU"/>
                              </w:rPr>
                              <w:t>(несколько открытых вопросов)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 o:spid="_x0000_s1137" type="#_x0000_t202" style="position:absolute;left:0;text-align:left;margin-left:131.15pt;margin-top:133.55pt;width:95.35pt;height:11.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" stroked="f">
                <v:stroke joinstyle="round"/>
                <v:path arrowok="t"/>
                <v:textbox inset="0,0,0,0">
                  <w:txbxContent>
                    <w:p w:rsidR="00A81288" w:rsidRPr="00EE4D32" w:rsidRDefault="00A81288" w:rsidP="00645D70">
                      <w:pPr>
                        <w:spacing w:line="160" w:lineRule="exact"/>
                        <w:jc w:val="center"/>
                        <w:rPr>
                          <w:sz w:val="12"/>
                          <w:szCs w:val="12"/>
                          <w:lang w:val="en-US"/>
                        </w:rPr>
                      </w:pPr>
                      <w:r w:rsidRPr="00071AA9">
                        <w:rPr>
                          <w:sz w:val="12"/>
                          <w:szCs w:val="12"/>
                          <w:lang w:bidi="ru-RU"/>
                        </w:rPr>
                        <w:t>(несколько открытых вопросов)</w:t>
                      </w:r>
                    </w:p>
                  </w:txbxContent>
                </v:textbox>
              </v:shape>
            </w:pict>
          </mc:Fallback>
        </mc:AlternateContent>
      </w:r>
      <w:r>
        <w:rPr>
          <w:noProof/>
          <w:w w:val="100"/>
          <w:lang w:val="en-GB" w:eastAsia="en-GB"/>
        </w:rPr>
        <mc:AlternateContent>
          <mc:Choice Requires="wps">
            <w:drawing>
              <wp:anchor distT="0" distB="0" distL="114300" distR="114300" simplePos="0" relativeHeight="251782144" behindDoc="0" locked="0" layoutInCell="1" allowOverlap="1" wp14:anchorId="44092834" wp14:editId="2E58302E">
                <wp:simplePos x="0" y="0"/>
                <wp:positionH relativeFrom="column">
                  <wp:posOffset>1220578</wp:posOffset>
                </wp:positionH>
                <wp:positionV relativeFrom="paragraph">
                  <wp:posOffset>1654959</wp:posOffset>
                </wp:positionV>
                <wp:extent cx="398834" cy="218440"/>
                <wp:effectExtent l="0" t="0" r="1270" b="0"/>
                <wp:wrapNone/>
                <wp:docPr id="87" name="Поле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834"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071AA9">
                              <w:rPr>
                                <w:sz w:val="18"/>
                                <w:szCs w:val="18"/>
                                <w:lang w:bidi="ru-RU"/>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 o:spid="_x0000_s1138" type="#_x0000_t202" style="position:absolute;left:0;text-align:left;margin-left:96.1pt;margin-top:130.3pt;width:31.4pt;height:17.2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" stroked="f">
                <v:stroke joinstyle="round"/>
                <v:path arrowok="t"/>
                <v:textbox inset="0,0,0,0">
                  <w:txbxContent>
                    <w:p w:rsidR="00A81288" w:rsidRPr="002D0BFF" w:rsidRDefault="00A81288" w:rsidP="00645D70">
                      <w:pPr>
                        <w:spacing w:line="260" w:lineRule="exact"/>
                        <w:jc w:val="center"/>
                        <w:rPr>
                          <w:sz w:val="18"/>
                          <w:szCs w:val="18"/>
                          <w:lang w:val="en-US"/>
                        </w:rPr>
                      </w:pPr>
                      <w:r w:rsidRPr="00071AA9">
                        <w:rPr>
                          <w:sz w:val="18"/>
                          <w:szCs w:val="18"/>
                          <w:lang w:bidi="ru-RU"/>
                        </w:rPr>
                        <w:t>РСЦ</w:t>
                      </w:r>
                    </w:p>
                  </w:txbxContent>
                </v:textbox>
              </v:shape>
            </w:pict>
          </mc:Fallback>
        </mc:AlternateContent>
      </w:r>
      <w:r>
        <w:rPr>
          <w:noProof/>
          <w:w w:val="100"/>
          <w:lang w:val="en-GB" w:eastAsia="en-GB"/>
        </w:rPr>
        <mc:AlternateContent>
          <mc:Choice Requires="wps">
            <w:drawing>
              <wp:anchor distT="0" distB="0" distL="114300" distR="114300" simplePos="0" relativeHeight="251781120" behindDoc="0" locked="0" layoutInCell="1" allowOverlap="1" wp14:anchorId="083D0DA9" wp14:editId="2941C1AC">
                <wp:simplePos x="0" y="0"/>
                <wp:positionH relativeFrom="column">
                  <wp:posOffset>4366895</wp:posOffset>
                </wp:positionH>
                <wp:positionV relativeFrom="paragraph">
                  <wp:posOffset>1801279</wp:posOffset>
                </wp:positionV>
                <wp:extent cx="1313234" cy="248055"/>
                <wp:effectExtent l="0" t="0" r="1270" b="0"/>
                <wp:wrapNone/>
                <wp:docPr id="86" name="Поле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13234" cy="2480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071AA9" w:rsidRDefault="00A81288" w:rsidP="00645D70">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 o:spid="_x0000_s1139" type="#_x0000_t202" style="position:absolute;left:0;text-align:left;margin-left:343.85pt;margin-top:141.85pt;width:103.4pt;height:19.5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" stroked="f">
                <v:stroke joinstyle="round"/>
                <v:path arrowok="t"/>
                <v:textbox inset="0,0,0,0">
                  <w:txbxContent>
                    <w:p w:rsidR="00A81288" w:rsidRPr="00071AA9" w:rsidRDefault="00A81288" w:rsidP="00645D70">
                      <w:pPr>
                        <w:spacing w:line="160" w:lineRule="exact"/>
                        <w:rPr>
                          <w:spacing w:val="2"/>
                          <w:sz w:val="12"/>
                          <w:szCs w:val="12"/>
                        </w:rPr>
                      </w:pPr>
                      <w:r w:rsidRPr="00071AA9">
                        <w:rPr>
                          <w:spacing w:val="2"/>
                          <w:sz w:val="12"/>
                          <w:szCs w:val="12"/>
                          <w:lang w:bidi="ru-RU"/>
                        </w:rPr>
                        <w:t>(относится к каждой технической подгруппе, в случае необходимости)</w:t>
                      </w:r>
                    </w:p>
                  </w:txbxContent>
                </v:textbox>
              </v:shape>
            </w:pict>
          </mc:Fallback>
        </mc:AlternateContent>
      </w:r>
      <w:r>
        <w:rPr>
          <w:noProof/>
          <w:w w:val="100"/>
          <w:lang w:val="en-GB" w:eastAsia="en-GB"/>
        </w:rPr>
        <mc:AlternateContent>
          <mc:Choice Requires="wps">
            <w:drawing>
              <wp:anchor distT="0" distB="0" distL="114300" distR="114300" simplePos="0" relativeHeight="251776000" behindDoc="0" locked="0" layoutInCell="1" allowOverlap="1" wp14:anchorId="5AAF9C94" wp14:editId="1E16C358">
                <wp:simplePos x="0" y="0"/>
                <wp:positionH relativeFrom="column">
                  <wp:posOffset>4790440</wp:posOffset>
                </wp:positionH>
                <wp:positionV relativeFrom="paragraph">
                  <wp:posOffset>535940</wp:posOffset>
                </wp:positionV>
                <wp:extent cx="1351915" cy="558800"/>
                <wp:effectExtent l="0" t="0" r="635" b="0"/>
                <wp:wrapNone/>
                <wp:docPr id="80" name="Поле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1915" cy="5588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rPr>
                                <w:spacing w:val="2"/>
                                <w:sz w:val="12"/>
                                <w:szCs w:val="12"/>
                                <w:lang w:bidi="ru-RU"/>
                              </w:rPr>
                            </w:pPr>
                            <w:r w:rsidRPr="00EE4D32">
                              <w:rPr>
                                <w:spacing w:val="2"/>
                                <w:sz w:val="12"/>
                                <w:szCs w:val="12"/>
                                <w:lang w:bidi="ru-RU"/>
                              </w:rPr>
                              <w:t>Председатель: из ЕС</w:t>
                            </w:r>
                          </w:p>
                          <w:p w:rsidR="00A81288" w:rsidRPr="00EE4D32" w:rsidRDefault="00A81288" w:rsidP="00645D70">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A81288" w:rsidRPr="00EE4D32" w:rsidRDefault="00A81288" w:rsidP="00645D70">
                            <w:pPr>
                              <w:spacing w:line="160" w:lineRule="exact"/>
                              <w:rPr>
                                <w:spacing w:val="2"/>
                                <w:sz w:val="12"/>
                                <w:szCs w:val="12"/>
                                <w:lang w:bidi="ru-RU"/>
                              </w:rPr>
                            </w:pPr>
                            <w:r w:rsidRPr="00EE4D32">
                              <w:rPr>
                                <w:spacing w:val="2"/>
                                <w:sz w:val="12"/>
                                <w:szCs w:val="12"/>
                                <w:lang w:bidi="ru-RU"/>
                              </w:rPr>
                              <w:t>ТС: Н. ИЧИКАВА</w:t>
                            </w:r>
                          </w:p>
                          <w:p w:rsidR="00A81288" w:rsidRPr="00EE4D32" w:rsidRDefault="00A81288" w:rsidP="00645D70">
                            <w:pPr>
                              <w:spacing w:line="160" w:lineRule="exact"/>
                              <w:rPr>
                                <w:spacing w:val="2"/>
                                <w:sz w:val="12"/>
                                <w:szCs w:val="12"/>
                                <w:lang w:bidi="ru-RU"/>
                              </w:rPr>
                            </w:pPr>
                            <w:r w:rsidRPr="00EE4D32">
                              <w:rPr>
                                <w:spacing w:val="2"/>
                                <w:sz w:val="12"/>
                                <w:szCs w:val="12"/>
                                <w:lang w:bidi="ru-RU"/>
                              </w:rPr>
                              <w:t>РК: из ЕС</w:t>
                            </w:r>
                          </w:p>
                          <w:p w:rsidR="00A81288" w:rsidRPr="00EE4D32" w:rsidRDefault="00A81288" w:rsidP="00645D70">
                            <w:pPr>
                              <w:spacing w:line="160" w:lineRule="exact"/>
                              <w:rPr>
                                <w:spacing w:val="2"/>
                                <w:sz w:val="12"/>
                                <w:szCs w:val="12"/>
                                <w:lang w:val="en-US"/>
                              </w:rPr>
                            </w:pPr>
                            <w:r w:rsidRPr="00EE4D32">
                              <w:rPr>
                                <w:spacing w:val="2"/>
                                <w:sz w:val="12"/>
                                <w:szCs w:val="12"/>
                                <w:lang w:bidi="ru-RU"/>
                              </w:rPr>
                              <w:t>(без изменений)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 o:spid="_x0000_s1140" type="#_x0000_t202" style="position:absolute;left:0;text-align:left;margin-left:377.2pt;margin-top:42.2pt;width:106.45pt;height:4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" stroked="f">
                <v:stroke joinstyle="round"/>
                <v:path arrowok="t"/>
                <v:textbox inset="0,0,0,0">
                  <w:txbxContent>
                    <w:p w:rsidR="00A81288" w:rsidRPr="00EE4D32" w:rsidRDefault="00A81288" w:rsidP="00645D70">
                      <w:pPr>
                        <w:spacing w:line="160" w:lineRule="exact"/>
                        <w:rPr>
                          <w:spacing w:val="2"/>
                          <w:sz w:val="12"/>
                          <w:szCs w:val="12"/>
                          <w:lang w:bidi="ru-RU"/>
                        </w:rPr>
                      </w:pPr>
                      <w:r w:rsidRPr="00EE4D32">
                        <w:rPr>
                          <w:spacing w:val="2"/>
                          <w:sz w:val="12"/>
                          <w:szCs w:val="12"/>
                          <w:lang w:bidi="ru-RU"/>
                        </w:rPr>
                        <w:t>Председатель: из ЕС</w:t>
                      </w:r>
                    </w:p>
                    <w:p w:rsidR="00A81288" w:rsidRPr="00EE4D32" w:rsidRDefault="00A81288" w:rsidP="00645D70">
                      <w:pPr>
                        <w:spacing w:line="160" w:lineRule="exact"/>
                        <w:rPr>
                          <w:spacing w:val="2"/>
                          <w:sz w:val="12"/>
                          <w:szCs w:val="12"/>
                          <w:lang w:bidi="ru-RU"/>
                        </w:rPr>
                      </w:pPr>
                      <w:r w:rsidRPr="00EE4D32">
                        <w:rPr>
                          <w:spacing w:val="2"/>
                          <w:sz w:val="12"/>
                          <w:szCs w:val="12"/>
                          <w:lang w:bidi="ru-RU"/>
                        </w:rPr>
                        <w:t>Заместитель председателя:</w:t>
                      </w:r>
                      <w:r w:rsidRPr="008E1A31">
                        <w:rPr>
                          <w:spacing w:val="2"/>
                          <w:sz w:val="12"/>
                          <w:szCs w:val="12"/>
                          <w:lang w:bidi="ru-RU"/>
                        </w:rPr>
                        <w:t xml:space="preserve"> </w:t>
                      </w:r>
                      <w:r w:rsidRPr="00EE4D32">
                        <w:rPr>
                          <w:spacing w:val="2"/>
                          <w:sz w:val="12"/>
                          <w:szCs w:val="12"/>
                          <w:lang w:bidi="ru-RU"/>
                        </w:rPr>
                        <w:t>из Японии</w:t>
                      </w:r>
                    </w:p>
                    <w:p w:rsidR="00A81288" w:rsidRPr="00EE4D32" w:rsidRDefault="00A81288" w:rsidP="00645D70">
                      <w:pPr>
                        <w:spacing w:line="160" w:lineRule="exact"/>
                        <w:rPr>
                          <w:spacing w:val="2"/>
                          <w:sz w:val="12"/>
                          <w:szCs w:val="12"/>
                          <w:lang w:bidi="ru-RU"/>
                        </w:rPr>
                      </w:pPr>
                      <w:r w:rsidRPr="00EE4D32">
                        <w:rPr>
                          <w:spacing w:val="2"/>
                          <w:sz w:val="12"/>
                          <w:szCs w:val="12"/>
                          <w:lang w:bidi="ru-RU"/>
                        </w:rPr>
                        <w:t>ТС: Н. ИЧИКАВА</w:t>
                      </w:r>
                    </w:p>
                    <w:p w:rsidR="00A81288" w:rsidRPr="00EE4D32" w:rsidRDefault="00A81288" w:rsidP="00645D70">
                      <w:pPr>
                        <w:spacing w:line="160" w:lineRule="exact"/>
                        <w:rPr>
                          <w:spacing w:val="2"/>
                          <w:sz w:val="12"/>
                          <w:szCs w:val="12"/>
                          <w:lang w:bidi="ru-RU"/>
                        </w:rPr>
                      </w:pPr>
                      <w:r w:rsidRPr="00EE4D32">
                        <w:rPr>
                          <w:spacing w:val="2"/>
                          <w:sz w:val="12"/>
                          <w:szCs w:val="12"/>
                          <w:lang w:bidi="ru-RU"/>
                        </w:rPr>
                        <w:t>РК: из ЕС</w:t>
                      </w:r>
                    </w:p>
                    <w:p w:rsidR="00A81288" w:rsidRPr="00EE4D32" w:rsidRDefault="00A81288" w:rsidP="00645D70">
                      <w:pPr>
                        <w:spacing w:line="160" w:lineRule="exact"/>
                        <w:rPr>
                          <w:spacing w:val="2"/>
                          <w:sz w:val="12"/>
                          <w:szCs w:val="12"/>
                          <w:lang w:val="en-US"/>
                        </w:rPr>
                      </w:pPr>
                      <w:r w:rsidRPr="00EE4D32">
                        <w:rPr>
                          <w:spacing w:val="2"/>
                          <w:sz w:val="12"/>
                          <w:szCs w:val="12"/>
                          <w:lang w:bidi="ru-RU"/>
                        </w:rPr>
                        <w:t>(без изменений)</w:t>
                      </w:r>
                    </w:p>
                  </w:txbxContent>
                </v:textbox>
              </v:shape>
            </w:pict>
          </mc:Fallback>
        </mc:AlternateContent>
      </w:r>
      <w:r>
        <w:rPr>
          <w:noProof/>
          <w:w w:val="100"/>
          <w:lang w:val="en-GB" w:eastAsia="en-GB"/>
        </w:rPr>
        <mc:AlternateContent>
          <mc:Choice Requires="wps">
            <w:drawing>
              <wp:anchor distT="0" distB="0" distL="114300" distR="114300" simplePos="0" relativeHeight="251780096" behindDoc="0" locked="0" layoutInCell="1" allowOverlap="1" wp14:anchorId="6A50B7D2" wp14:editId="35A8DD9D">
                <wp:simplePos x="0" y="0"/>
                <wp:positionH relativeFrom="column">
                  <wp:posOffset>2187359</wp:posOffset>
                </wp:positionH>
                <wp:positionV relativeFrom="paragraph">
                  <wp:posOffset>1433830</wp:posOffset>
                </wp:positionV>
                <wp:extent cx="1089025" cy="140970"/>
                <wp:effectExtent l="0" t="0" r="0" b="0"/>
                <wp:wrapNone/>
                <wp:docPr id="84" name="Поле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jc w:val="center"/>
                              <w:rPr>
                                <w:sz w:val="12"/>
                                <w:szCs w:val="12"/>
                                <w:lang w:val="en-US"/>
                              </w:rPr>
                            </w:pPr>
                            <w:r w:rsidRPr="00071AA9">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 o:spid="_x0000_s1141" type="#_x0000_t202" style="position:absolute;left:0;text-align:left;margin-left:172.25pt;margin-top:112.9pt;width:85.75pt;height:11.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" stroked="f">
                <v:stroke joinstyle="round"/>
                <v:path arrowok="t"/>
                <v:textbox inset="0,0,0,0">
                  <w:txbxContent>
                    <w:p w:rsidR="00A81288" w:rsidRPr="00EE4D32" w:rsidRDefault="00A81288" w:rsidP="00645D70">
                      <w:pPr>
                        <w:spacing w:line="160" w:lineRule="exact"/>
                        <w:jc w:val="center"/>
                        <w:rPr>
                          <w:sz w:val="12"/>
                          <w:szCs w:val="12"/>
                          <w:lang w:val="en-US"/>
                        </w:rPr>
                      </w:pPr>
                      <w:r w:rsidRPr="00071AA9">
                        <w:rPr>
                          <w:sz w:val="12"/>
                          <w:szCs w:val="12"/>
                          <w:lang w:bidi="ru-RU"/>
                        </w:rPr>
                        <w:t>(</w:t>
                      </w:r>
                      <w:proofErr w:type="gramStart"/>
                      <w:r w:rsidRPr="00071AA9">
                        <w:rPr>
                          <w:sz w:val="12"/>
                          <w:szCs w:val="12"/>
                          <w:lang w:bidi="ru-RU"/>
                        </w:rPr>
                        <w:t>завершена</w:t>
                      </w:r>
                      <w:proofErr w:type="gramEnd"/>
                      <w:r w:rsidRPr="00071AA9">
                        <w:rPr>
                          <w:sz w:val="12"/>
                          <w:szCs w:val="12"/>
                          <w:lang w:bidi="ru-RU"/>
                        </w:rPr>
                        <w:t xml:space="preserve"> для этапа 1а)</w:t>
                      </w:r>
                    </w:p>
                  </w:txbxContent>
                </v:textbox>
              </v:shape>
            </w:pict>
          </mc:Fallback>
        </mc:AlternateContent>
      </w:r>
      <w:r>
        <w:rPr>
          <w:noProof/>
          <w:w w:val="100"/>
          <w:lang w:val="en-GB" w:eastAsia="en-GB"/>
        </w:rPr>
        <mc:AlternateContent>
          <mc:Choice Requires="wps">
            <w:drawing>
              <wp:anchor distT="0" distB="0" distL="114300" distR="114300" simplePos="0" relativeHeight="251778048" behindDoc="0" locked="0" layoutInCell="1" allowOverlap="1" wp14:anchorId="2A4AA036" wp14:editId="0BF0F8BC">
                <wp:simplePos x="0" y="0"/>
                <wp:positionH relativeFrom="column">
                  <wp:posOffset>2193506</wp:posOffset>
                </wp:positionH>
                <wp:positionV relativeFrom="paragraph">
                  <wp:posOffset>1093470</wp:posOffset>
                </wp:positionV>
                <wp:extent cx="1089025" cy="140970"/>
                <wp:effectExtent l="0" t="0" r="0" b="0"/>
                <wp:wrapNone/>
                <wp:docPr id="82" name="Поле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025"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EE4D32" w:rsidRDefault="00A81288" w:rsidP="00645D70">
                            <w:pPr>
                              <w:spacing w:line="160" w:lineRule="exact"/>
                              <w:jc w:val="center"/>
                              <w:rPr>
                                <w:sz w:val="12"/>
                                <w:szCs w:val="12"/>
                                <w:lang w:val="en-US"/>
                              </w:rPr>
                            </w:pPr>
                            <w:r w:rsidRPr="00EE4D32">
                              <w:rPr>
                                <w:sz w:val="12"/>
                                <w:szCs w:val="12"/>
                                <w:lang w:bidi="ru-RU"/>
                              </w:rPr>
                              <w:t>(завершена для этапа 1а)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 o:spid="_x0000_s1142" type="#_x0000_t202" style="position:absolute;left:0;text-align:left;margin-left:172.7pt;margin-top:86.1pt;width:85.75pt;height:11.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" stroked="f">
                <v:stroke joinstyle="round"/>
                <v:path arrowok="t"/>
                <v:textbox inset="0,0,0,0">
                  <w:txbxContent>
                    <w:p w:rsidR="00A81288" w:rsidRPr="00EE4D32" w:rsidRDefault="00A81288" w:rsidP="00645D70">
                      <w:pPr>
                        <w:spacing w:line="160" w:lineRule="exact"/>
                        <w:jc w:val="center"/>
                        <w:rPr>
                          <w:sz w:val="12"/>
                          <w:szCs w:val="12"/>
                          <w:lang w:val="en-US"/>
                        </w:rPr>
                      </w:pPr>
                      <w:r w:rsidRPr="00EE4D32">
                        <w:rPr>
                          <w:sz w:val="12"/>
                          <w:szCs w:val="12"/>
                          <w:lang w:bidi="ru-RU"/>
                        </w:rPr>
                        <w:t>(</w:t>
                      </w:r>
                      <w:proofErr w:type="gramStart"/>
                      <w:r w:rsidRPr="00EE4D32">
                        <w:rPr>
                          <w:sz w:val="12"/>
                          <w:szCs w:val="12"/>
                          <w:lang w:bidi="ru-RU"/>
                        </w:rPr>
                        <w:t>завершена</w:t>
                      </w:r>
                      <w:proofErr w:type="gramEnd"/>
                      <w:r w:rsidRPr="00EE4D32">
                        <w:rPr>
                          <w:sz w:val="12"/>
                          <w:szCs w:val="12"/>
                          <w:lang w:bidi="ru-RU"/>
                        </w:rPr>
                        <w:t xml:space="preserve"> для этапа 1а)</w:t>
                      </w:r>
                    </w:p>
                  </w:txbxContent>
                </v:textbox>
              </v:shape>
            </w:pict>
          </mc:Fallback>
        </mc:AlternateContent>
      </w:r>
      <w:r>
        <w:rPr>
          <w:noProof/>
          <w:w w:val="100"/>
          <w:lang w:val="en-GB" w:eastAsia="en-GB"/>
        </w:rPr>
        <mc:AlternateContent>
          <mc:Choice Requires="wps">
            <w:drawing>
              <wp:anchor distT="0" distB="0" distL="114300" distR="114300" simplePos="0" relativeHeight="251779072" behindDoc="0" locked="0" layoutInCell="1" allowOverlap="1" wp14:anchorId="3682F1DB" wp14:editId="588522D1">
                <wp:simplePos x="0" y="0"/>
                <wp:positionH relativeFrom="column">
                  <wp:posOffset>1215606</wp:posOffset>
                </wp:positionH>
                <wp:positionV relativeFrom="paragraph">
                  <wp:posOffset>1304290</wp:posOffset>
                </wp:positionV>
                <wp:extent cx="369651" cy="218440"/>
                <wp:effectExtent l="0" t="0" r="0" b="0"/>
                <wp:wrapNone/>
                <wp:docPr id="83" name="Поле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9651"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260" w:lineRule="exact"/>
                              <w:jc w:val="center"/>
                              <w:rPr>
                                <w:sz w:val="18"/>
                                <w:szCs w:val="18"/>
                                <w:lang w:val="en-US"/>
                              </w:rPr>
                            </w:pPr>
                            <w:r w:rsidRPr="00EE4D32">
                              <w:rPr>
                                <w:sz w:val="18"/>
                                <w:szCs w:val="18"/>
                                <w:lang w:bidi="ru-RU"/>
                              </w:rPr>
                              <w:t>ЦГА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 o:spid="_x0000_s1143" type="#_x0000_t202" style="position:absolute;left:0;text-align:left;margin-left:95.7pt;margin-top:102.7pt;width:29.1pt;height:17.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" stroked="f">
                <v:stroke joinstyle="round"/>
                <v:path arrowok="t"/>
                <v:textbox inset="0,0,0,0">
                  <w:txbxContent>
                    <w:p w:rsidR="00A81288" w:rsidRPr="002D0BFF" w:rsidRDefault="00A81288" w:rsidP="00645D70">
                      <w:pPr>
                        <w:spacing w:line="260" w:lineRule="exact"/>
                        <w:jc w:val="center"/>
                        <w:rPr>
                          <w:sz w:val="18"/>
                          <w:szCs w:val="18"/>
                          <w:lang w:val="en-US"/>
                        </w:rPr>
                      </w:pPr>
                      <w:r w:rsidRPr="00EE4D32">
                        <w:rPr>
                          <w:sz w:val="18"/>
                          <w:szCs w:val="18"/>
                          <w:lang w:bidi="ru-RU"/>
                        </w:rPr>
                        <w:t>ЦГА</w:t>
                      </w:r>
                    </w:p>
                  </w:txbxContent>
                </v:textbox>
              </v:shape>
            </w:pict>
          </mc:Fallback>
        </mc:AlternateContent>
      </w:r>
      <w:r>
        <w:rPr>
          <w:noProof/>
          <w:w w:val="100"/>
          <w:lang w:val="en-GB" w:eastAsia="en-GB"/>
        </w:rPr>
        <mc:AlternateContent>
          <mc:Choice Requires="wps">
            <w:drawing>
              <wp:anchor distT="0" distB="0" distL="114300" distR="114300" simplePos="0" relativeHeight="251777024" behindDoc="0" locked="0" layoutInCell="1" allowOverlap="1" wp14:anchorId="069597FA" wp14:editId="33F40273">
                <wp:simplePos x="0" y="0"/>
                <wp:positionH relativeFrom="column">
                  <wp:posOffset>3892131</wp:posOffset>
                </wp:positionH>
                <wp:positionV relativeFrom="paragraph">
                  <wp:posOffset>962660</wp:posOffset>
                </wp:positionV>
                <wp:extent cx="869950" cy="218440"/>
                <wp:effectExtent l="0" t="0" r="6350" b="0"/>
                <wp:wrapNone/>
                <wp:docPr id="81" name="Поле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995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160" w:lineRule="exact"/>
                              <w:jc w:val="center"/>
                              <w:rPr>
                                <w:sz w:val="18"/>
                                <w:szCs w:val="18"/>
                                <w:lang w:val="en-US"/>
                              </w:rPr>
                            </w:pPr>
                            <w:r w:rsidRPr="00EE4D32">
                              <w:rPr>
                                <w:sz w:val="18"/>
                                <w:szCs w:val="18"/>
                                <w:lang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 o:spid="_x0000_s1144" type="#_x0000_t202" style="position:absolute;left:0;text-align:left;margin-left:306.45pt;margin-top:75.8pt;width:68.5pt;height:17.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" stroked="f">
                <v:stroke joinstyle="round"/>
                <v:path arrowok="t"/>
                <v:textbox inset="0,0,0,0">
                  <w:txbxContent>
                    <w:p w:rsidR="00A81288" w:rsidRPr="002D0BFF" w:rsidRDefault="00A81288" w:rsidP="00645D70">
                      <w:pPr>
                        <w:spacing w:line="160" w:lineRule="exact"/>
                        <w:jc w:val="center"/>
                        <w:rPr>
                          <w:sz w:val="18"/>
                          <w:szCs w:val="18"/>
                          <w:lang w:val="en-US"/>
                        </w:rPr>
                      </w:pPr>
                      <w:r w:rsidRPr="00EE4D32">
                        <w:rPr>
                          <w:sz w:val="18"/>
                          <w:szCs w:val="18"/>
                          <w:lang w:bidi="ru-RU"/>
                        </w:rPr>
                        <w:t>Подготовка проекта ГТП</w:t>
                      </w:r>
                    </w:p>
                  </w:txbxContent>
                </v:textbox>
              </v:shape>
            </w:pict>
          </mc:Fallback>
        </mc:AlternateContent>
      </w:r>
      <w:r>
        <w:rPr>
          <w:noProof/>
          <w:w w:val="100"/>
          <w:lang w:val="en-GB" w:eastAsia="en-GB"/>
        </w:rPr>
        <mc:AlternateContent>
          <mc:Choice Requires="wps">
            <w:drawing>
              <wp:anchor distT="0" distB="0" distL="114300" distR="114300" simplePos="0" relativeHeight="251774976" behindDoc="0" locked="0" layoutInCell="1" allowOverlap="1" wp14:anchorId="330ECB32" wp14:editId="599619B3">
                <wp:simplePos x="0" y="0"/>
                <wp:positionH relativeFrom="column">
                  <wp:posOffset>1218984</wp:posOffset>
                </wp:positionH>
                <wp:positionV relativeFrom="paragraph">
                  <wp:posOffset>954405</wp:posOffset>
                </wp:positionV>
                <wp:extent cx="870058" cy="218440"/>
                <wp:effectExtent l="0" t="0" r="6350" b="0"/>
                <wp:wrapNone/>
                <wp:docPr id="79" name="Поле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058"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160" w:lineRule="exact"/>
                              <w:jc w:val="center"/>
                              <w:rPr>
                                <w:sz w:val="18"/>
                                <w:szCs w:val="18"/>
                                <w:lang w:val="en-US"/>
                              </w:rPr>
                            </w:pPr>
                            <w:r w:rsidRPr="00EE4D32">
                              <w:rPr>
                                <w:sz w:val="18"/>
                                <w:szCs w:val="18"/>
                                <w:lang w:val="en-US" w:bidi="ru-RU"/>
                              </w:rPr>
                              <w:t>Подготовка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 o:spid="_x0000_s1145" type="#_x0000_t202" style="position:absolute;left:0;text-align:left;margin-left:96pt;margin-top:75.15pt;width:68.5pt;height:17.2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" stroked="f">
                <v:stroke joinstyle="round"/>
                <v:path arrowok="t"/>
                <v:textbox inset="0,0,0,0">
                  <w:txbxContent>
                    <w:p w:rsidR="00A81288" w:rsidRPr="002D0BFF" w:rsidRDefault="00A81288" w:rsidP="00645D70">
                      <w:pPr>
                        <w:spacing w:line="160" w:lineRule="exact"/>
                        <w:jc w:val="center"/>
                        <w:rPr>
                          <w:sz w:val="18"/>
                          <w:szCs w:val="18"/>
                          <w:lang w:val="en-US"/>
                        </w:rPr>
                      </w:pPr>
                      <w:proofErr w:type="spellStart"/>
                      <w:r w:rsidRPr="00EE4D32">
                        <w:rPr>
                          <w:sz w:val="18"/>
                          <w:szCs w:val="18"/>
                          <w:lang w:val="en-US" w:bidi="ru-RU"/>
                        </w:rPr>
                        <w:t>Подготовка</w:t>
                      </w:r>
                      <w:proofErr w:type="spellEnd"/>
                      <w:r w:rsidRPr="00EE4D32">
                        <w:rPr>
                          <w:sz w:val="18"/>
                          <w:szCs w:val="18"/>
                          <w:lang w:val="en-US" w:bidi="ru-RU"/>
                        </w:rPr>
                        <w:t xml:space="preserve"> </w:t>
                      </w:r>
                      <w:proofErr w:type="spellStart"/>
                      <w:r w:rsidRPr="00EE4D32">
                        <w:rPr>
                          <w:sz w:val="18"/>
                          <w:szCs w:val="18"/>
                          <w:lang w:val="en-US" w:bidi="ru-RU"/>
                        </w:rPr>
                        <w:t>проекта</w:t>
                      </w:r>
                      <w:proofErr w:type="spellEnd"/>
                      <w:r w:rsidRPr="00EE4D32">
                        <w:rPr>
                          <w:sz w:val="18"/>
                          <w:szCs w:val="18"/>
                          <w:lang w:val="en-US" w:bidi="ru-RU"/>
                        </w:rPr>
                        <w:t xml:space="preserve"> ГТП</w:t>
                      </w:r>
                    </w:p>
                  </w:txbxContent>
                </v:textbox>
              </v:shape>
            </w:pict>
          </mc:Fallback>
        </mc:AlternateContent>
      </w:r>
      <w:r>
        <w:rPr>
          <w:noProof/>
          <w:w w:val="100"/>
          <w:lang w:val="en-GB" w:eastAsia="en-GB"/>
        </w:rPr>
        <mc:AlternateContent>
          <mc:Choice Requires="wps">
            <w:drawing>
              <wp:anchor distT="0" distB="0" distL="114300" distR="114300" simplePos="0" relativeHeight="251773952" behindDoc="0" locked="0" layoutInCell="1" allowOverlap="1" wp14:anchorId="6E64CE60" wp14:editId="2C4E3DB9">
                <wp:simplePos x="0" y="0"/>
                <wp:positionH relativeFrom="column">
                  <wp:posOffset>3199765</wp:posOffset>
                </wp:positionH>
                <wp:positionV relativeFrom="paragraph">
                  <wp:posOffset>574459</wp:posOffset>
                </wp:positionV>
                <wp:extent cx="1531796" cy="218872"/>
                <wp:effectExtent l="0" t="0" r="0" b="0"/>
                <wp:wrapNone/>
                <wp:docPr id="78" name="Поле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 o:spid="_x0000_s1146" type="#_x0000_t202" style="position:absolute;left:0;text-align:left;margin-left:251.95pt;margin-top:45.25pt;width:120.6pt;height:17.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" stroked="f">
                <v:stroke joinstyle="round"/>
                <v:path arrowok="t"/>
                <v:textbox inset="0,0,0,0">
                  <w:txbxContent>
                    <w:p w:rsidR="00A81288" w:rsidRPr="002D0BFF" w:rsidRDefault="00A81288" w:rsidP="00645D70">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772928" behindDoc="0" locked="0" layoutInCell="1" allowOverlap="1" wp14:anchorId="50A2BDFE" wp14:editId="0E5FA6AC">
                <wp:simplePos x="0" y="0"/>
                <wp:positionH relativeFrom="column">
                  <wp:posOffset>933612</wp:posOffset>
                </wp:positionH>
                <wp:positionV relativeFrom="paragraph">
                  <wp:posOffset>560597</wp:posOffset>
                </wp:positionV>
                <wp:extent cx="1531796" cy="218872"/>
                <wp:effectExtent l="0" t="0" r="0" b="0"/>
                <wp:wrapNone/>
                <wp:docPr id="77" name="Поле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1796" cy="21887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 o:spid="_x0000_s1147" type="#_x0000_t202" style="position:absolute;left:0;text-align:left;margin-left:73.5pt;margin-top:44.15pt;width:120.6pt;height:17.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" stroked="f">
                <v:stroke joinstyle="round"/>
                <v:path arrowok="t"/>
                <v:textbox inset="0,0,0,0">
                  <w:txbxContent>
                    <w:p w:rsidR="00A81288" w:rsidRPr="002D0BFF" w:rsidRDefault="00A81288" w:rsidP="00645D70">
                      <w:pPr>
                        <w:spacing w:line="160" w:lineRule="exact"/>
                        <w:jc w:val="center"/>
                        <w:rPr>
                          <w:sz w:val="18"/>
                          <w:szCs w:val="18"/>
                          <w:lang w:val="en-US"/>
                        </w:rPr>
                      </w:pPr>
                      <w:r w:rsidRPr="002D0BFF">
                        <w:rPr>
                          <w:sz w:val="18"/>
                          <w:szCs w:val="18"/>
                          <w:lang w:bidi="ru-RU"/>
                        </w:rPr>
                        <w:t>Неофициальная группа по</w:t>
                      </w:r>
                      <w:r>
                        <w:rPr>
                          <w:sz w:val="18"/>
                          <w:szCs w:val="18"/>
                          <w:lang w:val="en-US" w:bidi="ru-RU"/>
                        </w:rPr>
                        <w:t> </w:t>
                      </w:r>
                      <w:r w:rsidRPr="002D0BFF">
                        <w:rPr>
                          <w:sz w:val="18"/>
                          <w:szCs w:val="18"/>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770880" behindDoc="0" locked="0" layoutInCell="1" allowOverlap="1" wp14:anchorId="0689CF75" wp14:editId="6FE86D1B">
                <wp:simplePos x="0" y="0"/>
                <wp:positionH relativeFrom="column">
                  <wp:posOffset>1486535</wp:posOffset>
                </wp:positionH>
                <wp:positionV relativeFrom="paragraph">
                  <wp:posOffset>346494</wp:posOffset>
                </wp:positionV>
                <wp:extent cx="417830" cy="140970"/>
                <wp:effectExtent l="0" t="0" r="1270" b="0"/>
                <wp:wrapNone/>
                <wp:docPr id="75" name="Поле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7830" cy="140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 o:spid="_x0000_s1148" type="#_x0000_t202" style="position:absolute;left:0;text-align:left;margin-left:117.05pt;margin-top:27.3pt;width:32.9pt;height:11.1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" stroked="f">
                <v:stroke joinstyle="round"/>
                <v:path arrowok="t"/>
                <v:textbox inset="0,0,0,0">
                  <w:txbxContent>
                    <w:p w:rsidR="00A81288" w:rsidRPr="002D0BFF" w:rsidRDefault="00A81288" w:rsidP="00645D70">
                      <w:pPr>
                        <w:spacing w:line="160" w:lineRule="exact"/>
                        <w:jc w:val="center"/>
                        <w:rPr>
                          <w:sz w:val="14"/>
                          <w:szCs w:val="14"/>
                          <w:u w:val="single"/>
                          <w:lang w:val="en-US"/>
                        </w:rPr>
                      </w:pPr>
                      <w:r>
                        <w:rPr>
                          <w:sz w:val="14"/>
                          <w:szCs w:val="14"/>
                          <w:u w:val="single"/>
                          <w:lang w:bidi="ru-RU"/>
                        </w:rPr>
                        <w:t>Этап</w:t>
                      </w:r>
                      <w:r w:rsidRPr="002D0BFF">
                        <w:rPr>
                          <w:sz w:val="14"/>
                          <w:szCs w:val="14"/>
                          <w:u w:val="single"/>
                          <w:lang w:val="en-US" w:bidi="ru-RU"/>
                        </w:rPr>
                        <w:t xml:space="preserve"> 1a</w:t>
                      </w:r>
                    </w:p>
                  </w:txbxContent>
                </v:textbox>
              </v:shape>
            </w:pict>
          </mc:Fallback>
        </mc:AlternateContent>
      </w:r>
      <w:r>
        <w:rPr>
          <w:noProof/>
          <w:w w:val="100"/>
          <w:lang w:val="en-GB" w:eastAsia="en-GB"/>
        </w:rPr>
        <mc:AlternateContent>
          <mc:Choice Requires="wps">
            <w:drawing>
              <wp:anchor distT="0" distB="0" distL="114300" distR="114300" simplePos="0" relativeHeight="251769856" behindDoc="0" locked="0" layoutInCell="1" allowOverlap="1" wp14:anchorId="42AE8817" wp14:editId="3CA7A7C2">
                <wp:simplePos x="0" y="0"/>
                <wp:positionH relativeFrom="column">
                  <wp:posOffset>1826895</wp:posOffset>
                </wp:positionH>
                <wp:positionV relativeFrom="paragraph">
                  <wp:posOffset>12916</wp:posOffset>
                </wp:positionV>
                <wp:extent cx="2066290" cy="208915"/>
                <wp:effectExtent l="0" t="0" r="0" b="635"/>
                <wp:wrapNone/>
                <wp:docPr id="74" name="Поле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rPr>
                                <w:b/>
                                <w:bCs/>
                                <w:u w:val="single"/>
                              </w:rPr>
                            </w:pPr>
                            <w:r w:rsidRPr="002D0BFF">
                              <w:rPr>
                                <w:b/>
                                <w:bCs/>
                                <w:u w:val="single"/>
                                <w:lang w:bidi="ru-RU"/>
                              </w:rPr>
                              <w:t>Организация разработки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 o:spid="_x0000_s1149" type="#_x0000_t202" style="position:absolute;left:0;text-align:left;margin-left:143.85pt;margin-top:1pt;width:162.7pt;height:16.4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" stroked="f">
                <v:stroke joinstyle="round"/>
                <v:path arrowok="t"/>
                <v:textbox inset="0,0,0,0">
                  <w:txbxContent>
                    <w:p w:rsidR="00A81288" w:rsidRPr="002D0BFF" w:rsidRDefault="00A81288" w:rsidP="00645D70">
                      <w:pPr>
                        <w:rPr>
                          <w:b/>
                          <w:bCs/>
                          <w:u w:val="single"/>
                        </w:rPr>
                      </w:pPr>
                      <w:r w:rsidRPr="002D0BFF">
                        <w:rPr>
                          <w:b/>
                          <w:bCs/>
                          <w:u w:val="single"/>
                          <w:lang w:bidi="ru-RU"/>
                        </w:rPr>
                        <w:t>Организация разработки ВПИМ</w:t>
                      </w:r>
                    </w:p>
                  </w:txbxContent>
                </v:textbox>
              </v:shape>
            </w:pict>
          </mc:Fallback>
        </mc:AlternateContent>
      </w:r>
      <w:r>
        <w:rPr>
          <w:bCs/>
          <w:noProof/>
          <w:lang w:val="en-GB" w:eastAsia="en-GB"/>
        </w:rPr>
        <w:drawing>
          <wp:inline distT="0" distB="0" distL="0" distR="0" wp14:anchorId="06DB894F" wp14:editId="2F2F4848">
            <wp:extent cx="5379395" cy="417301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2.png"/>
                    <pic:cNvPicPr/>
                  </pic:nvPicPr>
                  <pic:blipFill>
                    <a:blip r:embed="rId14">
                      <a:extLst>
                        <a:ext uri="{28A0092B-C50C-407E-A947-70E740481C1C}">
                          <a14:useLocalDpi xmlns:a14="http://schemas.microsoft.com/office/drawing/2010/main" val="0"/>
                        </a:ext>
                      </a:extLst>
                    </a:blip>
                    <a:stretch>
                      <a:fillRect/>
                    </a:stretch>
                  </pic:blipFill>
                  <pic:spPr>
                    <a:xfrm>
                      <a:off x="0" y="0"/>
                      <a:ext cx="5379395" cy="4173015"/>
                    </a:xfrm>
                    <a:prstGeom prst="rect">
                      <a:avLst/>
                    </a:prstGeom>
                  </pic:spPr>
                </pic:pic>
              </a:graphicData>
            </a:graphic>
          </wp:inline>
        </w:drawing>
      </w:r>
    </w:p>
    <w:p w:rsidR="00645D70" w:rsidRPr="000A1304" w:rsidRDefault="00645D70" w:rsidP="00645D70">
      <w:pPr>
        <w:pStyle w:val="H23GR"/>
        <w:rPr>
          <w:lang w:bidi="ru-RU"/>
        </w:rPr>
      </w:pPr>
      <w:r w:rsidRPr="00645D70">
        <w:rPr>
          <w:b w:val="0"/>
          <w:lang w:val="en-US" w:bidi="ru-RU"/>
        </w:rPr>
        <w:tab/>
      </w:r>
      <w:r w:rsidRPr="00645D70">
        <w:rPr>
          <w:b w:val="0"/>
          <w:lang w:val="en-US" w:bidi="ru-RU"/>
        </w:rPr>
        <w:tab/>
      </w:r>
      <w:r w:rsidRPr="00645D70">
        <w:rPr>
          <w:b w:val="0"/>
          <w:lang w:bidi="ru-RU"/>
        </w:rPr>
        <w:t>Рис. 4</w:t>
      </w:r>
      <w:r w:rsidRPr="00645D70">
        <w:rPr>
          <w:b w:val="0"/>
          <w:lang w:bidi="ru-RU"/>
        </w:rPr>
        <w:br/>
      </w:r>
      <w:r w:rsidRPr="00645D70">
        <w:rPr>
          <w:lang w:bidi="ru-RU"/>
        </w:rPr>
        <w:t>Изменение организации разработки ВПИМ в связи с завершением этапа 1a и началом этапа 1b и планирование этапа 1b</w:t>
      </w:r>
    </w:p>
    <w:p w:rsidR="00645D70" w:rsidRDefault="00645D70" w:rsidP="00645D70">
      <w:pPr>
        <w:pStyle w:val="SingleTxtGR"/>
        <w:spacing w:after="60"/>
        <w:rPr>
          <w:lang w:bidi="ru-RU"/>
        </w:rPr>
      </w:pPr>
      <w:r>
        <w:rPr>
          <w:noProof/>
          <w:w w:val="100"/>
          <w:lang w:val="en-GB" w:eastAsia="en-GB"/>
        </w:rPr>
        <mc:AlternateContent>
          <mc:Choice Requires="wps">
            <w:drawing>
              <wp:anchor distT="0" distB="0" distL="114300" distR="114300" simplePos="0" relativeHeight="251810816" behindDoc="0" locked="0" layoutInCell="1" allowOverlap="1" wp14:anchorId="43F4CEEB" wp14:editId="21B2E244">
                <wp:simplePos x="0" y="0"/>
                <wp:positionH relativeFrom="column">
                  <wp:posOffset>2541905</wp:posOffset>
                </wp:positionH>
                <wp:positionV relativeFrom="paragraph">
                  <wp:posOffset>1831340</wp:posOffset>
                </wp:positionV>
                <wp:extent cx="1229995" cy="208280"/>
                <wp:effectExtent l="0" t="0" r="8255" b="1270"/>
                <wp:wrapNone/>
                <wp:docPr id="114" name="Поле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9995" cy="208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76011B" w:rsidRDefault="00A81288" w:rsidP="00645D70">
                            <w:pPr>
                              <w:spacing w:line="240" w:lineRule="auto"/>
                              <w:rPr>
                                <w:spacing w:val="2"/>
                                <w:sz w:val="12"/>
                                <w:szCs w:val="12"/>
                                <w:lang w:bidi="ru-RU"/>
                              </w:rPr>
                            </w:pPr>
                            <w:r w:rsidRPr="0076011B">
                              <w:rPr>
                                <w:spacing w:val="2"/>
                                <w:sz w:val="12"/>
                                <w:szCs w:val="12"/>
                                <w:lang w:bidi="ru-RU"/>
                              </w:rPr>
                              <w:t>Сопредседатели: Элунд/Ниикуни</w:t>
                            </w:r>
                          </w:p>
                          <w:p w:rsidR="00A81288" w:rsidRPr="008E1A31" w:rsidRDefault="00A81288" w:rsidP="00645D70">
                            <w:pPr>
                              <w:spacing w:line="240" w:lineRule="auto"/>
                              <w:rPr>
                                <w:spacing w:val="2"/>
                                <w:sz w:val="12"/>
                                <w:szCs w:val="12"/>
                                <w:lang w:bidi="ru-RU"/>
                              </w:rPr>
                            </w:pPr>
                            <w:r w:rsidRPr="0076011B">
                              <w:rPr>
                                <w:spacing w:val="2"/>
                                <w:sz w:val="12"/>
                                <w:szCs w:val="12"/>
                                <w:lang w:bidi="ru-RU"/>
                              </w:rPr>
                              <w:t>ТС: Н. ИЧИКАВА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4" o:spid="_x0000_s1150" type="#_x0000_t202" style="position:absolute;left:0;text-align:left;margin-left:200.15pt;margin-top:144.2pt;width:96.85pt;height:16.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" stroked="f">
                <v:stroke joinstyle="round"/>
                <v:path arrowok="t"/>
                <v:textbox inset="0,0,0,0">
                  <w:txbxContent>
                    <w:p w:rsidR="00A81288" w:rsidRPr="0076011B" w:rsidRDefault="00A81288" w:rsidP="00645D70">
                      <w:pPr>
                        <w:spacing w:line="240" w:lineRule="auto"/>
                        <w:rPr>
                          <w:spacing w:val="2"/>
                          <w:sz w:val="12"/>
                          <w:szCs w:val="12"/>
                          <w:lang w:bidi="ru-RU"/>
                        </w:rPr>
                      </w:pPr>
                      <w:r w:rsidRPr="0076011B">
                        <w:rPr>
                          <w:spacing w:val="2"/>
                          <w:sz w:val="12"/>
                          <w:szCs w:val="12"/>
                          <w:lang w:bidi="ru-RU"/>
                        </w:rPr>
                        <w:t xml:space="preserve">Сопредседатели: </w:t>
                      </w:r>
                      <w:proofErr w:type="spellStart"/>
                      <w:r w:rsidRPr="0076011B">
                        <w:rPr>
                          <w:spacing w:val="2"/>
                          <w:sz w:val="12"/>
                          <w:szCs w:val="12"/>
                          <w:lang w:bidi="ru-RU"/>
                        </w:rPr>
                        <w:t>Элунд</w:t>
                      </w:r>
                      <w:proofErr w:type="spellEnd"/>
                      <w:r w:rsidRPr="0076011B">
                        <w:rPr>
                          <w:spacing w:val="2"/>
                          <w:sz w:val="12"/>
                          <w:szCs w:val="12"/>
                          <w:lang w:bidi="ru-RU"/>
                        </w:rPr>
                        <w:t>/</w:t>
                      </w:r>
                      <w:proofErr w:type="spellStart"/>
                      <w:r w:rsidRPr="0076011B">
                        <w:rPr>
                          <w:spacing w:val="2"/>
                          <w:sz w:val="12"/>
                          <w:szCs w:val="12"/>
                          <w:lang w:bidi="ru-RU"/>
                        </w:rPr>
                        <w:t>Ниикуни</w:t>
                      </w:r>
                      <w:proofErr w:type="spellEnd"/>
                    </w:p>
                    <w:p w:rsidR="00A81288" w:rsidRPr="008E1A31" w:rsidRDefault="00A81288" w:rsidP="00645D70">
                      <w:pPr>
                        <w:spacing w:line="240" w:lineRule="auto"/>
                        <w:rPr>
                          <w:spacing w:val="2"/>
                          <w:sz w:val="12"/>
                          <w:szCs w:val="12"/>
                          <w:lang w:bidi="ru-RU"/>
                        </w:rPr>
                      </w:pPr>
                      <w:r w:rsidRPr="0076011B">
                        <w:rPr>
                          <w:spacing w:val="2"/>
                          <w:sz w:val="12"/>
                          <w:szCs w:val="12"/>
                          <w:lang w:bidi="ru-RU"/>
                        </w:rPr>
                        <w:t>ТС: Н. ИЧИКАВА</w:t>
                      </w:r>
                    </w:p>
                  </w:txbxContent>
                </v:textbox>
              </v:shape>
            </w:pict>
          </mc:Fallback>
        </mc:AlternateContent>
      </w:r>
      <w:r>
        <w:rPr>
          <w:noProof/>
          <w:w w:val="100"/>
          <w:lang w:val="en-GB" w:eastAsia="en-GB"/>
        </w:rPr>
        <mc:AlternateContent>
          <mc:Choice Requires="wps">
            <w:drawing>
              <wp:anchor distT="0" distB="0" distL="114300" distR="114300" simplePos="0" relativeHeight="251809792" behindDoc="0" locked="0" layoutInCell="1" allowOverlap="1" wp14:anchorId="669F1CD3" wp14:editId="0121A77E">
                <wp:simplePos x="0" y="0"/>
                <wp:positionH relativeFrom="column">
                  <wp:posOffset>1510908</wp:posOffset>
                </wp:positionH>
                <wp:positionV relativeFrom="paragraph">
                  <wp:posOffset>1848695</wp:posOffset>
                </wp:positionV>
                <wp:extent cx="969645" cy="174033"/>
                <wp:effectExtent l="0" t="0" r="1905" b="0"/>
                <wp:wrapNone/>
                <wp:docPr id="113" name="Поле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7403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7B242A" w:rsidRDefault="00A81288" w:rsidP="00645D70">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3" o:spid="_x0000_s1151" type="#_x0000_t202" style="position:absolute;left:0;text-align:left;margin-left:118.95pt;margin-top:145.55pt;width:76.35pt;height:13.7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" stroked="f">
                <v:stroke joinstyle="round"/>
                <v:path arrowok="t"/>
                <v:textbox inset="0,0,0,0">
                  <w:txbxContent>
                    <w:p w:rsidR="00A81288" w:rsidRPr="007B242A" w:rsidRDefault="00A81288" w:rsidP="00645D70">
                      <w:pPr>
                        <w:spacing w:line="200" w:lineRule="exact"/>
                        <w:jc w:val="center"/>
                        <w:rPr>
                          <w:b/>
                          <w:bCs/>
                          <w:sz w:val="13"/>
                          <w:szCs w:val="13"/>
                          <w:lang w:val="en-US"/>
                        </w:rPr>
                      </w:pPr>
                      <w:r w:rsidRPr="007B242A">
                        <w:rPr>
                          <w:b/>
                          <w:bCs/>
                          <w:sz w:val="13"/>
                          <w:szCs w:val="13"/>
                          <w:lang w:bidi="ru-RU"/>
                        </w:rPr>
                        <w:t>Подгруппа по</w:t>
                      </w:r>
                      <w:r w:rsidRPr="007B242A">
                        <w:rPr>
                          <w:b/>
                          <w:bCs/>
                          <w:sz w:val="13"/>
                          <w:szCs w:val="13"/>
                          <w:lang w:val="en-US" w:bidi="ru-RU"/>
                        </w:rPr>
                        <w:t> </w:t>
                      </w:r>
                      <w:r w:rsidRPr="007B242A">
                        <w:rPr>
                          <w:b/>
                          <w:bCs/>
                          <w:sz w:val="13"/>
                          <w:szCs w:val="13"/>
                          <w:lang w:bidi="ru-RU"/>
                        </w:rPr>
                        <w:t>ЛП/ЭМ</w:t>
                      </w:r>
                    </w:p>
                  </w:txbxContent>
                </v:textbox>
              </v:shape>
            </w:pict>
          </mc:Fallback>
        </mc:AlternateContent>
      </w:r>
      <w:r>
        <w:rPr>
          <w:noProof/>
          <w:w w:val="100"/>
          <w:lang w:val="en-GB" w:eastAsia="en-GB"/>
        </w:rPr>
        <mc:AlternateContent>
          <mc:Choice Requires="wps">
            <w:drawing>
              <wp:anchor distT="0" distB="0" distL="114300" distR="114300" simplePos="0" relativeHeight="251808768" behindDoc="0" locked="0" layoutInCell="1" allowOverlap="1" wp14:anchorId="03234247" wp14:editId="7AB2456E">
                <wp:simplePos x="0" y="0"/>
                <wp:positionH relativeFrom="column">
                  <wp:posOffset>2150110</wp:posOffset>
                </wp:positionH>
                <wp:positionV relativeFrom="paragraph">
                  <wp:posOffset>1240155</wp:posOffset>
                </wp:positionV>
                <wp:extent cx="1545590" cy="463550"/>
                <wp:effectExtent l="0" t="0" r="0" b="0"/>
                <wp:wrapNone/>
                <wp:docPr id="112" name="Поле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5590" cy="4635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F82EE2" w:rsidRDefault="00A81288" w:rsidP="00645D70">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A81288" w:rsidRPr="00F82EE2" w:rsidRDefault="00A81288" w:rsidP="00645D70">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2" o:spid="_x0000_s1152" type="#_x0000_t202" style="position:absolute;left:0;text-align:left;margin-left:169.3pt;margin-top:97.65pt;width:121.7pt;height:3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" stroked="f">
                <v:stroke joinstyle="round"/>
                <v:path arrowok="t"/>
                <v:textbox inset="0,0,0,0">
                  <w:txbxContent>
                    <w:p w:rsidR="00A81288" w:rsidRPr="00F82EE2" w:rsidRDefault="00A81288" w:rsidP="00645D70">
                      <w:pPr>
                        <w:spacing w:line="240" w:lineRule="auto"/>
                        <w:rPr>
                          <w:spacing w:val="2"/>
                          <w:sz w:val="12"/>
                          <w:szCs w:val="12"/>
                          <w:lang w:bidi="ru-RU"/>
                        </w:rPr>
                      </w:pPr>
                      <w:r w:rsidRPr="00F82EE2">
                        <w:rPr>
                          <w:spacing w:val="2"/>
                          <w:sz w:val="12"/>
                          <w:szCs w:val="12"/>
                          <w:lang w:bidi="ru-RU"/>
                        </w:rPr>
                        <w:t>НГ назначает ответственные ДС/</w:t>
                      </w:r>
                      <w:r w:rsidRPr="00F82EE2">
                        <w:rPr>
                          <w:spacing w:val="2"/>
                          <w:sz w:val="12"/>
                          <w:szCs w:val="12"/>
                          <w:lang w:bidi="ru-RU"/>
                        </w:rPr>
                        <w:br/>
                        <w:t>лиц для каждого вида деятельности.</w:t>
                      </w:r>
                    </w:p>
                    <w:p w:rsidR="00A81288" w:rsidRPr="00F82EE2" w:rsidRDefault="00A81288" w:rsidP="00645D70">
                      <w:pPr>
                        <w:spacing w:line="240" w:lineRule="auto"/>
                        <w:rPr>
                          <w:spacing w:val="2"/>
                          <w:sz w:val="12"/>
                          <w:szCs w:val="12"/>
                          <w:lang w:bidi="ru-RU"/>
                        </w:rPr>
                      </w:pPr>
                      <w:r w:rsidRPr="00F82EE2">
                        <w:rPr>
                          <w:spacing w:val="2"/>
                          <w:sz w:val="12"/>
                          <w:szCs w:val="12"/>
                          <w:lang w:bidi="ru-RU"/>
                        </w:rPr>
                        <w:t>Должны проявлять гибкость в интересах практической и эффективной деятельности, в зависимости от случая.</w:t>
                      </w:r>
                    </w:p>
                  </w:txbxContent>
                </v:textbox>
              </v:shape>
            </w:pict>
          </mc:Fallback>
        </mc:AlternateContent>
      </w:r>
      <w:r>
        <w:rPr>
          <w:noProof/>
          <w:w w:val="100"/>
          <w:lang w:val="en-GB" w:eastAsia="en-GB"/>
        </w:rPr>
        <mc:AlternateContent>
          <mc:Choice Requires="wps">
            <w:drawing>
              <wp:anchor distT="0" distB="0" distL="114300" distR="114300" simplePos="0" relativeHeight="251807744" behindDoc="0" locked="0" layoutInCell="1" allowOverlap="1" wp14:anchorId="241E75AC" wp14:editId="3F95176F">
                <wp:simplePos x="0" y="0"/>
                <wp:positionH relativeFrom="column">
                  <wp:posOffset>2187575</wp:posOffset>
                </wp:positionH>
                <wp:positionV relativeFrom="paragraph">
                  <wp:posOffset>1036955</wp:posOffset>
                </wp:positionV>
                <wp:extent cx="969645" cy="141605"/>
                <wp:effectExtent l="0" t="0" r="1905" b="0"/>
                <wp:wrapNone/>
                <wp:docPr id="111" name="Поле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9645" cy="141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7B242A" w:rsidRDefault="00A81288" w:rsidP="00645D70">
                            <w:pPr>
                              <w:spacing w:line="160" w:lineRule="exact"/>
                              <w:jc w:val="center"/>
                              <w:rPr>
                                <w:b/>
                                <w:bCs/>
                                <w:sz w:val="13"/>
                                <w:szCs w:val="13"/>
                                <w:lang w:val="en-US"/>
                              </w:rPr>
                            </w:pPr>
                            <w:r w:rsidRPr="007B242A">
                              <w:rPr>
                                <w:b/>
                                <w:bCs/>
                                <w:sz w:val="13"/>
                                <w:szCs w:val="13"/>
                                <w:lang w:bidi="ru-RU"/>
                              </w:rPr>
                              <w:t>Целевые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1" o:spid="_x0000_s1153" type="#_x0000_t202" style="position:absolute;left:0;text-align:left;margin-left:172.25pt;margin-top:81.65pt;width:76.35pt;height:11.1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" stroked="f">
                <v:stroke joinstyle="round"/>
                <v:path arrowok="t"/>
                <v:textbox inset="0,0,0,0">
                  <w:txbxContent>
                    <w:p w:rsidR="00A81288" w:rsidRPr="007B242A" w:rsidRDefault="00A81288" w:rsidP="00645D70">
                      <w:pPr>
                        <w:spacing w:line="160" w:lineRule="exact"/>
                        <w:jc w:val="center"/>
                        <w:rPr>
                          <w:b/>
                          <w:bCs/>
                          <w:sz w:val="13"/>
                          <w:szCs w:val="13"/>
                          <w:lang w:val="en-US"/>
                        </w:rPr>
                      </w:pPr>
                      <w:r w:rsidRPr="007B242A">
                        <w:rPr>
                          <w:b/>
                          <w:bCs/>
                          <w:sz w:val="13"/>
                          <w:szCs w:val="13"/>
                          <w:lang w:bidi="ru-RU"/>
                        </w:rPr>
                        <w:t>Целевые группы</w:t>
                      </w:r>
                    </w:p>
                  </w:txbxContent>
                </v:textbox>
              </v:shape>
            </w:pict>
          </mc:Fallback>
        </mc:AlternateContent>
      </w:r>
      <w:r>
        <w:rPr>
          <w:noProof/>
          <w:w w:val="100"/>
          <w:lang w:val="en-GB" w:eastAsia="en-GB"/>
        </w:rPr>
        <mc:AlternateContent>
          <mc:Choice Requires="wps">
            <w:drawing>
              <wp:anchor distT="0" distB="0" distL="114300" distR="114300" simplePos="0" relativeHeight="251804672" behindDoc="0" locked="0" layoutInCell="1" allowOverlap="1" wp14:anchorId="55B0CFE5" wp14:editId="7B246479">
                <wp:simplePos x="0" y="0"/>
                <wp:positionH relativeFrom="column">
                  <wp:posOffset>2524760</wp:posOffset>
                </wp:positionH>
                <wp:positionV relativeFrom="paragraph">
                  <wp:posOffset>380365</wp:posOffset>
                </wp:positionV>
                <wp:extent cx="1463040" cy="377825"/>
                <wp:effectExtent l="0" t="0" r="3810" b="3175"/>
                <wp:wrapNone/>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3040" cy="3778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8E1A31" w:rsidRDefault="00A81288" w:rsidP="00645D70">
                            <w:pPr>
                              <w:spacing w:line="240" w:lineRule="auto"/>
                              <w:rPr>
                                <w:spacing w:val="2"/>
                                <w:sz w:val="12"/>
                                <w:szCs w:val="12"/>
                                <w:lang w:bidi="ru-RU"/>
                              </w:rPr>
                            </w:pPr>
                            <w:r w:rsidRPr="00F82EE2">
                              <w:rPr>
                                <w:spacing w:val="2"/>
                                <w:sz w:val="12"/>
                                <w:szCs w:val="12"/>
                                <w:lang w:bidi="ru-RU"/>
                              </w:rPr>
                              <w:t>П</w:t>
                            </w:r>
                            <w:r>
                              <w:rPr>
                                <w:spacing w:val="2"/>
                                <w:sz w:val="12"/>
                                <w:szCs w:val="12"/>
                                <w:lang w:bidi="ru-RU"/>
                              </w:rPr>
                              <w:t>редседатель: С. Редманн</w:t>
                            </w:r>
                          </w:p>
                          <w:p w:rsidR="00A81288" w:rsidRPr="0076011B" w:rsidRDefault="00A81288" w:rsidP="00645D70">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A81288" w:rsidRPr="00F82EE2" w:rsidRDefault="00A81288" w:rsidP="00645D70">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A81288" w:rsidRPr="0076011B" w:rsidRDefault="00A81288" w:rsidP="00645D70">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6" o:spid="_x0000_s1154" type="#_x0000_t202" style="position:absolute;left:0;text-align:left;margin-left:198.8pt;margin-top:29.95pt;width:115.2pt;height:29.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" stroked="f">
                <v:stroke joinstyle="round"/>
                <v:path arrowok="t"/>
                <v:textbox inset="0,0,0,0">
                  <w:txbxContent>
                    <w:p w:rsidR="00A81288" w:rsidRPr="008E1A31" w:rsidRDefault="00A81288" w:rsidP="00645D70">
                      <w:pPr>
                        <w:spacing w:line="240" w:lineRule="auto"/>
                        <w:rPr>
                          <w:spacing w:val="2"/>
                          <w:sz w:val="12"/>
                          <w:szCs w:val="12"/>
                          <w:lang w:bidi="ru-RU"/>
                        </w:rPr>
                      </w:pPr>
                      <w:r w:rsidRPr="00F82EE2">
                        <w:rPr>
                          <w:spacing w:val="2"/>
                          <w:sz w:val="12"/>
                          <w:szCs w:val="12"/>
                          <w:lang w:bidi="ru-RU"/>
                        </w:rPr>
                        <w:t>П</w:t>
                      </w:r>
                      <w:r>
                        <w:rPr>
                          <w:spacing w:val="2"/>
                          <w:sz w:val="12"/>
                          <w:szCs w:val="12"/>
                          <w:lang w:bidi="ru-RU"/>
                        </w:rPr>
                        <w:t xml:space="preserve">редседатель: С. </w:t>
                      </w:r>
                      <w:proofErr w:type="spellStart"/>
                      <w:r>
                        <w:rPr>
                          <w:spacing w:val="2"/>
                          <w:sz w:val="12"/>
                          <w:szCs w:val="12"/>
                          <w:lang w:bidi="ru-RU"/>
                        </w:rPr>
                        <w:t>Редманн</w:t>
                      </w:r>
                      <w:proofErr w:type="spellEnd"/>
                    </w:p>
                    <w:p w:rsidR="00A81288" w:rsidRPr="0076011B" w:rsidRDefault="00A81288" w:rsidP="00645D70">
                      <w:pPr>
                        <w:spacing w:line="240" w:lineRule="auto"/>
                        <w:rPr>
                          <w:spacing w:val="2"/>
                          <w:sz w:val="12"/>
                          <w:szCs w:val="12"/>
                          <w:lang w:bidi="ru-RU"/>
                        </w:rPr>
                      </w:pPr>
                      <w:r w:rsidRPr="00F82EE2">
                        <w:rPr>
                          <w:spacing w:val="2"/>
                          <w:sz w:val="12"/>
                          <w:szCs w:val="12"/>
                          <w:lang w:bidi="ru-RU"/>
                        </w:rPr>
                        <w:t xml:space="preserve">Заместитель председателя: К. </w:t>
                      </w:r>
                      <w:r>
                        <w:rPr>
                          <w:spacing w:val="2"/>
                          <w:sz w:val="12"/>
                          <w:szCs w:val="12"/>
                          <w:lang w:bidi="ru-RU"/>
                        </w:rPr>
                        <w:t>КОБАЯСИ</w:t>
                      </w:r>
                    </w:p>
                    <w:p w:rsidR="00A81288" w:rsidRPr="00F82EE2" w:rsidRDefault="00A81288" w:rsidP="00645D70">
                      <w:pPr>
                        <w:spacing w:line="240" w:lineRule="auto"/>
                        <w:rPr>
                          <w:spacing w:val="2"/>
                          <w:sz w:val="12"/>
                          <w:szCs w:val="12"/>
                          <w:lang w:bidi="ru-RU"/>
                        </w:rPr>
                      </w:pPr>
                      <w:r w:rsidRPr="00F82EE2">
                        <w:rPr>
                          <w:spacing w:val="2"/>
                          <w:sz w:val="12"/>
                          <w:szCs w:val="12"/>
                          <w:lang w:bidi="ru-RU"/>
                        </w:rPr>
                        <w:t xml:space="preserve">ТС: К. Колеса/Н. </w:t>
                      </w:r>
                      <w:r>
                        <w:rPr>
                          <w:spacing w:val="2"/>
                          <w:sz w:val="12"/>
                          <w:szCs w:val="12"/>
                          <w:lang w:bidi="ru-RU"/>
                        </w:rPr>
                        <w:t>ИЧИКАВА</w:t>
                      </w:r>
                    </w:p>
                    <w:p w:rsidR="00A81288" w:rsidRPr="0076011B" w:rsidRDefault="00A81288" w:rsidP="00645D70">
                      <w:pPr>
                        <w:spacing w:line="240" w:lineRule="auto"/>
                        <w:rPr>
                          <w:spacing w:val="2"/>
                          <w:sz w:val="12"/>
                          <w:szCs w:val="12"/>
                          <w:lang w:bidi="ru-RU"/>
                        </w:rPr>
                      </w:pPr>
                      <w:r w:rsidRPr="00F82EE2">
                        <w:rPr>
                          <w:spacing w:val="2"/>
                          <w:sz w:val="12"/>
                          <w:szCs w:val="12"/>
                          <w:lang w:bidi="ru-RU"/>
                        </w:rPr>
                        <w:t>Координатор подготовки проекта: из ЕС</w:t>
                      </w:r>
                    </w:p>
                  </w:txbxContent>
                </v:textbox>
              </v:shape>
            </w:pict>
          </mc:Fallback>
        </mc:AlternateContent>
      </w:r>
      <w:r>
        <w:rPr>
          <w:noProof/>
          <w:w w:val="100"/>
          <w:lang w:val="en-GB" w:eastAsia="en-GB"/>
        </w:rPr>
        <mc:AlternateContent>
          <mc:Choice Requires="wps">
            <w:drawing>
              <wp:anchor distT="0" distB="0" distL="114300" distR="114300" simplePos="0" relativeHeight="251806720" behindDoc="0" locked="0" layoutInCell="1" allowOverlap="1" wp14:anchorId="3E2F5F75" wp14:editId="3A6DDBC1">
                <wp:simplePos x="0" y="0"/>
                <wp:positionH relativeFrom="column">
                  <wp:posOffset>1102360</wp:posOffset>
                </wp:positionH>
                <wp:positionV relativeFrom="paragraph">
                  <wp:posOffset>428151</wp:posOffset>
                </wp:positionV>
                <wp:extent cx="1329690" cy="165735"/>
                <wp:effectExtent l="0" t="0" r="3810" b="5715"/>
                <wp:wrapNone/>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9690" cy="1657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F82EE2" w:rsidRDefault="00A81288" w:rsidP="00645D70">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10" o:spid="_x0000_s1155" type="#_x0000_t202" style="position:absolute;left:0;text-align:left;margin-left:86.8pt;margin-top:33.7pt;width:104.7pt;height:13.0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" stroked="f">
                <v:stroke joinstyle="round"/>
                <v:path arrowok="t"/>
                <v:textbox inset="0,0,0,0">
                  <w:txbxContent>
                    <w:p w:rsidR="00A81288" w:rsidRPr="00F82EE2" w:rsidRDefault="00A81288" w:rsidP="00645D70">
                      <w:pPr>
                        <w:spacing w:line="120" w:lineRule="exact"/>
                        <w:jc w:val="center"/>
                        <w:rPr>
                          <w:sz w:val="15"/>
                          <w:szCs w:val="15"/>
                          <w:lang w:val="en-US"/>
                        </w:rPr>
                      </w:pPr>
                      <w:r w:rsidRPr="00F82EE2">
                        <w:rPr>
                          <w:sz w:val="15"/>
                          <w:szCs w:val="15"/>
                          <w:lang w:bidi="ru-RU"/>
                        </w:rPr>
                        <w:t>Неофициальная группа по</w:t>
                      </w:r>
                      <w:r w:rsidRPr="00F82EE2">
                        <w:rPr>
                          <w:sz w:val="15"/>
                          <w:szCs w:val="15"/>
                          <w:lang w:val="en-US" w:bidi="ru-RU"/>
                        </w:rPr>
                        <w:t> </w:t>
                      </w:r>
                      <w:r w:rsidRPr="00F82EE2">
                        <w:rPr>
                          <w:sz w:val="15"/>
                          <w:szCs w:val="15"/>
                          <w:lang w:bidi="ru-RU"/>
                        </w:rPr>
                        <w:t>ВПИМ</w:t>
                      </w:r>
                    </w:p>
                  </w:txbxContent>
                </v:textbox>
              </v:shape>
            </w:pict>
          </mc:Fallback>
        </mc:AlternateContent>
      </w:r>
      <w:r>
        <w:rPr>
          <w:noProof/>
          <w:w w:val="100"/>
          <w:lang w:val="en-GB" w:eastAsia="en-GB"/>
        </w:rPr>
        <mc:AlternateContent>
          <mc:Choice Requires="wps">
            <w:drawing>
              <wp:anchor distT="0" distB="0" distL="114300" distR="114300" simplePos="0" relativeHeight="251805696" behindDoc="0" locked="0" layoutInCell="1" allowOverlap="1" wp14:anchorId="23944332" wp14:editId="09E2A4F7">
                <wp:simplePos x="0" y="0"/>
                <wp:positionH relativeFrom="column">
                  <wp:posOffset>1155238</wp:posOffset>
                </wp:positionH>
                <wp:positionV relativeFrom="paragraph">
                  <wp:posOffset>87630</wp:posOffset>
                </wp:positionV>
                <wp:extent cx="2820670" cy="208915"/>
                <wp:effectExtent l="0" t="0" r="0" b="635"/>
                <wp:wrapNone/>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0670" cy="208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2D0BFF" w:rsidRDefault="00A81288" w:rsidP="00645D70">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9" o:spid="_x0000_s1156" type="#_x0000_t202" style="position:absolute;left:0;text-align:left;margin-left:90.95pt;margin-top:6.9pt;width:222.1pt;height:16.4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" stroked="f">
                <v:stroke joinstyle="round"/>
                <v:path arrowok="t"/>
                <v:textbox inset="0,0,0,0">
                  <w:txbxContent>
                    <w:p w:rsidR="00A81288" w:rsidRPr="002D0BFF" w:rsidRDefault="00A81288" w:rsidP="00645D70">
                      <w:pPr>
                        <w:rPr>
                          <w:b/>
                          <w:bCs/>
                          <w:u w:val="single"/>
                        </w:rPr>
                      </w:pPr>
                      <w:r w:rsidRPr="002D0BFF">
                        <w:rPr>
                          <w:b/>
                          <w:bCs/>
                          <w:u w:val="single"/>
                          <w:lang w:bidi="ru-RU"/>
                        </w:rPr>
                        <w:t>Организация разработки ВПИМ</w:t>
                      </w:r>
                      <w:r>
                        <w:rPr>
                          <w:b/>
                          <w:bCs/>
                          <w:u w:val="single"/>
                          <w:lang w:bidi="ru-RU"/>
                        </w:rPr>
                        <w:t xml:space="preserve"> </w:t>
                      </w:r>
                      <w:r w:rsidRPr="008C0806">
                        <w:rPr>
                          <w:b/>
                          <w:bCs/>
                          <w:u w:val="single"/>
                          <w:lang w:bidi="ru-RU"/>
                        </w:rPr>
                        <w:t>на этапе 1b</w:t>
                      </w:r>
                    </w:p>
                  </w:txbxContent>
                </v:textbox>
              </v:shape>
            </w:pict>
          </mc:Fallback>
        </mc:AlternateContent>
      </w:r>
      <w:r>
        <w:rPr>
          <w:noProof/>
          <w:lang w:val="en-GB" w:eastAsia="en-GB"/>
        </w:rPr>
        <w:drawing>
          <wp:inline distT="0" distB="0" distL="0" distR="0" wp14:anchorId="56DF5C5D" wp14:editId="51E7444F">
            <wp:extent cx="4032913" cy="2071351"/>
            <wp:effectExtent l="0" t="0" r="5715"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3.png"/>
                    <pic:cNvPicPr/>
                  </pic:nvPicPr>
                  <pic:blipFill rotWithShape="1">
                    <a:blip r:embed="rId15">
                      <a:extLst>
                        <a:ext uri="{28A0092B-C50C-407E-A947-70E740481C1C}">
                          <a14:useLocalDpi xmlns:a14="http://schemas.microsoft.com/office/drawing/2010/main" val="0"/>
                        </a:ext>
                      </a:extLst>
                    </a:blip>
                    <a:srcRect t="2188" b="2941"/>
                    <a:stretch/>
                  </pic:blipFill>
                  <pic:spPr bwMode="auto">
                    <a:xfrm>
                      <a:off x="0" y="0"/>
                      <a:ext cx="4029638" cy="2069669"/>
                    </a:xfrm>
                    <a:prstGeom prst="rect">
                      <a:avLst/>
                    </a:prstGeom>
                    <a:ln>
                      <a:noFill/>
                    </a:ln>
                    <a:extLst>
                      <a:ext uri="{53640926-AAD7-44D8-BBD7-CCE9431645EC}">
                        <a14:shadowObscured xmlns:a14="http://schemas.microsoft.com/office/drawing/2010/main"/>
                      </a:ext>
                    </a:extLst>
                  </pic:spPr>
                </pic:pic>
              </a:graphicData>
            </a:graphic>
          </wp:inline>
        </w:drawing>
      </w:r>
    </w:p>
    <w:p w:rsidR="00645D70" w:rsidRDefault="00645D70" w:rsidP="00645D70">
      <w:pPr>
        <w:pStyle w:val="SingleTxtGR"/>
        <w:rPr>
          <w:lang w:val="en-US"/>
        </w:rPr>
      </w:pPr>
      <w:r>
        <w:rPr>
          <w:lang w:val="en-US" w:eastAsia="ru-RU" w:bidi="ru-RU"/>
        </w:rPr>
        <w:br w:type="page"/>
      </w:r>
      <w:r>
        <w:rPr>
          <w:noProof/>
          <w:w w:val="100"/>
          <w:lang w:val="en-GB" w:eastAsia="en-GB"/>
        </w:rPr>
        <mc:AlternateContent>
          <mc:Choice Requires="wps">
            <w:drawing>
              <wp:anchor distT="0" distB="0" distL="114300" distR="114300" simplePos="0" relativeHeight="251844608" behindDoc="0" locked="0" layoutInCell="1" allowOverlap="1" wp14:anchorId="30347373" wp14:editId="673DDA11">
                <wp:simplePos x="0" y="0"/>
                <wp:positionH relativeFrom="column">
                  <wp:posOffset>753745</wp:posOffset>
                </wp:positionH>
                <wp:positionV relativeFrom="paragraph">
                  <wp:posOffset>5165090</wp:posOffset>
                </wp:positionV>
                <wp:extent cx="1652905" cy="161290"/>
                <wp:effectExtent l="0" t="0" r="4445" b="10160"/>
                <wp:wrapNone/>
                <wp:docPr id="120" name="Поле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2905" cy="16129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16" w:lineRule="auto"/>
                              <w:rPr>
                                <w:sz w:val="12"/>
                                <w:szCs w:val="12"/>
                              </w:rPr>
                            </w:pPr>
                            <w:r w:rsidRPr="00DE2088">
                              <w:rPr>
                                <w:sz w:val="12"/>
                                <w:szCs w:val="12"/>
                              </w:rPr>
                              <w:t>прочее (дальнейшее совершенствование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0" o:spid="_x0000_s1157" type="#_x0000_t202" style="position:absolute;left:0;text-align:left;margin-left:59.35pt;margin-top:406.7pt;width:130.15pt;height:12.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" filled="f" stroked="f">
                <v:stroke joinstyle="round"/>
                <v:path arrowok="t"/>
                <v:textbox inset="0,0,0,0">
                  <w:txbxContent>
                    <w:p w:rsidR="00A81288" w:rsidRPr="00F11773" w:rsidRDefault="00A81288" w:rsidP="00645D70">
                      <w:pPr>
                        <w:tabs>
                          <w:tab w:val="left" w:pos="252"/>
                        </w:tabs>
                        <w:spacing w:line="216" w:lineRule="auto"/>
                        <w:rPr>
                          <w:sz w:val="12"/>
                          <w:szCs w:val="12"/>
                        </w:rPr>
                      </w:pPr>
                      <w:r w:rsidRPr="00DE2088">
                        <w:rPr>
                          <w:sz w:val="12"/>
                          <w:szCs w:val="12"/>
                        </w:rPr>
                        <w:t>прочее (дальнейшее совершенствование ГТП)</w:t>
                      </w:r>
                    </w:p>
                  </w:txbxContent>
                </v:textbox>
              </v:shape>
            </w:pict>
          </mc:Fallback>
        </mc:AlternateContent>
      </w:r>
      <w:r>
        <w:rPr>
          <w:noProof/>
          <w:w w:val="100"/>
          <w:lang w:val="en-GB" w:eastAsia="en-GB"/>
        </w:rPr>
        <mc:AlternateContent>
          <mc:Choice Requires="wps">
            <w:drawing>
              <wp:anchor distT="0" distB="0" distL="114300" distR="114300" simplePos="0" relativeHeight="251841536" behindDoc="0" locked="0" layoutInCell="1" allowOverlap="1" wp14:anchorId="4AE3AF78" wp14:editId="1BCF5AA6">
                <wp:simplePos x="0" y="0"/>
                <wp:positionH relativeFrom="column">
                  <wp:posOffset>750570</wp:posOffset>
                </wp:positionH>
                <wp:positionV relativeFrom="paragraph">
                  <wp:posOffset>4542790</wp:posOffset>
                </wp:positionV>
                <wp:extent cx="1663700" cy="252095"/>
                <wp:effectExtent l="0" t="0" r="12700" b="0"/>
                <wp:wrapNone/>
                <wp:docPr id="123" name="Поле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2520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открытой дроссельной заслонкой (ПОДЗ)</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3" o:spid="_x0000_s1158" type="#_x0000_t202" style="position:absolute;left:0;text-align:left;margin-left:59.1pt;margin-top:357.7pt;width:131pt;height:19.8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proofErr w:type="gramStart"/>
                      <w:r w:rsidRPr="00540D5D">
                        <w:rPr>
                          <w:sz w:val="12"/>
                          <w:szCs w:val="12"/>
                        </w:rPr>
                        <w:t>i</w:t>
                      </w:r>
                      <w:proofErr w:type="spellStart"/>
                      <w:r>
                        <w:rPr>
                          <w:sz w:val="12"/>
                          <w:szCs w:val="12"/>
                          <w:lang w:val="en-US"/>
                        </w:rPr>
                        <w:t>i</w:t>
                      </w:r>
                      <w:proofErr w:type="spellEnd"/>
                      <w:r w:rsidRPr="00540D5D">
                        <w:rPr>
                          <w:sz w:val="12"/>
                          <w:szCs w:val="12"/>
                        </w:rPr>
                        <w:t>)</w:t>
                      </w:r>
                      <w:r>
                        <w:rPr>
                          <w:sz w:val="12"/>
                          <w:szCs w:val="12"/>
                        </w:rPr>
                        <w:tab/>
                      </w:r>
                      <w:r w:rsidRPr="00DE2088">
                        <w:rPr>
                          <w:sz w:val="12"/>
                          <w:szCs w:val="12"/>
                        </w:rPr>
                        <w:t>дальнейшее пропорциональное снижение параметров при работе с полностью о</w:t>
                      </w:r>
                      <w:r w:rsidRPr="00DE2088">
                        <w:rPr>
                          <w:sz w:val="12"/>
                          <w:szCs w:val="12"/>
                        </w:rPr>
                        <w:t>т</w:t>
                      </w:r>
                      <w:r w:rsidRPr="00DE2088">
                        <w:rPr>
                          <w:sz w:val="12"/>
                          <w:szCs w:val="12"/>
                        </w:rPr>
                        <w:t>крытой дроссельной заслонкой (ПОДЗ)</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39488" behindDoc="0" locked="0" layoutInCell="1" allowOverlap="1" wp14:anchorId="7CD553CA" wp14:editId="1EFC6326">
                <wp:simplePos x="0" y="0"/>
                <wp:positionH relativeFrom="column">
                  <wp:posOffset>750570</wp:posOffset>
                </wp:positionH>
                <wp:positionV relativeFrom="paragraph">
                  <wp:posOffset>4222115</wp:posOffset>
                </wp:positionV>
                <wp:extent cx="1659255" cy="228600"/>
                <wp:effectExtent l="0" t="0" r="0" b="0"/>
                <wp:wrapNone/>
                <wp:docPr id="125" name="Поле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DE2088" w:rsidRDefault="00A81288" w:rsidP="00645D70">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25" o:spid="_x0000_s1159" type="#_x0000_t202" style="position:absolute;left:0;text-align:left;margin-left:59.1pt;margin-top:332.45pt;width:130.65pt;height:18pt;z-index:251839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" filled="f" stroked="f">
                <v:stroke joinstyle="round"/>
                <v:path arrowok="t"/>
                <v:textbox style="mso-fit-shape-to-text:t" inset="0,0,0,0">
                  <w:txbxContent>
                    <w:p w:rsidR="00A81288" w:rsidRPr="00DE2088" w:rsidRDefault="00A81288" w:rsidP="00645D70">
                      <w:pPr>
                        <w:tabs>
                          <w:tab w:val="left" w:pos="252"/>
                        </w:tabs>
                        <w:spacing w:line="240" w:lineRule="auto"/>
                        <w:rPr>
                          <w:b/>
                          <w:sz w:val="12"/>
                          <w:szCs w:val="12"/>
                        </w:rPr>
                      </w:pPr>
                      <w:r>
                        <w:rPr>
                          <w:b/>
                          <w:sz w:val="12"/>
                          <w:szCs w:val="12"/>
                          <w:lang w:val="en-US"/>
                        </w:rPr>
                        <w:t>d</w:t>
                      </w:r>
                      <w:r w:rsidRPr="002F6FB5">
                        <w:rPr>
                          <w:b/>
                          <w:sz w:val="12"/>
                          <w:szCs w:val="12"/>
                        </w:rPr>
                        <w:t>)</w:t>
                      </w:r>
                      <w:r>
                        <w:rPr>
                          <w:b/>
                          <w:sz w:val="12"/>
                          <w:szCs w:val="12"/>
                        </w:rPr>
                        <w:tab/>
                      </w:r>
                      <w:r w:rsidRPr="00DE2088">
                        <w:rPr>
                          <w:b/>
                          <w:sz w:val="12"/>
                          <w:szCs w:val="12"/>
                        </w:rPr>
                        <w:t>РСЦ</w:t>
                      </w:r>
                    </w:p>
                  </w:txbxContent>
                </v:textbox>
              </v:shape>
            </w:pict>
          </mc:Fallback>
        </mc:AlternateContent>
      </w:r>
      <w:r>
        <w:rPr>
          <w:noProof/>
          <w:w w:val="100"/>
          <w:lang w:val="en-GB" w:eastAsia="en-GB"/>
        </w:rPr>
        <mc:AlternateContent>
          <mc:Choice Requires="wps">
            <w:drawing>
              <wp:anchor distT="0" distB="0" distL="114300" distR="114300" simplePos="0" relativeHeight="251840512" behindDoc="0" locked="0" layoutInCell="1" allowOverlap="1" wp14:anchorId="53745888" wp14:editId="31754E4C">
                <wp:simplePos x="0" y="0"/>
                <wp:positionH relativeFrom="column">
                  <wp:posOffset>750570</wp:posOffset>
                </wp:positionH>
                <wp:positionV relativeFrom="paragraph">
                  <wp:posOffset>4357370</wp:posOffset>
                </wp:positionV>
                <wp:extent cx="1663700" cy="164465"/>
                <wp:effectExtent l="0" t="0" r="12700" b="6985"/>
                <wp:wrapNone/>
                <wp:docPr id="124" name="Поле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644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4" o:spid="_x0000_s1160" type="#_x0000_t202" style="position:absolute;left:0;text-align:left;margin-left:59.1pt;margin-top:343.1pt;width:131pt;height:12.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rPr>
                        <w:tab/>
                      </w:r>
                      <w:r w:rsidRPr="00DE2088">
                        <w:rPr>
                          <w:sz w:val="12"/>
                          <w:szCs w:val="12"/>
                        </w:rPr>
                        <w:t xml:space="preserve">критерии нарушения скоростного </w:t>
                      </w:r>
                      <w:r>
                        <w:rPr>
                          <w:sz w:val="12"/>
                          <w:szCs w:val="12"/>
                        </w:rPr>
                        <w:br/>
                      </w:r>
                      <w:r w:rsidRPr="00DE2088">
                        <w:rPr>
                          <w:sz w:val="12"/>
                          <w:szCs w:val="12"/>
                        </w:rPr>
                        <w:t>режима</w:t>
                      </w:r>
                    </w:p>
                  </w:txbxContent>
                </v:textbox>
              </v:shape>
            </w:pict>
          </mc:Fallback>
        </mc:AlternateContent>
      </w:r>
      <w:r>
        <w:rPr>
          <w:noProof/>
          <w:w w:val="100"/>
          <w:lang w:val="en-GB" w:eastAsia="en-GB"/>
        </w:rPr>
        <mc:AlternateContent>
          <mc:Choice Requires="wps">
            <w:drawing>
              <wp:anchor distT="0" distB="0" distL="114300" distR="114300" simplePos="0" relativeHeight="251842560" behindDoc="0" locked="0" layoutInCell="1" allowOverlap="1" wp14:anchorId="7C497ADE" wp14:editId="29FB9EDF">
                <wp:simplePos x="0" y="0"/>
                <wp:positionH relativeFrom="column">
                  <wp:posOffset>750570</wp:posOffset>
                </wp:positionH>
                <wp:positionV relativeFrom="paragraph">
                  <wp:posOffset>4812293</wp:posOffset>
                </wp:positionV>
                <wp:extent cx="1663700" cy="178435"/>
                <wp:effectExtent l="0" t="0" r="12700" b="12065"/>
                <wp:wrapNone/>
                <wp:docPr id="122" name="Поле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7843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переключение передач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2" o:spid="_x0000_s1161" type="#_x0000_t202" style="position:absolute;left:0;text-align:left;margin-left:59.1pt;margin-top:378.9pt;width:131pt;height:14.0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proofErr w:type="gramStart"/>
                      <w:r w:rsidRPr="00540D5D">
                        <w:rPr>
                          <w:sz w:val="12"/>
                          <w:szCs w:val="12"/>
                        </w:rPr>
                        <w:t>i</w:t>
                      </w:r>
                      <w:r>
                        <w:rPr>
                          <w:sz w:val="12"/>
                          <w:szCs w:val="12"/>
                          <w:lang w:val="en-US"/>
                        </w:rPr>
                        <w:t>ii</w:t>
                      </w:r>
                      <w:r w:rsidRPr="00540D5D">
                        <w:rPr>
                          <w:sz w:val="12"/>
                          <w:szCs w:val="12"/>
                        </w:rPr>
                        <w:t>)</w:t>
                      </w:r>
                      <w:r>
                        <w:rPr>
                          <w:sz w:val="12"/>
                          <w:szCs w:val="12"/>
                        </w:rPr>
                        <w:tab/>
                      </w:r>
                      <w:r w:rsidRPr="00DE2088">
                        <w:rPr>
                          <w:sz w:val="12"/>
                          <w:szCs w:val="12"/>
                        </w:rPr>
                        <w:t>движение в режиме выбега и переключ</w:t>
                      </w:r>
                      <w:r w:rsidRPr="00DE2088">
                        <w:rPr>
                          <w:sz w:val="12"/>
                          <w:szCs w:val="12"/>
                        </w:rPr>
                        <w:t>е</w:t>
                      </w:r>
                      <w:r w:rsidRPr="00DE2088">
                        <w:rPr>
                          <w:sz w:val="12"/>
                          <w:szCs w:val="12"/>
                        </w:rPr>
                        <w:t>ние передач</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36416" behindDoc="0" locked="0" layoutInCell="1" allowOverlap="1" wp14:anchorId="350A8D08" wp14:editId="70D13256">
                <wp:simplePos x="0" y="0"/>
                <wp:positionH relativeFrom="column">
                  <wp:posOffset>750570</wp:posOffset>
                </wp:positionH>
                <wp:positionV relativeFrom="paragraph">
                  <wp:posOffset>3691890</wp:posOffset>
                </wp:positionV>
                <wp:extent cx="1670050" cy="108585"/>
                <wp:effectExtent l="0" t="0" r="6350" b="5715"/>
                <wp:wrapNone/>
                <wp:docPr id="128" name="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r w:rsidRPr="00340147">
                              <w:rPr>
                                <w:sz w:val="12"/>
                                <w:szCs w:val="12"/>
                              </w:rPr>
                              <w:t>преобладающий режим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8" o:spid="_x0000_s1162" type="#_x0000_t202" style="position:absolute;left:0;text-align:left;margin-left:59.1pt;margin-top:290.7pt;width:131.5pt;height:8.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" filled="f" stroked="f">
                <v:stroke joinstyle="round"/>
                <v:path arrowok="t"/>
                <v:textbox inset="0,0,0,0">
                  <w:txbxContent>
                    <w:p w:rsidR="00A81288" w:rsidRPr="00F11773" w:rsidRDefault="00A81288" w:rsidP="00645D70">
                      <w:pPr>
                        <w:tabs>
                          <w:tab w:val="left" w:pos="252"/>
                        </w:tabs>
                        <w:spacing w:line="216" w:lineRule="auto"/>
                        <w:ind w:left="252" w:hanging="252"/>
                        <w:rPr>
                          <w:sz w:val="12"/>
                          <w:szCs w:val="12"/>
                        </w:rPr>
                      </w:pPr>
                      <w:r>
                        <w:rPr>
                          <w:sz w:val="12"/>
                          <w:szCs w:val="12"/>
                          <w:lang w:val="en-US"/>
                        </w:rPr>
                        <w:t>ix</w:t>
                      </w:r>
                      <w:r w:rsidRPr="00540D5D">
                        <w:rPr>
                          <w:sz w:val="12"/>
                          <w:szCs w:val="12"/>
                        </w:rPr>
                        <w:t>)</w:t>
                      </w:r>
                      <w:r>
                        <w:rPr>
                          <w:sz w:val="12"/>
                          <w:szCs w:val="12"/>
                        </w:rPr>
                        <w:tab/>
                      </w:r>
                      <w:proofErr w:type="gramStart"/>
                      <w:r w:rsidRPr="00340147">
                        <w:rPr>
                          <w:sz w:val="12"/>
                          <w:szCs w:val="12"/>
                        </w:rPr>
                        <w:t>преобладающий</w:t>
                      </w:r>
                      <w:proofErr w:type="gramEnd"/>
                      <w:r w:rsidRPr="00340147">
                        <w:rPr>
                          <w:sz w:val="12"/>
                          <w:szCs w:val="12"/>
                        </w:rPr>
                        <w:t xml:space="preserve"> режим</w:t>
                      </w:r>
                    </w:p>
                  </w:txbxContent>
                </v:textbox>
              </v:shape>
            </w:pict>
          </mc:Fallback>
        </mc:AlternateContent>
      </w:r>
      <w:r>
        <w:rPr>
          <w:noProof/>
          <w:w w:val="100"/>
          <w:lang w:val="en-GB" w:eastAsia="en-GB"/>
        </w:rPr>
        <mc:AlternateContent>
          <mc:Choice Requires="wps">
            <w:drawing>
              <wp:anchor distT="0" distB="0" distL="114300" distR="114300" simplePos="0" relativeHeight="251835392" behindDoc="0" locked="0" layoutInCell="1" allowOverlap="1" wp14:anchorId="2485038E" wp14:editId="1DE6313C">
                <wp:simplePos x="0" y="0"/>
                <wp:positionH relativeFrom="column">
                  <wp:posOffset>750570</wp:posOffset>
                </wp:positionH>
                <wp:positionV relativeFrom="paragraph">
                  <wp:posOffset>3466728</wp:posOffset>
                </wp:positionV>
                <wp:extent cx="1670050" cy="108585"/>
                <wp:effectExtent l="0" t="0" r="6350" b="5715"/>
                <wp:wrapNone/>
                <wp:docPr id="139" name="Поле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0050" cy="10858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r w:rsidRPr="00000706">
                              <w:rPr>
                                <w:sz w:val="12"/>
                                <w:szCs w:val="12"/>
                              </w:rPr>
                              <w:t>предварительное кондиционирование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9" o:spid="_x0000_s1163" type="#_x0000_t202" style="position:absolute;left:0;text-align:left;margin-left:59.1pt;margin-top:272.95pt;width:131.5pt;height:8.5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" filled="f" stroked="f">
                <v:stroke joinstyle="round"/>
                <v:path arrowok="t"/>
                <v:textbox inset="0,0,0,0">
                  <w:txbxContent>
                    <w:p w:rsidR="00A81288" w:rsidRPr="00F11773" w:rsidRDefault="00A81288" w:rsidP="00645D70">
                      <w:pPr>
                        <w:tabs>
                          <w:tab w:val="left" w:pos="252"/>
                        </w:tabs>
                        <w:spacing w:line="216" w:lineRule="auto"/>
                        <w:ind w:left="181" w:hanging="181"/>
                        <w:rPr>
                          <w:sz w:val="12"/>
                          <w:szCs w:val="12"/>
                        </w:rPr>
                      </w:pPr>
                      <w:r>
                        <w:rPr>
                          <w:sz w:val="12"/>
                          <w:szCs w:val="12"/>
                          <w:lang w:val="en-US"/>
                        </w:rPr>
                        <w:t>viii</w:t>
                      </w:r>
                      <w:r w:rsidRPr="00540D5D">
                        <w:rPr>
                          <w:sz w:val="12"/>
                          <w:szCs w:val="12"/>
                        </w:rPr>
                        <w:t>)</w:t>
                      </w:r>
                      <w:r>
                        <w:rPr>
                          <w:sz w:val="12"/>
                          <w:szCs w:val="12"/>
                        </w:rPr>
                        <w:tab/>
                      </w:r>
                      <w:proofErr w:type="gramStart"/>
                      <w:r w:rsidRPr="00000706">
                        <w:rPr>
                          <w:sz w:val="12"/>
                          <w:szCs w:val="12"/>
                        </w:rPr>
                        <w:t>предварительное</w:t>
                      </w:r>
                      <w:proofErr w:type="gramEnd"/>
                      <w:r w:rsidRPr="00000706">
                        <w:rPr>
                          <w:sz w:val="12"/>
                          <w:szCs w:val="12"/>
                        </w:rPr>
                        <w:t xml:space="preserve"> кондиционирование</w:t>
                      </w:r>
                    </w:p>
                  </w:txbxContent>
                </v:textbox>
              </v:shape>
            </w:pict>
          </mc:Fallback>
        </mc:AlternateContent>
      </w:r>
      <w:r>
        <w:rPr>
          <w:noProof/>
          <w:w w:val="100"/>
          <w:lang w:val="en-GB" w:eastAsia="en-GB"/>
        </w:rPr>
        <mc:AlternateContent>
          <mc:Choice Requires="wps">
            <w:drawing>
              <wp:anchor distT="0" distB="0" distL="114300" distR="114300" simplePos="0" relativeHeight="251834368" behindDoc="0" locked="0" layoutInCell="1" allowOverlap="1" wp14:anchorId="22FB8BB0" wp14:editId="272A9DF4">
                <wp:simplePos x="0" y="0"/>
                <wp:positionH relativeFrom="column">
                  <wp:posOffset>750570</wp:posOffset>
                </wp:positionH>
                <wp:positionV relativeFrom="paragraph">
                  <wp:posOffset>3236223</wp:posOffset>
                </wp:positionV>
                <wp:extent cx="1665605" cy="112395"/>
                <wp:effectExtent l="0" t="0" r="10795" b="1905"/>
                <wp:wrapNone/>
                <wp:docPr id="138" name="Поле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5605" cy="11239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r w:rsidRPr="00000706">
                              <w:rPr>
                                <w:sz w:val="12"/>
                                <w:szCs w:val="12"/>
                              </w:rPr>
                              <w:t>коэффициенты полезности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8" o:spid="_x0000_s1164" type="#_x0000_t202" style="position:absolute;left:0;text-align:left;margin-left:59.1pt;margin-top:254.8pt;width:131.15pt;height:8.8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" filled="f" stroked="f">
                <v:stroke joinstyle="round"/>
                <v:path arrowok="t"/>
                <v:textbox inset="0,0,0,0">
                  <w:txbxContent>
                    <w:p w:rsidR="00A81288" w:rsidRPr="00F11773" w:rsidRDefault="00A81288" w:rsidP="00645D70">
                      <w:pPr>
                        <w:tabs>
                          <w:tab w:val="left" w:pos="252"/>
                        </w:tabs>
                        <w:spacing w:line="216" w:lineRule="auto"/>
                        <w:ind w:left="181" w:hanging="181"/>
                        <w:rPr>
                          <w:sz w:val="12"/>
                          <w:szCs w:val="12"/>
                        </w:rPr>
                      </w:pPr>
                      <w:r>
                        <w:rPr>
                          <w:sz w:val="12"/>
                          <w:szCs w:val="12"/>
                          <w:lang w:val="en-US"/>
                        </w:rPr>
                        <w:t>vii</w:t>
                      </w:r>
                      <w:r w:rsidRPr="00540D5D">
                        <w:rPr>
                          <w:sz w:val="12"/>
                          <w:szCs w:val="12"/>
                        </w:rPr>
                        <w:t>)</w:t>
                      </w:r>
                      <w:r>
                        <w:rPr>
                          <w:sz w:val="12"/>
                          <w:szCs w:val="12"/>
                        </w:rPr>
                        <w:tab/>
                      </w:r>
                      <w:proofErr w:type="gramStart"/>
                      <w:r w:rsidRPr="00000706">
                        <w:rPr>
                          <w:sz w:val="12"/>
                          <w:szCs w:val="12"/>
                        </w:rPr>
                        <w:t>коэффициенты</w:t>
                      </w:r>
                      <w:proofErr w:type="gramEnd"/>
                      <w:r w:rsidRPr="00000706">
                        <w:rPr>
                          <w:sz w:val="12"/>
                          <w:szCs w:val="12"/>
                        </w:rPr>
                        <w:t xml:space="preserve"> полезности</w:t>
                      </w:r>
                    </w:p>
                  </w:txbxContent>
                </v:textbox>
              </v:shape>
            </w:pict>
          </mc:Fallback>
        </mc:AlternateContent>
      </w:r>
      <w:r>
        <w:rPr>
          <w:noProof/>
          <w:w w:val="100"/>
          <w:lang w:val="en-GB" w:eastAsia="en-GB"/>
        </w:rPr>
        <mc:AlternateContent>
          <mc:Choice Requires="wps">
            <w:drawing>
              <wp:anchor distT="0" distB="0" distL="114300" distR="114300" simplePos="0" relativeHeight="251824128" behindDoc="0" locked="0" layoutInCell="1" allowOverlap="1" wp14:anchorId="28FA6A44" wp14:editId="29CB7744">
                <wp:simplePos x="0" y="0"/>
                <wp:positionH relativeFrom="column">
                  <wp:posOffset>749300</wp:posOffset>
                </wp:positionH>
                <wp:positionV relativeFrom="paragraph">
                  <wp:posOffset>908050</wp:posOffset>
                </wp:positionV>
                <wp:extent cx="1677035" cy="253365"/>
                <wp:effectExtent l="0" t="0" r="0" b="13335"/>
                <wp:wrapNone/>
                <wp:docPr id="131" name="Поле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533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ii)</w:t>
                            </w:r>
                            <w:r>
                              <w:rPr>
                                <w:sz w:val="12"/>
                                <w:szCs w:val="12"/>
                              </w:rPr>
                              <w:tab/>
                            </w:r>
                            <w:r w:rsidRPr="00540D5D">
                              <w:rPr>
                                <w:sz w:val="12"/>
                                <w:szCs w:val="12"/>
                              </w:rPr>
                              <w:t>показатель энергоэффективности и показатель абсолютного изменения скорости для отклонений от кривой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1" o:spid="_x0000_s1165" type="#_x0000_t202" style="position:absolute;left:0;text-align:left;margin-left:59pt;margin-top:71.5pt;width:132.05pt;height:19.9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proofErr w:type="spellStart"/>
                      <w:proofErr w:type="gramStart"/>
                      <w:r w:rsidRPr="00540D5D">
                        <w:rPr>
                          <w:sz w:val="12"/>
                          <w:szCs w:val="12"/>
                        </w:rPr>
                        <w:t>ii</w:t>
                      </w:r>
                      <w:proofErr w:type="spellEnd"/>
                      <w:r w:rsidRPr="00540D5D">
                        <w:rPr>
                          <w:sz w:val="12"/>
                          <w:szCs w:val="12"/>
                        </w:rPr>
                        <w:t>)</w:t>
                      </w:r>
                      <w:r>
                        <w:rPr>
                          <w:sz w:val="12"/>
                          <w:szCs w:val="12"/>
                        </w:rPr>
                        <w:tab/>
                      </w:r>
                      <w:r w:rsidRPr="00540D5D">
                        <w:rPr>
                          <w:sz w:val="12"/>
                          <w:szCs w:val="12"/>
                        </w:rPr>
                        <w:t>показатель энергоэффективности и показатель абсолютного изменения ск</w:t>
                      </w:r>
                      <w:r w:rsidRPr="00540D5D">
                        <w:rPr>
                          <w:sz w:val="12"/>
                          <w:szCs w:val="12"/>
                        </w:rPr>
                        <w:t>о</w:t>
                      </w:r>
                      <w:r w:rsidRPr="00540D5D">
                        <w:rPr>
                          <w:sz w:val="12"/>
                          <w:szCs w:val="12"/>
                        </w:rPr>
                        <w:t>рости для отклонений от кривой скорости</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19008" behindDoc="0" locked="0" layoutInCell="1" allowOverlap="1" wp14:anchorId="7DAB26E5" wp14:editId="2A000C10">
                <wp:simplePos x="0" y="0"/>
                <wp:positionH relativeFrom="column">
                  <wp:posOffset>1206500</wp:posOffset>
                </wp:positionH>
                <wp:positionV relativeFrom="paragraph">
                  <wp:posOffset>328295</wp:posOffset>
                </wp:positionV>
                <wp:extent cx="1205865" cy="217805"/>
                <wp:effectExtent l="0" t="0" r="13335" b="10795"/>
                <wp:wrapNone/>
                <wp:docPr id="142" name="Поле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5865" cy="21780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Default="00A81288" w:rsidP="00645D70">
                            <w:pPr>
                              <w:spacing w:after="40" w:line="240" w:lineRule="auto"/>
                              <w:jc w:val="right"/>
                              <w:rPr>
                                <w:b/>
                                <w:sz w:val="12"/>
                                <w:szCs w:val="12"/>
                              </w:rPr>
                            </w:pPr>
                            <w:r w:rsidRPr="002F6FB5">
                              <w:rPr>
                                <w:b/>
                                <w:sz w:val="12"/>
                                <w:szCs w:val="12"/>
                              </w:rPr>
                              <w:t>Отчетность</w:t>
                            </w:r>
                          </w:p>
                          <w:p w:rsidR="00A81288" w:rsidRPr="002F6FB5" w:rsidRDefault="00A81288" w:rsidP="00645D70">
                            <w:pPr>
                              <w:spacing w:line="240" w:lineRule="auto"/>
                              <w:jc w:val="right"/>
                              <w:rPr>
                                <w:b/>
                                <w:sz w:val="12"/>
                                <w:szCs w:val="12"/>
                              </w:rPr>
                            </w:pPr>
                            <w:r w:rsidRPr="002F6FB5">
                              <w:rPr>
                                <w:b/>
                                <w:sz w:val="12"/>
                                <w:szCs w:val="12"/>
                              </w:rPr>
                              <w:t>Составление проекта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2" o:spid="_x0000_s1166" type="#_x0000_t202" style="position:absolute;left:0;text-align:left;margin-left:95pt;margin-top:25.85pt;width:94.95pt;height:17.1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" filled="f" stroked="f">
                <v:stroke joinstyle="round"/>
                <v:path arrowok="t"/>
                <v:textbox inset="0,0,0,0">
                  <w:txbxContent>
                    <w:p w:rsidR="00A81288" w:rsidRDefault="00A81288" w:rsidP="00645D70">
                      <w:pPr>
                        <w:spacing w:after="40" w:line="240" w:lineRule="auto"/>
                        <w:jc w:val="right"/>
                        <w:rPr>
                          <w:b/>
                          <w:sz w:val="12"/>
                          <w:szCs w:val="12"/>
                        </w:rPr>
                      </w:pPr>
                      <w:r w:rsidRPr="002F6FB5">
                        <w:rPr>
                          <w:b/>
                          <w:sz w:val="12"/>
                          <w:szCs w:val="12"/>
                        </w:rPr>
                        <w:t>Отчетность</w:t>
                      </w:r>
                    </w:p>
                    <w:p w:rsidR="00A81288" w:rsidRPr="002F6FB5" w:rsidRDefault="00A81288" w:rsidP="00645D70">
                      <w:pPr>
                        <w:spacing w:line="240" w:lineRule="auto"/>
                        <w:jc w:val="right"/>
                        <w:rPr>
                          <w:b/>
                          <w:sz w:val="12"/>
                          <w:szCs w:val="12"/>
                        </w:rPr>
                      </w:pPr>
                      <w:r w:rsidRPr="002F6FB5">
                        <w:rPr>
                          <w:b/>
                          <w:sz w:val="12"/>
                          <w:szCs w:val="12"/>
                        </w:rPr>
                        <w:t>Составление проекта ГТП</w:t>
                      </w:r>
                    </w:p>
                  </w:txbxContent>
                </v:textbox>
              </v:shape>
            </w:pict>
          </mc:Fallback>
        </mc:AlternateContent>
      </w:r>
      <w:r>
        <w:rPr>
          <w:noProof/>
          <w:w w:val="100"/>
          <w:lang w:val="en-GB" w:eastAsia="en-GB"/>
        </w:rPr>
        <mc:AlternateContent>
          <mc:Choice Requires="wps">
            <w:drawing>
              <wp:anchor distT="0" distB="0" distL="114300" distR="114300" simplePos="0" relativeHeight="251816960" behindDoc="0" locked="0" layoutInCell="1" allowOverlap="1" wp14:anchorId="5EDB98CD" wp14:editId="2981EC42">
                <wp:simplePos x="0" y="0"/>
                <wp:positionH relativeFrom="column">
                  <wp:posOffset>754380</wp:posOffset>
                </wp:positionH>
                <wp:positionV relativeFrom="paragraph">
                  <wp:posOffset>723528</wp:posOffset>
                </wp:positionV>
                <wp:extent cx="1655445" cy="162560"/>
                <wp:effectExtent l="0" t="0" r="1905" b="8890"/>
                <wp:wrapNone/>
                <wp:docPr id="129" name="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16256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9" o:spid="_x0000_s1167" type="#_x0000_t202" style="position:absolute;left:0;text-align:left;margin-left:59.4pt;margin-top:56.95pt;width:130.35pt;height:12.8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" filled="f" stroked="f">
                <v:stroke joinstyle="round"/>
                <v:path arrowok="t"/>
                <v:textbox inset="0,0,0,0">
                  <w:txbxContent>
                    <w:p w:rsidR="00A81288" w:rsidRPr="00F11773" w:rsidRDefault="00A81288" w:rsidP="00645D70">
                      <w:pPr>
                        <w:tabs>
                          <w:tab w:val="left" w:pos="252"/>
                        </w:tabs>
                        <w:spacing w:after="60" w:line="216" w:lineRule="auto"/>
                        <w:ind w:left="252" w:hanging="252"/>
                        <w:rPr>
                          <w:sz w:val="12"/>
                          <w:szCs w:val="12"/>
                        </w:rPr>
                      </w:pPr>
                      <w:r w:rsidRPr="00540D5D">
                        <w:rPr>
                          <w:sz w:val="12"/>
                          <w:szCs w:val="12"/>
                        </w:rPr>
                        <w:t>i)</w:t>
                      </w:r>
                      <w:r>
                        <w:rPr>
                          <w:sz w:val="12"/>
                          <w:szCs w:val="12"/>
                        </w:rPr>
                        <w:tab/>
                      </w:r>
                      <w:r w:rsidRPr="00540D5D">
                        <w:rPr>
                          <w:sz w:val="12"/>
                          <w:szCs w:val="12"/>
                        </w:rPr>
                        <w:t>методы нормализации, набор кривых скорости</w:t>
                      </w:r>
                    </w:p>
                  </w:txbxContent>
                </v:textbox>
              </v:shape>
            </w:pict>
          </mc:Fallback>
        </mc:AlternateContent>
      </w:r>
      <w:r>
        <w:rPr>
          <w:noProof/>
          <w:w w:val="100"/>
          <w:lang w:val="en-GB" w:eastAsia="en-GB"/>
        </w:rPr>
        <mc:AlternateContent>
          <mc:Choice Requires="wps">
            <w:drawing>
              <wp:anchor distT="0" distB="0" distL="114300" distR="114300" simplePos="0" relativeHeight="251822080" behindDoc="0" locked="0" layoutInCell="1" allowOverlap="1" wp14:anchorId="78515626" wp14:editId="6362D628">
                <wp:simplePos x="0" y="0"/>
                <wp:positionH relativeFrom="column">
                  <wp:posOffset>3888368</wp:posOffset>
                </wp:positionH>
                <wp:positionV relativeFrom="paragraph">
                  <wp:posOffset>327660</wp:posOffset>
                </wp:positionV>
                <wp:extent cx="1230630" cy="228600"/>
                <wp:effectExtent l="0" t="0" r="7620" b="0"/>
                <wp:wrapNone/>
                <wp:docPr id="24" name="Поле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063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jc w:val="center"/>
                              <w:rPr>
                                <w:sz w:val="12"/>
                                <w:szCs w:val="12"/>
                              </w:rPr>
                            </w:pPr>
                            <w:r w:rsidRPr="002F6FB5">
                              <w:rPr>
                                <w:sz w:val="12"/>
                                <w:szCs w:val="12"/>
                              </w:rPr>
                              <w:t>Семьдесят первая сессия GRPE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24" o:spid="_x0000_s1168" type="#_x0000_t202" style="position:absolute;left:0;text-align:left;margin-left:306.15pt;margin-top:25.8pt;width:96.9pt;height:18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" filled="f" stroked="f">
                <v:stroke joinstyle="round"/>
                <v:path arrowok="t"/>
                <v:textbox style="mso-fit-shape-to-text:t" inset="0,0,0,0">
                  <w:txbxContent>
                    <w:p w:rsidR="00A81288" w:rsidRPr="00F11773" w:rsidRDefault="00A81288" w:rsidP="00645D70">
                      <w:pPr>
                        <w:spacing w:line="240" w:lineRule="auto"/>
                        <w:jc w:val="center"/>
                        <w:rPr>
                          <w:sz w:val="12"/>
                          <w:szCs w:val="12"/>
                        </w:rPr>
                      </w:pPr>
                      <w:r w:rsidRPr="002F6FB5">
                        <w:rPr>
                          <w:sz w:val="12"/>
                          <w:szCs w:val="12"/>
                        </w:rPr>
                        <w:t>Семьдесят первая сессия GRPE</w:t>
                      </w:r>
                    </w:p>
                  </w:txbxContent>
                </v:textbox>
              </v:shape>
            </w:pict>
          </mc:Fallback>
        </mc:AlternateContent>
      </w:r>
      <w:r>
        <w:rPr>
          <w:noProof/>
          <w:w w:val="100"/>
          <w:lang w:val="en-GB" w:eastAsia="en-GB"/>
        </w:rPr>
        <mc:AlternateContent>
          <mc:Choice Requires="wps">
            <w:drawing>
              <wp:anchor distT="0" distB="0" distL="114300" distR="114300" simplePos="0" relativeHeight="251813888" behindDoc="0" locked="0" layoutInCell="1" allowOverlap="1" wp14:anchorId="61BE9B04" wp14:editId="684DC42A">
                <wp:simplePos x="0" y="0"/>
                <wp:positionH relativeFrom="column">
                  <wp:posOffset>3623945</wp:posOffset>
                </wp:positionH>
                <wp:positionV relativeFrom="paragraph">
                  <wp:posOffset>27677</wp:posOffset>
                </wp:positionV>
                <wp:extent cx="357505" cy="228600"/>
                <wp:effectExtent l="0" t="0" r="4445" b="0"/>
                <wp:wrapNone/>
                <wp:docPr id="148" name="Поле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rPr>
                                <w:sz w:val="12"/>
                                <w:szCs w:val="12"/>
                              </w:rPr>
                            </w:pPr>
                            <w:r>
                              <w:rPr>
                                <w:sz w:val="12"/>
                                <w:szCs w:val="12"/>
                                <w:lang w:val="en-US"/>
                              </w:rPr>
                              <w:t>201</w:t>
                            </w:r>
                            <w:r>
                              <w:rPr>
                                <w:sz w:val="12"/>
                                <w:szCs w:val="12"/>
                              </w:rPr>
                              <w:t>4</w:t>
                            </w:r>
                            <w:r>
                              <w:rPr>
                                <w:sz w:val="12"/>
                                <w:szCs w:val="12"/>
                                <w:lang w:val="en-US"/>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8" o:spid="_x0000_s1169" type="#_x0000_t202" style="position:absolute;left:0;text-align:left;margin-left:285.35pt;margin-top:2.2pt;width:28.15pt;height:18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" filled="f" stroked="f">
                <v:stroke joinstyle="round"/>
                <v:path arrowok="t"/>
                <v:textbox style="mso-fit-shape-to-text:t" inset="0,0,0,0">
                  <w:txbxContent>
                    <w:p w:rsidR="00A81288" w:rsidRPr="00F11773" w:rsidRDefault="00A81288" w:rsidP="00645D70">
                      <w:pPr>
                        <w:spacing w:line="240" w:lineRule="auto"/>
                        <w:rPr>
                          <w:sz w:val="12"/>
                          <w:szCs w:val="12"/>
                        </w:rPr>
                      </w:pPr>
                      <w:r>
                        <w:rPr>
                          <w:sz w:val="12"/>
                          <w:szCs w:val="12"/>
                          <w:lang w:val="en-US"/>
                        </w:rPr>
                        <w:t>201</w:t>
                      </w:r>
                      <w:r>
                        <w:rPr>
                          <w:sz w:val="12"/>
                          <w:szCs w:val="12"/>
                        </w:rPr>
                        <w:t>4</w:t>
                      </w:r>
                      <w:r>
                        <w:rPr>
                          <w:sz w:val="12"/>
                          <w:szCs w:val="12"/>
                          <w:lang w:val="en-US"/>
                        </w:rPr>
                        <w:t xml:space="preserve"> </w:t>
                      </w:r>
                    </w:p>
                  </w:txbxContent>
                </v:textbox>
              </v:shape>
            </w:pict>
          </mc:Fallback>
        </mc:AlternateContent>
      </w:r>
      <w:r>
        <w:rPr>
          <w:noProof/>
          <w:w w:val="100"/>
          <w:lang w:val="en-GB" w:eastAsia="en-GB"/>
        </w:rPr>
        <mc:AlternateContent>
          <mc:Choice Requires="wps">
            <w:drawing>
              <wp:anchor distT="0" distB="0" distL="114300" distR="114300" simplePos="0" relativeHeight="251812864" behindDoc="0" locked="0" layoutInCell="1" allowOverlap="1" wp14:anchorId="0A6B65B0" wp14:editId="5528D007">
                <wp:simplePos x="0" y="0"/>
                <wp:positionH relativeFrom="column">
                  <wp:posOffset>2595617</wp:posOffset>
                </wp:positionH>
                <wp:positionV relativeFrom="paragraph">
                  <wp:posOffset>24130</wp:posOffset>
                </wp:positionV>
                <wp:extent cx="357505" cy="228600"/>
                <wp:effectExtent l="0" t="0" r="4445" b="0"/>
                <wp:wrapNone/>
                <wp:docPr id="149" name="Поле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rPr>
                                <w:sz w:val="12"/>
                                <w:szCs w:val="12"/>
                              </w:rPr>
                            </w:pPr>
                            <w:r>
                              <w:rPr>
                                <w:sz w:val="12"/>
                                <w:szCs w:val="12"/>
                                <w:lang w:val="en-US"/>
                              </w:rPr>
                              <w:t xml:space="preserve">2013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9" o:spid="_x0000_s1170" type="#_x0000_t202" style="position:absolute;left:0;text-align:left;margin-left:204.4pt;margin-top:1.9pt;width:28.15pt;height:18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" filled="f" stroked="f">
                <v:stroke joinstyle="round"/>
                <v:path arrowok="t"/>
                <v:textbox style="mso-fit-shape-to-text:t" inset="0,0,0,0">
                  <w:txbxContent>
                    <w:p w:rsidR="00A81288" w:rsidRPr="00F11773" w:rsidRDefault="00A81288" w:rsidP="00645D70">
                      <w:pPr>
                        <w:spacing w:line="240" w:lineRule="auto"/>
                        <w:rPr>
                          <w:sz w:val="12"/>
                          <w:szCs w:val="12"/>
                        </w:rPr>
                      </w:pPr>
                      <w:r>
                        <w:rPr>
                          <w:sz w:val="12"/>
                          <w:szCs w:val="12"/>
                          <w:lang w:val="en-US"/>
                        </w:rPr>
                        <w:t xml:space="preserve">2013 </w:t>
                      </w:r>
                    </w:p>
                  </w:txbxContent>
                </v:textbox>
              </v:shape>
            </w:pict>
          </mc:Fallback>
        </mc:AlternateContent>
      </w:r>
      <w:r>
        <w:rPr>
          <w:noProof/>
          <w:w w:val="100"/>
          <w:lang w:val="en-GB" w:eastAsia="en-GB"/>
        </w:rPr>
        <mc:AlternateContent>
          <mc:Choice Requires="wps">
            <w:drawing>
              <wp:anchor distT="0" distB="0" distL="114300" distR="114300" simplePos="0" relativeHeight="251814912" behindDoc="0" locked="0" layoutInCell="1" allowOverlap="1" wp14:anchorId="19C17423" wp14:editId="2D912328">
                <wp:simplePos x="0" y="0"/>
                <wp:positionH relativeFrom="column">
                  <wp:posOffset>4989195</wp:posOffset>
                </wp:positionH>
                <wp:positionV relativeFrom="paragraph">
                  <wp:posOffset>27940</wp:posOffset>
                </wp:positionV>
                <wp:extent cx="357505" cy="228600"/>
                <wp:effectExtent l="0" t="0" r="4445" b="0"/>
                <wp:wrapNone/>
                <wp:docPr id="147" name="Поле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rPr>
                                <w:sz w:val="12"/>
                                <w:szCs w:val="12"/>
                              </w:rPr>
                            </w:pPr>
                            <w:r>
                              <w:rPr>
                                <w:sz w:val="12"/>
                                <w:szCs w:val="12"/>
                                <w:lang w:val="en-US"/>
                              </w:rPr>
                              <w:t>201</w:t>
                            </w:r>
                            <w:r>
                              <w:rPr>
                                <w:sz w:val="12"/>
                                <w:szCs w:val="12"/>
                              </w:rPr>
                              <w:t xml:space="preserve">5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7" o:spid="_x0000_s1171" type="#_x0000_t202" style="position:absolute;left:0;text-align:left;margin-left:392.85pt;margin-top:2.2pt;width:28.15pt;height:18pt;z-index:251814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" filled="f" stroked="f">
                <v:stroke joinstyle="round"/>
                <v:path arrowok="t"/>
                <v:textbox style="mso-fit-shape-to-text:t" inset="0,0,0,0">
                  <w:txbxContent>
                    <w:p w:rsidR="00A81288" w:rsidRPr="00F11773" w:rsidRDefault="00A81288" w:rsidP="00645D70">
                      <w:pPr>
                        <w:spacing w:line="240" w:lineRule="auto"/>
                        <w:rPr>
                          <w:sz w:val="12"/>
                          <w:szCs w:val="12"/>
                        </w:rPr>
                      </w:pPr>
                      <w:r>
                        <w:rPr>
                          <w:sz w:val="12"/>
                          <w:szCs w:val="12"/>
                          <w:lang w:val="en-US"/>
                        </w:rPr>
                        <w:t>201</w:t>
                      </w:r>
                      <w:r>
                        <w:rPr>
                          <w:sz w:val="12"/>
                          <w:szCs w:val="12"/>
                        </w:rPr>
                        <w:t xml:space="preserve">5 </w:t>
                      </w:r>
                    </w:p>
                  </w:txbxContent>
                </v:textbox>
              </v:shape>
            </w:pict>
          </mc:Fallback>
        </mc:AlternateContent>
      </w:r>
      <w:r>
        <w:rPr>
          <w:noProof/>
          <w:w w:val="100"/>
          <w:lang w:val="en-GB" w:eastAsia="en-GB"/>
        </w:rPr>
        <mc:AlternateContent>
          <mc:Choice Requires="wps">
            <w:drawing>
              <wp:anchor distT="0" distB="0" distL="114300" distR="114300" simplePos="0" relativeHeight="251843584" behindDoc="0" locked="0" layoutInCell="1" allowOverlap="1" wp14:anchorId="33FE711A" wp14:editId="4345B56E">
                <wp:simplePos x="0" y="0"/>
                <wp:positionH relativeFrom="column">
                  <wp:posOffset>750570</wp:posOffset>
                </wp:positionH>
                <wp:positionV relativeFrom="paragraph">
                  <wp:posOffset>5016872</wp:posOffset>
                </wp:positionV>
                <wp:extent cx="1659890" cy="228600"/>
                <wp:effectExtent l="0" t="0" r="0" b="0"/>
                <wp:wrapNone/>
                <wp:docPr id="121" name="Поле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89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F6FB5" w:rsidRDefault="00A81288" w:rsidP="00645D70">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t>все группы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21" o:spid="_x0000_s1172" type="#_x0000_t202" style="position:absolute;left:0;text-align:left;margin-left:59.1pt;margin-top:395.05pt;width:130.7pt;height:18pt;z-index:251843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" filled="f" stroked="f">
                <v:stroke joinstyle="round"/>
                <v:path arrowok="t"/>
                <v:textbox style="mso-fit-shape-to-text:t" inset="0,0,0,0">
                  <w:txbxContent>
                    <w:p w:rsidR="00A81288" w:rsidRPr="002F6FB5" w:rsidRDefault="00A81288" w:rsidP="00645D70">
                      <w:pPr>
                        <w:tabs>
                          <w:tab w:val="left" w:pos="252"/>
                        </w:tabs>
                        <w:spacing w:line="240" w:lineRule="auto"/>
                        <w:rPr>
                          <w:b/>
                          <w:sz w:val="12"/>
                          <w:szCs w:val="12"/>
                        </w:rPr>
                      </w:pPr>
                      <w:r>
                        <w:rPr>
                          <w:b/>
                          <w:sz w:val="12"/>
                          <w:szCs w:val="12"/>
                          <w:lang w:val="en-US"/>
                        </w:rPr>
                        <w:t>e</w:t>
                      </w:r>
                      <w:r w:rsidRPr="002F6FB5">
                        <w:rPr>
                          <w:b/>
                          <w:sz w:val="12"/>
                          <w:szCs w:val="12"/>
                        </w:rPr>
                        <w:t>)</w:t>
                      </w:r>
                      <w:r>
                        <w:rPr>
                          <w:b/>
                          <w:sz w:val="12"/>
                          <w:szCs w:val="12"/>
                        </w:rPr>
                        <w:tab/>
                      </w:r>
                      <w:proofErr w:type="gramStart"/>
                      <w:r>
                        <w:rPr>
                          <w:b/>
                          <w:sz w:val="12"/>
                          <w:szCs w:val="12"/>
                        </w:rPr>
                        <w:t>все</w:t>
                      </w:r>
                      <w:proofErr w:type="gramEnd"/>
                      <w:r>
                        <w:rPr>
                          <w:b/>
                          <w:sz w:val="12"/>
                          <w:szCs w:val="12"/>
                        </w:rPr>
                        <w:t xml:space="preserve"> группы</w:t>
                      </w:r>
                    </w:p>
                  </w:txbxContent>
                </v:textbox>
              </v:shape>
            </w:pict>
          </mc:Fallback>
        </mc:AlternateContent>
      </w:r>
      <w:r>
        <w:rPr>
          <w:noProof/>
          <w:w w:val="100"/>
          <w:lang w:val="en-GB" w:eastAsia="en-GB"/>
        </w:rPr>
        <mc:AlternateContent>
          <mc:Choice Requires="wps">
            <w:drawing>
              <wp:anchor distT="0" distB="0" distL="114300" distR="114300" simplePos="0" relativeHeight="251837440" behindDoc="0" locked="0" layoutInCell="1" allowOverlap="1" wp14:anchorId="644E25A2" wp14:editId="2506AE8A">
                <wp:simplePos x="0" y="0"/>
                <wp:positionH relativeFrom="column">
                  <wp:posOffset>750570</wp:posOffset>
                </wp:positionH>
                <wp:positionV relativeFrom="paragraph">
                  <wp:posOffset>3866515</wp:posOffset>
                </wp:positionV>
                <wp:extent cx="1659255" cy="228600"/>
                <wp:effectExtent l="0" t="0" r="0" b="0"/>
                <wp:wrapNone/>
                <wp:docPr id="127" name="Поле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925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F6FB5" w:rsidRDefault="00A81288" w:rsidP="00645D70">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27" o:spid="_x0000_s1173" type="#_x0000_t202" style="position:absolute;left:0;text-align:left;margin-left:59.1pt;margin-top:304.45pt;width:130.65pt;height:18pt;z-index:25183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" filled="f" stroked="f">
                <v:stroke joinstyle="round"/>
                <v:path arrowok="t"/>
                <v:textbox style="mso-fit-shape-to-text:t" inset="0,0,0,0">
                  <w:txbxContent>
                    <w:p w:rsidR="00A81288" w:rsidRPr="002F6FB5" w:rsidRDefault="00A81288" w:rsidP="00645D70">
                      <w:pPr>
                        <w:tabs>
                          <w:tab w:val="left" w:pos="252"/>
                        </w:tabs>
                        <w:spacing w:line="240" w:lineRule="auto"/>
                        <w:rPr>
                          <w:b/>
                          <w:sz w:val="12"/>
                          <w:szCs w:val="12"/>
                        </w:rPr>
                      </w:pPr>
                      <w:r>
                        <w:rPr>
                          <w:b/>
                          <w:sz w:val="12"/>
                          <w:szCs w:val="12"/>
                          <w:lang w:val="en-US"/>
                        </w:rPr>
                        <w:t>c</w:t>
                      </w:r>
                      <w:r w:rsidRPr="002F6FB5">
                        <w:rPr>
                          <w:b/>
                          <w:sz w:val="12"/>
                          <w:szCs w:val="12"/>
                        </w:rPr>
                        <w:t>)</w:t>
                      </w:r>
                      <w:r>
                        <w:rPr>
                          <w:b/>
                          <w:sz w:val="12"/>
                          <w:szCs w:val="12"/>
                        </w:rPr>
                        <w:tab/>
                      </w:r>
                      <w:r w:rsidRPr="00340147">
                        <w:rPr>
                          <w:b/>
                          <w:sz w:val="12"/>
                          <w:szCs w:val="12"/>
                        </w:rPr>
                        <w:t>ИДЗ</w:t>
                      </w:r>
                    </w:p>
                  </w:txbxContent>
                </v:textbox>
              </v:shape>
            </w:pict>
          </mc:Fallback>
        </mc:AlternateContent>
      </w:r>
      <w:r>
        <w:rPr>
          <w:noProof/>
          <w:w w:val="100"/>
          <w:lang w:val="en-GB" w:eastAsia="en-GB"/>
        </w:rPr>
        <mc:AlternateContent>
          <mc:Choice Requires="wps">
            <w:drawing>
              <wp:anchor distT="0" distB="0" distL="114300" distR="114300" simplePos="0" relativeHeight="251838464" behindDoc="0" locked="0" layoutInCell="1" allowOverlap="1" wp14:anchorId="0C62B330" wp14:editId="4180DDC1">
                <wp:simplePos x="0" y="0"/>
                <wp:positionH relativeFrom="column">
                  <wp:posOffset>754117</wp:posOffset>
                </wp:positionH>
                <wp:positionV relativeFrom="paragraph">
                  <wp:posOffset>4003675</wp:posOffset>
                </wp:positionV>
                <wp:extent cx="1663700" cy="180975"/>
                <wp:effectExtent l="0" t="0" r="12700" b="9525"/>
                <wp:wrapNone/>
                <wp:docPr id="126" name="Поле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370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26" o:spid="_x0000_s1174" type="#_x0000_t202" style="position:absolute;left:0;text-align:left;margin-left:59.4pt;margin-top:315.25pt;width:131pt;height:14.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" filled="f" stroked="f">
                <v:stroke joinstyle="round"/>
                <v:path arrowok="t"/>
                <v:textbox inset="0,0,0,0">
                  <w:txbxContent>
                    <w:p w:rsidR="00A81288" w:rsidRPr="00F11773" w:rsidRDefault="00A81288" w:rsidP="00645D70">
                      <w:pPr>
                        <w:tabs>
                          <w:tab w:val="left" w:pos="252"/>
                        </w:tabs>
                        <w:spacing w:line="204" w:lineRule="auto"/>
                        <w:rPr>
                          <w:sz w:val="12"/>
                          <w:szCs w:val="12"/>
                        </w:rPr>
                      </w:pPr>
                      <w:r w:rsidRPr="00DE2088">
                        <w:rPr>
                          <w:sz w:val="12"/>
                          <w:szCs w:val="12"/>
                        </w:rPr>
                        <w:t>метод измерения выбросов аммиака, этанола и альдегидов</w:t>
                      </w:r>
                    </w:p>
                  </w:txbxContent>
                </v:textbox>
              </v:shape>
            </w:pict>
          </mc:Fallback>
        </mc:AlternateContent>
      </w:r>
      <w:r>
        <w:rPr>
          <w:noProof/>
          <w:w w:val="100"/>
          <w:lang w:val="en-GB" w:eastAsia="en-GB"/>
        </w:rPr>
        <mc:AlternateContent>
          <mc:Choice Requires="wps">
            <w:drawing>
              <wp:anchor distT="0" distB="0" distL="114300" distR="114300" simplePos="0" relativeHeight="251832320" behindDoc="0" locked="0" layoutInCell="1" allowOverlap="1" wp14:anchorId="07C7FA20" wp14:editId="1DD35C44">
                <wp:simplePos x="0" y="0"/>
                <wp:positionH relativeFrom="column">
                  <wp:posOffset>747395</wp:posOffset>
                </wp:positionH>
                <wp:positionV relativeFrom="paragraph">
                  <wp:posOffset>2744207</wp:posOffset>
                </wp:positionV>
                <wp:extent cx="1672590" cy="161567"/>
                <wp:effectExtent l="0" t="0" r="3810" b="10160"/>
                <wp:wrapNone/>
                <wp:docPr id="136" name="Поле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1567"/>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r w:rsidRPr="00000706">
                              <w:rPr>
                                <w:sz w:val="12"/>
                                <w:szCs w:val="12"/>
                              </w:rPr>
                              <w:t>совмещенный подход к испытаниям ГЭМ-ВЗУ и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6" o:spid="_x0000_s1175" type="#_x0000_t202" style="position:absolute;left:0;text-align:left;margin-left:58.85pt;margin-top:216.1pt;width:131.7pt;height:12.7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" filled="f" stroked="f">
                <v:stroke joinstyle="round"/>
                <v:path arrowok="t"/>
                <v:textbox inset="0,0,0,0">
                  <w:txbxContent>
                    <w:p w:rsidR="00A81288" w:rsidRPr="00F11773" w:rsidRDefault="00A81288" w:rsidP="00645D70">
                      <w:pPr>
                        <w:tabs>
                          <w:tab w:val="left" w:pos="252"/>
                        </w:tabs>
                        <w:spacing w:line="216" w:lineRule="auto"/>
                        <w:ind w:left="252" w:hanging="252"/>
                        <w:rPr>
                          <w:sz w:val="12"/>
                          <w:szCs w:val="12"/>
                        </w:rPr>
                      </w:pPr>
                      <w:r>
                        <w:rPr>
                          <w:sz w:val="12"/>
                          <w:szCs w:val="12"/>
                          <w:lang w:val="en-US"/>
                        </w:rPr>
                        <w:t>v</w:t>
                      </w:r>
                      <w:r w:rsidRPr="00540D5D">
                        <w:rPr>
                          <w:sz w:val="12"/>
                          <w:szCs w:val="12"/>
                        </w:rPr>
                        <w:t>)</w:t>
                      </w:r>
                      <w:r>
                        <w:rPr>
                          <w:sz w:val="12"/>
                          <w:szCs w:val="12"/>
                        </w:rPr>
                        <w:tab/>
                      </w:r>
                      <w:proofErr w:type="gramStart"/>
                      <w:r w:rsidRPr="00000706">
                        <w:rPr>
                          <w:sz w:val="12"/>
                          <w:szCs w:val="12"/>
                        </w:rPr>
                        <w:t>совмещенный</w:t>
                      </w:r>
                      <w:proofErr w:type="gramEnd"/>
                      <w:r w:rsidRPr="00000706">
                        <w:rPr>
                          <w:sz w:val="12"/>
                          <w:szCs w:val="12"/>
                        </w:rPr>
                        <w:t xml:space="preserve"> подход к испытаниям ГЭМ-ВЗУ и ПЭМ</w:t>
                      </w:r>
                    </w:p>
                  </w:txbxContent>
                </v:textbox>
              </v:shape>
            </w:pict>
          </mc:Fallback>
        </mc:AlternateContent>
      </w:r>
      <w:r>
        <w:rPr>
          <w:noProof/>
          <w:w w:val="100"/>
          <w:lang w:val="en-GB" w:eastAsia="en-GB"/>
        </w:rPr>
        <mc:AlternateContent>
          <mc:Choice Requires="wps">
            <w:drawing>
              <wp:anchor distT="0" distB="0" distL="114300" distR="114300" simplePos="0" relativeHeight="251833344" behindDoc="0" locked="0" layoutInCell="1" allowOverlap="1" wp14:anchorId="508770D9" wp14:editId="77010DFE">
                <wp:simplePos x="0" y="0"/>
                <wp:positionH relativeFrom="column">
                  <wp:posOffset>749300</wp:posOffset>
                </wp:positionH>
                <wp:positionV relativeFrom="paragraph">
                  <wp:posOffset>2965713</wp:posOffset>
                </wp:positionV>
                <wp:extent cx="1672590" cy="180975"/>
                <wp:effectExtent l="0" t="0" r="3810" b="9525"/>
                <wp:wrapNone/>
                <wp:docPr id="137" name="Поле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r w:rsidRPr="00000706">
                              <w:rPr>
                                <w:sz w:val="12"/>
                                <w:szCs w:val="12"/>
                              </w:rPr>
                              <w:t>транспортные</w:t>
                            </w:r>
                            <w:r>
                              <w:rPr>
                                <w:sz w:val="12"/>
                                <w:szCs w:val="12"/>
                              </w:rPr>
                              <w:t xml:space="preserve"> средства, работающие на </w:t>
                            </w:r>
                            <w:r w:rsidRPr="00000706">
                              <w:rPr>
                                <w:sz w:val="12"/>
                                <w:szCs w:val="12"/>
                              </w:rPr>
                              <w:t>топливных элементах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7" o:spid="_x0000_s1176" type="#_x0000_t202" style="position:absolute;left:0;text-align:left;margin-left:59pt;margin-top:233.5pt;width:131.7pt;height:14.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" filled="f" stroked="f">
                <v:stroke joinstyle="round"/>
                <v:path arrowok="t"/>
                <v:textbox inset="0,0,0,0">
                  <w:txbxContent>
                    <w:p w:rsidR="00A81288" w:rsidRPr="00F11773" w:rsidRDefault="00A81288" w:rsidP="00645D70">
                      <w:pPr>
                        <w:tabs>
                          <w:tab w:val="left" w:pos="252"/>
                        </w:tabs>
                        <w:spacing w:line="216" w:lineRule="auto"/>
                        <w:ind w:left="252" w:hanging="252"/>
                        <w:rPr>
                          <w:sz w:val="12"/>
                          <w:szCs w:val="12"/>
                        </w:rPr>
                      </w:pPr>
                      <w:r>
                        <w:rPr>
                          <w:sz w:val="12"/>
                          <w:szCs w:val="12"/>
                          <w:lang w:val="en-US"/>
                        </w:rPr>
                        <w:t>vi</w:t>
                      </w:r>
                      <w:r w:rsidRPr="00540D5D">
                        <w:rPr>
                          <w:sz w:val="12"/>
                          <w:szCs w:val="12"/>
                        </w:rPr>
                        <w:t>)</w:t>
                      </w:r>
                      <w:r>
                        <w:rPr>
                          <w:sz w:val="12"/>
                          <w:szCs w:val="12"/>
                        </w:rPr>
                        <w:tab/>
                      </w:r>
                      <w:proofErr w:type="gramStart"/>
                      <w:r w:rsidRPr="00000706">
                        <w:rPr>
                          <w:sz w:val="12"/>
                          <w:szCs w:val="12"/>
                        </w:rPr>
                        <w:t>транспортные</w:t>
                      </w:r>
                      <w:proofErr w:type="gramEnd"/>
                      <w:r>
                        <w:rPr>
                          <w:sz w:val="12"/>
                          <w:szCs w:val="12"/>
                        </w:rPr>
                        <w:t xml:space="preserve"> средства, работающие на </w:t>
                      </w:r>
                      <w:r w:rsidRPr="00000706">
                        <w:rPr>
                          <w:sz w:val="12"/>
                          <w:szCs w:val="12"/>
                        </w:rPr>
                        <w:t>топливных элементах</w:t>
                      </w:r>
                    </w:p>
                  </w:txbxContent>
                </v:textbox>
              </v:shape>
            </w:pict>
          </mc:Fallback>
        </mc:AlternateContent>
      </w:r>
      <w:r>
        <w:rPr>
          <w:noProof/>
          <w:w w:val="100"/>
          <w:lang w:val="en-GB" w:eastAsia="en-GB"/>
        </w:rPr>
        <mc:AlternateContent>
          <mc:Choice Requires="wps">
            <w:drawing>
              <wp:anchor distT="0" distB="0" distL="114300" distR="114300" simplePos="0" relativeHeight="251830272" behindDoc="0" locked="0" layoutInCell="1" allowOverlap="1" wp14:anchorId="7E82CF51" wp14:editId="7B5854FA">
                <wp:simplePos x="0" y="0"/>
                <wp:positionH relativeFrom="column">
                  <wp:posOffset>749300</wp:posOffset>
                </wp:positionH>
                <wp:positionV relativeFrom="paragraph">
                  <wp:posOffset>2176145</wp:posOffset>
                </wp:positionV>
                <wp:extent cx="1677035" cy="342265"/>
                <wp:effectExtent l="0" t="0" r="0" b="635"/>
                <wp:wrapNone/>
                <wp:docPr id="135" name="Поле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34226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C211B7" w:rsidRDefault="00A81288" w:rsidP="00645D70">
                            <w:pPr>
                              <w:tabs>
                                <w:tab w:val="left" w:pos="252"/>
                              </w:tabs>
                              <w:spacing w:line="204" w:lineRule="auto"/>
                              <w:ind w:left="249" w:hanging="249"/>
                              <w:rPr>
                                <w:spacing w:val="0"/>
                                <w:w w:val="100"/>
                                <w:sz w:val="12"/>
                                <w:szCs w:val="12"/>
                              </w:rPr>
                            </w:pPr>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w:t>
                            </w:r>
                            <w:r w:rsidRPr="008E722F">
                              <w:rPr>
                                <w:spacing w:val="0"/>
                                <w:w w:val="100"/>
                                <w:sz w:val="12"/>
                                <w:szCs w:val="12"/>
                                <w:vertAlign w:val="subscript"/>
                              </w:rPr>
                              <w:t>2</w:t>
                            </w:r>
                            <w:r w:rsidRPr="00C211B7">
                              <w:rPr>
                                <w:spacing w:val="0"/>
                                <w:w w:val="100"/>
                                <w:sz w:val="12"/>
                                <w:szCs w:val="12"/>
                              </w:rPr>
                              <w:t xml:space="preserve"> (потребление топлива) в каждой фазе цикла для гибридных электромобилей, заряжаемых с помощью внешнего зарядного устройства (ГЭМ-ВЗУ)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5" o:spid="_x0000_s1177" type="#_x0000_t202" style="position:absolute;left:0;text-align:left;margin-left:59pt;margin-top:171.35pt;width:132.05pt;height:26.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" filled="f" stroked="f">
                <v:stroke joinstyle="round"/>
                <v:path arrowok="t"/>
                <v:textbox inset="0,0,0,0">
                  <w:txbxContent>
                    <w:p w:rsidR="00A81288" w:rsidRPr="00C211B7" w:rsidRDefault="00A81288" w:rsidP="00645D70">
                      <w:pPr>
                        <w:tabs>
                          <w:tab w:val="left" w:pos="252"/>
                        </w:tabs>
                        <w:spacing w:line="204" w:lineRule="auto"/>
                        <w:ind w:left="249" w:hanging="249"/>
                        <w:rPr>
                          <w:spacing w:val="0"/>
                          <w:w w:val="100"/>
                          <w:sz w:val="12"/>
                          <w:szCs w:val="12"/>
                        </w:rPr>
                      </w:pPr>
                      <w:proofErr w:type="gramStart"/>
                      <w:r w:rsidRPr="00540D5D">
                        <w:rPr>
                          <w:sz w:val="12"/>
                          <w:szCs w:val="12"/>
                        </w:rPr>
                        <w:t>i</w:t>
                      </w:r>
                      <w:r>
                        <w:rPr>
                          <w:sz w:val="12"/>
                          <w:szCs w:val="12"/>
                          <w:lang w:val="en-US"/>
                        </w:rPr>
                        <w:t>ii</w:t>
                      </w:r>
                      <w:r w:rsidRPr="00540D5D">
                        <w:rPr>
                          <w:sz w:val="12"/>
                          <w:szCs w:val="12"/>
                        </w:rPr>
                        <w:t>)</w:t>
                      </w:r>
                      <w:r>
                        <w:rPr>
                          <w:sz w:val="12"/>
                          <w:szCs w:val="12"/>
                        </w:rPr>
                        <w:tab/>
                      </w:r>
                      <w:r w:rsidRPr="00C211B7">
                        <w:rPr>
                          <w:spacing w:val="0"/>
                          <w:w w:val="100"/>
                          <w:sz w:val="12"/>
                          <w:szCs w:val="12"/>
                        </w:rPr>
                        <w:t>совокупные выбросы CO</w:t>
                      </w:r>
                      <w:r w:rsidRPr="008E722F">
                        <w:rPr>
                          <w:spacing w:val="0"/>
                          <w:w w:val="100"/>
                          <w:sz w:val="12"/>
                          <w:szCs w:val="12"/>
                          <w:vertAlign w:val="subscript"/>
                        </w:rPr>
                        <w:t>2</w:t>
                      </w:r>
                      <w:r w:rsidRPr="00C211B7">
                        <w:rPr>
                          <w:spacing w:val="0"/>
                          <w:w w:val="100"/>
                          <w:sz w:val="12"/>
                          <w:szCs w:val="12"/>
                        </w:rPr>
                        <w:t xml:space="preserve"> (потребление топлива) в каждой фазе цикла для гибридных электромобилей, заряжаемых с помощью внешнего зарядного устройства (ГЭМ-ВЗУ)</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31296" behindDoc="0" locked="0" layoutInCell="1" allowOverlap="1" wp14:anchorId="06C0F316" wp14:editId="333A34A3">
                <wp:simplePos x="0" y="0"/>
                <wp:positionH relativeFrom="column">
                  <wp:posOffset>749300</wp:posOffset>
                </wp:positionH>
                <wp:positionV relativeFrom="paragraph">
                  <wp:posOffset>2532380</wp:posOffset>
                </wp:positionV>
                <wp:extent cx="1672590" cy="180975"/>
                <wp:effectExtent l="0" t="0" r="3810" b="9525"/>
                <wp:wrapNone/>
                <wp:docPr id="134" name="Поле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8097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4" o:spid="_x0000_s1178" type="#_x0000_t202" style="position:absolute;left:0;text-align:left;margin-left:59pt;margin-top:199.4pt;width:131.7pt;height:1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proofErr w:type="gramStart"/>
                      <w:r w:rsidRPr="00540D5D">
                        <w:rPr>
                          <w:sz w:val="12"/>
                          <w:szCs w:val="12"/>
                        </w:rPr>
                        <w:t>i</w:t>
                      </w:r>
                      <w:r>
                        <w:rPr>
                          <w:sz w:val="12"/>
                          <w:szCs w:val="12"/>
                          <w:lang w:val="en-US"/>
                        </w:rPr>
                        <w:t>v</w:t>
                      </w:r>
                      <w:r w:rsidRPr="00540D5D">
                        <w:rPr>
                          <w:sz w:val="12"/>
                          <w:szCs w:val="12"/>
                        </w:rPr>
                        <w:t>)</w:t>
                      </w:r>
                      <w:r>
                        <w:rPr>
                          <w:sz w:val="12"/>
                          <w:szCs w:val="12"/>
                        </w:rPr>
                        <w:tab/>
                      </w:r>
                      <w:r w:rsidRPr="00000706">
                        <w:rPr>
                          <w:sz w:val="12"/>
                          <w:szCs w:val="12"/>
                        </w:rPr>
                        <w:t>мощность и максимальная скорость гибридных электромобилей (ГЭМ)/ПЭМ</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28224" behindDoc="0" locked="0" layoutInCell="1" allowOverlap="1" wp14:anchorId="5B021A0B" wp14:editId="7AAE071D">
                <wp:simplePos x="0" y="0"/>
                <wp:positionH relativeFrom="column">
                  <wp:posOffset>750570</wp:posOffset>
                </wp:positionH>
                <wp:positionV relativeFrom="paragraph">
                  <wp:posOffset>1724025</wp:posOffset>
                </wp:positionV>
                <wp:extent cx="1672590" cy="250825"/>
                <wp:effectExtent l="0" t="0" r="3810" b="0"/>
                <wp:wrapNone/>
                <wp:docPr id="132" name="Поле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25082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2" o:spid="_x0000_s1179" type="#_x0000_t202" style="position:absolute;left:0;text-align:left;margin-left:59.1pt;margin-top:135.75pt;width:131.7pt;height:19.7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rPr>
                        <w:tab/>
                      </w:r>
                      <w:r w:rsidRPr="001C4CF6">
                        <w:rPr>
                          <w:sz w:val="12"/>
                          <w:szCs w:val="12"/>
                        </w:rPr>
                        <w:t xml:space="preserve">метод расчета запаса хода для каждой фазы применительно к полным </w:t>
                      </w:r>
                      <w:r>
                        <w:rPr>
                          <w:sz w:val="12"/>
                          <w:szCs w:val="12"/>
                        </w:rPr>
                        <w:br/>
                      </w:r>
                      <w:r w:rsidRPr="001C4CF6">
                        <w:rPr>
                          <w:sz w:val="12"/>
                          <w:szCs w:val="12"/>
                        </w:rPr>
                        <w:t>электромобилям</w:t>
                      </w:r>
                    </w:p>
                  </w:txbxContent>
                </v:textbox>
              </v:shape>
            </w:pict>
          </mc:Fallback>
        </mc:AlternateContent>
      </w:r>
      <w:r>
        <w:rPr>
          <w:noProof/>
          <w:w w:val="100"/>
          <w:lang w:val="en-GB" w:eastAsia="en-GB"/>
        </w:rPr>
        <mc:AlternateContent>
          <mc:Choice Requires="wps">
            <w:drawing>
              <wp:anchor distT="0" distB="0" distL="114300" distR="114300" simplePos="0" relativeHeight="251829248" behindDoc="0" locked="0" layoutInCell="1" allowOverlap="1" wp14:anchorId="0153CBB1" wp14:editId="06B9E4D9">
                <wp:simplePos x="0" y="0"/>
                <wp:positionH relativeFrom="column">
                  <wp:posOffset>749672</wp:posOffset>
                </wp:positionH>
                <wp:positionV relativeFrom="paragraph">
                  <wp:posOffset>1969770</wp:posOffset>
                </wp:positionV>
                <wp:extent cx="1672590" cy="168910"/>
                <wp:effectExtent l="0" t="0" r="3810" b="2540"/>
                <wp:wrapNone/>
                <wp:docPr id="133" name="Поле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2590" cy="16891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Pr>
                                <w:sz w:val="12"/>
                                <w:szCs w:val="12"/>
                                <w:lang w:val="en-US"/>
                              </w:rPr>
                              <w:t>i</w:t>
                            </w:r>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3" o:spid="_x0000_s1180" type="#_x0000_t202" style="position:absolute;left:0;text-align:left;margin-left:59.05pt;margin-top:155.1pt;width:131.7pt;height:13.3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proofErr w:type="gramStart"/>
                      <w:r w:rsidRPr="00540D5D">
                        <w:rPr>
                          <w:sz w:val="12"/>
                          <w:szCs w:val="12"/>
                        </w:rPr>
                        <w:t>i</w:t>
                      </w:r>
                      <w:proofErr w:type="spellStart"/>
                      <w:r>
                        <w:rPr>
                          <w:sz w:val="12"/>
                          <w:szCs w:val="12"/>
                          <w:lang w:val="en-US"/>
                        </w:rPr>
                        <w:t>i</w:t>
                      </w:r>
                      <w:proofErr w:type="spellEnd"/>
                      <w:r w:rsidRPr="00540D5D">
                        <w:rPr>
                          <w:sz w:val="12"/>
                          <w:szCs w:val="12"/>
                        </w:rPr>
                        <w:t>)</w:t>
                      </w:r>
                      <w:r>
                        <w:rPr>
                          <w:sz w:val="12"/>
                          <w:szCs w:val="12"/>
                        </w:rPr>
                        <w:tab/>
                      </w:r>
                      <w:r w:rsidRPr="001C4CF6">
                        <w:rPr>
                          <w:sz w:val="12"/>
                          <w:szCs w:val="12"/>
                        </w:rPr>
                        <w:t>сокращенная процедура испытания для определения запаса хода ПЭМ</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27200" behindDoc="0" locked="0" layoutInCell="1" allowOverlap="1" wp14:anchorId="248D1E5E" wp14:editId="54D2D0B4">
                <wp:simplePos x="0" y="0"/>
                <wp:positionH relativeFrom="column">
                  <wp:posOffset>749300</wp:posOffset>
                </wp:positionH>
                <wp:positionV relativeFrom="paragraph">
                  <wp:posOffset>1614170</wp:posOffset>
                </wp:positionV>
                <wp:extent cx="1667510" cy="228600"/>
                <wp:effectExtent l="0" t="0" r="8890" b="0"/>
                <wp:wrapNone/>
                <wp:docPr id="140" name="Поле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7510"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F6FB5" w:rsidRDefault="00A81288" w:rsidP="00645D70">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0" o:spid="_x0000_s1181" type="#_x0000_t202" style="position:absolute;left:0;text-align:left;margin-left:59pt;margin-top:127.1pt;width:131.3pt;height:18pt;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" filled="f" stroked="f">
                <v:stroke joinstyle="round"/>
                <v:path arrowok="t"/>
                <v:textbox style="mso-fit-shape-to-text:t" inset="0,0,0,0">
                  <w:txbxContent>
                    <w:p w:rsidR="00A81288" w:rsidRPr="002F6FB5" w:rsidRDefault="00A81288" w:rsidP="00645D70">
                      <w:pPr>
                        <w:tabs>
                          <w:tab w:val="left" w:pos="252"/>
                        </w:tabs>
                        <w:spacing w:line="240" w:lineRule="auto"/>
                        <w:rPr>
                          <w:b/>
                          <w:sz w:val="12"/>
                          <w:szCs w:val="12"/>
                        </w:rPr>
                      </w:pPr>
                      <w:r>
                        <w:rPr>
                          <w:b/>
                          <w:sz w:val="12"/>
                          <w:szCs w:val="12"/>
                          <w:lang w:val="en-US"/>
                        </w:rPr>
                        <w:t>b</w:t>
                      </w:r>
                      <w:r w:rsidRPr="002F6FB5">
                        <w:rPr>
                          <w:b/>
                          <w:sz w:val="12"/>
                          <w:szCs w:val="12"/>
                        </w:rPr>
                        <w:t>)</w:t>
                      </w:r>
                      <w:r>
                        <w:rPr>
                          <w:b/>
                          <w:sz w:val="12"/>
                          <w:szCs w:val="12"/>
                        </w:rPr>
                        <w:tab/>
                      </w:r>
                      <w:r w:rsidRPr="001C4CF6">
                        <w:rPr>
                          <w:b/>
                          <w:sz w:val="12"/>
                          <w:szCs w:val="12"/>
                        </w:rPr>
                        <w:t>ЭМ/ГЭМ</w:t>
                      </w:r>
                    </w:p>
                  </w:txbxContent>
                </v:textbox>
              </v:shape>
            </w:pict>
          </mc:Fallback>
        </mc:AlternateContent>
      </w:r>
      <w:r>
        <w:rPr>
          <w:noProof/>
          <w:w w:val="100"/>
          <w:lang w:val="en-GB" w:eastAsia="en-GB"/>
        </w:rPr>
        <mc:AlternateContent>
          <mc:Choice Requires="wps">
            <w:drawing>
              <wp:anchor distT="0" distB="0" distL="114300" distR="114300" simplePos="0" relativeHeight="251817984" behindDoc="0" locked="0" layoutInCell="1" allowOverlap="1" wp14:anchorId="369D75B3" wp14:editId="51B93043">
                <wp:simplePos x="0" y="0"/>
                <wp:positionH relativeFrom="column">
                  <wp:posOffset>753110</wp:posOffset>
                </wp:positionH>
                <wp:positionV relativeFrom="paragraph">
                  <wp:posOffset>583565</wp:posOffset>
                </wp:positionV>
                <wp:extent cx="1655445" cy="228600"/>
                <wp:effectExtent l="0" t="0" r="1905" b="0"/>
                <wp:wrapNone/>
                <wp:docPr id="141" name="Поле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544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F6FB5" w:rsidRDefault="00A81288" w:rsidP="00645D70">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1" o:spid="_x0000_s1182" type="#_x0000_t202" style="position:absolute;left:0;text-align:left;margin-left:59.3pt;margin-top:45.95pt;width:130.35pt;height:18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" filled="f" stroked="f">
                <v:stroke joinstyle="round"/>
                <v:path arrowok="t"/>
                <v:textbox style="mso-fit-shape-to-text:t" inset="0,0,0,0">
                  <w:txbxContent>
                    <w:p w:rsidR="00A81288" w:rsidRPr="002F6FB5" w:rsidRDefault="00A81288" w:rsidP="00645D70">
                      <w:pPr>
                        <w:tabs>
                          <w:tab w:val="left" w:pos="252"/>
                        </w:tabs>
                        <w:spacing w:line="240" w:lineRule="auto"/>
                        <w:rPr>
                          <w:b/>
                          <w:sz w:val="12"/>
                          <w:szCs w:val="12"/>
                        </w:rPr>
                      </w:pPr>
                      <w:r w:rsidRPr="002F6FB5">
                        <w:rPr>
                          <w:b/>
                          <w:sz w:val="12"/>
                          <w:szCs w:val="12"/>
                        </w:rPr>
                        <w:t>а)</w:t>
                      </w:r>
                      <w:r>
                        <w:rPr>
                          <w:b/>
                          <w:sz w:val="12"/>
                          <w:szCs w:val="12"/>
                        </w:rPr>
                        <w:tab/>
                      </w:r>
                      <w:r w:rsidRPr="002F6FB5">
                        <w:rPr>
                          <w:b/>
                          <w:sz w:val="12"/>
                          <w:szCs w:val="12"/>
                        </w:rPr>
                        <w:t>ЛП/ДВС</w:t>
                      </w:r>
                    </w:p>
                  </w:txbxContent>
                </v:textbox>
              </v:shape>
            </w:pict>
          </mc:Fallback>
        </mc:AlternateContent>
      </w:r>
      <w:r>
        <w:rPr>
          <w:noProof/>
          <w:w w:val="100"/>
          <w:lang w:val="en-GB" w:eastAsia="en-GB"/>
        </w:rPr>
        <mc:AlternateContent>
          <mc:Choice Requires="wps">
            <w:drawing>
              <wp:anchor distT="0" distB="0" distL="114300" distR="114300" simplePos="0" relativeHeight="251825152" behindDoc="0" locked="0" layoutInCell="1" allowOverlap="1" wp14:anchorId="487D6B2F" wp14:editId="0E85B2AF">
                <wp:simplePos x="0" y="0"/>
                <wp:positionH relativeFrom="column">
                  <wp:posOffset>749300</wp:posOffset>
                </wp:positionH>
                <wp:positionV relativeFrom="paragraph">
                  <wp:posOffset>1142365</wp:posOffset>
                </wp:positionV>
                <wp:extent cx="1677035" cy="249555"/>
                <wp:effectExtent l="0" t="0" r="0" b="0"/>
                <wp:wrapNone/>
                <wp:docPr id="130" name="Поле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95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iii)</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30" o:spid="_x0000_s1183" type="#_x0000_t202" style="position:absolute;left:0;text-align:left;margin-left:59pt;margin-top:89.95pt;width:132.05pt;height:19.6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proofErr w:type="spellStart"/>
                      <w:proofErr w:type="gramStart"/>
                      <w:r w:rsidRPr="00540D5D">
                        <w:rPr>
                          <w:sz w:val="12"/>
                          <w:szCs w:val="12"/>
                        </w:rPr>
                        <w:t>iii</w:t>
                      </w:r>
                      <w:proofErr w:type="spellEnd"/>
                      <w:r w:rsidRPr="00540D5D">
                        <w:rPr>
                          <w:sz w:val="12"/>
                          <w:szCs w:val="12"/>
                        </w:rPr>
                        <w:t>)</w:t>
                      </w:r>
                      <w:r>
                        <w:rPr>
                          <w:sz w:val="12"/>
                          <w:szCs w:val="12"/>
                        </w:rPr>
                        <w:tab/>
                      </w:r>
                      <w:r w:rsidRPr="00540D5D">
                        <w:rPr>
                          <w:sz w:val="12"/>
                          <w:szCs w:val="12"/>
                        </w:rPr>
                        <w:t xml:space="preserve">испытание в аэродинамической трубе </w:t>
                      </w:r>
                      <w:r>
                        <w:rPr>
                          <w:sz w:val="12"/>
                          <w:szCs w:val="12"/>
                        </w:rPr>
                        <w:br/>
                      </w:r>
                      <w:r w:rsidRPr="00540D5D">
                        <w:rPr>
                          <w:sz w:val="12"/>
                          <w:szCs w:val="12"/>
                        </w:rPr>
                        <w:t xml:space="preserve">в качестве альтернативного метода </w:t>
                      </w:r>
                      <w:r>
                        <w:rPr>
                          <w:sz w:val="12"/>
                          <w:szCs w:val="12"/>
                        </w:rPr>
                        <w:br/>
                      </w:r>
                      <w:r w:rsidRPr="00540D5D">
                        <w:rPr>
                          <w:sz w:val="12"/>
                          <w:szCs w:val="12"/>
                        </w:rPr>
                        <w:t>определения дорожной нагрузки</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26176" behindDoc="0" locked="0" layoutInCell="1" allowOverlap="1" wp14:anchorId="3A24976D" wp14:editId="28D1FEC0">
                <wp:simplePos x="0" y="0"/>
                <wp:positionH relativeFrom="column">
                  <wp:posOffset>749300</wp:posOffset>
                </wp:positionH>
                <wp:positionV relativeFrom="paragraph">
                  <wp:posOffset>1369695</wp:posOffset>
                </wp:positionV>
                <wp:extent cx="1677035" cy="248920"/>
                <wp:effectExtent l="0" t="0" r="0" b="0"/>
                <wp:wrapNone/>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7035" cy="24892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252"/>
                              </w:tabs>
                              <w:spacing w:line="204" w:lineRule="auto"/>
                              <w:ind w:left="249" w:hanging="249"/>
                              <w:rPr>
                                <w:sz w:val="12"/>
                                <w:szCs w:val="12"/>
                              </w:rPr>
                            </w:pPr>
                            <w:r w:rsidRPr="00540D5D">
                              <w:rPr>
                                <w:sz w:val="12"/>
                                <w:szCs w:val="12"/>
                              </w:rPr>
                              <w:t>i</w:t>
                            </w:r>
                            <w:r w:rsidRPr="001C4CF6">
                              <w:rPr>
                                <w:sz w:val="12"/>
                                <w:szCs w:val="12"/>
                              </w:rPr>
                              <w:t>v</w:t>
                            </w:r>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3" o:spid="_x0000_s1184" type="#_x0000_t202" style="position:absolute;left:0;text-align:left;margin-left:59pt;margin-top:107.85pt;width:132.05pt;height:19.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" filled="f" stroked="f">
                <v:stroke joinstyle="round"/>
                <v:path arrowok="t"/>
                <v:textbox inset="0,0,0,0">
                  <w:txbxContent>
                    <w:p w:rsidR="00A81288" w:rsidRPr="00F11773" w:rsidRDefault="00A81288" w:rsidP="00645D70">
                      <w:pPr>
                        <w:tabs>
                          <w:tab w:val="left" w:pos="252"/>
                        </w:tabs>
                        <w:spacing w:line="204" w:lineRule="auto"/>
                        <w:ind w:left="249" w:hanging="249"/>
                        <w:rPr>
                          <w:sz w:val="12"/>
                          <w:szCs w:val="12"/>
                        </w:rPr>
                      </w:pPr>
                      <w:proofErr w:type="spellStart"/>
                      <w:proofErr w:type="gramStart"/>
                      <w:r w:rsidRPr="00540D5D">
                        <w:rPr>
                          <w:sz w:val="12"/>
                          <w:szCs w:val="12"/>
                        </w:rPr>
                        <w:t>i</w:t>
                      </w:r>
                      <w:r w:rsidRPr="001C4CF6">
                        <w:rPr>
                          <w:sz w:val="12"/>
                          <w:szCs w:val="12"/>
                        </w:rPr>
                        <w:t>v</w:t>
                      </w:r>
                      <w:proofErr w:type="spellEnd"/>
                      <w:r w:rsidRPr="00540D5D">
                        <w:rPr>
                          <w:sz w:val="12"/>
                          <w:szCs w:val="12"/>
                        </w:rPr>
                        <w:t>)</w:t>
                      </w:r>
                      <w:r>
                        <w:rPr>
                          <w:sz w:val="12"/>
                          <w:szCs w:val="12"/>
                        </w:rPr>
                        <w:tab/>
                      </w:r>
                      <w:r w:rsidRPr="001C4CF6">
                        <w:rPr>
                          <w:sz w:val="12"/>
                          <w:szCs w:val="12"/>
                        </w:rPr>
                        <w:t xml:space="preserve">дополнительное испытание при </w:t>
                      </w:r>
                      <w:r>
                        <w:rPr>
                          <w:sz w:val="12"/>
                          <w:szCs w:val="12"/>
                        </w:rPr>
                        <w:br/>
                      </w:r>
                      <w:r w:rsidRPr="001C4CF6">
                        <w:rPr>
                          <w:sz w:val="12"/>
                          <w:szCs w:val="12"/>
                        </w:rPr>
                        <w:t>соответствующих региону температуре и</w:t>
                      </w:r>
                      <w:r>
                        <w:rPr>
                          <w:sz w:val="12"/>
                          <w:szCs w:val="12"/>
                        </w:rPr>
                        <w:t> </w:t>
                      </w:r>
                      <w:r w:rsidRPr="001C4CF6">
                        <w:rPr>
                          <w:sz w:val="12"/>
                          <w:szCs w:val="12"/>
                        </w:rPr>
                        <w:t>периоде выдерживания</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20032" behindDoc="0" locked="0" layoutInCell="1" allowOverlap="1" wp14:anchorId="1B26D089" wp14:editId="3B1AE7DE">
                <wp:simplePos x="0" y="0"/>
                <wp:positionH relativeFrom="column">
                  <wp:posOffset>756920</wp:posOffset>
                </wp:positionH>
                <wp:positionV relativeFrom="paragraph">
                  <wp:posOffset>224821</wp:posOffset>
                </wp:positionV>
                <wp:extent cx="1600835" cy="228600"/>
                <wp:effectExtent l="0" t="0" r="0" b="0"/>
                <wp:wrapNone/>
                <wp:docPr id="143" name="Поле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83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2F6FB5" w:rsidRDefault="00A81288" w:rsidP="00645D70">
                            <w:pPr>
                              <w:spacing w:line="240" w:lineRule="auto"/>
                              <w:rPr>
                                <w:b/>
                                <w:sz w:val="12"/>
                                <w:szCs w:val="12"/>
                              </w:rPr>
                            </w:pPr>
                            <w:r w:rsidRPr="002F6FB5">
                              <w:rPr>
                                <w:b/>
                                <w:sz w:val="12"/>
                                <w:szCs w:val="12"/>
                              </w:rPr>
                              <w:t>Деятельность на этапе 1b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3" o:spid="_x0000_s1185" type="#_x0000_t202" style="position:absolute;left:0;text-align:left;margin-left:59.6pt;margin-top:17.7pt;width:126.05pt;height:18pt;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" filled="f" stroked="f">
                <v:stroke joinstyle="round"/>
                <v:path arrowok="t"/>
                <v:textbox style="mso-fit-shape-to-text:t" inset="0,0,0,0">
                  <w:txbxContent>
                    <w:p w:rsidR="00A81288" w:rsidRPr="002F6FB5" w:rsidRDefault="00A81288" w:rsidP="00645D70">
                      <w:pPr>
                        <w:spacing w:line="240" w:lineRule="auto"/>
                        <w:rPr>
                          <w:b/>
                          <w:sz w:val="12"/>
                          <w:szCs w:val="12"/>
                        </w:rPr>
                      </w:pPr>
                      <w:r w:rsidRPr="002F6FB5">
                        <w:rPr>
                          <w:b/>
                          <w:sz w:val="12"/>
                          <w:szCs w:val="12"/>
                        </w:rPr>
                        <w:t>Деятельность на этапе 1b</w:t>
                      </w:r>
                    </w:p>
                  </w:txbxContent>
                </v:textbox>
              </v:shape>
            </w:pict>
          </mc:Fallback>
        </mc:AlternateContent>
      </w:r>
      <w:r>
        <w:rPr>
          <w:noProof/>
          <w:w w:val="100"/>
          <w:lang w:val="en-GB" w:eastAsia="en-GB"/>
        </w:rPr>
        <mc:AlternateContent>
          <mc:Choice Requires="wps">
            <w:drawing>
              <wp:anchor distT="0" distB="0" distL="114300" distR="114300" simplePos="0" relativeHeight="251847680" behindDoc="0" locked="0" layoutInCell="1" allowOverlap="1" wp14:anchorId="123E1029" wp14:editId="71FEA692">
                <wp:simplePos x="0" y="0"/>
                <wp:positionH relativeFrom="column">
                  <wp:posOffset>4971384</wp:posOffset>
                </wp:positionH>
                <wp:positionV relativeFrom="paragraph">
                  <wp:posOffset>5455920</wp:posOffset>
                </wp:positionV>
                <wp:extent cx="357505" cy="228600"/>
                <wp:effectExtent l="0" t="0" r="4445" b="0"/>
                <wp:wrapNone/>
                <wp:docPr id="119" name="Поле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rPr>
                                <w:sz w:val="12"/>
                                <w:szCs w:val="12"/>
                              </w:rPr>
                            </w:pPr>
                            <w:r>
                              <w:rPr>
                                <w:sz w:val="12"/>
                                <w:szCs w:val="12"/>
                                <w:lang w:val="en-US"/>
                              </w:rPr>
                              <w:t>201</w:t>
                            </w:r>
                            <w:r>
                              <w:rPr>
                                <w:sz w:val="12"/>
                                <w:szCs w:val="12"/>
                              </w:rPr>
                              <w:t>5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19" o:spid="_x0000_s1186" type="#_x0000_t202" style="position:absolute;left:0;text-align:left;margin-left:391.45pt;margin-top:429.6pt;width:28.15pt;height:18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" filled="f" stroked="f">
                <v:stroke joinstyle="round"/>
                <v:path arrowok="t"/>
                <v:textbox style="mso-fit-shape-to-text:t" inset="0,0,0,0">
                  <w:txbxContent>
                    <w:p w:rsidR="00A81288" w:rsidRPr="00F11773" w:rsidRDefault="00A81288" w:rsidP="00645D70">
                      <w:pPr>
                        <w:spacing w:line="240" w:lineRule="auto"/>
                        <w:rPr>
                          <w:sz w:val="12"/>
                          <w:szCs w:val="12"/>
                        </w:rPr>
                      </w:pPr>
                      <w:r>
                        <w:rPr>
                          <w:sz w:val="12"/>
                          <w:szCs w:val="12"/>
                          <w:lang w:val="en-US"/>
                        </w:rPr>
                        <w:t>201</w:t>
                      </w:r>
                      <w:r>
                        <w:rPr>
                          <w:sz w:val="12"/>
                          <w:szCs w:val="12"/>
                        </w:rPr>
                        <w:t>5 год</w:t>
                      </w:r>
                    </w:p>
                  </w:txbxContent>
                </v:textbox>
              </v:shape>
            </w:pict>
          </mc:Fallback>
        </mc:AlternateContent>
      </w:r>
      <w:r>
        <w:rPr>
          <w:noProof/>
          <w:w w:val="100"/>
          <w:lang w:val="en-GB" w:eastAsia="en-GB"/>
        </w:rPr>
        <mc:AlternateContent>
          <mc:Choice Requires="wps">
            <w:drawing>
              <wp:anchor distT="0" distB="0" distL="114300" distR="114300" simplePos="0" relativeHeight="251846656" behindDoc="0" locked="0" layoutInCell="1" allowOverlap="1" wp14:anchorId="51491949" wp14:editId="7C5BF516">
                <wp:simplePos x="0" y="0"/>
                <wp:positionH relativeFrom="column">
                  <wp:posOffset>3631565</wp:posOffset>
                </wp:positionH>
                <wp:positionV relativeFrom="paragraph">
                  <wp:posOffset>5452110</wp:posOffset>
                </wp:positionV>
                <wp:extent cx="357505" cy="228600"/>
                <wp:effectExtent l="0" t="0" r="4445" b="0"/>
                <wp:wrapNone/>
                <wp:docPr id="118" name="Поле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18" o:spid="_x0000_s1187" type="#_x0000_t202" style="position:absolute;left:0;text-align:left;margin-left:285.95pt;margin-top:429.3pt;width:28.15pt;height:18pt;z-index:251846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" filled="f" stroked="f">
                <v:stroke joinstyle="round"/>
                <v:path arrowok="t"/>
                <v:textbox style="mso-fit-shape-to-text:t" inset="0,0,0,0">
                  <w:txbxContent>
                    <w:p w:rsidR="00A81288" w:rsidRPr="00F11773" w:rsidRDefault="00A81288" w:rsidP="00645D70">
                      <w:pPr>
                        <w:spacing w:line="240" w:lineRule="auto"/>
                        <w:rPr>
                          <w:sz w:val="12"/>
                          <w:szCs w:val="12"/>
                        </w:rPr>
                      </w:pPr>
                      <w:r>
                        <w:rPr>
                          <w:sz w:val="12"/>
                          <w:szCs w:val="12"/>
                          <w:lang w:val="en-US"/>
                        </w:rPr>
                        <w:t>201</w:t>
                      </w:r>
                      <w:r>
                        <w:rPr>
                          <w:sz w:val="12"/>
                          <w:szCs w:val="12"/>
                        </w:rPr>
                        <w:t>4</w:t>
                      </w:r>
                      <w:r>
                        <w:rPr>
                          <w:sz w:val="12"/>
                          <w:szCs w:val="12"/>
                          <w:lang w:val="en-US"/>
                        </w:rPr>
                        <w:t xml:space="preserve">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845632" behindDoc="0" locked="0" layoutInCell="1" allowOverlap="1" wp14:anchorId="6ED63896" wp14:editId="2B45CC67">
                <wp:simplePos x="0" y="0"/>
                <wp:positionH relativeFrom="column">
                  <wp:posOffset>2593975</wp:posOffset>
                </wp:positionH>
                <wp:positionV relativeFrom="paragraph">
                  <wp:posOffset>5453411</wp:posOffset>
                </wp:positionV>
                <wp:extent cx="357505" cy="228600"/>
                <wp:effectExtent l="0" t="0" r="4445" b="0"/>
                <wp:wrapNone/>
                <wp:docPr id="85" name="Поле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750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rPr>
                                <w:sz w:val="12"/>
                                <w:szCs w:val="12"/>
                              </w:rPr>
                            </w:pPr>
                            <w:r>
                              <w:rPr>
                                <w:sz w:val="12"/>
                                <w:szCs w:val="12"/>
                                <w:lang w:val="en-US"/>
                              </w:rPr>
                              <w:t xml:space="preserve">2013 </w:t>
                            </w:r>
                            <w:r>
                              <w:rPr>
                                <w:sz w:val="12"/>
                                <w:szCs w:val="12"/>
                              </w:rPr>
                              <w:t>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5" o:spid="_x0000_s1188" type="#_x0000_t202" style="position:absolute;left:0;text-align:left;margin-left:204.25pt;margin-top:429.4pt;width:28.15pt;height:18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" filled="f" stroked="f">
                <v:stroke joinstyle="round"/>
                <v:path arrowok="t"/>
                <v:textbox style="mso-fit-shape-to-text:t" inset="0,0,0,0">
                  <w:txbxContent>
                    <w:p w:rsidR="00A81288" w:rsidRPr="00F11773" w:rsidRDefault="00A81288" w:rsidP="00645D70">
                      <w:pPr>
                        <w:spacing w:line="240" w:lineRule="auto"/>
                        <w:rPr>
                          <w:sz w:val="12"/>
                          <w:szCs w:val="12"/>
                        </w:rPr>
                      </w:pPr>
                      <w:r>
                        <w:rPr>
                          <w:sz w:val="12"/>
                          <w:szCs w:val="12"/>
                          <w:lang w:val="en-US"/>
                        </w:rPr>
                        <w:t xml:space="preserve">2013 </w:t>
                      </w:r>
                      <w:r>
                        <w:rPr>
                          <w:sz w:val="12"/>
                          <w:szCs w:val="12"/>
                        </w:rPr>
                        <w:t>год</w:t>
                      </w:r>
                    </w:p>
                  </w:txbxContent>
                </v:textbox>
              </v:shape>
            </w:pict>
          </mc:Fallback>
        </mc:AlternateContent>
      </w:r>
      <w:r>
        <w:rPr>
          <w:noProof/>
          <w:w w:val="100"/>
          <w:lang w:val="en-GB" w:eastAsia="en-GB"/>
        </w:rPr>
        <mc:AlternateContent>
          <mc:Choice Requires="wps">
            <w:drawing>
              <wp:anchor distT="0" distB="0" distL="114300" distR="114300" simplePos="0" relativeHeight="251848704" behindDoc="0" locked="0" layoutInCell="1" allowOverlap="1" wp14:anchorId="2FBF5347" wp14:editId="59EA85AF">
                <wp:simplePos x="0" y="0"/>
                <wp:positionH relativeFrom="column">
                  <wp:posOffset>2421979</wp:posOffset>
                </wp:positionH>
                <wp:positionV relativeFrom="paragraph">
                  <wp:posOffset>5352992</wp:posOffset>
                </wp:positionV>
                <wp:extent cx="3411855" cy="97155"/>
                <wp:effectExtent l="0" t="0" r="0" b="0"/>
                <wp:wrapNone/>
                <wp:docPr id="167" name="Поле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855" cy="97155"/>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7" o:spid="_x0000_s1189" type="#_x0000_t202" style="position:absolute;left:0;text-align:left;margin-left:190.7pt;margin-top:421.5pt;width:268.65pt;height:7.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" filled="f" stroked="f">
                <v:stroke joinstyle="round"/>
                <v:path arrowok="t"/>
                <v:textbox inset="0,0,0,0">
                  <w:txbxContent>
                    <w:p w:rsidR="00A81288" w:rsidRPr="00F11773" w:rsidRDefault="00A81288" w:rsidP="00645D70">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proofErr w:type="gramStart"/>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23104" behindDoc="0" locked="0" layoutInCell="1" allowOverlap="1" wp14:anchorId="151781F0" wp14:editId="41E0953A">
                <wp:simplePos x="0" y="0"/>
                <wp:positionH relativeFrom="column">
                  <wp:posOffset>5187315</wp:posOffset>
                </wp:positionH>
                <wp:positionV relativeFrom="paragraph">
                  <wp:posOffset>280670</wp:posOffset>
                </wp:positionV>
                <wp:extent cx="476885" cy="228600"/>
                <wp:effectExtent l="0" t="0" r="0" b="6350"/>
                <wp:wrapNone/>
                <wp:docPr id="145" name="Поле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688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jc w:val="center"/>
                              <w:rPr>
                                <w:sz w:val="12"/>
                                <w:szCs w:val="12"/>
                              </w:rPr>
                            </w:pPr>
                            <w:r w:rsidRPr="002F6FB5">
                              <w:rPr>
                                <w:sz w:val="12"/>
                                <w:szCs w:val="12"/>
                              </w:rPr>
                              <w:t>167-я сессия WP.29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5" o:spid="_x0000_s1190" type="#_x0000_t202" style="position:absolute;left:0;text-align:left;margin-left:408.45pt;margin-top:22.1pt;width:37.55pt;height:18pt;z-index:251823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" filled="f" stroked="f">
                <v:stroke joinstyle="round"/>
                <v:path arrowok="t"/>
                <v:textbox style="mso-fit-shape-to-text:t" inset="0,0,0,0">
                  <w:txbxContent>
                    <w:p w:rsidR="00A81288" w:rsidRPr="00F11773" w:rsidRDefault="00A81288" w:rsidP="00645D70">
                      <w:pPr>
                        <w:spacing w:line="240" w:lineRule="auto"/>
                        <w:jc w:val="center"/>
                        <w:rPr>
                          <w:sz w:val="12"/>
                          <w:szCs w:val="12"/>
                        </w:rPr>
                      </w:pPr>
                      <w:r w:rsidRPr="002F6FB5">
                        <w:rPr>
                          <w:sz w:val="12"/>
                          <w:szCs w:val="12"/>
                        </w:rPr>
                        <w:t>167-я сессия WP.29</w:t>
                      </w:r>
                    </w:p>
                  </w:txbxContent>
                </v:textbox>
              </v:shape>
            </w:pict>
          </mc:Fallback>
        </mc:AlternateContent>
      </w:r>
      <w:r>
        <w:rPr>
          <w:noProof/>
          <w:w w:val="100"/>
          <w:lang w:val="en-GB" w:eastAsia="en-GB"/>
        </w:rPr>
        <mc:AlternateContent>
          <mc:Choice Requires="wps">
            <w:drawing>
              <wp:anchor distT="0" distB="0" distL="114300" distR="114300" simplePos="0" relativeHeight="251815936" behindDoc="0" locked="0" layoutInCell="1" allowOverlap="1" wp14:anchorId="5FC99F05" wp14:editId="54E6718F">
                <wp:simplePos x="0" y="0"/>
                <wp:positionH relativeFrom="column">
                  <wp:posOffset>2423632</wp:posOffset>
                </wp:positionH>
                <wp:positionV relativeFrom="paragraph">
                  <wp:posOffset>115292</wp:posOffset>
                </wp:positionV>
                <wp:extent cx="3411997" cy="97654"/>
                <wp:effectExtent l="0" t="0" r="0" b="0"/>
                <wp:wrapNone/>
                <wp:docPr id="146" name="Поле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1997" cy="97654"/>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46" o:spid="_x0000_s1191" type="#_x0000_t202" style="position:absolute;left:0;text-align:left;margin-left:190.85pt;margin-top:9.1pt;width:268.65pt;height:7.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" filled="f" stroked="f">
                <v:stroke joinstyle="round"/>
                <v:path arrowok="t"/>
                <v:textbox inset="0,0,0,0">
                  <w:txbxContent>
                    <w:p w:rsidR="00A81288" w:rsidRPr="00F11773" w:rsidRDefault="00A81288" w:rsidP="00645D70">
                      <w:pPr>
                        <w:tabs>
                          <w:tab w:val="left" w:pos="56"/>
                          <w:tab w:val="left" w:pos="567"/>
                          <w:tab w:val="left" w:pos="1092"/>
                          <w:tab w:val="left" w:pos="1638"/>
                          <w:tab w:val="left" w:pos="2184"/>
                          <w:tab w:val="left" w:pos="2702"/>
                          <w:tab w:val="left" w:pos="3262"/>
                          <w:tab w:val="left" w:pos="3780"/>
                          <w:tab w:val="left" w:pos="4312"/>
                          <w:tab w:val="left" w:pos="4886"/>
                        </w:tabs>
                        <w:spacing w:line="240" w:lineRule="auto"/>
                        <w:jc w:val="center"/>
                        <w:rPr>
                          <w:sz w:val="12"/>
                          <w:szCs w:val="12"/>
                        </w:rPr>
                      </w:pPr>
                      <w:proofErr w:type="gramStart"/>
                      <w:r w:rsidRPr="002F6FB5">
                        <w:rPr>
                          <w:sz w:val="12"/>
                          <w:szCs w:val="12"/>
                        </w:rPr>
                        <w:t xml:space="preserve">3 </w:t>
                      </w:r>
                      <w:r>
                        <w:rPr>
                          <w:sz w:val="12"/>
                          <w:szCs w:val="12"/>
                        </w:rPr>
                        <w:t>кв.</w:t>
                      </w:r>
                      <w:r>
                        <w:rPr>
                          <w:sz w:val="12"/>
                          <w:szCs w:val="12"/>
                        </w:rPr>
                        <w:tab/>
                        <w:t>4 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r>
                        <w:rPr>
                          <w:sz w:val="12"/>
                          <w:szCs w:val="12"/>
                        </w:rPr>
                        <w:tab/>
                        <w:t>1</w:t>
                      </w:r>
                      <w:r w:rsidRPr="002F6FB5">
                        <w:rPr>
                          <w:sz w:val="12"/>
                          <w:szCs w:val="12"/>
                        </w:rPr>
                        <w:t xml:space="preserve"> </w:t>
                      </w:r>
                      <w:r>
                        <w:rPr>
                          <w:sz w:val="12"/>
                          <w:szCs w:val="12"/>
                        </w:rPr>
                        <w:t>кв.</w:t>
                      </w:r>
                      <w:r>
                        <w:rPr>
                          <w:sz w:val="12"/>
                          <w:szCs w:val="12"/>
                        </w:rPr>
                        <w:tab/>
                        <w:t>2</w:t>
                      </w:r>
                      <w:r w:rsidRPr="002F6FB5">
                        <w:rPr>
                          <w:sz w:val="12"/>
                          <w:szCs w:val="12"/>
                        </w:rPr>
                        <w:t xml:space="preserve"> </w:t>
                      </w:r>
                      <w:r>
                        <w:rPr>
                          <w:sz w:val="12"/>
                          <w:szCs w:val="12"/>
                        </w:rPr>
                        <w:t>кв.</w:t>
                      </w:r>
                      <w:r>
                        <w:rPr>
                          <w:sz w:val="12"/>
                          <w:szCs w:val="12"/>
                        </w:rPr>
                        <w:tab/>
                        <w:t>3</w:t>
                      </w:r>
                      <w:r w:rsidRPr="002F6FB5">
                        <w:rPr>
                          <w:sz w:val="12"/>
                          <w:szCs w:val="12"/>
                        </w:rPr>
                        <w:t xml:space="preserve"> </w:t>
                      </w:r>
                      <w:r>
                        <w:rPr>
                          <w:sz w:val="12"/>
                          <w:szCs w:val="12"/>
                        </w:rPr>
                        <w:t>кв.</w:t>
                      </w:r>
                      <w:r>
                        <w:rPr>
                          <w:sz w:val="12"/>
                          <w:szCs w:val="12"/>
                        </w:rPr>
                        <w:tab/>
                        <w:t>4</w:t>
                      </w:r>
                      <w:r w:rsidRPr="002F6FB5">
                        <w:rPr>
                          <w:sz w:val="12"/>
                          <w:szCs w:val="12"/>
                        </w:rPr>
                        <w:t xml:space="preserve"> </w:t>
                      </w:r>
                      <w:r>
                        <w:rPr>
                          <w:sz w:val="12"/>
                          <w:szCs w:val="12"/>
                        </w:rPr>
                        <w:t>кв.</w:t>
                      </w:r>
                      <w:proofErr w:type="gramEnd"/>
                    </w:p>
                  </w:txbxContent>
                </v:textbox>
              </v:shape>
            </w:pict>
          </mc:Fallback>
        </mc:AlternateContent>
      </w:r>
      <w:r>
        <w:rPr>
          <w:noProof/>
          <w:w w:val="100"/>
          <w:lang w:val="en-GB" w:eastAsia="en-GB"/>
        </w:rPr>
        <mc:AlternateContent>
          <mc:Choice Requires="wps">
            <w:drawing>
              <wp:anchor distT="0" distB="0" distL="114300" distR="114300" simplePos="0" relativeHeight="251821056" behindDoc="0" locked="0" layoutInCell="1" allowOverlap="1" wp14:anchorId="279F669F" wp14:editId="2930BC47">
                <wp:simplePos x="0" y="0"/>
                <wp:positionH relativeFrom="column">
                  <wp:posOffset>753104</wp:posOffset>
                </wp:positionH>
                <wp:positionV relativeFrom="paragraph">
                  <wp:posOffset>83228</wp:posOffset>
                </wp:positionV>
                <wp:extent cx="1660125" cy="228600"/>
                <wp:effectExtent l="0" t="0" r="0" b="0"/>
                <wp:wrapNone/>
                <wp:docPr id="144" name="Поле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0125" cy="228600"/>
                        </a:xfrm>
                        <a:prstGeom prst="rect">
                          <a:avLst/>
                        </a:prstGeom>
                        <a:noFill/>
                        <a:ln w="9525" cap="flat" cmpd="sng" algn="ctr">
                          <a:noFill/>
                          <a:prstDash val="solid"/>
                          <a:round/>
                          <a:headEnd type="none" w="med" len="med"/>
                          <a:tailEnd type="none" w="med" len="med"/>
                        </a:ln>
                        <a:effectLst/>
                      </wps:spPr>
                      <wps:style>
                        <a:lnRef idx="0">
                          <a:schemeClr val="accent1"/>
                        </a:lnRef>
                        <a:fillRef idx="0">
                          <a:schemeClr val="accent1"/>
                        </a:fillRef>
                        <a:effectRef idx="0">
                          <a:schemeClr val="accent1"/>
                        </a:effectRef>
                        <a:fontRef idx="minor">
                          <a:schemeClr val="dk1"/>
                        </a:fontRef>
                      </wps:style>
                      <wps:txbx>
                        <w:txbxContent>
                          <w:p w:rsidR="00A81288" w:rsidRPr="00F11773" w:rsidRDefault="00A81288" w:rsidP="00645D70">
                            <w:pPr>
                              <w:spacing w:line="240" w:lineRule="auto"/>
                              <w:jc w:val="center"/>
                              <w:rPr>
                                <w:sz w:val="12"/>
                                <w:szCs w:val="12"/>
                              </w:rPr>
                            </w:pPr>
                            <w:r w:rsidRPr="002F6FB5">
                              <w:rPr>
                                <w:sz w:val="12"/>
                                <w:szCs w:val="12"/>
                              </w:rPr>
                              <w:t>Пункты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144" o:spid="_x0000_s1192" type="#_x0000_t202" style="position:absolute;left:0;text-align:left;margin-left:59.3pt;margin-top:6.55pt;width:130.7pt;height:18pt;z-index:251821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" filled="f" stroked="f">
                <v:stroke joinstyle="round"/>
                <v:path arrowok="t"/>
                <v:textbox style="mso-fit-shape-to-text:t" inset="0,0,0,0">
                  <w:txbxContent>
                    <w:p w:rsidR="00A81288" w:rsidRPr="00F11773" w:rsidRDefault="00A81288" w:rsidP="00645D70">
                      <w:pPr>
                        <w:spacing w:line="240" w:lineRule="auto"/>
                        <w:jc w:val="center"/>
                        <w:rPr>
                          <w:sz w:val="12"/>
                          <w:szCs w:val="12"/>
                        </w:rPr>
                      </w:pPr>
                      <w:r w:rsidRPr="002F6FB5">
                        <w:rPr>
                          <w:sz w:val="12"/>
                          <w:szCs w:val="12"/>
                        </w:rPr>
                        <w:t>Пункты</w:t>
                      </w:r>
                    </w:p>
                  </w:txbxContent>
                </v:textbox>
              </v:shape>
            </w:pict>
          </mc:Fallback>
        </mc:AlternateContent>
      </w:r>
      <w:r>
        <w:rPr>
          <w:noProof/>
          <w:lang w:val="en-GB" w:eastAsia="en-GB"/>
        </w:rPr>
        <w:drawing>
          <wp:inline distT="0" distB="0" distL="0" distR="0" wp14:anchorId="4DB3B374" wp14:editId="01F843CF">
            <wp:extent cx="5147651" cy="5584909"/>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49757" cy="5587194"/>
                    </a:xfrm>
                    <a:prstGeom prst="rect">
                      <a:avLst/>
                    </a:prstGeom>
                    <a:noFill/>
                    <a:ln>
                      <a:noFill/>
                    </a:ln>
                  </pic:spPr>
                </pic:pic>
              </a:graphicData>
            </a:graphic>
          </wp:inline>
        </w:drawing>
      </w:r>
    </w:p>
    <w:p w:rsidR="00645D70" w:rsidRPr="00645D70" w:rsidRDefault="00645D70" w:rsidP="00645D70">
      <w:pPr>
        <w:pStyle w:val="SingleTxtGR"/>
        <w:rPr>
          <w:lang w:eastAsia="ru-RU" w:bidi="ru-RU"/>
        </w:rPr>
      </w:pPr>
      <w:r w:rsidRPr="00645D70">
        <w:rPr>
          <w:lang w:eastAsia="ru-RU" w:bidi="ru-RU"/>
        </w:rPr>
        <w:t>19.</w:t>
      </w:r>
      <w:r w:rsidRPr="00645D70">
        <w:rPr>
          <w:lang w:eastAsia="ru-RU" w:bidi="ru-RU"/>
        </w:rPr>
        <w:tab/>
        <w:t>На этапе 1b работа была структурирована и организована по линии следующих групп экспертов в рамках неофициальной рабочей группы по ВПИМ (см. рис. 3 и 4):</w:t>
      </w:r>
    </w:p>
    <w:p w:rsidR="00645D70" w:rsidRPr="00645D70" w:rsidRDefault="00645D70" w:rsidP="00645D70">
      <w:pPr>
        <w:pStyle w:val="SingleTxtGR"/>
        <w:ind w:left="2268" w:hanging="1134"/>
        <w:rPr>
          <w:lang w:eastAsia="ru-RU" w:bidi="ru-RU"/>
        </w:rPr>
      </w:pPr>
      <w:r w:rsidRPr="00645D70">
        <w:rPr>
          <w:lang w:eastAsia="ru-RU" w:bidi="ru-RU"/>
        </w:rPr>
        <w:tab/>
        <w:t>а)</w:t>
      </w:r>
      <w:r w:rsidRPr="00645D70">
        <w:rPr>
          <w:lang w:eastAsia="ru-RU" w:bidi="ru-RU"/>
        </w:rPr>
        <w:tab/>
        <w:t>редакционная группа по ГТП: координация деятельности всех групп в порядке обеспечения целостного, четкого и последовательного характера ГТП. Это представляет собой продолжение редакционной работы по ГТП в рамках этапа 1а;</w:t>
      </w:r>
    </w:p>
    <w:p w:rsidR="00645D70" w:rsidRPr="00645D70" w:rsidRDefault="00645D70" w:rsidP="00645D70">
      <w:pPr>
        <w:pStyle w:val="SingleTxtGR"/>
        <w:ind w:left="2268" w:hanging="1134"/>
        <w:rPr>
          <w:lang w:eastAsia="ru-RU" w:bidi="ru-RU"/>
        </w:rPr>
      </w:pPr>
      <w:r w:rsidRPr="00645D70">
        <w:rPr>
          <w:lang w:eastAsia="ru-RU" w:bidi="ru-RU"/>
        </w:rPr>
        <w:tab/>
        <w:t>b)</w:t>
      </w:r>
      <w:r w:rsidRPr="00645D70">
        <w:rPr>
          <w:lang w:eastAsia="ru-RU" w:bidi="ru-RU"/>
        </w:rPr>
        <w:tab/>
      </w:r>
      <w:r w:rsidR="00A165C5">
        <w:rPr>
          <w:lang w:eastAsia="ru-RU" w:bidi="ru-RU"/>
        </w:rPr>
        <w:t>«</w:t>
      </w:r>
      <w:r w:rsidRPr="00645D70">
        <w:rPr>
          <w:lang w:eastAsia="ru-RU" w:bidi="ru-RU"/>
        </w:rPr>
        <w:t>электронная лаборатория</w:t>
      </w:r>
      <w:r w:rsidR="00A165C5">
        <w:rPr>
          <w:lang w:eastAsia="ru-RU" w:bidi="ru-RU"/>
        </w:rPr>
        <w:t>»</w:t>
      </w:r>
      <w:r w:rsidRPr="00645D70">
        <w:rPr>
          <w:lang w:eastAsia="ru-RU" w:bidi="ru-RU"/>
        </w:rPr>
        <w:t>: конкретные условия испытаний и процедуры измерений для электромобилей и гибридных электромобилей. Это представляет собой продолжение работы группы по ЭМ</w:t>
      </w:r>
      <w:r w:rsidRPr="00645D70">
        <w:rPr>
          <w:lang w:eastAsia="ru-RU" w:bidi="ru-RU"/>
        </w:rPr>
        <w:noBreakHyphen/>
        <w:t>ГЭМ в рамках этапа 1а;</w:t>
      </w:r>
    </w:p>
    <w:p w:rsidR="00645D70" w:rsidRPr="00645D70" w:rsidRDefault="00645D70" w:rsidP="00645D70">
      <w:pPr>
        <w:pStyle w:val="SingleTxtGR"/>
        <w:ind w:left="2268" w:hanging="1134"/>
        <w:rPr>
          <w:lang w:eastAsia="ru-RU" w:bidi="ru-RU"/>
        </w:rPr>
      </w:pPr>
      <w:r w:rsidRPr="00645D70">
        <w:rPr>
          <w:lang w:eastAsia="ru-RU" w:bidi="ru-RU"/>
        </w:rPr>
        <w:tab/>
        <w:t>с)</w:t>
      </w:r>
      <w:r w:rsidRPr="00645D70">
        <w:rPr>
          <w:lang w:eastAsia="ru-RU" w:bidi="ru-RU"/>
        </w:rPr>
        <w:tab/>
        <w:t>дополнительные загрязняющие вещества (ДЗ) – с целью разработки процедур испытаний для нерегулируемых в настоящее время компонентов выбросов (NO</w:t>
      </w:r>
      <w:r w:rsidRPr="00645D70">
        <w:rPr>
          <w:vertAlign w:val="subscript"/>
          <w:lang w:eastAsia="ru-RU" w:bidi="ru-RU"/>
        </w:rPr>
        <w:t>2</w:t>
      </w:r>
      <w:r w:rsidRPr="00645D70">
        <w:rPr>
          <w:lang w:eastAsia="ru-RU" w:bidi="ru-RU"/>
        </w:rPr>
        <w:t>, N</w:t>
      </w:r>
      <w:r w:rsidRPr="00645D70">
        <w:rPr>
          <w:vertAlign w:val="subscript"/>
          <w:lang w:eastAsia="ru-RU" w:bidi="ru-RU"/>
        </w:rPr>
        <w:t>2</w:t>
      </w:r>
      <w:r w:rsidRPr="00645D70">
        <w:rPr>
          <w:lang w:eastAsia="ru-RU" w:bidi="ru-RU"/>
        </w:rPr>
        <w:t>O, NH</w:t>
      </w:r>
      <w:r w:rsidRPr="00645D70">
        <w:rPr>
          <w:vertAlign w:val="subscript"/>
          <w:lang w:eastAsia="ru-RU" w:bidi="ru-RU"/>
        </w:rPr>
        <w:t>3</w:t>
      </w:r>
      <w:r w:rsidRPr="00645D70">
        <w:rPr>
          <w:lang w:eastAsia="ru-RU" w:bidi="ru-RU"/>
        </w:rPr>
        <w:t>, EtOH, альдегиды и т.д.). Это представляет собой продолжение работы группы по ДЗ в рамках этапа 1а;</w:t>
      </w:r>
    </w:p>
    <w:p w:rsidR="00645D70" w:rsidRPr="00645D70" w:rsidRDefault="00645D70" w:rsidP="00645D70">
      <w:pPr>
        <w:pStyle w:val="SingleTxtGR"/>
        <w:ind w:left="2268" w:hanging="1134"/>
        <w:rPr>
          <w:lang w:eastAsia="ru-RU" w:bidi="ru-RU"/>
        </w:rPr>
      </w:pPr>
      <w:r w:rsidRPr="00645D70">
        <w:rPr>
          <w:lang w:eastAsia="ru-RU" w:bidi="ru-RU"/>
        </w:rPr>
        <w:tab/>
        <w:t>d)</w:t>
      </w:r>
      <w:r w:rsidRPr="00645D70">
        <w:rPr>
          <w:lang w:eastAsia="ru-RU" w:bidi="ru-RU"/>
        </w:rPr>
        <w:tab/>
        <w:t>целевые группы: по каждому конкретному тематическому аспекту, подлежавшему изменению или добавлению в ходе этапа 1b, неофициальная рабочая группа назначала руководителя той или иной целевой группы для работы с заинтересованными сторонами в интересах разработки методики испытаний и подготовки соответствующего предложения по тексту ГТП. Таковым мог стать любой вопрос, относящийся к сведению прежних рабочих групп по РСЦ, ЛП/ДВС, ВЧ/КЧ и ЭТ;</w:t>
      </w:r>
    </w:p>
    <w:p w:rsidR="00645D70" w:rsidRPr="00645D70" w:rsidRDefault="00645D70" w:rsidP="00645D70">
      <w:pPr>
        <w:pStyle w:val="SingleTxtGR"/>
        <w:ind w:left="2268" w:hanging="1134"/>
        <w:rPr>
          <w:lang w:eastAsia="ru-RU" w:bidi="ru-RU"/>
        </w:rPr>
      </w:pPr>
      <w:r w:rsidRPr="00645D70">
        <w:rPr>
          <w:lang w:eastAsia="ru-RU" w:bidi="ru-RU"/>
        </w:rPr>
        <w:tab/>
        <w:t>e)</w:t>
      </w:r>
      <w:r w:rsidRPr="00645D70">
        <w:rPr>
          <w:lang w:eastAsia="ru-RU" w:bidi="ru-RU"/>
        </w:rPr>
        <w:tab/>
        <w:t>межлабораторные испытания, т.е. проведение анализа результатов испытаний и предложение поправок к процедуре испытания, если это необходимо;</w:t>
      </w:r>
    </w:p>
    <w:p w:rsidR="00645D70" w:rsidRPr="00645D70" w:rsidRDefault="00645D70" w:rsidP="00645D70">
      <w:pPr>
        <w:pStyle w:val="SingleTxtGR"/>
        <w:ind w:left="2268" w:hanging="1134"/>
        <w:rPr>
          <w:lang w:eastAsia="ru-RU" w:bidi="ru-RU"/>
        </w:rPr>
      </w:pPr>
      <w:r w:rsidRPr="00645D70">
        <w:rPr>
          <w:lang w:eastAsia="ru-RU" w:bidi="ru-RU"/>
        </w:rPr>
        <w:tab/>
        <w:t>f)</w:t>
      </w:r>
      <w:r w:rsidRPr="00645D70">
        <w:rPr>
          <w:lang w:eastAsia="ru-RU" w:bidi="ru-RU"/>
        </w:rPr>
        <w:tab/>
        <w:t xml:space="preserve">редакционная деятельность: была создана подгруппа под руководством координатора подготовки проекта, в состав которой вошли члены ведущей группы по ВПИМ, координаторы по подготовке приложений, Договаривающиеся стороны и эксперты неправительственных организаций (НПО). Основными задачами были </w:t>
      </w:r>
      <w:r w:rsidR="00A165C5">
        <w:rPr>
          <w:lang w:eastAsia="ru-RU" w:bidi="ru-RU"/>
        </w:rPr>
        <w:t>«</w:t>
      </w:r>
      <w:r w:rsidRPr="00645D70">
        <w:rPr>
          <w:lang w:eastAsia="ru-RU" w:bidi="ru-RU"/>
        </w:rPr>
        <w:t>рассмотрение независимыми экспертами</w:t>
      </w:r>
      <w:r w:rsidR="00A165C5">
        <w:rPr>
          <w:lang w:eastAsia="ru-RU" w:bidi="ru-RU"/>
        </w:rPr>
        <w:t>»</w:t>
      </w:r>
      <w:r w:rsidRPr="00645D70">
        <w:rPr>
          <w:lang w:eastAsia="ru-RU" w:bidi="ru-RU"/>
        </w:rPr>
        <w:t xml:space="preserve"> ГТП, проверка наличия несоответствий, редакционный обзор НРГ и подготовка экспертных предложений.</w:t>
      </w:r>
    </w:p>
    <w:p w:rsidR="00645D70" w:rsidRPr="00645D70" w:rsidRDefault="00645D70" w:rsidP="00645D70">
      <w:pPr>
        <w:pStyle w:val="H1GR"/>
        <w:rPr>
          <w:lang w:bidi="ru-RU"/>
        </w:rPr>
      </w:pPr>
      <w:r w:rsidRPr="00645D70">
        <w:rPr>
          <w:lang w:bidi="ru-RU"/>
        </w:rPr>
        <w:tab/>
        <w:t>B.</w:t>
      </w:r>
      <w:r w:rsidRPr="00645D70">
        <w:rPr>
          <w:lang w:bidi="ru-RU"/>
        </w:rPr>
        <w:tab/>
        <w:t>Группа по РСЦ</w:t>
      </w:r>
    </w:p>
    <w:p w:rsidR="00645D70" w:rsidRPr="00645D70" w:rsidRDefault="00645D70" w:rsidP="00645D70">
      <w:pPr>
        <w:pStyle w:val="SingleTxtGR"/>
        <w:rPr>
          <w:lang w:eastAsia="ru-RU" w:bidi="ru-RU"/>
        </w:rPr>
      </w:pPr>
      <w:r w:rsidRPr="00645D70">
        <w:rPr>
          <w:lang w:eastAsia="ru-RU" w:bidi="ru-RU"/>
        </w:rPr>
        <w:t>20.</w:t>
      </w:r>
      <w:r w:rsidRPr="00645D70">
        <w:rPr>
          <w:lang w:eastAsia="ru-RU" w:bidi="ru-RU"/>
        </w:rPr>
        <w:tab/>
        <w:t>Структура и особенности группы по РСЦ выходят за рамки настоящего доклада. Они изложены в техническом докладе по РСЦ</w:t>
      </w:r>
      <w:r w:rsidRPr="00645D70">
        <w:rPr>
          <w:vertAlign w:val="superscript"/>
          <w:lang w:eastAsia="ru-RU" w:bidi="ru-RU"/>
        </w:rPr>
        <w:t>2</w:t>
      </w:r>
      <w:r w:rsidRPr="00645D70">
        <w:rPr>
          <w:lang w:eastAsia="ru-RU" w:bidi="ru-RU"/>
        </w:rPr>
        <w:t>.</w:t>
      </w:r>
    </w:p>
    <w:p w:rsidR="00645D70" w:rsidRPr="00645D70" w:rsidRDefault="00645D70" w:rsidP="00645D70">
      <w:pPr>
        <w:pStyle w:val="H1GR"/>
        <w:rPr>
          <w:lang w:bidi="ru-RU"/>
        </w:rPr>
      </w:pPr>
      <w:r w:rsidRPr="00645D70">
        <w:rPr>
          <w:lang w:bidi="ru-RU"/>
        </w:rPr>
        <w:tab/>
        <w:t>С.</w:t>
      </w:r>
      <w:r w:rsidRPr="00645D70">
        <w:rPr>
          <w:lang w:bidi="ru-RU"/>
        </w:rPr>
        <w:tab/>
        <w:t>Группа и подгруппы по РПИ в ходе этапа 1а</w:t>
      </w:r>
    </w:p>
    <w:p w:rsidR="00645D70" w:rsidRPr="00645D70" w:rsidRDefault="00645D70" w:rsidP="00645D70">
      <w:pPr>
        <w:pStyle w:val="SingleTxtGR"/>
        <w:rPr>
          <w:lang w:eastAsia="ru-RU" w:bidi="ru-RU"/>
        </w:rPr>
      </w:pPr>
      <w:r w:rsidRPr="00645D70">
        <w:rPr>
          <w:lang w:eastAsia="ru-RU" w:bidi="ru-RU"/>
        </w:rPr>
        <w:t>21.</w:t>
      </w:r>
      <w:r w:rsidRPr="00645D70">
        <w:rPr>
          <w:lang w:eastAsia="ru-RU" w:bidi="ru-RU"/>
        </w:rPr>
        <w:tab/>
        <w:t>Первое совещание подгруппы по РПИ состоялось в Анн-Арборе (Соединенные Штаты Америки) 13–15 апреля 2010 года. Первым председателем группы по РПИ стал Майкл Олечив (Агентство по охране окружающей среды, Соединенные Штаты Америки). Затем ее председателем стал Джованни Д'Урбано (Федеральное бюро по охране окружающей среды, Швейцария). Первоначально ее секретарем был Норберт Краузе (Международная организация предприятий автомобильной промышленности (МОПАП)), а затем им стал Якоб Зайлер (Германская ассоциация автомобильной промышленности (ВДА)).</w:t>
      </w:r>
    </w:p>
    <w:p w:rsidR="00645D70" w:rsidRPr="00645D70" w:rsidRDefault="00645D70" w:rsidP="00645D70">
      <w:pPr>
        <w:pStyle w:val="H23GR"/>
        <w:rPr>
          <w:lang w:bidi="ru-RU"/>
        </w:rPr>
      </w:pPr>
      <w:r w:rsidRPr="00645D70">
        <w:rPr>
          <w:lang w:bidi="ru-RU"/>
        </w:rPr>
        <w:tab/>
      </w:r>
      <w:r w:rsidRPr="00645D70">
        <w:rPr>
          <w:lang w:bidi="ru-RU"/>
        </w:rPr>
        <w:tab/>
        <w:t>Председатели и секретари группы по РПИ</w:t>
      </w:r>
    </w:p>
    <w:tbl>
      <w:tblPr>
        <w:tblStyle w:val="TabTxt"/>
        <w:tblW w:w="7370" w:type="dxa"/>
        <w:tblInd w:w="1134" w:type="dxa"/>
        <w:tblLayout w:type="fixed"/>
        <w:tblLook w:val="05E0" w:firstRow="1" w:lastRow="1" w:firstColumn="1" w:lastColumn="1" w:noHBand="0" w:noVBand="1"/>
      </w:tblPr>
      <w:tblGrid>
        <w:gridCol w:w="3654"/>
        <w:gridCol w:w="3716"/>
      </w:tblGrid>
      <w:tr w:rsidR="00645D70" w:rsidRPr="00D74A44" w:rsidTr="00D74A44">
        <w:trPr>
          <w:tblHeader/>
        </w:trPr>
        <w:tc>
          <w:tcPr>
            <w:tcW w:w="3654" w:type="dxa"/>
            <w:tcBorders>
              <w:top w:val="single" w:sz="4" w:space="0" w:color="auto"/>
              <w:bottom w:val="single" w:sz="12" w:space="0" w:color="auto"/>
            </w:tcBorders>
            <w:shd w:val="clear" w:color="auto" w:fill="auto"/>
          </w:tcPr>
          <w:p w:rsidR="00645D70" w:rsidRPr="00D74A44" w:rsidRDefault="00645D70" w:rsidP="00D74A44">
            <w:pPr>
              <w:spacing w:before="80" w:after="80" w:line="200" w:lineRule="exact"/>
              <w:rPr>
                <w:i/>
                <w:sz w:val="16"/>
              </w:rPr>
            </w:pPr>
            <w:r w:rsidRPr="00D74A44">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7" w:type="dxa"/>
            <w:tcBorders>
              <w:bottom w:val="single" w:sz="12" w:space="0" w:color="auto"/>
            </w:tcBorders>
            <w:shd w:val="clear" w:color="auto" w:fill="auto"/>
          </w:tcPr>
          <w:p w:rsidR="00645D70" w:rsidRPr="00D74A44" w:rsidRDefault="00645D70" w:rsidP="00D74A44">
            <w:pPr>
              <w:spacing w:before="80" w:after="80" w:line="200" w:lineRule="exact"/>
              <w:rPr>
                <w:i/>
                <w:sz w:val="16"/>
              </w:rPr>
            </w:pPr>
            <w:r w:rsidRPr="00D74A44">
              <w:rPr>
                <w:i/>
                <w:sz w:val="16"/>
              </w:rPr>
              <w:t>Секретарь</w:t>
            </w:r>
          </w:p>
        </w:tc>
      </w:tr>
      <w:tr w:rsidR="00645D70" w:rsidRPr="00D74A44" w:rsidTr="00D74A44">
        <w:tc>
          <w:tcPr>
            <w:tcW w:w="3654" w:type="dxa"/>
            <w:tcBorders>
              <w:top w:val="single" w:sz="12" w:space="0" w:color="auto"/>
            </w:tcBorders>
          </w:tcPr>
          <w:p w:rsidR="00645D70" w:rsidRPr="00D74A44" w:rsidRDefault="00645D70" w:rsidP="00D74A44">
            <w:r w:rsidRPr="00D74A44">
              <w:t>Майкл Олечив (Агентство по охране окружающей среды, Соединенные Штаты Америки)</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tcBorders>
          </w:tcPr>
          <w:p w:rsidR="00645D70" w:rsidRPr="00D74A44" w:rsidRDefault="00645D70" w:rsidP="00D74A44">
            <w:r w:rsidRPr="00D74A44">
              <w:t>Норберт Краузе (МОПАП)</w:t>
            </w:r>
          </w:p>
        </w:tc>
      </w:tr>
      <w:tr w:rsidR="00645D70" w:rsidRPr="00D74A44" w:rsidTr="00D74A44">
        <w:tc>
          <w:tcPr>
            <w:tcW w:w="3654" w:type="dxa"/>
          </w:tcPr>
          <w:p w:rsidR="00645D70" w:rsidRPr="00D74A44" w:rsidRDefault="00645D70" w:rsidP="00D74A44">
            <w:r w:rsidRPr="00D74A44">
              <w:t>Джованни Д'Урбано (Федеральное бюро по охране окружающей среды, Швейцария)</w:t>
            </w:r>
          </w:p>
        </w:tc>
        <w:tc>
          <w:tcPr>
            <w:cnfStyle w:val="000100000000" w:firstRow="0" w:lastRow="0" w:firstColumn="0" w:lastColumn="1" w:oddVBand="0" w:evenVBand="0" w:oddHBand="0" w:evenHBand="0" w:firstRowFirstColumn="0" w:firstRowLastColumn="0" w:lastRowFirstColumn="0" w:lastRowLastColumn="0"/>
            <w:tcW w:w="3717" w:type="dxa"/>
          </w:tcPr>
          <w:p w:rsidR="00645D70" w:rsidRPr="00D74A44" w:rsidRDefault="00645D70" w:rsidP="00D74A44">
            <w:r w:rsidRPr="00D74A44">
              <w:t>Якоб Зайлер (Германская ассоциация автомобильной промышленности (ВДА))</w:t>
            </w:r>
          </w:p>
        </w:tc>
      </w:tr>
    </w:tbl>
    <w:p w:rsidR="00645D70" w:rsidRPr="00645D70" w:rsidRDefault="00645D70" w:rsidP="00D74A44">
      <w:pPr>
        <w:pStyle w:val="SingleTxtGR"/>
        <w:spacing w:before="120"/>
        <w:rPr>
          <w:lang w:eastAsia="ru-RU" w:bidi="ru-RU"/>
        </w:rPr>
      </w:pPr>
      <w:r w:rsidRPr="00645D70">
        <w:rPr>
          <w:lang w:eastAsia="ru-RU" w:bidi="ru-RU"/>
        </w:rPr>
        <w:t>22.</w:t>
      </w:r>
      <w:r w:rsidRPr="00645D70">
        <w:rPr>
          <w:lang w:eastAsia="ru-RU" w:bidi="ru-RU"/>
        </w:rPr>
        <w:tab/>
        <w:t>Как показано на рис. 1, в рамках группы по РПИ было учреждено пять рабочих групп с целью содействия эффективному процессу разработки путем решения следующих конкретных проблем, связанных с процедурой испытаний:</w:t>
      </w:r>
    </w:p>
    <w:p w:rsidR="00645D70" w:rsidRPr="00645D70" w:rsidRDefault="00645D70" w:rsidP="00D74A44">
      <w:pPr>
        <w:pStyle w:val="SingleTxtGR"/>
        <w:ind w:left="2268" w:hanging="1134"/>
        <w:rPr>
          <w:lang w:eastAsia="ru-RU" w:bidi="ru-RU"/>
        </w:rPr>
      </w:pPr>
      <w:r w:rsidRPr="00645D70">
        <w:rPr>
          <w:lang w:eastAsia="ru-RU" w:bidi="ru-RU"/>
        </w:rPr>
        <w:tab/>
        <w:t>a)</w:t>
      </w:r>
      <w:r w:rsidRPr="00645D70">
        <w:rPr>
          <w:lang w:eastAsia="ru-RU" w:bidi="ru-RU"/>
        </w:rPr>
        <w:tab/>
        <w:t>лабораторные процедуры для транспортных средств с двигателем внутреннего сгорания (ЛП/ДВС) – с целью разработки процедур определения дорожной нагрузки и процедур испытаний в испытательной лаборатории для обычных транспортных средств;</w:t>
      </w:r>
    </w:p>
    <w:p w:rsidR="00645D70" w:rsidRPr="00645D70" w:rsidRDefault="00645D70" w:rsidP="00D74A44">
      <w:pPr>
        <w:pStyle w:val="SingleTxtGR"/>
        <w:ind w:left="2268" w:hanging="1134"/>
        <w:rPr>
          <w:lang w:eastAsia="ru-RU" w:bidi="ru-RU"/>
        </w:rPr>
      </w:pPr>
      <w:r w:rsidRPr="00645D70">
        <w:rPr>
          <w:lang w:eastAsia="ru-RU" w:bidi="ru-RU"/>
        </w:rPr>
        <w:tab/>
        <w:t>b)</w:t>
      </w:r>
      <w:r w:rsidRPr="00645D70">
        <w:rPr>
          <w:lang w:eastAsia="ru-RU" w:bidi="ru-RU"/>
        </w:rPr>
        <w:tab/>
        <w:t>лабораторные процедуры для электромобилей (ЛП/ЭМ) – с целью разработки всех процедур испытаний, касающихся непосредственно электромобилей;</w:t>
      </w:r>
    </w:p>
    <w:p w:rsidR="00645D70" w:rsidRPr="00645D70" w:rsidRDefault="00645D70" w:rsidP="00D74A44">
      <w:pPr>
        <w:pStyle w:val="SingleTxtGR"/>
        <w:ind w:left="2268" w:hanging="1134"/>
        <w:rPr>
          <w:lang w:eastAsia="ru-RU" w:bidi="ru-RU"/>
        </w:rPr>
      </w:pPr>
      <w:r w:rsidRPr="00645D70">
        <w:rPr>
          <w:lang w:eastAsia="ru-RU" w:bidi="ru-RU"/>
        </w:rPr>
        <w:tab/>
        <w:t>c)</w:t>
      </w:r>
      <w:r w:rsidRPr="00645D70">
        <w:rPr>
          <w:lang w:eastAsia="ru-RU" w:bidi="ru-RU"/>
        </w:rPr>
        <w:tab/>
        <w:t>взвешенные частицы/количество частиц (ВЧ/КЧ) – с целью разработки процедур испытаний для определения массы взвешенных частиц и количества частиц в отработавших газах;</w:t>
      </w:r>
    </w:p>
    <w:p w:rsidR="00645D70" w:rsidRPr="00645D70" w:rsidRDefault="00645D70" w:rsidP="00D74A44">
      <w:pPr>
        <w:pStyle w:val="SingleTxtGR"/>
        <w:ind w:left="2268" w:hanging="1134"/>
        <w:rPr>
          <w:lang w:eastAsia="ru-RU" w:bidi="ru-RU"/>
        </w:rPr>
      </w:pPr>
      <w:r w:rsidRPr="00645D70">
        <w:rPr>
          <w:lang w:eastAsia="ru-RU" w:bidi="ru-RU"/>
        </w:rPr>
        <w:tab/>
        <w:t>d)</w:t>
      </w:r>
      <w:r w:rsidRPr="00645D70">
        <w:rPr>
          <w:lang w:eastAsia="ru-RU" w:bidi="ru-RU"/>
        </w:rPr>
        <w:tab/>
        <w:t>дополнительные загрязняющие вещества (ДЗ) – с целью разработки процедур испытаний для соединений газообразных выбросов, помимо CO</w:t>
      </w:r>
      <w:r w:rsidRPr="00645D70">
        <w:rPr>
          <w:vertAlign w:val="subscript"/>
          <w:lang w:eastAsia="ru-RU" w:bidi="ru-RU"/>
        </w:rPr>
        <w:t>2</w:t>
      </w:r>
      <w:r w:rsidRPr="00645D70">
        <w:rPr>
          <w:lang w:eastAsia="ru-RU" w:bidi="ru-RU"/>
        </w:rPr>
        <w:t>, NO</w:t>
      </w:r>
      <w:r w:rsidRPr="00645D70">
        <w:rPr>
          <w:vertAlign w:val="subscript"/>
          <w:lang w:eastAsia="ru-RU" w:bidi="ru-RU"/>
        </w:rPr>
        <w:t>x</w:t>
      </w:r>
      <w:r w:rsidRPr="00645D70">
        <w:rPr>
          <w:lang w:eastAsia="ru-RU" w:bidi="ru-RU"/>
        </w:rPr>
        <w:t>, CO и HC;</w:t>
      </w:r>
    </w:p>
    <w:p w:rsidR="00645D70" w:rsidRPr="00645D70" w:rsidRDefault="00645D70" w:rsidP="00D74A44">
      <w:pPr>
        <w:pStyle w:val="SingleTxtGR"/>
        <w:ind w:left="2268" w:hanging="1134"/>
        <w:rPr>
          <w:lang w:eastAsia="ru-RU" w:bidi="ru-RU"/>
        </w:rPr>
      </w:pPr>
      <w:r w:rsidRPr="00645D70">
        <w:rPr>
          <w:lang w:eastAsia="ru-RU" w:bidi="ru-RU"/>
        </w:rPr>
        <w:tab/>
        <w:t>e)</w:t>
      </w:r>
      <w:r w:rsidRPr="00645D70">
        <w:rPr>
          <w:lang w:eastAsia="ru-RU" w:bidi="ru-RU"/>
        </w:rPr>
        <w:tab/>
        <w:t>эталонное топливо (ЭТ) – с целью разработки спецификаций для видов эталонного топлива, используемых в испытаниях на контроль выбросов.</w:t>
      </w:r>
    </w:p>
    <w:p w:rsidR="00645D70" w:rsidRPr="00645D70" w:rsidRDefault="00645D70" w:rsidP="00645D70">
      <w:pPr>
        <w:pStyle w:val="SingleTxtGR"/>
        <w:rPr>
          <w:lang w:eastAsia="ru-RU" w:bidi="ru-RU"/>
        </w:rPr>
      </w:pPr>
      <w:r w:rsidRPr="00645D70">
        <w:rPr>
          <w:lang w:eastAsia="ru-RU" w:bidi="ru-RU"/>
        </w:rPr>
        <w:t>23.</w:t>
      </w:r>
      <w:r w:rsidRPr="00645D70">
        <w:rPr>
          <w:lang w:eastAsia="ru-RU" w:bidi="ru-RU"/>
        </w:rPr>
        <w:tab/>
        <w:t>Руководители подгрупп были назначены на втором совещании группы по РПИ, состоявшемся в Женеве в июне 2010 года</w:t>
      </w:r>
      <w:r w:rsidRPr="00A165C5">
        <w:rPr>
          <w:rStyle w:val="FootnoteReference"/>
        </w:rPr>
        <w:footnoteReference w:id="5"/>
      </w:r>
      <w:r w:rsidRPr="00645D70">
        <w:rPr>
          <w:lang w:eastAsia="ru-RU" w:bidi="ru-RU"/>
        </w:rPr>
        <w:t xml:space="preserve"> </w:t>
      </w:r>
      <w:r w:rsidRPr="002674CD">
        <w:rPr>
          <w:lang w:eastAsia="ru-RU" w:bidi="ru-RU"/>
        </w:rPr>
        <w:t>(</w:t>
      </w:r>
      <w:r w:rsidRPr="002674CD">
        <w:rPr>
          <w:spacing w:val="2"/>
          <w:w w:val="101"/>
          <w:lang w:eastAsia="ru-RU" w:bidi="ru-RU"/>
        </w:rPr>
        <w:t xml:space="preserve">см. документ </w:t>
      </w:r>
      <w:r w:rsidRPr="002674CD">
        <w:rPr>
          <w:spacing w:val="2"/>
          <w:sz w:val="19"/>
          <w:szCs w:val="19"/>
          <w:lang w:eastAsia="ru-RU" w:bidi="ru-RU"/>
        </w:rPr>
        <w:t>WLTP-DTP-02-03</w:t>
      </w:r>
      <w:r w:rsidRPr="002674CD">
        <w:rPr>
          <w:spacing w:val="2"/>
          <w:lang w:eastAsia="ru-RU" w:bidi="ru-RU"/>
        </w:rPr>
        <w:t>).</w:t>
      </w:r>
      <w:r w:rsidRPr="00645D70">
        <w:rPr>
          <w:lang w:eastAsia="ru-RU" w:bidi="ru-RU"/>
        </w:rPr>
        <w:t xml:space="preserve"> После этого совещания подгруппы приступили к работе, и последующие совещания группы по РПИ (до середины 2013 года было проведено 14 совещаний) были посвящены обсуждению докладов, представленных подгруппами. Структура распределения работы и задач показана на рис. 5.</w:t>
      </w:r>
    </w:p>
    <w:p w:rsidR="00645D70" w:rsidRPr="000A1304" w:rsidRDefault="00645D70" w:rsidP="00D74A44">
      <w:pPr>
        <w:pStyle w:val="H23GR"/>
        <w:rPr>
          <w:lang w:bidi="ru-RU"/>
        </w:rPr>
      </w:pPr>
      <w:r w:rsidRPr="00D74A44">
        <w:rPr>
          <w:b w:val="0"/>
          <w:bCs/>
          <w:lang w:bidi="ru-RU"/>
        </w:rPr>
        <w:tab/>
      </w:r>
      <w:r w:rsidRPr="00D74A44">
        <w:rPr>
          <w:b w:val="0"/>
          <w:bCs/>
          <w:lang w:bidi="ru-RU"/>
        </w:rPr>
        <w:tab/>
        <w:t>Рис. 5</w:t>
      </w:r>
      <w:r w:rsidRPr="00D74A44">
        <w:rPr>
          <w:b w:val="0"/>
          <w:bCs/>
          <w:lang w:bidi="ru-RU"/>
        </w:rPr>
        <w:br/>
      </w:r>
      <w:r w:rsidRPr="00645D70">
        <w:rPr>
          <w:lang w:bidi="ru-RU"/>
        </w:rPr>
        <w:t>Структура группы по РПИ и ее подгрупп</w:t>
      </w:r>
      <w:r w:rsidRPr="008E722F">
        <w:rPr>
          <w:rStyle w:val="FootnoteReference"/>
          <w:b w:val="0"/>
        </w:rPr>
        <w:footnoteReference w:id="6"/>
      </w:r>
    </w:p>
    <w:p w:rsidR="009646D0" w:rsidRPr="002B26C9" w:rsidRDefault="009646D0" w:rsidP="009646D0">
      <w:pPr>
        <w:pStyle w:val="SingleTxtGR"/>
      </w:pPr>
      <w:r w:rsidRPr="00804D22">
        <w:rPr>
          <w:rFonts w:eastAsiaTheme="minorHAnsi" w:cstheme="minorBidi"/>
          <w:noProof/>
          <w:w w:val="100"/>
          <w:szCs w:val="22"/>
          <w:lang w:val="en-GB" w:eastAsia="en-GB"/>
        </w:rPr>
        <mc:AlternateContent>
          <mc:Choice Requires="wps">
            <w:drawing>
              <wp:anchor distT="0" distB="0" distL="114300" distR="114300" simplePos="0" relativeHeight="251857920" behindDoc="0" locked="0" layoutInCell="1" allowOverlap="1" wp14:anchorId="5671EB79" wp14:editId="6B636150">
                <wp:simplePos x="0" y="0"/>
                <wp:positionH relativeFrom="column">
                  <wp:posOffset>3024352</wp:posOffset>
                </wp:positionH>
                <wp:positionV relativeFrom="paragraph">
                  <wp:posOffset>1741723</wp:posOffset>
                </wp:positionV>
                <wp:extent cx="1232535" cy="2371090"/>
                <wp:effectExtent l="0" t="0" r="5715" b="10160"/>
                <wp:wrapNone/>
                <wp:docPr id="150" name="Поле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2535" cy="2371090"/>
                        </a:xfrm>
                        <a:prstGeom prst="rect">
                          <a:avLst/>
                        </a:prstGeom>
                        <a:noFill/>
                        <a:ln w="9525" cap="flat" cmpd="sng" algn="ctr">
                          <a:noFill/>
                          <a:prstDash val="solid"/>
                          <a:round/>
                          <a:headEnd type="none" w="med" len="med"/>
                          <a:tailEnd type="none" w="med" len="med"/>
                        </a:ln>
                        <a:effectLst/>
                      </wps:spPr>
                      <wps:txbx>
                        <w:txbxContent>
                          <w:p w:rsidR="00A81288" w:rsidRDefault="00A81288" w:rsidP="009646D0">
                            <w:pPr>
                              <w:pStyle w:val="ListParagraph"/>
                              <w:numPr>
                                <w:ilvl w:val="0"/>
                                <w:numId w:val="24"/>
                              </w:numPr>
                              <w:spacing w:line="216" w:lineRule="auto"/>
                              <w:ind w:left="113" w:hanging="113"/>
                              <w:rPr>
                                <w:sz w:val="12"/>
                              </w:rPr>
                            </w:pPr>
                            <w:r w:rsidRPr="00701213">
                              <w:rPr>
                                <w:sz w:val="12"/>
                              </w:rPr>
                              <w:t>Дорожная нагрузка</w:t>
                            </w:r>
                          </w:p>
                          <w:p w:rsidR="00A81288" w:rsidRDefault="00A81288" w:rsidP="009646D0">
                            <w:pPr>
                              <w:pStyle w:val="ListParagraph"/>
                              <w:numPr>
                                <w:ilvl w:val="0"/>
                                <w:numId w:val="24"/>
                              </w:numPr>
                              <w:spacing w:line="216" w:lineRule="auto"/>
                              <w:ind w:left="113" w:hanging="113"/>
                              <w:rPr>
                                <w:sz w:val="12"/>
                              </w:rPr>
                            </w:pPr>
                            <w:r w:rsidRPr="00701213">
                              <w:rPr>
                                <w:sz w:val="12"/>
                              </w:rPr>
                              <w:t>Классы по инерционным показателям</w:t>
                            </w:r>
                          </w:p>
                          <w:p w:rsidR="00A81288" w:rsidRDefault="00A81288" w:rsidP="009646D0">
                            <w:pPr>
                              <w:pStyle w:val="ListParagraph"/>
                              <w:numPr>
                                <w:ilvl w:val="0"/>
                                <w:numId w:val="24"/>
                              </w:numPr>
                              <w:spacing w:line="216" w:lineRule="auto"/>
                              <w:ind w:left="113" w:hanging="113"/>
                              <w:rPr>
                                <w:sz w:val="12"/>
                              </w:rPr>
                            </w:pPr>
                            <w:r w:rsidRPr="00701213">
                              <w:rPr>
                                <w:sz w:val="12"/>
                              </w:rPr>
                              <w:t>Режим переключения передач</w:t>
                            </w:r>
                          </w:p>
                          <w:p w:rsidR="00A81288" w:rsidRDefault="00A81288" w:rsidP="009646D0">
                            <w:pPr>
                              <w:pStyle w:val="ListParagraph"/>
                              <w:numPr>
                                <w:ilvl w:val="0"/>
                                <w:numId w:val="24"/>
                              </w:numPr>
                              <w:spacing w:line="216" w:lineRule="auto"/>
                              <w:ind w:left="113" w:hanging="113"/>
                              <w:rPr>
                                <w:sz w:val="12"/>
                              </w:rPr>
                            </w:pPr>
                            <w:r w:rsidRPr="00701213">
                              <w:rPr>
                                <w:sz w:val="12"/>
                              </w:rPr>
                              <w:t>Динамометрический режим транспортного средства</w:t>
                            </w:r>
                          </w:p>
                          <w:p w:rsidR="00A81288" w:rsidRDefault="00A81288" w:rsidP="009646D0">
                            <w:pPr>
                              <w:pStyle w:val="ListParagraph"/>
                              <w:numPr>
                                <w:ilvl w:val="0"/>
                                <w:numId w:val="24"/>
                              </w:numPr>
                              <w:spacing w:line="216" w:lineRule="auto"/>
                              <w:ind w:left="113" w:hanging="113"/>
                              <w:rPr>
                                <w:sz w:val="12"/>
                              </w:rPr>
                            </w:pPr>
                            <w:r w:rsidRPr="00701213">
                              <w:rPr>
                                <w:sz w:val="12"/>
                              </w:rPr>
                              <w:t>Разница в использовании динамометра с двумя барабанами и динамометра с одним барабаном</w:t>
                            </w:r>
                          </w:p>
                          <w:p w:rsidR="00A81288" w:rsidRDefault="00A81288" w:rsidP="009646D0">
                            <w:pPr>
                              <w:pStyle w:val="ListParagraph"/>
                              <w:numPr>
                                <w:ilvl w:val="0"/>
                                <w:numId w:val="24"/>
                              </w:numPr>
                              <w:spacing w:line="216" w:lineRule="auto"/>
                              <w:ind w:left="113" w:hanging="113"/>
                              <w:rPr>
                                <w:sz w:val="12"/>
                              </w:rPr>
                            </w:pPr>
                            <w:r w:rsidRPr="00701213">
                              <w:rPr>
                                <w:sz w:val="12"/>
                              </w:rPr>
                              <w:t>Привод на два колеса/полный привод</w:t>
                            </w:r>
                          </w:p>
                          <w:p w:rsidR="00A81288" w:rsidRDefault="00A81288" w:rsidP="009646D0">
                            <w:pPr>
                              <w:pStyle w:val="ListParagraph"/>
                              <w:numPr>
                                <w:ilvl w:val="0"/>
                                <w:numId w:val="24"/>
                              </w:numPr>
                              <w:spacing w:line="216" w:lineRule="auto"/>
                              <w:ind w:left="113" w:hanging="113"/>
                              <w:rPr>
                                <w:sz w:val="12"/>
                              </w:rPr>
                            </w:pPr>
                            <w:r w:rsidRPr="00701213">
                              <w:rPr>
                                <w:sz w:val="12"/>
                              </w:rPr>
                              <w:t>Дополнительное электрическое оборудование</w:t>
                            </w:r>
                          </w:p>
                          <w:p w:rsidR="00A81288" w:rsidRDefault="00A81288" w:rsidP="009646D0">
                            <w:pPr>
                              <w:pStyle w:val="ListParagraph"/>
                              <w:numPr>
                                <w:ilvl w:val="0"/>
                                <w:numId w:val="24"/>
                              </w:numPr>
                              <w:spacing w:line="216" w:lineRule="auto"/>
                              <w:ind w:left="113" w:hanging="113"/>
                              <w:rPr>
                                <w:sz w:val="12"/>
                              </w:rPr>
                            </w:pPr>
                            <w:r w:rsidRPr="00701213">
                              <w:rPr>
                                <w:sz w:val="12"/>
                              </w:rPr>
                              <w:t>Давление в шинах</w:t>
                            </w:r>
                          </w:p>
                          <w:p w:rsidR="00A81288" w:rsidRDefault="00A81288" w:rsidP="009646D0">
                            <w:pPr>
                              <w:pStyle w:val="ListParagraph"/>
                              <w:numPr>
                                <w:ilvl w:val="0"/>
                                <w:numId w:val="24"/>
                              </w:numPr>
                              <w:spacing w:line="216" w:lineRule="auto"/>
                              <w:ind w:left="113" w:hanging="113"/>
                              <w:rPr>
                                <w:sz w:val="12"/>
                              </w:rPr>
                            </w:pPr>
                            <w:r w:rsidRPr="00701213">
                              <w:rPr>
                                <w:sz w:val="12"/>
                              </w:rPr>
                              <w:t>Предварительное кондиционирование</w:t>
                            </w:r>
                          </w:p>
                          <w:p w:rsidR="00A81288" w:rsidRDefault="00A81288" w:rsidP="009646D0">
                            <w:pPr>
                              <w:pStyle w:val="ListParagraph"/>
                              <w:numPr>
                                <w:ilvl w:val="0"/>
                                <w:numId w:val="24"/>
                              </w:numPr>
                              <w:spacing w:line="216" w:lineRule="auto"/>
                              <w:ind w:left="113" w:hanging="113"/>
                              <w:rPr>
                                <w:sz w:val="12"/>
                              </w:rPr>
                            </w:pPr>
                            <w:r w:rsidRPr="00701213">
                              <w:rPr>
                                <w:sz w:val="12"/>
                              </w:rPr>
                              <w:t>Выдерживание транспортного средства</w:t>
                            </w:r>
                          </w:p>
                          <w:p w:rsidR="00A81288" w:rsidRDefault="00A81288" w:rsidP="009646D0">
                            <w:pPr>
                              <w:pStyle w:val="ListParagraph"/>
                              <w:numPr>
                                <w:ilvl w:val="0"/>
                                <w:numId w:val="24"/>
                              </w:numPr>
                              <w:spacing w:line="216" w:lineRule="auto"/>
                              <w:ind w:left="113" w:hanging="113"/>
                              <w:rPr>
                                <w:sz w:val="12"/>
                              </w:rPr>
                            </w:pPr>
                            <w:r w:rsidRPr="00701213">
                              <w:rPr>
                                <w:sz w:val="12"/>
                              </w:rPr>
                              <w:t>Охлаждение транспортного средства во время испытания</w:t>
                            </w:r>
                          </w:p>
                          <w:p w:rsidR="00A81288" w:rsidRDefault="00A81288" w:rsidP="009646D0">
                            <w:pPr>
                              <w:pStyle w:val="ListParagraph"/>
                              <w:numPr>
                                <w:ilvl w:val="0"/>
                                <w:numId w:val="24"/>
                              </w:numPr>
                              <w:spacing w:line="216" w:lineRule="auto"/>
                              <w:ind w:left="113" w:hanging="113"/>
                              <w:rPr>
                                <w:sz w:val="12"/>
                              </w:rPr>
                            </w:pPr>
                            <w:r w:rsidRPr="00701213">
                              <w:rPr>
                                <w:sz w:val="12"/>
                              </w:rPr>
                              <w:t>Эксплуатация испытательного бокса</w:t>
                            </w:r>
                          </w:p>
                          <w:p w:rsidR="00A81288" w:rsidRDefault="00A81288" w:rsidP="009646D0">
                            <w:pPr>
                              <w:pStyle w:val="ListParagraph"/>
                              <w:numPr>
                                <w:ilvl w:val="0"/>
                                <w:numId w:val="24"/>
                              </w:numPr>
                              <w:spacing w:line="216" w:lineRule="auto"/>
                              <w:ind w:left="113" w:hanging="113"/>
                              <w:rPr>
                                <w:sz w:val="12"/>
                              </w:rPr>
                            </w:pPr>
                            <w:r w:rsidRPr="00701213">
                              <w:rPr>
                                <w:sz w:val="12"/>
                              </w:rPr>
                              <w:t>Расчеты</w:t>
                            </w:r>
                          </w:p>
                          <w:p w:rsidR="00A81288" w:rsidRDefault="00A81288" w:rsidP="009646D0">
                            <w:pPr>
                              <w:pStyle w:val="ListParagraph"/>
                              <w:numPr>
                                <w:ilvl w:val="0"/>
                                <w:numId w:val="24"/>
                              </w:numPr>
                              <w:spacing w:line="216" w:lineRule="auto"/>
                              <w:ind w:left="113" w:hanging="113"/>
                              <w:rPr>
                                <w:sz w:val="12"/>
                              </w:rPr>
                            </w:pPr>
                            <w:r w:rsidRPr="00701213">
                              <w:rPr>
                                <w:sz w:val="12"/>
                              </w:rPr>
                              <w:t>Измерение выбросов</w:t>
                            </w:r>
                          </w:p>
                          <w:p w:rsidR="00A81288" w:rsidRDefault="00A81288" w:rsidP="009646D0">
                            <w:pPr>
                              <w:pStyle w:val="ListParagraph"/>
                              <w:numPr>
                                <w:ilvl w:val="0"/>
                                <w:numId w:val="24"/>
                              </w:numPr>
                              <w:spacing w:line="216" w:lineRule="auto"/>
                              <w:ind w:left="113" w:hanging="113"/>
                              <w:rPr>
                                <w:sz w:val="12"/>
                              </w:rPr>
                            </w:pPr>
                            <w:r w:rsidRPr="00701213">
                              <w:rPr>
                                <w:sz w:val="12"/>
                              </w:rPr>
                              <w:t>Искусственное старение</w:t>
                            </w:r>
                          </w:p>
                          <w:p w:rsidR="00A81288" w:rsidRDefault="00A81288" w:rsidP="009646D0">
                            <w:pPr>
                              <w:pStyle w:val="ListParagraph"/>
                              <w:numPr>
                                <w:ilvl w:val="0"/>
                                <w:numId w:val="24"/>
                              </w:numPr>
                              <w:spacing w:line="216" w:lineRule="auto"/>
                              <w:ind w:left="113" w:hanging="113"/>
                              <w:rPr>
                                <w:sz w:val="12"/>
                              </w:rPr>
                            </w:pPr>
                            <w:r w:rsidRPr="002D4C3E">
                              <w:rPr>
                                <w:sz w:val="12"/>
                              </w:rPr>
                              <w:t>Коэффициенты Ki</w:t>
                            </w:r>
                          </w:p>
                          <w:p w:rsidR="00A81288" w:rsidRDefault="00A81288" w:rsidP="009646D0">
                            <w:pPr>
                              <w:pStyle w:val="ListParagraph"/>
                              <w:numPr>
                                <w:ilvl w:val="0"/>
                                <w:numId w:val="24"/>
                              </w:numPr>
                              <w:spacing w:line="216" w:lineRule="auto"/>
                              <w:ind w:left="113" w:hanging="113"/>
                              <w:rPr>
                                <w:sz w:val="12"/>
                              </w:rPr>
                            </w:pPr>
                            <w:r w:rsidRPr="002D4C3E">
                              <w:rPr>
                                <w:sz w:val="12"/>
                              </w:rPr>
                              <w:t>Дополнительное оборудование транспортного средства</w:t>
                            </w:r>
                          </w:p>
                          <w:p w:rsidR="00A81288" w:rsidRPr="00701213" w:rsidRDefault="00A81288" w:rsidP="009646D0">
                            <w:pPr>
                              <w:pStyle w:val="ListParagraph"/>
                              <w:numPr>
                                <w:ilvl w:val="0"/>
                                <w:numId w:val="24"/>
                              </w:numPr>
                              <w:spacing w:line="216" w:lineRule="auto"/>
                              <w:ind w:left="113" w:hanging="113"/>
                              <w:rPr>
                                <w:sz w:val="12"/>
                              </w:rPr>
                            </w:pPr>
                            <w:r w:rsidRPr="002D4C3E">
                              <w:rPr>
                                <w:sz w:val="12"/>
                              </w:rPr>
                              <w:t>Спецификации эталонного газа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0" o:spid="_x0000_s1193" type="#_x0000_t202" style="position:absolute;left:0;text-align:left;margin-left:238.15pt;margin-top:137.15pt;width:97.05pt;height:186.7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" filled="f" stroked="f">
                <v:stroke joinstyle="round"/>
                <v:path arrowok="t"/>
                <v:textbox inset="0,0,0,0">
                  <w:txbxContent>
                    <w:p w:rsidR="00A81288" w:rsidRDefault="00A81288" w:rsidP="009646D0">
                      <w:pPr>
                        <w:pStyle w:val="af3"/>
                        <w:numPr>
                          <w:ilvl w:val="0"/>
                          <w:numId w:val="24"/>
                        </w:numPr>
                        <w:spacing w:line="216" w:lineRule="auto"/>
                        <w:ind w:left="113" w:hanging="113"/>
                        <w:rPr>
                          <w:sz w:val="12"/>
                        </w:rPr>
                      </w:pPr>
                      <w:r w:rsidRPr="00701213">
                        <w:rPr>
                          <w:sz w:val="12"/>
                        </w:rPr>
                        <w:t>Дорожная нагрузка</w:t>
                      </w:r>
                    </w:p>
                    <w:p w:rsidR="00A81288" w:rsidRDefault="00A81288" w:rsidP="009646D0">
                      <w:pPr>
                        <w:pStyle w:val="af3"/>
                        <w:numPr>
                          <w:ilvl w:val="0"/>
                          <w:numId w:val="24"/>
                        </w:numPr>
                        <w:spacing w:line="216" w:lineRule="auto"/>
                        <w:ind w:left="113" w:hanging="113"/>
                        <w:rPr>
                          <w:sz w:val="12"/>
                        </w:rPr>
                      </w:pPr>
                      <w:r w:rsidRPr="00701213">
                        <w:rPr>
                          <w:sz w:val="12"/>
                        </w:rPr>
                        <w:t>Классы по инерционным показателям</w:t>
                      </w:r>
                    </w:p>
                    <w:p w:rsidR="00A81288" w:rsidRDefault="00A81288" w:rsidP="009646D0">
                      <w:pPr>
                        <w:pStyle w:val="af3"/>
                        <w:numPr>
                          <w:ilvl w:val="0"/>
                          <w:numId w:val="24"/>
                        </w:numPr>
                        <w:spacing w:line="216" w:lineRule="auto"/>
                        <w:ind w:left="113" w:hanging="113"/>
                        <w:rPr>
                          <w:sz w:val="12"/>
                        </w:rPr>
                      </w:pPr>
                      <w:r w:rsidRPr="00701213">
                        <w:rPr>
                          <w:sz w:val="12"/>
                        </w:rPr>
                        <w:t>Режим переключения передач</w:t>
                      </w:r>
                    </w:p>
                    <w:p w:rsidR="00A81288" w:rsidRDefault="00A81288" w:rsidP="009646D0">
                      <w:pPr>
                        <w:pStyle w:val="af3"/>
                        <w:numPr>
                          <w:ilvl w:val="0"/>
                          <w:numId w:val="24"/>
                        </w:numPr>
                        <w:spacing w:line="216" w:lineRule="auto"/>
                        <w:ind w:left="113" w:hanging="113"/>
                        <w:rPr>
                          <w:sz w:val="12"/>
                        </w:rPr>
                      </w:pPr>
                      <w:r w:rsidRPr="00701213">
                        <w:rPr>
                          <w:sz w:val="12"/>
                        </w:rPr>
                        <w:t>Динамометрический режим транспортного средства</w:t>
                      </w:r>
                    </w:p>
                    <w:p w:rsidR="00A81288" w:rsidRDefault="00A81288" w:rsidP="009646D0">
                      <w:pPr>
                        <w:pStyle w:val="af3"/>
                        <w:numPr>
                          <w:ilvl w:val="0"/>
                          <w:numId w:val="24"/>
                        </w:numPr>
                        <w:spacing w:line="216" w:lineRule="auto"/>
                        <w:ind w:left="113" w:hanging="113"/>
                        <w:rPr>
                          <w:sz w:val="12"/>
                        </w:rPr>
                      </w:pPr>
                      <w:r w:rsidRPr="00701213">
                        <w:rPr>
                          <w:sz w:val="12"/>
                        </w:rPr>
                        <w:t>Разница в использовании динамометра с двумя бараб</w:t>
                      </w:r>
                      <w:r w:rsidRPr="00701213">
                        <w:rPr>
                          <w:sz w:val="12"/>
                        </w:rPr>
                        <w:t>а</w:t>
                      </w:r>
                      <w:r w:rsidRPr="00701213">
                        <w:rPr>
                          <w:sz w:val="12"/>
                        </w:rPr>
                        <w:t>нами и динамометра с одним барабаном</w:t>
                      </w:r>
                    </w:p>
                    <w:p w:rsidR="00A81288" w:rsidRDefault="00A81288" w:rsidP="009646D0">
                      <w:pPr>
                        <w:pStyle w:val="af3"/>
                        <w:numPr>
                          <w:ilvl w:val="0"/>
                          <w:numId w:val="24"/>
                        </w:numPr>
                        <w:spacing w:line="216" w:lineRule="auto"/>
                        <w:ind w:left="113" w:hanging="113"/>
                        <w:rPr>
                          <w:sz w:val="12"/>
                        </w:rPr>
                      </w:pPr>
                      <w:r w:rsidRPr="00701213">
                        <w:rPr>
                          <w:sz w:val="12"/>
                        </w:rPr>
                        <w:t>Привод на два колеса/полный привод</w:t>
                      </w:r>
                    </w:p>
                    <w:p w:rsidR="00A81288" w:rsidRDefault="00A81288" w:rsidP="009646D0">
                      <w:pPr>
                        <w:pStyle w:val="af3"/>
                        <w:numPr>
                          <w:ilvl w:val="0"/>
                          <w:numId w:val="24"/>
                        </w:numPr>
                        <w:spacing w:line="216" w:lineRule="auto"/>
                        <w:ind w:left="113" w:hanging="113"/>
                        <w:rPr>
                          <w:sz w:val="12"/>
                        </w:rPr>
                      </w:pPr>
                      <w:r w:rsidRPr="00701213">
                        <w:rPr>
                          <w:sz w:val="12"/>
                        </w:rPr>
                        <w:t>Дополнительное электрическое оборудование</w:t>
                      </w:r>
                    </w:p>
                    <w:p w:rsidR="00A81288" w:rsidRDefault="00A81288" w:rsidP="009646D0">
                      <w:pPr>
                        <w:pStyle w:val="af3"/>
                        <w:numPr>
                          <w:ilvl w:val="0"/>
                          <w:numId w:val="24"/>
                        </w:numPr>
                        <w:spacing w:line="216" w:lineRule="auto"/>
                        <w:ind w:left="113" w:hanging="113"/>
                        <w:rPr>
                          <w:sz w:val="12"/>
                        </w:rPr>
                      </w:pPr>
                      <w:r w:rsidRPr="00701213">
                        <w:rPr>
                          <w:sz w:val="12"/>
                        </w:rPr>
                        <w:t>Давление в шинах</w:t>
                      </w:r>
                    </w:p>
                    <w:p w:rsidR="00A81288" w:rsidRDefault="00A81288" w:rsidP="009646D0">
                      <w:pPr>
                        <w:pStyle w:val="af3"/>
                        <w:numPr>
                          <w:ilvl w:val="0"/>
                          <w:numId w:val="24"/>
                        </w:numPr>
                        <w:spacing w:line="216" w:lineRule="auto"/>
                        <w:ind w:left="113" w:hanging="113"/>
                        <w:rPr>
                          <w:sz w:val="12"/>
                        </w:rPr>
                      </w:pPr>
                      <w:r w:rsidRPr="00701213">
                        <w:rPr>
                          <w:sz w:val="12"/>
                        </w:rPr>
                        <w:t>Предварительное кондицион</w:t>
                      </w:r>
                      <w:r w:rsidRPr="00701213">
                        <w:rPr>
                          <w:sz w:val="12"/>
                        </w:rPr>
                        <w:t>и</w:t>
                      </w:r>
                      <w:r w:rsidRPr="00701213">
                        <w:rPr>
                          <w:sz w:val="12"/>
                        </w:rPr>
                        <w:t>рование</w:t>
                      </w:r>
                    </w:p>
                    <w:p w:rsidR="00A81288" w:rsidRDefault="00A81288" w:rsidP="009646D0">
                      <w:pPr>
                        <w:pStyle w:val="af3"/>
                        <w:numPr>
                          <w:ilvl w:val="0"/>
                          <w:numId w:val="24"/>
                        </w:numPr>
                        <w:spacing w:line="216" w:lineRule="auto"/>
                        <w:ind w:left="113" w:hanging="113"/>
                        <w:rPr>
                          <w:sz w:val="12"/>
                        </w:rPr>
                      </w:pPr>
                      <w:r w:rsidRPr="00701213">
                        <w:rPr>
                          <w:sz w:val="12"/>
                        </w:rPr>
                        <w:t>Выдерживание транспортного средства</w:t>
                      </w:r>
                    </w:p>
                    <w:p w:rsidR="00A81288" w:rsidRDefault="00A81288" w:rsidP="009646D0">
                      <w:pPr>
                        <w:pStyle w:val="af3"/>
                        <w:numPr>
                          <w:ilvl w:val="0"/>
                          <w:numId w:val="24"/>
                        </w:numPr>
                        <w:spacing w:line="216" w:lineRule="auto"/>
                        <w:ind w:left="113" w:hanging="113"/>
                        <w:rPr>
                          <w:sz w:val="12"/>
                        </w:rPr>
                      </w:pPr>
                      <w:r w:rsidRPr="00701213">
                        <w:rPr>
                          <w:sz w:val="12"/>
                        </w:rPr>
                        <w:t>Охлаждение транспортного средства во время испытания</w:t>
                      </w:r>
                    </w:p>
                    <w:p w:rsidR="00A81288" w:rsidRDefault="00A81288" w:rsidP="009646D0">
                      <w:pPr>
                        <w:pStyle w:val="af3"/>
                        <w:numPr>
                          <w:ilvl w:val="0"/>
                          <w:numId w:val="24"/>
                        </w:numPr>
                        <w:spacing w:line="216" w:lineRule="auto"/>
                        <w:ind w:left="113" w:hanging="113"/>
                        <w:rPr>
                          <w:sz w:val="12"/>
                        </w:rPr>
                      </w:pPr>
                      <w:r w:rsidRPr="00701213">
                        <w:rPr>
                          <w:sz w:val="12"/>
                        </w:rPr>
                        <w:t>Эксплуатация испытательного бокса</w:t>
                      </w:r>
                    </w:p>
                    <w:p w:rsidR="00A81288" w:rsidRDefault="00A81288" w:rsidP="009646D0">
                      <w:pPr>
                        <w:pStyle w:val="af3"/>
                        <w:numPr>
                          <w:ilvl w:val="0"/>
                          <w:numId w:val="24"/>
                        </w:numPr>
                        <w:spacing w:line="216" w:lineRule="auto"/>
                        <w:ind w:left="113" w:hanging="113"/>
                        <w:rPr>
                          <w:sz w:val="12"/>
                        </w:rPr>
                      </w:pPr>
                      <w:r w:rsidRPr="00701213">
                        <w:rPr>
                          <w:sz w:val="12"/>
                        </w:rPr>
                        <w:t>Расчеты</w:t>
                      </w:r>
                    </w:p>
                    <w:p w:rsidR="00A81288" w:rsidRDefault="00A81288" w:rsidP="009646D0">
                      <w:pPr>
                        <w:pStyle w:val="af3"/>
                        <w:numPr>
                          <w:ilvl w:val="0"/>
                          <w:numId w:val="24"/>
                        </w:numPr>
                        <w:spacing w:line="216" w:lineRule="auto"/>
                        <w:ind w:left="113" w:hanging="113"/>
                        <w:rPr>
                          <w:sz w:val="12"/>
                        </w:rPr>
                      </w:pPr>
                      <w:r w:rsidRPr="00701213">
                        <w:rPr>
                          <w:sz w:val="12"/>
                        </w:rPr>
                        <w:t>Измерение выбросов</w:t>
                      </w:r>
                    </w:p>
                    <w:p w:rsidR="00A81288" w:rsidRDefault="00A81288" w:rsidP="009646D0">
                      <w:pPr>
                        <w:pStyle w:val="af3"/>
                        <w:numPr>
                          <w:ilvl w:val="0"/>
                          <w:numId w:val="24"/>
                        </w:numPr>
                        <w:spacing w:line="216" w:lineRule="auto"/>
                        <w:ind w:left="113" w:hanging="113"/>
                        <w:rPr>
                          <w:sz w:val="12"/>
                        </w:rPr>
                      </w:pPr>
                      <w:r w:rsidRPr="00701213">
                        <w:rPr>
                          <w:sz w:val="12"/>
                        </w:rPr>
                        <w:t>Искусственное старение</w:t>
                      </w:r>
                    </w:p>
                    <w:p w:rsidR="00A81288" w:rsidRDefault="00A81288" w:rsidP="009646D0">
                      <w:pPr>
                        <w:pStyle w:val="af3"/>
                        <w:numPr>
                          <w:ilvl w:val="0"/>
                          <w:numId w:val="24"/>
                        </w:numPr>
                        <w:spacing w:line="216" w:lineRule="auto"/>
                        <w:ind w:left="113" w:hanging="113"/>
                        <w:rPr>
                          <w:sz w:val="12"/>
                        </w:rPr>
                      </w:pPr>
                      <w:r w:rsidRPr="002D4C3E">
                        <w:rPr>
                          <w:sz w:val="12"/>
                        </w:rPr>
                        <w:t xml:space="preserve">Коэффициенты </w:t>
                      </w:r>
                      <w:proofErr w:type="spellStart"/>
                      <w:r w:rsidRPr="002D4C3E">
                        <w:rPr>
                          <w:sz w:val="12"/>
                        </w:rPr>
                        <w:t>Ki</w:t>
                      </w:r>
                      <w:proofErr w:type="spellEnd"/>
                    </w:p>
                    <w:p w:rsidR="00A81288" w:rsidRDefault="00A81288" w:rsidP="009646D0">
                      <w:pPr>
                        <w:pStyle w:val="af3"/>
                        <w:numPr>
                          <w:ilvl w:val="0"/>
                          <w:numId w:val="24"/>
                        </w:numPr>
                        <w:spacing w:line="216" w:lineRule="auto"/>
                        <w:ind w:left="113" w:hanging="113"/>
                        <w:rPr>
                          <w:sz w:val="12"/>
                        </w:rPr>
                      </w:pPr>
                      <w:r w:rsidRPr="002D4C3E">
                        <w:rPr>
                          <w:sz w:val="12"/>
                        </w:rPr>
                        <w:t>Дополнительное оборудование транспортного средства</w:t>
                      </w:r>
                    </w:p>
                    <w:p w:rsidR="00A81288" w:rsidRPr="00701213" w:rsidRDefault="00A81288" w:rsidP="009646D0">
                      <w:pPr>
                        <w:pStyle w:val="af3"/>
                        <w:numPr>
                          <w:ilvl w:val="0"/>
                          <w:numId w:val="24"/>
                        </w:numPr>
                        <w:spacing w:line="216" w:lineRule="auto"/>
                        <w:ind w:left="113" w:hanging="113"/>
                        <w:rPr>
                          <w:sz w:val="12"/>
                        </w:rPr>
                      </w:pPr>
                      <w:r w:rsidRPr="002D4C3E">
                        <w:rPr>
                          <w:sz w:val="12"/>
                        </w:rPr>
                        <w:t>Спецификации эталонного газа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65088" behindDoc="0" locked="0" layoutInCell="1" allowOverlap="1" wp14:anchorId="5E992A87" wp14:editId="35016F9C">
                <wp:simplePos x="0" y="0"/>
                <wp:positionH relativeFrom="column">
                  <wp:posOffset>5226657</wp:posOffset>
                </wp:positionH>
                <wp:positionV relativeFrom="paragraph">
                  <wp:posOffset>3166110</wp:posOffset>
                </wp:positionV>
                <wp:extent cx="870684" cy="389804"/>
                <wp:effectExtent l="0" t="0" r="5715" b="10795"/>
                <wp:wrapNone/>
                <wp:docPr id="151" name="Поле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0684" cy="389804"/>
                        </a:xfrm>
                        <a:prstGeom prst="rect">
                          <a:avLst/>
                        </a:prstGeom>
                        <a:noFill/>
                        <a:ln w="9525" cap="flat" cmpd="sng" algn="ctr">
                          <a:noFill/>
                          <a:prstDash val="solid"/>
                          <a:round/>
                          <a:headEnd type="none" w="med" len="med"/>
                          <a:tailEnd type="none" w="med" len="med"/>
                        </a:ln>
                        <a:effectLst/>
                      </wps:spPr>
                      <wps:txbx>
                        <w:txbxContent>
                          <w:p w:rsidR="00A81288" w:rsidRDefault="00A81288" w:rsidP="009646D0">
                            <w:pPr>
                              <w:pStyle w:val="ListParagraph"/>
                              <w:numPr>
                                <w:ilvl w:val="0"/>
                                <w:numId w:val="26"/>
                              </w:numPr>
                              <w:spacing w:line="240" w:lineRule="auto"/>
                              <w:ind w:left="126" w:hanging="126"/>
                              <w:rPr>
                                <w:sz w:val="12"/>
                                <w:szCs w:val="12"/>
                              </w:rPr>
                            </w:pPr>
                            <w:r>
                              <w:rPr>
                                <w:sz w:val="12"/>
                                <w:szCs w:val="12"/>
                              </w:rPr>
                              <w:t>С</w:t>
                            </w:r>
                            <w:r w:rsidRPr="00CA3DA6">
                              <w:rPr>
                                <w:sz w:val="12"/>
                                <w:szCs w:val="12"/>
                              </w:rPr>
                              <w:t>одержание серы</w:t>
                            </w:r>
                          </w:p>
                          <w:p w:rsidR="00A81288" w:rsidRDefault="00A81288" w:rsidP="009646D0">
                            <w:pPr>
                              <w:pStyle w:val="ListParagraph"/>
                              <w:numPr>
                                <w:ilvl w:val="0"/>
                                <w:numId w:val="26"/>
                              </w:numPr>
                              <w:spacing w:line="240" w:lineRule="auto"/>
                              <w:ind w:left="126" w:hanging="126"/>
                              <w:rPr>
                                <w:sz w:val="12"/>
                                <w:szCs w:val="12"/>
                              </w:rPr>
                            </w:pPr>
                            <w:r>
                              <w:rPr>
                                <w:sz w:val="12"/>
                                <w:szCs w:val="12"/>
                              </w:rPr>
                              <w:t>С</w:t>
                            </w:r>
                            <w:r w:rsidRPr="00CA3DA6">
                              <w:rPr>
                                <w:sz w:val="12"/>
                                <w:szCs w:val="12"/>
                              </w:rPr>
                              <w:t>одержащие металлы добавки</w:t>
                            </w:r>
                          </w:p>
                          <w:p w:rsidR="00A81288" w:rsidRPr="00CA3DA6" w:rsidRDefault="00A81288" w:rsidP="009646D0">
                            <w:pPr>
                              <w:pStyle w:val="ListParagraph"/>
                              <w:numPr>
                                <w:ilvl w:val="0"/>
                                <w:numId w:val="26"/>
                              </w:numPr>
                              <w:spacing w:line="240" w:lineRule="auto"/>
                              <w:ind w:left="126" w:hanging="126"/>
                              <w:rPr>
                                <w:sz w:val="12"/>
                                <w:szCs w:val="12"/>
                              </w:rPr>
                            </w:pPr>
                            <w:r>
                              <w:rPr>
                                <w:sz w:val="12"/>
                                <w:szCs w:val="12"/>
                              </w:rPr>
                              <w:t>К</w:t>
                            </w:r>
                            <w:r w:rsidRPr="00CA3DA6">
                              <w:rPr>
                                <w:sz w:val="12"/>
                                <w:szCs w:val="12"/>
                              </w:rPr>
                              <w:t>ривая дистилляции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1" o:spid="_x0000_s1194" type="#_x0000_t202" style="position:absolute;left:0;text-align:left;margin-left:411.55pt;margin-top:249.3pt;width:68.55pt;height:30.7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" filled="f" stroked="f">
                <v:stroke joinstyle="round"/>
                <v:path arrowok="t"/>
                <v:textbox inset="0,0,0,0">
                  <w:txbxContent>
                    <w:p w:rsidR="00A81288" w:rsidRDefault="00A81288" w:rsidP="009646D0">
                      <w:pPr>
                        <w:pStyle w:val="af3"/>
                        <w:numPr>
                          <w:ilvl w:val="0"/>
                          <w:numId w:val="26"/>
                        </w:numPr>
                        <w:spacing w:line="240" w:lineRule="auto"/>
                        <w:ind w:left="126" w:hanging="126"/>
                        <w:rPr>
                          <w:sz w:val="12"/>
                          <w:szCs w:val="12"/>
                        </w:rPr>
                      </w:pPr>
                      <w:r>
                        <w:rPr>
                          <w:sz w:val="12"/>
                          <w:szCs w:val="12"/>
                        </w:rPr>
                        <w:t>С</w:t>
                      </w:r>
                      <w:r w:rsidRPr="00CA3DA6">
                        <w:rPr>
                          <w:sz w:val="12"/>
                          <w:szCs w:val="12"/>
                        </w:rPr>
                        <w:t>одержание серы</w:t>
                      </w:r>
                    </w:p>
                    <w:p w:rsidR="00A81288" w:rsidRDefault="00A81288" w:rsidP="009646D0">
                      <w:pPr>
                        <w:pStyle w:val="af3"/>
                        <w:numPr>
                          <w:ilvl w:val="0"/>
                          <w:numId w:val="26"/>
                        </w:numPr>
                        <w:spacing w:line="240" w:lineRule="auto"/>
                        <w:ind w:left="126" w:hanging="126"/>
                        <w:rPr>
                          <w:sz w:val="12"/>
                          <w:szCs w:val="12"/>
                        </w:rPr>
                      </w:pPr>
                      <w:r>
                        <w:rPr>
                          <w:sz w:val="12"/>
                          <w:szCs w:val="12"/>
                        </w:rPr>
                        <w:t>С</w:t>
                      </w:r>
                      <w:r w:rsidRPr="00CA3DA6">
                        <w:rPr>
                          <w:sz w:val="12"/>
                          <w:szCs w:val="12"/>
                        </w:rPr>
                        <w:t>одержащие металлы добавки</w:t>
                      </w:r>
                    </w:p>
                    <w:p w:rsidR="00A81288" w:rsidRPr="00CA3DA6" w:rsidRDefault="00A81288" w:rsidP="009646D0">
                      <w:pPr>
                        <w:pStyle w:val="af3"/>
                        <w:numPr>
                          <w:ilvl w:val="0"/>
                          <w:numId w:val="26"/>
                        </w:numPr>
                        <w:spacing w:line="240" w:lineRule="auto"/>
                        <w:ind w:left="126" w:hanging="126"/>
                        <w:rPr>
                          <w:sz w:val="12"/>
                          <w:szCs w:val="12"/>
                        </w:rPr>
                      </w:pPr>
                      <w:r>
                        <w:rPr>
                          <w:sz w:val="12"/>
                          <w:szCs w:val="12"/>
                        </w:rPr>
                        <w:t>К</w:t>
                      </w:r>
                      <w:r w:rsidRPr="00CA3DA6">
                        <w:rPr>
                          <w:sz w:val="12"/>
                          <w:szCs w:val="12"/>
                        </w:rPr>
                        <w:t>ривая дистилляции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64064" behindDoc="0" locked="0" layoutInCell="1" allowOverlap="1" wp14:anchorId="13238319" wp14:editId="54691E3D">
                <wp:simplePos x="0" y="0"/>
                <wp:positionH relativeFrom="column">
                  <wp:posOffset>5330979</wp:posOffset>
                </wp:positionH>
                <wp:positionV relativeFrom="paragraph">
                  <wp:posOffset>1330631</wp:posOffset>
                </wp:positionV>
                <wp:extent cx="729847" cy="233154"/>
                <wp:effectExtent l="0" t="0" r="13335" b="0"/>
                <wp:wrapNone/>
                <wp:docPr id="152" name="Поле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33154"/>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16" w:lineRule="auto"/>
                              <w:jc w:val="center"/>
                              <w:rPr>
                                <w:sz w:val="16"/>
                              </w:rPr>
                            </w:pPr>
                            <w:r>
                              <w:rPr>
                                <w:sz w:val="16"/>
                              </w:rPr>
                              <w:t>М</w:t>
                            </w:r>
                            <w:r w:rsidRPr="00CA3DA6">
                              <w:rPr>
                                <w:sz w:val="16"/>
                              </w:rPr>
                              <w:t>инимальные требования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2" o:spid="_x0000_s1195" type="#_x0000_t202" style="position:absolute;left:0;text-align:left;margin-left:419.75pt;margin-top:104.75pt;width:57.45pt;height:18.3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" filled="f" stroked="f">
                <v:stroke joinstyle="round"/>
                <v:path arrowok="t"/>
                <v:textbox inset="0,0,0,0">
                  <w:txbxContent>
                    <w:p w:rsidR="00A81288" w:rsidRPr="00FA3719" w:rsidRDefault="00A81288" w:rsidP="009646D0">
                      <w:pPr>
                        <w:spacing w:line="216" w:lineRule="auto"/>
                        <w:jc w:val="center"/>
                        <w:rPr>
                          <w:sz w:val="16"/>
                        </w:rPr>
                      </w:pPr>
                      <w:r>
                        <w:rPr>
                          <w:sz w:val="16"/>
                        </w:rPr>
                        <w:t>М</w:t>
                      </w:r>
                      <w:r w:rsidRPr="00CA3DA6">
                        <w:rPr>
                          <w:sz w:val="16"/>
                        </w:rPr>
                        <w:t>инимальные требования</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9968" behindDoc="0" locked="0" layoutInCell="1" allowOverlap="1" wp14:anchorId="5FB9E0ED" wp14:editId="78F6CAF9">
                <wp:simplePos x="0" y="0"/>
                <wp:positionH relativeFrom="column">
                  <wp:posOffset>5345430</wp:posOffset>
                </wp:positionH>
                <wp:positionV relativeFrom="paragraph">
                  <wp:posOffset>754848</wp:posOffset>
                </wp:positionV>
                <wp:extent cx="693420" cy="267335"/>
                <wp:effectExtent l="0" t="0" r="11430" b="0"/>
                <wp:wrapNone/>
                <wp:docPr id="153" name="Поле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420" cy="267335"/>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40" w:lineRule="auto"/>
                              <w:jc w:val="center"/>
                              <w:rPr>
                                <w:sz w:val="16"/>
                              </w:rPr>
                            </w:pPr>
                            <w:r w:rsidRPr="00CA3DA6">
                              <w:rPr>
                                <w:sz w:val="16"/>
                              </w:rPr>
                              <w:t>Виды эталонного топлива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3" o:spid="_x0000_s1196" type="#_x0000_t202" style="position:absolute;left:0;text-align:left;margin-left:420.9pt;margin-top:59.45pt;width:54.6pt;height:21.0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" filled="f" stroked="f">
                <v:stroke joinstyle="round"/>
                <v:path arrowok="t"/>
                <v:textbox inset="0,0,0,0">
                  <w:txbxContent>
                    <w:p w:rsidR="00A81288" w:rsidRPr="00FA3719" w:rsidRDefault="00A81288" w:rsidP="009646D0">
                      <w:pPr>
                        <w:spacing w:line="240" w:lineRule="auto"/>
                        <w:jc w:val="center"/>
                        <w:rPr>
                          <w:sz w:val="16"/>
                        </w:rPr>
                      </w:pPr>
                      <w:r w:rsidRPr="00CA3DA6">
                        <w:rPr>
                          <w:sz w:val="16"/>
                        </w:rPr>
                        <w:t>Виды этало</w:t>
                      </w:r>
                      <w:r w:rsidRPr="00CA3DA6">
                        <w:rPr>
                          <w:sz w:val="16"/>
                        </w:rPr>
                        <w:t>н</w:t>
                      </w:r>
                      <w:r w:rsidRPr="00CA3DA6">
                        <w:rPr>
                          <w:sz w:val="16"/>
                        </w:rPr>
                        <w:t>ного топлива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63040" behindDoc="0" locked="0" layoutInCell="1" allowOverlap="1" wp14:anchorId="2ED59B5C" wp14:editId="53B5D749">
                <wp:simplePos x="0" y="0"/>
                <wp:positionH relativeFrom="column">
                  <wp:posOffset>3901440</wp:posOffset>
                </wp:positionH>
                <wp:positionV relativeFrom="paragraph">
                  <wp:posOffset>1319363</wp:posOffset>
                </wp:positionV>
                <wp:extent cx="729847" cy="273227"/>
                <wp:effectExtent l="0" t="0" r="13335" b="12700"/>
                <wp:wrapNone/>
                <wp:docPr id="154" name="Поле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4" o:spid="_x0000_s1197" type="#_x0000_t202" style="position:absolute;left:0;text-align:left;margin-left:307.2pt;margin-top:103.9pt;width:57.45pt;height:21.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" filled="f" stroked="f">
                <v:stroke joinstyle="round"/>
                <v:path arrowok="t"/>
                <v:textbox inset="0,0,0,0">
                  <w:txbxContent>
                    <w:p w:rsidR="00A81288" w:rsidRPr="00FA3719" w:rsidRDefault="00A81288" w:rsidP="009646D0">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62016" behindDoc="0" locked="0" layoutInCell="1" allowOverlap="1" wp14:anchorId="0210F493" wp14:editId="5F8351D7">
                <wp:simplePos x="0" y="0"/>
                <wp:positionH relativeFrom="column">
                  <wp:posOffset>3957320</wp:posOffset>
                </wp:positionH>
                <wp:positionV relativeFrom="paragraph">
                  <wp:posOffset>751218</wp:posOffset>
                </wp:positionV>
                <wp:extent cx="621098" cy="267370"/>
                <wp:effectExtent l="0" t="0" r="7620" b="0"/>
                <wp:wrapNone/>
                <wp:docPr id="155" name="Поле 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1098" cy="267370"/>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40" w:lineRule="auto"/>
                              <w:jc w:val="center"/>
                              <w:rPr>
                                <w:sz w:val="16"/>
                              </w:rPr>
                            </w:pPr>
                            <w:r w:rsidRPr="002D4C3E">
                              <w:rPr>
                                <w:sz w:val="16"/>
                              </w:rPr>
                              <w:t>ГЭМ/ПГЭМ/ЭМ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5" o:spid="_x0000_s1198" type="#_x0000_t202" style="position:absolute;left:0;text-align:left;margin-left:311.6pt;margin-top:59.15pt;width:48.9pt;height:21.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" filled="f" stroked="f">
                <v:stroke joinstyle="round"/>
                <v:path arrowok="t"/>
                <v:textbox inset="0,0,0,0">
                  <w:txbxContent>
                    <w:p w:rsidR="00A81288" w:rsidRPr="00FA3719" w:rsidRDefault="00A81288" w:rsidP="009646D0">
                      <w:pPr>
                        <w:spacing w:line="240" w:lineRule="auto"/>
                        <w:jc w:val="center"/>
                        <w:rPr>
                          <w:sz w:val="16"/>
                        </w:rPr>
                      </w:pPr>
                      <w:r w:rsidRPr="002D4C3E">
                        <w:rPr>
                          <w:sz w:val="16"/>
                        </w:rPr>
                        <w:t>ГЭМ/ПГЭМ/ЭМ</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60992" behindDoc="0" locked="0" layoutInCell="1" allowOverlap="1" wp14:anchorId="4BE785EA" wp14:editId="0C094691">
                <wp:simplePos x="0" y="0"/>
                <wp:positionH relativeFrom="column">
                  <wp:posOffset>4415957</wp:posOffset>
                </wp:positionH>
                <wp:positionV relativeFrom="paragraph">
                  <wp:posOffset>1767205</wp:posOffset>
                </wp:positionV>
                <wp:extent cx="1090642" cy="998190"/>
                <wp:effectExtent l="0" t="0" r="0" b="12065"/>
                <wp:wrapNone/>
                <wp:docPr id="156" name="Поле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0642" cy="998190"/>
                        </a:xfrm>
                        <a:prstGeom prst="rect">
                          <a:avLst/>
                        </a:prstGeom>
                        <a:noFill/>
                        <a:ln w="9525" cap="flat" cmpd="sng" algn="ctr">
                          <a:noFill/>
                          <a:prstDash val="solid"/>
                          <a:round/>
                          <a:headEnd type="none" w="med" len="med"/>
                          <a:tailEnd type="none" w="med" len="med"/>
                        </a:ln>
                        <a:effectLst/>
                      </wps:spPr>
                      <wps:txbx>
                        <w:txbxContent>
                          <w:p w:rsidR="00A81288" w:rsidRDefault="00A81288" w:rsidP="009646D0">
                            <w:pPr>
                              <w:pStyle w:val="ListParagraph"/>
                              <w:numPr>
                                <w:ilvl w:val="0"/>
                                <w:numId w:val="25"/>
                              </w:numPr>
                              <w:spacing w:line="240" w:lineRule="auto"/>
                              <w:ind w:left="126" w:hanging="126"/>
                              <w:rPr>
                                <w:sz w:val="12"/>
                              </w:rPr>
                            </w:pPr>
                            <w:r w:rsidRPr="002D4C3E">
                              <w:rPr>
                                <w:sz w:val="12"/>
                              </w:rPr>
                              <w:t>Запас хода на электротяге</w:t>
                            </w:r>
                          </w:p>
                          <w:p w:rsidR="00A81288" w:rsidRDefault="00A81288" w:rsidP="009646D0">
                            <w:pPr>
                              <w:pStyle w:val="ListParagraph"/>
                              <w:numPr>
                                <w:ilvl w:val="0"/>
                                <w:numId w:val="25"/>
                              </w:numPr>
                              <w:spacing w:line="240" w:lineRule="auto"/>
                              <w:ind w:left="126" w:hanging="126"/>
                              <w:rPr>
                                <w:sz w:val="12"/>
                              </w:rPr>
                            </w:pPr>
                            <w:r>
                              <w:rPr>
                                <w:sz w:val="12"/>
                              </w:rPr>
                              <w:t>К</w:t>
                            </w:r>
                            <w:r w:rsidRPr="002D4C3E">
                              <w:rPr>
                                <w:sz w:val="12"/>
                              </w:rPr>
                              <w:t>оэффициент полезности</w:t>
                            </w:r>
                          </w:p>
                          <w:p w:rsidR="00A81288" w:rsidRDefault="00A81288" w:rsidP="009646D0">
                            <w:pPr>
                              <w:pStyle w:val="ListParagraph"/>
                              <w:numPr>
                                <w:ilvl w:val="0"/>
                                <w:numId w:val="25"/>
                              </w:numPr>
                              <w:spacing w:line="240" w:lineRule="auto"/>
                              <w:ind w:left="126" w:hanging="126"/>
                              <w:rPr>
                                <w:sz w:val="12"/>
                              </w:rPr>
                            </w:pPr>
                            <w:r>
                              <w:rPr>
                                <w:sz w:val="12"/>
                              </w:rPr>
                              <w:t>В</w:t>
                            </w:r>
                            <w:r w:rsidRPr="002D4C3E">
                              <w:rPr>
                                <w:sz w:val="12"/>
                              </w:rPr>
                              <w:t>ыбросы CO</w:t>
                            </w:r>
                            <w:r w:rsidRPr="008E722F">
                              <w:rPr>
                                <w:sz w:val="12"/>
                                <w:vertAlign w:val="subscript"/>
                              </w:rPr>
                              <w:t>2</w:t>
                            </w:r>
                          </w:p>
                          <w:p w:rsidR="00A81288" w:rsidRDefault="00A81288" w:rsidP="009646D0">
                            <w:pPr>
                              <w:pStyle w:val="ListParagraph"/>
                              <w:numPr>
                                <w:ilvl w:val="0"/>
                                <w:numId w:val="25"/>
                              </w:numPr>
                              <w:spacing w:line="240" w:lineRule="auto"/>
                              <w:ind w:left="126" w:hanging="126"/>
                              <w:rPr>
                                <w:sz w:val="12"/>
                              </w:rPr>
                            </w:pPr>
                            <w:r>
                              <w:rPr>
                                <w:sz w:val="12"/>
                              </w:rPr>
                              <w:t>К</w:t>
                            </w:r>
                            <w:r w:rsidRPr="002D4C3E">
                              <w:rPr>
                                <w:sz w:val="12"/>
                              </w:rPr>
                              <w:t>оэффициент коррекции</w:t>
                            </w:r>
                          </w:p>
                          <w:p w:rsidR="00A81288" w:rsidRDefault="00A81288" w:rsidP="009646D0">
                            <w:pPr>
                              <w:pStyle w:val="ListParagraph"/>
                              <w:numPr>
                                <w:ilvl w:val="0"/>
                                <w:numId w:val="25"/>
                              </w:numPr>
                              <w:spacing w:line="240" w:lineRule="auto"/>
                              <w:ind w:left="126" w:hanging="126"/>
                              <w:rPr>
                                <w:sz w:val="12"/>
                              </w:rPr>
                            </w:pPr>
                            <w:r>
                              <w:rPr>
                                <w:sz w:val="12"/>
                              </w:rPr>
                              <w:t>П</w:t>
                            </w:r>
                            <w:r w:rsidRPr="002D4C3E">
                              <w:rPr>
                                <w:sz w:val="12"/>
                              </w:rPr>
                              <w:t>родолжительность сокращенного цикла</w:t>
                            </w:r>
                          </w:p>
                          <w:p w:rsidR="00A81288" w:rsidRDefault="00A81288" w:rsidP="009646D0">
                            <w:pPr>
                              <w:pStyle w:val="ListParagraph"/>
                              <w:numPr>
                                <w:ilvl w:val="0"/>
                                <w:numId w:val="25"/>
                              </w:numPr>
                              <w:spacing w:line="240" w:lineRule="auto"/>
                              <w:ind w:left="126" w:hanging="126"/>
                              <w:rPr>
                                <w:sz w:val="12"/>
                              </w:rPr>
                            </w:pPr>
                            <w:r>
                              <w:rPr>
                                <w:sz w:val="12"/>
                              </w:rPr>
                              <w:t>В</w:t>
                            </w:r>
                            <w:r w:rsidRPr="002D4C3E">
                              <w:rPr>
                                <w:sz w:val="12"/>
                              </w:rPr>
                              <w:t>ыбег (только для данного вида технологии)</w:t>
                            </w:r>
                          </w:p>
                          <w:p w:rsidR="00A81288" w:rsidRPr="002D4C3E" w:rsidRDefault="00A81288" w:rsidP="009646D0">
                            <w:pPr>
                              <w:pStyle w:val="ListParagraph"/>
                              <w:numPr>
                                <w:ilvl w:val="0"/>
                                <w:numId w:val="25"/>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6" o:spid="_x0000_s1199" type="#_x0000_t202" style="position:absolute;left:0;text-align:left;margin-left:347.7pt;margin-top:139.15pt;width:85.9pt;height:78.6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" filled="f" stroked="f">
                <v:stroke joinstyle="round"/>
                <v:path arrowok="t"/>
                <v:textbox inset="0,0,0,0">
                  <w:txbxContent>
                    <w:p w:rsidR="00A81288" w:rsidRDefault="00A81288" w:rsidP="009646D0">
                      <w:pPr>
                        <w:pStyle w:val="af3"/>
                        <w:numPr>
                          <w:ilvl w:val="0"/>
                          <w:numId w:val="25"/>
                        </w:numPr>
                        <w:spacing w:line="240" w:lineRule="auto"/>
                        <w:ind w:left="126" w:hanging="126"/>
                        <w:rPr>
                          <w:sz w:val="12"/>
                        </w:rPr>
                      </w:pPr>
                      <w:r w:rsidRPr="002D4C3E">
                        <w:rPr>
                          <w:sz w:val="12"/>
                        </w:rPr>
                        <w:t>Запас хода на электротяге</w:t>
                      </w:r>
                    </w:p>
                    <w:p w:rsidR="00A81288" w:rsidRDefault="00A81288" w:rsidP="009646D0">
                      <w:pPr>
                        <w:pStyle w:val="af3"/>
                        <w:numPr>
                          <w:ilvl w:val="0"/>
                          <w:numId w:val="25"/>
                        </w:numPr>
                        <w:spacing w:line="240" w:lineRule="auto"/>
                        <w:ind w:left="126" w:hanging="126"/>
                        <w:rPr>
                          <w:sz w:val="12"/>
                        </w:rPr>
                      </w:pPr>
                      <w:r>
                        <w:rPr>
                          <w:sz w:val="12"/>
                        </w:rPr>
                        <w:t>К</w:t>
                      </w:r>
                      <w:r w:rsidRPr="002D4C3E">
                        <w:rPr>
                          <w:sz w:val="12"/>
                        </w:rPr>
                        <w:t>оэффициент полезности</w:t>
                      </w:r>
                    </w:p>
                    <w:p w:rsidR="00A81288" w:rsidRDefault="00A81288" w:rsidP="009646D0">
                      <w:pPr>
                        <w:pStyle w:val="af3"/>
                        <w:numPr>
                          <w:ilvl w:val="0"/>
                          <w:numId w:val="25"/>
                        </w:numPr>
                        <w:spacing w:line="240" w:lineRule="auto"/>
                        <w:ind w:left="126" w:hanging="126"/>
                        <w:rPr>
                          <w:sz w:val="12"/>
                        </w:rPr>
                      </w:pPr>
                      <w:r>
                        <w:rPr>
                          <w:sz w:val="12"/>
                        </w:rPr>
                        <w:t>В</w:t>
                      </w:r>
                      <w:r w:rsidRPr="002D4C3E">
                        <w:rPr>
                          <w:sz w:val="12"/>
                        </w:rPr>
                        <w:t>ыбросы CO</w:t>
                      </w:r>
                      <w:r w:rsidRPr="008E722F">
                        <w:rPr>
                          <w:sz w:val="12"/>
                          <w:vertAlign w:val="subscript"/>
                        </w:rPr>
                        <w:t>2</w:t>
                      </w:r>
                    </w:p>
                    <w:p w:rsidR="00A81288" w:rsidRDefault="00A81288" w:rsidP="009646D0">
                      <w:pPr>
                        <w:pStyle w:val="af3"/>
                        <w:numPr>
                          <w:ilvl w:val="0"/>
                          <w:numId w:val="25"/>
                        </w:numPr>
                        <w:spacing w:line="240" w:lineRule="auto"/>
                        <w:ind w:left="126" w:hanging="126"/>
                        <w:rPr>
                          <w:sz w:val="12"/>
                        </w:rPr>
                      </w:pPr>
                      <w:r>
                        <w:rPr>
                          <w:sz w:val="12"/>
                        </w:rPr>
                        <w:t>К</w:t>
                      </w:r>
                      <w:r w:rsidRPr="002D4C3E">
                        <w:rPr>
                          <w:sz w:val="12"/>
                        </w:rPr>
                        <w:t>оэффициент коррекции</w:t>
                      </w:r>
                    </w:p>
                    <w:p w:rsidR="00A81288" w:rsidRDefault="00A81288" w:rsidP="009646D0">
                      <w:pPr>
                        <w:pStyle w:val="af3"/>
                        <w:numPr>
                          <w:ilvl w:val="0"/>
                          <w:numId w:val="25"/>
                        </w:numPr>
                        <w:spacing w:line="240" w:lineRule="auto"/>
                        <w:ind w:left="126" w:hanging="126"/>
                        <w:rPr>
                          <w:sz w:val="12"/>
                        </w:rPr>
                      </w:pPr>
                      <w:r>
                        <w:rPr>
                          <w:sz w:val="12"/>
                        </w:rPr>
                        <w:t>П</w:t>
                      </w:r>
                      <w:r w:rsidRPr="002D4C3E">
                        <w:rPr>
                          <w:sz w:val="12"/>
                        </w:rPr>
                        <w:t>родолжительность сокращенного цикла</w:t>
                      </w:r>
                    </w:p>
                    <w:p w:rsidR="00A81288" w:rsidRDefault="00A81288" w:rsidP="009646D0">
                      <w:pPr>
                        <w:pStyle w:val="af3"/>
                        <w:numPr>
                          <w:ilvl w:val="0"/>
                          <w:numId w:val="25"/>
                        </w:numPr>
                        <w:spacing w:line="240" w:lineRule="auto"/>
                        <w:ind w:left="126" w:hanging="126"/>
                        <w:rPr>
                          <w:sz w:val="12"/>
                        </w:rPr>
                      </w:pPr>
                      <w:r>
                        <w:rPr>
                          <w:sz w:val="12"/>
                        </w:rPr>
                        <w:t>В</w:t>
                      </w:r>
                      <w:r w:rsidRPr="002D4C3E">
                        <w:rPr>
                          <w:sz w:val="12"/>
                        </w:rPr>
                        <w:t>ыбег (только для данного вида технологии)</w:t>
                      </w:r>
                    </w:p>
                    <w:p w:rsidR="00A81288" w:rsidRPr="002D4C3E" w:rsidRDefault="00A81288" w:rsidP="009646D0">
                      <w:pPr>
                        <w:pStyle w:val="af3"/>
                        <w:numPr>
                          <w:ilvl w:val="0"/>
                          <w:numId w:val="25"/>
                        </w:numPr>
                        <w:spacing w:line="240" w:lineRule="auto"/>
                        <w:ind w:left="126" w:hanging="126"/>
                        <w:rPr>
                          <w:sz w:val="12"/>
                        </w:rPr>
                      </w:pPr>
                      <w:r>
                        <w:rPr>
                          <w:sz w:val="12"/>
                        </w:rPr>
                        <w:t>О</w:t>
                      </w:r>
                      <w:r w:rsidRPr="002D4C3E">
                        <w:rPr>
                          <w:sz w:val="12"/>
                        </w:rPr>
                        <w:t>пределение транспортных средств с электрической трансмиссией</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8944" behindDoc="0" locked="0" layoutInCell="1" allowOverlap="1" wp14:anchorId="5AE4D302" wp14:editId="177FE59F">
                <wp:simplePos x="0" y="0"/>
                <wp:positionH relativeFrom="column">
                  <wp:posOffset>3024505</wp:posOffset>
                </wp:positionH>
                <wp:positionV relativeFrom="paragraph">
                  <wp:posOffset>1319998</wp:posOffset>
                </wp:positionV>
                <wp:extent cx="729847" cy="273227"/>
                <wp:effectExtent l="0" t="0" r="13335" b="12700"/>
                <wp:wrapNone/>
                <wp:docPr id="157" name="Поле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9847" cy="273227"/>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16" w:lineRule="auto"/>
                              <w:jc w:val="center"/>
                              <w:rPr>
                                <w:sz w:val="16"/>
                              </w:rPr>
                            </w:pPr>
                            <w:r w:rsidRPr="00701213">
                              <w:rPr>
                                <w:sz w:val="16"/>
                              </w:rPr>
                              <w:t>Лабораторный процесс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7" o:spid="_x0000_s1200" type="#_x0000_t202" style="position:absolute;left:0;text-align:left;margin-left:238.15pt;margin-top:103.95pt;width:57.45pt;height:21.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" filled="f" stroked="f">
                <v:stroke joinstyle="round"/>
                <v:path arrowok="t"/>
                <v:textbox inset="0,0,0,0">
                  <w:txbxContent>
                    <w:p w:rsidR="00A81288" w:rsidRPr="00FA3719" w:rsidRDefault="00A81288" w:rsidP="009646D0">
                      <w:pPr>
                        <w:spacing w:line="216" w:lineRule="auto"/>
                        <w:jc w:val="center"/>
                        <w:rPr>
                          <w:sz w:val="16"/>
                        </w:rPr>
                      </w:pPr>
                      <w:r w:rsidRPr="00701213">
                        <w:rPr>
                          <w:sz w:val="16"/>
                        </w:rPr>
                        <w:t>Лабораторный процесс</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6896" behindDoc="0" locked="0" layoutInCell="1" allowOverlap="1" wp14:anchorId="2098BBD6" wp14:editId="1E6AC7A0">
                <wp:simplePos x="0" y="0"/>
                <wp:positionH relativeFrom="column">
                  <wp:posOffset>741680</wp:posOffset>
                </wp:positionH>
                <wp:positionV relativeFrom="paragraph">
                  <wp:posOffset>1756192</wp:posOffset>
                </wp:positionV>
                <wp:extent cx="1102995" cy="829310"/>
                <wp:effectExtent l="0" t="0" r="1905" b="8890"/>
                <wp:wrapNone/>
                <wp:docPr id="158" name="Поле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2995" cy="829310"/>
                        </a:xfrm>
                        <a:prstGeom prst="rect">
                          <a:avLst/>
                        </a:prstGeom>
                        <a:noFill/>
                        <a:ln w="9525" cap="flat" cmpd="sng" algn="ctr">
                          <a:noFill/>
                          <a:prstDash val="solid"/>
                          <a:round/>
                          <a:headEnd type="none" w="med" len="med"/>
                          <a:tailEnd type="none" w="med" len="med"/>
                        </a:ln>
                        <a:effectLst/>
                      </wps:spPr>
                      <wps:txbx>
                        <w:txbxContent>
                          <w:p w:rsidR="00A81288" w:rsidRPr="00D00DBB" w:rsidRDefault="00A81288" w:rsidP="009646D0">
                            <w:pPr>
                              <w:pStyle w:val="ListParagraph"/>
                              <w:numPr>
                                <w:ilvl w:val="0"/>
                                <w:numId w:val="22"/>
                              </w:numPr>
                              <w:spacing w:line="240" w:lineRule="auto"/>
                              <w:ind w:left="112" w:hanging="112"/>
                              <w:rPr>
                                <w:sz w:val="12"/>
                              </w:rPr>
                            </w:pPr>
                            <w:r w:rsidRPr="00D00DBB">
                              <w:rPr>
                                <w:sz w:val="12"/>
                              </w:rPr>
                              <w:t>ВЧ</w:t>
                            </w:r>
                          </w:p>
                          <w:p w:rsidR="00A81288" w:rsidRDefault="00A81288" w:rsidP="009646D0">
                            <w:pPr>
                              <w:pStyle w:val="ListParagraph"/>
                              <w:numPr>
                                <w:ilvl w:val="0"/>
                                <w:numId w:val="23"/>
                              </w:numPr>
                              <w:spacing w:line="240" w:lineRule="auto"/>
                              <w:ind w:left="112" w:hanging="112"/>
                              <w:rPr>
                                <w:sz w:val="12"/>
                              </w:rPr>
                            </w:pPr>
                            <w:r w:rsidRPr="00D00DBB">
                              <w:rPr>
                                <w:sz w:val="12"/>
                              </w:rPr>
                              <w:t>Гармонизация, США/ЕЭК/Япония</w:t>
                            </w:r>
                          </w:p>
                          <w:p w:rsidR="00A81288" w:rsidRPr="00D00DBB" w:rsidRDefault="00A81288" w:rsidP="009646D0">
                            <w:pPr>
                              <w:pStyle w:val="ListParagraph"/>
                              <w:numPr>
                                <w:ilvl w:val="0"/>
                                <w:numId w:val="22"/>
                              </w:numPr>
                              <w:spacing w:line="240" w:lineRule="auto"/>
                              <w:ind w:left="112" w:hanging="112"/>
                              <w:rPr>
                                <w:sz w:val="12"/>
                              </w:rPr>
                            </w:pPr>
                            <w:r w:rsidRPr="00D00DBB">
                              <w:rPr>
                                <w:sz w:val="12"/>
                              </w:rPr>
                              <w:t>КЧ</w:t>
                            </w:r>
                          </w:p>
                          <w:p w:rsidR="00A81288" w:rsidRDefault="00A81288" w:rsidP="009646D0">
                            <w:pPr>
                              <w:pStyle w:val="ListParagraph"/>
                              <w:numPr>
                                <w:ilvl w:val="0"/>
                                <w:numId w:val="23"/>
                              </w:numPr>
                              <w:spacing w:line="240" w:lineRule="auto"/>
                              <w:ind w:left="112" w:hanging="112"/>
                              <w:rPr>
                                <w:sz w:val="12"/>
                              </w:rPr>
                            </w:pPr>
                            <w:r w:rsidRPr="00D00DBB">
                              <w:rPr>
                                <w:sz w:val="12"/>
                              </w:rPr>
                              <w:t>Завершение работы над правилами ЕЭК</w:t>
                            </w:r>
                          </w:p>
                          <w:p w:rsidR="00A81288" w:rsidRPr="00D00DBB" w:rsidRDefault="00A81288" w:rsidP="009646D0">
                            <w:pPr>
                              <w:pStyle w:val="ListParagraph"/>
                              <w:numPr>
                                <w:ilvl w:val="0"/>
                                <w:numId w:val="23"/>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8" o:spid="_x0000_s1201" type="#_x0000_t202" style="position:absolute;left:0;text-align:left;margin-left:58.4pt;margin-top:138.3pt;width:86.85pt;height:65.3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" filled="f" stroked="f">
                <v:stroke joinstyle="round"/>
                <v:path arrowok="t"/>
                <v:textbox inset="0,0,0,0">
                  <w:txbxContent>
                    <w:p w:rsidR="00A81288" w:rsidRPr="00D00DBB" w:rsidRDefault="00A81288" w:rsidP="009646D0">
                      <w:pPr>
                        <w:pStyle w:val="af3"/>
                        <w:numPr>
                          <w:ilvl w:val="0"/>
                          <w:numId w:val="22"/>
                        </w:numPr>
                        <w:spacing w:line="240" w:lineRule="auto"/>
                        <w:ind w:left="112" w:hanging="112"/>
                        <w:rPr>
                          <w:sz w:val="12"/>
                        </w:rPr>
                      </w:pPr>
                      <w:r w:rsidRPr="00D00DBB">
                        <w:rPr>
                          <w:sz w:val="12"/>
                        </w:rPr>
                        <w:t>ВЧ</w:t>
                      </w:r>
                    </w:p>
                    <w:p w:rsidR="00A81288" w:rsidRDefault="00A81288" w:rsidP="009646D0">
                      <w:pPr>
                        <w:pStyle w:val="af3"/>
                        <w:numPr>
                          <w:ilvl w:val="0"/>
                          <w:numId w:val="23"/>
                        </w:numPr>
                        <w:spacing w:line="240" w:lineRule="auto"/>
                        <w:ind w:left="112" w:hanging="112"/>
                        <w:rPr>
                          <w:sz w:val="12"/>
                        </w:rPr>
                      </w:pPr>
                      <w:r w:rsidRPr="00D00DBB">
                        <w:rPr>
                          <w:sz w:val="12"/>
                        </w:rPr>
                        <w:t>Гармонизация, США/ЕЭК/Япония</w:t>
                      </w:r>
                    </w:p>
                    <w:p w:rsidR="00A81288" w:rsidRPr="00D00DBB" w:rsidRDefault="00A81288" w:rsidP="009646D0">
                      <w:pPr>
                        <w:pStyle w:val="af3"/>
                        <w:numPr>
                          <w:ilvl w:val="0"/>
                          <w:numId w:val="22"/>
                        </w:numPr>
                        <w:spacing w:line="240" w:lineRule="auto"/>
                        <w:ind w:left="112" w:hanging="112"/>
                        <w:rPr>
                          <w:sz w:val="12"/>
                        </w:rPr>
                      </w:pPr>
                      <w:r w:rsidRPr="00D00DBB">
                        <w:rPr>
                          <w:sz w:val="12"/>
                        </w:rPr>
                        <w:t>КЧ</w:t>
                      </w:r>
                    </w:p>
                    <w:p w:rsidR="00A81288" w:rsidRDefault="00A81288" w:rsidP="009646D0">
                      <w:pPr>
                        <w:pStyle w:val="af3"/>
                        <w:numPr>
                          <w:ilvl w:val="0"/>
                          <w:numId w:val="23"/>
                        </w:numPr>
                        <w:spacing w:line="240" w:lineRule="auto"/>
                        <w:ind w:left="112" w:hanging="112"/>
                        <w:rPr>
                          <w:sz w:val="12"/>
                        </w:rPr>
                      </w:pPr>
                      <w:r w:rsidRPr="00D00DBB">
                        <w:rPr>
                          <w:sz w:val="12"/>
                        </w:rPr>
                        <w:t>Завершение работы над правилами ЕЭК</w:t>
                      </w:r>
                    </w:p>
                    <w:p w:rsidR="00A81288" w:rsidRPr="00D00DBB" w:rsidRDefault="00A81288" w:rsidP="009646D0">
                      <w:pPr>
                        <w:pStyle w:val="af3"/>
                        <w:numPr>
                          <w:ilvl w:val="0"/>
                          <w:numId w:val="23"/>
                        </w:numPr>
                        <w:spacing w:line="240" w:lineRule="auto"/>
                        <w:ind w:left="112" w:hanging="112"/>
                        <w:rPr>
                          <w:sz w:val="12"/>
                        </w:rPr>
                      </w:pPr>
                      <w:r w:rsidRPr="00D00DBB">
                        <w:rPr>
                          <w:sz w:val="12"/>
                        </w:rPr>
                        <w:t>Методология и оборудов</w:t>
                      </w:r>
                      <w:r w:rsidRPr="00D00DBB">
                        <w:rPr>
                          <w:sz w:val="12"/>
                        </w:rPr>
                        <w:t>а</w:t>
                      </w:r>
                      <w:r w:rsidRPr="00D00DBB">
                        <w:rPr>
                          <w:sz w:val="12"/>
                        </w:rPr>
                        <w:t>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5872" behindDoc="0" locked="0" layoutInCell="1" allowOverlap="1" wp14:anchorId="01791886" wp14:editId="1DAE8687">
                <wp:simplePos x="0" y="0"/>
                <wp:positionH relativeFrom="column">
                  <wp:posOffset>2074545</wp:posOffset>
                </wp:positionH>
                <wp:positionV relativeFrom="paragraph">
                  <wp:posOffset>1767622</wp:posOffset>
                </wp:positionV>
                <wp:extent cx="709930" cy="369662"/>
                <wp:effectExtent l="0" t="0" r="13970" b="11430"/>
                <wp:wrapNone/>
                <wp:docPr id="159" name="Поле 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9930" cy="369662"/>
                        </a:xfrm>
                        <a:prstGeom prst="rect">
                          <a:avLst/>
                        </a:prstGeom>
                        <a:noFill/>
                        <a:ln w="9525" cap="flat" cmpd="sng" algn="ctr">
                          <a:noFill/>
                          <a:prstDash val="solid"/>
                          <a:round/>
                          <a:headEnd type="none" w="med" len="med"/>
                          <a:tailEnd type="none" w="med" len="med"/>
                        </a:ln>
                        <a:effectLst/>
                      </wps:spPr>
                      <wps:txbx>
                        <w:txbxContent>
                          <w:p w:rsidR="00A81288" w:rsidRPr="00D00DBB" w:rsidRDefault="00A81288" w:rsidP="009646D0">
                            <w:pPr>
                              <w:pStyle w:val="ListParagraph"/>
                              <w:numPr>
                                <w:ilvl w:val="0"/>
                                <w:numId w:val="20"/>
                              </w:numPr>
                              <w:spacing w:line="240" w:lineRule="auto"/>
                              <w:ind w:left="112" w:hanging="112"/>
                              <w:rPr>
                                <w:sz w:val="12"/>
                              </w:rPr>
                            </w:pPr>
                            <w:r w:rsidRPr="00D00DBB">
                              <w:rPr>
                                <w:sz w:val="12"/>
                              </w:rPr>
                              <w:t>NO</w:t>
                            </w:r>
                            <w:r w:rsidRPr="00D00DBB">
                              <w:rPr>
                                <w:sz w:val="12"/>
                                <w:vertAlign w:val="subscript"/>
                              </w:rPr>
                              <w:t>2</w:t>
                            </w:r>
                          </w:p>
                          <w:p w:rsidR="00A81288" w:rsidRPr="00D00DBB" w:rsidRDefault="00A81288" w:rsidP="009646D0">
                            <w:pPr>
                              <w:pStyle w:val="ListParagraph"/>
                              <w:numPr>
                                <w:ilvl w:val="0"/>
                                <w:numId w:val="20"/>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A81288" w:rsidRPr="00D00DBB" w:rsidRDefault="00A81288" w:rsidP="009646D0">
                            <w:pPr>
                              <w:pStyle w:val="ListParagraph"/>
                              <w:numPr>
                                <w:ilvl w:val="0"/>
                                <w:numId w:val="21"/>
                              </w:numPr>
                              <w:spacing w:line="240" w:lineRule="auto"/>
                              <w:ind w:left="112" w:hanging="112"/>
                              <w:rPr>
                                <w:sz w:val="12"/>
                              </w:rPr>
                            </w:pPr>
                            <w:r w:rsidRPr="00D00DBB">
                              <w:rPr>
                                <w:sz w:val="12"/>
                              </w:rPr>
                              <w:t>Методология и оборудование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59" o:spid="_x0000_s1202" type="#_x0000_t202" style="position:absolute;left:0;text-align:left;margin-left:163.35pt;margin-top:139.2pt;width:55.9pt;height:29.1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" filled="f" stroked="f">
                <v:stroke joinstyle="round"/>
                <v:path arrowok="t"/>
                <v:textbox inset="0,0,0,0">
                  <w:txbxContent>
                    <w:p w:rsidR="00A81288" w:rsidRPr="00D00DBB" w:rsidRDefault="00A81288" w:rsidP="009646D0">
                      <w:pPr>
                        <w:pStyle w:val="af3"/>
                        <w:numPr>
                          <w:ilvl w:val="0"/>
                          <w:numId w:val="20"/>
                        </w:numPr>
                        <w:spacing w:line="240" w:lineRule="auto"/>
                        <w:ind w:left="112" w:hanging="112"/>
                        <w:rPr>
                          <w:sz w:val="12"/>
                        </w:rPr>
                      </w:pPr>
                      <w:r w:rsidRPr="00D00DBB">
                        <w:rPr>
                          <w:sz w:val="12"/>
                        </w:rPr>
                        <w:t>NO</w:t>
                      </w:r>
                      <w:r w:rsidRPr="00D00DBB">
                        <w:rPr>
                          <w:sz w:val="12"/>
                          <w:vertAlign w:val="subscript"/>
                        </w:rPr>
                        <w:t>2</w:t>
                      </w:r>
                    </w:p>
                    <w:p w:rsidR="00A81288" w:rsidRPr="00D00DBB" w:rsidRDefault="00A81288" w:rsidP="009646D0">
                      <w:pPr>
                        <w:pStyle w:val="af3"/>
                        <w:numPr>
                          <w:ilvl w:val="0"/>
                          <w:numId w:val="20"/>
                        </w:numPr>
                        <w:spacing w:line="240" w:lineRule="auto"/>
                        <w:ind w:left="112" w:hanging="112"/>
                        <w:rPr>
                          <w:sz w:val="12"/>
                        </w:rPr>
                      </w:pPr>
                      <w:r w:rsidRPr="00D00DBB">
                        <w:rPr>
                          <w:sz w:val="12"/>
                        </w:rPr>
                        <w:t>N</w:t>
                      </w:r>
                      <w:r w:rsidRPr="00D00DBB">
                        <w:rPr>
                          <w:sz w:val="12"/>
                          <w:vertAlign w:val="subscript"/>
                        </w:rPr>
                        <w:t>2</w:t>
                      </w:r>
                      <w:r w:rsidRPr="00D00DBB">
                        <w:rPr>
                          <w:sz w:val="12"/>
                        </w:rPr>
                        <w:t>O</w:t>
                      </w:r>
                    </w:p>
                    <w:p w:rsidR="00A81288" w:rsidRPr="00D00DBB" w:rsidRDefault="00A81288" w:rsidP="009646D0">
                      <w:pPr>
                        <w:pStyle w:val="af3"/>
                        <w:numPr>
                          <w:ilvl w:val="0"/>
                          <w:numId w:val="21"/>
                        </w:numPr>
                        <w:spacing w:line="240" w:lineRule="auto"/>
                        <w:ind w:left="112" w:hanging="112"/>
                        <w:rPr>
                          <w:sz w:val="12"/>
                        </w:rPr>
                      </w:pPr>
                      <w:r w:rsidRPr="00D00DBB">
                        <w:rPr>
                          <w:sz w:val="12"/>
                        </w:rPr>
                        <w:t>Методология и оборудование</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4848" behindDoc="0" locked="0" layoutInCell="1" allowOverlap="1" wp14:anchorId="4B6BA536" wp14:editId="7BADE87C">
                <wp:simplePos x="0" y="0"/>
                <wp:positionH relativeFrom="column">
                  <wp:posOffset>1892300</wp:posOffset>
                </wp:positionH>
                <wp:positionV relativeFrom="paragraph">
                  <wp:posOffset>1274386</wp:posOffset>
                </wp:positionV>
                <wp:extent cx="1022207" cy="315257"/>
                <wp:effectExtent l="0" t="0" r="6985" b="8890"/>
                <wp:wrapNone/>
                <wp:docPr id="160" name="Поле 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2207" cy="315257"/>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0" o:spid="_x0000_s1203" type="#_x0000_t202" style="position:absolute;left:0;text-align:left;margin-left:149pt;margin-top:100.35pt;width:80.5pt;height:24.8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" filled="f" stroked="f">
                <v:stroke joinstyle="round"/>
                <v:path arrowok="t"/>
                <v:textbox inset="0,0,0,0">
                  <w:txbxContent>
                    <w:p w:rsidR="00A81288" w:rsidRPr="00FA3719" w:rsidRDefault="00A81288" w:rsidP="009646D0">
                      <w:pPr>
                        <w:spacing w:line="216" w:lineRule="auto"/>
                        <w:jc w:val="center"/>
                        <w:rPr>
                          <w:sz w:val="16"/>
                        </w:rPr>
                      </w:pPr>
                      <w:r w:rsidRPr="00D00DBB">
                        <w:rPr>
                          <w:sz w:val="16"/>
                        </w:rPr>
                        <w:t xml:space="preserve">Дополнительные загрязняющие </w:t>
                      </w:r>
                      <w:r>
                        <w:rPr>
                          <w:sz w:val="16"/>
                        </w:rPr>
                        <w:br/>
                      </w:r>
                      <w:r w:rsidRPr="00D00DBB">
                        <w:rPr>
                          <w:sz w:val="16"/>
                        </w:rPr>
                        <w:t>вещества</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3824" behindDoc="0" locked="0" layoutInCell="1" allowOverlap="1" wp14:anchorId="59BCD9CD" wp14:editId="3CFC77F2">
                <wp:simplePos x="0" y="0"/>
                <wp:positionH relativeFrom="column">
                  <wp:posOffset>953770</wp:posOffset>
                </wp:positionH>
                <wp:positionV relativeFrom="paragraph">
                  <wp:posOffset>1378009</wp:posOffset>
                </wp:positionV>
                <wp:extent cx="581025" cy="134839"/>
                <wp:effectExtent l="0" t="0" r="9525" b="0"/>
                <wp:wrapNone/>
                <wp:docPr id="161" name="Поле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34839"/>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40" w:lineRule="auto"/>
                              <w:jc w:val="center"/>
                              <w:rPr>
                                <w:sz w:val="16"/>
                              </w:rPr>
                            </w:pPr>
                            <w:r w:rsidRPr="00FA3719">
                              <w:rPr>
                                <w:sz w:val="16"/>
                              </w:rPr>
                              <w:t>ВЧ/КЧ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1" o:spid="_x0000_s1204" type="#_x0000_t202" style="position:absolute;left:0;text-align:left;margin-left:75.1pt;margin-top:108.5pt;width:45.75pt;height:10.6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" filled="f" stroked="f">
                <v:stroke joinstyle="round"/>
                <v:path arrowok="t"/>
                <v:textbox inset="0,0,0,0">
                  <w:txbxContent>
                    <w:p w:rsidR="00A81288" w:rsidRPr="00FA3719" w:rsidRDefault="00A81288" w:rsidP="009646D0">
                      <w:pPr>
                        <w:spacing w:line="240" w:lineRule="auto"/>
                        <w:jc w:val="center"/>
                        <w:rPr>
                          <w:sz w:val="16"/>
                        </w:rPr>
                      </w:pPr>
                      <w:r w:rsidRPr="00FA3719">
                        <w:rPr>
                          <w:sz w:val="16"/>
                        </w:rPr>
                        <w:t>ВЧ/КЧ</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2800" behindDoc="0" locked="0" layoutInCell="1" allowOverlap="1" wp14:anchorId="3C925D06" wp14:editId="56078E6A">
                <wp:simplePos x="0" y="0"/>
                <wp:positionH relativeFrom="column">
                  <wp:posOffset>1950779</wp:posOffset>
                </wp:positionH>
                <wp:positionV relativeFrom="paragraph">
                  <wp:posOffset>752475</wp:posOffset>
                </wp:positionV>
                <wp:extent cx="581025" cy="260985"/>
                <wp:effectExtent l="0" t="0" r="9525" b="5715"/>
                <wp:wrapNone/>
                <wp:docPr id="162" name="Поле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260985"/>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40" w:lineRule="auto"/>
                              <w:jc w:val="center"/>
                              <w:rPr>
                                <w:sz w:val="16"/>
                              </w:rPr>
                            </w:pPr>
                            <w:r w:rsidRPr="00FA3719">
                              <w:rPr>
                                <w:sz w:val="16"/>
                              </w:rPr>
                              <w:t>Обычные двигатели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2" o:spid="_x0000_s1205" type="#_x0000_t202" style="position:absolute;left:0;text-align:left;margin-left:153.6pt;margin-top:59.25pt;width:45.75pt;height:20.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" filled="f" stroked="f">
                <v:stroke joinstyle="round"/>
                <v:path arrowok="t"/>
                <v:textbox inset="0,0,0,0">
                  <w:txbxContent>
                    <w:p w:rsidR="00A81288" w:rsidRPr="00FA3719" w:rsidRDefault="00A81288" w:rsidP="009646D0">
                      <w:pPr>
                        <w:spacing w:line="240" w:lineRule="auto"/>
                        <w:jc w:val="center"/>
                        <w:rPr>
                          <w:sz w:val="16"/>
                        </w:rPr>
                      </w:pPr>
                      <w:r w:rsidRPr="00FA3719">
                        <w:rPr>
                          <w:sz w:val="16"/>
                        </w:rPr>
                        <w:t>Обычные двигатели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1776" behindDoc="0" locked="0" layoutInCell="1" allowOverlap="1" wp14:anchorId="7AEF4D2C" wp14:editId="49709AED">
                <wp:simplePos x="0" y="0"/>
                <wp:positionH relativeFrom="column">
                  <wp:posOffset>3157855</wp:posOffset>
                </wp:positionH>
                <wp:positionV relativeFrom="paragraph">
                  <wp:posOffset>202565</wp:posOffset>
                </wp:positionV>
                <wp:extent cx="581025" cy="157480"/>
                <wp:effectExtent l="0" t="0" r="9525" b="13970"/>
                <wp:wrapNone/>
                <wp:docPr id="163" name="Поле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1025" cy="157480"/>
                        </a:xfrm>
                        <a:prstGeom prst="rect">
                          <a:avLst/>
                        </a:prstGeom>
                        <a:noFill/>
                        <a:ln w="9525" cap="flat" cmpd="sng" algn="ctr">
                          <a:noFill/>
                          <a:prstDash val="solid"/>
                          <a:round/>
                          <a:headEnd type="none" w="med" len="med"/>
                          <a:tailEnd type="none" w="med" len="med"/>
                        </a:ln>
                        <a:effectLst/>
                      </wps:spPr>
                      <wps:txbx>
                        <w:txbxContent>
                          <w:p w:rsidR="00A81288" w:rsidRPr="00FA3719" w:rsidRDefault="00A81288" w:rsidP="009646D0">
                            <w:pPr>
                              <w:spacing w:line="240" w:lineRule="auto"/>
                              <w:jc w:val="center"/>
                              <w:rPr>
                                <w:sz w:val="16"/>
                              </w:rPr>
                            </w:pPr>
                            <w:r>
                              <w:rPr>
                                <w:sz w:val="16"/>
                              </w:rPr>
                              <w:t>РПИ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3" o:spid="_x0000_s1206" type="#_x0000_t202" style="position:absolute;left:0;text-align:left;margin-left:248.65pt;margin-top:15.95pt;width:45.75pt;height:12.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" filled="f" stroked="f">
                <v:stroke joinstyle="round"/>
                <v:path arrowok="t"/>
                <v:textbox inset="0,0,0,0">
                  <w:txbxContent>
                    <w:p w:rsidR="00A81288" w:rsidRPr="00FA3719" w:rsidRDefault="00A81288" w:rsidP="009646D0">
                      <w:pPr>
                        <w:spacing w:line="240" w:lineRule="auto"/>
                        <w:jc w:val="center"/>
                        <w:rPr>
                          <w:sz w:val="16"/>
                        </w:rPr>
                      </w:pPr>
                      <w:r>
                        <w:rPr>
                          <w:sz w:val="16"/>
                        </w:rPr>
                        <w:t>РПИ</w:t>
                      </w:r>
                    </w:p>
                  </w:txbxContent>
                </v:textbox>
              </v:shape>
            </w:pict>
          </mc:Fallback>
        </mc:AlternateContent>
      </w:r>
      <w:r w:rsidRPr="00804D22">
        <w:rPr>
          <w:rFonts w:eastAsiaTheme="minorHAnsi" w:cstheme="minorBidi"/>
          <w:noProof/>
          <w:w w:val="100"/>
          <w:szCs w:val="22"/>
          <w:lang w:val="en-GB" w:eastAsia="en-GB"/>
        </w:rPr>
        <mc:AlternateContent>
          <mc:Choice Requires="wps">
            <w:drawing>
              <wp:anchor distT="0" distB="0" distL="114300" distR="114300" simplePos="0" relativeHeight="251850752" behindDoc="0" locked="0" layoutInCell="1" allowOverlap="1" wp14:anchorId="7FF45F5E" wp14:editId="5CFBA137">
                <wp:simplePos x="0" y="0"/>
                <wp:positionH relativeFrom="column">
                  <wp:posOffset>3887470</wp:posOffset>
                </wp:positionH>
                <wp:positionV relativeFrom="paragraph">
                  <wp:posOffset>13394</wp:posOffset>
                </wp:positionV>
                <wp:extent cx="1490505" cy="529590"/>
                <wp:effectExtent l="0" t="0" r="0" b="3810"/>
                <wp:wrapNone/>
                <wp:docPr id="164" name="Поле 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505" cy="529590"/>
                        </a:xfrm>
                        <a:prstGeom prst="rect">
                          <a:avLst/>
                        </a:prstGeom>
                        <a:noFill/>
                        <a:ln w="9525" cap="flat" cmpd="sng" algn="ctr">
                          <a:noFill/>
                          <a:prstDash val="solid"/>
                          <a:round/>
                          <a:headEnd type="none" w="med" len="med"/>
                          <a:tailEnd type="none" w="med" len="med"/>
                        </a:ln>
                        <a:effectLst/>
                      </wps:spPr>
                      <wps:txbx>
                        <w:txbxContent>
                          <w:p w:rsidR="00A81288" w:rsidRDefault="00A81288" w:rsidP="009646D0">
                            <w:pPr>
                              <w:pStyle w:val="ListParagraph"/>
                              <w:numPr>
                                <w:ilvl w:val="0"/>
                                <w:numId w:val="19"/>
                              </w:numPr>
                              <w:tabs>
                                <w:tab w:val="left" w:pos="98"/>
                              </w:tabs>
                              <w:spacing w:line="240" w:lineRule="auto"/>
                              <w:ind w:left="0" w:firstLine="0"/>
                              <w:rPr>
                                <w:sz w:val="12"/>
                                <w:szCs w:val="12"/>
                              </w:rPr>
                            </w:pPr>
                            <w:r w:rsidRPr="00804D22">
                              <w:rPr>
                                <w:sz w:val="12"/>
                                <w:szCs w:val="12"/>
                              </w:rPr>
                              <w:t>Контроль работы подгрупп</w:t>
                            </w:r>
                          </w:p>
                          <w:p w:rsidR="00A81288" w:rsidRDefault="00A81288" w:rsidP="009646D0">
                            <w:pPr>
                              <w:pStyle w:val="ListParagraph"/>
                              <w:numPr>
                                <w:ilvl w:val="0"/>
                                <w:numId w:val="19"/>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A81288" w:rsidRDefault="00A81288" w:rsidP="009646D0">
                            <w:pPr>
                              <w:pStyle w:val="ListParagraph"/>
                              <w:numPr>
                                <w:ilvl w:val="0"/>
                                <w:numId w:val="19"/>
                              </w:numPr>
                              <w:tabs>
                                <w:tab w:val="left" w:pos="98"/>
                              </w:tabs>
                              <w:spacing w:line="240" w:lineRule="auto"/>
                              <w:ind w:left="0" w:firstLine="0"/>
                              <w:rPr>
                                <w:sz w:val="12"/>
                                <w:szCs w:val="12"/>
                              </w:rPr>
                            </w:pPr>
                            <w:r w:rsidRPr="00FA3719">
                              <w:rPr>
                                <w:sz w:val="12"/>
                                <w:szCs w:val="12"/>
                              </w:rPr>
                              <w:t>Разработка нормативного кодекса</w:t>
                            </w:r>
                          </w:p>
                          <w:p w:rsidR="00A81288" w:rsidRPr="00804D22" w:rsidRDefault="00A81288" w:rsidP="009646D0">
                            <w:pPr>
                              <w:pStyle w:val="ListParagraph"/>
                              <w:numPr>
                                <w:ilvl w:val="0"/>
                                <w:numId w:val="19"/>
                              </w:numPr>
                              <w:tabs>
                                <w:tab w:val="left" w:pos="98"/>
                              </w:tabs>
                              <w:spacing w:line="240" w:lineRule="auto"/>
                              <w:ind w:left="98" w:hanging="98"/>
                              <w:rPr>
                                <w:sz w:val="12"/>
                                <w:szCs w:val="12"/>
                              </w:rPr>
                            </w:pPr>
                            <w:r w:rsidRPr="00FA3719">
                              <w:rPr>
                                <w:sz w:val="12"/>
                                <w:szCs w:val="12"/>
                              </w:rPr>
                              <w:t>Представление доклада неофициальной группе по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64" o:spid="_x0000_s1207" type="#_x0000_t202" style="position:absolute;left:0;text-align:left;margin-left:306.1pt;margin-top:1.05pt;width:117.35pt;height:41.7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" filled="f" stroked="f">
                <v:stroke joinstyle="round"/>
                <v:path arrowok="t"/>
                <v:textbox inset="0,0,0,0">
                  <w:txbxContent>
                    <w:p w:rsidR="00A81288" w:rsidRDefault="00A81288" w:rsidP="009646D0">
                      <w:pPr>
                        <w:pStyle w:val="af3"/>
                        <w:numPr>
                          <w:ilvl w:val="0"/>
                          <w:numId w:val="19"/>
                        </w:numPr>
                        <w:tabs>
                          <w:tab w:val="left" w:pos="98"/>
                        </w:tabs>
                        <w:spacing w:line="240" w:lineRule="auto"/>
                        <w:ind w:left="0" w:firstLine="0"/>
                        <w:rPr>
                          <w:sz w:val="12"/>
                          <w:szCs w:val="12"/>
                        </w:rPr>
                      </w:pPr>
                      <w:r w:rsidRPr="00804D22">
                        <w:rPr>
                          <w:sz w:val="12"/>
                          <w:szCs w:val="12"/>
                        </w:rPr>
                        <w:t>Контроль работы подгрупп</w:t>
                      </w:r>
                    </w:p>
                    <w:p w:rsidR="00A81288" w:rsidRDefault="00A81288" w:rsidP="009646D0">
                      <w:pPr>
                        <w:pStyle w:val="af3"/>
                        <w:numPr>
                          <w:ilvl w:val="0"/>
                          <w:numId w:val="19"/>
                        </w:numPr>
                        <w:tabs>
                          <w:tab w:val="left" w:pos="98"/>
                        </w:tabs>
                        <w:spacing w:line="240" w:lineRule="auto"/>
                        <w:ind w:left="0" w:firstLine="0"/>
                        <w:rPr>
                          <w:sz w:val="12"/>
                          <w:szCs w:val="12"/>
                        </w:rPr>
                      </w:pPr>
                      <w:r w:rsidRPr="00804D22">
                        <w:rPr>
                          <w:sz w:val="12"/>
                          <w:szCs w:val="12"/>
                        </w:rPr>
                        <w:t>Обеспечение рабочего взаимодействия</w:t>
                      </w:r>
                    </w:p>
                    <w:p w:rsidR="00A81288" w:rsidRDefault="00A81288" w:rsidP="009646D0">
                      <w:pPr>
                        <w:pStyle w:val="af3"/>
                        <w:numPr>
                          <w:ilvl w:val="0"/>
                          <w:numId w:val="19"/>
                        </w:numPr>
                        <w:tabs>
                          <w:tab w:val="left" w:pos="98"/>
                        </w:tabs>
                        <w:spacing w:line="240" w:lineRule="auto"/>
                        <w:ind w:left="0" w:firstLine="0"/>
                        <w:rPr>
                          <w:sz w:val="12"/>
                          <w:szCs w:val="12"/>
                        </w:rPr>
                      </w:pPr>
                      <w:r w:rsidRPr="00FA3719">
                        <w:rPr>
                          <w:sz w:val="12"/>
                          <w:szCs w:val="12"/>
                        </w:rPr>
                        <w:t>Разработка нормативного кодекса</w:t>
                      </w:r>
                    </w:p>
                    <w:p w:rsidR="00A81288" w:rsidRPr="00804D22" w:rsidRDefault="00A81288" w:rsidP="009646D0">
                      <w:pPr>
                        <w:pStyle w:val="af3"/>
                        <w:numPr>
                          <w:ilvl w:val="0"/>
                          <w:numId w:val="19"/>
                        </w:numPr>
                        <w:tabs>
                          <w:tab w:val="left" w:pos="98"/>
                        </w:tabs>
                        <w:spacing w:line="240" w:lineRule="auto"/>
                        <w:ind w:left="98" w:hanging="98"/>
                        <w:rPr>
                          <w:sz w:val="12"/>
                          <w:szCs w:val="12"/>
                        </w:rPr>
                      </w:pPr>
                      <w:r w:rsidRPr="00FA3719">
                        <w:rPr>
                          <w:sz w:val="12"/>
                          <w:szCs w:val="12"/>
                        </w:rPr>
                        <w:t>Представление доклада неофициал</w:t>
                      </w:r>
                      <w:r w:rsidRPr="00FA3719">
                        <w:rPr>
                          <w:sz w:val="12"/>
                          <w:szCs w:val="12"/>
                        </w:rPr>
                        <w:t>ь</w:t>
                      </w:r>
                      <w:r w:rsidRPr="00FA3719">
                        <w:rPr>
                          <w:sz w:val="12"/>
                          <w:szCs w:val="12"/>
                        </w:rPr>
                        <w:t>ной группе по ВПИМ</w:t>
                      </w:r>
                    </w:p>
                  </w:txbxContent>
                </v:textbox>
              </v:shape>
            </w:pict>
          </mc:Fallback>
        </mc:AlternateContent>
      </w:r>
      <w:r>
        <w:rPr>
          <w:noProof/>
          <w:lang w:val="en-GB" w:eastAsia="en-GB"/>
        </w:rPr>
        <w:drawing>
          <wp:inline distT="0" distB="0" distL="0" distR="0" wp14:anchorId="3C64B5CA" wp14:editId="7E9ED50E">
            <wp:extent cx="5397909" cy="4202359"/>
            <wp:effectExtent l="0" t="0" r="0" b="825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a:extLst>
                        <a:ext uri="{28A0092B-C50C-407E-A947-70E740481C1C}">
                          <a14:useLocalDpi xmlns:a14="http://schemas.microsoft.com/office/drawing/2010/main" val="0"/>
                        </a:ext>
                      </a:extLst>
                    </a:blip>
                    <a:srcRect l="2712" r="2619"/>
                    <a:stretch/>
                  </pic:blipFill>
                  <pic:spPr bwMode="auto">
                    <a:xfrm>
                      <a:off x="0" y="0"/>
                      <a:ext cx="5402817" cy="4206180"/>
                    </a:xfrm>
                    <a:prstGeom prst="rect">
                      <a:avLst/>
                    </a:prstGeom>
                    <a:noFill/>
                    <a:ln>
                      <a:noFill/>
                    </a:ln>
                    <a:extLst>
                      <a:ext uri="{53640926-AAD7-44D8-BBD7-CCE9431645EC}">
                        <a14:shadowObscured xmlns:a14="http://schemas.microsoft.com/office/drawing/2010/main"/>
                      </a:ext>
                    </a:extLst>
                  </pic:spPr>
                </pic:pic>
              </a:graphicData>
            </a:graphic>
          </wp:inline>
        </w:drawing>
      </w:r>
    </w:p>
    <w:p w:rsidR="009646D0" w:rsidRPr="00A95870" w:rsidRDefault="009646D0" w:rsidP="00A95870">
      <w:pPr>
        <w:pStyle w:val="SingleTxtGR"/>
        <w:spacing w:line="220" w:lineRule="exact"/>
        <w:ind w:firstLine="170"/>
        <w:rPr>
          <w:sz w:val="18"/>
          <w:szCs w:val="18"/>
          <w:lang w:eastAsia="ru-RU" w:bidi="ru-RU"/>
        </w:rPr>
      </w:pPr>
      <w:r w:rsidRPr="00A95870">
        <w:rPr>
          <w:i/>
          <w:sz w:val="18"/>
          <w:szCs w:val="18"/>
          <w:lang w:eastAsia="ru-RU" w:bidi="ru-RU"/>
        </w:rPr>
        <w:t>Примечание</w:t>
      </w:r>
      <w:r w:rsidRPr="00A95870">
        <w:rPr>
          <w:iCs/>
          <w:sz w:val="18"/>
          <w:szCs w:val="18"/>
          <w:lang w:eastAsia="ru-RU" w:bidi="ru-RU"/>
        </w:rPr>
        <w:t>:</w:t>
      </w:r>
      <w:r w:rsidRPr="00A95870">
        <w:rPr>
          <w:sz w:val="18"/>
          <w:szCs w:val="18"/>
          <w:lang w:eastAsia="ru-RU" w:bidi="ru-RU"/>
        </w:rPr>
        <w:t xml:space="preserve"> В нижеследующих пунктах представлен более подробный обзор сферы деятельности этих подгрупп.</w:t>
      </w:r>
    </w:p>
    <w:p w:rsidR="009646D0" w:rsidRPr="009646D0" w:rsidRDefault="00A95870" w:rsidP="009646D0">
      <w:pPr>
        <w:pStyle w:val="SingleTxtGR"/>
        <w:rPr>
          <w:lang w:eastAsia="ru-RU" w:bidi="ru-RU"/>
        </w:rPr>
      </w:pPr>
      <w:r>
        <w:rPr>
          <w:lang w:eastAsia="ru-RU" w:bidi="ru-RU"/>
        </w:rPr>
        <w:br w:type="page"/>
      </w:r>
      <w:r w:rsidR="009646D0" w:rsidRPr="009646D0">
        <w:rPr>
          <w:lang w:eastAsia="ru-RU" w:bidi="ru-RU"/>
        </w:rPr>
        <w:t>24.</w:t>
      </w:r>
      <w:r w:rsidR="009646D0" w:rsidRPr="009646D0">
        <w:rPr>
          <w:lang w:eastAsia="ru-RU" w:bidi="ru-RU"/>
        </w:rPr>
        <w:tab/>
        <w:t>Описанный ниже круг ведения всех подгрупп совпадал:</w:t>
      </w:r>
    </w:p>
    <w:p w:rsidR="009646D0" w:rsidRPr="009646D0" w:rsidRDefault="009646D0" w:rsidP="00A95870">
      <w:pPr>
        <w:pStyle w:val="SingleTxtGR"/>
        <w:ind w:left="2268" w:hanging="1134"/>
        <w:rPr>
          <w:lang w:eastAsia="ru-RU" w:bidi="ru-RU"/>
        </w:rPr>
      </w:pPr>
      <w:r w:rsidRPr="009646D0">
        <w:rPr>
          <w:lang w:eastAsia="ru-RU" w:bidi="ru-RU"/>
        </w:rPr>
        <w:tab/>
        <w:t>а)</w:t>
      </w:r>
      <w:r w:rsidRPr="009646D0">
        <w:rPr>
          <w:lang w:eastAsia="ru-RU" w:bidi="ru-RU"/>
        </w:rPr>
        <w:tab/>
        <w:t>Официальным языком подгруппы будет английский язык.</w:t>
      </w:r>
    </w:p>
    <w:p w:rsidR="009646D0" w:rsidRPr="009646D0" w:rsidRDefault="009646D0" w:rsidP="00A95870">
      <w:pPr>
        <w:pStyle w:val="SingleTxtGR"/>
        <w:ind w:left="2268" w:hanging="1134"/>
        <w:rPr>
          <w:lang w:eastAsia="ru-RU" w:bidi="ru-RU"/>
        </w:rPr>
      </w:pPr>
      <w:r w:rsidRPr="009646D0">
        <w:rPr>
          <w:lang w:eastAsia="ru-RU" w:bidi="ru-RU"/>
        </w:rPr>
        <w:tab/>
        <w:t>b)</w:t>
      </w:r>
      <w:r w:rsidRPr="009646D0">
        <w:rPr>
          <w:lang w:eastAsia="ru-RU" w:bidi="ru-RU"/>
        </w:rPr>
        <w:tab/>
        <w:t>Все документы и/или предложения должны передаваться секретарю группы (в приемлемом электронном формате) заблаговременно до начала запланированных совещаний/веб-конференций. Участники должны стремиться представлять документы по крайней мере за пять рабочих дней до начала совещаний/веб-конференций.</w:t>
      </w:r>
    </w:p>
    <w:p w:rsidR="009646D0" w:rsidRPr="009646D0" w:rsidRDefault="009646D0" w:rsidP="00A95870">
      <w:pPr>
        <w:pStyle w:val="SingleTxtGR"/>
        <w:ind w:left="2268" w:hanging="1134"/>
        <w:rPr>
          <w:lang w:eastAsia="ru-RU" w:bidi="ru-RU"/>
        </w:rPr>
      </w:pPr>
      <w:r w:rsidRPr="009646D0">
        <w:rPr>
          <w:lang w:eastAsia="ru-RU" w:bidi="ru-RU"/>
        </w:rPr>
        <w:tab/>
        <w:t>c)</w:t>
      </w:r>
      <w:r w:rsidRPr="009646D0">
        <w:rPr>
          <w:lang w:eastAsia="ru-RU" w:bidi="ru-RU"/>
        </w:rPr>
        <w:tab/>
        <w:t>Повестка дня и соответствующие документы будут направляться всем членам подгруппы заблаговременно до начала всех запланированных совещаний/веб-конференций.</w:t>
      </w:r>
    </w:p>
    <w:p w:rsidR="009646D0" w:rsidRPr="009646D0" w:rsidRDefault="009646D0" w:rsidP="00A95870">
      <w:pPr>
        <w:pStyle w:val="SingleTxtGR"/>
        <w:ind w:left="2268" w:hanging="1134"/>
        <w:rPr>
          <w:lang w:eastAsia="ru-RU" w:bidi="ru-RU"/>
        </w:rPr>
      </w:pPr>
      <w:r w:rsidRPr="009646D0">
        <w:rPr>
          <w:lang w:eastAsia="ru-RU" w:bidi="ru-RU"/>
        </w:rPr>
        <w:tab/>
        <w:t>d)</w:t>
      </w:r>
      <w:r w:rsidRPr="009646D0">
        <w:rPr>
          <w:lang w:eastAsia="ru-RU" w:bidi="ru-RU"/>
        </w:rPr>
        <w:tab/>
        <w:t>Документы также будут загружаться Председателем на веб-сайт Европейской комиссии, и на веб-сайте ЕЭК ООН будет указываться соответствующая ссылка.</w:t>
      </w:r>
    </w:p>
    <w:p w:rsidR="009646D0" w:rsidRPr="009646D0" w:rsidRDefault="009646D0" w:rsidP="00A95870">
      <w:pPr>
        <w:pStyle w:val="SingleTxtGR"/>
        <w:ind w:left="2268" w:hanging="1134"/>
        <w:rPr>
          <w:lang w:eastAsia="ru-RU" w:bidi="ru-RU"/>
        </w:rPr>
      </w:pPr>
      <w:r w:rsidRPr="009646D0">
        <w:rPr>
          <w:lang w:eastAsia="ru-RU" w:bidi="ru-RU"/>
        </w:rPr>
        <w:tab/>
        <w:t>e)</w:t>
      </w:r>
      <w:r w:rsidRPr="009646D0">
        <w:rPr>
          <w:lang w:eastAsia="ru-RU" w:bidi="ru-RU"/>
        </w:rPr>
        <w:tab/>
        <w:t xml:space="preserve">Председатель (или другое назначенное лицо) будет докладывать о ходе работы на совещаниях группы по РПИ. Такой доклад будет включать обновляемый сопредседателем список </w:t>
      </w:r>
      <w:r w:rsidR="00A165C5">
        <w:rPr>
          <w:lang w:eastAsia="ru-RU" w:bidi="ru-RU"/>
        </w:rPr>
        <w:t>«</w:t>
      </w:r>
      <w:r w:rsidRPr="009646D0">
        <w:rPr>
          <w:lang w:eastAsia="ru-RU" w:bidi="ru-RU"/>
        </w:rPr>
        <w:t>открытых вопросов</w:t>
      </w:r>
      <w:r w:rsidR="00A165C5">
        <w:rPr>
          <w:lang w:eastAsia="ru-RU" w:bidi="ru-RU"/>
        </w:rPr>
        <w:t>»</w:t>
      </w:r>
      <w:r w:rsidRPr="009646D0">
        <w:rPr>
          <w:lang w:eastAsia="ru-RU" w:bidi="ru-RU"/>
        </w:rPr>
        <w:t>, по которым в рамках подгруппы договоренность еще не достигнута.</w:t>
      </w:r>
    </w:p>
    <w:p w:rsidR="009646D0" w:rsidRPr="009646D0" w:rsidRDefault="009646D0" w:rsidP="00A95870">
      <w:pPr>
        <w:pStyle w:val="SingleTxtGR"/>
        <w:ind w:left="2268" w:hanging="1134"/>
        <w:rPr>
          <w:lang w:eastAsia="ru-RU" w:bidi="ru-RU"/>
        </w:rPr>
      </w:pPr>
      <w:r w:rsidRPr="009646D0">
        <w:rPr>
          <w:lang w:eastAsia="ru-RU" w:bidi="ru-RU"/>
        </w:rPr>
        <w:tab/>
        <w:t>f)</w:t>
      </w:r>
      <w:r w:rsidRPr="009646D0">
        <w:rPr>
          <w:lang w:eastAsia="ru-RU" w:bidi="ru-RU"/>
        </w:rPr>
        <w:tab/>
        <w:t xml:space="preserve">После каждого совещания/веб-конференции Председатель (или другое назначенное лицо) будет распространять краткий доклад о текущем состоянии наряду со списком </w:t>
      </w:r>
      <w:r w:rsidR="00A165C5">
        <w:rPr>
          <w:lang w:eastAsia="ru-RU" w:bidi="ru-RU"/>
        </w:rPr>
        <w:t>«</w:t>
      </w:r>
      <w:r w:rsidRPr="009646D0">
        <w:rPr>
          <w:lang w:eastAsia="ru-RU" w:bidi="ru-RU"/>
        </w:rPr>
        <w:t>открытых вопросов</w:t>
      </w:r>
      <w:r w:rsidR="00A165C5">
        <w:rPr>
          <w:lang w:eastAsia="ru-RU" w:bidi="ru-RU"/>
        </w:rPr>
        <w:t>»</w:t>
      </w:r>
      <w:r w:rsidRPr="009646D0">
        <w:rPr>
          <w:lang w:eastAsia="ru-RU" w:bidi="ru-RU"/>
        </w:rPr>
        <w:t xml:space="preserve"> среди председателей и сопредседателей групп по РСЦ, РПИ и других подгрупп по РПИ.</w:t>
      </w:r>
    </w:p>
    <w:p w:rsidR="009646D0" w:rsidRPr="009646D0" w:rsidRDefault="009646D0" w:rsidP="009646D0">
      <w:pPr>
        <w:pStyle w:val="SingleTxtGR"/>
        <w:rPr>
          <w:lang w:eastAsia="ru-RU" w:bidi="ru-RU"/>
        </w:rPr>
      </w:pPr>
      <w:r w:rsidRPr="009646D0">
        <w:rPr>
          <w:lang w:eastAsia="ru-RU" w:bidi="ru-RU"/>
        </w:rPr>
        <w:t>25.</w:t>
      </w:r>
      <w:r w:rsidRPr="009646D0">
        <w:rPr>
          <w:lang w:eastAsia="ru-RU" w:bidi="ru-RU"/>
        </w:rPr>
        <w:tab/>
        <w:t>Еще один момент, который является общим для всех подгрупп, – это подход к разработке. Разработка процедур измерения была произведена на основе анализа и сопоставления уже существующих региональных нормативных актов в Договаривающихся сторонах Соглашения 1998 года.</w:t>
      </w:r>
    </w:p>
    <w:p w:rsidR="009646D0" w:rsidRPr="009646D0" w:rsidRDefault="009646D0" w:rsidP="009646D0">
      <w:pPr>
        <w:pStyle w:val="SingleTxtGR"/>
        <w:rPr>
          <w:lang w:eastAsia="ru-RU" w:bidi="ru-RU"/>
        </w:rPr>
      </w:pPr>
      <w:r w:rsidRPr="009646D0">
        <w:rPr>
          <w:lang w:eastAsia="ru-RU" w:bidi="ru-RU"/>
        </w:rPr>
        <w:t>26.</w:t>
      </w:r>
      <w:r w:rsidRPr="009646D0">
        <w:rPr>
          <w:lang w:eastAsia="ru-RU" w:bidi="ru-RU"/>
        </w:rPr>
        <w:tab/>
        <w:t>Сфера деятельности была ограничена вопросами, отнесенными к задачам различных подгрупп, и дополнительно подробно описана в нижеследующих пунктах.</w:t>
      </w:r>
    </w:p>
    <w:p w:rsidR="009646D0" w:rsidRPr="009646D0" w:rsidRDefault="009646D0" w:rsidP="00A95870">
      <w:pPr>
        <w:pStyle w:val="H23GR"/>
        <w:rPr>
          <w:lang w:bidi="ru-RU"/>
        </w:rPr>
      </w:pPr>
      <w:r w:rsidRPr="009646D0">
        <w:rPr>
          <w:lang w:bidi="ru-RU"/>
        </w:rPr>
        <w:tab/>
        <w:t>1.</w:t>
      </w:r>
      <w:r w:rsidRPr="009646D0">
        <w:rPr>
          <w:lang w:bidi="ru-RU"/>
        </w:rPr>
        <w:tab/>
        <w:t>Лабораторные процедуры для электромобилей (ЛП/ЭМ)</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A95870" w:rsidTr="00A95870">
        <w:trPr>
          <w:tblHeader/>
        </w:trPr>
        <w:tc>
          <w:tcPr>
            <w:tcW w:w="3654" w:type="dxa"/>
            <w:tcBorders>
              <w:top w:val="single" w:sz="4" w:space="0" w:color="auto"/>
              <w:bottom w:val="single" w:sz="12" w:space="0" w:color="auto"/>
            </w:tcBorders>
            <w:shd w:val="clear" w:color="auto" w:fill="auto"/>
          </w:tcPr>
          <w:p w:rsidR="009646D0" w:rsidRPr="00A95870" w:rsidRDefault="009646D0" w:rsidP="00A95870">
            <w:pPr>
              <w:spacing w:before="80" w:after="80" w:line="200" w:lineRule="exact"/>
              <w:rPr>
                <w:i/>
                <w:sz w:val="16"/>
              </w:rPr>
            </w:pPr>
            <w:r w:rsidRPr="00A95870">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7" w:type="dxa"/>
            <w:tcBorders>
              <w:bottom w:val="single" w:sz="12" w:space="0" w:color="auto"/>
            </w:tcBorders>
            <w:shd w:val="clear" w:color="auto" w:fill="auto"/>
          </w:tcPr>
          <w:p w:rsidR="009646D0" w:rsidRPr="00A95870" w:rsidRDefault="009646D0" w:rsidP="00A95870">
            <w:pPr>
              <w:spacing w:before="80" w:after="80" w:line="200" w:lineRule="exact"/>
              <w:rPr>
                <w:i/>
                <w:sz w:val="16"/>
              </w:rPr>
            </w:pPr>
            <w:r w:rsidRPr="00A95870">
              <w:rPr>
                <w:i/>
                <w:sz w:val="16"/>
              </w:rPr>
              <w:t>Секретарь</w:t>
            </w:r>
          </w:p>
        </w:tc>
      </w:tr>
      <w:tr w:rsidR="009646D0" w:rsidRPr="00A95870" w:rsidTr="00A95870">
        <w:tc>
          <w:tcPr>
            <w:tcW w:w="3654" w:type="dxa"/>
            <w:tcBorders>
              <w:top w:val="single" w:sz="12" w:space="0" w:color="auto"/>
            </w:tcBorders>
          </w:tcPr>
          <w:p w:rsidR="009646D0" w:rsidRPr="00A95870" w:rsidRDefault="009646D0" w:rsidP="00A95870">
            <w:r w:rsidRPr="00A95870">
              <w:t>Пер Элунд – Шведское транспортное агентство (Швеция)</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tcBorders>
          </w:tcPr>
          <w:p w:rsidR="009646D0" w:rsidRPr="00A95870" w:rsidRDefault="009646D0" w:rsidP="00A95870">
            <w:r w:rsidRPr="00A95870">
              <w:t>Ятука Савада – МОПАП</w:t>
            </w:r>
          </w:p>
        </w:tc>
      </w:tr>
      <w:tr w:rsidR="009646D0" w:rsidRPr="00A95870" w:rsidTr="00A95870">
        <w:tc>
          <w:tcPr>
            <w:tcW w:w="3654" w:type="dxa"/>
          </w:tcPr>
          <w:p w:rsidR="009646D0" w:rsidRPr="00A95870" w:rsidRDefault="009646D0" w:rsidP="00A95870">
            <w:r w:rsidRPr="00A95870">
              <w:t>Казуки Кобаяси – НЛБДО (Япония)</w:t>
            </w:r>
          </w:p>
        </w:tc>
        <w:tc>
          <w:tcPr>
            <w:cnfStyle w:val="000100000000" w:firstRow="0" w:lastRow="0" w:firstColumn="0" w:lastColumn="1" w:oddVBand="0" w:evenVBand="0" w:oddHBand="0" w:evenHBand="0" w:firstRowFirstColumn="0" w:firstRowLastColumn="0" w:lastRowFirstColumn="0" w:lastRowLastColumn="0"/>
            <w:tcW w:w="3717" w:type="dxa"/>
          </w:tcPr>
          <w:p w:rsidR="009646D0" w:rsidRPr="00A95870" w:rsidRDefault="009646D0" w:rsidP="00A95870"/>
        </w:tc>
      </w:tr>
    </w:tbl>
    <w:p w:rsidR="009646D0" w:rsidRPr="009646D0" w:rsidRDefault="009646D0" w:rsidP="00A95870">
      <w:pPr>
        <w:pStyle w:val="SingleTxtGR"/>
        <w:spacing w:before="120"/>
        <w:rPr>
          <w:lang w:eastAsia="ru-RU" w:bidi="ru-RU"/>
        </w:rPr>
      </w:pPr>
      <w:r w:rsidRPr="009646D0">
        <w:rPr>
          <w:lang w:eastAsia="ru-RU" w:bidi="ru-RU"/>
        </w:rPr>
        <w:t>27.</w:t>
      </w:r>
      <w:r w:rsidRPr="009646D0">
        <w:rPr>
          <w:lang w:eastAsia="ru-RU" w:bidi="ru-RU"/>
        </w:rPr>
        <w:tab/>
        <w:t>Первое совещание этой подгруппы состоялось 21 сентября 2010 года. Подгруппе по ЛП/ЭМ было поручено разработать процедуру испытания, включая подготовку транспортного средства, конструкцию транспортного средства, эксплуатацию транспортного средства, измерительные приборы и формулы для измерения критериев загрязняющих веществ, выбросов СО</w:t>
      </w:r>
      <w:r w:rsidRPr="009646D0">
        <w:rPr>
          <w:vertAlign w:val="subscript"/>
          <w:lang w:eastAsia="ru-RU" w:bidi="ru-RU"/>
        </w:rPr>
        <w:t>2</w:t>
      </w:r>
      <w:r w:rsidRPr="009646D0">
        <w:rPr>
          <w:lang w:eastAsia="ru-RU" w:bidi="ru-RU"/>
        </w:rPr>
        <w:t>, расхода топлива и потребления электроэнергии электромобилями.</w:t>
      </w:r>
    </w:p>
    <w:p w:rsidR="009646D0" w:rsidRPr="009646D0" w:rsidRDefault="009646D0" w:rsidP="009646D0">
      <w:pPr>
        <w:pStyle w:val="SingleTxtGR"/>
        <w:rPr>
          <w:lang w:eastAsia="ru-RU" w:bidi="ru-RU"/>
        </w:rPr>
      </w:pPr>
      <w:r w:rsidRPr="009646D0">
        <w:rPr>
          <w:lang w:eastAsia="ru-RU" w:bidi="ru-RU"/>
        </w:rPr>
        <w:t>28.</w:t>
      </w:r>
      <w:r w:rsidRPr="009646D0">
        <w:rPr>
          <w:lang w:eastAsia="ru-RU" w:bidi="ru-RU"/>
        </w:rPr>
        <w:tab/>
        <w:t>Сфера деятельности этой подгруппы включала</w:t>
      </w:r>
      <w:r w:rsidRPr="00A165C5">
        <w:rPr>
          <w:rStyle w:val="FootnoteReference"/>
        </w:rPr>
        <w:footnoteReference w:id="7"/>
      </w:r>
      <w:r w:rsidRPr="009646D0">
        <w:rPr>
          <w:lang w:eastAsia="ru-RU" w:bidi="ru-RU"/>
        </w:rPr>
        <w:t>:</w:t>
      </w:r>
    </w:p>
    <w:p w:rsidR="009646D0" w:rsidRPr="009646D0" w:rsidRDefault="009646D0" w:rsidP="00A95870">
      <w:pPr>
        <w:pStyle w:val="SingleTxtGR"/>
        <w:ind w:left="2268" w:hanging="1134"/>
        <w:rPr>
          <w:lang w:eastAsia="ru-RU" w:bidi="ru-RU"/>
        </w:rPr>
      </w:pPr>
      <w:r w:rsidRPr="009646D0">
        <w:rPr>
          <w:lang w:eastAsia="ru-RU" w:bidi="ru-RU"/>
        </w:rPr>
        <w:tab/>
        <w:t>a)</w:t>
      </w:r>
      <w:r w:rsidRPr="009646D0">
        <w:rPr>
          <w:lang w:eastAsia="ru-RU" w:bidi="ru-RU"/>
        </w:rPr>
        <w:tab/>
        <w:t>определение содержания законодательства Договаривающихся сторон, касающихся лабораторных процедур для электромобилей, исключая процедуры, касающиеся ВЧ/КЧ и измерения дополнительных загрязняющих веществ;</w:t>
      </w:r>
    </w:p>
    <w:p w:rsidR="009646D0" w:rsidRPr="009646D0" w:rsidRDefault="009646D0" w:rsidP="00A95870">
      <w:pPr>
        <w:pStyle w:val="SingleTxtGR"/>
        <w:ind w:left="2268" w:hanging="1134"/>
        <w:rPr>
          <w:lang w:eastAsia="ru-RU" w:bidi="ru-RU"/>
        </w:rPr>
      </w:pPr>
      <w:r w:rsidRPr="009646D0">
        <w:rPr>
          <w:lang w:eastAsia="ru-RU" w:bidi="ru-RU"/>
        </w:rPr>
        <w:tab/>
        <w:t>b)</w:t>
      </w:r>
      <w:r w:rsidRPr="009646D0">
        <w:rPr>
          <w:lang w:eastAsia="ru-RU" w:bidi="ru-RU"/>
        </w:rPr>
        <w:tab/>
        <w:t>сопоставление соответствующего содержания законодательства Договаривающихся сторон (Соединенные Штаты Америки, Япония, ЕЭК ООН);</w:t>
      </w:r>
    </w:p>
    <w:p w:rsidR="009646D0" w:rsidRPr="009646D0" w:rsidRDefault="009646D0" w:rsidP="00A95870">
      <w:pPr>
        <w:pStyle w:val="SingleTxtGR"/>
        <w:ind w:left="2268" w:hanging="1134"/>
        <w:rPr>
          <w:lang w:eastAsia="ru-RU" w:bidi="ru-RU"/>
        </w:rPr>
      </w:pPr>
      <w:r w:rsidRPr="009646D0">
        <w:rPr>
          <w:lang w:eastAsia="ru-RU" w:bidi="ru-RU"/>
        </w:rPr>
        <w:tab/>
        <w:t>c)</w:t>
      </w:r>
      <w:r w:rsidRPr="009646D0">
        <w:rPr>
          <w:lang w:eastAsia="ru-RU" w:bidi="ru-RU"/>
        </w:rPr>
        <w:tab/>
        <w:t>принятие решения о том, какое содержание использовать для ВПИМ, или, при необходимости, описание альтернативных требований к ВПИМ;</w:t>
      </w:r>
    </w:p>
    <w:p w:rsidR="009646D0" w:rsidRPr="009646D0" w:rsidRDefault="009646D0" w:rsidP="00A95870">
      <w:pPr>
        <w:pStyle w:val="SingleTxtGR"/>
        <w:ind w:left="2268" w:hanging="1134"/>
        <w:rPr>
          <w:lang w:eastAsia="ru-RU" w:bidi="ru-RU"/>
        </w:rPr>
      </w:pPr>
      <w:r w:rsidRPr="009646D0">
        <w:rPr>
          <w:lang w:eastAsia="ru-RU" w:bidi="ru-RU"/>
        </w:rPr>
        <w:tab/>
        <w:t>d)</w:t>
      </w:r>
      <w:r w:rsidRPr="009646D0">
        <w:rPr>
          <w:lang w:eastAsia="ru-RU" w:bidi="ru-RU"/>
        </w:rPr>
        <w:tab/>
        <w:t>определение дополнительных эксплуатационных параметров, связанных с электромобилями, которые, возможно, еще не охвачены действующими правилами (продолжительность зарядки батареи). Разработка согласованных процедур испытаний для новых эксплуатационных параметров;</w:t>
      </w:r>
    </w:p>
    <w:p w:rsidR="009646D0" w:rsidRPr="009646D0" w:rsidRDefault="009646D0" w:rsidP="00A95870">
      <w:pPr>
        <w:pStyle w:val="SingleTxtGR"/>
        <w:ind w:left="2268" w:hanging="1134"/>
        <w:rPr>
          <w:lang w:eastAsia="ru-RU" w:bidi="ru-RU"/>
        </w:rPr>
      </w:pPr>
      <w:r w:rsidRPr="009646D0">
        <w:rPr>
          <w:lang w:eastAsia="ru-RU" w:bidi="ru-RU"/>
        </w:rPr>
        <w:tab/>
        <w:t>e)</w:t>
      </w:r>
      <w:r w:rsidRPr="009646D0">
        <w:rPr>
          <w:lang w:eastAsia="ru-RU" w:bidi="ru-RU"/>
        </w:rPr>
        <w:tab/>
        <w:t>при необходимости, внесение усовершенствований на основе следующих принципов:</w:t>
      </w:r>
    </w:p>
    <w:p w:rsidR="009646D0" w:rsidRPr="009646D0" w:rsidRDefault="009646D0" w:rsidP="00A95870">
      <w:pPr>
        <w:pStyle w:val="SingleTxtGR"/>
        <w:ind w:left="2835" w:hanging="1701"/>
        <w:rPr>
          <w:lang w:eastAsia="ru-RU" w:bidi="ru-RU"/>
        </w:rPr>
      </w:pPr>
      <w:r w:rsidRPr="009646D0">
        <w:rPr>
          <w:lang w:eastAsia="ru-RU" w:bidi="ru-RU"/>
        </w:rPr>
        <w:tab/>
      </w:r>
      <w:r w:rsidRPr="009646D0">
        <w:rPr>
          <w:lang w:eastAsia="ru-RU" w:bidi="ru-RU"/>
        </w:rPr>
        <w:tab/>
        <w:t>i)</w:t>
      </w:r>
      <w:r w:rsidRPr="009646D0">
        <w:rPr>
          <w:lang w:eastAsia="ru-RU" w:bidi="ru-RU"/>
        </w:rPr>
        <w:tab/>
        <w:t>незначительные допуски/эксплуатационная гибкость для улучшения воспроизводимости результатов;</w:t>
      </w:r>
    </w:p>
    <w:p w:rsidR="009646D0" w:rsidRPr="009646D0" w:rsidRDefault="009646D0" w:rsidP="00A95870">
      <w:pPr>
        <w:pStyle w:val="SingleTxtGR"/>
        <w:ind w:left="2835" w:hanging="1701"/>
        <w:rPr>
          <w:lang w:eastAsia="ru-RU" w:bidi="ru-RU"/>
        </w:rPr>
      </w:pPr>
      <w:r w:rsidRPr="009646D0">
        <w:rPr>
          <w:lang w:eastAsia="ru-RU" w:bidi="ru-RU"/>
        </w:rPr>
        <w:tab/>
      </w:r>
      <w:r w:rsidRPr="009646D0">
        <w:rPr>
          <w:lang w:eastAsia="ru-RU" w:bidi="ru-RU"/>
        </w:rPr>
        <w:tab/>
        <w:t>ii)</w:t>
      </w:r>
      <w:r w:rsidRPr="009646D0">
        <w:rPr>
          <w:lang w:eastAsia="ru-RU" w:bidi="ru-RU"/>
        </w:rPr>
        <w:tab/>
        <w:t>эффективность затрат;</w:t>
      </w:r>
    </w:p>
    <w:p w:rsidR="009646D0" w:rsidRPr="009646D0" w:rsidRDefault="009646D0" w:rsidP="00A95870">
      <w:pPr>
        <w:pStyle w:val="SingleTxtGR"/>
        <w:ind w:left="2835" w:hanging="1701"/>
        <w:rPr>
          <w:lang w:eastAsia="ru-RU" w:bidi="ru-RU"/>
        </w:rPr>
      </w:pPr>
      <w:r w:rsidRPr="009646D0">
        <w:rPr>
          <w:lang w:eastAsia="ru-RU" w:bidi="ru-RU"/>
        </w:rPr>
        <w:tab/>
      </w:r>
      <w:r w:rsidRPr="009646D0">
        <w:rPr>
          <w:lang w:eastAsia="ru-RU" w:bidi="ru-RU"/>
        </w:rPr>
        <w:tab/>
        <w:t>iii)</w:t>
      </w:r>
      <w:r w:rsidRPr="009646D0">
        <w:rPr>
          <w:lang w:eastAsia="ru-RU" w:bidi="ru-RU"/>
        </w:rPr>
        <w:tab/>
        <w:t>физически разумные результаты;</w:t>
      </w:r>
    </w:p>
    <w:p w:rsidR="009646D0" w:rsidRPr="009646D0" w:rsidRDefault="009646D0" w:rsidP="00A95870">
      <w:pPr>
        <w:pStyle w:val="SingleTxtGR"/>
        <w:ind w:left="2835" w:hanging="1701"/>
        <w:rPr>
          <w:lang w:eastAsia="ru-RU" w:bidi="ru-RU"/>
        </w:rPr>
      </w:pPr>
      <w:r w:rsidRPr="009646D0">
        <w:rPr>
          <w:lang w:eastAsia="ru-RU" w:bidi="ru-RU"/>
        </w:rPr>
        <w:tab/>
      </w:r>
      <w:r w:rsidRPr="009646D0">
        <w:rPr>
          <w:lang w:eastAsia="ru-RU" w:bidi="ru-RU"/>
        </w:rPr>
        <w:tab/>
        <w:t>iv)</w:t>
      </w:r>
      <w:r w:rsidRPr="009646D0">
        <w:rPr>
          <w:lang w:eastAsia="ru-RU" w:bidi="ru-RU"/>
        </w:rPr>
        <w:tab/>
        <w:t>приспособленность к новому циклу;</w:t>
      </w:r>
    </w:p>
    <w:p w:rsidR="009646D0" w:rsidRPr="009646D0" w:rsidRDefault="009646D0" w:rsidP="00A95870">
      <w:pPr>
        <w:pStyle w:val="SingleTxtGR"/>
        <w:ind w:left="2268" w:hanging="1134"/>
        <w:rPr>
          <w:lang w:eastAsia="ru-RU" w:bidi="ru-RU"/>
        </w:rPr>
      </w:pPr>
      <w:r w:rsidRPr="009646D0">
        <w:rPr>
          <w:lang w:eastAsia="ru-RU" w:bidi="ru-RU"/>
        </w:rPr>
        <w:tab/>
        <w:t>f)</w:t>
      </w:r>
      <w:r w:rsidRPr="009646D0">
        <w:rPr>
          <w:lang w:eastAsia="ru-RU" w:bidi="ru-RU"/>
        </w:rPr>
        <w:tab/>
        <w:t>разработка лабораторных процедур для электромобилей малой грузоподъемности и текста технических требований.</w:t>
      </w:r>
    </w:p>
    <w:p w:rsidR="009646D0" w:rsidRPr="009646D0" w:rsidRDefault="009646D0" w:rsidP="009646D0">
      <w:pPr>
        <w:pStyle w:val="SingleTxtGR"/>
        <w:rPr>
          <w:lang w:eastAsia="ru-RU" w:bidi="ru-RU"/>
        </w:rPr>
      </w:pPr>
      <w:r w:rsidRPr="009646D0">
        <w:rPr>
          <w:lang w:eastAsia="ru-RU" w:bidi="ru-RU"/>
        </w:rPr>
        <w:t>29.</w:t>
      </w:r>
      <w:r w:rsidRPr="009646D0">
        <w:rPr>
          <w:lang w:eastAsia="ru-RU" w:bidi="ru-RU"/>
        </w:rPr>
        <w:tab/>
        <w:t>Подгруппа по ЛП/ЭМ отвечала за разработку приложения 8 (полные и гибридные электромобили) к ГТП. В этом приложении содержатся положения, касающиеся определения процедур измерения и измерительного оборудования, специально предназначенных для электромобилей (они отличаются от соответствующих положений приложений 5 и 6).</w:t>
      </w:r>
    </w:p>
    <w:p w:rsidR="009646D0" w:rsidRPr="009646D0" w:rsidRDefault="009646D0" w:rsidP="00A95870">
      <w:pPr>
        <w:pStyle w:val="H23GR"/>
        <w:rPr>
          <w:lang w:bidi="ru-RU"/>
        </w:rPr>
      </w:pPr>
      <w:r w:rsidRPr="009646D0">
        <w:rPr>
          <w:lang w:bidi="ru-RU"/>
        </w:rPr>
        <w:tab/>
        <w:t>2.</w:t>
      </w:r>
      <w:r w:rsidRPr="009646D0">
        <w:rPr>
          <w:lang w:bidi="ru-RU"/>
        </w:rPr>
        <w:tab/>
        <w:t>Масса взвешенных частиц/количество частиц (ВЧ/КЧ)</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A95870" w:rsidTr="00A95870">
        <w:trPr>
          <w:tblHeader/>
        </w:trPr>
        <w:tc>
          <w:tcPr>
            <w:tcW w:w="3654" w:type="dxa"/>
            <w:tcBorders>
              <w:top w:val="single" w:sz="4" w:space="0" w:color="auto"/>
              <w:bottom w:val="single" w:sz="12" w:space="0" w:color="auto"/>
            </w:tcBorders>
            <w:shd w:val="clear" w:color="auto" w:fill="auto"/>
          </w:tcPr>
          <w:p w:rsidR="009646D0" w:rsidRPr="00A95870" w:rsidRDefault="009646D0" w:rsidP="00A95870">
            <w:pPr>
              <w:spacing w:before="80" w:after="80" w:line="200" w:lineRule="exact"/>
              <w:rPr>
                <w:i/>
                <w:sz w:val="16"/>
              </w:rPr>
            </w:pPr>
            <w:r w:rsidRPr="00A95870">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6" w:type="dxa"/>
            <w:tcBorders>
              <w:bottom w:val="single" w:sz="12" w:space="0" w:color="auto"/>
            </w:tcBorders>
            <w:shd w:val="clear" w:color="auto" w:fill="auto"/>
          </w:tcPr>
          <w:p w:rsidR="009646D0" w:rsidRPr="00A95870" w:rsidRDefault="009646D0" w:rsidP="00A95870">
            <w:pPr>
              <w:spacing w:before="80" w:after="80" w:line="200" w:lineRule="exact"/>
              <w:rPr>
                <w:i/>
                <w:sz w:val="16"/>
              </w:rPr>
            </w:pPr>
            <w:r w:rsidRPr="00A95870">
              <w:rPr>
                <w:i/>
                <w:sz w:val="16"/>
              </w:rPr>
              <w:t>Секретарь</w:t>
            </w:r>
          </w:p>
        </w:tc>
      </w:tr>
      <w:tr w:rsidR="009646D0" w:rsidRPr="00A95870" w:rsidTr="00A95870">
        <w:tc>
          <w:tcPr>
            <w:tcW w:w="3654" w:type="dxa"/>
            <w:tcBorders>
              <w:top w:val="single" w:sz="12" w:space="0" w:color="auto"/>
            </w:tcBorders>
          </w:tcPr>
          <w:p w:rsidR="009646D0" w:rsidRPr="00A95870" w:rsidRDefault="009646D0" w:rsidP="00A95870">
            <w:r w:rsidRPr="00A95870">
              <w:t>Крис Паркин – Министерство транспорта (Соединенное Королевство)</w:t>
            </w:r>
          </w:p>
        </w:tc>
        <w:tc>
          <w:tcPr>
            <w:cnfStyle w:val="000100000000" w:firstRow="0" w:lastRow="0" w:firstColumn="0" w:lastColumn="1" w:oddVBand="0" w:evenVBand="0" w:oddHBand="0" w:evenHBand="0" w:firstRowFirstColumn="0" w:firstRowLastColumn="0" w:lastRowFirstColumn="0" w:lastRowLastColumn="0"/>
            <w:tcW w:w="3716" w:type="dxa"/>
            <w:tcBorders>
              <w:top w:val="single" w:sz="12" w:space="0" w:color="auto"/>
            </w:tcBorders>
          </w:tcPr>
          <w:p w:rsidR="009646D0" w:rsidRPr="00A95870" w:rsidRDefault="009646D0" w:rsidP="00A95870">
            <w:r w:rsidRPr="00A95870">
              <w:t>Каролина Осье – МОПАП (возглавившая подгруппу по ВПИМ после того, как ее покинул Крис Паркин)</w:t>
            </w:r>
          </w:p>
        </w:tc>
      </w:tr>
    </w:tbl>
    <w:p w:rsidR="009646D0" w:rsidRPr="009646D0" w:rsidRDefault="009646D0" w:rsidP="00A95870">
      <w:pPr>
        <w:pStyle w:val="SingleTxtGR"/>
        <w:spacing w:before="120"/>
        <w:rPr>
          <w:lang w:eastAsia="ru-RU" w:bidi="ru-RU"/>
        </w:rPr>
      </w:pPr>
      <w:r w:rsidRPr="009646D0">
        <w:rPr>
          <w:lang w:eastAsia="ru-RU" w:bidi="ru-RU"/>
        </w:rPr>
        <w:t>30.</w:t>
      </w:r>
      <w:r w:rsidRPr="009646D0">
        <w:rPr>
          <w:lang w:eastAsia="ru-RU" w:bidi="ru-RU"/>
        </w:rPr>
        <w:tab/>
        <w:t>Подгруппа по ВЧ/КЧ приступила к работе в режиме веб-конференции/</w:t>
      </w:r>
      <w:r w:rsidRPr="009646D0">
        <w:rPr>
          <w:lang w:eastAsia="ru-RU" w:bidi="ru-RU"/>
        </w:rPr>
        <w:br/>
        <w:t>телефонной конференции 7 июля 2010 года. Сфера деятельности включала следующие задачи</w:t>
      </w:r>
      <w:r w:rsidRPr="00A165C5">
        <w:rPr>
          <w:rStyle w:val="FootnoteReference"/>
        </w:rPr>
        <w:footnoteReference w:id="8"/>
      </w:r>
      <w:r w:rsidRPr="009646D0">
        <w:rPr>
          <w:lang w:eastAsia="ru-RU" w:bidi="ru-RU"/>
        </w:rPr>
        <w:t xml:space="preserve">: </w:t>
      </w:r>
    </w:p>
    <w:p w:rsidR="009646D0" w:rsidRPr="009646D0" w:rsidRDefault="009646D0" w:rsidP="00A95870">
      <w:pPr>
        <w:pStyle w:val="SingleTxtGR"/>
        <w:ind w:left="2268" w:hanging="1134"/>
        <w:rPr>
          <w:lang w:eastAsia="ru-RU" w:bidi="ru-RU"/>
        </w:rPr>
      </w:pPr>
      <w:r w:rsidRPr="009646D0">
        <w:rPr>
          <w:lang w:eastAsia="ru-RU" w:bidi="ru-RU"/>
        </w:rPr>
        <w:tab/>
        <w:t>a)</w:t>
      </w:r>
      <w:r w:rsidRPr="009646D0">
        <w:rPr>
          <w:lang w:eastAsia="ru-RU" w:bidi="ru-RU"/>
        </w:rPr>
        <w:tab/>
        <w:t>определение содержания законодательства Договаривающихся сторон, касающегося процедур измерения МЧ и КЧ;</w:t>
      </w:r>
    </w:p>
    <w:p w:rsidR="009646D0" w:rsidRPr="009646D0" w:rsidRDefault="009646D0" w:rsidP="00A95870">
      <w:pPr>
        <w:pStyle w:val="SingleTxtGR"/>
        <w:ind w:left="2268" w:hanging="1134"/>
        <w:rPr>
          <w:lang w:eastAsia="ru-RU" w:bidi="ru-RU"/>
        </w:rPr>
      </w:pPr>
      <w:r w:rsidRPr="009646D0">
        <w:rPr>
          <w:lang w:eastAsia="ru-RU" w:bidi="ru-RU"/>
        </w:rPr>
        <w:tab/>
        <w:t>b)</w:t>
      </w:r>
      <w:r w:rsidRPr="009646D0">
        <w:rPr>
          <w:lang w:eastAsia="ru-RU" w:bidi="ru-RU"/>
        </w:rPr>
        <w:tab/>
        <w:t>сопоставление соответствующего содержания законодательств Договаривающихся сторон (Соединенные Штаты Америки, Япония, ЕЭК ООН);</w:t>
      </w:r>
    </w:p>
    <w:p w:rsidR="009646D0" w:rsidRPr="009646D0" w:rsidRDefault="009646D0" w:rsidP="00A95870">
      <w:pPr>
        <w:pStyle w:val="SingleTxtGR"/>
        <w:ind w:left="2268" w:hanging="1134"/>
        <w:rPr>
          <w:lang w:eastAsia="ru-RU" w:bidi="ru-RU"/>
        </w:rPr>
      </w:pPr>
      <w:r w:rsidRPr="009646D0">
        <w:rPr>
          <w:lang w:eastAsia="ru-RU" w:bidi="ru-RU"/>
        </w:rPr>
        <w:tab/>
        <w:t>c)</w:t>
      </w:r>
      <w:r w:rsidRPr="009646D0">
        <w:rPr>
          <w:lang w:eastAsia="ru-RU" w:bidi="ru-RU"/>
        </w:rPr>
        <w:tab/>
        <w:t>принятие решения о том, какое содержание использовать для ВПИМ, или, при необходимости, описание альтернативных требований к ВПИМ;</w:t>
      </w:r>
    </w:p>
    <w:p w:rsidR="009646D0" w:rsidRPr="009646D0" w:rsidRDefault="009646D0" w:rsidP="00A95870">
      <w:pPr>
        <w:pStyle w:val="SingleTxtGR"/>
        <w:ind w:left="2268" w:hanging="1134"/>
        <w:rPr>
          <w:lang w:eastAsia="ru-RU" w:bidi="ru-RU"/>
        </w:rPr>
      </w:pPr>
      <w:r w:rsidRPr="009646D0">
        <w:rPr>
          <w:lang w:eastAsia="ru-RU" w:bidi="ru-RU"/>
        </w:rPr>
        <w:tab/>
        <w:t>d)</w:t>
      </w:r>
      <w:r w:rsidRPr="009646D0">
        <w:rPr>
          <w:lang w:eastAsia="ru-RU" w:bidi="ru-RU"/>
        </w:rPr>
        <w:tab/>
        <w:t>разработка проекта процедуры измерения ВЧ и КЧ и текста технических требований.</w:t>
      </w:r>
    </w:p>
    <w:p w:rsidR="009646D0" w:rsidRPr="009646D0" w:rsidRDefault="00A95870" w:rsidP="009646D0">
      <w:pPr>
        <w:pStyle w:val="SingleTxtGR"/>
        <w:rPr>
          <w:lang w:eastAsia="ru-RU" w:bidi="ru-RU"/>
        </w:rPr>
      </w:pPr>
      <w:r>
        <w:rPr>
          <w:lang w:eastAsia="ru-RU" w:bidi="ru-RU"/>
        </w:rPr>
        <w:br w:type="page"/>
      </w:r>
      <w:r w:rsidR="009646D0" w:rsidRPr="009646D0">
        <w:rPr>
          <w:lang w:eastAsia="ru-RU" w:bidi="ru-RU"/>
        </w:rPr>
        <w:t>31.</w:t>
      </w:r>
      <w:r w:rsidR="009646D0" w:rsidRPr="009646D0">
        <w:rPr>
          <w:lang w:eastAsia="ru-RU" w:bidi="ru-RU"/>
        </w:rPr>
        <w:tab/>
        <w:t>Группа по ВЧ/КЧ решила начать свою работу с подробного сопоставления правил Европейского союза, Японии и Соединенных Штатов Америки. Группа по ВЧ/КЧ создала ряд небольших подгрупп экспертов, с тем чтобы рассмотреть технические требования к измерительному оборудованию и вопросы, касающиеся отбора проб частиц, определения массы и всех аспектов измерения количества частиц, а также вынести последующие рекомендации.</w:t>
      </w:r>
    </w:p>
    <w:p w:rsidR="009646D0" w:rsidRPr="009646D0" w:rsidRDefault="009646D0" w:rsidP="009646D0">
      <w:pPr>
        <w:pStyle w:val="SingleTxtGR"/>
        <w:rPr>
          <w:lang w:eastAsia="ru-RU" w:bidi="ru-RU"/>
        </w:rPr>
      </w:pPr>
      <w:r w:rsidRPr="009646D0">
        <w:rPr>
          <w:lang w:eastAsia="ru-RU" w:bidi="ru-RU"/>
        </w:rPr>
        <w:t>32.</w:t>
      </w:r>
      <w:r w:rsidRPr="009646D0">
        <w:rPr>
          <w:lang w:eastAsia="ru-RU" w:bidi="ru-RU"/>
        </w:rPr>
        <w:tab/>
        <w:t>Измерение ВЧ осуществляется с помощью осаждения частиц на мембране фильтра, которая взвешивается до и после испытаний в строго контролируемых условиях. Было решено обновить, насколько это возможно, требования с учетом технического прогресса и согласования, однако таким образом, чтобы это не приводило к полной замене большинства существующих систем измерения массы частиц. Одним из важнейших аспектов этого решения является то, что измеряется также количество частиц.</w:t>
      </w:r>
    </w:p>
    <w:p w:rsidR="009646D0" w:rsidRPr="009646D0" w:rsidRDefault="009646D0" w:rsidP="009646D0">
      <w:pPr>
        <w:pStyle w:val="SingleTxtGR"/>
        <w:rPr>
          <w:lang w:eastAsia="ru-RU" w:bidi="ru-RU"/>
        </w:rPr>
      </w:pPr>
      <w:r w:rsidRPr="009646D0">
        <w:rPr>
          <w:lang w:eastAsia="ru-RU" w:bidi="ru-RU"/>
        </w:rPr>
        <w:t>33.</w:t>
      </w:r>
      <w:r w:rsidRPr="009646D0">
        <w:rPr>
          <w:lang w:eastAsia="ru-RU" w:bidi="ru-RU"/>
        </w:rPr>
        <w:tab/>
        <w:t>Требования в отношении измерения количества частиц содержатся лишь в Правилах № 83. Процесс измерения количества частиц осуществляется в оперативном режиме для подсчета количества твердых частиц, соответствующих предписанному размерному диапазону, в реальном масштабе времени, причем для целей этого испытания регистрируется общее количество частиц на один километр. Эксперты по измерению количества частиц подробно рассмотрели процедуру, с тем чтобы определить возможности для уменьшения допусков с целью улучшения повторяемости/воспроизводимости результатов и усовершенствовать процесс и технические характеристики калибровочного материала с целью адаптации этого метода с учетом последних достижений научно-технического прогресса.</w:t>
      </w:r>
    </w:p>
    <w:p w:rsidR="009646D0" w:rsidRPr="009646D0" w:rsidRDefault="009646D0" w:rsidP="009646D0">
      <w:pPr>
        <w:pStyle w:val="SingleTxtGR"/>
        <w:rPr>
          <w:lang w:eastAsia="ru-RU" w:bidi="ru-RU"/>
        </w:rPr>
      </w:pPr>
      <w:r w:rsidRPr="009646D0">
        <w:rPr>
          <w:lang w:eastAsia="ru-RU" w:bidi="ru-RU"/>
        </w:rPr>
        <w:t>34.</w:t>
      </w:r>
      <w:r w:rsidRPr="009646D0">
        <w:rPr>
          <w:lang w:eastAsia="ru-RU" w:bidi="ru-RU"/>
        </w:rPr>
        <w:tab/>
        <w:t>Результаты работы подгруппы по ВЧ/КЧ были отражены в соответствующих частях приложений 5, 6 и 7 к ГТП.</w:t>
      </w:r>
    </w:p>
    <w:p w:rsidR="009646D0" w:rsidRPr="009646D0" w:rsidRDefault="009646D0" w:rsidP="00A95870">
      <w:pPr>
        <w:pStyle w:val="H23GR"/>
        <w:rPr>
          <w:lang w:bidi="ru-RU"/>
        </w:rPr>
      </w:pPr>
      <w:r w:rsidRPr="009646D0">
        <w:rPr>
          <w:lang w:bidi="ru-RU"/>
        </w:rPr>
        <w:tab/>
        <w:t>3.</w:t>
      </w:r>
      <w:r w:rsidRPr="009646D0">
        <w:rPr>
          <w:lang w:bidi="ru-RU"/>
        </w:rPr>
        <w:tab/>
        <w:t>Дополнительные загрязняющие вещества (ДЗ)</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A95870" w:rsidTr="00A95870">
        <w:trPr>
          <w:tblHeader/>
        </w:trPr>
        <w:tc>
          <w:tcPr>
            <w:tcW w:w="3654" w:type="dxa"/>
            <w:tcBorders>
              <w:top w:val="single" w:sz="4" w:space="0" w:color="auto"/>
              <w:bottom w:val="single" w:sz="12" w:space="0" w:color="auto"/>
            </w:tcBorders>
            <w:shd w:val="clear" w:color="auto" w:fill="auto"/>
          </w:tcPr>
          <w:p w:rsidR="009646D0" w:rsidRPr="00A95870" w:rsidRDefault="009646D0" w:rsidP="00A95870">
            <w:pPr>
              <w:spacing w:before="80" w:after="80" w:line="200" w:lineRule="exact"/>
              <w:rPr>
                <w:i/>
                <w:sz w:val="16"/>
              </w:rPr>
            </w:pPr>
            <w:r w:rsidRPr="00A95870">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7" w:type="dxa"/>
            <w:tcBorders>
              <w:bottom w:val="single" w:sz="12" w:space="0" w:color="auto"/>
            </w:tcBorders>
            <w:shd w:val="clear" w:color="auto" w:fill="auto"/>
          </w:tcPr>
          <w:p w:rsidR="009646D0" w:rsidRPr="00A95870" w:rsidRDefault="009646D0" w:rsidP="00A95870">
            <w:pPr>
              <w:spacing w:before="80" w:after="80" w:line="200" w:lineRule="exact"/>
              <w:rPr>
                <w:i/>
                <w:sz w:val="16"/>
              </w:rPr>
            </w:pPr>
            <w:r w:rsidRPr="00A95870">
              <w:rPr>
                <w:i/>
                <w:sz w:val="16"/>
              </w:rPr>
              <w:t>Секретарь</w:t>
            </w:r>
          </w:p>
        </w:tc>
      </w:tr>
      <w:tr w:rsidR="009646D0" w:rsidRPr="00A95870" w:rsidTr="00A95870">
        <w:tc>
          <w:tcPr>
            <w:tcW w:w="3654" w:type="dxa"/>
            <w:tcBorders>
              <w:top w:val="single" w:sz="12" w:space="0" w:color="auto"/>
            </w:tcBorders>
          </w:tcPr>
          <w:p w:rsidR="009646D0" w:rsidRPr="00A95870" w:rsidRDefault="009646D0" w:rsidP="00A95870">
            <w:r w:rsidRPr="00A95870">
              <w:t>Оливер Мёрш – МОПАП</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tcBorders>
          </w:tcPr>
          <w:p w:rsidR="009646D0" w:rsidRPr="00A95870" w:rsidRDefault="009646D0" w:rsidP="00A95870">
            <w:r w:rsidRPr="00A95870">
              <w:t>Ковадонга Асторга – Объединенный исследовательский центр (Европейская комиссия)</w:t>
            </w:r>
          </w:p>
        </w:tc>
      </w:tr>
    </w:tbl>
    <w:p w:rsidR="009646D0" w:rsidRPr="009646D0" w:rsidRDefault="009646D0" w:rsidP="00A95870">
      <w:pPr>
        <w:pStyle w:val="SingleTxtGR"/>
        <w:spacing w:before="120"/>
        <w:rPr>
          <w:lang w:eastAsia="ru-RU" w:bidi="ru-RU"/>
        </w:rPr>
      </w:pPr>
      <w:r w:rsidRPr="009646D0">
        <w:rPr>
          <w:lang w:eastAsia="ru-RU" w:bidi="ru-RU"/>
        </w:rPr>
        <w:t>35.</w:t>
      </w:r>
      <w:r w:rsidRPr="009646D0">
        <w:rPr>
          <w:lang w:eastAsia="ru-RU" w:bidi="ru-RU"/>
        </w:rPr>
        <w:tab/>
        <w:t>Первое совещание подгруппы по ДЗ в режиме веб-конференции/</w:t>
      </w:r>
      <w:r w:rsidRPr="009646D0">
        <w:rPr>
          <w:lang w:eastAsia="ru-RU" w:bidi="ru-RU"/>
        </w:rPr>
        <w:br/>
        <w:t>телефонной конференции состоялось 20 июля 2010 года.</w:t>
      </w:r>
    </w:p>
    <w:p w:rsidR="009646D0" w:rsidRPr="009646D0" w:rsidRDefault="009646D0" w:rsidP="009646D0">
      <w:pPr>
        <w:pStyle w:val="SingleTxtGR"/>
        <w:rPr>
          <w:lang w:eastAsia="ru-RU" w:bidi="ru-RU"/>
        </w:rPr>
      </w:pPr>
      <w:r w:rsidRPr="009646D0">
        <w:rPr>
          <w:lang w:eastAsia="ru-RU" w:bidi="ru-RU"/>
        </w:rPr>
        <w:t>36.</w:t>
      </w:r>
      <w:r w:rsidRPr="009646D0">
        <w:rPr>
          <w:lang w:eastAsia="ru-RU" w:bidi="ru-RU"/>
        </w:rPr>
        <w:tab/>
        <w:t xml:space="preserve">Сфера деятельности подгруппы по ДЗ (см. документ </w:t>
      </w:r>
      <w:r w:rsidRPr="006926BD">
        <w:rPr>
          <w:w w:val="100"/>
          <w:sz w:val="19"/>
          <w:szCs w:val="19"/>
          <w:lang w:eastAsia="ru-RU" w:bidi="ru-RU"/>
        </w:rPr>
        <w:t>WLTP-DTP-AP-01-01</w:t>
      </w:r>
      <w:r w:rsidRPr="009646D0">
        <w:rPr>
          <w:lang w:eastAsia="ru-RU" w:bidi="ru-RU"/>
        </w:rPr>
        <w:t>) включала выполнение следующих задач на основе процедур, предусмотренных в существующем законодательстве, и экспертных знаний:</w:t>
      </w:r>
    </w:p>
    <w:p w:rsidR="009646D0" w:rsidRPr="009646D0" w:rsidRDefault="009646D0" w:rsidP="00A95870">
      <w:pPr>
        <w:pStyle w:val="SingleTxtGR"/>
        <w:ind w:left="2268" w:hanging="1134"/>
        <w:rPr>
          <w:lang w:eastAsia="ru-RU" w:bidi="ru-RU"/>
        </w:rPr>
      </w:pPr>
      <w:r w:rsidRPr="009646D0">
        <w:rPr>
          <w:lang w:eastAsia="ru-RU" w:bidi="ru-RU"/>
        </w:rPr>
        <w:tab/>
        <w:t>a)</w:t>
      </w:r>
      <w:r w:rsidRPr="009646D0">
        <w:rPr>
          <w:lang w:eastAsia="ru-RU" w:bidi="ru-RU"/>
        </w:rPr>
        <w:tab/>
        <w:t>согласование вопроса о том, какие дополнительные загрязняющие вещества следует рассматривать;</w:t>
      </w:r>
    </w:p>
    <w:p w:rsidR="009646D0" w:rsidRPr="009646D0" w:rsidRDefault="009646D0" w:rsidP="00A95870">
      <w:pPr>
        <w:pStyle w:val="SingleTxtGR"/>
        <w:ind w:left="2268" w:hanging="1134"/>
        <w:rPr>
          <w:lang w:eastAsia="ru-RU" w:bidi="ru-RU"/>
        </w:rPr>
      </w:pPr>
      <w:r w:rsidRPr="009646D0">
        <w:rPr>
          <w:lang w:eastAsia="ru-RU" w:bidi="ru-RU"/>
        </w:rPr>
        <w:tab/>
        <w:t>b)</w:t>
      </w:r>
      <w:r w:rsidRPr="009646D0">
        <w:rPr>
          <w:lang w:eastAsia="ru-RU" w:bidi="ru-RU"/>
        </w:rPr>
        <w:tab/>
        <w:t>определение соответствующих методов измерения уровня каждого из загрязняющих веществ;</w:t>
      </w:r>
    </w:p>
    <w:p w:rsidR="009646D0" w:rsidRPr="009646D0" w:rsidRDefault="009646D0" w:rsidP="00A95870">
      <w:pPr>
        <w:pStyle w:val="SingleTxtGR"/>
        <w:ind w:left="2268" w:hanging="1134"/>
        <w:rPr>
          <w:lang w:eastAsia="ru-RU" w:bidi="ru-RU"/>
        </w:rPr>
      </w:pPr>
      <w:r w:rsidRPr="009646D0">
        <w:rPr>
          <w:lang w:eastAsia="ru-RU" w:bidi="ru-RU"/>
        </w:rPr>
        <w:tab/>
        <w:t>c)</w:t>
      </w:r>
      <w:r w:rsidRPr="009646D0">
        <w:rPr>
          <w:lang w:eastAsia="ru-RU" w:bidi="ru-RU"/>
        </w:rPr>
        <w:tab/>
        <w:t>описание процедур измерения и калибровки, а также расчетов на основе существующего законодательства и итогов работы подгруппы по лабораторному процессу;</w:t>
      </w:r>
    </w:p>
    <w:p w:rsidR="009646D0" w:rsidRPr="009646D0" w:rsidRDefault="009646D0" w:rsidP="00A95870">
      <w:pPr>
        <w:pStyle w:val="SingleTxtGR"/>
        <w:ind w:left="2268" w:hanging="1134"/>
        <w:rPr>
          <w:lang w:eastAsia="ru-RU" w:bidi="ru-RU"/>
        </w:rPr>
      </w:pPr>
      <w:r w:rsidRPr="009646D0">
        <w:rPr>
          <w:lang w:eastAsia="ru-RU" w:bidi="ru-RU"/>
        </w:rPr>
        <w:tab/>
        <w:t>d)</w:t>
      </w:r>
      <w:r w:rsidRPr="009646D0">
        <w:rPr>
          <w:lang w:eastAsia="ru-RU" w:bidi="ru-RU"/>
        </w:rPr>
        <w:tab/>
        <w:t>разработка нормативного текста.</w:t>
      </w:r>
    </w:p>
    <w:p w:rsidR="009646D0" w:rsidRPr="009646D0" w:rsidRDefault="009646D0" w:rsidP="009646D0">
      <w:pPr>
        <w:pStyle w:val="SingleTxtGR"/>
        <w:rPr>
          <w:lang w:eastAsia="ru-RU" w:bidi="ru-RU"/>
        </w:rPr>
      </w:pPr>
      <w:r w:rsidRPr="009646D0">
        <w:rPr>
          <w:lang w:eastAsia="ru-RU" w:bidi="ru-RU"/>
        </w:rPr>
        <w:t>37.</w:t>
      </w:r>
      <w:r w:rsidRPr="009646D0">
        <w:rPr>
          <w:lang w:eastAsia="ru-RU" w:bidi="ru-RU"/>
        </w:rPr>
        <w:tab/>
        <w:t>Для разработки методов измерения уровня дополнительных загрязняющих веществ применялись следующие руководящие принципы:</w:t>
      </w:r>
    </w:p>
    <w:p w:rsidR="009646D0" w:rsidRPr="009646D0" w:rsidRDefault="009646D0" w:rsidP="00A95870">
      <w:pPr>
        <w:pStyle w:val="SingleTxtGR"/>
        <w:ind w:left="2268" w:hanging="1134"/>
        <w:rPr>
          <w:lang w:eastAsia="ru-RU" w:bidi="ru-RU"/>
        </w:rPr>
      </w:pPr>
      <w:r w:rsidRPr="009646D0">
        <w:rPr>
          <w:lang w:eastAsia="ru-RU" w:bidi="ru-RU"/>
        </w:rPr>
        <w:tab/>
        <w:t>a)</w:t>
      </w:r>
      <w:r w:rsidRPr="009646D0">
        <w:rPr>
          <w:lang w:eastAsia="ru-RU" w:bidi="ru-RU"/>
        </w:rPr>
        <w:tab/>
        <w:t>использование или изменение существующих методов при наличии надежных, экономически эффективных и простых для применения технологий;</w:t>
      </w:r>
    </w:p>
    <w:p w:rsidR="009646D0" w:rsidRPr="009646D0" w:rsidRDefault="009646D0" w:rsidP="00A95870">
      <w:pPr>
        <w:pStyle w:val="SingleTxtGR"/>
        <w:ind w:left="2268" w:hanging="1134"/>
        <w:rPr>
          <w:lang w:eastAsia="ru-RU" w:bidi="ru-RU"/>
        </w:rPr>
      </w:pPr>
      <w:r w:rsidRPr="009646D0">
        <w:rPr>
          <w:lang w:eastAsia="ru-RU" w:bidi="ru-RU"/>
        </w:rPr>
        <w:tab/>
        <w:t>b)</w:t>
      </w:r>
      <w:r w:rsidRPr="009646D0">
        <w:rPr>
          <w:lang w:eastAsia="ru-RU" w:bidi="ru-RU"/>
        </w:rPr>
        <w:tab/>
        <w:t>учет новейших технологий;</w:t>
      </w:r>
    </w:p>
    <w:p w:rsidR="009646D0" w:rsidRPr="009646D0" w:rsidRDefault="009646D0" w:rsidP="00A95870">
      <w:pPr>
        <w:pStyle w:val="SingleTxtGR"/>
        <w:ind w:left="2268" w:hanging="1134"/>
        <w:rPr>
          <w:lang w:eastAsia="ru-RU" w:bidi="ru-RU"/>
        </w:rPr>
      </w:pPr>
      <w:r w:rsidRPr="009646D0">
        <w:rPr>
          <w:lang w:eastAsia="ru-RU" w:bidi="ru-RU"/>
        </w:rPr>
        <w:tab/>
        <w:t>с)</w:t>
      </w:r>
      <w:r w:rsidRPr="009646D0">
        <w:rPr>
          <w:lang w:eastAsia="ru-RU" w:bidi="ru-RU"/>
        </w:rPr>
        <w:tab/>
        <w:t>разработка новых технологий измерений;</w:t>
      </w:r>
    </w:p>
    <w:p w:rsidR="009646D0" w:rsidRPr="009646D0" w:rsidRDefault="009646D0" w:rsidP="009646D0">
      <w:pPr>
        <w:pStyle w:val="SingleTxtGR"/>
        <w:rPr>
          <w:lang w:eastAsia="ru-RU" w:bidi="ru-RU"/>
        </w:rPr>
      </w:pPr>
      <w:r w:rsidRPr="009646D0">
        <w:rPr>
          <w:lang w:eastAsia="ru-RU" w:bidi="ru-RU"/>
        </w:rPr>
        <w:tab/>
        <w:t>d)</w:t>
      </w:r>
      <w:r w:rsidRPr="009646D0">
        <w:rPr>
          <w:lang w:eastAsia="ru-RU" w:bidi="ru-RU"/>
        </w:rPr>
        <w:tab/>
        <w:t xml:space="preserve">замена громоздких оффлайновых методов онлайновыми методами. </w:t>
      </w:r>
    </w:p>
    <w:p w:rsidR="009646D0" w:rsidRPr="009646D0" w:rsidRDefault="009646D0" w:rsidP="009646D0">
      <w:pPr>
        <w:pStyle w:val="SingleTxtGR"/>
        <w:rPr>
          <w:lang w:eastAsia="ru-RU" w:bidi="ru-RU"/>
        </w:rPr>
      </w:pPr>
      <w:r w:rsidRPr="009646D0">
        <w:rPr>
          <w:lang w:eastAsia="ru-RU" w:bidi="ru-RU"/>
        </w:rPr>
        <w:t>38.</w:t>
      </w:r>
      <w:r w:rsidRPr="009646D0">
        <w:rPr>
          <w:lang w:eastAsia="ru-RU" w:bidi="ru-RU"/>
        </w:rPr>
        <w:tab/>
        <w:t>Результаты работы подгруппы по ДЗ были отражены в соответствующих частях приложений 5, 6 и 7 к ГТП.</w:t>
      </w:r>
    </w:p>
    <w:p w:rsidR="009646D0" w:rsidRPr="009646D0" w:rsidRDefault="009646D0" w:rsidP="00BF14A6">
      <w:pPr>
        <w:pStyle w:val="H23GR"/>
        <w:rPr>
          <w:lang w:bidi="ru-RU"/>
        </w:rPr>
      </w:pPr>
      <w:r w:rsidRPr="009646D0">
        <w:rPr>
          <w:lang w:bidi="ru-RU"/>
        </w:rPr>
        <w:tab/>
        <w:t>4.</w:t>
      </w:r>
      <w:r w:rsidRPr="009646D0">
        <w:rPr>
          <w:lang w:bidi="ru-RU"/>
        </w:rPr>
        <w:tab/>
        <w:t>Эталонное топливо (ЭТ)</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BF14A6" w:rsidTr="00BF14A6">
        <w:trPr>
          <w:tblHeader/>
        </w:trPr>
        <w:tc>
          <w:tcPr>
            <w:tcW w:w="3654" w:type="dxa"/>
            <w:tcBorders>
              <w:top w:val="single" w:sz="4" w:space="0" w:color="auto"/>
              <w:bottom w:val="single" w:sz="12" w:space="0" w:color="auto"/>
            </w:tcBorders>
            <w:shd w:val="clear" w:color="auto" w:fill="auto"/>
          </w:tcPr>
          <w:p w:rsidR="009646D0" w:rsidRPr="00BF14A6" w:rsidRDefault="009646D0" w:rsidP="00BF14A6">
            <w:pPr>
              <w:spacing w:before="80" w:after="80" w:line="200" w:lineRule="exact"/>
              <w:rPr>
                <w:i/>
                <w:sz w:val="16"/>
              </w:rPr>
            </w:pPr>
            <w:r w:rsidRPr="00BF14A6">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7" w:type="dxa"/>
            <w:tcBorders>
              <w:bottom w:val="single" w:sz="12" w:space="0" w:color="auto"/>
            </w:tcBorders>
            <w:shd w:val="clear" w:color="auto" w:fill="auto"/>
          </w:tcPr>
          <w:p w:rsidR="009646D0" w:rsidRPr="00BF14A6" w:rsidRDefault="009646D0" w:rsidP="00BF14A6">
            <w:pPr>
              <w:spacing w:before="80" w:after="80" w:line="200" w:lineRule="exact"/>
              <w:rPr>
                <w:i/>
                <w:sz w:val="16"/>
              </w:rPr>
            </w:pPr>
            <w:r w:rsidRPr="00BF14A6">
              <w:rPr>
                <w:i/>
                <w:sz w:val="16"/>
              </w:rPr>
              <w:t>Секретарь</w:t>
            </w:r>
          </w:p>
        </w:tc>
      </w:tr>
      <w:tr w:rsidR="009646D0" w:rsidRPr="00BF14A6" w:rsidTr="00BF14A6">
        <w:tc>
          <w:tcPr>
            <w:tcW w:w="3654" w:type="dxa"/>
            <w:tcBorders>
              <w:top w:val="single" w:sz="12" w:space="0" w:color="auto"/>
            </w:tcBorders>
          </w:tcPr>
          <w:p w:rsidR="009646D0" w:rsidRPr="00BF14A6" w:rsidRDefault="009646D0" w:rsidP="00BF14A6">
            <w:r w:rsidRPr="00BF14A6">
              <w:t>Вильям (Билл) Коулмэн – МОПАП</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tcBorders>
          </w:tcPr>
          <w:p w:rsidR="009646D0" w:rsidRPr="00BF14A6" w:rsidRDefault="009646D0" w:rsidP="00BF14A6"/>
        </w:tc>
      </w:tr>
    </w:tbl>
    <w:p w:rsidR="009646D0" w:rsidRPr="009646D0" w:rsidRDefault="009646D0" w:rsidP="00BF14A6">
      <w:pPr>
        <w:pStyle w:val="SingleTxtGR"/>
        <w:spacing w:before="120"/>
        <w:rPr>
          <w:lang w:eastAsia="ru-RU" w:bidi="ru-RU"/>
        </w:rPr>
      </w:pPr>
      <w:r w:rsidRPr="009646D0">
        <w:rPr>
          <w:lang w:eastAsia="ru-RU" w:bidi="ru-RU"/>
        </w:rPr>
        <w:t>39.</w:t>
      </w:r>
      <w:r w:rsidRPr="009646D0">
        <w:rPr>
          <w:lang w:eastAsia="ru-RU" w:bidi="ru-RU"/>
        </w:rPr>
        <w:tab/>
        <w:t>Отдельных совещаний подгруппы по ЭТ не проводилось. Сфера деятельности подгруппы по ЭТ включала:</w:t>
      </w:r>
    </w:p>
    <w:p w:rsidR="009646D0" w:rsidRPr="009646D0" w:rsidRDefault="009646D0" w:rsidP="00BF14A6">
      <w:pPr>
        <w:pStyle w:val="SingleTxtGR"/>
        <w:ind w:left="2268" w:hanging="1134"/>
        <w:rPr>
          <w:lang w:eastAsia="ru-RU" w:bidi="ru-RU"/>
        </w:rPr>
      </w:pPr>
      <w:r w:rsidRPr="009646D0">
        <w:rPr>
          <w:lang w:eastAsia="ru-RU" w:bidi="ru-RU"/>
        </w:rPr>
        <w:tab/>
        <w:t>a)</w:t>
      </w:r>
      <w:r w:rsidRPr="009646D0">
        <w:rPr>
          <w:lang w:eastAsia="ru-RU" w:bidi="ru-RU"/>
        </w:rPr>
        <w:tab/>
        <w:t>определение набора тестовых видов топлива для содействия реализации этапов разработки проекта по ВПИМ (подэтап 1);</w:t>
      </w:r>
    </w:p>
    <w:p w:rsidR="009646D0" w:rsidRPr="009646D0" w:rsidRDefault="009646D0" w:rsidP="00BF14A6">
      <w:pPr>
        <w:pStyle w:val="SingleTxtGR"/>
        <w:ind w:left="2268" w:hanging="1134"/>
        <w:rPr>
          <w:lang w:eastAsia="ru-RU" w:bidi="ru-RU"/>
        </w:rPr>
      </w:pPr>
      <w:r w:rsidRPr="009646D0">
        <w:rPr>
          <w:lang w:eastAsia="ru-RU" w:bidi="ru-RU"/>
        </w:rPr>
        <w:tab/>
        <w:t>b)</w:t>
      </w:r>
      <w:r w:rsidRPr="009646D0">
        <w:rPr>
          <w:lang w:eastAsia="ru-RU" w:bidi="ru-RU"/>
        </w:rPr>
        <w:tab/>
        <w:t>определение рамочной программы использования эталонного топлива Договаривающимися сторонами в ходе применения ГТП, касающихся ВПИМ (подэтап 2).</w:t>
      </w:r>
    </w:p>
    <w:p w:rsidR="009646D0" w:rsidRPr="009646D0" w:rsidRDefault="009646D0" w:rsidP="009646D0">
      <w:pPr>
        <w:pStyle w:val="SingleTxtGR"/>
        <w:rPr>
          <w:lang w:eastAsia="ru-RU" w:bidi="ru-RU"/>
        </w:rPr>
      </w:pPr>
      <w:r w:rsidRPr="009646D0">
        <w:rPr>
          <w:lang w:eastAsia="ru-RU" w:bidi="ru-RU"/>
        </w:rPr>
        <w:t>40.</w:t>
      </w:r>
      <w:r w:rsidRPr="009646D0">
        <w:rPr>
          <w:lang w:eastAsia="ru-RU" w:bidi="ru-RU"/>
        </w:rPr>
        <w:tab/>
        <w:t>Сфера деятельности этапа 1a ограничена фазой 1. Подгруппа занималась решением следующих задач на основе сопоставления видов эталонного топлива и с учетом существующего законодательства и экспертных знаний:</w:t>
      </w:r>
    </w:p>
    <w:p w:rsidR="009646D0" w:rsidRPr="009646D0" w:rsidRDefault="009646D0" w:rsidP="00BF14A6">
      <w:pPr>
        <w:pStyle w:val="SingleTxtGR"/>
        <w:ind w:left="2268" w:hanging="1134"/>
        <w:rPr>
          <w:lang w:eastAsia="ru-RU" w:bidi="ru-RU"/>
        </w:rPr>
      </w:pPr>
      <w:r w:rsidRPr="009646D0">
        <w:rPr>
          <w:lang w:eastAsia="ru-RU" w:bidi="ru-RU"/>
        </w:rPr>
        <w:tab/>
        <w:t>a)</w:t>
      </w:r>
      <w:r w:rsidRPr="009646D0">
        <w:rPr>
          <w:lang w:eastAsia="ru-RU" w:bidi="ru-RU"/>
        </w:rPr>
        <w:tab/>
        <w:t>согласование ограниченного числа видов топлива и/или смесей, для которых, как предполагается, потребуется эталонное топливо в ходе осуществления проекта по ВПИМ;</w:t>
      </w:r>
    </w:p>
    <w:p w:rsidR="009646D0" w:rsidRPr="009646D0" w:rsidRDefault="009646D0" w:rsidP="00BF14A6">
      <w:pPr>
        <w:pStyle w:val="SingleTxtGR"/>
        <w:ind w:left="2268" w:hanging="1134"/>
        <w:rPr>
          <w:lang w:eastAsia="ru-RU" w:bidi="ru-RU"/>
        </w:rPr>
      </w:pPr>
      <w:r w:rsidRPr="009646D0">
        <w:rPr>
          <w:lang w:eastAsia="ru-RU" w:bidi="ru-RU"/>
        </w:rPr>
        <w:tab/>
        <w:t>b)</w:t>
      </w:r>
      <w:r w:rsidRPr="009646D0">
        <w:rPr>
          <w:lang w:eastAsia="ru-RU" w:bidi="ru-RU"/>
        </w:rPr>
        <w:tab/>
        <w:t>составление перечня свойств топлива, имеющих значение для утверждения будущего ездового цикла и/или процедуры испытаний для определения уровней выбросов и/или расхода топлива;</w:t>
      </w:r>
    </w:p>
    <w:p w:rsidR="009646D0" w:rsidRPr="009646D0" w:rsidRDefault="009646D0" w:rsidP="00BF14A6">
      <w:pPr>
        <w:pStyle w:val="SingleTxtGR"/>
        <w:ind w:left="2268" w:hanging="1134"/>
        <w:rPr>
          <w:lang w:eastAsia="ru-RU" w:bidi="ru-RU"/>
        </w:rPr>
      </w:pPr>
      <w:r w:rsidRPr="009646D0">
        <w:rPr>
          <w:lang w:eastAsia="ru-RU" w:bidi="ru-RU"/>
        </w:rPr>
        <w:tab/>
        <w:t>c)</w:t>
      </w:r>
      <w:r w:rsidRPr="009646D0">
        <w:rPr>
          <w:lang w:eastAsia="ru-RU" w:bidi="ru-RU"/>
        </w:rPr>
        <w:tab/>
        <w:t>определение пределов изменения этих критических свойств с целью уточнить ограниченное количество потенциальных тестовых видов топлива для оценки возможного воздействия будущего ездового цикла на уровень выбросов и/или расход топлива;</w:t>
      </w:r>
    </w:p>
    <w:p w:rsidR="009646D0" w:rsidRPr="009646D0" w:rsidRDefault="009646D0" w:rsidP="00BF14A6">
      <w:pPr>
        <w:pStyle w:val="SingleTxtGR"/>
        <w:ind w:left="2268" w:hanging="1134"/>
        <w:rPr>
          <w:lang w:eastAsia="ru-RU" w:bidi="ru-RU"/>
        </w:rPr>
      </w:pPr>
      <w:r w:rsidRPr="009646D0">
        <w:rPr>
          <w:lang w:eastAsia="ru-RU" w:bidi="ru-RU"/>
        </w:rPr>
        <w:tab/>
        <w:t>d)</w:t>
      </w:r>
      <w:r w:rsidRPr="009646D0">
        <w:rPr>
          <w:lang w:eastAsia="ru-RU" w:bidi="ru-RU"/>
        </w:rPr>
        <w:tab/>
        <w:t>получение одобрения технических показателей тестовых видов топлива, описанных в подпункте с), в рамках проекта по ВПИМ;</w:t>
      </w:r>
    </w:p>
    <w:p w:rsidR="009646D0" w:rsidRPr="009646D0" w:rsidRDefault="009646D0" w:rsidP="00BF14A6">
      <w:pPr>
        <w:pStyle w:val="SingleTxtGR"/>
        <w:ind w:left="2268" w:hanging="1134"/>
        <w:rPr>
          <w:lang w:eastAsia="ru-RU" w:bidi="ru-RU"/>
        </w:rPr>
      </w:pPr>
      <w:r w:rsidRPr="009646D0">
        <w:rPr>
          <w:lang w:eastAsia="ru-RU" w:bidi="ru-RU"/>
        </w:rPr>
        <w:tab/>
        <w:t>e)</w:t>
      </w:r>
      <w:r w:rsidRPr="009646D0">
        <w:rPr>
          <w:lang w:eastAsia="ru-RU" w:bidi="ru-RU"/>
        </w:rPr>
        <w:tab/>
        <w:t>разработка − после утверждения вышеупомянутого перечня параметров − характеристик для потенциальных тестовых видов топлива, используемых для утверждения предлагаемых ездовых циклов и процедур испытаний. Эти виды топлива должны быть ограничены по количеству, доступны по цене и не должны предполагать ограничения решений, касающихся видов эталонного топлива, для окончательного осуществления ВПИМ (подэтап 2);</w:t>
      </w:r>
    </w:p>
    <w:p w:rsidR="009646D0" w:rsidRPr="009646D0" w:rsidRDefault="009646D0" w:rsidP="00BF14A6">
      <w:pPr>
        <w:pStyle w:val="SingleTxtGR"/>
        <w:ind w:left="2268" w:hanging="1134"/>
        <w:rPr>
          <w:lang w:eastAsia="ru-RU" w:bidi="ru-RU"/>
        </w:rPr>
      </w:pPr>
      <w:r w:rsidRPr="009646D0">
        <w:rPr>
          <w:lang w:eastAsia="ru-RU" w:bidi="ru-RU"/>
        </w:rPr>
        <w:tab/>
        <w:t>f)</w:t>
      </w:r>
      <w:r w:rsidRPr="009646D0">
        <w:rPr>
          <w:lang w:eastAsia="ru-RU" w:bidi="ru-RU"/>
        </w:rPr>
        <w:tab/>
        <w:t>организация форума экспертов по эталонному топливу, которые могут в относительно короткие сроки обеспечить скоординированные консультации и поддержку по вопросам, связанным с топливом, для членов других подгрупп в рамках проекта ВПИМ.</w:t>
      </w:r>
    </w:p>
    <w:p w:rsidR="009646D0" w:rsidRPr="009646D0" w:rsidRDefault="009646D0" w:rsidP="009646D0">
      <w:pPr>
        <w:pStyle w:val="SingleTxtGR"/>
        <w:rPr>
          <w:lang w:eastAsia="ru-RU" w:bidi="ru-RU"/>
        </w:rPr>
      </w:pPr>
      <w:r w:rsidRPr="009646D0">
        <w:rPr>
          <w:lang w:eastAsia="ru-RU" w:bidi="ru-RU"/>
        </w:rPr>
        <w:t>41.</w:t>
      </w:r>
      <w:r w:rsidRPr="009646D0">
        <w:rPr>
          <w:lang w:eastAsia="ru-RU" w:bidi="ru-RU"/>
        </w:rPr>
        <w:tab/>
        <w:t>Выполнение этих задач требовало плодотворного сотрудничества с экспертами топливной промышленности. Поскольку такое сотрудничество наладить не удалось, задачи, указанные в пунктах 40 a)–d) и 40 f), выполнены не были. Для аттестационных испытаний предлагаемых ездовых циклов и процедур испытаний использовались региональные виды эталонного топлива, которые уже были определены.</w:t>
      </w:r>
    </w:p>
    <w:p w:rsidR="009646D0" w:rsidRPr="009646D0" w:rsidRDefault="009646D0" w:rsidP="009646D0">
      <w:pPr>
        <w:pStyle w:val="SingleTxtGR"/>
        <w:rPr>
          <w:lang w:eastAsia="ru-RU" w:bidi="ru-RU"/>
        </w:rPr>
      </w:pPr>
      <w:r w:rsidRPr="009646D0">
        <w:rPr>
          <w:lang w:eastAsia="ru-RU" w:bidi="ru-RU"/>
        </w:rPr>
        <w:t>42.</w:t>
      </w:r>
      <w:r w:rsidRPr="009646D0">
        <w:rPr>
          <w:lang w:eastAsia="ru-RU" w:bidi="ru-RU"/>
        </w:rPr>
        <w:tab/>
        <w:t>По этой причине приложение 3 к ГТП, посвященное эталонным видам топлива, состоит только из двух пунктов, предусматривающих необходимость учитывать существование региональных различий между эталонными видами топлива и предлагающих типовые эталонные виды топлива для расчета выбросов углеводорода и расхода топлива, а также рекомендующих Договаривающимся сторонам выбрать эталонные виды топлива из списка в этом приложении. В его тексте рекомендуется представить информацию о любых согласованных на региональном уровне изменениях или альтернативах для включения в ГТП в виде поправок, но не ограничивается право Договаривающихся сторон определять отдельные эталонные виды топлива с учетом требований местного рынка.</w:t>
      </w:r>
    </w:p>
    <w:p w:rsidR="009646D0" w:rsidRPr="009646D0" w:rsidRDefault="009646D0" w:rsidP="009646D0">
      <w:pPr>
        <w:pStyle w:val="SingleTxtGR"/>
        <w:rPr>
          <w:lang w:eastAsia="ru-RU" w:bidi="ru-RU"/>
        </w:rPr>
      </w:pPr>
      <w:r w:rsidRPr="009646D0">
        <w:rPr>
          <w:lang w:eastAsia="ru-RU" w:bidi="ru-RU"/>
        </w:rPr>
        <w:t>43.</w:t>
      </w:r>
      <w:r w:rsidRPr="009646D0">
        <w:rPr>
          <w:lang w:eastAsia="ru-RU" w:bidi="ru-RU"/>
        </w:rPr>
        <w:tab/>
        <w:t>В дополнение к этому в ГТП включены таблицы характеристик для следующих видов топлива:</w:t>
      </w:r>
    </w:p>
    <w:p w:rsidR="009646D0" w:rsidRPr="009646D0" w:rsidRDefault="009646D0" w:rsidP="00BF14A6">
      <w:pPr>
        <w:pStyle w:val="SingleTxtGR"/>
        <w:ind w:left="2268" w:hanging="1134"/>
        <w:rPr>
          <w:lang w:eastAsia="ru-RU" w:bidi="ru-RU"/>
        </w:rPr>
      </w:pPr>
      <w:r w:rsidRPr="009646D0">
        <w:rPr>
          <w:lang w:eastAsia="ru-RU" w:bidi="ru-RU"/>
        </w:rPr>
        <w:tab/>
        <w:t>а)</w:t>
      </w:r>
      <w:r w:rsidRPr="009646D0">
        <w:rPr>
          <w:lang w:eastAsia="ru-RU" w:bidi="ru-RU"/>
        </w:rPr>
        <w:tab/>
        <w:t>жидкие виды топлива для двигателей с принудительным зажиганием:</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w:t>
      </w:r>
      <w:r w:rsidRPr="009646D0">
        <w:rPr>
          <w:lang w:eastAsia="ru-RU" w:bidi="ru-RU"/>
        </w:rPr>
        <w:tab/>
        <w:t>бензин (номинальное ТОЧ 90, E0);</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ii)</w:t>
      </w:r>
      <w:r w:rsidRPr="009646D0">
        <w:rPr>
          <w:lang w:eastAsia="ru-RU" w:bidi="ru-RU"/>
        </w:rPr>
        <w:tab/>
        <w:t xml:space="preserve">бензин (номинальное ТОЧ 91, E0); </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iii)</w:t>
      </w:r>
      <w:r w:rsidRPr="009646D0">
        <w:rPr>
          <w:lang w:eastAsia="ru-RU" w:bidi="ru-RU"/>
        </w:rPr>
        <w:tab/>
        <w:t>бензин (номинальное ТОЧ 100, E0);</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iv)</w:t>
      </w:r>
      <w:r w:rsidRPr="009646D0">
        <w:rPr>
          <w:lang w:eastAsia="ru-RU" w:bidi="ru-RU"/>
        </w:rPr>
        <w:tab/>
        <w:t>бензин (номинальное ТОЧ 94, E0);</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v)</w:t>
      </w:r>
      <w:r w:rsidRPr="009646D0">
        <w:rPr>
          <w:lang w:eastAsia="ru-RU" w:bidi="ru-RU"/>
        </w:rPr>
        <w:tab/>
        <w:t>бензин (номинальное ТОЧ 95, E5);</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vi)</w:t>
      </w:r>
      <w:r w:rsidRPr="009646D0">
        <w:rPr>
          <w:lang w:eastAsia="ru-RU" w:bidi="ru-RU"/>
        </w:rPr>
        <w:tab/>
        <w:t xml:space="preserve">бензин (номинальное ТОЧ 95, E10); </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vii)</w:t>
      </w:r>
      <w:r w:rsidRPr="009646D0">
        <w:rPr>
          <w:lang w:eastAsia="ru-RU" w:bidi="ru-RU"/>
        </w:rPr>
        <w:tab/>
        <w:t>этанол (номинальное ТОЧ 95, E85);</w:t>
      </w:r>
    </w:p>
    <w:p w:rsidR="009646D0" w:rsidRPr="009646D0" w:rsidRDefault="009646D0" w:rsidP="00BF14A6">
      <w:pPr>
        <w:pStyle w:val="SingleTxtGR"/>
        <w:ind w:left="2268" w:hanging="1134"/>
        <w:rPr>
          <w:lang w:eastAsia="ru-RU" w:bidi="ru-RU"/>
        </w:rPr>
      </w:pPr>
      <w:r w:rsidRPr="009646D0">
        <w:rPr>
          <w:lang w:eastAsia="ru-RU" w:bidi="ru-RU"/>
        </w:rPr>
        <w:tab/>
        <w:t>b)</w:t>
      </w:r>
      <w:r w:rsidRPr="009646D0">
        <w:rPr>
          <w:lang w:eastAsia="ru-RU" w:bidi="ru-RU"/>
        </w:rPr>
        <w:tab/>
        <w:t>газообразные виды топлива для двигателей с принудительным зажиганием:</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w:t>
      </w:r>
      <w:r w:rsidRPr="009646D0">
        <w:rPr>
          <w:lang w:eastAsia="ru-RU" w:bidi="ru-RU"/>
        </w:rPr>
        <w:tab/>
        <w:t>СНГ (А и В);</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ii)</w:t>
      </w:r>
      <w:r w:rsidRPr="009646D0">
        <w:rPr>
          <w:lang w:eastAsia="ru-RU" w:bidi="ru-RU"/>
        </w:rPr>
        <w:tab/>
        <w:t>природный газ (ПГ)/биометан:</w:t>
      </w:r>
    </w:p>
    <w:p w:rsidR="009646D0" w:rsidRPr="009646D0" w:rsidRDefault="00BF14A6" w:rsidP="00BF14A6">
      <w:pPr>
        <w:pStyle w:val="SingleTxtGR"/>
        <w:ind w:left="2835" w:hanging="1701"/>
        <w:rPr>
          <w:lang w:eastAsia="ru-RU" w:bidi="ru-RU"/>
        </w:rPr>
      </w:pPr>
      <w:r w:rsidRPr="000A1304">
        <w:rPr>
          <w:lang w:eastAsia="ru-RU" w:bidi="ru-RU"/>
        </w:rPr>
        <w:tab/>
      </w:r>
      <w:r w:rsidRPr="000A1304">
        <w:rPr>
          <w:lang w:eastAsia="ru-RU" w:bidi="ru-RU"/>
        </w:rPr>
        <w:tab/>
      </w:r>
      <w:r w:rsidRPr="000A1304">
        <w:rPr>
          <w:lang w:eastAsia="ru-RU" w:bidi="ru-RU"/>
        </w:rPr>
        <w:tab/>
      </w:r>
      <w:r w:rsidR="00A165C5">
        <w:rPr>
          <w:lang w:eastAsia="ru-RU" w:bidi="ru-RU"/>
        </w:rPr>
        <w:t>«</w:t>
      </w:r>
      <w:r w:rsidR="009646D0" w:rsidRPr="009646D0">
        <w:rPr>
          <w:lang w:eastAsia="ru-RU" w:bidi="ru-RU"/>
        </w:rPr>
        <w:t>G20</w:t>
      </w:r>
      <w:r w:rsidR="00A165C5">
        <w:rPr>
          <w:lang w:eastAsia="ru-RU" w:bidi="ru-RU"/>
        </w:rPr>
        <w:t>»</w:t>
      </w:r>
      <w:r w:rsidR="009646D0" w:rsidRPr="009646D0">
        <w:rPr>
          <w:lang w:eastAsia="ru-RU" w:bidi="ru-RU"/>
        </w:rPr>
        <w:t xml:space="preserve"> </w:t>
      </w:r>
      <w:r w:rsidR="00A165C5">
        <w:rPr>
          <w:lang w:eastAsia="ru-RU" w:bidi="ru-RU"/>
        </w:rPr>
        <w:t>«</w:t>
      </w:r>
      <w:r w:rsidR="009646D0" w:rsidRPr="009646D0">
        <w:rPr>
          <w:lang w:eastAsia="ru-RU" w:bidi="ru-RU"/>
        </w:rPr>
        <w:t>высококалорийный газ</w:t>
      </w:r>
      <w:r w:rsidR="00A165C5">
        <w:rPr>
          <w:lang w:eastAsia="ru-RU" w:bidi="ru-RU"/>
        </w:rPr>
        <w:t>»</w:t>
      </w:r>
      <w:r w:rsidR="009646D0" w:rsidRPr="009646D0">
        <w:rPr>
          <w:lang w:eastAsia="ru-RU" w:bidi="ru-RU"/>
        </w:rPr>
        <w:t xml:space="preserve"> (номинальное содержание метана − 100%);</w:t>
      </w:r>
    </w:p>
    <w:p w:rsidR="009646D0" w:rsidRPr="009646D0" w:rsidRDefault="00BF14A6" w:rsidP="00BF14A6">
      <w:pPr>
        <w:pStyle w:val="SingleTxtGR"/>
        <w:ind w:left="2835" w:hanging="1701"/>
        <w:rPr>
          <w:lang w:eastAsia="ru-RU" w:bidi="ru-RU"/>
        </w:rPr>
      </w:pPr>
      <w:r w:rsidRPr="000A1304">
        <w:rPr>
          <w:lang w:eastAsia="ru-RU" w:bidi="ru-RU"/>
        </w:rPr>
        <w:tab/>
      </w:r>
      <w:r w:rsidRPr="000A1304">
        <w:rPr>
          <w:lang w:eastAsia="ru-RU" w:bidi="ru-RU"/>
        </w:rPr>
        <w:tab/>
      </w:r>
      <w:r w:rsidRPr="000A1304">
        <w:rPr>
          <w:lang w:eastAsia="ru-RU" w:bidi="ru-RU"/>
        </w:rPr>
        <w:tab/>
      </w:r>
      <w:r w:rsidR="00A165C5">
        <w:rPr>
          <w:lang w:eastAsia="ru-RU" w:bidi="ru-RU"/>
        </w:rPr>
        <w:t>«</w:t>
      </w:r>
      <w:r w:rsidR="009646D0" w:rsidRPr="009646D0">
        <w:rPr>
          <w:lang w:eastAsia="ru-RU" w:bidi="ru-RU"/>
        </w:rPr>
        <w:t>Газ-K</w:t>
      </w:r>
      <w:r w:rsidR="00A165C5">
        <w:rPr>
          <w:lang w:eastAsia="ru-RU" w:bidi="ru-RU"/>
        </w:rPr>
        <w:t>»</w:t>
      </w:r>
      <w:r w:rsidR="009646D0" w:rsidRPr="009646D0">
        <w:rPr>
          <w:lang w:eastAsia="ru-RU" w:bidi="ru-RU"/>
        </w:rPr>
        <w:t xml:space="preserve"> (номинальное содержание метана − 88%);</w:t>
      </w:r>
    </w:p>
    <w:p w:rsidR="009646D0" w:rsidRPr="009646D0" w:rsidRDefault="00BF14A6" w:rsidP="00BF14A6">
      <w:pPr>
        <w:pStyle w:val="SingleTxtGR"/>
        <w:ind w:left="2835" w:hanging="1701"/>
        <w:rPr>
          <w:lang w:eastAsia="ru-RU" w:bidi="ru-RU"/>
        </w:rPr>
      </w:pPr>
      <w:r w:rsidRPr="000A1304">
        <w:rPr>
          <w:lang w:eastAsia="ru-RU" w:bidi="ru-RU"/>
        </w:rPr>
        <w:tab/>
      </w:r>
      <w:r w:rsidRPr="000A1304">
        <w:rPr>
          <w:lang w:eastAsia="ru-RU" w:bidi="ru-RU"/>
        </w:rPr>
        <w:tab/>
      </w:r>
      <w:r w:rsidRPr="000A1304">
        <w:rPr>
          <w:lang w:eastAsia="ru-RU" w:bidi="ru-RU"/>
        </w:rPr>
        <w:tab/>
      </w:r>
      <w:r w:rsidR="00A165C5">
        <w:rPr>
          <w:lang w:eastAsia="ru-RU" w:bidi="ru-RU"/>
        </w:rPr>
        <w:t>«</w:t>
      </w:r>
      <w:r w:rsidR="009646D0" w:rsidRPr="009646D0">
        <w:rPr>
          <w:lang w:eastAsia="ru-RU" w:bidi="ru-RU"/>
        </w:rPr>
        <w:t>G25</w:t>
      </w:r>
      <w:r w:rsidR="00A165C5">
        <w:rPr>
          <w:lang w:eastAsia="ru-RU" w:bidi="ru-RU"/>
        </w:rPr>
        <w:t>»</w:t>
      </w:r>
      <w:r w:rsidR="009646D0" w:rsidRPr="009646D0">
        <w:rPr>
          <w:lang w:eastAsia="ru-RU" w:bidi="ru-RU"/>
        </w:rPr>
        <w:t xml:space="preserve"> </w:t>
      </w:r>
      <w:r w:rsidR="00A165C5">
        <w:rPr>
          <w:lang w:eastAsia="ru-RU" w:bidi="ru-RU"/>
        </w:rPr>
        <w:t>«</w:t>
      </w:r>
      <w:r w:rsidR="009646D0" w:rsidRPr="009646D0">
        <w:rPr>
          <w:lang w:eastAsia="ru-RU" w:bidi="ru-RU"/>
        </w:rPr>
        <w:t>низкокалорийный газ</w:t>
      </w:r>
      <w:r w:rsidR="00A165C5">
        <w:rPr>
          <w:lang w:eastAsia="ru-RU" w:bidi="ru-RU"/>
        </w:rPr>
        <w:t>»</w:t>
      </w:r>
      <w:r w:rsidR="009646D0" w:rsidRPr="009646D0">
        <w:rPr>
          <w:lang w:eastAsia="ru-RU" w:bidi="ru-RU"/>
        </w:rPr>
        <w:t xml:space="preserve"> (номинальное содержание метана − 86%);</w:t>
      </w:r>
    </w:p>
    <w:p w:rsidR="009646D0" w:rsidRPr="009646D0" w:rsidRDefault="00BF14A6" w:rsidP="00BF14A6">
      <w:pPr>
        <w:pStyle w:val="SingleTxtGR"/>
        <w:ind w:left="2835" w:hanging="1701"/>
        <w:rPr>
          <w:lang w:eastAsia="ru-RU" w:bidi="ru-RU"/>
        </w:rPr>
      </w:pPr>
      <w:r w:rsidRPr="000A1304">
        <w:rPr>
          <w:lang w:eastAsia="ru-RU" w:bidi="ru-RU"/>
        </w:rPr>
        <w:tab/>
      </w:r>
      <w:r w:rsidRPr="000A1304">
        <w:rPr>
          <w:lang w:eastAsia="ru-RU" w:bidi="ru-RU"/>
        </w:rPr>
        <w:tab/>
      </w:r>
      <w:r w:rsidRPr="000A1304">
        <w:rPr>
          <w:lang w:eastAsia="ru-RU" w:bidi="ru-RU"/>
        </w:rPr>
        <w:tab/>
      </w:r>
      <w:r w:rsidR="00A165C5">
        <w:rPr>
          <w:lang w:eastAsia="ru-RU" w:bidi="ru-RU"/>
        </w:rPr>
        <w:t>«</w:t>
      </w:r>
      <w:r w:rsidR="009646D0" w:rsidRPr="009646D0">
        <w:rPr>
          <w:lang w:eastAsia="ru-RU" w:bidi="ru-RU"/>
        </w:rPr>
        <w:t>Газ-J</w:t>
      </w:r>
      <w:r w:rsidR="00A165C5">
        <w:rPr>
          <w:lang w:eastAsia="ru-RU" w:bidi="ru-RU"/>
        </w:rPr>
        <w:t>»</w:t>
      </w:r>
      <w:r w:rsidR="009646D0" w:rsidRPr="009646D0">
        <w:rPr>
          <w:lang w:eastAsia="ru-RU" w:bidi="ru-RU"/>
        </w:rPr>
        <w:t xml:space="preserve"> (номинальное содержание метана − 85%);</w:t>
      </w:r>
    </w:p>
    <w:p w:rsidR="009646D0" w:rsidRPr="009646D0" w:rsidRDefault="009646D0" w:rsidP="009646D0">
      <w:pPr>
        <w:pStyle w:val="SingleTxtGR"/>
        <w:rPr>
          <w:lang w:eastAsia="ru-RU" w:bidi="ru-RU"/>
        </w:rPr>
      </w:pPr>
      <w:r w:rsidRPr="009646D0">
        <w:rPr>
          <w:lang w:eastAsia="ru-RU" w:bidi="ru-RU"/>
        </w:rPr>
        <w:tab/>
        <w:t>c)</w:t>
      </w:r>
      <w:r w:rsidRPr="009646D0">
        <w:rPr>
          <w:lang w:eastAsia="ru-RU" w:bidi="ru-RU"/>
        </w:rPr>
        <w:tab/>
        <w:t>жидкие виды топлива для двигателей с воспламенением от сжатия:</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w:t>
      </w:r>
      <w:r w:rsidRPr="009646D0">
        <w:rPr>
          <w:lang w:eastAsia="ru-RU" w:bidi="ru-RU"/>
        </w:rPr>
        <w:tab/>
        <w:t>дизельное топливо J (номинальное цетановое число 53, B0);</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ii)</w:t>
      </w:r>
      <w:r w:rsidRPr="009646D0">
        <w:rPr>
          <w:lang w:eastAsia="ru-RU" w:bidi="ru-RU"/>
        </w:rPr>
        <w:tab/>
        <w:t>дизельное топливо Е (номинальное цетановое число 52, B5);</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iii)</w:t>
      </w:r>
      <w:r w:rsidRPr="009646D0">
        <w:rPr>
          <w:lang w:eastAsia="ru-RU" w:bidi="ru-RU"/>
        </w:rPr>
        <w:tab/>
        <w:t>дизельное топливо K (номинальное цетановое число 52, B5);</w:t>
      </w:r>
    </w:p>
    <w:p w:rsidR="009646D0" w:rsidRPr="009646D0" w:rsidRDefault="009646D0" w:rsidP="009646D0">
      <w:pPr>
        <w:pStyle w:val="SingleTxtGR"/>
        <w:rPr>
          <w:lang w:eastAsia="ru-RU" w:bidi="ru-RU"/>
        </w:rPr>
      </w:pPr>
      <w:r w:rsidRPr="009646D0">
        <w:rPr>
          <w:lang w:eastAsia="ru-RU" w:bidi="ru-RU"/>
        </w:rPr>
        <w:tab/>
      </w:r>
      <w:r w:rsidRPr="009646D0">
        <w:rPr>
          <w:lang w:eastAsia="ru-RU" w:bidi="ru-RU"/>
        </w:rPr>
        <w:tab/>
        <w:t>iv)</w:t>
      </w:r>
      <w:r w:rsidRPr="009646D0">
        <w:rPr>
          <w:lang w:eastAsia="ru-RU" w:bidi="ru-RU"/>
        </w:rPr>
        <w:tab/>
        <w:t>дизельное топливо Е (номинальное цетановое число 52, B7).</w:t>
      </w:r>
    </w:p>
    <w:p w:rsidR="009646D0" w:rsidRPr="009646D0" w:rsidRDefault="009646D0" w:rsidP="00BF14A6">
      <w:pPr>
        <w:pStyle w:val="H1GR"/>
        <w:rPr>
          <w:lang w:bidi="ru-RU"/>
        </w:rPr>
      </w:pPr>
      <w:r w:rsidRPr="009646D0">
        <w:rPr>
          <w:lang w:bidi="ru-RU"/>
        </w:rPr>
        <w:tab/>
        <w:t>D.</w:t>
      </w:r>
      <w:r w:rsidRPr="009646D0">
        <w:rPr>
          <w:lang w:bidi="ru-RU"/>
        </w:rPr>
        <w:tab/>
        <w:t>Этап 1b разработки ВПИМ</w:t>
      </w:r>
    </w:p>
    <w:p w:rsidR="009646D0" w:rsidRPr="009646D0" w:rsidRDefault="009646D0" w:rsidP="009646D0">
      <w:pPr>
        <w:pStyle w:val="SingleTxtGR"/>
        <w:rPr>
          <w:lang w:eastAsia="ru-RU" w:bidi="ru-RU"/>
        </w:rPr>
      </w:pPr>
      <w:r w:rsidRPr="009646D0">
        <w:rPr>
          <w:lang w:eastAsia="ru-RU" w:bidi="ru-RU"/>
        </w:rPr>
        <w:t>44.</w:t>
      </w:r>
      <w:r w:rsidRPr="009646D0">
        <w:rPr>
          <w:lang w:eastAsia="ru-RU" w:bidi="ru-RU"/>
        </w:rPr>
        <w:tab/>
        <w:t>На момент завершения этапа 1а была закончена основная разработка цикла и процедуры испытаний. Это позволило подготовить первоначальный вариант ГТП, который был опубликован в качестве документа ECE/TRANS/</w:t>
      </w:r>
      <w:r w:rsidRPr="009646D0">
        <w:rPr>
          <w:lang w:eastAsia="ru-RU" w:bidi="ru-RU"/>
        </w:rPr>
        <w:br/>
        <w:t>180/Add.15. И хотя основная часть ГТП уже была создана, еще предстояло решить целый ряд открытых вопросов. Прежде всего потребовались значительные усилия, особенно в области электромобилей, для завершения работы по открытым вопросам:</w:t>
      </w:r>
    </w:p>
    <w:p w:rsidR="009646D0" w:rsidRPr="009646D0" w:rsidRDefault="00BF14A6" w:rsidP="00BF14A6">
      <w:pPr>
        <w:pStyle w:val="SingleTxtGR"/>
        <w:ind w:left="2268" w:hanging="1134"/>
        <w:rPr>
          <w:lang w:eastAsia="ru-RU" w:bidi="ru-RU"/>
        </w:rPr>
      </w:pPr>
      <w:r>
        <w:rPr>
          <w:lang w:eastAsia="ru-RU" w:bidi="ru-RU"/>
        </w:rPr>
        <w:br w:type="page"/>
      </w:r>
      <w:r w:rsidR="009646D0" w:rsidRPr="009646D0">
        <w:rPr>
          <w:lang w:eastAsia="ru-RU" w:bidi="ru-RU"/>
        </w:rPr>
        <w:tab/>
        <w:t>а)</w:t>
      </w:r>
      <w:r w:rsidR="009646D0" w:rsidRPr="009646D0">
        <w:rPr>
          <w:lang w:eastAsia="ru-RU" w:bidi="ru-RU"/>
        </w:rPr>
        <w:tab/>
        <w:t>при переходе от этапа 1а к этапу 1b ВПИМ структура организации была изменена таким образом, чтобы остающиеся открытые вопросы рассматривались специальными целевыми группами. Эта новая структура показана на рис. 3 и 4;</w:t>
      </w:r>
    </w:p>
    <w:p w:rsidR="009646D0" w:rsidRPr="009646D0" w:rsidRDefault="009646D0" w:rsidP="00BF14A6">
      <w:pPr>
        <w:pStyle w:val="SingleTxtGR"/>
        <w:ind w:left="2268" w:hanging="1134"/>
        <w:rPr>
          <w:lang w:eastAsia="ru-RU" w:bidi="ru-RU"/>
        </w:rPr>
      </w:pPr>
      <w:r w:rsidRPr="009646D0">
        <w:rPr>
          <w:lang w:eastAsia="ru-RU" w:bidi="ru-RU"/>
        </w:rPr>
        <w:tab/>
        <w:t>b)</w:t>
      </w:r>
      <w:r w:rsidRPr="009646D0">
        <w:rPr>
          <w:lang w:eastAsia="ru-RU" w:bidi="ru-RU"/>
        </w:rPr>
        <w:tab/>
        <w:t xml:space="preserve">редакционная деятельность: была создана подгруппа под руководством координатора подготовки проекта, и в ее состав вошли члены ведущей группы по ВПИМ, координаторы по подготовке приложений, Договаривающиеся стороны и эксперты неправительственных организаций (НПО). Основными задачами были </w:t>
      </w:r>
      <w:r w:rsidR="00A165C5">
        <w:rPr>
          <w:lang w:eastAsia="ru-RU" w:bidi="ru-RU"/>
        </w:rPr>
        <w:t>«</w:t>
      </w:r>
      <w:r w:rsidRPr="009646D0">
        <w:rPr>
          <w:lang w:eastAsia="ru-RU" w:bidi="ru-RU"/>
        </w:rPr>
        <w:t>рассмотрение независимыми экспертами</w:t>
      </w:r>
      <w:r w:rsidR="00A165C5">
        <w:rPr>
          <w:lang w:eastAsia="ru-RU" w:bidi="ru-RU"/>
        </w:rPr>
        <w:t>»</w:t>
      </w:r>
      <w:r w:rsidRPr="009646D0">
        <w:rPr>
          <w:lang w:eastAsia="ru-RU" w:bidi="ru-RU"/>
        </w:rPr>
        <w:t xml:space="preserve"> ГТП, проверка наличия несоответствий, редакционный обзор НРГ и подготовка экспертных предложений.</w:t>
      </w:r>
    </w:p>
    <w:p w:rsidR="009646D0" w:rsidRPr="009646D0" w:rsidRDefault="009646D0" w:rsidP="009646D0">
      <w:pPr>
        <w:pStyle w:val="SingleTxtGR"/>
        <w:rPr>
          <w:lang w:eastAsia="ru-RU" w:bidi="ru-RU"/>
        </w:rPr>
      </w:pPr>
      <w:r w:rsidRPr="009646D0">
        <w:rPr>
          <w:lang w:eastAsia="ru-RU" w:bidi="ru-RU"/>
        </w:rPr>
        <w:t>45.</w:t>
      </w:r>
      <w:r w:rsidRPr="009646D0">
        <w:rPr>
          <w:lang w:eastAsia="ru-RU" w:bidi="ru-RU"/>
        </w:rPr>
        <w:tab/>
        <w:t>От прежнего деления на подгруппы по РСЦ и РПИ отказались, оставив лишь несколько рабочих групп. Всеми мероприятиями, касающимися ВПИМ, впредь будет управлять ведущая группа НРГ по ВПИМ.</w:t>
      </w:r>
    </w:p>
    <w:p w:rsidR="009646D0" w:rsidRPr="009646D0" w:rsidRDefault="009646D0" w:rsidP="00BF14A6">
      <w:pPr>
        <w:pStyle w:val="H23GR"/>
        <w:rPr>
          <w:lang w:bidi="ru-RU"/>
        </w:rPr>
      </w:pPr>
      <w:r w:rsidRPr="009646D0">
        <w:rPr>
          <w:lang w:bidi="ru-RU"/>
        </w:rPr>
        <w:tab/>
      </w:r>
      <w:r w:rsidRPr="009646D0">
        <w:rPr>
          <w:lang w:bidi="ru-RU"/>
        </w:rPr>
        <w:tab/>
        <w:t>Ведущая группа НРГ по ВПИМ</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BF14A6" w:rsidTr="00BF14A6">
        <w:trPr>
          <w:tblHeader/>
        </w:trPr>
        <w:tc>
          <w:tcPr>
            <w:tcW w:w="3654" w:type="dxa"/>
            <w:tcBorders>
              <w:top w:val="single" w:sz="4" w:space="0" w:color="auto"/>
              <w:bottom w:val="single" w:sz="12" w:space="0" w:color="auto"/>
            </w:tcBorders>
            <w:shd w:val="clear" w:color="auto" w:fill="auto"/>
          </w:tcPr>
          <w:p w:rsidR="009646D0" w:rsidRPr="00BF14A6" w:rsidRDefault="009646D0" w:rsidP="00BF14A6">
            <w:pPr>
              <w:spacing w:before="80" w:after="80" w:line="200" w:lineRule="exact"/>
              <w:rPr>
                <w:i/>
                <w:sz w:val="16"/>
              </w:rPr>
            </w:pPr>
            <w:r w:rsidRPr="00BF14A6">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7" w:type="dxa"/>
            <w:tcBorders>
              <w:bottom w:val="single" w:sz="12" w:space="0" w:color="auto"/>
            </w:tcBorders>
            <w:shd w:val="clear" w:color="auto" w:fill="auto"/>
          </w:tcPr>
          <w:p w:rsidR="009646D0" w:rsidRPr="00BF14A6" w:rsidRDefault="009646D0" w:rsidP="00BF14A6">
            <w:pPr>
              <w:spacing w:before="80" w:after="80" w:line="200" w:lineRule="exact"/>
              <w:rPr>
                <w:i/>
                <w:sz w:val="16"/>
              </w:rPr>
            </w:pPr>
            <w:r w:rsidRPr="00BF14A6">
              <w:rPr>
                <w:i/>
                <w:sz w:val="16"/>
              </w:rPr>
              <w:t>Секретарь по техническим вопросам</w:t>
            </w:r>
          </w:p>
        </w:tc>
      </w:tr>
      <w:tr w:rsidR="009646D0" w:rsidRPr="00BF14A6" w:rsidTr="00BF14A6">
        <w:tc>
          <w:tcPr>
            <w:tcW w:w="3654" w:type="dxa"/>
            <w:tcBorders>
              <w:top w:val="single" w:sz="12" w:space="0" w:color="auto"/>
              <w:bottom w:val="single" w:sz="4" w:space="0" w:color="auto"/>
            </w:tcBorders>
          </w:tcPr>
          <w:p w:rsidR="009646D0" w:rsidRPr="00BF14A6" w:rsidRDefault="009646D0" w:rsidP="00BF14A6">
            <w:r w:rsidRPr="00BF14A6">
              <w:t>Штефан Редманн – ФМТИ (Германия)</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bottom w:val="single" w:sz="4" w:space="0" w:color="auto"/>
            </w:tcBorders>
          </w:tcPr>
          <w:p w:rsidR="009646D0" w:rsidRPr="00BF14A6" w:rsidRDefault="009646D0" w:rsidP="00BF14A6">
            <w:r w:rsidRPr="00BF14A6">
              <w:t>Нориюки Ичикава – ЯЦИАС</w:t>
            </w:r>
          </w:p>
        </w:tc>
      </w:tr>
      <w:tr w:rsidR="009646D0" w:rsidRPr="00BF14A6" w:rsidTr="006926BD">
        <w:tc>
          <w:tcPr>
            <w:tcW w:w="3654" w:type="dxa"/>
            <w:tcBorders>
              <w:top w:val="single" w:sz="4" w:space="0" w:color="auto"/>
              <w:bottom w:val="single" w:sz="12" w:space="0" w:color="auto"/>
            </w:tcBorders>
            <w:shd w:val="clear" w:color="auto" w:fill="auto"/>
            <w:vAlign w:val="bottom"/>
          </w:tcPr>
          <w:p w:rsidR="009646D0" w:rsidRPr="00BF14A6" w:rsidRDefault="009646D0" w:rsidP="006926BD">
            <w:pPr>
              <w:spacing w:before="80" w:after="80" w:line="200" w:lineRule="exact"/>
              <w:rPr>
                <w:i/>
                <w:sz w:val="16"/>
              </w:rPr>
            </w:pPr>
            <w:r w:rsidRPr="00BF14A6">
              <w:rPr>
                <w:i/>
                <w:sz w:val="16"/>
              </w:rPr>
              <w:t>Заместитель председателя</w:t>
            </w:r>
          </w:p>
        </w:tc>
        <w:tc>
          <w:tcPr>
            <w:cnfStyle w:val="000100000000" w:firstRow="0" w:lastRow="0" w:firstColumn="0" w:lastColumn="1" w:oddVBand="0" w:evenVBand="0" w:oddHBand="0" w:evenHBand="0" w:firstRowFirstColumn="0" w:firstRowLastColumn="0" w:lastRowFirstColumn="0" w:lastRowLastColumn="0"/>
            <w:tcW w:w="3717" w:type="dxa"/>
            <w:tcBorders>
              <w:top w:val="single" w:sz="4" w:space="0" w:color="auto"/>
              <w:bottom w:val="single" w:sz="12" w:space="0" w:color="auto"/>
            </w:tcBorders>
            <w:shd w:val="clear" w:color="auto" w:fill="auto"/>
            <w:vAlign w:val="bottom"/>
          </w:tcPr>
          <w:p w:rsidR="009646D0" w:rsidRPr="00BF14A6" w:rsidRDefault="009646D0" w:rsidP="006926BD">
            <w:pPr>
              <w:spacing w:before="80" w:after="80" w:line="200" w:lineRule="exact"/>
              <w:rPr>
                <w:i/>
                <w:sz w:val="16"/>
              </w:rPr>
            </w:pPr>
            <w:r w:rsidRPr="00BF14A6">
              <w:rPr>
                <w:i/>
                <w:sz w:val="16"/>
              </w:rPr>
              <w:t xml:space="preserve">Заместитель секретаря по техническим </w:t>
            </w:r>
            <w:r w:rsidRPr="00BF14A6">
              <w:rPr>
                <w:i/>
                <w:sz w:val="16"/>
              </w:rPr>
              <w:br/>
              <w:t>вопросам</w:t>
            </w:r>
          </w:p>
        </w:tc>
      </w:tr>
      <w:tr w:rsidR="009646D0" w:rsidRPr="00BF14A6" w:rsidTr="00BF14A6">
        <w:tc>
          <w:tcPr>
            <w:tcW w:w="3654" w:type="dxa"/>
            <w:tcBorders>
              <w:top w:val="single" w:sz="12" w:space="0" w:color="auto"/>
            </w:tcBorders>
          </w:tcPr>
          <w:p w:rsidR="009646D0" w:rsidRPr="00BF14A6" w:rsidRDefault="009646D0" w:rsidP="00BF14A6">
            <w:r w:rsidRPr="00BF14A6">
              <w:t>Кадзуки Кобаяси – НЛБДО (Япония)</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tcBorders>
          </w:tcPr>
          <w:p w:rsidR="009646D0" w:rsidRPr="00BF14A6" w:rsidRDefault="009646D0" w:rsidP="00BF14A6">
            <w:r w:rsidRPr="00BF14A6">
              <w:t>Конрад Колеза – МОПАП/</w:t>
            </w:r>
            <w:r w:rsidR="00A165C5">
              <w:t>»</w:t>
            </w:r>
            <w:r w:rsidRPr="00BF14A6">
              <w:t>Ауди</w:t>
            </w:r>
            <w:r w:rsidR="00A165C5">
              <w:t>»</w:t>
            </w:r>
          </w:p>
        </w:tc>
      </w:tr>
    </w:tbl>
    <w:p w:rsidR="009646D0" w:rsidRPr="009646D0" w:rsidRDefault="009646D0" w:rsidP="00BF14A6">
      <w:pPr>
        <w:pStyle w:val="SingleTxtGR"/>
        <w:spacing w:before="120"/>
        <w:rPr>
          <w:lang w:eastAsia="ru-RU" w:bidi="ru-RU"/>
        </w:rPr>
      </w:pPr>
      <w:r w:rsidRPr="009646D0">
        <w:rPr>
          <w:lang w:eastAsia="ru-RU" w:bidi="ru-RU"/>
        </w:rPr>
        <w:t>46.</w:t>
      </w:r>
      <w:r w:rsidRPr="009646D0">
        <w:rPr>
          <w:lang w:eastAsia="ru-RU" w:bidi="ru-RU"/>
        </w:rPr>
        <w:tab/>
        <w:t>Совещания НРГ по ВПИМ проводились параллельно с сессиями GRPE, которые проходят в Женеве в январе и в июне каждого года. Они были дополнены совещаниями, проводимыми каждую осень, в результате чего в общей сложности проходило до четырех совещаний в год. Первое совещание состоялось 14 января 2014 года в Женеве, последнее – 11–12 января 2016 года также в Женеве. За этот период в общей сложности было проведено девять совещаний НРГ по ВПИМ. Что касается подгрупп и целевых групп, то в отношении рабочих групп на этапе 1b применялся тот же основной круг ведения, который описан в разделе III.C.</w:t>
      </w:r>
    </w:p>
    <w:p w:rsidR="009646D0" w:rsidRPr="009646D0" w:rsidRDefault="009646D0" w:rsidP="009646D0">
      <w:pPr>
        <w:pStyle w:val="SingleTxtGR"/>
        <w:rPr>
          <w:lang w:eastAsia="ru-RU" w:bidi="ru-RU"/>
        </w:rPr>
      </w:pPr>
      <w:r w:rsidRPr="009646D0">
        <w:rPr>
          <w:lang w:eastAsia="ru-RU" w:bidi="ru-RU"/>
        </w:rPr>
        <w:t>47.</w:t>
      </w:r>
      <w:r w:rsidRPr="009646D0">
        <w:rPr>
          <w:lang w:eastAsia="ru-RU" w:bidi="ru-RU"/>
        </w:rPr>
        <w:tab/>
        <w:t>Сфера деятельности была ограничена вопросами, отнесенными к задачам различных подгрупп. Она дополнительно подробно описана в нижеследующих пунктах. Отдельный вид деятельности образуют межлабораторные испытания, которые были проведены МОПАП в ходе этапа 1b. Целевые группы, которые были созданы для решения открытых вопросов, перечислены и описаны в разделе III.D.5.</w:t>
      </w:r>
    </w:p>
    <w:p w:rsidR="009646D0" w:rsidRPr="009646D0" w:rsidRDefault="009646D0" w:rsidP="009646D0">
      <w:pPr>
        <w:pStyle w:val="SingleTxtGR"/>
        <w:rPr>
          <w:lang w:eastAsia="ru-RU" w:bidi="ru-RU"/>
        </w:rPr>
      </w:pPr>
      <w:r w:rsidRPr="009646D0">
        <w:rPr>
          <w:lang w:eastAsia="ru-RU" w:bidi="ru-RU"/>
        </w:rPr>
        <w:t>48.</w:t>
      </w:r>
      <w:r w:rsidRPr="009646D0">
        <w:rPr>
          <w:lang w:eastAsia="ru-RU" w:bidi="ru-RU"/>
        </w:rPr>
        <w:tab/>
        <w:t>О</w:t>
      </w:r>
      <w:r w:rsidR="00B73587">
        <w:rPr>
          <w:lang w:eastAsia="ru-RU" w:bidi="ru-RU"/>
        </w:rPr>
        <w:t>бо</w:t>
      </w:r>
      <w:r w:rsidRPr="009646D0">
        <w:rPr>
          <w:lang w:eastAsia="ru-RU" w:bidi="ru-RU"/>
        </w:rPr>
        <w:t xml:space="preserve"> всех открытых вопросах, рассматриваемых в ходе этапа 1b и посвященных циклу испытаний, переключению передач, пропорциональному уменьшению параметров и т.п., сообщается отдельно. На момент публикации настоящего доклада обновленный вариант доклада по РСЦ</w:t>
      </w:r>
      <w:r w:rsidRPr="009646D0">
        <w:rPr>
          <w:vertAlign w:val="superscript"/>
          <w:lang w:eastAsia="ru-RU" w:bidi="ru-RU"/>
        </w:rPr>
        <w:t>2</w:t>
      </w:r>
      <w:r w:rsidRPr="009646D0">
        <w:rPr>
          <w:lang w:eastAsia="ru-RU" w:bidi="ru-RU"/>
        </w:rPr>
        <w:t xml:space="preserve"> для этапа 1b еще отсутствовал. К числу основных вопросов, связанных с ездовым испытательным циклом, которые были обсуждены и согласованы во время этапа 1b, относятся следующие аспекты:</w:t>
      </w:r>
    </w:p>
    <w:p w:rsidR="009646D0" w:rsidRPr="009646D0" w:rsidRDefault="009646D0" w:rsidP="00452042">
      <w:pPr>
        <w:pStyle w:val="SingleTxtGR"/>
        <w:ind w:left="2268" w:hanging="1134"/>
        <w:rPr>
          <w:lang w:eastAsia="ru-RU" w:bidi="ru-RU"/>
        </w:rPr>
      </w:pPr>
      <w:r w:rsidRPr="009646D0">
        <w:rPr>
          <w:lang w:eastAsia="ru-RU" w:bidi="ru-RU"/>
        </w:rPr>
        <w:tab/>
        <w:t>a)</w:t>
      </w:r>
      <w:r w:rsidRPr="009646D0">
        <w:rPr>
          <w:lang w:eastAsia="ru-RU" w:bidi="ru-RU"/>
        </w:rPr>
        <w:tab/>
        <w:t>дальнейшее пропорциональное снижение параметров при работе с полностью открытой дроссельной заслонкой (ПОДЗ): коэффициенты в формулах расчета были изменены по просьбе Договаривающейся стороны (Индия);</w:t>
      </w:r>
    </w:p>
    <w:p w:rsidR="009646D0" w:rsidRPr="009646D0" w:rsidRDefault="009646D0" w:rsidP="00452042">
      <w:pPr>
        <w:pStyle w:val="SingleTxtGR"/>
        <w:ind w:left="2268" w:hanging="1134"/>
        <w:rPr>
          <w:lang w:eastAsia="ru-RU" w:bidi="ru-RU"/>
        </w:rPr>
      </w:pPr>
      <w:r w:rsidRPr="009646D0">
        <w:rPr>
          <w:lang w:eastAsia="ru-RU" w:bidi="ru-RU"/>
        </w:rPr>
        <w:tab/>
        <w:t>b)</w:t>
      </w:r>
      <w:r w:rsidRPr="009646D0">
        <w:rPr>
          <w:lang w:eastAsia="ru-RU" w:bidi="ru-RU"/>
        </w:rPr>
        <w:tab/>
        <w:t>внесение изменений в механизм расчета передаточных чисел: правило 3 с было заменено на правило 2 с, были добавлены предписания в отношении тихоходной передачи, а также предусмотрен дополнительный запас прочности для кривой мощности ПОДЗ.</w:t>
      </w:r>
    </w:p>
    <w:p w:rsidR="009646D0" w:rsidRPr="009646D0" w:rsidRDefault="009646D0" w:rsidP="00452042">
      <w:pPr>
        <w:pStyle w:val="H23GR"/>
        <w:rPr>
          <w:lang w:bidi="ru-RU"/>
        </w:rPr>
      </w:pPr>
      <w:r w:rsidRPr="009646D0">
        <w:rPr>
          <w:lang w:bidi="ru-RU"/>
        </w:rPr>
        <w:tab/>
        <w:t>1.</w:t>
      </w:r>
      <w:r w:rsidRPr="009646D0">
        <w:rPr>
          <w:lang w:bidi="ru-RU"/>
        </w:rPr>
        <w:tab/>
        <w:t>Подготовка проекта ГТП</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4C1838" w:rsidTr="00E352A3">
        <w:trPr>
          <w:tblHeader/>
        </w:trPr>
        <w:tc>
          <w:tcPr>
            <w:tcW w:w="3654" w:type="dxa"/>
            <w:tcBorders>
              <w:top w:val="single" w:sz="4" w:space="0" w:color="auto"/>
              <w:bottom w:val="single" w:sz="12" w:space="0" w:color="auto"/>
            </w:tcBorders>
            <w:shd w:val="clear" w:color="auto" w:fill="auto"/>
          </w:tcPr>
          <w:p w:rsidR="009646D0" w:rsidRPr="004C1838" w:rsidRDefault="009646D0" w:rsidP="004C1838">
            <w:pPr>
              <w:spacing w:before="80" w:after="80" w:line="200" w:lineRule="exact"/>
              <w:rPr>
                <w:i/>
                <w:sz w:val="16"/>
              </w:rPr>
            </w:pPr>
            <w:r w:rsidRPr="004C1838">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6" w:type="dxa"/>
            <w:tcBorders>
              <w:bottom w:val="single" w:sz="12" w:space="0" w:color="auto"/>
            </w:tcBorders>
            <w:shd w:val="clear" w:color="auto" w:fill="auto"/>
          </w:tcPr>
          <w:p w:rsidR="009646D0" w:rsidRPr="004C1838" w:rsidRDefault="009646D0" w:rsidP="004C1838">
            <w:pPr>
              <w:spacing w:before="80" w:after="80" w:line="200" w:lineRule="exact"/>
              <w:rPr>
                <w:i/>
                <w:sz w:val="16"/>
              </w:rPr>
            </w:pPr>
          </w:p>
        </w:tc>
      </w:tr>
      <w:tr w:rsidR="00E352A3" w:rsidRPr="004C1838" w:rsidTr="00F52182">
        <w:tc>
          <w:tcPr>
            <w:cnfStyle w:val="000100000000" w:firstRow="0" w:lastRow="0" w:firstColumn="0" w:lastColumn="1" w:oddVBand="0" w:evenVBand="0" w:oddHBand="0" w:evenHBand="0" w:firstRowFirstColumn="0" w:firstRowLastColumn="0" w:lastRowFirstColumn="0" w:lastRowLastColumn="0"/>
            <w:tcW w:w="7370" w:type="dxa"/>
            <w:gridSpan w:val="2"/>
            <w:tcBorders>
              <w:top w:val="single" w:sz="12" w:space="0" w:color="auto"/>
            </w:tcBorders>
          </w:tcPr>
          <w:p w:rsidR="00E352A3" w:rsidRPr="004C1838" w:rsidRDefault="00E352A3" w:rsidP="004C1838">
            <w:r w:rsidRPr="004C1838">
              <w:t>Серж Дюбюк – от имени Европейской комиссии</w:t>
            </w:r>
          </w:p>
        </w:tc>
      </w:tr>
    </w:tbl>
    <w:p w:rsidR="009646D0" w:rsidRPr="009646D0" w:rsidRDefault="009646D0" w:rsidP="004C1838">
      <w:pPr>
        <w:pStyle w:val="SingleTxtGR"/>
        <w:spacing w:before="120"/>
        <w:rPr>
          <w:lang w:eastAsia="ru-RU" w:bidi="ru-RU"/>
        </w:rPr>
      </w:pPr>
      <w:r w:rsidRPr="009646D0">
        <w:rPr>
          <w:lang w:eastAsia="ru-RU" w:bidi="ru-RU"/>
        </w:rPr>
        <w:t>49.</w:t>
      </w:r>
      <w:r w:rsidRPr="009646D0">
        <w:rPr>
          <w:lang w:eastAsia="ru-RU" w:bidi="ru-RU"/>
        </w:rPr>
        <w:tab/>
        <w:t>Европейская комиссия предложила ведущей группе по ВПИМ обеспечить финансирование услуг эксперта в качестве координатора подготовки проекта (КП) ГТП. Главной задачей КП станет такая координация всей деятельности по подготовке проекта, которая приведет к разработке логически и технически структурированных технических правил, которые будут отвечать требованиям законодательства и представлять собой грамматически правильный текст.</w:t>
      </w:r>
    </w:p>
    <w:p w:rsidR="009646D0" w:rsidRPr="009646D0" w:rsidRDefault="009646D0" w:rsidP="009646D0">
      <w:pPr>
        <w:pStyle w:val="SingleTxtGR"/>
        <w:rPr>
          <w:lang w:eastAsia="ru-RU" w:bidi="ru-RU"/>
        </w:rPr>
      </w:pPr>
      <w:r w:rsidRPr="009646D0">
        <w:rPr>
          <w:lang w:eastAsia="ru-RU" w:bidi="ru-RU"/>
        </w:rPr>
        <w:t>50.</w:t>
      </w:r>
      <w:r w:rsidRPr="009646D0">
        <w:rPr>
          <w:lang w:eastAsia="ru-RU" w:bidi="ru-RU"/>
        </w:rPr>
        <w:tab/>
        <w:t>Для достижения этой цели текст, таблицы и рисунки, вытекающие из решений, принятых различными техническими целевыми группами и НРГ, были включены КП в ГТП. Выявленные технические пробелы и несоответствия были либо исправлены, либо доведены до сведения ответственного(ых) лица (лиц). КП участвовал в тех совещаниях целевых групп, подгрупп и НРГ, которые были необходимы для выполнения его задачи. Кроме того, иногда он напрямую обращался к экспертам с целью получения любых необходимых уточнений. В помощь всем участникам ГТП на регулярной о</w:t>
      </w:r>
      <w:r w:rsidR="004C1838">
        <w:rPr>
          <w:lang w:eastAsia="ru-RU" w:bidi="ru-RU"/>
        </w:rPr>
        <w:t>снове загружались на сервер ЕЭК</w:t>
      </w:r>
      <w:r w:rsidR="004C1838">
        <w:rPr>
          <w:lang w:val="en-US" w:eastAsia="ru-RU" w:bidi="ru-RU"/>
        </w:rPr>
        <w:t> </w:t>
      </w:r>
      <w:r w:rsidRPr="009646D0">
        <w:rPr>
          <w:lang w:eastAsia="ru-RU" w:bidi="ru-RU"/>
        </w:rPr>
        <w:t xml:space="preserve">ООН в виде вариантов с </w:t>
      </w:r>
      <w:r w:rsidR="00A165C5">
        <w:rPr>
          <w:lang w:eastAsia="ru-RU" w:bidi="ru-RU"/>
        </w:rPr>
        <w:t>«</w:t>
      </w:r>
      <w:r w:rsidRPr="009646D0">
        <w:rPr>
          <w:lang w:eastAsia="ru-RU" w:bidi="ru-RU"/>
        </w:rPr>
        <w:t>отслеживаемыми изменениями</w:t>
      </w:r>
      <w:r w:rsidR="00A165C5">
        <w:rPr>
          <w:lang w:eastAsia="ru-RU" w:bidi="ru-RU"/>
        </w:rPr>
        <w:t>»</w:t>
      </w:r>
      <w:r w:rsidRPr="009646D0">
        <w:rPr>
          <w:lang w:eastAsia="ru-RU" w:bidi="ru-RU"/>
        </w:rPr>
        <w:t xml:space="preserve"> и в виде чистой копии. Конечная цель состояла в том, чтобы иметь полные и однородные технические правила.</w:t>
      </w:r>
    </w:p>
    <w:p w:rsidR="009646D0" w:rsidRPr="009646D0" w:rsidRDefault="009646D0" w:rsidP="009646D0">
      <w:pPr>
        <w:pStyle w:val="SingleTxtGR"/>
        <w:rPr>
          <w:lang w:eastAsia="ru-RU" w:bidi="ru-RU"/>
        </w:rPr>
      </w:pPr>
      <w:r w:rsidRPr="009646D0">
        <w:rPr>
          <w:lang w:eastAsia="ru-RU" w:bidi="ru-RU"/>
        </w:rPr>
        <w:t>51.</w:t>
      </w:r>
      <w:r w:rsidRPr="009646D0">
        <w:rPr>
          <w:lang w:eastAsia="ru-RU" w:bidi="ru-RU"/>
        </w:rPr>
        <w:tab/>
        <w:t>Кроме того, в январе 2015 года была создана подгруппа по подготовке проекта во главе с координатором подготовки проекта, с тем чтобы помочь ему в разработке ГТП. Для этого в 2015 году было проведено пять сессий по подготовке проекта в формате непосредственных встреч (в Брюсселе в марте, в Стокгольме в апреле, еще раз в Брюсселе в июне и в Токио в октябре) и аудио/</w:t>
      </w:r>
      <w:r w:rsidRPr="009646D0">
        <w:rPr>
          <w:lang w:eastAsia="ru-RU" w:bidi="ru-RU"/>
        </w:rPr>
        <w:br/>
        <w:t>веб-конференции в сентябре. Для всех этих сессий координатор подготовки проекта готовил набор слайдов PowerPoint, суммирующих все проблемные вопросы и экспертные предложения, которые требовали разъяснения. В большинстве случаев такие проблемные вопросы и экспертные предложения были в ходе этих встреч уточнены или переданы для рассмотрения НРГ.</w:t>
      </w:r>
    </w:p>
    <w:p w:rsidR="009646D0" w:rsidRPr="009646D0" w:rsidRDefault="009646D0" w:rsidP="004C1838">
      <w:pPr>
        <w:pStyle w:val="SingleTxtGR"/>
        <w:rPr>
          <w:lang w:eastAsia="ru-RU" w:bidi="ru-RU"/>
        </w:rPr>
      </w:pPr>
      <w:r w:rsidRPr="009646D0">
        <w:rPr>
          <w:lang w:eastAsia="ru-RU" w:bidi="ru-RU"/>
        </w:rPr>
        <w:t>52.</w:t>
      </w:r>
      <w:r w:rsidRPr="009646D0">
        <w:rPr>
          <w:lang w:eastAsia="ru-RU" w:bidi="ru-RU"/>
        </w:rPr>
        <w:tab/>
        <w:t>Окончательный вариант ГТП в конце этапа 1b был загружен на веб-сайт ЕЭК ООН в качестве официального документа ECE/TRANS/WP.29/GRPE/</w:t>
      </w:r>
      <w:r w:rsidR="004C1838" w:rsidRPr="004C1838">
        <w:rPr>
          <w:lang w:eastAsia="ru-RU" w:bidi="ru-RU"/>
        </w:rPr>
        <w:br/>
      </w:r>
      <w:r w:rsidRPr="009646D0">
        <w:rPr>
          <w:lang w:eastAsia="ru-RU" w:bidi="ru-RU"/>
        </w:rPr>
        <w:t>2016/3 под названием ГТП № 15</w:t>
      </w:r>
      <w:r w:rsidRPr="00A165C5">
        <w:rPr>
          <w:rStyle w:val="FootnoteReference"/>
        </w:rPr>
        <w:footnoteReference w:id="9"/>
      </w:r>
      <w:r w:rsidRPr="009646D0">
        <w:rPr>
          <w:lang w:eastAsia="ru-RU" w:bidi="ru-RU"/>
        </w:rPr>
        <w:t>.</w:t>
      </w:r>
    </w:p>
    <w:p w:rsidR="009646D0" w:rsidRPr="009646D0" w:rsidRDefault="009646D0" w:rsidP="004C1838">
      <w:pPr>
        <w:pStyle w:val="H23GR"/>
        <w:rPr>
          <w:lang w:bidi="ru-RU"/>
        </w:rPr>
      </w:pPr>
      <w:r w:rsidRPr="009646D0">
        <w:rPr>
          <w:lang w:bidi="ru-RU"/>
        </w:rPr>
        <w:tab/>
        <w:t>2.</w:t>
      </w:r>
      <w:r w:rsidRPr="009646D0">
        <w:rPr>
          <w:lang w:bidi="ru-RU"/>
        </w:rPr>
        <w:tab/>
        <w:t>Подгруппа по ЭМ</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4C1838" w:rsidTr="004C1838">
        <w:trPr>
          <w:tblHeader/>
        </w:trPr>
        <w:tc>
          <w:tcPr>
            <w:tcW w:w="3654" w:type="dxa"/>
            <w:tcBorders>
              <w:top w:val="single" w:sz="4" w:space="0" w:color="auto"/>
              <w:bottom w:val="single" w:sz="12" w:space="0" w:color="auto"/>
            </w:tcBorders>
            <w:shd w:val="clear" w:color="auto" w:fill="auto"/>
          </w:tcPr>
          <w:p w:rsidR="009646D0" w:rsidRPr="004C1838" w:rsidRDefault="009646D0" w:rsidP="004C1838">
            <w:pPr>
              <w:spacing w:before="80" w:after="80" w:line="200" w:lineRule="exact"/>
              <w:rPr>
                <w:i/>
                <w:sz w:val="16"/>
              </w:rPr>
            </w:pPr>
            <w:r w:rsidRPr="004C1838">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7" w:type="dxa"/>
            <w:tcBorders>
              <w:bottom w:val="single" w:sz="12" w:space="0" w:color="auto"/>
            </w:tcBorders>
            <w:shd w:val="clear" w:color="auto" w:fill="auto"/>
          </w:tcPr>
          <w:p w:rsidR="009646D0" w:rsidRPr="004C1838" w:rsidRDefault="009646D0" w:rsidP="004C1838">
            <w:pPr>
              <w:spacing w:before="80" w:after="80" w:line="200" w:lineRule="exact"/>
              <w:rPr>
                <w:i/>
                <w:sz w:val="16"/>
              </w:rPr>
            </w:pPr>
            <w:r w:rsidRPr="004C1838">
              <w:rPr>
                <w:i/>
                <w:sz w:val="16"/>
              </w:rPr>
              <w:t>Секретарь</w:t>
            </w:r>
          </w:p>
        </w:tc>
      </w:tr>
      <w:tr w:rsidR="009646D0" w:rsidRPr="004C1838" w:rsidTr="004C1838">
        <w:tc>
          <w:tcPr>
            <w:tcW w:w="3654" w:type="dxa"/>
            <w:tcBorders>
              <w:top w:val="single" w:sz="12" w:space="0" w:color="auto"/>
            </w:tcBorders>
          </w:tcPr>
          <w:p w:rsidR="009646D0" w:rsidRPr="004C1838" w:rsidRDefault="009646D0" w:rsidP="004C1838">
            <w:r w:rsidRPr="004C1838">
              <w:t>Пер Элунд – Шведское транспортное агентство (Швеция)</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tcBorders>
          </w:tcPr>
          <w:p w:rsidR="009646D0" w:rsidRPr="004C1838" w:rsidRDefault="009646D0" w:rsidP="004C1838">
            <w:r w:rsidRPr="004C1838">
              <w:t>Нориюки Ичикава – ЯЦИАС</w:t>
            </w:r>
          </w:p>
        </w:tc>
      </w:tr>
      <w:tr w:rsidR="009646D0" w:rsidRPr="004C1838" w:rsidTr="004C1838">
        <w:tc>
          <w:tcPr>
            <w:tcW w:w="3654" w:type="dxa"/>
          </w:tcPr>
          <w:p w:rsidR="009646D0" w:rsidRPr="004C1838" w:rsidRDefault="009646D0" w:rsidP="004C1838">
            <w:r w:rsidRPr="004C1838">
              <w:t>Тецуя Ниикуни – НЛБДО (Япония)</w:t>
            </w:r>
          </w:p>
        </w:tc>
        <w:tc>
          <w:tcPr>
            <w:cnfStyle w:val="000100000000" w:firstRow="0" w:lastRow="0" w:firstColumn="0" w:lastColumn="1" w:oddVBand="0" w:evenVBand="0" w:oddHBand="0" w:evenHBand="0" w:firstRowFirstColumn="0" w:firstRowLastColumn="0" w:lastRowFirstColumn="0" w:lastRowLastColumn="0"/>
            <w:tcW w:w="3717" w:type="dxa"/>
          </w:tcPr>
          <w:p w:rsidR="009646D0" w:rsidRPr="004C1838" w:rsidRDefault="009646D0" w:rsidP="00B73587">
            <w:r w:rsidRPr="004C1838">
              <w:t>Маттиас Негели – МОПАП</w:t>
            </w:r>
            <w:r w:rsidR="00B73587">
              <w:t xml:space="preserve"> –«</w:t>
            </w:r>
            <w:r w:rsidRPr="004C1838">
              <w:t>Фольксваген</w:t>
            </w:r>
            <w:r w:rsidR="00A165C5">
              <w:t>»</w:t>
            </w:r>
          </w:p>
        </w:tc>
      </w:tr>
    </w:tbl>
    <w:p w:rsidR="009646D0" w:rsidRPr="009646D0" w:rsidRDefault="009646D0" w:rsidP="004C1838">
      <w:pPr>
        <w:pStyle w:val="SingleTxtGR"/>
        <w:spacing w:before="120"/>
        <w:rPr>
          <w:lang w:eastAsia="ru-RU" w:bidi="ru-RU"/>
        </w:rPr>
      </w:pPr>
      <w:r w:rsidRPr="009646D0">
        <w:rPr>
          <w:lang w:eastAsia="ru-RU" w:bidi="ru-RU"/>
        </w:rPr>
        <w:t>53.</w:t>
      </w:r>
      <w:r w:rsidRPr="009646D0">
        <w:rPr>
          <w:lang w:eastAsia="ru-RU" w:bidi="ru-RU"/>
        </w:rPr>
        <w:tab/>
        <w:t xml:space="preserve">Первое совещание подгруппы по ВПИМ-ЭМ (также называемой подгруппой по </w:t>
      </w:r>
      <w:r w:rsidR="00A165C5">
        <w:rPr>
          <w:lang w:eastAsia="ru-RU" w:bidi="ru-RU"/>
        </w:rPr>
        <w:t>«</w:t>
      </w:r>
      <w:r w:rsidRPr="009646D0">
        <w:rPr>
          <w:lang w:eastAsia="ru-RU" w:bidi="ru-RU"/>
        </w:rPr>
        <w:t>электронной лаборатории</w:t>
      </w:r>
      <w:r w:rsidR="00A165C5">
        <w:rPr>
          <w:lang w:eastAsia="ru-RU" w:bidi="ru-RU"/>
        </w:rPr>
        <w:t>»</w:t>
      </w:r>
      <w:r w:rsidRPr="009646D0">
        <w:rPr>
          <w:lang w:eastAsia="ru-RU" w:bidi="ru-RU"/>
        </w:rPr>
        <w:t>) состоялось 25 марта 2014 года. Этой подгруппе было поручено изменить, улучшить и дополнить процедуры испытаний электромобилей, которые были подготовлены в ходе этапа 1а разработки ВПИМ. Кроме того, в сферу деятельности этой подгруппы была добавлена процедура испытаний для гибридных транспортных средств на топливных элементах, работающих на компримированном водороде (ГТСТЭ-БЗУ).</w:t>
      </w:r>
    </w:p>
    <w:p w:rsidR="009646D0" w:rsidRPr="009646D0" w:rsidRDefault="009646D0" w:rsidP="009646D0">
      <w:pPr>
        <w:pStyle w:val="SingleTxtGR"/>
        <w:rPr>
          <w:lang w:eastAsia="ru-RU" w:bidi="ru-RU"/>
        </w:rPr>
      </w:pPr>
      <w:r w:rsidRPr="009646D0">
        <w:rPr>
          <w:lang w:eastAsia="ru-RU" w:bidi="ru-RU"/>
        </w:rPr>
        <w:t>54.</w:t>
      </w:r>
      <w:r w:rsidRPr="009646D0">
        <w:rPr>
          <w:lang w:eastAsia="ru-RU" w:bidi="ru-RU"/>
        </w:rPr>
        <w:tab/>
        <w:t>Приложение 8 к ГТП содержит описание процедур испытаний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Подгруппе по ВПИМ-ЭМ было поручено представить текст ГТП по процедурам испытаний в приложении 8 и других частях ГТП, связанных с электромобилями.</w:t>
      </w:r>
    </w:p>
    <w:p w:rsidR="009646D0" w:rsidRPr="009646D0" w:rsidRDefault="009646D0" w:rsidP="009646D0">
      <w:pPr>
        <w:pStyle w:val="SingleTxtGR"/>
        <w:rPr>
          <w:lang w:eastAsia="ru-RU" w:bidi="ru-RU"/>
        </w:rPr>
      </w:pPr>
      <w:r w:rsidRPr="009646D0">
        <w:rPr>
          <w:lang w:eastAsia="ru-RU" w:bidi="ru-RU"/>
        </w:rPr>
        <w:t>55.</w:t>
      </w:r>
      <w:r w:rsidRPr="009646D0">
        <w:rPr>
          <w:lang w:eastAsia="ru-RU" w:bidi="ru-RU"/>
        </w:rPr>
        <w:tab/>
        <w:t>Сфера деятельности в ходе этапа 1b включала:</w:t>
      </w:r>
    </w:p>
    <w:p w:rsidR="009646D0" w:rsidRPr="009646D0" w:rsidRDefault="009646D0" w:rsidP="004C1838">
      <w:pPr>
        <w:pStyle w:val="SingleTxtGR"/>
        <w:ind w:left="2268" w:hanging="1134"/>
        <w:rPr>
          <w:lang w:eastAsia="ru-RU" w:bidi="ru-RU"/>
        </w:rPr>
      </w:pPr>
      <w:r w:rsidRPr="009646D0">
        <w:rPr>
          <w:lang w:eastAsia="ru-RU" w:bidi="ru-RU"/>
        </w:rPr>
        <w:tab/>
        <w:t>a)</w:t>
      </w:r>
      <w:r w:rsidRPr="009646D0">
        <w:rPr>
          <w:lang w:eastAsia="ru-RU" w:bidi="ru-RU"/>
        </w:rPr>
        <w:tab/>
        <w:t>совершенствование и дополнение процедур испытаний для электромобилей, которые были разработаны в ходе этапа 1а;</w:t>
      </w:r>
    </w:p>
    <w:p w:rsidR="009646D0" w:rsidRPr="009646D0" w:rsidRDefault="009646D0" w:rsidP="004C1838">
      <w:pPr>
        <w:pStyle w:val="SingleTxtGR"/>
        <w:ind w:left="2268" w:hanging="1134"/>
        <w:rPr>
          <w:lang w:eastAsia="ru-RU" w:bidi="ru-RU"/>
        </w:rPr>
      </w:pPr>
      <w:r w:rsidRPr="009646D0">
        <w:rPr>
          <w:lang w:eastAsia="ru-RU" w:bidi="ru-RU"/>
        </w:rPr>
        <w:tab/>
        <w:t>b)</w:t>
      </w:r>
      <w:r w:rsidRPr="009646D0">
        <w:rPr>
          <w:lang w:eastAsia="ru-RU" w:bidi="ru-RU"/>
        </w:rPr>
        <w:tab/>
        <w:t>разработку процедур испытания для ГТСТЭ-БЗУ;</w:t>
      </w:r>
    </w:p>
    <w:p w:rsidR="009646D0" w:rsidRPr="009646D0" w:rsidRDefault="009646D0" w:rsidP="004C1838">
      <w:pPr>
        <w:pStyle w:val="SingleTxtGR"/>
        <w:ind w:left="2268" w:hanging="1134"/>
        <w:rPr>
          <w:lang w:eastAsia="ru-RU" w:bidi="ru-RU"/>
        </w:rPr>
      </w:pPr>
      <w:r w:rsidRPr="009646D0">
        <w:rPr>
          <w:lang w:eastAsia="ru-RU" w:bidi="ru-RU"/>
        </w:rPr>
        <w:tab/>
        <w:t>с)</w:t>
      </w:r>
      <w:r w:rsidRPr="009646D0">
        <w:rPr>
          <w:lang w:eastAsia="ru-RU" w:bidi="ru-RU"/>
        </w:rPr>
        <w:tab/>
        <w:t>представление дополнительной процедуры испытаний для полных электромобилей, с тем чтобы испытывать транспортные средства, имеющие большой диапазон действия, с низкой испытательной нагрузкой;</w:t>
      </w:r>
    </w:p>
    <w:p w:rsidR="009646D0" w:rsidRPr="009646D0" w:rsidRDefault="009646D0" w:rsidP="004C1838">
      <w:pPr>
        <w:pStyle w:val="SingleTxtGR"/>
        <w:ind w:left="2268" w:hanging="1134"/>
        <w:rPr>
          <w:lang w:eastAsia="ru-RU" w:bidi="ru-RU"/>
        </w:rPr>
      </w:pPr>
      <w:r w:rsidRPr="009646D0">
        <w:rPr>
          <w:lang w:eastAsia="ru-RU" w:bidi="ru-RU"/>
        </w:rPr>
        <w:tab/>
        <w:t>d)</w:t>
      </w:r>
      <w:r w:rsidRPr="009646D0">
        <w:rPr>
          <w:lang w:eastAsia="ru-RU" w:bidi="ru-RU"/>
        </w:rPr>
        <w:tab/>
        <w:t>разработку метода для получения конкретных значений фазы цикла для электромобилей;</w:t>
      </w:r>
    </w:p>
    <w:p w:rsidR="009646D0" w:rsidRPr="009646D0" w:rsidRDefault="009646D0" w:rsidP="004C1838">
      <w:pPr>
        <w:pStyle w:val="SingleTxtGR"/>
        <w:ind w:left="2268" w:hanging="1134"/>
        <w:rPr>
          <w:lang w:eastAsia="ru-RU" w:bidi="ru-RU"/>
        </w:rPr>
      </w:pPr>
      <w:r w:rsidRPr="009646D0">
        <w:rPr>
          <w:lang w:eastAsia="ru-RU" w:bidi="ru-RU"/>
        </w:rPr>
        <w:tab/>
        <w:t>e)</w:t>
      </w:r>
      <w:r w:rsidRPr="009646D0">
        <w:rPr>
          <w:lang w:eastAsia="ru-RU" w:bidi="ru-RU"/>
        </w:rPr>
        <w:tab/>
        <w:t>внедрение основанного на интерполяции подхода, который был разработан для обычных транспортных средств во время этапа 1а разработки ВПИМ, применительно к электромобилям;</w:t>
      </w:r>
    </w:p>
    <w:p w:rsidR="009646D0" w:rsidRPr="009646D0" w:rsidRDefault="009646D0" w:rsidP="004C1838">
      <w:pPr>
        <w:pStyle w:val="SingleTxtGR"/>
        <w:ind w:left="2268" w:hanging="1134"/>
        <w:rPr>
          <w:lang w:eastAsia="ru-RU" w:bidi="ru-RU"/>
        </w:rPr>
      </w:pPr>
      <w:r w:rsidRPr="009646D0">
        <w:rPr>
          <w:lang w:eastAsia="ru-RU" w:bidi="ru-RU"/>
        </w:rPr>
        <w:tab/>
        <w:t>f)</w:t>
      </w:r>
      <w:r w:rsidRPr="009646D0">
        <w:rPr>
          <w:lang w:eastAsia="ru-RU" w:bidi="ru-RU"/>
        </w:rPr>
        <w:tab/>
        <w:t>совершенствование процедуры корректировки энергетического дисбаланса для перезаряжаемой системы хранения электрической энергии (ПСХЭЭ), в частности с учетом величин для конкретных фаз и ГТСТЭ-БЗУ.</w:t>
      </w:r>
    </w:p>
    <w:p w:rsidR="009646D0" w:rsidRPr="009646D0" w:rsidRDefault="009646D0" w:rsidP="004C1838">
      <w:pPr>
        <w:pStyle w:val="H23GR"/>
        <w:rPr>
          <w:lang w:bidi="ru-RU"/>
        </w:rPr>
      </w:pPr>
      <w:r w:rsidRPr="009646D0">
        <w:rPr>
          <w:lang w:bidi="ru-RU"/>
        </w:rPr>
        <w:tab/>
        <w:t>3.</w:t>
      </w:r>
      <w:r w:rsidRPr="009646D0">
        <w:rPr>
          <w:lang w:bidi="ru-RU"/>
        </w:rPr>
        <w:tab/>
        <w:t>Целевая группа по ДЗ</w:t>
      </w:r>
    </w:p>
    <w:tbl>
      <w:tblPr>
        <w:tblStyle w:val="TabTxt"/>
        <w:tblW w:w="7370" w:type="dxa"/>
        <w:tblInd w:w="1134" w:type="dxa"/>
        <w:tblLayout w:type="fixed"/>
        <w:tblLook w:val="05E0" w:firstRow="1" w:lastRow="1" w:firstColumn="1" w:lastColumn="1" w:noHBand="0" w:noVBand="1"/>
      </w:tblPr>
      <w:tblGrid>
        <w:gridCol w:w="3654"/>
        <w:gridCol w:w="3716"/>
      </w:tblGrid>
      <w:tr w:rsidR="009646D0" w:rsidRPr="004C1838" w:rsidTr="004C1838">
        <w:trPr>
          <w:tblHeader/>
        </w:trPr>
        <w:tc>
          <w:tcPr>
            <w:tcW w:w="3654" w:type="dxa"/>
            <w:tcBorders>
              <w:top w:val="single" w:sz="4" w:space="0" w:color="auto"/>
              <w:bottom w:val="single" w:sz="12" w:space="0" w:color="auto"/>
            </w:tcBorders>
            <w:shd w:val="clear" w:color="auto" w:fill="auto"/>
          </w:tcPr>
          <w:p w:rsidR="009646D0" w:rsidRPr="004C1838" w:rsidRDefault="009646D0" w:rsidP="004C1838">
            <w:pPr>
              <w:spacing w:before="80" w:after="80" w:line="200" w:lineRule="exact"/>
              <w:rPr>
                <w:i/>
                <w:sz w:val="16"/>
              </w:rPr>
            </w:pPr>
            <w:r w:rsidRPr="004C1838">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717" w:type="dxa"/>
            <w:tcBorders>
              <w:bottom w:val="single" w:sz="12" w:space="0" w:color="auto"/>
            </w:tcBorders>
            <w:shd w:val="clear" w:color="auto" w:fill="auto"/>
          </w:tcPr>
          <w:p w:rsidR="009646D0" w:rsidRPr="004C1838" w:rsidRDefault="009646D0" w:rsidP="004C1838">
            <w:pPr>
              <w:spacing w:before="80" w:after="80" w:line="200" w:lineRule="exact"/>
              <w:rPr>
                <w:i/>
                <w:sz w:val="16"/>
              </w:rPr>
            </w:pPr>
            <w:r w:rsidRPr="004C1838">
              <w:rPr>
                <w:i/>
                <w:sz w:val="16"/>
              </w:rPr>
              <w:t>Секретарь по техническим вопросам</w:t>
            </w:r>
          </w:p>
        </w:tc>
      </w:tr>
      <w:tr w:rsidR="009646D0" w:rsidRPr="004C1838" w:rsidTr="004C1838">
        <w:tc>
          <w:tcPr>
            <w:tcW w:w="3654" w:type="dxa"/>
            <w:tcBorders>
              <w:top w:val="single" w:sz="12" w:space="0" w:color="auto"/>
            </w:tcBorders>
          </w:tcPr>
          <w:p w:rsidR="009646D0" w:rsidRPr="004C1838" w:rsidRDefault="009646D0" w:rsidP="004C1838">
            <w:r w:rsidRPr="004C1838">
              <w:t>Кова Астрога – EC-ОИЦ</w:t>
            </w:r>
          </w:p>
        </w:tc>
        <w:tc>
          <w:tcPr>
            <w:cnfStyle w:val="000100000000" w:firstRow="0" w:lastRow="0" w:firstColumn="0" w:lastColumn="1" w:oddVBand="0" w:evenVBand="0" w:oddHBand="0" w:evenHBand="0" w:firstRowFirstColumn="0" w:firstRowLastColumn="0" w:lastRowFirstColumn="0" w:lastRowLastColumn="0"/>
            <w:tcW w:w="3717" w:type="dxa"/>
            <w:tcBorders>
              <w:top w:val="single" w:sz="12" w:space="0" w:color="auto"/>
            </w:tcBorders>
          </w:tcPr>
          <w:p w:rsidR="009646D0" w:rsidRPr="004C1838" w:rsidRDefault="009646D0" w:rsidP="004C1838">
            <w:r w:rsidRPr="004C1838">
              <w:t>Лес Хилл – Хориба</w:t>
            </w:r>
          </w:p>
        </w:tc>
      </w:tr>
    </w:tbl>
    <w:p w:rsidR="009646D0" w:rsidRPr="009646D0" w:rsidRDefault="009646D0" w:rsidP="004C1838">
      <w:pPr>
        <w:pStyle w:val="SingleTxtGR"/>
        <w:spacing w:before="120"/>
        <w:rPr>
          <w:lang w:eastAsia="ru-RU" w:bidi="ru-RU"/>
        </w:rPr>
      </w:pPr>
      <w:r w:rsidRPr="009646D0">
        <w:rPr>
          <w:lang w:eastAsia="ru-RU" w:bidi="ru-RU"/>
        </w:rPr>
        <w:t>56.</w:t>
      </w:r>
      <w:r w:rsidRPr="009646D0">
        <w:rPr>
          <w:lang w:eastAsia="ru-RU" w:bidi="ru-RU"/>
        </w:rPr>
        <w:tab/>
        <w:t>Прежде известная под названием подгруппа по РПИ-ДЗ, действовавшая в ходе этапа 1а, прекратила свое существование подготовкой этапа аттестации (ЭА) для аммиака (NH</w:t>
      </w:r>
      <w:r w:rsidRPr="009646D0">
        <w:rPr>
          <w:vertAlign w:val="subscript"/>
          <w:lang w:eastAsia="ru-RU" w:bidi="ru-RU"/>
        </w:rPr>
        <w:t>3</w:t>
      </w:r>
      <w:r w:rsidR="00B73587">
        <w:rPr>
          <w:lang w:eastAsia="ru-RU" w:bidi="ru-RU"/>
        </w:rPr>
        <w:t>). После того</w:t>
      </w:r>
      <w:r w:rsidRPr="009646D0">
        <w:rPr>
          <w:lang w:eastAsia="ru-RU" w:bidi="ru-RU"/>
        </w:rPr>
        <w:t xml:space="preserve"> как для этапа 1b была согласована новая структура НРГ по ВПИМ (шестьдесят седьмая сессия GRPE, ноябрь 2013 года), все невыполненные обязательства взяла на себя новая целевая группа по ДЗ, включенная в единую рабочую группу по ВПИМ. С этого момента целевая группа по ДЗ подчиняется непосредственно председателю рабочей группы по ВПИМ.</w:t>
      </w:r>
    </w:p>
    <w:p w:rsidR="009646D0" w:rsidRPr="009646D0" w:rsidRDefault="009646D0" w:rsidP="009646D0">
      <w:pPr>
        <w:pStyle w:val="SingleTxtGR"/>
        <w:rPr>
          <w:lang w:eastAsia="ru-RU" w:bidi="ru-RU"/>
        </w:rPr>
      </w:pPr>
      <w:r w:rsidRPr="009646D0">
        <w:rPr>
          <w:lang w:eastAsia="ru-RU" w:bidi="ru-RU"/>
        </w:rPr>
        <w:t>57.</w:t>
      </w:r>
      <w:r w:rsidRPr="009646D0">
        <w:rPr>
          <w:lang w:eastAsia="ru-RU" w:bidi="ru-RU"/>
        </w:rPr>
        <w:tab/>
        <w:t>Были достигнуты все перечисленные ниже цели, предусмотренные подгруппой по ДЗ в начале этапа 1b:</w:t>
      </w:r>
    </w:p>
    <w:p w:rsidR="009646D0" w:rsidRPr="009646D0" w:rsidRDefault="009646D0" w:rsidP="004C1838">
      <w:pPr>
        <w:pStyle w:val="SingleTxtGR"/>
        <w:ind w:left="2268" w:hanging="1134"/>
        <w:rPr>
          <w:lang w:eastAsia="ru-RU" w:bidi="ru-RU"/>
        </w:rPr>
      </w:pPr>
      <w:r w:rsidRPr="009646D0">
        <w:rPr>
          <w:lang w:eastAsia="ru-RU" w:bidi="ru-RU"/>
        </w:rPr>
        <w:tab/>
        <w:t>a)</w:t>
      </w:r>
      <w:r w:rsidRPr="009646D0">
        <w:rPr>
          <w:lang w:eastAsia="ru-RU" w:bidi="ru-RU"/>
        </w:rPr>
        <w:tab/>
        <w:t>продемонстрировать возможность измерения содержания аммиака в выхлопе транспортного средства с помощью онлайнового метода измерения;</w:t>
      </w:r>
    </w:p>
    <w:p w:rsidR="009646D0" w:rsidRPr="009646D0" w:rsidRDefault="009646D0" w:rsidP="004C1838">
      <w:pPr>
        <w:pStyle w:val="SingleTxtGR"/>
        <w:ind w:left="2268" w:hanging="1134"/>
        <w:rPr>
          <w:lang w:eastAsia="ru-RU" w:bidi="ru-RU"/>
        </w:rPr>
      </w:pPr>
      <w:r w:rsidRPr="009646D0">
        <w:rPr>
          <w:lang w:eastAsia="ru-RU" w:bidi="ru-RU"/>
        </w:rPr>
        <w:tab/>
        <w:t>b)</w:t>
      </w:r>
      <w:r w:rsidRPr="009646D0">
        <w:rPr>
          <w:lang w:eastAsia="ru-RU" w:bidi="ru-RU"/>
        </w:rPr>
        <w:tab/>
        <w:t>представить описание процедур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руководством подгруппы по ДЗ, в частности в отношении выбросов таких загрязняющих веществ, как этанол, формальдегид и ацетальдегид;</w:t>
      </w:r>
    </w:p>
    <w:p w:rsidR="009646D0" w:rsidRPr="009646D0" w:rsidRDefault="009646D0" w:rsidP="004C1838">
      <w:pPr>
        <w:pStyle w:val="SingleTxtGR"/>
        <w:ind w:left="2268" w:hanging="1134"/>
        <w:rPr>
          <w:lang w:eastAsia="ru-RU" w:bidi="ru-RU"/>
        </w:rPr>
      </w:pPr>
      <w:r w:rsidRPr="009646D0">
        <w:rPr>
          <w:lang w:eastAsia="ru-RU" w:bidi="ru-RU"/>
        </w:rPr>
        <w:tab/>
        <w:t>c)</w:t>
      </w:r>
      <w:r w:rsidRPr="009646D0">
        <w:rPr>
          <w:lang w:eastAsia="ru-RU" w:bidi="ru-RU"/>
        </w:rPr>
        <w:tab/>
        <w:t>подготовить проекты содержащихся в текстах ГТП протоколов и процедур, включая новые методы измерения, технологии, и предлагаемые новые онлайновые методы.</w:t>
      </w:r>
    </w:p>
    <w:p w:rsidR="009646D0" w:rsidRPr="009646D0" w:rsidRDefault="009646D0" w:rsidP="004C1838">
      <w:pPr>
        <w:pStyle w:val="H23GR"/>
        <w:rPr>
          <w:lang w:bidi="ru-RU"/>
        </w:rPr>
      </w:pPr>
      <w:r w:rsidRPr="009646D0">
        <w:rPr>
          <w:lang w:bidi="ru-RU"/>
        </w:rPr>
        <w:tab/>
        <w:t>4.</w:t>
      </w:r>
      <w:r w:rsidRPr="009646D0">
        <w:rPr>
          <w:lang w:bidi="ru-RU"/>
        </w:rPr>
        <w:tab/>
        <w:t>Межлабораторные испытания</w:t>
      </w:r>
    </w:p>
    <w:tbl>
      <w:tblPr>
        <w:tblStyle w:val="TabTxt"/>
        <w:tblW w:w="7370" w:type="dxa"/>
        <w:tblInd w:w="1134" w:type="dxa"/>
        <w:tblLayout w:type="fixed"/>
        <w:tblLook w:val="05E0" w:firstRow="1" w:lastRow="1" w:firstColumn="1" w:lastColumn="1" w:noHBand="0" w:noVBand="1"/>
      </w:tblPr>
      <w:tblGrid>
        <w:gridCol w:w="3856"/>
        <w:gridCol w:w="3514"/>
      </w:tblGrid>
      <w:tr w:rsidR="009646D0" w:rsidRPr="004C1838" w:rsidTr="00F25AA0">
        <w:trPr>
          <w:tblHeader/>
        </w:trPr>
        <w:tc>
          <w:tcPr>
            <w:tcW w:w="3856" w:type="dxa"/>
            <w:tcBorders>
              <w:top w:val="single" w:sz="4" w:space="0" w:color="auto"/>
              <w:bottom w:val="single" w:sz="12" w:space="0" w:color="auto"/>
            </w:tcBorders>
            <w:shd w:val="clear" w:color="auto" w:fill="auto"/>
          </w:tcPr>
          <w:p w:rsidR="009646D0" w:rsidRPr="004C1838" w:rsidRDefault="009646D0" w:rsidP="004C1838">
            <w:pPr>
              <w:spacing w:before="80" w:after="80" w:line="200" w:lineRule="exact"/>
              <w:rPr>
                <w:i/>
                <w:sz w:val="16"/>
              </w:rPr>
            </w:pPr>
            <w:r w:rsidRPr="004C1838">
              <w:rPr>
                <w:i/>
                <w:sz w:val="16"/>
              </w:rPr>
              <w:t>Председатель</w:t>
            </w:r>
          </w:p>
        </w:tc>
        <w:tc>
          <w:tcPr>
            <w:cnfStyle w:val="000100000000" w:firstRow="0" w:lastRow="0" w:firstColumn="0" w:lastColumn="1" w:oddVBand="0" w:evenVBand="0" w:oddHBand="0" w:evenHBand="0" w:firstRowFirstColumn="0" w:firstRowLastColumn="0" w:lastRowFirstColumn="0" w:lastRowLastColumn="0"/>
            <w:tcW w:w="3514" w:type="dxa"/>
            <w:tcBorders>
              <w:bottom w:val="single" w:sz="12" w:space="0" w:color="auto"/>
            </w:tcBorders>
            <w:shd w:val="clear" w:color="auto" w:fill="auto"/>
          </w:tcPr>
          <w:p w:rsidR="009646D0" w:rsidRPr="004C1838" w:rsidRDefault="009646D0" w:rsidP="004C1838">
            <w:pPr>
              <w:spacing w:before="80" w:after="80" w:line="200" w:lineRule="exact"/>
              <w:rPr>
                <w:i/>
                <w:sz w:val="16"/>
              </w:rPr>
            </w:pPr>
          </w:p>
        </w:tc>
      </w:tr>
      <w:tr w:rsidR="009646D0" w:rsidRPr="004C1838" w:rsidTr="00F25AA0">
        <w:tc>
          <w:tcPr>
            <w:tcW w:w="3856" w:type="dxa"/>
            <w:tcBorders>
              <w:top w:val="single" w:sz="12" w:space="0" w:color="auto"/>
            </w:tcBorders>
          </w:tcPr>
          <w:p w:rsidR="009646D0" w:rsidRPr="004C1838" w:rsidRDefault="009646D0" w:rsidP="00F25AA0">
            <w:r w:rsidRPr="004C1838">
              <w:t>Билл Коулмэн – МОПАП</w:t>
            </w:r>
            <w:r w:rsidR="00F25AA0">
              <w:t>–</w:t>
            </w:r>
            <w:r w:rsidR="00E352A3">
              <w:t>«</w:t>
            </w:r>
            <w:r w:rsidRPr="004C1838">
              <w:t>Фольксваген</w:t>
            </w:r>
            <w:r w:rsidR="00A165C5">
              <w:t>»</w:t>
            </w:r>
          </w:p>
        </w:tc>
        <w:tc>
          <w:tcPr>
            <w:cnfStyle w:val="000100000000" w:firstRow="0" w:lastRow="0" w:firstColumn="0" w:lastColumn="1" w:oddVBand="0" w:evenVBand="0" w:oddHBand="0" w:evenHBand="0" w:firstRowFirstColumn="0" w:firstRowLastColumn="0" w:lastRowFirstColumn="0" w:lastRowLastColumn="0"/>
            <w:tcW w:w="3514" w:type="dxa"/>
            <w:tcBorders>
              <w:top w:val="single" w:sz="12" w:space="0" w:color="auto"/>
            </w:tcBorders>
          </w:tcPr>
          <w:p w:rsidR="009646D0" w:rsidRPr="004C1838" w:rsidRDefault="009646D0" w:rsidP="004C1838">
            <w:r w:rsidRPr="004C1838">
              <w:t>Европейский этап межлабораторных испытаний</w:t>
            </w:r>
          </w:p>
        </w:tc>
      </w:tr>
      <w:tr w:rsidR="009646D0" w:rsidRPr="004C1838" w:rsidTr="00F25AA0">
        <w:tc>
          <w:tcPr>
            <w:tcW w:w="3856" w:type="dxa"/>
          </w:tcPr>
          <w:p w:rsidR="009646D0" w:rsidRPr="004C1838" w:rsidRDefault="009646D0" w:rsidP="004C1838">
            <w:r w:rsidRPr="004C1838">
              <w:t>Такаси Фудживара – ЯЦИАС</w:t>
            </w:r>
          </w:p>
        </w:tc>
        <w:tc>
          <w:tcPr>
            <w:cnfStyle w:val="000100000000" w:firstRow="0" w:lastRow="0" w:firstColumn="0" w:lastColumn="1" w:oddVBand="0" w:evenVBand="0" w:oddHBand="0" w:evenHBand="0" w:firstRowFirstColumn="0" w:firstRowLastColumn="0" w:lastRowFirstColumn="0" w:lastRowLastColumn="0"/>
            <w:tcW w:w="3514" w:type="dxa"/>
          </w:tcPr>
          <w:p w:rsidR="009646D0" w:rsidRPr="004C1838" w:rsidRDefault="009646D0" w:rsidP="004C1838">
            <w:r w:rsidRPr="004C1838">
              <w:t xml:space="preserve">Азиатский этап межлабораторных </w:t>
            </w:r>
            <w:r w:rsidR="004C1838" w:rsidRPr="004C1838">
              <w:br/>
            </w:r>
            <w:r w:rsidRPr="004C1838">
              <w:t>испытаний</w:t>
            </w:r>
          </w:p>
        </w:tc>
      </w:tr>
    </w:tbl>
    <w:p w:rsidR="009646D0" w:rsidRPr="009646D0" w:rsidRDefault="009646D0" w:rsidP="004C1838">
      <w:pPr>
        <w:pStyle w:val="SingleTxtGR"/>
        <w:spacing w:before="120"/>
        <w:rPr>
          <w:lang w:eastAsia="ru-RU" w:bidi="ru-RU"/>
        </w:rPr>
      </w:pPr>
      <w:r w:rsidRPr="009646D0">
        <w:rPr>
          <w:lang w:eastAsia="ru-RU" w:bidi="ru-RU"/>
        </w:rPr>
        <w:t>58.</w:t>
      </w:r>
      <w:r w:rsidRPr="009646D0">
        <w:rPr>
          <w:lang w:eastAsia="ru-RU" w:bidi="ru-RU"/>
        </w:rPr>
        <w:tab/>
        <w:t>После опубликования варианта ГТП № 15, подготовленного в ходе этапа</w:t>
      </w:r>
      <w:r w:rsidR="00B73587">
        <w:rPr>
          <w:lang w:eastAsia="ru-RU" w:bidi="ru-RU"/>
        </w:rPr>
        <w:t> </w:t>
      </w:r>
      <w:r w:rsidRPr="009646D0">
        <w:rPr>
          <w:lang w:eastAsia="ru-RU" w:bidi="ru-RU"/>
        </w:rPr>
        <w:t xml:space="preserve">1а, было запланировано проведение испытаний на предмет проверки степени понимания и применения этого варианта ГТП в разных лабораториях и оценки повторяемости и воспроизводимости процедуры испытания в условиях официального утверждения типа. Эти межлабораторные испытания должны были дать сведения, на основе которых ГТП могли </w:t>
      </w:r>
      <w:r w:rsidR="00D33FAE">
        <w:rPr>
          <w:lang w:eastAsia="ru-RU" w:bidi="ru-RU"/>
        </w:rPr>
        <w:t>быть усовершенствованы на этапе</w:t>
      </w:r>
      <w:r w:rsidR="00D33FAE">
        <w:rPr>
          <w:lang w:val="en-US" w:eastAsia="ru-RU" w:bidi="ru-RU"/>
        </w:rPr>
        <w:t> </w:t>
      </w:r>
      <w:r w:rsidRPr="009646D0">
        <w:rPr>
          <w:lang w:eastAsia="ru-RU" w:bidi="ru-RU"/>
        </w:rPr>
        <w:t xml:space="preserve">1b. </w:t>
      </w:r>
    </w:p>
    <w:p w:rsidR="009646D0" w:rsidRPr="009646D0" w:rsidRDefault="009646D0" w:rsidP="009646D0">
      <w:pPr>
        <w:pStyle w:val="SingleTxtGR"/>
        <w:rPr>
          <w:lang w:eastAsia="ru-RU" w:bidi="ru-RU"/>
        </w:rPr>
      </w:pPr>
      <w:r w:rsidRPr="009646D0">
        <w:rPr>
          <w:lang w:eastAsia="ru-RU" w:bidi="ru-RU"/>
        </w:rPr>
        <w:t>59.</w:t>
      </w:r>
      <w:r w:rsidRPr="009646D0">
        <w:rPr>
          <w:lang w:eastAsia="ru-RU" w:bidi="ru-RU"/>
        </w:rPr>
        <w:tab/>
        <w:t xml:space="preserve">В первоначальном предложении по </w:t>
      </w:r>
      <w:r w:rsidR="00A165C5">
        <w:rPr>
          <w:lang w:eastAsia="ru-RU" w:bidi="ru-RU"/>
        </w:rPr>
        <w:t>«</w:t>
      </w:r>
      <w:r w:rsidRPr="009646D0">
        <w:rPr>
          <w:lang w:eastAsia="ru-RU" w:bidi="ru-RU"/>
        </w:rPr>
        <w:t>дорожной карте</w:t>
      </w:r>
      <w:r w:rsidR="00A165C5">
        <w:rPr>
          <w:lang w:eastAsia="ru-RU" w:bidi="ru-RU"/>
        </w:rPr>
        <w:t>»</w:t>
      </w:r>
      <w:r w:rsidRPr="009646D0">
        <w:rPr>
          <w:lang w:eastAsia="ru-RU" w:bidi="ru-RU"/>
        </w:rPr>
        <w:t xml:space="preserve"> разработки ВПИМ предполагалось провести завершающую серию испытаний без принятия решения о том, будут ли они представлять собой контрольные испытания, межлабораторные испытания или же и те, и другие. В то время было сообщено о том, что неофициальная рабочая группа, как правило, проводит и спонсирует контрольные испытания и что при этом МОПАП, в случае необходимости, делает то же самое для межлабораторных испытаний. Различия между аттестационными, контрольными и межлабораторными испытаниями являются весьма условными, иногда неясными, при этом они, несомненно, дублируют друг друга. Поскольку было сочтено необходимым провести второй этап аттестационного испытания, было решено, что оно будет также выполнять функции контрольного испытания, оставляя за МОПАП решение о проведении межлабораторного испытания. Они сочли, что деятельность, связанная с межлабораторными испытаниями, будет иметь определенную ценность, и решили ее поддержать.</w:t>
      </w:r>
    </w:p>
    <w:p w:rsidR="009646D0" w:rsidRPr="009646D0" w:rsidRDefault="009646D0" w:rsidP="009646D0">
      <w:pPr>
        <w:pStyle w:val="SingleTxtGR"/>
        <w:rPr>
          <w:lang w:eastAsia="ru-RU" w:bidi="ru-RU"/>
        </w:rPr>
      </w:pPr>
      <w:r w:rsidRPr="009646D0">
        <w:rPr>
          <w:lang w:eastAsia="ru-RU" w:bidi="ru-RU"/>
        </w:rPr>
        <w:t>60.</w:t>
      </w:r>
      <w:r w:rsidRPr="009646D0">
        <w:rPr>
          <w:lang w:eastAsia="ru-RU" w:bidi="ru-RU"/>
        </w:rPr>
        <w:tab/>
        <w:t>Может существовать множество таких оснований для проведения межлабораторных испытаний, как:</w:t>
      </w:r>
    </w:p>
    <w:p w:rsidR="009646D0" w:rsidRPr="009646D0" w:rsidRDefault="009646D0" w:rsidP="00D33FAE">
      <w:pPr>
        <w:pStyle w:val="SingleTxtGR"/>
        <w:ind w:left="2268" w:hanging="1134"/>
        <w:rPr>
          <w:lang w:eastAsia="ru-RU" w:bidi="ru-RU"/>
        </w:rPr>
      </w:pPr>
      <w:r w:rsidRPr="009646D0">
        <w:rPr>
          <w:lang w:eastAsia="ru-RU" w:bidi="ru-RU"/>
        </w:rPr>
        <w:tab/>
        <w:t>a)</w:t>
      </w:r>
      <w:r w:rsidRPr="009646D0">
        <w:rPr>
          <w:lang w:eastAsia="ru-RU" w:bidi="ru-RU"/>
        </w:rPr>
        <w:tab/>
        <w:t>проверка повторяемости и/или воспроизводимости результатов испытаний; и/или</w:t>
      </w:r>
    </w:p>
    <w:p w:rsidR="009646D0" w:rsidRPr="009646D0" w:rsidRDefault="009646D0" w:rsidP="00D33FAE">
      <w:pPr>
        <w:pStyle w:val="SingleTxtGR"/>
        <w:ind w:left="2268" w:hanging="1134"/>
        <w:rPr>
          <w:lang w:eastAsia="ru-RU" w:bidi="ru-RU"/>
        </w:rPr>
      </w:pPr>
      <w:r w:rsidRPr="009646D0">
        <w:rPr>
          <w:lang w:eastAsia="ru-RU" w:bidi="ru-RU"/>
        </w:rPr>
        <w:tab/>
        <w:t>b)</w:t>
      </w:r>
      <w:r w:rsidRPr="009646D0">
        <w:rPr>
          <w:lang w:eastAsia="ru-RU" w:bidi="ru-RU"/>
        </w:rPr>
        <w:tab/>
        <w:t>уделение особого внимания использованию физического оборудования (транспортные средства, лаборатории или испытательное оборудование); и/или</w:t>
      </w:r>
    </w:p>
    <w:p w:rsidR="009646D0" w:rsidRPr="009646D0" w:rsidRDefault="009646D0" w:rsidP="00D33FAE">
      <w:pPr>
        <w:pStyle w:val="SingleTxtGR"/>
        <w:ind w:left="2268" w:hanging="1134"/>
        <w:rPr>
          <w:lang w:eastAsia="ru-RU" w:bidi="ru-RU"/>
        </w:rPr>
      </w:pPr>
      <w:r w:rsidRPr="009646D0">
        <w:rPr>
          <w:lang w:eastAsia="ru-RU" w:bidi="ru-RU"/>
        </w:rPr>
        <w:tab/>
        <w:t>c)</w:t>
      </w:r>
      <w:r w:rsidRPr="009646D0">
        <w:rPr>
          <w:lang w:eastAsia="ru-RU" w:bidi="ru-RU"/>
        </w:rPr>
        <w:tab/>
        <w:t>уделение особого внимания тому, как интерпретируются и применяются процедуры.</w:t>
      </w:r>
    </w:p>
    <w:p w:rsidR="009646D0" w:rsidRPr="009646D0" w:rsidRDefault="009646D0" w:rsidP="009646D0">
      <w:pPr>
        <w:pStyle w:val="SingleTxtGR"/>
        <w:rPr>
          <w:lang w:eastAsia="ru-RU" w:bidi="ru-RU"/>
        </w:rPr>
      </w:pPr>
      <w:r w:rsidRPr="009646D0">
        <w:rPr>
          <w:lang w:eastAsia="ru-RU" w:bidi="ru-RU"/>
        </w:rPr>
        <w:t>61.</w:t>
      </w:r>
      <w:r w:rsidRPr="009646D0">
        <w:rPr>
          <w:lang w:eastAsia="ru-RU" w:bidi="ru-RU"/>
        </w:rPr>
        <w:tab/>
        <w:t>Вполне очевидно, что эти основания влияют на инструкции по проведению межлабораторных испытаний, выбор транспортных средств, топлива и сами испытания, инструкции для сопровождающего инженера-механика и многие другие аспекты. Поскольку некоторые из этих целей и решений носят противоречивый характер, в рамках межлабораторных испытаний невозможно охватить все аспекты; по этой причине некоторые вопросы остаются без ответа.</w:t>
      </w:r>
    </w:p>
    <w:p w:rsidR="009646D0" w:rsidRPr="009646D0" w:rsidRDefault="009646D0" w:rsidP="009646D0">
      <w:pPr>
        <w:pStyle w:val="SingleTxtGR"/>
        <w:rPr>
          <w:lang w:eastAsia="ru-RU" w:bidi="ru-RU"/>
        </w:rPr>
      </w:pPr>
      <w:r w:rsidRPr="009646D0">
        <w:rPr>
          <w:lang w:eastAsia="ru-RU" w:bidi="ru-RU"/>
        </w:rPr>
        <w:t>62.</w:t>
      </w:r>
      <w:r w:rsidRPr="009646D0">
        <w:rPr>
          <w:lang w:eastAsia="ru-RU" w:bidi="ru-RU"/>
        </w:rPr>
        <w:tab/>
        <w:t>Трудности возникают и с планированием сроков межлабораторных испытаний, поскольку они предполагают перевозку транспортного средства между лабораториями, что представляет собой длительный процесс, который трудно ускорить. В то же время концепция межлабораторных испытаний требует определенного уровня стабильности в плане изучаемого предмета, в связи с чем для их начала необходима разработка прочной законодательной базы. И наконец, оказывается, как правило, значительное политическое давление для ускорения завершения разработки законодательства, с тем чтобы его можно было применить. Такие противоречивые ограничения приводят к выводу о том, что сроки проведения межлабораторных испытаний всегда являются компромиссными.</w:t>
      </w:r>
    </w:p>
    <w:p w:rsidR="009646D0" w:rsidRPr="009646D0" w:rsidRDefault="009646D0" w:rsidP="009646D0">
      <w:pPr>
        <w:pStyle w:val="SingleTxtGR"/>
        <w:rPr>
          <w:lang w:eastAsia="ru-RU" w:bidi="ru-RU"/>
        </w:rPr>
      </w:pPr>
      <w:r w:rsidRPr="009646D0">
        <w:rPr>
          <w:lang w:eastAsia="ru-RU" w:bidi="ru-RU"/>
        </w:rPr>
        <w:t>63.</w:t>
      </w:r>
      <w:r w:rsidRPr="009646D0">
        <w:rPr>
          <w:lang w:eastAsia="ru-RU" w:bidi="ru-RU"/>
        </w:rPr>
        <w:tab/>
        <w:t>В конце этапа 1а были приняты следующие решения:</w:t>
      </w:r>
    </w:p>
    <w:p w:rsidR="009646D0" w:rsidRPr="009646D0" w:rsidRDefault="009646D0" w:rsidP="00D33FAE">
      <w:pPr>
        <w:pStyle w:val="SingleTxtGR"/>
        <w:ind w:left="2268" w:hanging="1134"/>
        <w:rPr>
          <w:lang w:eastAsia="ru-RU" w:bidi="ru-RU"/>
        </w:rPr>
      </w:pPr>
      <w:r w:rsidRPr="009646D0">
        <w:rPr>
          <w:lang w:eastAsia="ru-RU" w:bidi="ru-RU"/>
        </w:rPr>
        <w:tab/>
        <w:t>a)</w:t>
      </w:r>
      <w:r w:rsidRPr="009646D0">
        <w:rPr>
          <w:lang w:eastAsia="ru-RU" w:bidi="ru-RU"/>
        </w:rPr>
        <w:tab/>
        <w:t>эксперты считают межлабораторные испытания необходимыми и желательными;</w:t>
      </w:r>
    </w:p>
    <w:p w:rsidR="009646D0" w:rsidRPr="009646D0" w:rsidRDefault="009646D0" w:rsidP="00D33FAE">
      <w:pPr>
        <w:pStyle w:val="SingleTxtGR"/>
        <w:ind w:left="2268" w:hanging="1134"/>
        <w:rPr>
          <w:lang w:eastAsia="ru-RU" w:bidi="ru-RU"/>
        </w:rPr>
      </w:pPr>
      <w:r w:rsidRPr="009646D0">
        <w:rPr>
          <w:lang w:eastAsia="ru-RU" w:bidi="ru-RU"/>
        </w:rPr>
        <w:tab/>
        <w:t>b)</w:t>
      </w:r>
      <w:r w:rsidRPr="009646D0">
        <w:rPr>
          <w:lang w:eastAsia="ru-RU" w:bidi="ru-RU"/>
        </w:rPr>
        <w:tab/>
        <w:t>всемирные межлабораторные испытания займут так много времени, что их результаты не могут быть рассмотрены в рамках разработки ВПИМ;</w:t>
      </w:r>
    </w:p>
    <w:p w:rsidR="009646D0" w:rsidRPr="009646D0" w:rsidRDefault="009646D0" w:rsidP="00D33FAE">
      <w:pPr>
        <w:pStyle w:val="SingleTxtGR"/>
        <w:ind w:left="2268" w:hanging="1134"/>
        <w:rPr>
          <w:lang w:eastAsia="ru-RU" w:bidi="ru-RU"/>
        </w:rPr>
      </w:pPr>
      <w:r w:rsidRPr="009646D0">
        <w:rPr>
          <w:lang w:eastAsia="ru-RU" w:bidi="ru-RU"/>
        </w:rPr>
        <w:tab/>
        <w:t>c)</w:t>
      </w:r>
      <w:r w:rsidRPr="009646D0">
        <w:rPr>
          <w:lang w:eastAsia="ru-RU" w:bidi="ru-RU"/>
        </w:rPr>
        <w:tab/>
        <w:t>в силу этого межлабораторные испытания в азиатском и европейском регионах будут проводиться при определенном уровне взаимодействия между сопровождающими инженерами и некотором дублировании испытания транспортного средства в конце этапа регионального испытания;</w:t>
      </w:r>
    </w:p>
    <w:p w:rsidR="009646D0" w:rsidRPr="009646D0" w:rsidRDefault="009646D0" w:rsidP="00D33FAE">
      <w:pPr>
        <w:pStyle w:val="SingleTxtGR"/>
        <w:ind w:left="2268" w:hanging="1134"/>
        <w:rPr>
          <w:lang w:eastAsia="ru-RU" w:bidi="ru-RU"/>
        </w:rPr>
      </w:pPr>
      <w:r w:rsidRPr="009646D0">
        <w:rPr>
          <w:lang w:eastAsia="ru-RU" w:bidi="ru-RU"/>
        </w:rPr>
        <w:tab/>
        <w:t>d)</w:t>
      </w:r>
      <w:r w:rsidRPr="009646D0">
        <w:rPr>
          <w:lang w:eastAsia="ru-RU" w:bidi="ru-RU"/>
        </w:rPr>
        <w:tab/>
        <w:t>поскольку в ВПИМ практически не предусматривается использование новой измерительной техники, основное внимание будет уделено проведению испытаний (результаты которых фиксирует сопровождающий инженер), с тем чтобы выявить требования к испытаниям, которые могут быть неправильно истолкованы или не являются полными.</w:t>
      </w:r>
    </w:p>
    <w:p w:rsidR="009646D0" w:rsidRPr="009646D0" w:rsidRDefault="009646D0" w:rsidP="009646D0">
      <w:pPr>
        <w:pStyle w:val="SingleTxtGR"/>
        <w:rPr>
          <w:lang w:eastAsia="ru-RU" w:bidi="ru-RU"/>
        </w:rPr>
      </w:pPr>
      <w:r w:rsidRPr="009646D0">
        <w:rPr>
          <w:lang w:eastAsia="ru-RU" w:bidi="ru-RU"/>
        </w:rPr>
        <w:t>64.</w:t>
      </w:r>
      <w:r w:rsidRPr="009646D0">
        <w:rPr>
          <w:lang w:eastAsia="ru-RU" w:bidi="ru-RU"/>
        </w:rPr>
        <w:tab/>
        <w:t>Европейская ассоциация автомобилестроителей (ЕААС) взяла на себя функции координации и спонсирования европейского этапа межлабораторных испытаний, для которого были получены два транспортных средства – одно с бензиновым двигателем и автоматической коробкой передач и другое с дизельным двигателем и механической коробкой передач. С Технической службой ЮТАК (Франция) был заключен договор о предоставлении ответственного инженера, функции которого были поручены Селин Валлод. В испытаниях принимали участие лаборатории, представляющие как автомобильную промышленность, так и власти.</w:t>
      </w:r>
    </w:p>
    <w:p w:rsidR="009646D0" w:rsidRPr="009646D0" w:rsidRDefault="009646D0" w:rsidP="00D33FAE">
      <w:pPr>
        <w:pStyle w:val="H23GR"/>
        <w:rPr>
          <w:lang w:bidi="ru-RU"/>
        </w:rPr>
      </w:pPr>
      <w:r w:rsidRPr="00D33FAE">
        <w:rPr>
          <w:b w:val="0"/>
          <w:bCs/>
          <w:lang w:bidi="ru-RU"/>
        </w:rPr>
        <w:tab/>
      </w:r>
      <w:r w:rsidRPr="00D33FAE">
        <w:rPr>
          <w:b w:val="0"/>
          <w:bCs/>
          <w:lang w:bidi="ru-RU"/>
        </w:rPr>
        <w:tab/>
        <w:t>Таблица 1</w:t>
      </w:r>
      <w:r w:rsidRPr="00D33FAE">
        <w:rPr>
          <w:b w:val="0"/>
          <w:bCs/>
          <w:lang w:bidi="ru-RU"/>
        </w:rPr>
        <w:br/>
      </w:r>
      <w:r w:rsidRPr="009646D0">
        <w:rPr>
          <w:lang w:bidi="ru-RU"/>
        </w:rPr>
        <w:t xml:space="preserve">Обзор межлабораторных испытаний (произведенный в виде двух </w:t>
      </w:r>
      <w:r w:rsidRPr="009646D0">
        <w:rPr>
          <w:lang w:bidi="ru-RU"/>
        </w:rPr>
        <w:br/>
        <w:t>параллельных и связанных между собой этапов в Европе и Азии)</w:t>
      </w:r>
    </w:p>
    <w:tbl>
      <w:tblPr>
        <w:tblStyle w:val="TabTxt"/>
        <w:tblW w:w="8504" w:type="dxa"/>
        <w:tblInd w:w="113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1382"/>
        <w:gridCol w:w="3561"/>
        <w:gridCol w:w="3561"/>
      </w:tblGrid>
      <w:tr w:rsidR="009646D0" w:rsidRPr="00D33FAE" w:rsidTr="00CD5C88">
        <w:trPr>
          <w:tblHeader/>
        </w:trPr>
        <w:tc>
          <w:tcPr>
            <w:tcW w:w="1561" w:type="dxa"/>
            <w:tcBorders>
              <w:bottom w:val="single" w:sz="12" w:space="0" w:color="auto"/>
            </w:tcBorders>
            <w:shd w:val="clear" w:color="auto" w:fill="auto"/>
          </w:tcPr>
          <w:p w:rsidR="009646D0" w:rsidRPr="00D33FAE" w:rsidRDefault="009646D0" w:rsidP="00D33FAE">
            <w:pPr>
              <w:spacing w:before="80" w:after="80" w:line="200" w:lineRule="exact"/>
              <w:rPr>
                <w:i/>
                <w:sz w:val="16"/>
              </w:rPr>
            </w:pPr>
          </w:p>
        </w:tc>
        <w:tc>
          <w:tcPr>
            <w:tcW w:w="4038" w:type="dxa"/>
            <w:tcBorders>
              <w:bottom w:val="single" w:sz="12" w:space="0" w:color="auto"/>
            </w:tcBorders>
            <w:shd w:val="clear" w:color="auto" w:fill="auto"/>
          </w:tcPr>
          <w:p w:rsidR="009646D0" w:rsidRPr="00D33FAE" w:rsidRDefault="009646D0" w:rsidP="00D33FAE">
            <w:pPr>
              <w:spacing w:before="80" w:after="80" w:line="200" w:lineRule="exact"/>
              <w:rPr>
                <w:i/>
                <w:sz w:val="16"/>
              </w:rPr>
            </w:pPr>
            <w:r w:rsidRPr="00D33FAE">
              <w:rPr>
                <w:i/>
                <w:sz w:val="16"/>
              </w:rPr>
              <w:t xml:space="preserve">Европейский этап межлабораторных </w:t>
            </w:r>
            <w:r w:rsidRPr="00D33FAE">
              <w:rPr>
                <w:i/>
                <w:sz w:val="16"/>
              </w:rPr>
              <w:br/>
              <w:t>испытаний</w:t>
            </w:r>
          </w:p>
        </w:tc>
        <w:tc>
          <w:tcPr>
            <w:cnfStyle w:val="000100000000" w:firstRow="0" w:lastRow="0" w:firstColumn="0" w:lastColumn="1" w:oddVBand="0" w:evenVBand="0" w:oddHBand="0" w:evenHBand="0" w:firstRowFirstColumn="0" w:firstRowLastColumn="0" w:lastRowFirstColumn="0" w:lastRowLastColumn="0"/>
            <w:tcW w:w="4038"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9646D0" w:rsidRPr="00D33FAE" w:rsidRDefault="009646D0" w:rsidP="00D33FAE">
            <w:pPr>
              <w:spacing w:before="80" w:after="80" w:line="200" w:lineRule="exact"/>
              <w:rPr>
                <w:i/>
                <w:sz w:val="16"/>
              </w:rPr>
            </w:pPr>
            <w:r w:rsidRPr="00D33FAE">
              <w:rPr>
                <w:i/>
                <w:sz w:val="16"/>
              </w:rPr>
              <w:t xml:space="preserve">Азиатский этап межлабораторных </w:t>
            </w:r>
            <w:r w:rsidRPr="00D33FAE">
              <w:rPr>
                <w:i/>
                <w:sz w:val="16"/>
              </w:rPr>
              <w:br/>
              <w:t>испытаний</w:t>
            </w:r>
          </w:p>
        </w:tc>
      </w:tr>
      <w:tr w:rsidR="009646D0" w:rsidRPr="00D33FAE" w:rsidTr="00CD5C88">
        <w:tc>
          <w:tcPr>
            <w:tcW w:w="1561" w:type="dxa"/>
            <w:tcBorders>
              <w:top w:val="single" w:sz="12" w:space="0" w:color="auto"/>
            </w:tcBorders>
          </w:tcPr>
          <w:p w:rsidR="009646D0" w:rsidRPr="00D822A2" w:rsidRDefault="009646D0" w:rsidP="00D33FAE">
            <w:pPr>
              <w:rPr>
                <w:i/>
                <w:iCs/>
                <w:sz w:val="16"/>
                <w:szCs w:val="16"/>
              </w:rPr>
            </w:pPr>
            <w:r w:rsidRPr="00D822A2">
              <w:rPr>
                <w:i/>
                <w:iCs/>
                <w:sz w:val="16"/>
                <w:szCs w:val="16"/>
              </w:rPr>
              <w:t>Цели</w:t>
            </w:r>
          </w:p>
        </w:tc>
        <w:tc>
          <w:tcPr>
            <w:cnfStyle w:val="000100000000" w:firstRow="0" w:lastRow="0" w:firstColumn="0" w:lastColumn="1" w:oddVBand="0" w:evenVBand="0" w:oddHBand="0" w:evenHBand="0" w:firstRowFirstColumn="0" w:firstRowLastColumn="0" w:lastRowFirstColumn="0" w:lastRowLastColumn="0"/>
            <w:tcW w:w="8076" w:type="dxa"/>
            <w:gridSpan w:val="2"/>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9646D0" w:rsidRPr="00D33FAE" w:rsidRDefault="009646D0" w:rsidP="002776AE">
            <w:pPr>
              <w:pStyle w:val="Bullet1GR"/>
              <w:tabs>
                <w:tab w:val="clear" w:pos="1701"/>
              </w:tabs>
              <w:ind w:left="256" w:right="77" w:hanging="220"/>
            </w:pPr>
            <w:r w:rsidRPr="00D33FAE">
              <w:t xml:space="preserve">Проверить уровень понимания и применения ГТП № 15 (на основе </w:t>
            </w:r>
            <w:r w:rsidR="002776AE">
              <w:br/>
            </w:r>
            <w:r w:rsidRPr="00D33FAE">
              <w:t>текста этапа 1a) в различных лабораториях</w:t>
            </w:r>
          </w:p>
          <w:p w:rsidR="009646D0" w:rsidRPr="00D33FAE" w:rsidRDefault="009646D0" w:rsidP="002776AE">
            <w:pPr>
              <w:pStyle w:val="Bullet1GR"/>
              <w:tabs>
                <w:tab w:val="clear" w:pos="1701"/>
              </w:tabs>
              <w:ind w:left="256" w:right="77" w:hanging="220"/>
            </w:pPr>
            <w:r w:rsidRPr="00D33FAE">
              <w:t xml:space="preserve">Оценить повторяемость и воспроизводимость процедуры испытаний </w:t>
            </w:r>
            <w:r w:rsidR="002776AE">
              <w:br/>
            </w:r>
            <w:r w:rsidRPr="00D33FAE">
              <w:t>в условиях официального утверждения типа</w:t>
            </w:r>
          </w:p>
        </w:tc>
      </w:tr>
      <w:tr w:rsidR="009646D0" w:rsidRPr="00D33FAE" w:rsidTr="00CD5C88">
        <w:tc>
          <w:tcPr>
            <w:tcW w:w="1561" w:type="dxa"/>
          </w:tcPr>
          <w:p w:rsidR="009646D0" w:rsidRPr="00D822A2" w:rsidRDefault="009646D0" w:rsidP="00D33FAE">
            <w:pPr>
              <w:rPr>
                <w:i/>
                <w:iCs/>
                <w:sz w:val="16"/>
                <w:szCs w:val="16"/>
              </w:rPr>
            </w:pPr>
            <w:r w:rsidRPr="00D822A2">
              <w:rPr>
                <w:i/>
                <w:iCs/>
                <w:sz w:val="16"/>
                <w:szCs w:val="16"/>
              </w:rPr>
              <w:t>Участники</w:t>
            </w:r>
          </w:p>
        </w:tc>
        <w:tc>
          <w:tcPr>
            <w:tcW w:w="4038" w:type="dxa"/>
          </w:tcPr>
          <w:p w:rsidR="009646D0" w:rsidRPr="00D33FAE" w:rsidRDefault="00A165C5" w:rsidP="00D33FAE">
            <w:r>
              <w:t>«</w:t>
            </w:r>
            <w:r w:rsidR="009646D0" w:rsidRPr="00D33FAE">
              <w:t>БМВ</w:t>
            </w:r>
            <w:r>
              <w:t>»</w:t>
            </w:r>
            <w:r w:rsidR="009646D0" w:rsidRPr="00D33FAE">
              <w:t xml:space="preserve">, </w:t>
            </w:r>
            <w:r>
              <w:t>«</w:t>
            </w:r>
            <w:r w:rsidR="009646D0" w:rsidRPr="00D33FAE">
              <w:t>ФИАТ</w:t>
            </w:r>
            <w:r>
              <w:t>»</w:t>
            </w:r>
            <w:r w:rsidR="009646D0" w:rsidRPr="00D33FAE">
              <w:t xml:space="preserve">, ЮТАК, ПСА, </w:t>
            </w:r>
            <w:r>
              <w:t>«</w:t>
            </w:r>
            <w:r w:rsidR="009646D0" w:rsidRPr="00D33FAE">
              <w:t>Даймлер</w:t>
            </w:r>
            <w:r>
              <w:t>»</w:t>
            </w:r>
            <w:r w:rsidR="009646D0" w:rsidRPr="00D33FAE">
              <w:t xml:space="preserve">, </w:t>
            </w:r>
            <w:r>
              <w:t>«</w:t>
            </w:r>
            <w:r w:rsidR="009646D0" w:rsidRPr="00D33FAE">
              <w:t>Босмал</w:t>
            </w:r>
            <w:r>
              <w:t>»</w:t>
            </w:r>
            <w:r w:rsidR="009646D0" w:rsidRPr="00D33FAE">
              <w:t xml:space="preserve">, </w:t>
            </w:r>
            <w:r>
              <w:t>«</w:t>
            </w:r>
            <w:r w:rsidR="009646D0" w:rsidRPr="00D33FAE">
              <w:t>Хориба</w:t>
            </w:r>
            <w:r>
              <w:t>»</w:t>
            </w:r>
            <w:r w:rsidR="009646D0" w:rsidRPr="00D33FAE">
              <w:t xml:space="preserve">, ДЕККРА, </w:t>
            </w:r>
            <w:r>
              <w:t>«</w:t>
            </w:r>
            <w:r w:rsidR="009646D0" w:rsidRPr="00D33FAE">
              <w:t>Фольксваген</w:t>
            </w:r>
            <w:r>
              <w:t>»</w:t>
            </w:r>
            <w:r w:rsidR="009646D0" w:rsidRPr="00D33FAE">
              <w:t xml:space="preserve">, </w:t>
            </w:r>
            <w:r w:rsidR="00CD5C88">
              <w:br/>
            </w:r>
            <w:r>
              <w:t>«</w:t>
            </w:r>
            <w:r w:rsidR="009646D0" w:rsidRPr="00D33FAE">
              <w:t>ТЮВ-Норд</w:t>
            </w:r>
            <w:r>
              <w:t>»</w:t>
            </w:r>
            <w:r w:rsidR="009646D0" w:rsidRPr="00D33FAE">
              <w:t>, ОИЦ</w:t>
            </w:r>
          </w:p>
        </w:tc>
        <w:tc>
          <w:tcPr>
            <w:cnfStyle w:val="000100000000" w:firstRow="0" w:lastRow="0" w:firstColumn="0" w:lastColumn="1" w:oddVBand="0" w:evenVBand="0" w:oddHBand="0" w:evenHBand="0" w:firstRowFirstColumn="0" w:firstRowLastColumn="0" w:lastRowFirstColumn="0" w:lastRowLastColumn="0"/>
            <w:tcW w:w="4038" w:type="dxa"/>
            <w:tcBorders>
              <w:left w:val="none" w:sz="0" w:space="0" w:color="auto"/>
              <w:bottom w:val="none" w:sz="0" w:space="0" w:color="auto"/>
              <w:right w:val="none" w:sz="0" w:space="0" w:color="auto"/>
              <w:tl2br w:val="none" w:sz="0" w:space="0" w:color="auto"/>
              <w:tr2bl w:val="none" w:sz="0" w:space="0" w:color="auto"/>
            </w:tcBorders>
          </w:tcPr>
          <w:p w:rsidR="009646D0" w:rsidRPr="00D33FAE" w:rsidRDefault="009646D0" w:rsidP="00D33FAE">
            <w:r w:rsidRPr="00D33FAE">
              <w:t xml:space="preserve">Япония: ЯАРИ, НЛБДО, </w:t>
            </w:r>
            <w:r w:rsidR="00A165C5">
              <w:t>«</w:t>
            </w:r>
            <w:r w:rsidRPr="00D33FAE">
              <w:t>ТОЙОТА</w:t>
            </w:r>
            <w:r w:rsidR="00A165C5">
              <w:t>»</w:t>
            </w:r>
          </w:p>
          <w:p w:rsidR="009646D0" w:rsidRPr="00D33FAE" w:rsidRDefault="009646D0" w:rsidP="00D33FAE">
            <w:r w:rsidRPr="00D33FAE">
              <w:t>Индия: АРАИ</w:t>
            </w:r>
          </w:p>
          <w:p w:rsidR="009646D0" w:rsidRPr="00D33FAE" w:rsidRDefault="009646D0" w:rsidP="00D33FAE">
            <w:r w:rsidRPr="00D33FAE">
              <w:t>Корея: НИЕР, КЕМКО, КАТРИ</w:t>
            </w:r>
          </w:p>
          <w:p w:rsidR="009646D0" w:rsidRPr="00D33FAE" w:rsidRDefault="009646D0" w:rsidP="00D33FAE">
            <w:r w:rsidRPr="00D33FAE">
              <w:t>Китай: КАЦИТ, КРАЕС</w:t>
            </w:r>
          </w:p>
        </w:tc>
      </w:tr>
      <w:tr w:rsidR="009646D0" w:rsidRPr="00D33FAE" w:rsidTr="00CD5C88">
        <w:tc>
          <w:tcPr>
            <w:tcW w:w="1561" w:type="dxa"/>
            <w:vMerge w:val="restart"/>
          </w:tcPr>
          <w:p w:rsidR="009646D0" w:rsidRPr="00D822A2" w:rsidRDefault="009646D0" w:rsidP="00D33FAE">
            <w:pPr>
              <w:rPr>
                <w:i/>
                <w:iCs/>
                <w:sz w:val="16"/>
                <w:szCs w:val="16"/>
              </w:rPr>
            </w:pPr>
            <w:r w:rsidRPr="00D822A2">
              <w:rPr>
                <w:i/>
                <w:iCs/>
                <w:sz w:val="16"/>
                <w:szCs w:val="16"/>
              </w:rPr>
              <w:t>Испытуемые транспортные средства</w:t>
            </w:r>
          </w:p>
        </w:tc>
        <w:tc>
          <w:tcPr>
            <w:tcW w:w="4038" w:type="dxa"/>
          </w:tcPr>
          <w:p w:rsidR="009646D0" w:rsidRPr="00D33FAE" w:rsidRDefault="00A165C5" w:rsidP="00D33FAE">
            <w:r>
              <w:t>«</w:t>
            </w:r>
            <w:r w:rsidR="009646D0" w:rsidRPr="00D33FAE">
              <w:t>БМВ 116i</w:t>
            </w:r>
            <w:r>
              <w:t>»</w:t>
            </w:r>
            <w:r w:rsidR="009646D0" w:rsidRPr="00D33FAE">
              <w:t>, двигатель 1,6 л, бензиновый, шестиступенчатая механическая КП</w:t>
            </w:r>
          </w:p>
        </w:tc>
        <w:tc>
          <w:tcPr>
            <w:cnfStyle w:val="000100000000" w:firstRow="0" w:lastRow="0" w:firstColumn="0" w:lastColumn="1" w:oddVBand="0" w:evenVBand="0" w:oddHBand="0" w:evenHBand="0" w:firstRowFirstColumn="0" w:firstRowLastColumn="0" w:lastRowFirstColumn="0" w:lastRowLastColumn="0"/>
            <w:tcW w:w="4038" w:type="dxa"/>
            <w:tcBorders>
              <w:left w:val="none" w:sz="0" w:space="0" w:color="auto"/>
              <w:bottom w:val="none" w:sz="0" w:space="0" w:color="auto"/>
              <w:right w:val="none" w:sz="0" w:space="0" w:color="auto"/>
              <w:tl2br w:val="none" w:sz="0" w:space="0" w:color="auto"/>
              <w:tr2bl w:val="none" w:sz="0" w:space="0" w:color="auto"/>
            </w:tcBorders>
          </w:tcPr>
          <w:p w:rsidR="009646D0" w:rsidRPr="00D33FAE" w:rsidRDefault="00A165C5" w:rsidP="00D33FAE">
            <w:r>
              <w:t>«</w:t>
            </w:r>
            <w:r w:rsidR="009646D0" w:rsidRPr="00D33FAE">
              <w:t>Тойота УИШ</w:t>
            </w:r>
            <w:r>
              <w:t>»</w:t>
            </w:r>
            <w:r w:rsidR="009646D0" w:rsidRPr="00D33FAE">
              <w:t xml:space="preserve">, двигатель 1,8 л, </w:t>
            </w:r>
            <w:r w:rsidR="003652CB">
              <w:br/>
            </w:r>
            <w:r w:rsidR="009646D0" w:rsidRPr="00D33FAE">
              <w:t>бензиновый, БКП</w:t>
            </w:r>
          </w:p>
        </w:tc>
      </w:tr>
      <w:tr w:rsidR="009646D0" w:rsidRPr="00D33FAE" w:rsidTr="00CD5C88">
        <w:tc>
          <w:tcPr>
            <w:tcW w:w="1561" w:type="dxa"/>
            <w:vMerge/>
          </w:tcPr>
          <w:p w:rsidR="009646D0" w:rsidRPr="00D822A2" w:rsidRDefault="009646D0" w:rsidP="00D33FAE">
            <w:pPr>
              <w:rPr>
                <w:i/>
                <w:iCs/>
                <w:sz w:val="16"/>
                <w:szCs w:val="16"/>
              </w:rPr>
            </w:pPr>
          </w:p>
        </w:tc>
        <w:tc>
          <w:tcPr>
            <w:tcW w:w="4038" w:type="dxa"/>
          </w:tcPr>
          <w:p w:rsidR="009646D0" w:rsidRPr="00D33FAE" w:rsidRDefault="00A165C5" w:rsidP="00D33FAE">
            <w:r>
              <w:t>«</w:t>
            </w:r>
            <w:r w:rsidR="009646D0" w:rsidRPr="00D33FAE">
              <w:t>Альфа-Ромео Джульетта</w:t>
            </w:r>
            <w:r>
              <w:t>»</w:t>
            </w:r>
            <w:r w:rsidR="009646D0" w:rsidRPr="00D33FAE">
              <w:t>, двигатель 2,0 л, дизельный</w:t>
            </w:r>
          </w:p>
        </w:tc>
        <w:tc>
          <w:tcPr>
            <w:cnfStyle w:val="000100000000" w:firstRow="0" w:lastRow="0" w:firstColumn="0" w:lastColumn="1" w:oddVBand="0" w:evenVBand="0" w:oddHBand="0" w:evenHBand="0" w:firstRowFirstColumn="0" w:firstRowLastColumn="0" w:lastRowFirstColumn="0" w:lastRowLastColumn="0"/>
            <w:tcW w:w="4038" w:type="dxa"/>
            <w:tcBorders>
              <w:left w:val="none" w:sz="0" w:space="0" w:color="auto"/>
              <w:bottom w:val="none" w:sz="0" w:space="0" w:color="auto"/>
              <w:right w:val="none" w:sz="0" w:space="0" w:color="auto"/>
              <w:tl2br w:val="none" w:sz="0" w:space="0" w:color="auto"/>
              <w:tr2bl w:val="none" w:sz="0" w:space="0" w:color="auto"/>
            </w:tcBorders>
          </w:tcPr>
          <w:p w:rsidR="009646D0" w:rsidRPr="00D33FAE" w:rsidRDefault="00A165C5" w:rsidP="00D33FAE">
            <w:r>
              <w:t>«</w:t>
            </w:r>
            <w:r w:rsidR="009646D0" w:rsidRPr="00D33FAE">
              <w:t>Махиндра и Махиндра</w:t>
            </w:r>
            <w:r>
              <w:t>»</w:t>
            </w:r>
            <w:r w:rsidR="009646D0" w:rsidRPr="00D33FAE">
              <w:t>, XUV500, двигатель 2,2 л, дизельный, шестиступенчатая механическая КП</w:t>
            </w:r>
          </w:p>
        </w:tc>
      </w:tr>
      <w:tr w:rsidR="009646D0" w:rsidRPr="00D33FAE" w:rsidTr="00CD5C88">
        <w:tc>
          <w:tcPr>
            <w:tcW w:w="1561" w:type="dxa"/>
            <w:tcBorders>
              <w:bottom w:val="single" w:sz="4" w:space="0" w:color="auto"/>
            </w:tcBorders>
          </w:tcPr>
          <w:p w:rsidR="009646D0" w:rsidRPr="00D822A2" w:rsidRDefault="009646D0" w:rsidP="00D33FAE">
            <w:pPr>
              <w:rPr>
                <w:i/>
                <w:iCs/>
                <w:sz w:val="16"/>
                <w:szCs w:val="16"/>
              </w:rPr>
            </w:pPr>
            <w:r w:rsidRPr="00D822A2">
              <w:rPr>
                <w:i/>
                <w:iCs/>
                <w:sz w:val="16"/>
                <w:szCs w:val="16"/>
              </w:rPr>
              <w:t xml:space="preserve">Число испытаний в каждой </w:t>
            </w:r>
            <w:r w:rsidR="00D822A2">
              <w:rPr>
                <w:i/>
                <w:iCs/>
                <w:sz w:val="16"/>
                <w:szCs w:val="16"/>
              </w:rPr>
              <w:br/>
            </w:r>
            <w:r w:rsidRPr="00D822A2">
              <w:rPr>
                <w:i/>
                <w:iCs/>
                <w:sz w:val="16"/>
                <w:szCs w:val="16"/>
              </w:rPr>
              <w:t>лаборатории</w:t>
            </w:r>
          </w:p>
        </w:tc>
        <w:tc>
          <w:tcPr>
            <w:tcW w:w="4038" w:type="dxa"/>
            <w:tcBorders>
              <w:bottom w:val="single" w:sz="4" w:space="0" w:color="auto"/>
            </w:tcBorders>
          </w:tcPr>
          <w:p w:rsidR="009646D0" w:rsidRPr="00D33FAE" w:rsidRDefault="009646D0" w:rsidP="00D33FAE">
            <w:r w:rsidRPr="00D33FAE">
              <w:t>3 (в основном)</w:t>
            </w:r>
          </w:p>
        </w:tc>
        <w:tc>
          <w:tcPr>
            <w:cnfStyle w:val="000100000000" w:firstRow="0" w:lastRow="0" w:firstColumn="0" w:lastColumn="1" w:oddVBand="0" w:evenVBand="0" w:oddHBand="0" w:evenHBand="0" w:firstRowFirstColumn="0" w:firstRowLastColumn="0" w:lastRowFirstColumn="0" w:lastRowLastColumn="0"/>
            <w:tcW w:w="4038" w:type="dxa"/>
            <w:tcBorders>
              <w:left w:val="none" w:sz="0" w:space="0" w:color="auto"/>
              <w:bottom w:val="single" w:sz="4" w:space="0" w:color="auto"/>
              <w:right w:val="none" w:sz="0" w:space="0" w:color="auto"/>
              <w:tl2br w:val="none" w:sz="0" w:space="0" w:color="auto"/>
              <w:tr2bl w:val="none" w:sz="0" w:space="0" w:color="auto"/>
            </w:tcBorders>
          </w:tcPr>
          <w:p w:rsidR="009646D0" w:rsidRPr="00D33FAE" w:rsidRDefault="009646D0" w:rsidP="00D33FAE">
            <w:r w:rsidRPr="00D33FAE">
              <w:t>3 (в основном)</w:t>
            </w:r>
          </w:p>
        </w:tc>
      </w:tr>
      <w:tr w:rsidR="009646D0" w:rsidRPr="00D33FAE" w:rsidTr="00CD5C88">
        <w:tc>
          <w:tcPr>
            <w:tcW w:w="1561" w:type="dxa"/>
            <w:tcBorders>
              <w:bottom w:val="single" w:sz="12" w:space="0" w:color="auto"/>
            </w:tcBorders>
          </w:tcPr>
          <w:p w:rsidR="009646D0" w:rsidRPr="00D822A2" w:rsidRDefault="009646D0" w:rsidP="00D33FAE">
            <w:pPr>
              <w:rPr>
                <w:i/>
                <w:iCs/>
                <w:sz w:val="16"/>
                <w:szCs w:val="16"/>
              </w:rPr>
            </w:pPr>
            <w:r w:rsidRPr="00D822A2">
              <w:rPr>
                <w:i/>
                <w:iCs/>
                <w:sz w:val="16"/>
                <w:szCs w:val="16"/>
              </w:rPr>
              <w:t>Ожидаемые сроки завершения</w:t>
            </w:r>
          </w:p>
        </w:tc>
        <w:tc>
          <w:tcPr>
            <w:tcW w:w="4038" w:type="dxa"/>
            <w:tcBorders>
              <w:bottom w:val="single" w:sz="12" w:space="0" w:color="auto"/>
            </w:tcBorders>
          </w:tcPr>
          <w:p w:rsidR="009646D0" w:rsidRPr="00D33FAE" w:rsidRDefault="009646D0" w:rsidP="00D33FAE">
            <w:r w:rsidRPr="00D33FAE">
              <w:t>январь 2016 года</w:t>
            </w:r>
          </w:p>
          <w:p w:rsidR="009646D0" w:rsidRPr="00D33FAE" w:rsidRDefault="009646D0" w:rsidP="00D33FAE">
            <w:r w:rsidRPr="00D33FAE">
              <w:t>(в период после января в Индии и Европе могут проводиться дополнительные испытания)</w:t>
            </w:r>
          </w:p>
        </w:tc>
        <w:tc>
          <w:tcPr>
            <w:cnfStyle w:val="000100000000" w:firstRow="0" w:lastRow="0" w:firstColumn="0" w:lastColumn="1" w:oddVBand="0" w:evenVBand="0" w:oddHBand="0" w:evenHBand="0" w:firstRowFirstColumn="0" w:firstRowLastColumn="0" w:lastRowFirstColumn="0" w:lastRowLastColumn="0"/>
            <w:tcW w:w="4038" w:type="dxa"/>
            <w:tcBorders>
              <w:left w:val="none" w:sz="0" w:space="0" w:color="auto"/>
              <w:right w:val="none" w:sz="0" w:space="0" w:color="auto"/>
              <w:tl2br w:val="none" w:sz="0" w:space="0" w:color="auto"/>
              <w:tr2bl w:val="none" w:sz="0" w:space="0" w:color="auto"/>
            </w:tcBorders>
          </w:tcPr>
          <w:p w:rsidR="009646D0" w:rsidRPr="00D33FAE" w:rsidRDefault="009646D0" w:rsidP="00D33FAE">
            <w:r w:rsidRPr="00D33FAE">
              <w:t>январь 2016 года</w:t>
            </w:r>
          </w:p>
          <w:p w:rsidR="009646D0" w:rsidRPr="00D33FAE" w:rsidRDefault="009646D0" w:rsidP="00D33FAE">
            <w:r w:rsidRPr="00D33FAE">
              <w:t>(в период после января в Индии и Европе могут проводиться дополнительные испытания)</w:t>
            </w:r>
          </w:p>
        </w:tc>
      </w:tr>
    </w:tbl>
    <w:p w:rsidR="009646D0" w:rsidRPr="009646D0" w:rsidRDefault="009646D0" w:rsidP="00D33FAE">
      <w:pPr>
        <w:pStyle w:val="SingleTxtGR"/>
        <w:spacing w:before="120"/>
        <w:rPr>
          <w:lang w:eastAsia="ru-RU" w:bidi="ru-RU"/>
        </w:rPr>
      </w:pPr>
      <w:r w:rsidRPr="009646D0">
        <w:rPr>
          <w:lang w:eastAsia="ru-RU" w:bidi="ru-RU"/>
        </w:rPr>
        <w:t>65.</w:t>
      </w:r>
      <w:r w:rsidRPr="009646D0">
        <w:rPr>
          <w:lang w:eastAsia="ru-RU" w:bidi="ru-RU"/>
        </w:rPr>
        <w:tab/>
        <w:t>Поскольку ни один из этапов межлабораторных испытаний до заключительного совещания неофициальной рабочей группы по этапу 1 (двенадцатое совещание НРГ по ВПИМ, сентябрь/октябрь 2015 года, Токио) завершен не был, в настоящее время могут быть представлены только промежуточные результаты.</w:t>
      </w:r>
    </w:p>
    <w:p w:rsidR="009646D0" w:rsidRPr="009646D0" w:rsidRDefault="009646D0" w:rsidP="009646D0">
      <w:pPr>
        <w:pStyle w:val="SingleTxtGR"/>
        <w:rPr>
          <w:lang w:eastAsia="ru-RU" w:bidi="ru-RU"/>
        </w:rPr>
      </w:pPr>
      <w:r w:rsidRPr="009646D0">
        <w:rPr>
          <w:lang w:eastAsia="ru-RU" w:bidi="ru-RU"/>
        </w:rPr>
        <w:t>66.</w:t>
      </w:r>
      <w:r w:rsidRPr="009646D0">
        <w:rPr>
          <w:lang w:eastAsia="ru-RU" w:bidi="ru-RU"/>
        </w:rPr>
        <w:tab/>
        <w:t>Ответственный инженер от европейского региона (Селин Валлод, ЮТАК, Франция) сообщила, что в некоторых случаях оборудование участвующих лабораторий еще не было обновлено до стандарта ВПИМ, а также о непоследовательном толковании текста ГТП различными участвующими лабораториями.</w:t>
      </w:r>
    </w:p>
    <w:p w:rsidR="009646D0" w:rsidRPr="009646D0" w:rsidRDefault="009646D0" w:rsidP="009646D0">
      <w:pPr>
        <w:pStyle w:val="SingleTxtGR"/>
        <w:rPr>
          <w:lang w:eastAsia="ru-RU" w:bidi="ru-RU"/>
        </w:rPr>
      </w:pPr>
      <w:r w:rsidRPr="009646D0">
        <w:rPr>
          <w:lang w:eastAsia="ru-RU" w:bidi="ru-RU"/>
        </w:rPr>
        <w:t>67.</w:t>
      </w:r>
      <w:r w:rsidRPr="009646D0">
        <w:rPr>
          <w:lang w:eastAsia="ru-RU" w:bidi="ru-RU"/>
        </w:rPr>
        <w:tab/>
        <w:t>Ответственный инженер из Японии (Такахиро Ханиу, ЯЦИАС/ЯАРИ, Япония) сообщил, что межлабораторные испытания в азиатском регионе с участием Индии, Китая, Кореи и Японии будут за</w:t>
      </w:r>
      <w:r w:rsidR="006344B8">
        <w:rPr>
          <w:lang w:eastAsia="ru-RU" w:bidi="ru-RU"/>
        </w:rPr>
        <w:t>вершены к январю 2016 года. Для</w:t>
      </w:r>
      <w:r w:rsidR="006344B8">
        <w:rPr>
          <w:lang w:val="en-US" w:eastAsia="ru-RU" w:bidi="ru-RU"/>
        </w:rPr>
        <w:t> </w:t>
      </w:r>
      <w:r w:rsidRPr="009646D0">
        <w:rPr>
          <w:lang w:eastAsia="ru-RU" w:bidi="ru-RU"/>
        </w:rPr>
        <w:t>испытаний используются два испытуемых транспортных средства (см. таблицу 1). И хотя было установлено, что и в этом регионе существует несколько лабораторий с еще необновленным оборудованием, других неотложных вопросов, которые привели бы к изменению существующего текста ГТП, не возникло.</w:t>
      </w:r>
    </w:p>
    <w:p w:rsidR="009646D0" w:rsidRPr="009646D0" w:rsidRDefault="009646D0" w:rsidP="009646D0">
      <w:pPr>
        <w:pStyle w:val="SingleTxtGR"/>
        <w:rPr>
          <w:lang w:eastAsia="ru-RU" w:bidi="ru-RU"/>
        </w:rPr>
      </w:pPr>
      <w:r w:rsidRPr="009646D0">
        <w:rPr>
          <w:lang w:eastAsia="ru-RU" w:bidi="ru-RU"/>
        </w:rPr>
        <w:t>68.</w:t>
      </w:r>
      <w:r w:rsidRPr="009646D0">
        <w:rPr>
          <w:lang w:eastAsia="ru-RU" w:bidi="ru-RU"/>
        </w:rPr>
        <w:tab/>
        <w:t>Ниже приведены примеры вопросов, которые к настоящему моменту возникли в ходе межлабораторных испытаний в европейском и азиатском регионах:</w:t>
      </w:r>
    </w:p>
    <w:p w:rsidR="009646D0" w:rsidRPr="009646D0" w:rsidRDefault="009646D0" w:rsidP="00D33FAE">
      <w:pPr>
        <w:pStyle w:val="SingleTxtGR"/>
        <w:ind w:left="2268" w:hanging="1134"/>
        <w:rPr>
          <w:lang w:eastAsia="ru-RU" w:bidi="ru-RU"/>
        </w:rPr>
      </w:pPr>
      <w:r w:rsidRPr="009646D0">
        <w:rPr>
          <w:lang w:eastAsia="ru-RU" w:bidi="ru-RU"/>
        </w:rPr>
        <w:tab/>
        <w:t>a)</w:t>
      </w:r>
      <w:r w:rsidRPr="009646D0">
        <w:rPr>
          <w:lang w:eastAsia="ru-RU" w:bidi="ru-RU"/>
        </w:rPr>
        <w:tab/>
        <w:t>метод измерения инерции вращающихся масс не использовался надлежащим образом в большинстве лабораторий. Этот вопрос был решен путем усовершенствования текста ГТП, который содержит теперь более конкретное описание;</w:t>
      </w:r>
    </w:p>
    <w:p w:rsidR="009646D0" w:rsidRPr="009646D0" w:rsidRDefault="009646D0" w:rsidP="00D33FAE">
      <w:pPr>
        <w:pStyle w:val="SingleTxtGR"/>
        <w:ind w:left="2268" w:hanging="1134"/>
        <w:rPr>
          <w:lang w:eastAsia="ru-RU" w:bidi="ru-RU"/>
        </w:rPr>
      </w:pPr>
      <w:r w:rsidRPr="009646D0">
        <w:rPr>
          <w:lang w:eastAsia="ru-RU" w:bidi="ru-RU"/>
        </w:rPr>
        <w:tab/>
        <w:t>b)</w:t>
      </w:r>
      <w:r w:rsidRPr="009646D0">
        <w:rPr>
          <w:lang w:eastAsia="ru-RU" w:bidi="ru-RU"/>
        </w:rPr>
        <w:tab/>
        <w:t>поскольку на момент проведения межлабораторных испытаний механизм расчета передаточных чисел находился на стадии разработки, в лабораториях использовались его различные версии. Окончательный вариант механизма расчета передаточных чисел появится, как ожидается, в ближайшее время;</w:t>
      </w:r>
    </w:p>
    <w:p w:rsidR="009646D0" w:rsidRPr="009646D0" w:rsidRDefault="009646D0" w:rsidP="00D33FAE">
      <w:pPr>
        <w:pStyle w:val="SingleTxtGR"/>
        <w:ind w:left="2268" w:hanging="1134"/>
        <w:rPr>
          <w:lang w:eastAsia="ru-RU" w:bidi="ru-RU"/>
        </w:rPr>
      </w:pPr>
      <w:r w:rsidRPr="009646D0">
        <w:rPr>
          <w:lang w:eastAsia="ru-RU" w:bidi="ru-RU"/>
        </w:rPr>
        <w:tab/>
        <w:t>c)</w:t>
      </w:r>
      <w:r w:rsidRPr="009646D0">
        <w:rPr>
          <w:lang w:eastAsia="ru-RU" w:bidi="ru-RU"/>
        </w:rPr>
        <w:tab/>
        <w:t>не все лаборатории подготовили измерительное оборудование для корректировки остаточного уровня зарядки ПСХЭЭ (УЗП), при этом ставилась под сомнение необходимость таких высоких требований к оборудованию. Требуемая точность оборудования была рассмотрена и скорректирована в окончательном тексте ГТП;</w:t>
      </w:r>
    </w:p>
    <w:p w:rsidR="009646D0" w:rsidRPr="009646D0" w:rsidRDefault="009646D0" w:rsidP="00D33FAE">
      <w:pPr>
        <w:pStyle w:val="SingleTxtGR"/>
        <w:ind w:left="2268" w:hanging="1134"/>
        <w:rPr>
          <w:lang w:eastAsia="ru-RU" w:bidi="ru-RU"/>
        </w:rPr>
      </w:pPr>
      <w:r w:rsidRPr="009646D0">
        <w:rPr>
          <w:lang w:eastAsia="ru-RU" w:bidi="ru-RU"/>
        </w:rPr>
        <w:tab/>
        <w:t>d)</w:t>
      </w:r>
      <w:r w:rsidRPr="009646D0">
        <w:rPr>
          <w:lang w:eastAsia="ru-RU" w:bidi="ru-RU"/>
        </w:rPr>
        <w:tab/>
        <w:t>в одной лаборатории не производился прогрев транспортного средства непосредственно перед выбегом для определения дорожной нагрузки на динамометрическом шасси. Это было исправлено в соответствии с описанием, содержащимся в ГТП.</w:t>
      </w:r>
    </w:p>
    <w:p w:rsidR="009646D0" w:rsidRPr="009646D0" w:rsidRDefault="009646D0" w:rsidP="009646D0">
      <w:pPr>
        <w:pStyle w:val="SingleTxtGR"/>
        <w:rPr>
          <w:lang w:eastAsia="ru-RU" w:bidi="ru-RU"/>
        </w:rPr>
      </w:pPr>
      <w:r w:rsidRPr="009646D0">
        <w:rPr>
          <w:lang w:eastAsia="ru-RU" w:bidi="ru-RU"/>
        </w:rPr>
        <w:t>69.</w:t>
      </w:r>
      <w:r w:rsidRPr="009646D0">
        <w:rPr>
          <w:lang w:eastAsia="ru-RU" w:bidi="ru-RU"/>
        </w:rPr>
        <w:tab/>
        <w:t>Ожидается, что к концу межлабораторных испытаний возникнут дополнительные вопросы, которые должны стать предметом рассмотрения во время этапа 2 разработки ВПИМ.</w:t>
      </w:r>
    </w:p>
    <w:p w:rsidR="009646D0" w:rsidRPr="009646D0" w:rsidRDefault="009646D0" w:rsidP="009646D0">
      <w:pPr>
        <w:pStyle w:val="SingleTxtGR"/>
        <w:rPr>
          <w:lang w:eastAsia="ru-RU" w:bidi="ru-RU"/>
        </w:rPr>
      </w:pPr>
      <w:r w:rsidRPr="009646D0">
        <w:rPr>
          <w:lang w:eastAsia="ru-RU" w:bidi="ru-RU"/>
        </w:rPr>
        <w:t>70.</w:t>
      </w:r>
      <w:r w:rsidRPr="009646D0">
        <w:rPr>
          <w:lang w:eastAsia="ru-RU" w:bidi="ru-RU"/>
        </w:rPr>
        <w:tab/>
        <w:t>Полный анализ обоих этапов испытаний должен быть сведен воедино по завершении испытаний и доведен до сведения в ходе совещания неофициальной рабочей группы в начале 2016 года. Должны быть подготовлены рекомендации для усовершенствования текста ГТП в ходе этапа 2.</w:t>
      </w:r>
    </w:p>
    <w:p w:rsidR="009646D0" w:rsidRPr="009646D0" w:rsidRDefault="009646D0" w:rsidP="00D33FAE">
      <w:pPr>
        <w:pStyle w:val="H23GR"/>
        <w:rPr>
          <w:lang w:bidi="ru-RU"/>
        </w:rPr>
      </w:pPr>
      <w:r w:rsidRPr="009646D0">
        <w:rPr>
          <w:lang w:bidi="ru-RU"/>
        </w:rPr>
        <w:tab/>
        <w:t>5.</w:t>
      </w:r>
      <w:r w:rsidRPr="009646D0">
        <w:rPr>
          <w:lang w:bidi="ru-RU"/>
        </w:rPr>
        <w:tab/>
        <w:t>Целевые группы по открытым вопросам</w:t>
      </w:r>
    </w:p>
    <w:p w:rsidR="009646D0" w:rsidRPr="009646D0" w:rsidRDefault="009646D0" w:rsidP="009646D0">
      <w:pPr>
        <w:pStyle w:val="SingleTxtGR"/>
        <w:rPr>
          <w:lang w:eastAsia="ru-RU" w:bidi="ru-RU"/>
        </w:rPr>
      </w:pPr>
      <w:r w:rsidRPr="009646D0">
        <w:rPr>
          <w:lang w:eastAsia="ru-RU" w:bidi="ru-RU"/>
        </w:rPr>
        <w:t>71.</w:t>
      </w:r>
      <w:r w:rsidRPr="009646D0">
        <w:rPr>
          <w:lang w:eastAsia="ru-RU" w:bidi="ru-RU"/>
        </w:rPr>
        <w:tab/>
        <w:t>Остальные открытые вопросы, возникшие в ходе этапа 1а, были объединены в кластеры и переданы на рассмотрение специализированных целевых групп. В качестве руководителей всех целевых групп были назначены надлежащие лица, и заинтересованные стороны могли присоединиться к этим группам. Перед каждой целевой группой была поставлена задача, предусматривающая обсуждение порученных ей вопросов, выработку возможных решений, а также направление согласованного предложения НРГ по ВПИМ. После утверждения НРГ предложение будет переработано в проект текста ГТП.</w:t>
      </w:r>
    </w:p>
    <w:p w:rsidR="009646D0" w:rsidRPr="009646D0" w:rsidRDefault="009646D0" w:rsidP="009646D0">
      <w:pPr>
        <w:pStyle w:val="SingleTxtGR"/>
        <w:rPr>
          <w:lang w:eastAsia="ru-RU" w:bidi="ru-RU"/>
        </w:rPr>
      </w:pPr>
      <w:r w:rsidRPr="009646D0">
        <w:rPr>
          <w:lang w:eastAsia="ru-RU" w:bidi="ru-RU"/>
        </w:rPr>
        <w:t>72.</w:t>
      </w:r>
      <w:r w:rsidRPr="009646D0">
        <w:rPr>
          <w:lang w:eastAsia="ru-RU" w:bidi="ru-RU"/>
        </w:rPr>
        <w:tab/>
        <w:t>В полном объеме ознакомиться с таблицей открытых вопросов (ТОВ) можно в документе WLTP-12-03 на веб-сайте ЕЭК ООН</w:t>
      </w:r>
      <w:r w:rsidRPr="00A165C5">
        <w:rPr>
          <w:rStyle w:val="FootnoteReference"/>
        </w:rPr>
        <w:footnoteReference w:id="10"/>
      </w:r>
      <w:r w:rsidRPr="009646D0">
        <w:rPr>
          <w:lang w:eastAsia="ru-RU" w:bidi="ru-RU"/>
        </w:rPr>
        <w:t>.</w:t>
      </w:r>
    </w:p>
    <w:p w:rsidR="009646D0" w:rsidRPr="009646D0" w:rsidRDefault="009646D0" w:rsidP="00E5603E">
      <w:pPr>
        <w:pStyle w:val="SingleTxtGR"/>
        <w:rPr>
          <w:lang w:eastAsia="ru-RU" w:bidi="ru-RU"/>
        </w:rPr>
      </w:pPr>
      <w:r w:rsidRPr="009646D0">
        <w:rPr>
          <w:lang w:eastAsia="ru-RU" w:bidi="ru-RU"/>
        </w:rPr>
        <w:t>73.</w:t>
      </w:r>
      <w:r w:rsidRPr="009646D0">
        <w:rPr>
          <w:lang w:eastAsia="ru-RU" w:bidi="ru-RU"/>
        </w:rPr>
        <w:tab/>
        <w:t>Обзор основных тем, которые были рассмотрены целевыми группами в ходе этапа 1b и добавлены в ГТП, представлен в таблице 2. Кроме того, указана ссылка на раздел, в котором этот вопрос рассматривается более подробно. Те вопросы, рассмотрение которых привело к включению новой концепции в процедуру испытаний ГТП (применительно к используемым в настоящее время процедурам испытания на выбросы), описаны в разделе IV.D: новые концепции</w:t>
      </w:r>
      <w:r w:rsidR="00E5603E">
        <w:rPr>
          <w:lang w:val="en-US" w:eastAsia="ru-RU" w:bidi="ru-RU"/>
        </w:rPr>
        <w:t> </w:t>
      </w:r>
      <w:r w:rsidRPr="009646D0">
        <w:rPr>
          <w:lang w:eastAsia="ru-RU" w:bidi="ru-RU"/>
        </w:rPr>
        <w:t>ГТП. Остальные вопросы изложены в приведенных ниже разделах.</w:t>
      </w:r>
    </w:p>
    <w:p w:rsidR="009646D0" w:rsidRPr="000A1304" w:rsidRDefault="00D33FAE" w:rsidP="00D33FAE">
      <w:pPr>
        <w:pStyle w:val="H23GR"/>
        <w:rPr>
          <w:lang w:bidi="ru-RU"/>
        </w:rPr>
      </w:pPr>
      <w:r w:rsidRPr="00E5603E">
        <w:rPr>
          <w:b w:val="0"/>
          <w:bCs/>
          <w:lang w:bidi="ru-RU"/>
        </w:rPr>
        <w:tab/>
      </w:r>
      <w:r w:rsidRPr="00E5603E">
        <w:rPr>
          <w:b w:val="0"/>
          <w:bCs/>
          <w:lang w:bidi="ru-RU"/>
        </w:rPr>
        <w:tab/>
      </w:r>
      <w:r w:rsidR="009646D0" w:rsidRPr="00D33FAE">
        <w:rPr>
          <w:b w:val="0"/>
          <w:bCs/>
          <w:lang w:bidi="ru-RU"/>
        </w:rPr>
        <w:t>Таблица 2</w:t>
      </w:r>
      <w:r w:rsidR="009646D0" w:rsidRPr="00D33FAE">
        <w:rPr>
          <w:b w:val="0"/>
          <w:bCs/>
          <w:lang w:bidi="ru-RU"/>
        </w:rPr>
        <w:br/>
      </w:r>
      <w:r w:rsidR="009646D0" w:rsidRPr="009646D0">
        <w:rPr>
          <w:lang w:bidi="ru-RU"/>
        </w:rPr>
        <w:t>Обзор целевых групп по открытым вопросам с указанием ответственных руководителей этих групп и ссылок на соответствующие разделы</w:t>
      </w:r>
    </w:p>
    <w:tbl>
      <w:tblPr>
        <w:tblStyle w:val="TabNum"/>
        <w:tblW w:w="9637" w:type="dxa"/>
        <w:jc w:val="center"/>
        <w:tblBorders>
          <w:left w:val="single" w:sz="4" w:space="0" w:color="auto"/>
          <w:bottom w:val="single" w:sz="4" w:space="0" w:color="auto"/>
          <w:right w:val="single" w:sz="4" w:space="0" w:color="auto"/>
          <w:insideV w:val="single" w:sz="4" w:space="0" w:color="auto"/>
        </w:tblBorders>
        <w:tblLook w:val="05E0" w:firstRow="1" w:lastRow="1" w:firstColumn="1" w:lastColumn="1" w:noHBand="0" w:noVBand="1"/>
      </w:tblPr>
      <w:tblGrid>
        <w:gridCol w:w="5418"/>
        <w:gridCol w:w="28"/>
        <w:gridCol w:w="1358"/>
        <w:gridCol w:w="28"/>
        <w:gridCol w:w="2805"/>
      </w:tblGrid>
      <w:tr w:rsidR="008D77CC" w:rsidRPr="007474B1"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0D0D0D" w:themeFill="text1" w:themeFillTint="F2"/>
          </w:tcPr>
          <w:p w:rsidR="008D77CC" w:rsidRPr="007474B1" w:rsidRDefault="008D77CC" w:rsidP="00E371D7">
            <w:pPr>
              <w:spacing w:line="220" w:lineRule="exact"/>
              <w:rPr>
                <w:b/>
                <w:i/>
                <w:iCs/>
                <w:szCs w:val="18"/>
              </w:rPr>
            </w:pPr>
            <w:r w:rsidRPr="008514AD">
              <w:rPr>
                <w:b/>
                <w:szCs w:val="18"/>
              </w:rPr>
              <w:t>Обычные транспортные средства с ДВС</w:t>
            </w:r>
            <w:r w:rsidRPr="007474B1">
              <w:rPr>
                <w:b/>
                <w:i/>
                <w:iCs/>
                <w:szCs w:val="18"/>
              </w:rPr>
              <w:br/>
            </w:r>
            <w:r w:rsidRPr="007474B1">
              <w:rPr>
                <w:i/>
                <w:iCs/>
                <w:szCs w:val="18"/>
              </w:rPr>
              <w:t>Вопрос</w:t>
            </w:r>
          </w:p>
        </w:tc>
        <w:tc>
          <w:tcPr>
            <w:tcW w:w="1386" w:type="dxa"/>
            <w:gridSpan w:val="2"/>
            <w:shd w:val="clear" w:color="auto" w:fill="0D0D0D" w:themeFill="text1" w:themeFillTint="F2"/>
          </w:tcPr>
          <w:p w:rsidR="008D77CC" w:rsidRPr="007474B1" w:rsidRDefault="008D77CC" w:rsidP="00E371D7">
            <w:pPr>
              <w:spacing w:line="220" w:lineRule="exact"/>
              <w:jc w:val="center"/>
              <w:cnfStyle w:val="000000000000" w:firstRow="0" w:lastRow="0" w:firstColumn="0" w:lastColumn="0" w:oddVBand="0" w:evenVBand="0" w:oddHBand="0" w:evenHBand="0" w:firstRowFirstColumn="0" w:firstRowLastColumn="0" w:lastRowFirstColumn="0" w:lastRowLastColumn="0"/>
              <w:rPr>
                <w:i/>
                <w:iCs/>
                <w:szCs w:val="18"/>
              </w:rPr>
            </w:pPr>
            <w:r w:rsidRPr="007474B1">
              <w:rPr>
                <w:i/>
                <w:iCs/>
                <w:szCs w:val="18"/>
              </w:rPr>
              <w:t>Раздел</w:t>
            </w:r>
          </w:p>
        </w:tc>
        <w:tc>
          <w:tcPr>
            <w:tcW w:w="2805" w:type="dxa"/>
            <w:shd w:val="clear" w:color="auto" w:fill="0D0D0D" w:themeFill="text1" w:themeFillTint="F2"/>
          </w:tcPr>
          <w:p w:rsidR="008D77CC" w:rsidRPr="007474B1" w:rsidRDefault="008D77CC" w:rsidP="00E371D7">
            <w:pPr>
              <w:spacing w:line="220" w:lineRule="exact"/>
              <w:jc w:val="left"/>
              <w:cnfStyle w:val="000000000000" w:firstRow="0" w:lastRow="0" w:firstColumn="0" w:lastColumn="0" w:oddVBand="0" w:evenVBand="0" w:oddHBand="0" w:evenHBand="0" w:firstRowFirstColumn="0" w:firstRowLastColumn="0" w:lastRowFirstColumn="0" w:lastRowLastColumn="0"/>
              <w:rPr>
                <w:i/>
                <w:iCs/>
                <w:szCs w:val="18"/>
              </w:rPr>
            </w:pPr>
            <w:r w:rsidRPr="007474B1">
              <w:rPr>
                <w:i/>
                <w:iCs/>
                <w:szCs w:val="18"/>
              </w:rPr>
              <w:t xml:space="preserve">Руководитель целевой </w:t>
            </w:r>
            <w:r w:rsidRPr="007474B1">
              <w:rPr>
                <w:i/>
                <w:iCs/>
                <w:szCs w:val="18"/>
              </w:rPr>
              <w:br/>
              <w:t>группы</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pPr>
            <w:r>
              <w:t>Эталонное топливо</w:t>
            </w:r>
          </w:p>
        </w:tc>
        <w:tc>
          <w:tcPr>
            <w:tcW w:w="1386" w:type="dxa"/>
            <w:gridSpan w:val="2"/>
            <w:shd w:val="clear" w:color="auto" w:fill="BFBFBF" w:themeFill="background1" w:themeFillShade="BF"/>
            <w:vAlign w:val="top"/>
          </w:tcPr>
          <w:p w:rsidR="008D77CC" w:rsidRPr="00F964F7" w:rsidRDefault="008D77CC" w:rsidP="00E371D7">
            <w:pPr>
              <w:spacing w:before="70" w:after="70"/>
              <w:jc w:val="center"/>
              <w:cnfStyle w:val="000000000000" w:firstRow="0" w:lastRow="0" w:firstColumn="0" w:lastColumn="0" w:oddVBand="0" w:evenVBand="0" w:oddHBand="0" w:evenHBand="0" w:firstRowFirstColumn="0" w:firstRowLastColumn="0" w:lastRowFirstColumn="0" w:lastRowLastColumn="0"/>
            </w:pPr>
            <w:r w:rsidRPr="00F964F7">
              <w:t>III.D.5.1</w:t>
            </w:r>
          </w:p>
        </w:tc>
        <w:tc>
          <w:tcPr>
            <w:tcW w:w="2805" w:type="dxa"/>
            <w:shd w:val="clear" w:color="auto" w:fill="BFBFBF" w:themeFill="background1" w:themeFillShade="BF"/>
            <w:vAlign w:val="top"/>
          </w:tcPr>
          <w:p w:rsidR="008D77CC" w:rsidRPr="00F964F7" w:rsidRDefault="008D77CC" w:rsidP="00E371D7">
            <w:pPr>
              <w:spacing w:before="70" w:after="70"/>
              <w:jc w:val="left"/>
              <w:cnfStyle w:val="000000000000" w:firstRow="0" w:lastRow="0" w:firstColumn="0" w:lastColumn="0" w:oddVBand="0" w:evenVBand="0" w:oddHBand="0" w:evenHBand="0" w:firstRowFirstColumn="0" w:firstRowLastColumn="0" w:lastRowFirstColumn="0" w:lastRowLastColumn="0"/>
            </w:pPr>
            <w:r w:rsidRPr="00F964F7">
              <w:t>Вильям Коулмэн, МОПАП</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t>Определения</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III.D.5.2</w:t>
            </w:r>
          </w:p>
        </w:tc>
        <w:tc>
          <w:tcPr>
            <w:tcW w:w="2805" w:type="dxa"/>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Вильям Коулмэн, МОПАП</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t>Нормализация</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III.D.5.3</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Николаус Штайнингер, EC</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t>Число испытаний</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III.D.5.4</w:t>
            </w:r>
          </w:p>
        </w:tc>
        <w:tc>
          <w:tcPr>
            <w:tcW w:w="2805" w:type="dxa"/>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Такаши Фудживара, ЯЦИАС</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t>Обзор допусков при выбеге</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III.D.5.5</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rsidRPr="00F964F7">
              <w:t>Расчет расх</w:t>
            </w:r>
            <w:r>
              <w:t>ода топлива и его интерполяция</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III.D.5.6</w:t>
            </w:r>
          </w:p>
        </w:tc>
        <w:tc>
          <w:tcPr>
            <w:tcW w:w="2805" w:type="dxa"/>
            <w:vAlign w:val="top"/>
          </w:tcPr>
          <w:p w:rsidR="008D77CC" w:rsidRPr="00F964F7" w:rsidRDefault="008D77CC" w:rsidP="003F5FE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Конрад Колеза, МОПАП</w:t>
            </w:r>
            <w:r w:rsidR="003F5FE7">
              <w:t>–</w:t>
            </w:r>
            <w:r w:rsidR="003F5FE7">
              <w:rPr>
                <w:lang w:bidi="ru-RU"/>
              </w:rPr>
              <w:t>«</w:t>
            </w:r>
            <w:r w:rsidRPr="00F964F7">
              <w:t>Ауди</w:t>
            </w:r>
            <w:r w:rsidR="00A165C5">
              <w:rPr>
                <w:lang w:bidi="ru-RU"/>
              </w:rPr>
              <w:t>»</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rsidRPr="00F964F7">
              <w:t xml:space="preserve">Допуски для кривой </w:t>
            </w:r>
            <w:r>
              <w:t>скорости/набора кривых скорости</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III.D.5.7</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Нориюки Ичикава, ЯЦИАС</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rsidRPr="00F964F7">
              <w:t>Бортовая анемометрия и учет скорости ветра</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IV.D.7</w:t>
            </w:r>
          </w:p>
        </w:tc>
        <w:tc>
          <w:tcPr>
            <w:tcW w:w="2805" w:type="dxa"/>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rsidRPr="00F964F7">
              <w:t>Интерполяционное семейство и концепция семейства по матрице дорожных нагрузок</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IV.D.9</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rsidRPr="00F964F7">
              <w:t>Ме</w:t>
            </w:r>
            <w:r>
              <w:t>тод измерения крутящего момента</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IV.D.10</w:t>
            </w:r>
          </w:p>
        </w:tc>
        <w:tc>
          <w:tcPr>
            <w:tcW w:w="2805" w:type="dxa"/>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rsidRPr="00F964F7">
              <w:t>Испытание в аэродинамической трубе в качестве альтернативного метод</w:t>
            </w:r>
            <w:r>
              <w:t>а определения дорожной нагрузки</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IV.D.11</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rsidRPr="00F964F7">
              <w:t>Альтернативное определение C</w:t>
            </w:r>
            <w:r w:rsidRPr="00F964F7">
              <w:rPr>
                <w:vertAlign w:val="subscript"/>
              </w:rPr>
              <w:t>d</w:t>
            </w:r>
            <w:r>
              <w:t>.A</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IV.D.12</w:t>
            </w:r>
          </w:p>
        </w:tc>
        <w:tc>
          <w:tcPr>
            <w:tcW w:w="2805" w:type="dxa"/>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rsidRPr="00F964F7">
              <w:t>Семейст</w:t>
            </w:r>
            <w:r>
              <w:t>во по матрице дорожных нагрузок</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IV.D.13</w:t>
            </w:r>
            <w:r w:rsidRPr="00F964F7">
              <w:br/>
              <w:t>Добавление 2</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rsidRPr="00F964F7">
              <w:t>Ответственность изготовител</w:t>
            </w:r>
            <w:r>
              <w:t>я в отношении дорожной нагрузки</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IV.D.14</w:t>
            </w:r>
          </w:p>
        </w:tc>
        <w:tc>
          <w:tcPr>
            <w:tcW w:w="2805" w:type="dxa"/>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rsidRPr="00F964F7">
              <w:t>Альтернативная процедура прогрева транспортного средства</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IV.D.15</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70" w:after="70" w:line="220" w:lineRule="exact"/>
            </w:pPr>
            <w:r w:rsidRPr="00F964F7">
              <w:t>Остаточный уровень зарядки ПСХЭЭ (УЗП) для транспортных средств с двигателем внутреннего сгорания</w:t>
            </w:r>
          </w:p>
        </w:tc>
        <w:tc>
          <w:tcPr>
            <w:tcW w:w="1386" w:type="dxa"/>
            <w:gridSpan w:val="2"/>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IV.D.16</w:t>
            </w:r>
          </w:p>
        </w:tc>
        <w:tc>
          <w:tcPr>
            <w:tcW w:w="2805" w:type="dxa"/>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Роб Келенэре, ТНО</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46" w:type="dxa"/>
            <w:gridSpan w:val="2"/>
            <w:tcBorders>
              <w:left w:val="none" w:sz="0" w:space="0" w:color="auto"/>
              <w:bottom w:val="none" w:sz="0" w:space="0" w:color="auto"/>
              <w:right w:val="none" w:sz="0" w:space="0" w:color="auto"/>
              <w:tl2br w:val="none" w:sz="0" w:space="0" w:color="auto"/>
              <w:tr2bl w:val="none" w:sz="0" w:space="0" w:color="auto"/>
            </w:tcBorders>
            <w:shd w:val="clear" w:color="auto" w:fill="BFBFBF" w:themeFill="background1" w:themeFillShade="BF"/>
            <w:vAlign w:val="top"/>
          </w:tcPr>
          <w:p w:rsidR="008D77CC" w:rsidRPr="00F964F7" w:rsidRDefault="008D77CC" w:rsidP="00E371D7">
            <w:pPr>
              <w:spacing w:before="70" w:after="70" w:line="220" w:lineRule="exact"/>
            </w:pPr>
            <w:r w:rsidRPr="00F964F7">
              <w:t>Обработка после ВПИМ</w:t>
            </w:r>
          </w:p>
        </w:tc>
        <w:tc>
          <w:tcPr>
            <w:tcW w:w="1386" w:type="dxa"/>
            <w:gridSpan w:val="2"/>
            <w:shd w:val="clear" w:color="auto" w:fill="BFBFBF" w:themeFill="background1" w:themeFillShade="BF"/>
            <w:vAlign w:val="top"/>
          </w:tcPr>
          <w:p w:rsidR="008D77CC" w:rsidRPr="00F964F7" w:rsidRDefault="008D77CC" w:rsidP="00E371D7">
            <w:pPr>
              <w:spacing w:before="70" w:after="70" w:line="220" w:lineRule="exact"/>
              <w:jc w:val="center"/>
              <w:cnfStyle w:val="000000000000" w:firstRow="0" w:lastRow="0" w:firstColumn="0" w:lastColumn="0" w:oddVBand="0" w:evenVBand="0" w:oddHBand="0" w:evenHBand="0" w:firstRowFirstColumn="0" w:firstRowLastColumn="0" w:lastRowFirstColumn="0" w:lastRowLastColumn="0"/>
            </w:pPr>
            <w:r w:rsidRPr="00F964F7">
              <w:t>IV.D.24</w:t>
            </w:r>
          </w:p>
        </w:tc>
        <w:tc>
          <w:tcPr>
            <w:tcW w:w="2805" w:type="dxa"/>
            <w:shd w:val="clear" w:color="auto" w:fill="BFBFBF" w:themeFill="background1" w:themeFillShade="BF"/>
            <w:vAlign w:val="top"/>
          </w:tcPr>
          <w:p w:rsidR="008D77CC" w:rsidRPr="00F964F7" w:rsidRDefault="008D77CC" w:rsidP="00E371D7">
            <w:pPr>
              <w:spacing w:before="70" w:after="70" w:line="220" w:lineRule="exact"/>
              <w:jc w:val="left"/>
              <w:cnfStyle w:val="000000000000" w:firstRow="0" w:lastRow="0" w:firstColumn="0" w:lastColumn="0" w:oddVBand="0" w:evenVBand="0" w:oddHBand="0" w:evenHBand="0" w:firstRowFirstColumn="0" w:firstRowLastColumn="0" w:lastRowFirstColumn="0" w:lastRowLastColumn="0"/>
            </w:pPr>
            <w:r w:rsidRPr="00F964F7">
              <w:t xml:space="preserve">Кристоф Люгингер, </w:t>
            </w:r>
            <w:r w:rsidR="003F5FE7">
              <w:br/>
            </w:r>
            <w:r w:rsidRPr="00F964F7">
              <w:t>МОПАП</w:t>
            </w:r>
            <w:r w:rsidR="003F5FE7">
              <w:t>–</w:t>
            </w:r>
            <w:r w:rsidR="003F5FE7">
              <w:rPr>
                <w:lang w:bidi="ru-RU"/>
              </w:rPr>
              <w:t>«</w:t>
            </w:r>
            <w:r w:rsidRPr="00F964F7">
              <w:t>БМВ</w:t>
            </w:r>
            <w:r w:rsidR="00A165C5">
              <w:rPr>
                <w:lang w:bidi="ru-RU"/>
              </w:rPr>
              <w:t>»</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0D0D0D" w:themeFill="text1" w:themeFillTint="F2"/>
          </w:tcPr>
          <w:p w:rsidR="008D77CC" w:rsidRPr="00F964F7" w:rsidRDefault="008D77CC" w:rsidP="00E371D7">
            <w:pPr>
              <w:pageBreakBefore/>
              <w:spacing w:before="80" w:after="80" w:line="220" w:lineRule="exact"/>
              <w:rPr>
                <w:b/>
                <w:i/>
                <w:szCs w:val="18"/>
              </w:rPr>
            </w:pPr>
            <w:r w:rsidRPr="00457262">
              <w:rPr>
                <w:b/>
                <w:szCs w:val="18"/>
              </w:rPr>
              <w:t xml:space="preserve">Электромобили (группа экспертов по </w:t>
            </w:r>
            <w:r w:rsidR="00A165C5">
              <w:rPr>
                <w:b/>
                <w:lang w:bidi="ru-RU"/>
              </w:rPr>
              <w:t>«</w:t>
            </w:r>
            <w:r w:rsidRPr="00457262">
              <w:rPr>
                <w:b/>
                <w:szCs w:val="18"/>
              </w:rPr>
              <w:t xml:space="preserve">электронной </w:t>
            </w:r>
            <w:r w:rsidRPr="00457262">
              <w:rPr>
                <w:b/>
                <w:szCs w:val="18"/>
              </w:rPr>
              <w:br/>
              <w:t>лаборатории</w:t>
            </w:r>
            <w:r w:rsidR="00A165C5">
              <w:rPr>
                <w:b/>
                <w:lang w:bidi="ru-RU"/>
              </w:rPr>
              <w:t>»</w:t>
            </w:r>
            <w:r w:rsidRPr="00457262">
              <w:rPr>
                <w:b/>
                <w:szCs w:val="18"/>
              </w:rPr>
              <w:t>)</w:t>
            </w:r>
            <w:r w:rsidRPr="00F964F7">
              <w:rPr>
                <w:b/>
                <w:i/>
                <w:szCs w:val="18"/>
              </w:rPr>
              <w:br/>
            </w:r>
            <w:r w:rsidRPr="00457262">
              <w:rPr>
                <w:i/>
                <w:szCs w:val="18"/>
              </w:rPr>
              <w:t>Вопрос</w:t>
            </w:r>
          </w:p>
        </w:tc>
        <w:tc>
          <w:tcPr>
            <w:tcW w:w="1386" w:type="dxa"/>
            <w:gridSpan w:val="2"/>
            <w:shd w:val="clear" w:color="auto" w:fill="0D0D0D" w:themeFill="text1" w:themeFillTint="F2"/>
          </w:tcPr>
          <w:p w:rsidR="008D77CC" w:rsidRPr="00457262" w:rsidRDefault="008D77CC" w:rsidP="00E371D7">
            <w:pPr>
              <w:pageBreakBefore/>
              <w:spacing w:before="80" w:after="80" w:line="220" w:lineRule="exact"/>
              <w:jc w:val="center"/>
              <w:cnfStyle w:val="000000000000" w:firstRow="0" w:lastRow="0" w:firstColumn="0" w:lastColumn="0" w:oddVBand="0" w:evenVBand="0" w:oddHBand="0" w:evenHBand="0" w:firstRowFirstColumn="0" w:firstRowLastColumn="0" w:lastRowFirstColumn="0" w:lastRowLastColumn="0"/>
              <w:rPr>
                <w:i/>
                <w:szCs w:val="18"/>
              </w:rPr>
            </w:pPr>
            <w:r w:rsidRPr="00457262">
              <w:rPr>
                <w:i/>
                <w:szCs w:val="18"/>
              </w:rPr>
              <w:t>Раздел</w:t>
            </w:r>
          </w:p>
        </w:tc>
        <w:tc>
          <w:tcPr>
            <w:tcW w:w="2833" w:type="dxa"/>
            <w:gridSpan w:val="2"/>
            <w:shd w:val="clear" w:color="auto" w:fill="0D0D0D" w:themeFill="text1" w:themeFillTint="F2"/>
          </w:tcPr>
          <w:p w:rsidR="008D77CC" w:rsidRPr="00457262" w:rsidRDefault="008D77CC" w:rsidP="00E371D7">
            <w:pPr>
              <w:pageBreakBefore/>
              <w:spacing w:before="80" w:after="80" w:line="220" w:lineRule="exact"/>
              <w:jc w:val="left"/>
              <w:cnfStyle w:val="000000000000" w:firstRow="0" w:lastRow="0" w:firstColumn="0" w:lastColumn="0" w:oddVBand="0" w:evenVBand="0" w:oddHBand="0" w:evenHBand="0" w:firstRowFirstColumn="0" w:firstRowLastColumn="0" w:lastRowFirstColumn="0" w:lastRowLastColumn="0"/>
              <w:rPr>
                <w:i/>
                <w:szCs w:val="18"/>
              </w:rPr>
            </w:pPr>
            <w:r w:rsidRPr="00457262">
              <w:rPr>
                <w:i/>
                <w:szCs w:val="18"/>
              </w:rPr>
              <w:t xml:space="preserve">Руководитель целевой </w:t>
            </w:r>
            <w:r w:rsidRPr="00457262">
              <w:rPr>
                <w:i/>
                <w:szCs w:val="18"/>
              </w:rPr>
              <w:br/>
              <w:t>группы</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8D77CC" w:rsidRPr="00F964F7" w:rsidRDefault="008D77CC" w:rsidP="00E371D7">
            <w:pPr>
              <w:spacing w:before="80" w:after="80"/>
            </w:pPr>
            <w:r w:rsidRPr="00F964F7">
              <w:t>Коэффициенты полезности</w:t>
            </w:r>
          </w:p>
        </w:tc>
        <w:tc>
          <w:tcPr>
            <w:tcW w:w="1386" w:type="dxa"/>
            <w:gridSpan w:val="2"/>
            <w:shd w:val="clear" w:color="auto" w:fill="A6A6A6" w:themeFill="background1" w:themeFillShade="A6"/>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III.D.5.8</w:t>
            </w:r>
            <w:r w:rsidRPr="00F964F7">
              <w:br/>
              <w:t>Добавление 1</w:t>
            </w:r>
          </w:p>
        </w:tc>
        <w:tc>
          <w:tcPr>
            <w:tcW w:w="2833" w:type="dxa"/>
            <w:gridSpan w:val="2"/>
            <w:shd w:val="clear" w:color="auto" w:fill="A6A6A6" w:themeFill="background1" w:themeFillShade="A6"/>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80" w:after="80"/>
            </w:pPr>
            <w:r w:rsidRPr="00F964F7">
              <w:t>Выб</w:t>
            </w:r>
            <w:r>
              <w:t>ор режима и преобладающий режим</w:t>
            </w:r>
          </w:p>
        </w:tc>
        <w:tc>
          <w:tcPr>
            <w:tcW w:w="1386" w:type="dxa"/>
            <w:gridSpan w:val="2"/>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III.D.5.10</w:t>
            </w:r>
          </w:p>
        </w:tc>
        <w:tc>
          <w:tcPr>
            <w:tcW w:w="2833" w:type="dxa"/>
            <w:gridSpan w:val="2"/>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8D77CC" w:rsidRPr="00F964F7" w:rsidRDefault="008D77CC" w:rsidP="00E371D7">
            <w:pPr>
              <w:spacing w:before="80" w:after="80"/>
            </w:pPr>
            <w:r w:rsidRPr="00F964F7">
              <w:t>Корректировка УЗП для ГЭМ-ВЗУ, ГЭМ-БЗУ и ГТСТЭ-БЗУ</w:t>
            </w:r>
          </w:p>
        </w:tc>
        <w:tc>
          <w:tcPr>
            <w:tcW w:w="1386" w:type="dxa"/>
            <w:gridSpan w:val="2"/>
            <w:shd w:val="clear" w:color="auto" w:fill="A6A6A6" w:themeFill="background1" w:themeFillShade="A6"/>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IV.D.18</w:t>
            </w:r>
          </w:p>
        </w:tc>
        <w:tc>
          <w:tcPr>
            <w:tcW w:w="2833" w:type="dxa"/>
            <w:gridSpan w:val="2"/>
            <w:shd w:val="clear" w:color="auto" w:fill="A6A6A6" w:themeFill="background1" w:themeFillShade="A6"/>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80" w:after="80"/>
            </w:pPr>
            <w:r w:rsidRPr="00F964F7">
              <w:t xml:space="preserve">Сокращенная процедура испытания </w:t>
            </w:r>
            <w:r>
              <w:t>для определения запаса хода ПЭМ</w:t>
            </w:r>
          </w:p>
        </w:tc>
        <w:tc>
          <w:tcPr>
            <w:tcW w:w="1386" w:type="dxa"/>
            <w:gridSpan w:val="2"/>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IV.D.19</w:t>
            </w:r>
          </w:p>
        </w:tc>
        <w:tc>
          <w:tcPr>
            <w:tcW w:w="2833" w:type="dxa"/>
            <w:gridSpan w:val="2"/>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8D77CC" w:rsidRPr="00F964F7" w:rsidRDefault="008D77CC" w:rsidP="00E371D7">
            <w:pPr>
              <w:spacing w:before="80" w:after="80"/>
            </w:pPr>
            <w:r w:rsidRPr="00F964F7">
              <w:t>Соответствующие ф</w:t>
            </w:r>
            <w:r>
              <w:t>азе значения для электромобилей</w:t>
            </w:r>
          </w:p>
        </w:tc>
        <w:tc>
          <w:tcPr>
            <w:tcW w:w="1386" w:type="dxa"/>
            <w:gridSpan w:val="2"/>
            <w:shd w:val="clear" w:color="auto" w:fill="A6A6A6" w:themeFill="background1" w:themeFillShade="A6"/>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IV.D.20</w:t>
            </w:r>
          </w:p>
        </w:tc>
        <w:tc>
          <w:tcPr>
            <w:tcW w:w="2833" w:type="dxa"/>
            <w:gridSpan w:val="2"/>
            <w:shd w:val="clear" w:color="auto" w:fill="A6A6A6" w:themeFill="background1" w:themeFillShade="A6"/>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80" w:after="80"/>
            </w:pPr>
            <w:r w:rsidRPr="00F964F7">
              <w:t>Интерполяционный подход применительн</w:t>
            </w:r>
            <w:r>
              <w:t>о к электромобилям</w:t>
            </w:r>
          </w:p>
        </w:tc>
        <w:tc>
          <w:tcPr>
            <w:tcW w:w="1386" w:type="dxa"/>
            <w:gridSpan w:val="2"/>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IV.D.21</w:t>
            </w:r>
          </w:p>
        </w:tc>
        <w:tc>
          <w:tcPr>
            <w:tcW w:w="2833" w:type="dxa"/>
            <w:gridSpan w:val="2"/>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8D77CC" w:rsidRPr="00F964F7" w:rsidRDefault="008D77CC" w:rsidP="00E371D7">
            <w:pPr>
              <w:spacing w:before="80" w:after="80"/>
            </w:pPr>
            <w:r w:rsidRPr="00F964F7">
              <w:t>Крите</w:t>
            </w:r>
            <w:r>
              <w:t>рии определения запаса хода ПЭМ</w:t>
            </w:r>
          </w:p>
        </w:tc>
        <w:tc>
          <w:tcPr>
            <w:tcW w:w="1386" w:type="dxa"/>
            <w:gridSpan w:val="2"/>
            <w:shd w:val="clear" w:color="auto" w:fill="A6A6A6" w:themeFill="background1" w:themeFillShade="A6"/>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IV.D.22</w:t>
            </w:r>
          </w:p>
        </w:tc>
        <w:tc>
          <w:tcPr>
            <w:tcW w:w="2833" w:type="dxa"/>
            <w:gridSpan w:val="2"/>
            <w:shd w:val="clear" w:color="auto" w:fill="A6A6A6" w:themeFill="background1" w:themeFillShade="A6"/>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vAlign w:val="top"/>
          </w:tcPr>
          <w:p w:rsidR="008D77CC" w:rsidRPr="00F964F7" w:rsidRDefault="008D77CC" w:rsidP="00E371D7">
            <w:pPr>
              <w:spacing w:before="80" w:after="80"/>
            </w:pPr>
            <w:r w:rsidRPr="00F964F7">
              <w:t>Процедура испытания транспортного средства на топливных элементах</w:t>
            </w:r>
          </w:p>
        </w:tc>
        <w:tc>
          <w:tcPr>
            <w:tcW w:w="1386" w:type="dxa"/>
            <w:gridSpan w:val="2"/>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IV.D.23</w:t>
            </w:r>
          </w:p>
        </w:tc>
        <w:tc>
          <w:tcPr>
            <w:tcW w:w="2833" w:type="dxa"/>
            <w:gridSpan w:val="2"/>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 xml:space="preserve">Тецуя Ниикуни, НЛБДО </w:t>
            </w:r>
            <w:r>
              <w:br/>
            </w:r>
            <w:r w:rsidRPr="00F964F7">
              <w:t>(Япония)</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8D77CC" w:rsidRPr="00F964F7" w:rsidRDefault="008D77CC" w:rsidP="00E371D7">
            <w:pPr>
              <w:spacing w:before="80" w:after="80"/>
            </w:pPr>
            <w:r w:rsidRPr="00F964F7">
              <w:t>Обработка после ВПИМ</w:t>
            </w:r>
          </w:p>
        </w:tc>
        <w:tc>
          <w:tcPr>
            <w:tcW w:w="1386" w:type="dxa"/>
            <w:gridSpan w:val="2"/>
            <w:shd w:val="clear" w:color="auto" w:fill="A6A6A6" w:themeFill="background1" w:themeFillShade="A6"/>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IV.D.24</w:t>
            </w:r>
          </w:p>
        </w:tc>
        <w:tc>
          <w:tcPr>
            <w:tcW w:w="2833" w:type="dxa"/>
            <w:gridSpan w:val="2"/>
            <w:shd w:val="clear" w:color="auto" w:fill="A6A6A6" w:themeFill="background1" w:themeFillShade="A6"/>
            <w:vAlign w:val="top"/>
          </w:tcPr>
          <w:p w:rsidR="008D77CC" w:rsidRPr="00F964F7" w:rsidRDefault="008D77CC" w:rsidP="008514AD">
            <w:pPr>
              <w:spacing w:before="80" w:after="80"/>
              <w:jc w:val="left"/>
              <w:cnfStyle w:val="000000000000" w:firstRow="0" w:lastRow="0" w:firstColumn="0" w:lastColumn="0" w:oddVBand="0" w:evenVBand="0" w:oddHBand="0" w:evenHBand="0" w:firstRowFirstColumn="0" w:firstRowLastColumn="0" w:lastRowFirstColumn="0" w:lastRowLastColumn="0"/>
            </w:pPr>
            <w:r w:rsidRPr="00F964F7">
              <w:t>Нико Шютце, МОПАП</w:t>
            </w:r>
            <w:r w:rsidR="008514AD">
              <w:t>–</w:t>
            </w:r>
            <w:r w:rsidR="008514AD">
              <w:rPr>
                <w:lang w:bidi="ru-RU"/>
              </w:rPr>
              <w:t>«</w:t>
            </w:r>
            <w:r w:rsidRPr="00F964F7">
              <w:t>БМВ</w:t>
            </w:r>
            <w:r w:rsidR="00A165C5">
              <w:rPr>
                <w:lang w:bidi="ru-RU"/>
              </w:rPr>
              <w:t>»</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0D0D0D" w:themeFill="text1" w:themeFillTint="F2"/>
          </w:tcPr>
          <w:p w:rsidR="008D77CC" w:rsidRPr="00F964F7" w:rsidRDefault="008D77CC" w:rsidP="00E371D7">
            <w:pPr>
              <w:spacing w:before="80" w:after="80" w:line="220" w:lineRule="exact"/>
              <w:rPr>
                <w:b/>
                <w:i/>
              </w:rPr>
            </w:pPr>
            <w:r w:rsidRPr="00F964F7">
              <w:rPr>
                <w:b/>
              </w:rPr>
              <w:t>Альтернативные загрязняющие вещества (АЗ)</w:t>
            </w:r>
            <w:r w:rsidRPr="00F964F7">
              <w:rPr>
                <w:b/>
              </w:rPr>
              <w:br/>
            </w:r>
            <w:r w:rsidRPr="00F964F7">
              <w:rPr>
                <w:i/>
              </w:rPr>
              <w:t>Вопрос</w:t>
            </w:r>
          </w:p>
        </w:tc>
        <w:tc>
          <w:tcPr>
            <w:tcW w:w="1386" w:type="dxa"/>
            <w:gridSpan w:val="2"/>
            <w:shd w:val="clear" w:color="auto" w:fill="0D0D0D" w:themeFill="text1" w:themeFillTint="F2"/>
          </w:tcPr>
          <w:p w:rsidR="008D77CC" w:rsidRPr="00F964F7" w:rsidRDefault="008D77CC" w:rsidP="00E371D7">
            <w:pPr>
              <w:spacing w:before="80" w:after="80" w:line="220" w:lineRule="exact"/>
              <w:jc w:val="center"/>
              <w:cnfStyle w:val="000000000000" w:firstRow="0" w:lastRow="0" w:firstColumn="0" w:lastColumn="0" w:oddVBand="0" w:evenVBand="0" w:oddHBand="0" w:evenHBand="0" w:firstRowFirstColumn="0" w:firstRowLastColumn="0" w:lastRowFirstColumn="0" w:lastRowLastColumn="0"/>
              <w:rPr>
                <w:i/>
              </w:rPr>
            </w:pPr>
            <w:r w:rsidRPr="00F964F7">
              <w:rPr>
                <w:i/>
              </w:rPr>
              <w:t>Раздел</w:t>
            </w:r>
          </w:p>
        </w:tc>
        <w:tc>
          <w:tcPr>
            <w:tcW w:w="2833" w:type="dxa"/>
            <w:gridSpan w:val="2"/>
            <w:shd w:val="clear" w:color="auto" w:fill="0D0D0D" w:themeFill="text1" w:themeFillTint="F2"/>
          </w:tcPr>
          <w:p w:rsidR="008D77CC" w:rsidRPr="00F964F7" w:rsidRDefault="008D77CC" w:rsidP="00E371D7">
            <w:pPr>
              <w:spacing w:before="80" w:after="80" w:line="220" w:lineRule="exact"/>
              <w:jc w:val="left"/>
              <w:cnfStyle w:val="000000000000" w:firstRow="0" w:lastRow="0" w:firstColumn="0" w:lastColumn="0" w:oddVBand="0" w:evenVBand="0" w:oddHBand="0" w:evenHBand="0" w:firstRowFirstColumn="0" w:firstRowLastColumn="0" w:lastRowFirstColumn="0" w:lastRowLastColumn="0"/>
              <w:rPr>
                <w:i/>
              </w:rPr>
            </w:pPr>
            <w:r w:rsidRPr="00F964F7">
              <w:rPr>
                <w:i/>
              </w:rPr>
              <w:t xml:space="preserve">Руководитель целевой </w:t>
            </w:r>
            <w:r w:rsidRPr="00F964F7">
              <w:rPr>
                <w:i/>
              </w:rPr>
              <w:br/>
              <w:t>группы</w:t>
            </w:r>
          </w:p>
        </w:tc>
      </w:tr>
      <w:tr w:rsidR="008D77CC" w:rsidRPr="00F964F7" w:rsidTr="00E371D7">
        <w:trPr>
          <w:jc w:val="center"/>
        </w:trPr>
        <w:tc>
          <w:tcPr>
            <w:cnfStyle w:val="001000000000" w:firstRow="0" w:lastRow="0" w:firstColumn="1" w:lastColumn="0" w:oddVBand="0" w:evenVBand="0" w:oddHBand="0" w:evenHBand="0" w:firstRowFirstColumn="0" w:firstRowLastColumn="0" w:lastRowFirstColumn="0" w:lastRowLastColumn="0"/>
            <w:tcW w:w="5418" w:type="dxa"/>
            <w:tcBorders>
              <w:left w:val="none" w:sz="0" w:space="0" w:color="auto"/>
              <w:bottom w:val="none" w:sz="0" w:space="0" w:color="auto"/>
              <w:right w:val="none" w:sz="0" w:space="0" w:color="auto"/>
              <w:tl2br w:val="none" w:sz="0" w:space="0" w:color="auto"/>
              <w:tr2bl w:val="none" w:sz="0" w:space="0" w:color="auto"/>
            </w:tcBorders>
            <w:shd w:val="clear" w:color="auto" w:fill="A6A6A6" w:themeFill="background1" w:themeFillShade="A6"/>
            <w:vAlign w:val="top"/>
          </w:tcPr>
          <w:p w:rsidR="008D77CC" w:rsidRPr="00F964F7" w:rsidRDefault="008D77CC" w:rsidP="00E371D7">
            <w:pPr>
              <w:spacing w:before="80" w:after="80"/>
            </w:pPr>
            <w:r w:rsidRPr="00F964F7">
              <w:t>Метод измерения выбросов аммиака, этанола</w:t>
            </w:r>
            <w:r>
              <w:t xml:space="preserve">, формальдегида </w:t>
            </w:r>
            <w:r w:rsidR="008514AD">
              <w:br/>
            </w:r>
            <w:r>
              <w:t>и ацетальдегида</w:t>
            </w:r>
          </w:p>
        </w:tc>
        <w:tc>
          <w:tcPr>
            <w:tcW w:w="1386" w:type="dxa"/>
            <w:gridSpan w:val="2"/>
            <w:shd w:val="clear" w:color="auto" w:fill="A6A6A6" w:themeFill="background1" w:themeFillShade="A6"/>
            <w:vAlign w:val="top"/>
          </w:tcPr>
          <w:p w:rsidR="008D77CC" w:rsidRPr="00F964F7" w:rsidRDefault="008D77CC" w:rsidP="00E371D7">
            <w:pPr>
              <w:spacing w:before="80" w:after="80"/>
              <w:jc w:val="center"/>
              <w:cnfStyle w:val="000000000000" w:firstRow="0" w:lastRow="0" w:firstColumn="0" w:lastColumn="0" w:oddVBand="0" w:evenVBand="0" w:oddHBand="0" w:evenHBand="0" w:firstRowFirstColumn="0" w:firstRowLastColumn="0" w:lastRowFirstColumn="0" w:lastRowLastColumn="0"/>
            </w:pPr>
            <w:r w:rsidRPr="00F964F7">
              <w:t>III.D.5.9</w:t>
            </w:r>
          </w:p>
        </w:tc>
        <w:tc>
          <w:tcPr>
            <w:tcW w:w="2833" w:type="dxa"/>
            <w:gridSpan w:val="2"/>
            <w:shd w:val="clear" w:color="auto" w:fill="A6A6A6" w:themeFill="background1" w:themeFillShade="A6"/>
            <w:vAlign w:val="top"/>
          </w:tcPr>
          <w:p w:rsidR="008D77CC" w:rsidRPr="00F964F7" w:rsidRDefault="008D77CC" w:rsidP="00E371D7">
            <w:pPr>
              <w:spacing w:before="80" w:after="80"/>
              <w:jc w:val="left"/>
              <w:cnfStyle w:val="000000000000" w:firstRow="0" w:lastRow="0" w:firstColumn="0" w:lastColumn="0" w:oddVBand="0" w:evenVBand="0" w:oddHBand="0" w:evenHBand="0" w:firstRowFirstColumn="0" w:firstRowLastColumn="0" w:lastRowFirstColumn="0" w:lastRowLastColumn="0"/>
            </w:pPr>
            <w:r w:rsidRPr="00F964F7">
              <w:t>Кова Астрога, EC-ОИЦ</w:t>
            </w:r>
          </w:p>
        </w:tc>
      </w:tr>
    </w:tbl>
    <w:p w:rsidR="008D77CC" w:rsidRPr="008D77CC" w:rsidRDefault="008D77CC" w:rsidP="008D77CC">
      <w:pPr>
        <w:pStyle w:val="SingleTxtGR"/>
        <w:spacing w:before="120"/>
        <w:rPr>
          <w:lang w:bidi="ru-RU"/>
        </w:rPr>
      </w:pPr>
      <w:r w:rsidRPr="008D77CC">
        <w:rPr>
          <w:lang w:bidi="ru-RU"/>
        </w:rPr>
        <w:t>74.</w:t>
      </w:r>
      <w:r w:rsidRPr="008D77CC">
        <w:rPr>
          <w:lang w:bidi="ru-RU"/>
        </w:rPr>
        <w:tab/>
        <w:t>В нижеследующих разделах будут описаны область применения и результаты того, что было сделано целевыми группами по открытым вопросам. Те вопросы, рассмотрение которых привело к включению новой концепции в ГТП, здесь описаны не будут. Они были добавлены в качестве отдельных пунктов в раздел IV.D. Обзор разделов, на которые сделаны ссылки, см. в таблице 2.</w:t>
      </w:r>
    </w:p>
    <w:p w:rsidR="008D77CC" w:rsidRPr="008D77CC" w:rsidRDefault="008D77CC" w:rsidP="008D77CC">
      <w:pPr>
        <w:pStyle w:val="H4GR"/>
        <w:rPr>
          <w:b/>
          <w:lang w:bidi="ru-RU"/>
        </w:rPr>
      </w:pPr>
      <w:bookmarkStart w:id="6" w:name="_Toc435001983"/>
      <w:bookmarkStart w:id="7" w:name="_Ref436227016"/>
      <w:bookmarkStart w:id="8" w:name="_Toc437857361"/>
      <w:r w:rsidRPr="008D77CC">
        <w:rPr>
          <w:lang w:bidi="ru-RU"/>
        </w:rPr>
        <w:tab/>
        <w:t>5.1</w:t>
      </w:r>
      <w:r w:rsidRPr="008D77CC">
        <w:rPr>
          <w:lang w:bidi="ru-RU"/>
        </w:rPr>
        <w:tab/>
        <w:t>Эталонное топливо</w:t>
      </w:r>
    </w:p>
    <w:bookmarkEnd w:id="6"/>
    <w:bookmarkEnd w:id="7"/>
    <w:bookmarkEnd w:id="8"/>
    <w:p w:rsidR="008D77CC" w:rsidRPr="008D77CC" w:rsidRDefault="008D77CC" w:rsidP="008D77CC">
      <w:pPr>
        <w:pStyle w:val="SingleTxtGR"/>
        <w:spacing w:before="120"/>
        <w:rPr>
          <w:lang w:bidi="ru-RU"/>
        </w:rPr>
      </w:pPr>
      <w:r w:rsidRPr="008D77CC">
        <w:rPr>
          <w:lang w:bidi="ru-RU"/>
        </w:rPr>
        <w:t>75.</w:t>
      </w:r>
      <w:r w:rsidRPr="008D77CC">
        <w:rPr>
          <w:lang w:bidi="ru-RU"/>
        </w:rPr>
        <w:tab/>
        <w:t>На этапе 1b предполагалось только подготовить проект для исправления ошибок и дальнейшего осуществления консультативных функций для экспертов по ВПИМ и участников межлабораторных испытаний.</w:t>
      </w:r>
    </w:p>
    <w:p w:rsidR="008D77CC" w:rsidRPr="008D77CC" w:rsidRDefault="008D77CC" w:rsidP="008D77CC">
      <w:pPr>
        <w:pStyle w:val="SingleTxtGR"/>
        <w:spacing w:before="120"/>
        <w:rPr>
          <w:lang w:bidi="ru-RU"/>
        </w:rPr>
      </w:pPr>
      <w:r w:rsidRPr="008D77CC">
        <w:rPr>
          <w:lang w:bidi="ru-RU"/>
        </w:rPr>
        <w:t>76.</w:t>
      </w:r>
      <w:r w:rsidRPr="008D77CC">
        <w:rPr>
          <w:lang w:bidi="ru-RU"/>
        </w:rPr>
        <w:tab/>
        <w:t xml:space="preserve">Как указано в разделе III.C.4, наладить сотрудничество с представителями топливной промышленности для целей, относящихся к тематике подгруппы </w:t>
      </w:r>
      <w:r w:rsidR="006562E8">
        <w:rPr>
          <w:lang w:bidi="ru-RU"/>
        </w:rPr>
        <w:t>по ЭТ, не удалось. В силу этого</w:t>
      </w:r>
      <w:r w:rsidRPr="008D77CC">
        <w:rPr>
          <w:lang w:bidi="ru-RU"/>
        </w:rPr>
        <w:t xml:space="preserve"> не было возможности получить в рамках ВПИМ подтверждение технических показателей тестовых видов топлива и их соответствующих свойств.</w:t>
      </w:r>
    </w:p>
    <w:p w:rsidR="008D77CC" w:rsidRPr="008D77CC" w:rsidRDefault="008D77CC" w:rsidP="008D77CC">
      <w:pPr>
        <w:pStyle w:val="SingleTxtGR"/>
        <w:spacing w:before="120"/>
        <w:rPr>
          <w:lang w:bidi="ru-RU"/>
        </w:rPr>
      </w:pPr>
      <w:r w:rsidRPr="008D77CC">
        <w:rPr>
          <w:lang w:bidi="ru-RU"/>
        </w:rPr>
        <w:t>77.</w:t>
      </w:r>
      <w:r w:rsidRPr="008D77CC">
        <w:rPr>
          <w:lang w:bidi="ru-RU"/>
        </w:rPr>
        <w:tab/>
        <w:t>Вместе с тем на практике перечень видов эталонного топлива, включенных в ГТП, в настоящее время служит в качестве одного из руководящих предписаний, хотя и не носит обязательного характера. Проверка была проведена на местных эталонных видах топлива участвующих регионов, и происходящая в настоящее время дисгармонизация циклов вождения в рамках ГТП наряду с ожидаемой дальнейшей дисгармонизацией видов эталонного топлива, в частности в отношении содержания биотоплива, делает межрегиональную проверку циклов и процедур в некоторой степени неуместной. Таким образом, если ситуация существенно не изменится, тематика деятельности в контексте ЭТ, изложенная в подпунктах 40 b)–40 e) в разделе III.C.4, изучаться не будет.</w:t>
      </w:r>
    </w:p>
    <w:p w:rsidR="008D77CC" w:rsidRPr="008D77CC" w:rsidRDefault="008D77CC" w:rsidP="008D77CC">
      <w:pPr>
        <w:pStyle w:val="SingleTxtGR"/>
        <w:spacing w:before="120"/>
        <w:rPr>
          <w:lang w:bidi="ru-RU"/>
        </w:rPr>
      </w:pPr>
      <w:r w:rsidRPr="008D77CC">
        <w:rPr>
          <w:lang w:bidi="ru-RU"/>
        </w:rPr>
        <w:t>78.</w:t>
      </w:r>
      <w:r w:rsidRPr="008D77CC">
        <w:rPr>
          <w:lang w:bidi="ru-RU"/>
        </w:rPr>
        <w:tab/>
        <w:t>Эксперты по топливу от МОПАП будут оставаться в наличии для выполнения роли, описанной в подпункте 40 f).</w:t>
      </w:r>
    </w:p>
    <w:p w:rsidR="008D77CC" w:rsidRPr="008D77CC" w:rsidRDefault="008D77CC" w:rsidP="008D77CC">
      <w:pPr>
        <w:pStyle w:val="H4GR"/>
        <w:rPr>
          <w:b/>
          <w:lang w:bidi="ru-RU"/>
        </w:rPr>
      </w:pPr>
      <w:r w:rsidRPr="008D77CC">
        <w:rPr>
          <w:lang w:bidi="ru-RU"/>
        </w:rPr>
        <w:tab/>
        <w:t>5.2</w:t>
      </w:r>
      <w:r w:rsidRPr="008D77CC">
        <w:rPr>
          <w:lang w:bidi="ru-RU"/>
        </w:rPr>
        <w:tab/>
        <w:t>Определения</w:t>
      </w:r>
    </w:p>
    <w:p w:rsidR="008D77CC" w:rsidRPr="008D77CC" w:rsidRDefault="008D77CC" w:rsidP="008D77CC">
      <w:pPr>
        <w:pStyle w:val="SingleTxtGR"/>
        <w:spacing w:before="120"/>
        <w:rPr>
          <w:lang w:bidi="ru-RU"/>
        </w:rPr>
      </w:pPr>
      <w:r w:rsidRPr="008D77CC">
        <w:rPr>
          <w:lang w:bidi="ru-RU"/>
        </w:rPr>
        <w:t>79.</w:t>
      </w:r>
      <w:r w:rsidRPr="008D77CC">
        <w:rPr>
          <w:lang w:bidi="ru-RU"/>
        </w:rPr>
        <w:tab/>
        <w:t>При завершении этапа 1а было признано, что существует необходимость в обзоре и пересмотре многих определений, которые были включены в первый вариант ГТП. Ниже перечислены тематические области, в которых такие действия были сочтены необходимыми:</w:t>
      </w:r>
    </w:p>
    <w:p w:rsidR="008D77CC" w:rsidRPr="008D77CC" w:rsidRDefault="008D77CC" w:rsidP="008D77CC">
      <w:pPr>
        <w:pStyle w:val="SingleTxtGR"/>
        <w:spacing w:before="120"/>
        <w:ind w:left="2268" w:hanging="1134"/>
        <w:rPr>
          <w:lang w:bidi="ru-RU"/>
        </w:rPr>
      </w:pPr>
      <w:r w:rsidRPr="008D77CC">
        <w:rPr>
          <w:lang w:bidi="ru-RU"/>
        </w:rPr>
        <w:tab/>
        <w:t>a)</w:t>
      </w:r>
      <w:r w:rsidRPr="008D77CC">
        <w:rPr>
          <w:lang w:bidi="ru-RU"/>
        </w:rPr>
        <w:tab/>
        <w:t>определения, рассмотренные неофициальной рабочей группой по ОСУТС (определения силовых установок транспортных средств);</w:t>
      </w:r>
    </w:p>
    <w:p w:rsidR="008D77CC" w:rsidRPr="008D77CC" w:rsidRDefault="008D77CC" w:rsidP="008D77CC">
      <w:pPr>
        <w:pStyle w:val="SingleTxtGR"/>
        <w:spacing w:before="120"/>
        <w:ind w:left="2268" w:hanging="1134"/>
        <w:rPr>
          <w:lang w:bidi="ru-RU"/>
        </w:rPr>
      </w:pPr>
      <w:r w:rsidRPr="000A1304">
        <w:rPr>
          <w:lang w:bidi="ru-RU"/>
        </w:rPr>
        <w:tab/>
      </w:r>
      <w:r w:rsidRPr="008D77CC">
        <w:rPr>
          <w:lang w:bidi="ru-RU"/>
        </w:rPr>
        <w:t>b)</w:t>
      </w:r>
      <w:r w:rsidRPr="008D77CC">
        <w:rPr>
          <w:lang w:bidi="ru-RU"/>
        </w:rPr>
        <w:tab/>
        <w:t>определения масс;</w:t>
      </w:r>
    </w:p>
    <w:p w:rsidR="008D77CC" w:rsidRPr="008D77CC" w:rsidRDefault="008D77CC" w:rsidP="008D77CC">
      <w:pPr>
        <w:pStyle w:val="SingleTxtGR"/>
        <w:spacing w:before="120"/>
        <w:ind w:left="2268" w:hanging="1134"/>
        <w:rPr>
          <w:lang w:bidi="ru-RU"/>
        </w:rPr>
      </w:pPr>
      <w:r w:rsidRPr="000A1304">
        <w:rPr>
          <w:lang w:bidi="ru-RU"/>
        </w:rPr>
        <w:tab/>
      </w:r>
      <w:r w:rsidRPr="008D77CC">
        <w:rPr>
          <w:lang w:bidi="ru-RU"/>
        </w:rPr>
        <w:t>c)</w:t>
      </w:r>
      <w:r w:rsidRPr="008D77CC">
        <w:rPr>
          <w:lang w:bidi="ru-RU"/>
        </w:rPr>
        <w:tab/>
        <w:t>определения, касающиеся измерения массы взвешенных частиц и количества частиц (ВЧ/КЧ);</w:t>
      </w:r>
    </w:p>
    <w:p w:rsidR="008D77CC" w:rsidRPr="008D77CC" w:rsidRDefault="008D77CC" w:rsidP="008D77CC">
      <w:pPr>
        <w:pStyle w:val="SingleTxtGR"/>
        <w:spacing w:before="120"/>
        <w:ind w:left="2268" w:hanging="1134"/>
        <w:rPr>
          <w:lang w:bidi="ru-RU"/>
        </w:rPr>
      </w:pPr>
      <w:r w:rsidRPr="000A1304">
        <w:rPr>
          <w:lang w:bidi="ru-RU"/>
        </w:rPr>
        <w:tab/>
      </w:r>
      <w:r w:rsidRPr="008D77CC">
        <w:rPr>
          <w:lang w:bidi="ru-RU"/>
        </w:rPr>
        <w:t>d)</w:t>
      </w:r>
      <w:r w:rsidRPr="008D77CC">
        <w:rPr>
          <w:lang w:bidi="ru-RU"/>
        </w:rPr>
        <w:tab/>
        <w:t>определения, касающиеся дорожной нагрузки;</w:t>
      </w:r>
    </w:p>
    <w:p w:rsidR="008D77CC" w:rsidRPr="008D77CC" w:rsidRDefault="008D77CC" w:rsidP="008D77CC">
      <w:pPr>
        <w:pStyle w:val="SingleTxtGR"/>
        <w:spacing w:before="120"/>
        <w:ind w:left="2268" w:hanging="1134"/>
        <w:rPr>
          <w:lang w:bidi="ru-RU"/>
        </w:rPr>
      </w:pPr>
      <w:r w:rsidRPr="000A1304">
        <w:rPr>
          <w:lang w:bidi="ru-RU"/>
        </w:rPr>
        <w:tab/>
      </w:r>
      <w:r w:rsidRPr="008D77CC">
        <w:rPr>
          <w:lang w:bidi="ru-RU"/>
        </w:rPr>
        <w:t>e)</w:t>
      </w:r>
      <w:r w:rsidRPr="008D77CC">
        <w:rPr>
          <w:lang w:bidi="ru-RU"/>
        </w:rPr>
        <w:tab/>
        <w:t>определения, формулировки которых слегка отличаются от формулировок, используемых в настоящее время в других правилах, относящихся к компетенции GRPE;</w:t>
      </w:r>
    </w:p>
    <w:p w:rsidR="008D77CC" w:rsidRPr="008D77CC" w:rsidRDefault="008D77CC" w:rsidP="008D77CC">
      <w:pPr>
        <w:pStyle w:val="SingleTxtGR"/>
        <w:spacing w:before="120"/>
        <w:ind w:left="2268" w:hanging="1134"/>
        <w:rPr>
          <w:lang w:bidi="ru-RU"/>
        </w:rPr>
      </w:pPr>
      <w:r w:rsidRPr="000A1304">
        <w:rPr>
          <w:lang w:bidi="ru-RU"/>
        </w:rPr>
        <w:tab/>
      </w:r>
      <w:r w:rsidRPr="008D77CC">
        <w:rPr>
          <w:lang w:bidi="ru-RU"/>
        </w:rPr>
        <w:t>f)</w:t>
      </w:r>
      <w:r w:rsidRPr="008D77CC">
        <w:rPr>
          <w:lang w:bidi="ru-RU"/>
        </w:rPr>
        <w:tab/>
        <w:t>определения, которые могут быть улучшены в плане формулировок или структуры текста.</w:t>
      </w:r>
    </w:p>
    <w:p w:rsidR="008D77CC" w:rsidRPr="008D77CC" w:rsidRDefault="008D77CC" w:rsidP="008D77CC">
      <w:pPr>
        <w:pStyle w:val="SingleTxtGR"/>
        <w:spacing w:before="120"/>
        <w:rPr>
          <w:lang w:bidi="ru-RU"/>
        </w:rPr>
      </w:pPr>
      <w:r w:rsidRPr="008D77CC">
        <w:rPr>
          <w:lang w:bidi="ru-RU"/>
        </w:rPr>
        <w:t>80.</w:t>
      </w:r>
      <w:r w:rsidRPr="008D77CC">
        <w:rPr>
          <w:lang w:bidi="ru-RU"/>
        </w:rPr>
        <w:tab/>
        <w:t>И наконец, в ходе работы НРГ по ОСУТС были использованы советы в отношении улучшения определений, поступившие из секретариата ЕЭК ООН и от юридических служб Европейской комиссии. К их числу относятся: разработка определений терминов, не включающих предписания в отношении технических требований; стремление ограничиться, где это возможно, одним предложением; отказ от использования примеров за исключением тех случаев, когда это абсолютно необходимо для ясности. Эти советы были применены к ряду определений, и впоследствии были приняты соответствующие поправки.</w:t>
      </w:r>
    </w:p>
    <w:p w:rsidR="008D77CC" w:rsidRPr="008D77CC" w:rsidRDefault="008D77CC" w:rsidP="008D77CC">
      <w:pPr>
        <w:pStyle w:val="SingleTxtGR"/>
        <w:spacing w:before="120"/>
        <w:rPr>
          <w:lang w:bidi="ru-RU"/>
        </w:rPr>
      </w:pPr>
      <w:r w:rsidRPr="008D77CC">
        <w:rPr>
          <w:lang w:bidi="ru-RU"/>
        </w:rPr>
        <w:t>81.</w:t>
      </w:r>
      <w:r w:rsidRPr="008D77CC">
        <w:rPr>
          <w:lang w:bidi="ru-RU"/>
        </w:rPr>
        <w:tab/>
        <w:t xml:space="preserve">Более подробная информация по подпунктам 79 а)–79 d) приводится </w:t>
      </w:r>
      <w:r w:rsidR="00915445">
        <w:rPr>
          <w:lang w:bidi="ru-RU"/>
        </w:rPr>
        <w:br/>
      </w:r>
      <w:r w:rsidRPr="008D77CC">
        <w:rPr>
          <w:lang w:bidi="ru-RU"/>
        </w:rPr>
        <w:t>ниже.</w:t>
      </w:r>
    </w:p>
    <w:p w:rsidR="008D77CC" w:rsidRPr="008D77CC" w:rsidRDefault="008D77CC" w:rsidP="008D77CC">
      <w:pPr>
        <w:pStyle w:val="H56GR"/>
        <w:rPr>
          <w:lang w:bidi="ru-RU"/>
        </w:rPr>
      </w:pPr>
      <w:r w:rsidRPr="008D77CC">
        <w:rPr>
          <w:lang w:bidi="ru-RU"/>
        </w:rPr>
        <w:tab/>
        <w:t>5.2.1</w:t>
      </w:r>
      <w:r w:rsidRPr="008D77CC">
        <w:rPr>
          <w:lang w:bidi="ru-RU"/>
        </w:rPr>
        <w:tab/>
        <w:t>ОСУТС</w:t>
      </w:r>
    </w:p>
    <w:p w:rsidR="008D77CC" w:rsidRPr="008D77CC" w:rsidRDefault="008D77CC" w:rsidP="008D77CC">
      <w:pPr>
        <w:pStyle w:val="SingleTxtGR"/>
        <w:spacing w:before="120"/>
        <w:rPr>
          <w:lang w:bidi="ru-RU"/>
        </w:rPr>
      </w:pPr>
      <w:r w:rsidRPr="008D77CC">
        <w:rPr>
          <w:lang w:bidi="ru-RU"/>
        </w:rPr>
        <w:t>82.</w:t>
      </w:r>
      <w:r w:rsidRPr="008D77CC">
        <w:rPr>
          <w:lang w:bidi="ru-RU"/>
        </w:rPr>
        <w:tab/>
        <w:t xml:space="preserve">НРГ по ОСУТС согласовала ряд определений, которые дифференцируются между фундаментальными определениями элементов (например, система хранения энергии) и теми элементами, которые используются для приведения в движение (например, система накопления тяговой энергии). Такая дифференциация является оправданной и полезной, и в силу этого определения ОСУТС были в значительной степени включены в ГТП. Вместе с тем НРГ по ОСУТС также согласовала некоторые определения, в которых смешаны понятия фундаментальных определений и систем силовых установок (например, </w:t>
      </w:r>
      <w:r w:rsidR="00A165C5">
        <w:rPr>
          <w:lang w:bidi="ru-RU"/>
        </w:rPr>
        <w:t>«</w:t>
      </w:r>
      <w:r w:rsidRPr="008D77CC">
        <w:rPr>
          <w:lang w:bidi="ru-RU"/>
        </w:rPr>
        <w:t>электромашина</w:t>
      </w:r>
      <w:r w:rsidR="00A165C5">
        <w:rPr>
          <w:lang w:bidi="ru-RU"/>
        </w:rPr>
        <w:t>»</w:t>
      </w:r>
      <w:r w:rsidRPr="008D77CC">
        <w:rPr>
          <w:lang w:bidi="ru-RU"/>
        </w:rPr>
        <w:t xml:space="preserve"> означает преобразователь тяговой энергии, обеспечивающий превращение электрической энергии в механическую). НРГ по ВПИМ сочла, что такой подход не помогает, а скорее запутывает, и он принят не был.</w:t>
      </w:r>
    </w:p>
    <w:p w:rsidR="008D77CC" w:rsidRPr="008D77CC" w:rsidRDefault="008D77CC" w:rsidP="008D77CC">
      <w:pPr>
        <w:pStyle w:val="H56GR"/>
        <w:rPr>
          <w:lang w:bidi="ru-RU"/>
        </w:rPr>
      </w:pPr>
      <w:r w:rsidRPr="008D77CC">
        <w:rPr>
          <w:lang w:bidi="ru-RU"/>
        </w:rPr>
        <w:tab/>
        <w:t>5.2.2</w:t>
      </w:r>
      <w:r w:rsidRPr="008D77CC">
        <w:rPr>
          <w:lang w:bidi="ru-RU"/>
        </w:rPr>
        <w:tab/>
        <w:t>Сведения о массе</w:t>
      </w:r>
    </w:p>
    <w:p w:rsidR="008D77CC" w:rsidRPr="008D77CC" w:rsidRDefault="008D77CC" w:rsidP="008D77CC">
      <w:pPr>
        <w:pStyle w:val="SingleTxtGR"/>
        <w:spacing w:before="120"/>
        <w:rPr>
          <w:lang w:bidi="ru-RU"/>
        </w:rPr>
      </w:pPr>
      <w:r w:rsidRPr="008D77CC">
        <w:rPr>
          <w:lang w:bidi="ru-RU"/>
        </w:rPr>
        <w:t>83.</w:t>
      </w:r>
      <w:r w:rsidRPr="008D77CC">
        <w:rPr>
          <w:lang w:bidi="ru-RU"/>
        </w:rPr>
        <w:tab/>
        <w:t>Поскольку разработка концепции комбинированного подхода к определению значений СО</w:t>
      </w:r>
      <w:r w:rsidRPr="008D77CC">
        <w:rPr>
          <w:vertAlign w:val="subscript"/>
          <w:lang w:bidi="ru-RU"/>
        </w:rPr>
        <w:t>2</w:t>
      </w:r>
      <w:r w:rsidRPr="008D77CC">
        <w:rPr>
          <w:lang w:bidi="ru-RU"/>
        </w:rPr>
        <w:t xml:space="preserve"> (позже переименованного в интерполяционный подход) была завершена в конце этапа 1a, определения массы транспортных средств не обязательно отражают задуманную концепцию в целом. Одним из существенных факторов, определяющих такое расхождение, стало понимание того, что высокие и низкие показатели транспортных средств должны соответствовать наилучшим и наихудшим случаям для семейства транспортных средств в абсолютном выражении. Эта концепция противоречит решению, принятому в ходе этапа 1а, согласно которому должна быть разрешена экстраполяция значений СО</w:t>
      </w:r>
      <w:r w:rsidRPr="008D77CC">
        <w:rPr>
          <w:vertAlign w:val="subscript"/>
          <w:lang w:bidi="ru-RU"/>
        </w:rPr>
        <w:t>2</w:t>
      </w:r>
      <w:r w:rsidRPr="008D77CC">
        <w:rPr>
          <w:lang w:bidi="ru-RU"/>
        </w:rPr>
        <w:t xml:space="preserve"> в пределах диапазона допуска. Еще одна трудность связана с решением о том, что значение репрезентативной для нагрузки транспортного средства массы, которая является частью испытательной массы транспортного средства, должно быть единым для всей семьи транспортных средств и должно соответствовать нагрузке самого тяжелого из них. Решение было найдено путем принятия нынешних европейских определений </w:t>
      </w:r>
      <w:r w:rsidR="00A165C5">
        <w:rPr>
          <w:lang w:bidi="ru-RU"/>
        </w:rPr>
        <w:t>«</w:t>
      </w:r>
      <w:r w:rsidRPr="008D77CC">
        <w:rPr>
          <w:lang w:bidi="ru-RU"/>
        </w:rPr>
        <w:t>массы в снаряженном состоянии</w:t>
      </w:r>
      <w:r w:rsidR="00A165C5">
        <w:rPr>
          <w:lang w:bidi="ru-RU"/>
        </w:rPr>
        <w:t>»</w:t>
      </w:r>
      <w:r w:rsidRPr="008D77CC">
        <w:rPr>
          <w:lang w:bidi="ru-RU"/>
        </w:rPr>
        <w:t xml:space="preserve">, </w:t>
      </w:r>
      <w:r w:rsidR="00A165C5">
        <w:rPr>
          <w:lang w:bidi="ru-RU"/>
        </w:rPr>
        <w:t>«</w:t>
      </w:r>
      <w:r w:rsidRPr="008D77CC">
        <w:rPr>
          <w:lang w:bidi="ru-RU"/>
        </w:rPr>
        <w:t>массы факультативного оборудования</w:t>
      </w:r>
      <w:r w:rsidR="00A165C5">
        <w:rPr>
          <w:lang w:bidi="ru-RU"/>
        </w:rPr>
        <w:t>»</w:t>
      </w:r>
      <w:r w:rsidRPr="008D77CC">
        <w:rPr>
          <w:lang w:bidi="ru-RU"/>
        </w:rPr>
        <w:t xml:space="preserve"> и </w:t>
      </w:r>
      <w:r w:rsidR="00A165C5">
        <w:rPr>
          <w:lang w:bidi="ru-RU"/>
        </w:rPr>
        <w:t>«</w:t>
      </w:r>
      <w:r w:rsidRPr="008D77CC">
        <w:rPr>
          <w:lang w:bidi="ru-RU"/>
        </w:rPr>
        <w:t>технически допустимой максимальной массы в груженом состоянии</w:t>
      </w:r>
      <w:r w:rsidR="00A165C5">
        <w:rPr>
          <w:lang w:bidi="ru-RU"/>
        </w:rPr>
        <w:t>»</w:t>
      </w:r>
      <w:r w:rsidRPr="008D77CC">
        <w:rPr>
          <w:lang w:bidi="ru-RU"/>
        </w:rPr>
        <w:t xml:space="preserve"> в качестве основы для разработки определений массы для испытаний. В ходе этого обсуждения были выявлены несоответствия в европейских определениях, и ЕС согласился принять изменения в отношении своего определения </w:t>
      </w:r>
      <w:r w:rsidR="00A165C5">
        <w:rPr>
          <w:lang w:bidi="ru-RU"/>
        </w:rPr>
        <w:t>«</w:t>
      </w:r>
      <w:r w:rsidRPr="008D77CC">
        <w:rPr>
          <w:lang w:bidi="ru-RU"/>
        </w:rPr>
        <w:t>массы факультативного оборудования</w:t>
      </w:r>
      <w:r w:rsidR="00A165C5">
        <w:rPr>
          <w:lang w:bidi="ru-RU"/>
        </w:rPr>
        <w:t>»</w:t>
      </w:r>
      <w:r w:rsidRPr="008D77CC">
        <w:rPr>
          <w:lang w:bidi="ru-RU"/>
        </w:rPr>
        <w:t xml:space="preserve"> в региональном законодательстве с целью их устранения. Данный набор определений позволил описать самые тяжелые и самые легкие транспортные средства, охватываемые процедурой официального утверждения, в то время как европейское определение </w:t>
      </w:r>
      <w:r w:rsidR="00A165C5">
        <w:rPr>
          <w:lang w:bidi="ru-RU"/>
        </w:rPr>
        <w:t>«</w:t>
      </w:r>
      <w:r w:rsidRPr="008D77CC">
        <w:rPr>
          <w:lang w:bidi="ru-RU"/>
        </w:rPr>
        <w:t>фактической массы транспортного средства</w:t>
      </w:r>
      <w:r w:rsidR="00A165C5">
        <w:rPr>
          <w:lang w:bidi="ru-RU"/>
        </w:rPr>
        <w:t>»</w:t>
      </w:r>
      <w:r w:rsidRPr="008D77CC">
        <w:rPr>
          <w:lang w:bidi="ru-RU"/>
        </w:rPr>
        <w:t xml:space="preserve"> было принято, с тем чтобы получить определение испытательной массы отдельного транспортного средства.</w:t>
      </w:r>
    </w:p>
    <w:p w:rsidR="008D77CC" w:rsidRPr="008D77CC" w:rsidRDefault="008D77CC" w:rsidP="008D77CC">
      <w:pPr>
        <w:pStyle w:val="SingleTxtGR"/>
        <w:spacing w:before="120"/>
        <w:rPr>
          <w:lang w:bidi="ru-RU"/>
        </w:rPr>
      </w:pPr>
      <w:r w:rsidRPr="008D77CC">
        <w:rPr>
          <w:lang w:bidi="ru-RU"/>
        </w:rPr>
        <w:t>84.</w:t>
      </w:r>
      <w:r w:rsidRPr="008D77CC">
        <w:rPr>
          <w:lang w:bidi="ru-RU"/>
        </w:rPr>
        <w:tab/>
        <w:t>Весь набор определений массы транспортного средства и связи между ними представлены на рис. 6:</w:t>
      </w:r>
    </w:p>
    <w:p w:rsidR="00E5603E" w:rsidRPr="000A1304" w:rsidRDefault="008D77CC" w:rsidP="008D77CC">
      <w:pPr>
        <w:pStyle w:val="H23GR"/>
        <w:rPr>
          <w:lang w:bidi="ru-RU"/>
        </w:rPr>
      </w:pPr>
      <w:r w:rsidRPr="000A1304">
        <w:rPr>
          <w:b w:val="0"/>
          <w:bCs/>
          <w:lang w:bidi="ru-RU"/>
        </w:rPr>
        <w:tab/>
      </w:r>
      <w:r w:rsidRPr="000A1304">
        <w:rPr>
          <w:b w:val="0"/>
          <w:bCs/>
          <w:lang w:bidi="ru-RU"/>
        </w:rPr>
        <w:tab/>
      </w:r>
      <w:r w:rsidRPr="008D77CC">
        <w:rPr>
          <w:b w:val="0"/>
          <w:bCs/>
          <w:lang w:bidi="ru-RU"/>
        </w:rPr>
        <w:t>Рис. 6</w:t>
      </w:r>
      <w:r w:rsidRPr="008D77CC">
        <w:rPr>
          <w:b w:val="0"/>
          <w:bCs/>
          <w:lang w:bidi="ru-RU"/>
        </w:rPr>
        <w:br/>
      </w:r>
      <w:r w:rsidRPr="008D77CC">
        <w:rPr>
          <w:lang w:bidi="ru-RU"/>
        </w:rPr>
        <w:t>Обзор определений массы, которые образуют испытательную массу транспортного средства</w:t>
      </w:r>
    </w:p>
    <w:p w:rsidR="00382481" w:rsidRPr="00F964F7" w:rsidRDefault="006562E8" w:rsidP="00382481">
      <w:pPr>
        <w:keepNext/>
        <w:keepLines/>
        <w:tabs>
          <w:tab w:val="left" w:pos="1701"/>
          <w:tab w:val="left" w:pos="2268"/>
          <w:tab w:val="left" w:pos="2835"/>
          <w:tab w:val="left" w:pos="3402"/>
          <w:tab w:val="left" w:pos="3969"/>
        </w:tabs>
        <w:spacing w:after="120"/>
        <w:ind w:right="1134"/>
        <w:jc w:val="both"/>
        <w:rPr>
          <w:lang w:bidi="ru-RU"/>
        </w:rPr>
      </w:pPr>
      <w:r w:rsidRPr="00F964F7">
        <w:rPr>
          <w:noProof/>
          <w:lang w:val="en-GB" w:eastAsia="en-GB"/>
        </w:rPr>
        <mc:AlternateContent>
          <mc:Choice Requires="wps">
            <w:drawing>
              <wp:anchor distT="0" distB="0" distL="114300" distR="114300" simplePos="0" relativeHeight="251870208" behindDoc="0" locked="0" layoutInCell="1" allowOverlap="1" wp14:anchorId="66885698" wp14:editId="176EDFCF">
                <wp:simplePos x="0" y="0"/>
                <wp:positionH relativeFrom="column">
                  <wp:posOffset>2321560</wp:posOffset>
                </wp:positionH>
                <wp:positionV relativeFrom="paragraph">
                  <wp:posOffset>2514600</wp:posOffset>
                </wp:positionV>
                <wp:extent cx="488950" cy="414020"/>
                <wp:effectExtent l="0" t="0" r="6350" b="5080"/>
                <wp:wrapNone/>
                <wp:docPr id="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8950" cy="414020"/>
                        </a:xfrm>
                        <a:prstGeom prst="rect">
                          <a:avLst/>
                        </a:prstGeom>
                        <a:solidFill>
                          <a:srgbClr val="FFFFFF"/>
                        </a:solidFill>
                        <a:ln w="9525">
                          <a:noFill/>
                          <a:miter lim="800000"/>
                          <a:headEnd/>
                          <a:tailEnd/>
                        </a:ln>
                      </wps:spPr>
                      <wps:txbx>
                        <w:txbxContent>
                          <w:p w:rsidR="00A81288" w:rsidRPr="0034775C" w:rsidRDefault="00A81288" w:rsidP="006562E8">
                            <w:pPr>
                              <w:spacing w:line="120" w:lineRule="exact"/>
                              <w:ind w:left="11"/>
                              <w:rPr>
                                <w:sz w:val="12"/>
                                <w:szCs w:val="12"/>
                                <w:u w:val="single"/>
                              </w:rPr>
                            </w:pPr>
                            <w:r w:rsidRPr="0034775C">
                              <w:rPr>
                                <w:sz w:val="12"/>
                                <w:szCs w:val="12"/>
                                <w:u w:val="single"/>
                              </w:rPr>
                              <w:t>Фактическая масса транспортного средства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Надпись 2" o:spid="_x0000_s1208" type="#_x0000_t202" style="position:absolute;left:0;text-align:left;margin-left:182.8pt;margin-top:198pt;width:38.5pt;height:32.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" stroked="f">
                <v:textbox inset="0,0,0,0">
                  <w:txbxContent>
                    <w:p w:rsidR="00A81288" w:rsidRPr="0034775C" w:rsidRDefault="00A81288" w:rsidP="006562E8">
                      <w:pPr>
                        <w:spacing w:line="120" w:lineRule="exact"/>
                        <w:ind w:left="11"/>
                        <w:rPr>
                          <w:sz w:val="12"/>
                          <w:szCs w:val="12"/>
                          <w:u w:val="single"/>
                        </w:rPr>
                      </w:pPr>
                      <w:r w:rsidRPr="0034775C">
                        <w:rPr>
                          <w:sz w:val="12"/>
                          <w:szCs w:val="12"/>
                          <w:u w:val="single"/>
                        </w:rPr>
                        <w:t>Фактическая масса транспор</w:t>
                      </w:r>
                      <w:r w:rsidRPr="0034775C">
                        <w:rPr>
                          <w:sz w:val="12"/>
                          <w:szCs w:val="12"/>
                          <w:u w:val="single"/>
                        </w:rPr>
                        <w:t>т</w:t>
                      </w:r>
                      <w:r w:rsidRPr="0034775C">
                        <w:rPr>
                          <w:sz w:val="12"/>
                          <w:szCs w:val="12"/>
                          <w:u w:val="single"/>
                        </w:rPr>
                        <w:t>ного сре</w:t>
                      </w:r>
                      <w:r w:rsidRPr="0034775C">
                        <w:rPr>
                          <w:sz w:val="12"/>
                          <w:szCs w:val="12"/>
                          <w:u w:val="single"/>
                        </w:rPr>
                        <w:t>д</w:t>
                      </w:r>
                      <w:r w:rsidRPr="0034775C">
                        <w:rPr>
                          <w:sz w:val="12"/>
                          <w:szCs w:val="12"/>
                          <w:u w:val="single"/>
                        </w:rPr>
                        <w:t>ства</w:t>
                      </w:r>
                    </w:p>
                  </w:txbxContent>
                </v:textbox>
              </v:shape>
            </w:pict>
          </mc:Fallback>
        </mc:AlternateContent>
      </w:r>
      <w:r w:rsidR="00651B42" w:rsidRPr="00F964F7">
        <w:rPr>
          <w:noProof/>
          <w:lang w:val="en-GB" w:eastAsia="en-GB"/>
        </w:rPr>
        <mc:AlternateContent>
          <mc:Choice Requires="wps">
            <w:drawing>
              <wp:anchor distT="0" distB="0" distL="114300" distR="114300" simplePos="0" relativeHeight="251889664" behindDoc="0" locked="0" layoutInCell="1" allowOverlap="1" wp14:anchorId="69373133" wp14:editId="05675E1A">
                <wp:simplePos x="0" y="0"/>
                <wp:positionH relativeFrom="column">
                  <wp:posOffset>33020</wp:posOffset>
                </wp:positionH>
                <wp:positionV relativeFrom="paragraph">
                  <wp:posOffset>4053205</wp:posOffset>
                </wp:positionV>
                <wp:extent cx="778510" cy="293370"/>
                <wp:effectExtent l="0" t="0" r="2540" b="0"/>
                <wp:wrapNone/>
                <wp:docPr id="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A81288" w:rsidRPr="005E0434" w:rsidRDefault="00A81288" w:rsidP="00651B42">
                            <w:pPr>
                              <w:spacing w:line="240" w:lineRule="auto"/>
                              <w:ind w:left="11"/>
                              <w:jc w:val="right"/>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09" type="#_x0000_t202" style="position:absolute;left:0;text-align:left;margin-left:2.6pt;margin-top:319.15pt;width:61.3pt;height:23.1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" stroked="f">
                <v:textbox inset="0,0,0,0">
                  <w:txbxContent>
                    <w:p w:rsidR="00A81288" w:rsidRPr="005E0434" w:rsidRDefault="00A81288" w:rsidP="00651B42">
                      <w:pPr>
                        <w:spacing w:line="240" w:lineRule="auto"/>
                        <w:ind w:left="11"/>
                        <w:jc w:val="right"/>
                        <w:rPr>
                          <w:sz w:val="13"/>
                          <w:szCs w:val="13"/>
                          <w:u w:val="single"/>
                        </w:rPr>
                      </w:pPr>
                      <w:r w:rsidRPr="005E0434">
                        <w:rPr>
                          <w:sz w:val="13"/>
                          <w:szCs w:val="13"/>
                          <w:u w:val="single"/>
                        </w:rPr>
                        <w:t xml:space="preserve">Масса </w:t>
                      </w:r>
                      <w:r w:rsidRPr="005E0434">
                        <w:rPr>
                          <w:sz w:val="13"/>
                          <w:szCs w:val="13"/>
                          <w:u w:val="single"/>
                        </w:rPr>
                        <w:br/>
                      </w:r>
                      <w:r>
                        <w:rPr>
                          <w:sz w:val="13"/>
                          <w:szCs w:val="13"/>
                          <w:u w:val="single"/>
                        </w:rPr>
                        <w:t>водителя, 75 кг</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72256" behindDoc="0" locked="0" layoutInCell="1" allowOverlap="1" wp14:anchorId="6991C67D" wp14:editId="18788859">
                <wp:simplePos x="0" y="0"/>
                <wp:positionH relativeFrom="column">
                  <wp:posOffset>2851785</wp:posOffset>
                </wp:positionH>
                <wp:positionV relativeFrom="paragraph">
                  <wp:posOffset>2210031</wp:posOffset>
                </wp:positionV>
                <wp:extent cx="3267075" cy="245918"/>
                <wp:effectExtent l="0" t="0" r="9525" b="1905"/>
                <wp:wrapNone/>
                <wp:docPr id="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245918"/>
                        </a:xfrm>
                        <a:prstGeom prst="rect">
                          <a:avLst/>
                        </a:prstGeom>
                        <a:solidFill>
                          <a:srgbClr val="FFFFFF"/>
                        </a:solidFill>
                        <a:ln w="9525">
                          <a:noFill/>
                          <a:miter lim="800000"/>
                          <a:headEnd/>
                          <a:tailEnd/>
                        </a:ln>
                      </wps:spPr>
                      <wps:txbx>
                        <w:txbxContent>
                          <w:p w:rsidR="00A81288" w:rsidRPr="0098519E" w:rsidRDefault="00A81288" w:rsidP="00066389">
                            <w:pPr>
                              <w:spacing w:line="120" w:lineRule="exact"/>
                              <w:rPr>
                                <w:sz w:val="12"/>
                                <w:szCs w:val="12"/>
                              </w:rPr>
                            </w:pPr>
                            <w:r w:rsidRPr="0098519E">
                              <w:rPr>
                                <w:color w:val="FF0000"/>
                                <w:sz w:val="12"/>
                                <w:szCs w:val="12"/>
                              </w:rPr>
                              <w:t xml:space="preserve">3.2.24 </w:t>
                            </w:r>
                            <w:r>
                              <w:rPr>
                                <w:color w:val="FF0000"/>
                                <w:sz w:val="12"/>
                                <w:szCs w:val="12"/>
                                <w:lang w:bidi="ru-RU"/>
                              </w:rPr>
                              <w:t>«</w:t>
                            </w:r>
                            <w:r w:rsidRPr="0098519E">
                              <w:rPr>
                                <w:color w:val="FF0000"/>
                                <w:sz w:val="12"/>
                                <w:szCs w:val="12"/>
                              </w:rPr>
                              <w:t>Фактическая масса транспортного средства</w:t>
                            </w:r>
                            <w:r>
                              <w:rPr>
                                <w:color w:val="FF0000"/>
                                <w:sz w:val="12"/>
                                <w:szCs w:val="12"/>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0" type="#_x0000_t202" style="position:absolute;left:0;text-align:left;margin-left:224.55pt;margin-top:174pt;width:257.25pt;height:19.3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" stroked="f">
                <v:textbox inset="0,0,0,0">
                  <w:txbxContent>
                    <w:p w:rsidR="00A81288" w:rsidRPr="0098519E" w:rsidRDefault="00A81288" w:rsidP="00066389">
                      <w:pPr>
                        <w:spacing w:line="120" w:lineRule="exact"/>
                        <w:rPr>
                          <w:sz w:val="12"/>
                          <w:szCs w:val="12"/>
                        </w:rPr>
                      </w:pPr>
                      <w:r w:rsidRPr="0098519E">
                        <w:rPr>
                          <w:color w:val="FF0000"/>
                          <w:sz w:val="12"/>
                          <w:szCs w:val="12"/>
                        </w:rPr>
                        <w:t xml:space="preserve">3.2.24 </w:t>
                      </w:r>
                      <w:r>
                        <w:rPr>
                          <w:color w:val="FF0000"/>
                          <w:sz w:val="12"/>
                          <w:szCs w:val="12"/>
                          <w:lang w:bidi="ru-RU"/>
                        </w:rPr>
                        <w:t>«</w:t>
                      </w:r>
                      <w:r w:rsidRPr="0098519E">
                        <w:rPr>
                          <w:color w:val="FF0000"/>
                          <w:sz w:val="12"/>
                          <w:szCs w:val="12"/>
                        </w:rPr>
                        <w:t>Фактическая масса транспортного средства</w:t>
                      </w:r>
                      <w:r>
                        <w:rPr>
                          <w:color w:val="FF0000"/>
                          <w:sz w:val="12"/>
                          <w:szCs w:val="12"/>
                        </w:rPr>
                        <w:t>»</w:t>
                      </w:r>
                      <w:r w:rsidRPr="0098519E">
                        <w:rPr>
                          <w:color w:val="FF0000"/>
                          <w:sz w:val="12"/>
                          <w:szCs w:val="12"/>
                        </w:rPr>
                        <w:t xml:space="preserve"> </w:t>
                      </w:r>
                      <w:r w:rsidRPr="0098519E">
                        <w:rPr>
                          <w:sz w:val="12"/>
                          <w:szCs w:val="12"/>
                        </w:rPr>
                        <w:t xml:space="preserve">означает </w:t>
                      </w:r>
                      <w:r w:rsidRPr="0098519E">
                        <w:rPr>
                          <w:color w:val="00B050"/>
                          <w:sz w:val="12"/>
                          <w:szCs w:val="12"/>
                        </w:rPr>
                        <w:t xml:space="preserve">массу в снаряженном </w:t>
                      </w:r>
                      <w:r>
                        <w:rPr>
                          <w:color w:val="00B050"/>
                          <w:sz w:val="12"/>
                          <w:szCs w:val="12"/>
                        </w:rPr>
                        <w:br/>
                      </w:r>
                      <w:r w:rsidRPr="0098519E">
                        <w:rPr>
                          <w:color w:val="00B050"/>
                          <w:sz w:val="12"/>
                          <w:szCs w:val="12"/>
                        </w:rPr>
                        <w:t>состоянии</w:t>
                      </w:r>
                      <w:r w:rsidRPr="0098519E">
                        <w:rPr>
                          <w:sz w:val="12"/>
                          <w:szCs w:val="12"/>
                        </w:rPr>
                        <w:t xml:space="preserve"> плюс масса </w:t>
                      </w:r>
                      <w:r w:rsidRPr="0098519E">
                        <w:rPr>
                          <w:color w:val="00B050"/>
                          <w:sz w:val="12"/>
                          <w:szCs w:val="12"/>
                        </w:rPr>
                        <w:t>факультативного оборудования</w:t>
                      </w:r>
                      <w:r w:rsidRPr="0098519E">
                        <w:rPr>
                          <w:sz w:val="12"/>
                          <w:szCs w:val="12"/>
                        </w:rPr>
                        <w:t>, установленного на отдельном транспортном средстве</w:t>
                      </w:r>
                      <w:r>
                        <w:rPr>
                          <w:sz w:val="12"/>
                          <w:szCs w:val="12"/>
                        </w:rPr>
                        <w:t>.</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82496" behindDoc="0" locked="0" layoutInCell="1" allowOverlap="1" wp14:anchorId="63137720" wp14:editId="7CCDFAAF">
                <wp:simplePos x="0" y="0"/>
                <wp:positionH relativeFrom="column">
                  <wp:posOffset>1999615</wp:posOffset>
                </wp:positionH>
                <wp:positionV relativeFrom="paragraph">
                  <wp:posOffset>1807210</wp:posOffset>
                </wp:positionV>
                <wp:extent cx="640715" cy="456565"/>
                <wp:effectExtent l="0" t="0" r="6985" b="635"/>
                <wp:wrapNone/>
                <wp:docPr id="1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0715" cy="456565"/>
                        </a:xfrm>
                        <a:prstGeom prst="rect">
                          <a:avLst/>
                        </a:prstGeom>
                        <a:solidFill>
                          <a:srgbClr val="1F497D">
                            <a:lumMod val="60000"/>
                            <a:lumOff val="40000"/>
                          </a:srgbClr>
                        </a:solidFill>
                        <a:ln w="9525">
                          <a:noFill/>
                          <a:miter lim="800000"/>
                          <a:headEnd/>
                          <a:tailEnd/>
                        </a:ln>
                      </wps:spPr>
                      <wps:txbx>
                        <w:txbxContent>
                          <w:p w:rsidR="00A81288" w:rsidRPr="00EE322F" w:rsidRDefault="00A81288" w:rsidP="000B15FD">
                            <w:pPr>
                              <w:spacing w:before="40" w:line="100" w:lineRule="exact"/>
                              <w:jc w:val="center"/>
                              <w:rPr>
                                <w:b/>
                                <w:color w:val="EEECE1" w:themeColor="background2"/>
                                <w:sz w:val="10"/>
                                <w:szCs w:val="10"/>
                              </w:rPr>
                            </w:pPr>
                            <w:r w:rsidRPr="00EE322F">
                              <w:rPr>
                                <w:b/>
                                <w:color w:val="EEECE1" w:themeColor="background2"/>
                                <w:sz w:val="10"/>
                                <w:szCs w:val="10"/>
                              </w:rPr>
                              <w:t>15% (кат. 1)</w:t>
                            </w:r>
                          </w:p>
                          <w:p w:rsidR="00A81288" w:rsidRPr="00EE322F" w:rsidRDefault="00A81288" w:rsidP="000B15FD">
                            <w:pPr>
                              <w:spacing w:line="100" w:lineRule="exact"/>
                              <w:jc w:val="center"/>
                              <w:rPr>
                                <w:b/>
                                <w:color w:val="EEECE1" w:themeColor="background2"/>
                                <w:sz w:val="10"/>
                                <w:szCs w:val="10"/>
                                <w:lang w:bidi="ru-RU"/>
                              </w:rPr>
                            </w:pPr>
                            <w:r w:rsidRPr="00EE322F">
                              <w:rPr>
                                <w:b/>
                                <w:color w:val="EEECE1" w:themeColor="background2"/>
                                <w:sz w:val="10"/>
                                <w:szCs w:val="10"/>
                                <w:lang w:bidi="ru-RU"/>
                              </w:rPr>
                              <w:t>28% (кат. 2)</w:t>
                            </w:r>
                          </w:p>
                          <w:p w:rsidR="00A81288" w:rsidRPr="00EE322F" w:rsidRDefault="00A81288" w:rsidP="000B15FD">
                            <w:pPr>
                              <w:spacing w:line="100" w:lineRule="exact"/>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1" type="#_x0000_t202" style="position:absolute;left:0;text-align:left;margin-left:157.45pt;margin-top:142.3pt;width:50.45pt;height:35.9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" fillcolor="#558ed5" stroked="f">
                <v:textbox inset="0,0,0,0">
                  <w:txbxContent>
                    <w:p w:rsidR="00A81288" w:rsidRPr="00EE322F" w:rsidRDefault="00A81288" w:rsidP="000B15FD">
                      <w:pPr>
                        <w:spacing w:before="40" w:line="100" w:lineRule="exact"/>
                        <w:jc w:val="center"/>
                        <w:rPr>
                          <w:b/>
                          <w:color w:val="EEECE1" w:themeColor="background2"/>
                          <w:sz w:val="10"/>
                          <w:szCs w:val="10"/>
                        </w:rPr>
                      </w:pPr>
                      <w:r w:rsidRPr="00EE322F">
                        <w:rPr>
                          <w:b/>
                          <w:color w:val="EEECE1" w:themeColor="background2"/>
                          <w:sz w:val="10"/>
                          <w:szCs w:val="10"/>
                        </w:rPr>
                        <w:t>15% (кат. 1)</w:t>
                      </w:r>
                    </w:p>
                    <w:p w:rsidR="00A81288" w:rsidRPr="00EE322F" w:rsidRDefault="00A81288" w:rsidP="000B15FD">
                      <w:pPr>
                        <w:spacing w:line="100" w:lineRule="exact"/>
                        <w:jc w:val="center"/>
                        <w:rPr>
                          <w:b/>
                          <w:color w:val="EEECE1" w:themeColor="background2"/>
                          <w:sz w:val="10"/>
                          <w:szCs w:val="10"/>
                          <w:lang w:bidi="ru-RU"/>
                        </w:rPr>
                      </w:pPr>
                      <w:r w:rsidRPr="00EE322F">
                        <w:rPr>
                          <w:b/>
                          <w:color w:val="EEECE1" w:themeColor="background2"/>
                          <w:sz w:val="10"/>
                          <w:szCs w:val="10"/>
                          <w:lang w:bidi="ru-RU"/>
                        </w:rPr>
                        <w:t>28% (кат. 2)</w:t>
                      </w:r>
                    </w:p>
                    <w:p w:rsidR="00A81288" w:rsidRPr="00EE322F" w:rsidRDefault="00A81288" w:rsidP="000B15FD">
                      <w:pPr>
                        <w:spacing w:line="100" w:lineRule="exact"/>
                        <w:jc w:val="center"/>
                        <w:rPr>
                          <w:b/>
                          <w:color w:val="EEECE1" w:themeColor="background2"/>
                          <w:sz w:val="10"/>
                          <w:szCs w:val="10"/>
                        </w:rPr>
                      </w:pPr>
                      <w:r w:rsidRPr="00EE322F">
                        <w:rPr>
                          <w:b/>
                          <w:color w:val="EEECE1" w:themeColor="background2"/>
                          <w:sz w:val="10"/>
                          <w:szCs w:val="10"/>
                          <w:lang w:bidi="ru-RU"/>
                        </w:rPr>
                        <w:t>максимальной</w:t>
                      </w:r>
                      <w:r w:rsidRPr="00EE322F">
                        <w:rPr>
                          <w:b/>
                          <w:color w:val="EEECE1" w:themeColor="background2"/>
                          <w:sz w:val="10"/>
                          <w:szCs w:val="10"/>
                        </w:rPr>
                        <w:t xml:space="preserve"> </w:t>
                      </w:r>
                      <w:r w:rsidRPr="00EE322F">
                        <w:rPr>
                          <w:b/>
                          <w:color w:val="EEECE1" w:themeColor="background2"/>
                          <w:sz w:val="10"/>
                          <w:szCs w:val="10"/>
                          <w:lang w:bidi="ru-RU"/>
                        </w:rPr>
                        <w:t>нагрузки</w:t>
                      </w:r>
                      <w:r w:rsidRPr="00EE322F">
                        <w:rPr>
                          <w:b/>
                          <w:color w:val="EEECE1" w:themeColor="background2"/>
                          <w:sz w:val="10"/>
                          <w:szCs w:val="10"/>
                        </w:rPr>
                        <w:t xml:space="preserve"> </w:t>
                      </w:r>
                      <w:r w:rsidRPr="00EE322F">
                        <w:rPr>
                          <w:b/>
                          <w:color w:val="EEECE1" w:themeColor="background2"/>
                          <w:sz w:val="10"/>
                          <w:szCs w:val="10"/>
                          <w:lang w:bidi="ru-RU"/>
                        </w:rPr>
                        <w:t>на</w:t>
                      </w:r>
                      <w:r w:rsidRPr="00EE322F">
                        <w:rPr>
                          <w:b/>
                          <w:color w:val="EEECE1" w:themeColor="background2"/>
                          <w:sz w:val="10"/>
                          <w:szCs w:val="10"/>
                        </w:rPr>
                        <w:t xml:space="preserve"> </w:t>
                      </w:r>
                      <w:r w:rsidRPr="00EE322F">
                        <w:rPr>
                          <w:b/>
                          <w:color w:val="EEECE1" w:themeColor="background2"/>
                          <w:sz w:val="10"/>
                          <w:szCs w:val="10"/>
                          <w:lang w:bidi="ru-RU"/>
                        </w:rPr>
                        <w:t xml:space="preserve">транспортное </w:t>
                      </w:r>
                      <w:r w:rsidRPr="00EE322F">
                        <w:rPr>
                          <w:b/>
                          <w:color w:val="EEECE1" w:themeColor="background2"/>
                          <w:sz w:val="10"/>
                          <w:szCs w:val="10"/>
                        </w:rPr>
                        <w:t>средство</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78400" behindDoc="0" locked="0" layoutInCell="1" allowOverlap="1" wp14:anchorId="051719A4" wp14:editId="623F6B0A">
                <wp:simplePos x="0" y="0"/>
                <wp:positionH relativeFrom="column">
                  <wp:posOffset>2904490</wp:posOffset>
                </wp:positionH>
                <wp:positionV relativeFrom="paragraph">
                  <wp:posOffset>1420495</wp:posOffset>
                </wp:positionV>
                <wp:extent cx="3216275" cy="254000"/>
                <wp:effectExtent l="0" t="0" r="3175" b="0"/>
                <wp:wrapNone/>
                <wp:docPr id="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6275" cy="254000"/>
                        </a:xfrm>
                        <a:prstGeom prst="rect">
                          <a:avLst/>
                        </a:prstGeom>
                        <a:solidFill>
                          <a:srgbClr val="FFFFFF"/>
                        </a:solidFill>
                        <a:ln w="9525">
                          <a:noFill/>
                          <a:miter lim="800000"/>
                          <a:headEnd/>
                          <a:tailEnd/>
                        </a:ln>
                      </wps:spPr>
                      <wps:txbx>
                        <w:txbxContent>
                          <w:p w:rsidR="00A81288" w:rsidRPr="006A02E1" w:rsidRDefault="00A81288" w:rsidP="00382481">
                            <w:pPr>
                              <w:spacing w:line="120" w:lineRule="exact"/>
                              <w:rPr>
                                <w:sz w:val="13"/>
                                <w:szCs w:val="13"/>
                              </w:rPr>
                            </w:pPr>
                            <w:r w:rsidRPr="006A02E1">
                              <w:rPr>
                                <w:color w:val="FF0000"/>
                                <w:sz w:val="13"/>
                                <w:szCs w:val="13"/>
                              </w:rPr>
                              <w:t xml:space="preserve">3.2.25 </w:t>
                            </w:r>
                            <w:r>
                              <w:rPr>
                                <w:color w:val="FF0000"/>
                                <w:sz w:val="13"/>
                                <w:szCs w:val="13"/>
                                <w:lang w:bidi="ru-RU"/>
                              </w:rPr>
                              <w:t>«</w:t>
                            </w:r>
                            <w:r w:rsidRPr="006A02E1">
                              <w:rPr>
                                <w:color w:val="FF0000"/>
                                <w:sz w:val="13"/>
                                <w:szCs w:val="13"/>
                              </w:rPr>
                              <w:t>Испытательная масса транспортного средства</w:t>
                            </w:r>
                            <w:r>
                              <w:rPr>
                                <w:color w:val="FF0000"/>
                                <w:sz w:val="13"/>
                                <w:szCs w:val="13"/>
                                <w:lang w:bidi="ru-RU"/>
                              </w:rPr>
                              <w:t>»</w:t>
                            </w:r>
                            <w:r w:rsidRPr="006A02E1">
                              <w:rPr>
                                <w:sz w:val="13"/>
                                <w:szCs w:val="13"/>
                              </w:rPr>
                              <w:t xml:space="preserve"> означает сумму </w:t>
                            </w:r>
                            <w:r w:rsidRPr="00715237">
                              <w:rPr>
                                <w:color w:val="00B050"/>
                                <w:sz w:val="13"/>
                                <w:szCs w:val="13"/>
                              </w:rPr>
                              <w:t>фактической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2" type="#_x0000_t202" style="position:absolute;left:0;text-align:left;margin-left:228.7pt;margin-top:111.85pt;width:253.25pt;height:20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" stroked="f">
                <v:textbox inset="0,0,0,0">
                  <w:txbxContent>
                    <w:p w:rsidR="00A81288" w:rsidRPr="006A02E1" w:rsidRDefault="00A81288" w:rsidP="00382481">
                      <w:pPr>
                        <w:spacing w:line="120" w:lineRule="exact"/>
                        <w:rPr>
                          <w:sz w:val="13"/>
                          <w:szCs w:val="13"/>
                        </w:rPr>
                      </w:pPr>
                      <w:r w:rsidRPr="006A02E1">
                        <w:rPr>
                          <w:color w:val="FF0000"/>
                          <w:sz w:val="13"/>
                          <w:szCs w:val="13"/>
                        </w:rPr>
                        <w:t xml:space="preserve">3.2.25 </w:t>
                      </w:r>
                      <w:r>
                        <w:rPr>
                          <w:color w:val="FF0000"/>
                          <w:sz w:val="13"/>
                          <w:szCs w:val="13"/>
                          <w:lang w:bidi="ru-RU"/>
                        </w:rPr>
                        <w:t>«</w:t>
                      </w:r>
                      <w:r w:rsidRPr="006A02E1">
                        <w:rPr>
                          <w:color w:val="FF0000"/>
                          <w:sz w:val="13"/>
                          <w:szCs w:val="13"/>
                        </w:rPr>
                        <w:t>Испытательная масса транспортного средства</w:t>
                      </w:r>
                      <w:r>
                        <w:rPr>
                          <w:color w:val="FF0000"/>
                          <w:sz w:val="13"/>
                          <w:szCs w:val="13"/>
                          <w:lang w:bidi="ru-RU"/>
                        </w:rPr>
                        <w:t>»</w:t>
                      </w:r>
                      <w:r w:rsidRPr="006A02E1">
                        <w:rPr>
                          <w:sz w:val="13"/>
                          <w:szCs w:val="13"/>
                        </w:rPr>
                        <w:t xml:space="preserve"> означает сумму </w:t>
                      </w:r>
                      <w:r w:rsidRPr="00715237">
                        <w:rPr>
                          <w:color w:val="00B050"/>
                          <w:sz w:val="13"/>
                          <w:szCs w:val="13"/>
                        </w:rPr>
                        <w:t>фактич</w:t>
                      </w:r>
                      <w:r w:rsidRPr="00715237">
                        <w:rPr>
                          <w:color w:val="00B050"/>
                          <w:sz w:val="13"/>
                          <w:szCs w:val="13"/>
                        </w:rPr>
                        <w:t>е</w:t>
                      </w:r>
                      <w:r w:rsidRPr="00715237">
                        <w:rPr>
                          <w:color w:val="00B050"/>
                          <w:sz w:val="13"/>
                          <w:szCs w:val="13"/>
                        </w:rPr>
                        <w:t>ской массы транспортного средства</w:t>
                      </w:r>
                      <w:r w:rsidRPr="006A02E1">
                        <w:rPr>
                          <w:sz w:val="13"/>
                          <w:szCs w:val="13"/>
                        </w:rPr>
                        <w:t xml:space="preserve">, 25 кг и </w:t>
                      </w:r>
                      <w:r w:rsidRPr="00715237">
                        <w:rPr>
                          <w:color w:val="00B050"/>
                          <w:sz w:val="13"/>
                          <w:szCs w:val="13"/>
                        </w:rPr>
                        <w:t>массы, соответствующей нагрузке на транспортное средство</w:t>
                      </w:r>
                      <w:r>
                        <w:rPr>
                          <w:color w:val="00B050"/>
                          <w:sz w:val="13"/>
                          <w:szCs w:val="13"/>
                        </w:rPr>
                        <w:t>.</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90688" behindDoc="0" locked="0" layoutInCell="1" allowOverlap="1" wp14:anchorId="35FA3CE5" wp14:editId="5BFEE3FF">
                <wp:simplePos x="0" y="0"/>
                <wp:positionH relativeFrom="column">
                  <wp:posOffset>1657350</wp:posOffset>
                </wp:positionH>
                <wp:positionV relativeFrom="paragraph">
                  <wp:posOffset>4377578</wp:posOffset>
                </wp:positionV>
                <wp:extent cx="439345" cy="99733"/>
                <wp:effectExtent l="0" t="0" r="0" b="0"/>
                <wp:wrapNone/>
                <wp:docPr id="3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345" cy="99733"/>
                        </a:xfrm>
                        <a:prstGeom prst="rect">
                          <a:avLst/>
                        </a:prstGeom>
                        <a:solidFill>
                          <a:srgbClr val="FFFFFF"/>
                        </a:solidFill>
                        <a:ln w="9525">
                          <a:noFill/>
                          <a:miter lim="800000"/>
                          <a:headEnd/>
                          <a:tailEnd/>
                        </a:ln>
                      </wps:spPr>
                      <wps:txbx>
                        <w:txbxContent>
                          <w:p w:rsidR="00A81288" w:rsidRPr="00374CB9" w:rsidRDefault="00A81288" w:rsidP="00382481">
                            <w:pPr>
                              <w:spacing w:line="240" w:lineRule="auto"/>
                              <w:ind w:left="11"/>
                              <w:jc w:val="center"/>
                              <w:rPr>
                                <w:sz w:val="13"/>
                                <w:szCs w:val="13"/>
                              </w:rPr>
                            </w:pPr>
                            <w:r w:rsidRPr="00374CB9">
                              <w:rPr>
                                <w:sz w:val="13"/>
                                <w:szCs w:val="13"/>
                              </w:rPr>
                              <w:t>+25 кг</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3" type="#_x0000_t202" style="position:absolute;left:0;text-align:left;margin-left:130.5pt;margin-top:344.7pt;width:34.6pt;height:7.8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" stroked="f">
                <v:textbox inset="0,0,0,0">
                  <w:txbxContent>
                    <w:p w:rsidR="00A81288" w:rsidRPr="00374CB9" w:rsidRDefault="00A81288" w:rsidP="00382481">
                      <w:pPr>
                        <w:spacing w:line="240" w:lineRule="auto"/>
                        <w:ind w:left="11"/>
                        <w:jc w:val="center"/>
                        <w:rPr>
                          <w:sz w:val="13"/>
                          <w:szCs w:val="13"/>
                        </w:rPr>
                      </w:pPr>
                      <w:r w:rsidRPr="00374CB9">
                        <w:rPr>
                          <w:sz w:val="13"/>
                          <w:szCs w:val="13"/>
                        </w:rPr>
                        <w:t>+25 кг</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77376" behindDoc="0" locked="0" layoutInCell="1" allowOverlap="1" wp14:anchorId="5C7DA06D" wp14:editId="5A8059ED">
                <wp:simplePos x="0" y="0"/>
                <wp:positionH relativeFrom="column">
                  <wp:posOffset>1559560</wp:posOffset>
                </wp:positionH>
                <wp:positionV relativeFrom="paragraph">
                  <wp:posOffset>999061</wp:posOffset>
                </wp:positionV>
                <wp:extent cx="3430270" cy="339725"/>
                <wp:effectExtent l="0" t="0" r="0" b="3175"/>
                <wp:wrapNone/>
                <wp:docPr id="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39725"/>
                        </a:xfrm>
                        <a:prstGeom prst="rect">
                          <a:avLst/>
                        </a:prstGeom>
                        <a:solidFill>
                          <a:srgbClr val="FFFFFF"/>
                        </a:solidFill>
                        <a:ln w="9525">
                          <a:noFill/>
                          <a:miter lim="800000"/>
                          <a:headEnd/>
                          <a:tailEnd/>
                        </a:ln>
                      </wps:spPr>
                      <wps:txbx>
                        <w:txbxContent>
                          <w:p w:rsidR="00A81288" w:rsidRPr="003D239E" w:rsidRDefault="00A81288" w:rsidP="00382481">
                            <w:pPr>
                              <w:spacing w:line="130" w:lineRule="exact"/>
                              <w:rPr>
                                <w:sz w:val="14"/>
                                <w:szCs w:val="14"/>
                              </w:rPr>
                            </w:pPr>
                            <w:r w:rsidRPr="00271981">
                              <w:rPr>
                                <w:color w:val="FF0000"/>
                                <w:sz w:val="14"/>
                                <w:szCs w:val="14"/>
                              </w:rPr>
                              <w:t xml:space="preserve">3.2.8 </w:t>
                            </w:r>
                            <w:r>
                              <w:rPr>
                                <w:color w:val="FF0000"/>
                                <w:sz w:val="14"/>
                                <w:szCs w:val="14"/>
                                <w:lang w:bidi="ru-RU"/>
                              </w:rPr>
                              <w:t>«</w:t>
                            </w:r>
                            <w:r w:rsidRPr="00271981">
                              <w:rPr>
                                <w:color w:val="FF0000"/>
                                <w:sz w:val="14"/>
                                <w:szCs w:val="14"/>
                              </w:rPr>
                              <w:t>Масса факультативного оборудования</w:t>
                            </w:r>
                            <w:r>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оборудованию в соответствии с техническими условиями изготовителя.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4" type="#_x0000_t202" style="position:absolute;left:0;text-align:left;margin-left:122.8pt;margin-top:78.65pt;width:270.1pt;height:26.7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" stroked="f">
                <v:textbox inset="0,0,0,0">
                  <w:txbxContent>
                    <w:p w:rsidR="00A81288" w:rsidRPr="003D239E" w:rsidRDefault="00A81288" w:rsidP="00382481">
                      <w:pPr>
                        <w:spacing w:line="130" w:lineRule="exact"/>
                        <w:rPr>
                          <w:sz w:val="14"/>
                          <w:szCs w:val="14"/>
                        </w:rPr>
                      </w:pPr>
                      <w:r w:rsidRPr="00271981">
                        <w:rPr>
                          <w:color w:val="FF0000"/>
                          <w:sz w:val="14"/>
                          <w:szCs w:val="14"/>
                        </w:rPr>
                        <w:t xml:space="preserve">3.2.8 </w:t>
                      </w:r>
                      <w:r>
                        <w:rPr>
                          <w:color w:val="FF0000"/>
                          <w:sz w:val="14"/>
                          <w:szCs w:val="14"/>
                          <w:lang w:bidi="ru-RU"/>
                        </w:rPr>
                        <w:t>«</w:t>
                      </w:r>
                      <w:r w:rsidRPr="00271981">
                        <w:rPr>
                          <w:color w:val="FF0000"/>
                          <w:sz w:val="14"/>
                          <w:szCs w:val="14"/>
                        </w:rPr>
                        <w:t>Масса факультативного оборудования</w:t>
                      </w:r>
                      <w:r>
                        <w:rPr>
                          <w:color w:val="FF0000"/>
                          <w:sz w:val="14"/>
                          <w:szCs w:val="14"/>
                          <w:lang w:bidi="ru-RU"/>
                        </w:rPr>
                        <w:t>»</w:t>
                      </w:r>
                      <w:r w:rsidRPr="003D239E">
                        <w:rPr>
                          <w:sz w:val="14"/>
                          <w:szCs w:val="14"/>
                        </w:rPr>
                        <w:t xml:space="preserve"> означает максимальную массу любой комбинации элементов </w:t>
                      </w:r>
                      <w:r w:rsidRPr="00271981">
                        <w:rPr>
                          <w:color w:val="00B050"/>
                          <w:sz w:val="14"/>
                          <w:szCs w:val="14"/>
                        </w:rPr>
                        <w:t>факультативного оборудования</w:t>
                      </w:r>
                      <w:r w:rsidRPr="003D239E">
                        <w:rPr>
                          <w:sz w:val="14"/>
                          <w:szCs w:val="14"/>
                        </w:rPr>
                        <w:t>, которое может быть установлено на транспортном средстве в дополнение к стандартному обор</w:t>
                      </w:r>
                      <w:r w:rsidRPr="003D239E">
                        <w:rPr>
                          <w:sz w:val="14"/>
                          <w:szCs w:val="14"/>
                        </w:rPr>
                        <w:t>у</w:t>
                      </w:r>
                      <w:r w:rsidRPr="003D239E">
                        <w:rPr>
                          <w:sz w:val="14"/>
                          <w:szCs w:val="14"/>
                        </w:rPr>
                        <w:t>дованию в соответствии с техническими условиями изготовителя.</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87616" behindDoc="0" locked="0" layoutInCell="1" allowOverlap="1" wp14:anchorId="0906BB42" wp14:editId="624A8481">
                <wp:simplePos x="0" y="0"/>
                <wp:positionH relativeFrom="column">
                  <wp:posOffset>2684780</wp:posOffset>
                </wp:positionH>
                <wp:positionV relativeFrom="paragraph">
                  <wp:posOffset>3714911</wp:posOffset>
                </wp:positionV>
                <wp:extent cx="3432175" cy="459105"/>
                <wp:effectExtent l="0" t="0" r="0" b="0"/>
                <wp:wrapNone/>
                <wp:docPr id="1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2175" cy="459105"/>
                        </a:xfrm>
                        <a:prstGeom prst="rect">
                          <a:avLst/>
                        </a:prstGeom>
                        <a:solidFill>
                          <a:srgbClr val="FFFFFF"/>
                        </a:solidFill>
                        <a:ln w="9525">
                          <a:noFill/>
                          <a:miter lim="800000"/>
                          <a:headEnd/>
                          <a:tailEnd/>
                        </a:ln>
                      </wps:spPr>
                      <wps:txbx>
                        <w:txbxContent>
                          <w:p w:rsidR="00A81288" w:rsidRPr="00805688" w:rsidRDefault="00A81288" w:rsidP="000B15FD">
                            <w:pPr>
                              <w:spacing w:line="140" w:lineRule="exact"/>
                              <w:rPr>
                                <w:sz w:val="13"/>
                                <w:szCs w:val="13"/>
                              </w:rPr>
                            </w:pPr>
                            <w:r>
                              <w:rPr>
                                <w:color w:val="FF0000"/>
                                <w:sz w:val="13"/>
                                <w:szCs w:val="13"/>
                              </w:rPr>
                              <w:t xml:space="preserve">3.2.17 </w:t>
                            </w:r>
                            <w:r>
                              <w:rPr>
                                <w:color w:val="FF0000"/>
                                <w:sz w:val="13"/>
                                <w:szCs w:val="13"/>
                                <w:lang w:bidi="ru-RU"/>
                              </w:rPr>
                              <w:t>«</w:t>
                            </w:r>
                            <w:r w:rsidRPr="00805688">
                              <w:rPr>
                                <w:color w:val="FF0000"/>
                                <w:sz w:val="13"/>
                                <w:szCs w:val="13"/>
                              </w:rPr>
                              <w:t>Стандартное оборудование</w:t>
                            </w:r>
                            <w:r>
                              <w:rPr>
                                <w:color w:val="FF0000"/>
                                <w:sz w:val="13"/>
                                <w:szCs w:val="13"/>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нормативными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дополнительных технических требований в отношении конфигурации или комплектации.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5" type="#_x0000_t202" style="position:absolute;left:0;text-align:left;margin-left:211.4pt;margin-top:292.5pt;width:270.25pt;height:36.1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" stroked="f">
                <v:textbox inset="0,0,0,0">
                  <w:txbxContent>
                    <w:p w:rsidR="00A81288" w:rsidRPr="00805688" w:rsidRDefault="00A81288" w:rsidP="000B15FD">
                      <w:pPr>
                        <w:spacing w:line="140" w:lineRule="exact"/>
                        <w:rPr>
                          <w:sz w:val="13"/>
                          <w:szCs w:val="13"/>
                        </w:rPr>
                      </w:pPr>
                      <w:r>
                        <w:rPr>
                          <w:color w:val="FF0000"/>
                          <w:sz w:val="13"/>
                          <w:szCs w:val="13"/>
                        </w:rPr>
                        <w:t xml:space="preserve">3.2.17 </w:t>
                      </w:r>
                      <w:r>
                        <w:rPr>
                          <w:color w:val="FF0000"/>
                          <w:sz w:val="13"/>
                          <w:szCs w:val="13"/>
                          <w:lang w:bidi="ru-RU"/>
                        </w:rPr>
                        <w:t>«</w:t>
                      </w:r>
                      <w:r w:rsidRPr="00805688">
                        <w:rPr>
                          <w:color w:val="FF0000"/>
                          <w:sz w:val="13"/>
                          <w:szCs w:val="13"/>
                        </w:rPr>
                        <w:t>Стандартное оборудование</w:t>
                      </w:r>
                      <w:r>
                        <w:rPr>
                          <w:color w:val="FF0000"/>
                          <w:sz w:val="13"/>
                          <w:szCs w:val="13"/>
                        </w:rPr>
                        <w:t>»</w:t>
                      </w:r>
                      <w:r w:rsidRPr="00805688">
                        <w:rPr>
                          <w:color w:val="FF0000"/>
                          <w:sz w:val="13"/>
                          <w:szCs w:val="13"/>
                        </w:rPr>
                        <w:t xml:space="preserve"> </w:t>
                      </w:r>
                      <w:r w:rsidRPr="00805688">
                        <w:rPr>
                          <w:sz w:val="13"/>
                          <w:szCs w:val="13"/>
                        </w:rPr>
                        <w:t>означает базовую конфигурацию транспортного средства, оснащенного всеми элементами, которые требуются в соответствии с норм</w:t>
                      </w:r>
                      <w:r w:rsidRPr="00805688">
                        <w:rPr>
                          <w:sz w:val="13"/>
                          <w:szCs w:val="13"/>
                        </w:rPr>
                        <w:t>а</w:t>
                      </w:r>
                      <w:r w:rsidRPr="00805688">
                        <w:rPr>
                          <w:sz w:val="13"/>
                          <w:szCs w:val="13"/>
                        </w:rPr>
                        <w:t>тивными правовыми актами Договаривающейся стороны, включая все элементы, установка которых не обусловливает необходимости в определении каких-либо допо</w:t>
                      </w:r>
                      <w:r w:rsidRPr="00805688">
                        <w:rPr>
                          <w:sz w:val="13"/>
                          <w:szCs w:val="13"/>
                        </w:rPr>
                        <w:t>л</w:t>
                      </w:r>
                      <w:r w:rsidRPr="00805688">
                        <w:rPr>
                          <w:sz w:val="13"/>
                          <w:szCs w:val="13"/>
                        </w:rPr>
                        <w:t>нительных технических требований в отношении конфигурации или комплектации.</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83520" behindDoc="0" locked="0" layoutInCell="1" allowOverlap="1" wp14:anchorId="5FCA252C" wp14:editId="690100CB">
                <wp:simplePos x="0" y="0"/>
                <wp:positionH relativeFrom="column">
                  <wp:posOffset>1217892</wp:posOffset>
                </wp:positionH>
                <wp:positionV relativeFrom="paragraph">
                  <wp:posOffset>1850238</wp:posOffset>
                </wp:positionV>
                <wp:extent cx="783590" cy="415622"/>
                <wp:effectExtent l="0" t="0" r="0" b="3810"/>
                <wp:wrapNone/>
                <wp:docPr id="1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3590" cy="415622"/>
                        </a:xfrm>
                        <a:prstGeom prst="rect">
                          <a:avLst/>
                        </a:prstGeom>
                        <a:solidFill>
                          <a:srgbClr val="FFFFFF"/>
                        </a:solidFill>
                        <a:ln w="9525">
                          <a:noFill/>
                          <a:miter lim="800000"/>
                          <a:headEnd/>
                          <a:tailEnd/>
                        </a:ln>
                      </wps:spPr>
                      <wps:txbx>
                        <w:txbxContent>
                          <w:p w:rsidR="00A81288" w:rsidRPr="00A53D81" w:rsidRDefault="00A81288" w:rsidP="00382481">
                            <w:pPr>
                              <w:spacing w:line="240" w:lineRule="auto"/>
                              <w:ind w:left="57"/>
                              <w:rPr>
                                <w:sz w:val="12"/>
                                <w:szCs w:val="12"/>
                                <w:u w:val="single"/>
                              </w:rPr>
                            </w:pPr>
                            <w:r w:rsidRPr="00A53D81">
                              <w:rPr>
                                <w:sz w:val="12"/>
                                <w:szCs w:val="12"/>
                                <w:u w:val="single"/>
                              </w:rPr>
                              <w:t xml:space="preserve">Масса, соответствующая нагрузке на транспортное </w:t>
                            </w:r>
                            <w:r>
                              <w:rPr>
                                <w:sz w:val="12"/>
                                <w:szCs w:val="12"/>
                                <w:u w:val="single"/>
                              </w:rPr>
                              <w:br/>
                            </w:r>
                            <w:r w:rsidRPr="00A53D81">
                              <w:rPr>
                                <w:sz w:val="12"/>
                                <w:szCs w:val="12"/>
                                <w:u w:val="single"/>
                              </w:rPr>
                              <w:t>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6" type="#_x0000_t202" style="position:absolute;left:0;text-align:left;margin-left:95.9pt;margin-top:145.7pt;width:61.7pt;height:32.7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" stroked="f">
                <v:textbox inset="0,0,0,0">
                  <w:txbxContent>
                    <w:p w:rsidR="00A81288" w:rsidRPr="00A53D81" w:rsidRDefault="00A81288" w:rsidP="00382481">
                      <w:pPr>
                        <w:spacing w:line="240" w:lineRule="auto"/>
                        <w:ind w:left="57"/>
                        <w:rPr>
                          <w:sz w:val="12"/>
                          <w:szCs w:val="12"/>
                          <w:u w:val="single"/>
                        </w:rPr>
                      </w:pPr>
                      <w:r w:rsidRPr="00A53D81">
                        <w:rPr>
                          <w:sz w:val="12"/>
                          <w:szCs w:val="12"/>
                          <w:u w:val="single"/>
                        </w:rPr>
                        <w:t>Масса, соотве</w:t>
                      </w:r>
                      <w:r w:rsidRPr="00A53D81">
                        <w:rPr>
                          <w:sz w:val="12"/>
                          <w:szCs w:val="12"/>
                          <w:u w:val="single"/>
                        </w:rPr>
                        <w:t>т</w:t>
                      </w:r>
                      <w:r w:rsidRPr="00A53D81">
                        <w:rPr>
                          <w:sz w:val="12"/>
                          <w:szCs w:val="12"/>
                          <w:u w:val="single"/>
                        </w:rPr>
                        <w:t xml:space="preserve">ствующая нагрузке на транспортное </w:t>
                      </w:r>
                      <w:r>
                        <w:rPr>
                          <w:sz w:val="12"/>
                          <w:szCs w:val="12"/>
                          <w:u w:val="single"/>
                        </w:rPr>
                        <w:br/>
                      </w:r>
                      <w:r w:rsidRPr="00A53D81">
                        <w:rPr>
                          <w:sz w:val="12"/>
                          <w:szCs w:val="12"/>
                          <w:u w:val="single"/>
                        </w:rPr>
                        <w:t>средство</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81472" behindDoc="0" locked="0" layoutInCell="1" allowOverlap="1" wp14:anchorId="2D39D258" wp14:editId="1E473D8E">
                <wp:simplePos x="0" y="0"/>
                <wp:positionH relativeFrom="column">
                  <wp:posOffset>1424305</wp:posOffset>
                </wp:positionH>
                <wp:positionV relativeFrom="paragraph">
                  <wp:posOffset>1505362</wp:posOffset>
                </wp:positionV>
                <wp:extent cx="1068070" cy="217170"/>
                <wp:effectExtent l="57150" t="0" r="55880" b="106680"/>
                <wp:wrapNone/>
                <wp:docPr id="1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070" cy="217170"/>
                        </a:xfrm>
                        <a:prstGeom prst="rect">
                          <a:avLst/>
                        </a:prstGeom>
                        <a:solidFill>
                          <a:srgbClr val="FFFFFF"/>
                        </a:solidFill>
                        <a:ln w="9525">
                          <a:noFill/>
                          <a:miter lim="800000"/>
                          <a:headEnd/>
                          <a:tailEnd/>
                        </a:ln>
                        <a:effectLst>
                          <a:outerShdw blurRad="50800" dist="50800" dir="5400000" algn="ctr" rotWithShape="0">
                            <a:sysClr val="window" lastClr="FFFFFF"/>
                          </a:outerShdw>
                        </a:effectLst>
                      </wps:spPr>
                      <wps:txbx>
                        <w:txbxContent>
                          <w:p w:rsidR="00A81288" w:rsidRPr="00CF0802" w:rsidRDefault="00A81288" w:rsidP="00382481">
                            <w:pPr>
                              <w:spacing w:before="40"/>
                              <w:jc w:val="center"/>
                              <w:rPr>
                                <w:b/>
                                <w:color w:val="FF0000"/>
                                <w:sz w:val="16"/>
                                <w:szCs w:val="16"/>
                              </w:rPr>
                            </w:pPr>
                            <w:r w:rsidRPr="00CF0802">
                              <w:rPr>
                                <w:b/>
                                <w:color w:val="FF0000"/>
                                <w:sz w:val="16"/>
                                <w:szCs w:val="16"/>
                              </w:rPr>
                              <w:t>Испытуемая масса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7" type="#_x0000_t202" style="position:absolute;left:0;text-align:left;margin-left:112.15pt;margin-top:118.55pt;width:84.1pt;height:17.1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" stroked="f">
                <v:shadow on="t" color="window" offset="0,4pt"/>
                <v:textbox inset="0,0,0,0">
                  <w:txbxContent>
                    <w:p w:rsidR="00A81288" w:rsidRPr="00CF0802" w:rsidRDefault="00A81288" w:rsidP="00382481">
                      <w:pPr>
                        <w:spacing w:before="40"/>
                        <w:jc w:val="center"/>
                        <w:rPr>
                          <w:b/>
                          <w:color w:val="FF0000"/>
                          <w:sz w:val="16"/>
                          <w:szCs w:val="16"/>
                        </w:rPr>
                      </w:pPr>
                      <w:r w:rsidRPr="00CF0802">
                        <w:rPr>
                          <w:b/>
                          <w:color w:val="FF0000"/>
                          <w:sz w:val="16"/>
                          <w:szCs w:val="16"/>
                        </w:rPr>
                        <w:t>Испытуемая масса</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75328" behindDoc="0" locked="0" layoutInCell="1" allowOverlap="1" wp14:anchorId="2E114448" wp14:editId="677553DF">
                <wp:simplePos x="0" y="0"/>
                <wp:positionH relativeFrom="column">
                  <wp:posOffset>2723292</wp:posOffset>
                </wp:positionH>
                <wp:positionV relativeFrom="paragraph">
                  <wp:posOffset>53975</wp:posOffset>
                </wp:positionV>
                <wp:extent cx="3430270" cy="372482"/>
                <wp:effectExtent l="0" t="0" r="0" b="8890"/>
                <wp:wrapNone/>
                <wp:docPr id="1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372482"/>
                        </a:xfrm>
                        <a:prstGeom prst="rect">
                          <a:avLst/>
                        </a:prstGeom>
                        <a:solidFill>
                          <a:srgbClr val="FFFFFF"/>
                        </a:solidFill>
                        <a:ln w="9525">
                          <a:noFill/>
                          <a:miter lim="800000"/>
                          <a:headEnd/>
                          <a:tailEnd/>
                        </a:ln>
                      </wps:spPr>
                      <wps:txbx>
                        <w:txbxContent>
                          <w:p w:rsidR="00A81288" w:rsidRPr="00D95B9D" w:rsidRDefault="00A81288" w:rsidP="00066389">
                            <w:pPr>
                              <w:spacing w:line="240" w:lineRule="auto"/>
                              <w:rPr>
                                <w:sz w:val="15"/>
                                <w:szCs w:val="15"/>
                              </w:rPr>
                            </w:pPr>
                            <w:r w:rsidRPr="00D95B9D">
                              <w:rPr>
                                <w:color w:val="FF0000"/>
                                <w:sz w:val="15"/>
                                <w:szCs w:val="15"/>
                              </w:rPr>
                              <w:t xml:space="preserve">3.2.23 </w:t>
                            </w:r>
                            <w:r>
                              <w:rPr>
                                <w:color w:val="FF0000"/>
                                <w:sz w:val="15"/>
                                <w:szCs w:val="15"/>
                                <w:lang w:bidi="ru-RU"/>
                              </w:rPr>
                              <w:t>«</w:t>
                            </w:r>
                            <w:r w:rsidRPr="00D95B9D">
                              <w:rPr>
                                <w:color w:val="FF0000"/>
                                <w:sz w:val="15"/>
                                <w:szCs w:val="15"/>
                              </w:rPr>
                              <w:t>Технически допустимая максимальная масса в груженом состоянии</w:t>
                            </w:r>
                            <w:r>
                              <w:rPr>
                                <w:color w:val="FF0000"/>
                                <w:sz w:val="15"/>
                                <w:szCs w:val="15"/>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8" type="#_x0000_t202" style="position:absolute;left:0;text-align:left;margin-left:214.45pt;margin-top:4.25pt;width:270.1pt;height:29.3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" stroked="f">
                <v:textbox inset="0,0,0,0">
                  <w:txbxContent>
                    <w:p w:rsidR="00A81288" w:rsidRPr="00D95B9D" w:rsidRDefault="00A81288" w:rsidP="00066389">
                      <w:pPr>
                        <w:spacing w:line="240" w:lineRule="auto"/>
                        <w:rPr>
                          <w:sz w:val="15"/>
                          <w:szCs w:val="15"/>
                        </w:rPr>
                      </w:pPr>
                      <w:r w:rsidRPr="00D95B9D">
                        <w:rPr>
                          <w:color w:val="FF0000"/>
                          <w:sz w:val="15"/>
                          <w:szCs w:val="15"/>
                        </w:rPr>
                        <w:t xml:space="preserve">3.2.23 </w:t>
                      </w:r>
                      <w:r>
                        <w:rPr>
                          <w:color w:val="FF0000"/>
                          <w:sz w:val="15"/>
                          <w:szCs w:val="15"/>
                          <w:lang w:bidi="ru-RU"/>
                        </w:rPr>
                        <w:t>«</w:t>
                      </w:r>
                      <w:r w:rsidRPr="00D95B9D">
                        <w:rPr>
                          <w:color w:val="FF0000"/>
                          <w:sz w:val="15"/>
                          <w:szCs w:val="15"/>
                        </w:rPr>
                        <w:t>Технически допустимая максимальная масса в груженом состоянии</w:t>
                      </w:r>
                      <w:r>
                        <w:rPr>
                          <w:color w:val="FF0000"/>
                          <w:sz w:val="15"/>
                          <w:szCs w:val="15"/>
                        </w:rPr>
                        <w:t>»</w:t>
                      </w:r>
                      <w:r w:rsidRPr="00D95B9D">
                        <w:rPr>
                          <w:sz w:val="15"/>
                          <w:szCs w:val="15"/>
                        </w:rPr>
                        <w:t xml:space="preserve"> означает максимальную массу, определенную для транспортного средства на основе его конструкционных особенностей и технических характеристик.</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86592" behindDoc="0" locked="0" layoutInCell="1" allowOverlap="1" wp14:anchorId="1B1F8A6D" wp14:editId="240E271B">
                <wp:simplePos x="0" y="0"/>
                <wp:positionH relativeFrom="column">
                  <wp:posOffset>2687097</wp:posOffset>
                </wp:positionH>
                <wp:positionV relativeFrom="paragraph">
                  <wp:posOffset>2986405</wp:posOffset>
                </wp:positionV>
                <wp:extent cx="3441700" cy="587375"/>
                <wp:effectExtent l="0" t="0" r="6350" b="3175"/>
                <wp:wrapNone/>
                <wp:docPr id="1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1700" cy="587375"/>
                        </a:xfrm>
                        <a:prstGeom prst="rect">
                          <a:avLst/>
                        </a:prstGeom>
                        <a:solidFill>
                          <a:srgbClr val="FFFFFF"/>
                        </a:solidFill>
                        <a:ln w="9525">
                          <a:noFill/>
                          <a:miter lim="800000"/>
                          <a:headEnd/>
                          <a:tailEnd/>
                        </a:ln>
                      </wps:spPr>
                      <wps:txbx>
                        <w:txbxContent>
                          <w:p w:rsidR="00A81288" w:rsidRPr="001E105B" w:rsidRDefault="00A81288" w:rsidP="00066389">
                            <w:pPr>
                              <w:spacing w:line="140" w:lineRule="exact"/>
                              <w:rPr>
                                <w:sz w:val="14"/>
                                <w:szCs w:val="14"/>
                              </w:rPr>
                            </w:pPr>
                            <w:r w:rsidRPr="001E105B">
                              <w:rPr>
                                <w:color w:val="FF0000"/>
                                <w:sz w:val="14"/>
                                <w:szCs w:val="14"/>
                              </w:rPr>
                              <w:t xml:space="preserve">3.2.5 </w:t>
                            </w:r>
                            <w:r>
                              <w:rPr>
                                <w:color w:val="FF0000"/>
                                <w:sz w:val="14"/>
                                <w:szCs w:val="14"/>
                              </w:rPr>
                              <w:t>«</w:t>
                            </w:r>
                            <w:r w:rsidRPr="001E105B">
                              <w:rPr>
                                <w:color w:val="FF0000"/>
                                <w:sz w:val="14"/>
                                <w:szCs w:val="14"/>
                              </w:rPr>
                              <w:t>Масса в снаряженном состоянии</w:t>
                            </w:r>
                            <w:r>
                              <w:rPr>
                                <w:color w:val="FF0000"/>
                                <w:sz w:val="14"/>
                                <w:szCs w:val="14"/>
                              </w:rPr>
                              <w:t>»</w:t>
                            </w:r>
                            <w:r w:rsidRPr="001E105B">
                              <w:rPr>
                                <w:sz w:val="14"/>
                                <w:szCs w:val="14"/>
                              </w:rPr>
                              <w:t xml:space="preserve"> означает массу транспортного средства с</w:t>
                            </w:r>
                            <w:r>
                              <w:rPr>
                                <w:sz w:val="14"/>
                                <w:szCs w:val="14"/>
                              </w:rPr>
                              <w:t> </w:t>
                            </w:r>
                            <w:r w:rsidRPr="001E105B">
                              <w:rPr>
                                <w:sz w:val="14"/>
                                <w:szCs w:val="14"/>
                              </w:rPr>
                              <w:t xml:space="preserve">топливным(и) баком(ами), заполненным(и) не менее чем на 90% его (их) емкости,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запасного(ых) колеса (колес), в тех случаях, когда они установлены, а также инструментов.</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19" type="#_x0000_t202" style="position:absolute;left:0;text-align:left;margin-left:211.6pt;margin-top:235.15pt;width:271pt;height:46.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" stroked="f">
                <v:textbox inset="0,0,0,0">
                  <w:txbxContent>
                    <w:p w:rsidR="00A81288" w:rsidRPr="001E105B" w:rsidRDefault="00A81288" w:rsidP="00066389">
                      <w:pPr>
                        <w:spacing w:line="140" w:lineRule="exact"/>
                        <w:rPr>
                          <w:sz w:val="14"/>
                          <w:szCs w:val="14"/>
                        </w:rPr>
                      </w:pPr>
                      <w:r w:rsidRPr="001E105B">
                        <w:rPr>
                          <w:color w:val="FF0000"/>
                          <w:sz w:val="14"/>
                          <w:szCs w:val="14"/>
                        </w:rPr>
                        <w:t xml:space="preserve">3.2.5 </w:t>
                      </w:r>
                      <w:r>
                        <w:rPr>
                          <w:color w:val="FF0000"/>
                          <w:sz w:val="14"/>
                          <w:szCs w:val="14"/>
                        </w:rPr>
                        <w:t>«</w:t>
                      </w:r>
                      <w:r w:rsidRPr="001E105B">
                        <w:rPr>
                          <w:color w:val="FF0000"/>
                          <w:sz w:val="14"/>
                          <w:szCs w:val="14"/>
                        </w:rPr>
                        <w:t>Масса в снаряженном состоянии</w:t>
                      </w:r>
                      <w:r>
                        <w:rPr>
                          <w:color w:val="FF0000"/>
                          <w:sz w:val="14"/>
                          <w:szCs w:val="14"/>
                        </w:rPr>
                        <w:t>»</w:t>
                      </w:r>
                      <w:r w:rsidRPr="001E105B">
                        <w:rPr>
                          <w:sz w:val="14"/>
                          <w:szCs w:val="14"/>
                        </w:rPr>
                        <w:t xml:space="preserve"> означает массу транспортного средства с</w:t>
                      </w:r>
                      <w:r>
                        <w:rPr>
                          <w:sz w:val="14"/>
                          <w:szCs w:val="14"/>
                        </w:rPr>
                        <w:t> </w:t>
                      </w:r>
                      <w:r w:rsidRPr="001E105B">
                        <w:rPr>
                          <w:sz w:val="14"/>
                          <w:szCs w:val="14"/>
                        </w:rPr>
                        <w:t>топливны</w:t>
                      </w:r>
                      <w:proofErr w:type="gramStart"/>
                      <w:r w:rsidRPr="001E105B">
                        <w:rPr>
                          <w:sz w:val="14"/>
                          <w:szCs w:val="14"/>
                        </w:rPr>
                        <w:t>м(</w:t>
                      </w:r>
                      <w:proofErr w:type="gramEnd"/>
                      <w:r w:rsidRPr="001E105B">
                        <w:rPr>
                          <w:sz w:val="14"/>
                          <w:szCs w:val="14"/>
                        </w:rPr>
                        <w:t>и) баком(</w:t>
                      </w:r>
                      <w:proofErr w:type="spellStart"/>
                      <w:r w:rsidRPr="001E105B">
                        <w:rPr>
                          <w:sz w:val="14"/>
                          <w:szCs w:val="14"/>
                        </w:rPr>
                        <w:t>ами</w:t>
                      </w:r>
                      <w:proofErr w:type="spellEnd"/>
                      <w:r w:rsidRPr="001E105B">
                        <w:rPr>
                          <w:sz w:val="14"/>
                          <w:szCs w:val="14"/>
                        </w:rPr>
                        <w:t>), заполненным(и) не менее чем на 90% его (их) емк</w:t>
                      </w:r>
                      <w:r w:rsidRPr="001E105B">
                        <w:rPr>
                          <w:sz w:val="14"/>
                          <w:szCs w:val="14"/>
                        </w:rPr>
                        <w:t>о</w:t>
                      </w:r>
                      <w:r w:rsidRPr="001E105B">
                        <w:rPr>
                          <w:sz w:val="14"/>
                          <w:szCs w:val="14"/>
                        </w:rPr>
                        <w:t xml:space="preserve">сти, включая </w:t>
                      </w:r>
                      <w:r w:rsidRPr="001E105B">
                        <w:rPr>
                          <w:color w:val="00B050"/>
                          <w:sz w:val="14"/>
                          <w:szCs w:val="14"/>
                        </w:rPr>
                        <w:t>массу водителя</w:t>
                      </w:r>
                      <w:r w:rsidRPr="001E105B">
                        <w:rPr>
                          <w:sz w:val="14"/>
                          <w:szCs w:val="14"/>
                        </w:rPr>
                        <w:t xml:space="preserve">, топлива и жидкостей, оснащенного </w:t>
                      </w:r>
                      <w:r w:rsidRPr="001E105B">
                        <w:rPr>
                          <w:color w:val="00B050"/>
                          <w:sz w:val="14"/>
                          <w:szCs w:val="14"/>
                        </w:rPr>
                        <w:t>стандартным оборудованием</w:t>
                      </w:r>
                      <w:r w:rsidRPr="001E105B">
                        <w:rPr>
                          <w:sz w:val="14"/>
                          <w:szCs w:val="14"/>
                        </w:rPr>
                        <w:t xml:space="preserve"> в соответствии с техническими условиями изготовителя, массу кузова, кабины, сцепного устройства и запасного(</w:t>
                      </w:r>
                      <w:proofErr w:type="spellStart"/>
                      <w:r w:rsidRPr="001E105B">
                        <w:rPr>
                          <w:sz w:val="14"/>
                          <w:szCs w:val="14"/>
                        </w:rPr>
                        <w:t>ых</w:t>
                      </w:r>
                      <w:proofErr w:type="spellEnd"/>
                      <w:r w:rsidRPr="001E105B">
                        <w:rPr>
                          <w:sz w:val="14"/>
                          <w:szCs w:val="14"/>
                        </w:rPr>
                        <w:t>) колеса (колес), в тех случ</w:t>
                      </w:r>
                      <w:r w:rsidRPr="001E105B">
                        <w:rPr>
                          <w:sz w:val="14"/>
                          <w:szCs w:val="14"/>
                        </w:rPr>
                        <w:t>а</w:t>
                      </w:r>
                      <w:r w:rsidRPr="001E105B">
                        <w:rPr>
                          <w:sz w:val="14"/>
                          <w:szCs w:val="14"/>
                        </w:rPr>
                        <w:t>ях, когда они установлены, а также инструментов.</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79424" behindDoc="0" locked="0" layoutInCell="1" allowOverlap="1" wp14:anchorId="4DFEF06E" wp14:editId="485A7996">
                <wp:simplePos x="0" y="0"/>
                <wp:positionH relativeFrom="column">
                  <wp:posOffset>2887122</wp:posOffset>
                </wp:positionH>
                <wp:positionV relativeFrom="paragraph">
                  <wp:posOffset>1795780</wp:posOffset>
                </wp:positionV>
                <wp:extent cx="3259455" cy="344170"/>
                <wp:effectExtent l="0" t="0" r="0" b="0"/>
                <wp:wrapNone/>
                <wp:docPr id="1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9455" cy="344170"/>
                        </a:xfrm>
                        <a:prstGeom prst="rect">
                          <a:avLst/>
                        </a:prstGeom>
                        <a:solidFill>
                          <a:srgbClr val="FFFFFF"/>
                        </a:solidFill>
                        <a:ln w="9525">
                          <a:noFill/>
                          <a:miter lim="800000"/>
                          <a:headEnd/>
                          <a:tailEnd/>
                        </a:ln>
                      </wps:spPr>
                      <wps:txbx>
                        <w:txbxContent>
                          <w:p w:rsidR="00A81288" w:rsidRPr="00ED3031" w:rsidRDefault="00A81288" w:rsidP="00382481">
                            <w:pPr>
                              <w:spacing w:line="140" w:lineRule="exact"/>
                              <w:rPr>
                                <w:sz w:val="13"/>
                                <w:szCs w:val="13"/>
                              </w:rPr>
                            </w:pPr>
                            <w:r w:rsidRPr="00ED3031">
                              <w:rPr>
                                <w:color w:val="FF0000"/>
                                <w:sz w:val="13"/>
                                <w:szCs w:val="13"/>
                              </w:rPr>
                              <w:t xml:space="preserve">3.2.26 </w:t>
                            </w:r>
                            <w:r>
                              <w:rPr>
                                <w:color w:val="FF0000"/>
                                <w:sz w:val="13"/>
                                <w:szCs w:val="13"/>
                                <w:lang w:bidi="ru-RU"/>
                              </w:rPr>
                              <w:t>«</w:t>
                            </w:r>
                            <w:r w:rsidRPr="00ED3031">
                              <w:rPr>
                                <w:color w:val="FF0000"/>
                                <w:sz w:val="13"/>
                                <w:szCs w:val="13"/>
                              </w:rPr>
                              <w:t>Масса, соответствующая нагрузке на транспортное средство</w:t>
                            </w:r>
                            <w:r>
                              <w:rPr>
                                <w:color w:val="FF0000"/>
                                <w:sz w:val="13"/>
                                <w:szCs w:val="13"/>
                                <w:lang w:bidi="ru-RU"/>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0" type="#_x0000_t202" style="position:absolute;left:0;text-align:left;margin-left:227.35pt;margin-top:141.4pt;width:256.65pt;height:27.1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" stroked="f">
                <v:textbox inset="0,0,0,0">
                  <w:txbxContent>
                    <w:p w:rsidR="00A81288" w:rsidRPr="00ED3031" w:rsidRDefault="00A81288" w:rsidP="00382481">
                      <w:pPr>
                        <w:spacing w:line="140" w:lineRule="exact"/>
                        <w:rPr>
                          <w:sz w:val="13"/>
                          <w:szCs w:val="13"/>
                        </w:rPr>
                      </w:pPr>
                      <w:r w:rsidRPr="00ED3031">
                        <w:rPr>
                          <w:color w:val="FF0000"/>
                          <w:sz w:val="13"/>
                          <w:szCs w:val="13"/>
                        </w:rPr>
                        <w:t xml:space="preserve">3.2.26 </w:t>
                      </w:r>
                      <w:r>
                        <w:rPr>
                          <w:color w:val="FF0000"/>
                          <w:sz w:val="13"/>
                          <w:szCs w:val="13"/>
                          <w:lang w:bidi="ru-RU"/>
                        </w:rPr>
                        <w:t>«</w:t>
                      </w:r>
                      <w:r w:rsidRPr="00ED3031">
                        <w:rPr>
                          <w:color w:val="FF0000"/>
                          <w:sz w:val="13"/>
                          <w:szCs w:val="13"/>
                        </w:rPr>
                        <w:t>Масса, соответствующая нагрузке на транспортное средство</w:t>
                      </w:r>
                      <w:r>
                        <w:rPr>
                          <w:color w:val="FF0000"/>
                          <w:sz w:val="13"/>
                          <w:szCs w:val="13"/>
                          <w:lang w:bidi="ru-RU"/>
                        </w:rPr>
                        <w:t>»</w:t>
                      </w:r>
                      <w:r w:rsidRPr="00ED3031">
                        <w:rPr>
                          <w:color w:val="FF0000"/>
                          <w:sz w:val="13"/>
                          <w:szCs w:val="13"/>
                        </w:rPr>
                        <w:t xml:space="preserve"> </w:t>
                      </w:r>
                      <w:r w:rsidRPr="00ED3031">
                        <w:rPr>
                          <w:sz w:val="13"/>
                          <w:szCs w:val="13"/>
                        </w:rPr>
                        <w:t xml:space="preserve">означает х% </w:t>
                      </w:r>
                      <w:r w:rsidRPr="00ED3031">
                        <w:rPr>
                          <w:color w:val="00B050"/>
                          <w:sz w:val="13"/>
                          <w:szCs w:val="13"/>
                        </w:rPr>
                        <w:t>максимальной нагрузки на транспортное средство</w:t>
                      </w:r>
                      <w:r w:rsidRPr="00ED3031">
                        <w:rPr>
                          <w:sz w:val="13"/>
                          <w:szCs w:val="13"/>
                        </w:rPr>
                        <w:t>, где х составляет 15% для транспортных средств категории 1 или 28% для транспортных средств категории 2.</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88640" behindDoc="0" locked="0" layoutInCell="1" allowOverlap="1" wp14:anchorId="6363E6AC" wp14:editId="0A9539CA">
                <wp:simplePos x="0" y="0"/>
                <wp:positionH relativeFrom="column">
                  <wp:posOffset>110490</wp:posOffset>
                </wp:positionH>
                <wp:positionV relativeFrom="paragraph">
                  <wp:posOffset>3719195</wp:posOffset>
                </wp:positionV>
                <wp:extent cx="778510" cy="293370"/>
                <wp:effectExtent l="0" t="0" r="2540" b="0"/>
                <wp:wrapNone/>
                <wp:docPr id="17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8510" cy="293370"/>
                        </a:xfrm>
                        <a:prstGeom prst="rect">
                          <a:avLst/>
                        </a:prstGeom>
                        <a:solidFill>
                          <a:srgbClr val="FFFFFF"/>
                        </a:solidFill>
                        <a:ln w="9525">
                          <a:noFill/>
                          <a:miter lim="800000"/>
                          <a:headEnd/>
                          <a:tailEnd/>
                        </a:ln>
                      </wps:spPr>
                      <wps:txbx>
                        <w:txbxContent>
                          <w:p w:rsidR="00A81288" w:rsidRPr="00E80CD8" w:rsidRDefault="00A81288" w:rsidP="00382481">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1" type="#_x0000_t202" style="position:absolute;left:0;text-align:left;margin-left:8.7pt;margin-top:292.85pt;width:61.3pt;height:23.1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" stroked="f">
                <v:textbox inset="0,0,0,0">
                  <w:txbxContent>
                    <w:p w:rsidR="00A81288" w:rsidRPr="00E80CD8" w:rsidRDefault="00A81288" w:rsidP="00382481">
                      <w:pPr>
                        <w:spacing w:line="240" w:lineRule="auto"/>
                        <w:ind w:left="11"/>
                        <w:jc w:val="right"/>
                        <w:rPr>
                          <w:color w:val="00B050"/>
                          <w:sz w:val="13"/>
                          <w:szCs w:val="13"/>
                          <w:u w:val="single"/>
                        </w:rPr>
                      </w:pPr>
                      <w:r w:rsidRPr="005E0434">
                        <w:rPr>
                          <w:sz w:val="13"/>
                          <w:szCs w:val="13"/>
                          <w:u w:val="single"/>
                        </w:rPr>
                        <w:t xml:space="preserve">Масса </w:t>
                      </w:r>
                      <w:r w:rsidRPr="005E0434">
                        <w:rPr>
                          <w:sz w:val="13"/>
                          <w:szCs w:val="13"/>
                          <w:u w:val="single"/>
                        </w:rPr>
                        <w:br/>
                      </w:r>
                      <w:r w:rsidRPr="00E80CD8">
                        <w:rPr>
                          <w:color w:val="00B050"/>
                          <w:sz w:val="13"/>
                          <w:szCs w:val="13"/>
                          <w:u w:val="single"/>
                        </w:rPr>
                        <w:t xml:space="preserve">стандартного </w:t>
                      </w:r>
                      <w:r w:rsidRPr="00E80CD8">
                        <w:rPr>
                          <w:color w:val="00B050"/>
                          <w:sz w:val="13"/>
                          <w:szCs w:val="13"/>
                          <w:u w:val="single"/>
                        </w:rPr>
                        <w:br/>
                        <w:t>оборудования</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71232" behindDoc="0" locked="0" layoutInCell="1" allowOverlap="1" wp14:anchorId="19D6C40A" wp14:editId="5F2B7C50">
                <wp:simplePos x="0" y="0"/>
                <wp:positionH relativeFrom="column">
                  <wp:posOffset>2687320</wp:posOffset>
                </wp:positionH>
                <wp:positionV relativeFrom="paragraph">
                  <wp:posOffset>4285615</wp:posOffset>
                </wp:positionV>
                <wp:extent cx="3430270" cy="253365"/>
                <wp:effectExtent l="0" t="0" r="0" b="0"/>
                <wp:wrapNone/>
                <wp:docPr id="1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253365"/>
                        </a:xfrm>
                        <a:prstGeom prst="rect">
                          <a:avLst/>
                        </a:prstGeom>
                        <a:solidFill>
                          <a:srgbClr val="FFFFFF"/>
                        </a:solidFill>
                        <a:ln w="9525">
                          <a:noFill/>
                          <a:miter lim="800000"/>
                          <a:headEnd/>
                          <a:tailEnd/>
                        </a:ln>
                      </wps:spPr>
                      <wps:txbx>
                        <w:txbxContent>
                          <w:p w:rsidR="00A81288" w:rsidRPr="006274FD" w:rsidRDefault="00A81288" w:rsidP="000B15FD">
                            <w:pPr>
                              <w:spacing w:line="160" w:lineRule="exact"/>
                              <w:rPr>
                                <w:sz w:val="14"/>
                                <w:szCs w:val="14"/>
                              </w:rPr>
                            </w:pPr>
                            <w:r w:rsidRPr="00B3290E">
                              <w:rPr>
                                <w:color w:val="FF0000"/>
                                <w:sz w:val="14"/>
                                <w:szCs w:val="14"/>
                              </w:rPr>
                              <w:t xml:space="preserve">3.2.6 </w:t>
                            </w:r>
                            <w:r>
                              <w:rPr>
                                <w:color w:val="FF0000"/>
                                <w:sz w:val="14"/>
                                <w:szCs w:val="14"/>
                                <w:lang w:bidi="ru-RU"/>
                              </w:rPr>
                              <w:t>«</w:t>
                            </w:r>
                            <w:r w:rsidRPr="00B3290E">
                              <w:rPr>
                                <w:color w:val="FF0000"/>
                                <w:sz w:val="14"/>
                                <w:szCs w:val="14"/>
                              </w:rPr>
                              <w:t>Масса водителя</w:t>
                            </w:r>
                            <w:r>
                              <w:rPr>
                                <w:color w:val="FF0000"/>
                                <w:sz w:val="14"/>
                                <w:szCs w:val="14"/>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2" type="#_x0000_t202" style="position:absolute;left:0;text-align:left;margin-left:211.6pt;margin-top:337.45pt;width:270.1pt;height:19.9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" stroked="f">
                <v:textbox inset="0,0,0,0">
                  <w:txbxContent>
                    <w:p w:rsidR="00A81288" w:rsidRPr="006274FD" w:rsidRDefault="00A81288" w:rsidP="000B15FD">
                      <w:pPr>
                        <w:spacing w:line="160" w:lineRule="exact"/>
                        <w:rPr>
                          <w:sz w:val="14"/>
                          <w:szCs w:val="14"/>
                        </w:rPr>
                      </w:pPr>
                      <w:r w:rsidRPr="00B3290E">
                        <w:rPr>
                          <w:color w:val="FF0000"/>
                          <w:sz w:val="14"/>
                          <w:szCs w:val="14"/>
                        </w:rPr>
                        <w:t xml:space="preserve">3.2.6 </w:t>
                      </w:r>
                      <w:r>
                        <w:rPr>
                          <w:color w:val="FF0000"/>
                          <w:sz w:val="14"/>
                          <w:szCs w:val="14"/>
                          <w:lang w:bidi="ru-RU"/>
                        </w:rPr>
                        <w:t>«</w:t>
                      </w:r>
                      <w:r w:rsidRPr="00B3290E">
                        <w:rPr>
                          <w:color w:val="FF0000"/>
                          <w:sz w:val="14"/>
                          <w:szCs w:val="14"/>
                        </w:rPr>
                        <w:t>Масса водителя</w:t>
                      </w:r>
                      <w:r>
                        <w:rPr>
                          <w:color w:val="FF0000"/>
                          <w:sz w:val="14"/>
                          <w:szCs w:val="14"/>
                        </w:rPr>
                        <w:t>»</w:t>
                      </w:r>
                      <w:r w:rsidRPr="006274FD">
                        <w:rPr>
                          <w:sz w:val="14"/>
                          <w:szCs w:val="14"/>
                        </w:rPr>
                        <w:t xml:space="preserve"> означает массу, соответствующую 75 кг и находящуюся в</w:t>
                      </w:r>
                      <w:r>
                        <w:rPr>
                          <w:sz w:val="14"/>
                          <w:szCs w:val="14"/>
                        </w:rPr>
                        <w:t> </w:t>
                      </w:r>
                      <w:r w:rsidRPr="006274FD">
                        <w:rPr>
                          <w:sz w:val="14"/>
                          <w:szCs w:val="14"/>
                        </w:rPr>
                        <w:t>исходной точке сиденья водителя.</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85568" behindDoc="0" locked="0" layoutInCell="1" allowOverlap="1" wp14:anchorId="224CEA3F" wp14:editId="7BC33CEA">
                <wp:simplePos x="0" y="0"/>
                <wp:positionH relativeFrom="column">
                  <wp:posOffset>1220586</wp:posOffset>
                </wp:positionH>
                <wp:positionV relativeFrom="paragraph">
                  <wp:posOffset>3285300</wp:posOffset>
                </wp:positionV>
                <wp:extent cx="921136" cy="293370"/>
                <wp:effectExtent l="0" t="0" r="0" b="0"/>
                <wp:wrapNone/>
                <wp:docPr id="1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1136" cy="293370"/>
                        </a:xfrm>
                        <a:prstGeom prst="rect">
                          <a:avLst/>
                        </a:prstGeom>
                        <a:solidFill>
                          <a:srgbClr val="FFFFFF"/>
                        </a:solidFill>
                        <a:ln w="9525">
                          <a:noFill/>
                          <a:miter lim="800000"/>
                          <a:headEnd/>
                          <a:tailEnd/>
                        </a:ln>
                      </wps:spPr>
                      <wps:txbx>
                        <w:txbxContent>
                          <w:p w:rsidR="00A81288" w:rsidRPr="00967CCB" w:rsidRDefault="00A81288" w:rsidP="00382481">
                            <w:pPr>
                              <w:spacing w:line="240" w:lineRule="auto"/>
                              <w:ind w:left="11"/>
                              <w:rPr>
                                <w:sz w:val="16"/>
                                <w:szCs w:val="16"/>
                                <w:u w:val="single"/>
                              </w:rPr>
                            </w:pPr>
                            <w:r w:rsidRPr="00967CCB">
                              <w:rPr>
                                <w:sz w:val="16"/>
                                <w:szCs w:val="16"/>
                                <w:u w:val="single"/>
                              </w:rPr>
                              <w:t>Масса в снаряженном 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3" type="#_x0000_t202" style="position:absolute;left:0;text-align:left;margin-left:96.1pt;margin-top:258.7pt;width:72.55pt;height:23.1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" stroked="f">
                <v:textbox inset="0,0,0,0">
                  <w:txbxContent>
                    <w:p w:rsidR="00A81288" w:rsidRPr="00967CCB" w:rsidRDefault="00A81288" w:rsidP="00382481">
                      <w:pPr>
                        <w:spacing w:line="240" w:lineRule="auto"/>
                        <w:ind w:left="11"/>
                        <w:rPr>
                          <w:sz w:val="16"/>
                          <w:szCs w:val="16"/>
                          <w:u w:val="single"/>
                        </w:rPr>
                      </w:pPr>
                      <w:r w:rsidRPr="00967CCB">
                        <w:rPr>
                          <w:sz w:val="16"/>
                          <w:szCs w:val="16"/>
                          <w:u w:val="single"/>
                        </w:rPr>
                        <w:t>Масса в снаряже</w:t>
                      </w:r>
                      <w:r w:rsidRPr="00967CCB">
                        <w:rPr>
                          <w:sz w:val="16"/>
                          <w:szCs w:val="16"/>
                          <w:u w:val="single"/>
                        </w:rPr>
                        <w:t>н</w:t>
                      </w:r>
                      <w:r w:rsidRPr="00967CCB">
                        <w:rPr>
                          <w:sz w:val="16"/>
                          <w:szCs w:val="16"/>
                          <w:u w:val="single"/>
                        </w:rPr>
                        <w:t>ном состоянии</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84544" behindDoc="0" locked="0" layoutInCell="1" allowOverlap="1" wp14:anchorId="0C04C889" wp14:editId="2E8DD60F">
                <wp:simplePos x="0" y="0"/>
                <wp:positionH relativeFrom="column">
                  <wp:posOffset>1250538</wp:posOffset>
                </wp:positionH>
                <wp:positionV relativeFrom="paragraph">
                  <wp:posOffset>2306609</wp:posOffset>
                </wp:positionV>
                <wp:extent cx="1016148" cy="259253"/>
                <wp:effectExtent l="0" t="0" r="0" b="7620"/>
                <wp:wrapNone/>
                <wp:docPr id="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6148" cy="259253"/>
                        </a:xfrm>
                        <a:prstGeom prst="rect">
                          <a:avLst/>
                        </a:prstGeom>
                        <a:solidFill>
                          <a:srgbClr val="FFFFFF"/>
                        </a:solidFill>
                        <a:ln w="9525">
                          <a:noFill/>
                          <a:miter lim="800000"/>
                          <a:headEnd/>
                          <a:tailEnd/>
                        </a:ln>
                      </wps:spPr>
                      <wps:txbx>
                        <w:txbxContent>
                          <w:p w:rsidR="00A81288" w:rsidRPr="00967CCB" w:rsidRDefault="00A81288" w:rsidP="00382481">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4" type="#_x0000_t202" style="position:absolute;left:0;text-align:left;margin-left:98.45pt;margin-top:181.6pt;width:80pt;height:20.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" stroked="f">
                <v:textbox inset="0,0,0,0">
                  <w:txbxContent>
                    <w:p w:rsidR="00A81288" w:rsidRPr="00967CCB" w:rsidRDefault="00A81288" w:rsidP="00382481">
                      <w:pPr>
                        <w:spacing w:line="240" w:lineRule="auto"/>
                        <w:rPr>
                          <w:sz w:val="11"/>
                          <w:szCs w:val="11"/>
                          <w:u w:val="single"/>
                        </w:rPr>
                      </w:pPr>
                      <w:r w:rsidRPr="00967CCB">
                        <w:rPr>
                          <w:sz w:val="11"/>
                          <w:szCs w:val="11"/>
                        </w:rPr>
                        <w:t xml:space="preserve">Масса установленного </w:t>
                      </w:r>
                      <w:r>
                        <w:rPr>
                          <w:sz w:val="11"/>
                          <w:szCs w:val="11"/>
                        </w:rPr>
                        <w:br/>
                      </w:r>
                      <w:r w:rsidRPr="00E80CD8">
                        <w:rPr>
                          <w:color w:val="00B050"/>
                          <w:sz w:val="11"/>
                          <w:szCs w:val="11"/>
                        </w:rPr>
                        <w:t xml:space="preserve">факультативного </w:t>
                      </w:r>
                      <w:r w:rsidRPr="00E80CD8">
                        <w:rPr>
                          <w:color w:val="00B050"/>
                          <w:sz w:val="11"/>
                          <w:szCs w:val="11"/>
                        </w:rPr>
                        <w:br/>
                        <w:t>оборудования</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80448" behindDoc="0" locked="0" layoutInCell="1" allowOverlap="1" wp14:anchorId="1259D053" wp14:editId="1A99AF96">
                <wp:simplePos x="0" y="0"/>
                <wp:positionH relativeFrom="column">
                  <wp:posOffset>2875692</wp:posOffset>
                </wp:positionH>
                <wp:positionV relativeFrom="paragraph">
                  <wp:posOffset>2552065</wp:posOffset>
                </wp:positionV>
                <wp:extent cx="3240412" cy="324980"/>
                <wp:effectExtent l="0" t="0" r="0" b="0"/>
                <wp:wrapNone/>
                <wp:docPr id="1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12" cy="324980"/>
                        </a:xfrm>
                        <a:prstGeom prst="rect">
                          <a:avLst/>
                        </a:prstGeom>
                        <a:solidFill>
                          <a:srgbClr val="FFFFFF"/>
                        </a:solidFill>
                        <a:ln w="9525">
                          <a:noFill/>
                          <a:miter lim="800000"/>
                          <a:headEnd/>
                          <a:tailEnd/>
                        </a:ln>
                      </wps:spPr>
                      <wps:txbx>
                        <w:txbxContent>
                          <w:p w:rsidR="00A81288" w:rsidRPr="00F04DED" w:rsidRDefault="00A81288" w:rsidP="00382481">
                            <w:pPr>
                              <w:spacing w:line="140" w:lineRule="exact"/>
                              <w:rPr>
                                <w:sz w:val="13"/>
                                <w:szCs w:val="13"/>
                              </w:rPr>
                            </w:pPr>
                            <w:r w:rsidRPr="00F04DED">
                              <w:rPr>
                                <w:color w:val="FF0000"/>
                                <w:sz w:val="13"/>
                                <w:szCs w:val="13"/>
                              </w:rPr>
                              <w:t xml:space="preserve">3.2.9 </w:t>
                            </w:r>
                            <w:r>
                              <w:rPr>
                                <w:color w:val="FF0000"/>
                                <w:sz w:val="13"/>
                                <w:szCs w:val="13"/>
                                <w:lang w:bidi="ru-RU"/>
                              </w:rPr>
                              <w:t>«</w:t>
                            </w:r>
                            <w:r w:rsidRPr="00F04DED">
                              <w:rPr>
                                <w:color w:val="FF0000"/>
                                <w:sz w:val="13"/>
                                <w:szCs w:val="13"/>
                              </w:rPr>
                              <w:t>Факультативное оборудование</w:t>
                            </w:r>
                            <w:r>
                              <w:rPr>
                                <w:color w:val="FF0000"/>
                                <w:sz w:val="13"/>
                                <w:szCs w:val="13"/>
                                <w:lang w:bidi="ru-RU"/>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5" type="#_x0000_t202" style="position:absolute;left:0;text-align:left;margin-left:226.45pt;margin-top:200.95pt;width:255.15pt;height:25.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" stroked="f">
                <v:textbox inset="0,0,0,0">
                  <w:txbxContent>
                    <w:p w:rsidR="00A81288" w:rsidRPr="00F04DED" w:rsidRDefault="00A81288" w:rsidP="00382481">
                      <w:pPr>
                        <w:spacing w:line="140" w:lineRule="exact"/>
                        <w:rPr>
                          <w:sz w:val="13"/>
                          <w:szCs w:val="13"/>
                        </w:rPr>
                      </w:pPr>
                      <w:r w:rsidRPr="00F04DED">
                        <w:rPr>
                          <w:color w:val="FF0000"/>
                          <w:sz w:val="13"/>
                          <w:szCs w:val="13"/>
                        </w:rPr>
                        <w:t xml:space="preserve">3.2.9 </w:t>
                      </w:r>
                      <w:r>
                        <w:rPr>
                          <w:color w:val="FF0000"/>
                          <w:sz w:val="13"/>
                          <w:szCs w:val="13"/>
                          <w:lang w:bidi="ru-RU"/>
                        </w:rPr>
                        <w:t>«</w:t>
                      </w:r>
                      <w:r w:rsidRPr="00F04DED">
                        <w:rPr>
                          <w:color w:val="FF0000"/>
                          <w:sz w:val="13"/>
                          <w:szCs w:val="13"/>
                        </w:rPr>
                        <w:t>Факультативное оборудование</w:t>
                      </w:r>
                      <w:r>
                        <w:rPr>
                          <w:color w:val="FF0000"/>
                          <w:sz w:val="13"/>
                          <w:szCs w:val="13"/>
                          <w:lang w:bidi="ru-RU"/>
                        </w:rPr>
                        <w:t>»</w:t>
                      </w:r>
                      <w:r w:rsidRPr="00F04DED">
                        <w:rPr>
                          <w:sz w:val="13"/>
                          <w:szCs w:val="13"/>
                        </w:rPr>
                        <w:t xml:space="preserve"> означает все элементы, которые не входят в</w:t>
                      </w:r>
                      <w:r>
                        <w:rPr>
                          <w:sz w:val="13"/>
                          <w:szCs w:val="13"/>
                        </w:rPr>
                        <w:t> </w:t>
                      </w:r>
                      <w:r w:rsidRPr="00F04DED">
                        <w:rPr>
                          <w:color w:val="00B050"/>
                          <w:sz w:val="13"/>
                          <w:szCs w:val="13"/>
                        </w:rPr>
                        <w:t>стандартную комплектацию</w:t>
                      </w:r>
                      <w:r w:rsidRPr="00F04DED">
                        <w:rPr>
                          <w:sz w:val="13"/>
                          <w:szCs w:val="13"/>
                        </w:rPr>
                        <w:t>, устанавливаются на транспортном средстве под ответственность изготовителя и могут быть заказаны покупателем.</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76352" behindDoc="0" locked="0" layoutInCell="1" allowOverlap="1" wp14:anchorId="14F1C026" wp14:editId="19651D31">
                <wp:simplePos x="0" y="0"/>
                <wp:positionH relativeFrom="column">
                  <wp:posOffset>2729346</wp:posOffset>
                </wp:positionH>
                <wp:positionV relativeFrom="paragraph">
                  <wp:posOffset>535973</wp:posOffset>
                </wp:positionV>
                <wp:extent cx="3390265" cy="349250"/>
                <wp:effectExtent l="0" t="0" r="635" b="0"/>
                <wp:wrapNone/>
                <wp:docPr id="1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265" cy="349250"/>
                        </a:xfrm>
                        <a:prstGeom prst="rect">
                          <a:avLst/>
                        </a:prstGeom>
                        <a:solidFill>
                          <a:srgbClr val="FFFFFF"/>
                        </a:solidFill>
                        <a:ln w="9525">
                          <a:noFill/>
                          <a:miter lim="800000"/>
                          <a:headEnd/>
                          <a:tailEnd/>
                        </a:ln>
                      </wps:spPr>
                      <wps:txbx>
                        <w:txbxContent>
                          <w:p w:rsidR="00A81288" w:rsidRPr="009058D3" w:rsidRDefault="00A81288" w:rsidP="00066389">
                            <w:pPr>
                              <w:spacing w:line="140" w:lineRule="exact"/>
                              <w:rPr>
                                <w:sz w:val="14"/>
                                <w:szCs w:val="14"/>
                              </w:rPr>
                            </w:pPr>
                            <w:r w:rsidRPr="009058D3">
                              <w:rPr>
                                <w:color w:val="FF0000"/>
                                <w:sz w:val="14"/>
                                <w:szCs w:val="14"/>
                              </w:rPr>
                              <w:t xml:space="preserve">3.2.7 </w:t>
                            </w:r>
                            <w:r>
                              <w:rPr>
                                <w:color w:val="FF0000"/>
                                <w:sz w:val="14"/>
                                <w:szCs w:val="14"/>
                                <w:lang w:bidi="ru-RU"/>
                              </w:rPr>
                              <w:t>«</w:t>
                            </w:r>
                            <w:r w:rsidRPr="009058D3">
                              <w:rPr>
                                <w:color w:val="FF0000"/>
                                <w:sz w:val="14"/>
                                <w:szCs w:val="14"/>
                              </w:rPr>
                              <w:t>Максимальная нагрузка на транспортное средство</w:t>
                            </w:r>
                            <w:r>
                              <w:rPr>
                                <w:color w:val="FF0000"/>
                                <w:sz w:val="14"/>
                                <w:szCs w:val="14"/>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6" type="#_x0000_t202" style="position:absolute;left:0;text-align:left;margin-left:214.9pt;margin-top:42.2pt;width:266.95pt;height:27.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" stroked="f">
                <v:textbox inset="0,0,0,0">
                  <w:txbxContent>
                    <w:p w:rsidR="00A81288" w:rsidRPr="009058D3" w:rsidRDefault="00A81288" w:rsidP="00066389">
                      <w:pPr>
                        <w:spacing w:line="140" w:lineRule="exact"/>
                        <w:rPr>
                          <w:sz w:val="14"/>
                          <w:szCs w:val="14"/>
                        </w:rPr>
                      </w:pPr>
                      <w:r w:rsidRPr="009058D3">
                        <w:rPr>
                          <w:color w:val="FF0000"/>
                          <w:sz w:val="14"/>
                          <w:szCs w:val="14"/>
                        </w:rPr>
                        <w:t xml:space="preserve">3.2.7 </w:t>
                      </w:r>
                      <w:r>
                        <w:rPr>
                          <w:color w:val="FF0000"/>
                          <w:sz w:val="14"/>
                          <w:szCs w:val="14"/>
                          <w:lang w:bidi="ru-RU"/>
                        </w:rPr>
                        <w:t>«</w:t>
                      </w:r>
                      <w:r w:rsidRPr="009058D3">
                        <w:rPr>
                          <w:color w:val="FF0000"/>
                          <w:sz w:val="14"/>
                          <w:szCs w:val="14"/>
                        </w:rPr>
                        <w:t>Максимальная нагрузка на транспортное средство</w:t>
                      </w:r>
                      <w:r>
                        <w:rPr>
                          <w:color w:val="FF0000"/>
                          <w:sz w:val="14"/>
                          <w:szCs w:val="14"/>
                        </w:rPr>
                        <w:t>»</w:t>
                      </w:r>
                      <w:r w:rsidRPr="009058D3">
                        <w:rPr>
                          <w:sz w:val="14"/>
                          <w:szCs w:val="14"/>
                        </w:rPr>
                        <w:t xml:space="preserve"> означает </w:t>
                      </w:r>
                      <w:r w:rsidRPr="003D239E">
                        <w:rPr>
                          <w:color w:val="00B050"/>
                          <w:sz w:val="14"/>
                          <w:szCs w:val="14"/>
                        </w:rPr>
                        <w:t>технически допустимую максимальную массу в груженом состоянии</w:t>
                      </w:r>
                      <w:r w:rsidRPr="003D239E">
                        <w:rPr>
                          <w:sz w:val="14"/>
                          <w:szCs w:val="14"/>
                        </w:rPr>
                        <w:t xml:space="preserve"> </w:t>
                      </w:r>
                      <w:r w:rsidRPr="009058D3">
                        <w:rPr>
                          <w:sz w:val="14"/>
                          <w:szCs w:val="14"/>
                        </w:rPr>
                        <w:t>за вычетом</w:t>
                      </w:r>
                      <w:r w:rsidRPr="003D239E">
                        <w:rPr>
                          <w:color w:val="00B050"/>
                          <w:sz w:val="14"/>
                          <w:szCs w:val="14"/>
                        </w:rPr>
                        <w:t xml:space="preserve"> массы в снаряженном состоянии</w:t>
                      </w:r>
                      <w:r w:rsidRPr="009058D3">
                        <w:rPr>
                          <w:sz w:val="14"/>
                          <w:szCs w:val="14"/>
                        </w:rPr>
                        <w:t xml:space="preserve">, 25 кг и </w:t>
                      </w:r>
                      <w:r w:rsidRPr="003D239E">
                        <w:rPr>
                          <w:color w:val="00B050"/>
                          <w:sz w:val="14"/>
                          <w:szCs w:val="14"/>
                        </w:rPr>
                        <w:t>массы факультативного оборудования</w:t>
                      </w:r>
                      <w:r w:rsidRPr="009058D3">
                        <w:rPr>
                          <w:sz w:val="14"/>
                          <w:szCs w:val="14"/>
                        </w:rPr>
                        <w:t>, как она определена в пункте 3.2.8.</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74304" behindDoc="0" locked="0" layoutInCell="1" allowOverlap="1" wp14:anchorId="571D9ACB" wp14:editId="25C84E37">
                <wp:simplePos x="0" y="0"/>
                <wp:positionH relativeFrom="column">
                  <wp:posOffset>155352</wp:posOffset>
                </wp:positionH>
                <wp:positionV relativeFrom="paragraph">
                  <wp:posOffset>2142490</wp:posOffset>
                </wp:positionV>
                <wp:extent cx="695326" cy="410516"/>
                <wp:effectExtent l="0" t="0" r="9525" b="8890"/>
                <wp:wrapNone/>
                <wp:docPr id="1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6" cy="410516"/>
                        </a:xfrm>
                        <a:prstGeom prst="rect">
                          <a:avLst/>
                        </a:prstGeom>
                        <a:solidFill>
                          <a:srgbClr val="FFFFFF"/>
                        </a:solidFill>
                        <a:ln w="9525">
                          <a:noFill/>
                          <a:miter lim="800000"/>
                          <a:headEnd/>
                          <a:tailEnd/>
                        </a:ln>
                      </wps:spPr>
                      <wps:txbx>
                        <w:txbxContent>
                          <w:p w:rsidR="00A81288" w:rsidRPr="00374CB9" w:rsidRDefault="00A81288" w:rsidP="00382481">
                            <w:pPr>
                              <w:spacing w:line="240" w:lineRule="auto"/>
                              <w:rPr>
                                <w:sz w:val="16"/>
                                <w:szCs w:val="16"/>
                                <w:u w:val="single"/>
                              </w:rPr>
                            </w:pPr>
                            <w:r w:rsidRPr="00374CB9">
                              <w:rPr>
                                <w:sz w:val="16"/>
                                <w:szCs w:val="16"/>
                                <w:u w:val="single"/>
                              </w:rPr>
                              <w:t>Масса факультативного оборудования</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7" type="#_x0000_t202" style="position:absolute;left:0;text-align:left;margin-left:12.25pt;margin-top:168.7pt;width:54.75pt;height:32.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" stroked="f">
                <v:textbox inset="0,0,0,0">
                  <w:txbxContent>
                    <w:p w:rsidR="00A81288" w:rsidRPr="00374CB9" w:rsidRDefault="00A81288" w:rsidP="00382481">
                      <w:pPr>
                        <w:spacing w:line="240" w:lineRule="auto"/>
                        <w:rPr>
                          <w:sz w:val="16"/>
                          <w:szCs w:val="16"/>
                          <w:u w:val="single"/>
                        </w:rPr>
                      </w:pPr>
                      <w:r w:rsidRPr="00374CB9">
                        <w:rPr>
                          <w:sz w:val="16"/>
                          <w:szCs w:val="16"/>
                          <w:u w:val="single"/>
                        </w:rPr>
                        <w:t>Масса ф</w:t>
                      </w:r>
                      <w:r w:rsidRPr="00374CB9">
                        <w:rPr>
                          <w:sz w:val="16"/>
                          <w:szCs w:val="16"/>
                          <w:u w:val="single"/>
                        </w:rPr>
                        <w:t>а</w:t>
                      </w:r>
                      <w:r w:rsidRPr="00374CB9">
                        <w:rPr>
                          <w:sz w:val="16"/>
                          <w:szCs w:val="16"/>
                          <w:u w:val="single"/>
                        </w:rPr>
                        <w:t>культативного оборудования</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73280" behindDoc="0" locked="0" layoutInCell="1" allowOverlap="1" wp14:anchorId="106D601C" wp14:editId="4F0CDAA0">
                <wp:simplePos x="0" y="0"/>
                <wp:positionH relativeFrom="column">
                  <wp:posOffset>155278</wp:posOffset>
                </wp:positionH>
                <wp:positionV relativeFrom="paragraph">
                  <wp:posOffset>1042670</wp:posOffset>
                </wp:positionV>
                <wp:extent cx="695530" cy="496748"/>
                <wp:effectExtent l="0" t="0" r="9525" b="0"/>
                <wp:wrapNone/>
                <wp:docPr id="1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530" cy="496748"/>
                        </a:xfrm>
                        <a:prstGeom prst="rect">
                          <a:avLst/>
                        </a:prstGeom>
                        <a:solidFill>
                          <a:srgbClr val="FFFFFF"/>
                        </a:solidFill>
                        <a:ln w="9525">
                          <a:noFill/>
                          <a:miter lim="800000"/>
                          <a:headEnd/>
                          <a:tailEnd/>
                        </a:ln>
                      </wps:spPr>
                      <wps:txbx>
                        <w:txbxContent>
                          <w:p w:rsidR="00A81288" w:rsidRPr="00374CB9" w:rsidRDefault="00A81288" w:rsidP="00382481">
                            <w:pPr>
                              <w:spacing w:line="240" w:lineRule="auto"/>
                              <w:rPr>
                                <w:sz w:val="16"/>
                                <w:szCs w:val="16"/>
                                <w:u w:val="single"/>
                              </w:rPr>
                            </w:pPr>
                            <w:r w:rsidRPr="00374CB9">
                              <w:rPr>
                                <w:sz w:val="16"/>
                                <w:szCs w:val="16"/>
                                <w:u w:val="single"/>
                              </w:rPr>
                              <w:t>Максимальная нагрузка на транспортное средство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8" type="#_x0000_t202" style="position:absolute;left:0;text-align:left;margin-left:12.25pt;margin-top:82.1pt;width:54.75pt;height:39.1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" stroked="f">
                <v:textbox inset="0,0,0,0">
                  <w:txbxContent>
                    <w:p w:rsidR="00A81288" w:rsidRPr="00374CB9" w:rsidRDefault="00A81288" w:rsidP="00382481">
                      <w:pPr>
                        <w:spacing w:line="240" w:lineRule="auto"/>
                        <w:rPr>
                          <w:sz w:val="16"/>
                          <w:szCs w:val="16"/>
                          <w:u w:val="single"/>
                        </w:rPr>
                      </w:pPr>
                      <w:r w:rsidRPr="00374CB9">
                        <w:rPr>
                          <w:sz w:val="16"/>
                          <w:szCs w:val="16"/>
                          <w:u w:val="single"/>
                        </w:rPr>
                        <w:t>Максимальная нагрузка на транспортное средство</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69184" behindDoc="0" locked="0" layoutInCell="1" allowOverlap="1" wp14:anchorId="3B2C1EC4" wp14:editId="26A51B99">
                <wp:simplePos x="0" y="0"/>
                <wp:positionH relativeFrom="column">
                  <wp:posOffset>737235</wp:posOffset>
                </wp:positionH>
                <wp:positionV relativeFrom="paragraph">
                  <wp:posOffset>349027</wp:posOffset>
                </wp:positionV>
                <wp:extent cx="1030605" cy="457200"/>
                <wp:effectExtent l="0" t="0" r="0" b="0"/>
                <wp:wrapNone/>
                <wp:docPr id="18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0605" cy="457200"/>
                        </a:xfrm>
                        <a:prstGeom prst="rect">
                          <a:avLst/>
                        </a:prstGeom>
                        <a:solidFill>
                          <a:srgbClr val="FFFFFF"/>
                        </a:solidFill>
                        <a:ln w="9525">
                          <a:noFill/>
                          <a:miter lim="800000"/>
                          <a:headEnd/>
                          <a:tailEnd/>
                        </a:ln>
                      </wps:spPr>
                      <wps:txbx>
                        <w:txbxContent>
                          <w:p w:rsidR="00A81288" w:rsidRPr="00BC2C32" w:rsidRDefault="00A81288" w:rsidP="00382481">
                            <w:pPr>
                              <w:spacing w:line="140" w:lineRule="exact"/>
                              <w:ind w:left="113"/>
                              <w:rPr>
                                <w:sz w:val="14"/>
                                <w:szCs w:val="14"/>
                                <w:lang w:bidi="ru-RU"/>
                              </w:rPr>
                            </w:pPr>
                            <w:r w:rsidRPr="00BC2C32">
                              <w:rPr>
                                <w:sz w:val="14"/>
                                <w:szCs w:val="14"/>
                                <w:u w:val="single"/>
                                <w:lang w:bidi="ru-RU"/>
                              </w:rPr>
                              <w:t xml:space="preserve">Технически допустимая максимальная </w:t>
                            </w:r>
                            <w:r>
                              <w:rPr>
                                <w:sz w:val="14"/>
                                <w:szCs w:val="14"/>
                                <w:u w:val="single"/>
                                <w:lang w:bidi="ru-RU"/>
                              </w:rPr>
                              <w:br/>
                            </w:r>
                            <w:r w:rsidRPr="00BC2C32">
                              <w:rPr>
                                <w:sz w:val="14"/>
                                <w:szCs w:val="14"/>
                                <w:u w:val="single"/>
                                <w:lang w:bidi="ru-RU"/>
                              </w:rPr>
                              <w:t>масса в груженном состоянии</w:t>
                            </w:r>
                          </w:p>
                          <w:p w:rsidR="00A81288" w:rsidRDefault="00A81288" w:rsidP="00382481">
                            <w:pPr>
                              <w:spacing w:line="240" w:lineRule="auto"/>
                              <w:ind w:left="113"/>
                            </w:pPr>
                            <w:r w:rsidRPr="00BC2C32">
                              <w:rPr>
                                <w:sz w:val="14"/>
                                <w:szCs w:val="14"/>
                                <w:lang w:bidi="ru-RU"/>
                              </w:rPr>
                              <w:t>(ГС: ТРММГС)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29" type="#_x0000_t202" style="position:absolute;left:0;text-align:left;margin-left:58.05pt;margin-top:27.5pt;width:81.15pt;height:36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" stroked="f">
                <v:textbox inset="0,0,0,0">
                  <w:txbxContent>
                    <w:p w:rsidR="00A81288" w:rsidRPr="00BC2C32" w:rsidRDefault="00A81288" w:rsidP="00382481">
                      <w:pPr>
                        <w:spacing w:line="140" w:lineRule="exact"/>
                        <w:ind w:left="113"/>
                        <w:rPr>
                          <w:sz w:val="14"/>
                          <w:szCs w:val="14"/>
                          <w:lang w:bidi="ru-RU"/>
                        </w:rPr>
                      </w:pPr>
                      <w:r w:rsidRPr="00BC2C32">
                        <w:rPr>
                          <w:sz w:val="14"/>
                          <w:szCs w:val="14"/>
                          <w:u w:val="single"/>
                          <w:lang w:bidi="ru-RU"/>
                        </w:rPr>
                        <w:t>Технически допуст</w:t>
                      </w:r>
                      <w:r w:rsidRPr="00BC2C32">
                        <w:rPr>
                          <w:sz w:val="14"/>
                          <w:szCs w:val="14"/>
                          <w:u w:val="single"/>
                          <w:lang w:bidi="ru-RU"/>
                        </w:rPr>
                        <w:t>и</w:t>
                      </w:r>
                      <w:r w:rsidRPr="00BC2C32">
                        <w:rPr>
                          <w:sz w:val="14"/>
                          <w:szCs w:val="14"/>
                          <w:u w:val="single"/>
                          <w:lang w:bidi="ru-RU"/>
                        </w:rPr>
                        <w:t xml:space="preserve">мая максимальная </w:t>
                      </w:r>
                      <w:r>
                        <w:rPr>
                          <w:sz w:val="14"/>
                          <w:szCs w:val="14"/>
                          <w:u w:val="single"/>
                          <w:lang w:bidi="ru-RU"/>
                        </w:rPr>
                        <w:br/>
                      </w:r>
                      <w:r w:rsidRPr="00BC2C32">
                        <w:rPr>
                          <w:sz w:val="14"/>
                          <w:szCs w:val="14"/>
                          <w:u w:val="single"/>
                          <w:lang w:bidi="ru-RU"/>
                        </w:rPr>
                        <w:t xml:space="preserve">масса в </w:t>
                      </w:r>
                      <w:proofErr w:type="gramStart"/>
                      <w:r w:rsidRPr="00BC2C32">
                        <w:rPr>
                          <w:sz w:val="14"/>
                          <w:szCs w:val="14"/>
                          <w:u w:val="single"/>
                          <w:lang w:bidi="ru-RU"/>
                        </w:rPr>
                        <w:t>груженном</w:t>
                      </w:r>
                      <w:proofErr w:type="gramEnd"/>
                      <w:r w:rsidRPr="00BC2C32">
                        <w:rPr>
                          <w:sz w:val="14"/>
                          <w:szCs w:val="14"/>
                          <w:u w:val="single"/>
                          <w:lang w:bidi="ru-RU"/>
                        </w:rPr>
                        <w:t xml:space="preserve"> состоянии</w:t>
                      </w:r>
                    </w:p>
                    <w:p w:rsidR="00A81288" w:rsidRDefault="00A81288" w:rsidP="00382481">
                      <w:pPr>
                        <w:spacing w:line="240" w:lineRule="auto"/>
                        <w:ind w:left="113"/>
                      </w:pPr>
                      <w:r w:rsidRPr="00BC2C32">
                        <w:rPr>
                          <w:sz w:val="14"/>
                          <w:szCs w:val="14"/>
                          <w:lang w:bidi="ru-RU"/>
                        </w:rPr>
                        <w:t>(ГС: ТРММГС)</w:t>
                      </w:r>
                    </w:p>
                  </w:txbxContent>
                </v:textbox>
              </v:shape>
            </w:pict>
          </mc:Fallback>
        </mc:AlternateContent>
      </w:r>
      <w:r w:rsidR="00382481" w:rsidRPr="00F964F7">
        <w:rPr>
          <w:b/>
          <w:noProof/>
          <w:lang w:val="en-GB" w:eastAsia="en-GB"/>
        </w:rPr>
        <mc:AlternateContent>
          <mc:Choice Requires="wps">
            <w:drawing>
              <wp:anchor distT="0" distB="0" distL="114300" distR="114300" simplePos="0" relativeHeight="251868160" behindDoc="0" locked="0" layoutInCell="1" allowOverlap="1" wp14:anchorId="2720809E" wp14:editId="24F3048B">
                <wp:simplePos x="0" y="0"/>
                <wp:positionH relativeFrom="column">
                  <wp:posOffset>255270</wp:posOffset>
                </wp:positionH>
                <wp:positionV relativeFrom="paragraph">
                  <wp:posOffset>426720</wp:posOffset>
                </wp:positionV>
                <wp:extent cx="463550" cy="217170"/>
                <wp:effectExtent l="57150" t="0" r="69850" b="125730"/>
                <wp:wrapNone/>
                <wp:docPr id="1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3550" cy="217170"/>
                        </a:xfrm>
                        <a:prstGeom prst="rect">
                          <a:avLst/>
                        </a:prstGeom>
                        <a:solidFill>
                          <a:srgbClr val="FFFFFF"/>
                        </a:solidFill>
                        <a:ln w="9525">
                          <a:solidFill>
                            <a:srgbClr val="000000"/>
                          </a:solidFill>
                          <a:miter lim="800000"/>
                          <a:headEnd/>
                          <a:tailEnd/>
                        </a:ln>
                        <a:effectLst>
                          <a:outerShdw blurRad="50800" dist="50800" dir="5400000" algn="ctr" rotWithShape="0">
                            <a:sysClr val="window" lastClr="FFFFFF"/>
                          </a:outerShdw>
                        </a:effectLst>
                      </wps:spPr>
                      <wps:txbx>
                        <w:txbxContent>
                          <w:p w:rsidR="00A81288" w:rsidRPr="00F27292" w:rsidRDefault="00A81288" w:rsidP="00382481">
                            <w:pPr>
                              <w:spacing w:before="40"/>
                              <w:jc w:val="center"/>
                              <w:rPr>
                                <w:b/>
                              </w:rPr>
                            </w:pPr>
                            <w:r w:rsidRPr="00F27292">
                              <w:rPr>
                                <w:b/>
                              </w:rPr>
                              <w:t>ГС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0" type="#_x0000_t202" style="position:absolute;left:0;text-align:left;margin-left:20.1pt;margin-top:33.6pt;width:36.5pt;height:17.1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">
                <v:shadow on="t" color="window" offset="0,4pt"/>
                <v:textbox inset="0,0,0,0">
                  <w:txbxContent>
                    <w:p w:rsidR="00A81288" w:rsidRPr="00F27292" w:rsidRDefault="00A81288" w:rsidP="00382481">
                      <w:pPr>
                        <w:spacing w:before="40"/>
                        <w:jc w:val="center"/>
                        <w:rPr>
                          <w:b/>
                        </w:rPr>
                      </w:pPr>
                      <w:r w:rsidRPr="00F27292">
                        <w:rPr>
                          <w:b/>
                        </w:rPr>
                        <w:t>ГС</w:t>
                      </w:r>
                    </w:p>
                  </w:txbxContent>
                </v:textbox>
              </v:shape>
            </w:pict>
          </mc:Fallback>
        </mc:AlternateContent>
      </w:r>
      <w:r w:rsidR="00382481" w:rsidRPr="00F964F7">
        <w:rPr>
          <w:noProof/>
          <w:lang w:val="en-GB" w:eastAsia="en-GB"/>
        </w:rPr>
        <mc:AlternateContent>
          <mc:Choice Requires="wps">
            <w:drawing>
              <wp:anchor distT="0" distB="0" distL="114300" distR="114300" simplePos="0" relativeHeight="251867136" behindDoc="0" locked="0" layoutInCell="1" allowOverlap="1" wp14:anchorId="1A02057E" wp14:editId="5A9960B4">
                <wp:simplePos x="0" y="0"/>
                <wp:positionH relativeFrom="column">
                  <wp:posOffset>279400</wp:posOffset>
                </wp:positionH>
                <wp:positionV relativeFrom="paragraph">
                  <wp:posOffset>-49118</wp:posOffset>
                </wp:positionV>
                <wp:extent cx="1882140" cy="394970"/>
                <wp:effectExtent l="0" t="0" r="3810" b="5080"/>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2140" cy="394970"/>
                        </a:xfrm>
                        <a:prstGeom prst="rect">
                          <a:avLst/>
                        </a:prstGeom>
                        <a:solidFill>
                          <a:srgbClr val="FFFFFF"/>
                        </a:solidFill>
                        <a:ln w="9525">
                          <a:noFill/>
                          <a:miter lim="800000"/>
                          <a:headEnd/>
                          <a:tailEnd/>
                        </a:ln>
                      </wps:spPr>
                      <wps:txbx>
                        <w:txbxContent>
                          <w:p w:rsidR="00A81288" w:rsidRPr="00066389" w:rsidRDefault="00A81288" w:rsidP="00382481">
                            <w:pPr>
                              <w:spacing w:before="120" w:line="200" w:lineRule="exact"/>
                              <w:jc w:val="center"/>
                              <w:rPr>
                                <w:bCs/>
                                <w:sz w:val="24"/>
                                <w:szCs w:val="24"/>
                              </w:rPr>
                            </w:pPr>
                            <w:r w:rsidRPr="00066389">
                              <w:rPr>
                                <w:bCs/>
                                <w:sz w:val="24"/>
                                <w:szCs w:val="24"/>
                                <w:lang w:bidi="ru-RU"/>
                              </w:rPr>
                              <w:t xml:space="preserve">Определения массы </w:t>
                            </w:r>
                            <w:r w:rsidRPr="00066389">
                              <w:rPr>
                                <w:bCs/>
                                <w:sz w:val="24"/>
                                <w:szCs w:val="24"/>
                                <w:lang w:bidi="ru-RU"/>
                              </w:rPr>
                              <w:br/>
                              <w:t>в контексте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1" type="#_x0000_t202" style="position:absolute;left:0;text-align:left;margin-left:22pt;margin-top:-3.85pt;width:148.2pt;height:31.1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" stroked="f">
                <v:textbox inset="0,0,0,0">
                  <w:txbxContent>
                    <w:p w:rsidR="00A81288" w:rsidRPr="00066389" w:rsidRDefault="00A81288" w:rsidP="00382481">
                      <w:pPr>
                        <w:spacing w:before="120" w:line="200" w:lineRule="exact"/>
                        <w:jc w:val="center"/>
                        <w:rPr>
                          <w:bCs/>
                          <w:sz w:val="24"/>
                          <w:szCs w:val="24"/>
                        </w:rPr>
                      </w:pPr>
                      <w:r w:rsidRPr="00066389">
                        <w:rPr>
                          <w:bCs/>
                          <w:sz w:val="24"/>
                          <w:szCs w:val="24"/>
                          <w:lang w:bidi="ru-RU"/>
                        </w:rPr>
                        <w:t xml:space="preserve">Определения массы </w:t>
                      </w:r>
                      <w:r w:rsidRPr="00066389">
                        <w:rPr>
                          <w:bCs/>
                          <w:sz w:val="24"/>
                          <w:szCs w:val="24"/>
                          <w:lang w:bidi="ru-RU"/>
                        </w:rPr>
                        <w:br/>
                        <w:t>в контексте ВПИМ</w:t>
                      </w:r>
                    </w:p>
                  </w:txbxContent>
                </v:textbox>
              </v:shape>
            </w:pict>
          </mc:Fallback>
        </mc:AlternateContent>
      </w:r>
      <w:r w:rsidR="00382481" w:rsidRPr="00F964F7">
        <w:rPr>
          <w:noProof/>
          <w:sz w:val="10"/>
          <w:szCs w:val="10"/>
          <w:lang w:val="en-GB" w:eastAsia="en-GB"/>
        </w:rPr>
        <w:drawing>
          <wp:inline distT="0" distB="0" distL="0" distR="0" wp14:anchorId="491FC07E" wp14:editId="62287937">
            <wp:extent cx="6173470" cy="4582795"/>
            <wp:effectExtent l="0" t="0" r="0" b="8255"/>
            <wp:docPr id="301"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73470" cy="4582795"/>
                    </a:xfrm>
                    <a:prstGeom prst="rect">
                      <a:avLst/>
                    </a:prstGeom>
                    <a:noFill/>
                  </pic:spPr>
                </pic:pic>
              </a:graphicData>
            </a:graphic>
          </wp:inline>
        </w:drawing>
      </w:r>
    </w:p>
    <w:p w:rsidR="00382481" w:rsidRPr="00382481" w:rsidRDefault="00382481" w:rsidP="00382481">
      <w:pPr>
        <w:pStyle w:val="H56GR"/>
        <w:rPr>
          <w:lang w:bidi="ru-RU"/>
        </w:rPr>
      </w:pPr>
      <w:r w:rsidRPr="00382481">
        <w:rPr>
          <w:lang w:bidi="ru-RU"/>
        </w:rPr>
        <w:tab/>
        <w:t>5.2.3</w:t>
      </w:r>
      <w:r w:rsidRPr="00382481">
        <w:rPr>
          <w:lang w:bidi="ru-RU"/>
        </w:rPr>
        <w:tab/>
        <w:t>ВЧ/КЧ</w:t>
      </w:r>
    </w:p>
    <w:p w:rsidR="00382481" w:rsidRPr="00382481" w:rsidRDefault="00382481" w:rsidP="00382481">
      <w:pPr>
        <w:pStyle w:val="SingleTxtGR"/>
        <w:rPr>
          <w:lang w:eastAsia="ru-RU" w:bidi="ru-RU"/>
        </w:rPr>
      </w:pPr>
      <w:r w:rsidRPr="00382481">
        <w:rPr>
          <w:lang w:eastAsia="ru-RU" w:bidi="ru-RU"/>
        </w:rPr>
        <w:t>85.</w:t>
      </w:r>
      <w:r w:rsidRPr="00382481">
        <w:rPr>
          <w:lang w:eastAsia="ru-RU" w:bidi="ru-RU"/>
        </w:rPr>
        <w:tab/>
        <w:t xml:space="preserve">Редакционный обзор документов этапа 1а ГТП показал пользователю, не являющемуся экспертом, ряд несоответствий в применении терминологии. Для преодоления этих недостатков потребовалось содействия со стороны НРГ по ПИЧ. Такой обзор с участием экспертов и неэкспертов в конечном итоге позволил выявить такие фундаментальные проблемы, как потенциально различающиеся толкования сокращения PM (например, твердые частицы или масса частиц). В качестве возможных рассматривались такие варианты, как </w:t>
      </w:r>
      <w:r w:rsidR="00A165C5">
        <w:rPr>
          <w:lang w:eastAsia="ru-RU" w:bidi="ru-RU"/>
        </w:rPr>
        <w:t>«</w:t>
      </w:r>
      <w:r w:rsidRPr="00382481">
        <w:rPr>
          <w:lang w:eastAsia="ru-RU" w:bidi="ru-RU"/>
        </w:rPr>
        <w:t>масса твердых частиц</w:t>
      </w:r>
      <w:r w:rsidR="00A165C5">
        <w:rPr>
          <w:lang w:eastAsia="ru-RU" w:bidi="ru-RU"/>
        </w:rPr>
        <w:t>»</w:t>
      </w:r>
      <w:r w:rsidRPr="00382481">
        <w:rPr>
          <w:lang w:eastAsia="ru-RU" w:bidi="ru-RU"/>
        </w:rPr>
        <w:t xml:space="preserve">, </w:t>
      </w:r>
      <w:r w:rsidR="00A165C5">
        <w:rPr>
          <w:lang w:eastAsia="ru-RU" w:bidi="ru-RU"/>
        </w:rPr>
        <w:t>«</w:t>
      </w:r>
      <w:r w:rsidRPr="00382481">
        <w:rPr>
          <w:lang w:eastAsia="ru-RU" w:bidi="ru-RU"/>
        </w:rPr>
        <w:t>PM-масса</w:t>
      </w:r>
      <w:r w:rsidR="00A165C5">
        <w:rPr>
          <w:lang w:eastAsia="ru-RU" w:bidi="ru-RU"/>
        </w:rPr>
        <w:t>»</w:t>
      </w:r>
      <w:r w:rsidRPr="00382481">
        <w:rPr>
          <w:lang w:eastAsia="ru-RU" w:bidi="ru-RU"/>
        </w:rPr>
        <w:t xml:space="preserve"> и другие. Выявление второй фундаментальной проблемы, заключающейся в том, что в данном контексте речь идет о двух массах, а именно: о массе, собранной с помощью фильтра (в мг) и массой выбросов твердых частиц на конкретном расстоянии (в мг/км), привело к разработке набора следующих определений ВЧ/КЧ, которые и были приняты:</w:t>
      </w:r>
    </w:p>
    <w:p w:rsidR="00382481" w:rsidRPr="00382481" w:rsidRDefault="00382481" w:rsidP="00382481">
      <w:pPr>
        <w:pStyle w:val="SingleTxtGR"/>
        <w:ind w:left="2268" w:hanging="1134"/>
        <w:rPr>
          <w:lang w:eastAsia="ru-RU" w:bidi="ru-RU"/>
        </w:rPr>
      </w:pPr>
      <w:r w:rsidRPr="000A1304">
        <w:rPr>
          <w:lang w:eastAsia="ru-RU" w:bidi="ru-RU"/>
        </w:rPr>
        <w:tab/>
      </w:r>
      <w:r w:rsidRPr="00382481">
        <w:rPr>
          <w:lang w:eastAsia="ru-RU" w:bidi="ru-RU"/>
        </w:rPr>
        <w:t>a)</w:t>
      </w:r>
      <w:r w:rsidRPr="00382481">
        <w:rPr>
          <w:lang w:eastAsia="ru-RU" w:bidi="ru-RU"/>
        </w:rPr>
        <w:tab/>
      </w:r>
      <w:r w:rsidR="00A165C5">
        <w:rPr>
          <w:lang w:eastAsia="ru-RU" w:bidi="ru-RU"/>
        </w:rPr>
        <w:t>«</w:t>
      </w:r>
      <w:r w:rsidRPr="00382481">
        <w:rPr>
          <w:lang w:eastAsia="ru-RU" w:bidi="ru-RU"/>
        </w:rPr>
        <w:t>количество частиц в выбросах</w:t>
      </w:r>
      <w:r w:rsidR="00A165C5">
        <w:rPr>
          <w:lang w:eastAsia="ru-RU" w:bidi="ru-RU"/>
        </w:rPr>
        <w:t>»</w:t>
      </w:r>
      <w:r w:rsidRPr="00382481">
        <w:rPr>
          <w:lang w:eastAsia="ru-RU" w:bidi="ru-RU"/>
        </w:rPr>
        <w:t xml:space="preserve"> (КЧ) означает общее количество твердых частиц в выбросах отработавших газов транспортного средства, определяемое с соблюдением методов разбавления потока, отбора проб и измерения, указанных в настоящих ГТП;</w:t>
      </w:r>
    </w:p>
    <w:p w:rsidR="00382481" w:rsidRPr="00382481" w:rsidRDefault="00382481" w:rsidP="00382481">
      <w:pPr>
        <w:pStyle w:val="SingleTxtGR"/>
        <w:ind w:left="2268" w:hanging="1134"/>
        <w:rPr>
          <w:lang w:eastAsia="ru-RU" w:bidi="ru-RU"/>
        </w:rPr>
      </w:pPr>
      <w:r w:rsidRPr="000A1304">
        <w:rPr>
          <w:lang w:eastAsia="ru-RU" w:bidi="ru-RU"/>
        </w:rPr>
        <w:tab/>
      </w:r>
      <w:r w:rsidRPr="00382481">
        <w:rPr>
          <w:lang w:eastAsia="ru-RU" w:bidi="ru-RU"/>
        </w:rPr>
        <w:t>b)</w:t>
      </w:r>
      <w:r w:rsidRPr="00382481">
        <w:rPr>
          <w:lang w:eastAsia="ru-RU" w:bidi="ru-RU"/>
        </w:rPr>
        <w:tab/>
      </w:r>
      <w:r w:rsidR="00A165C5">
        <w:rPr>
          <w:lang w:eastAsia="ru-RU" w:bidi="ru-RU"/>
        </w:rPr>
        <w:t>«</w:t>
      </w:r>
      <w:r w:rsidRPr="00382481">
        <w:rPr>
          <w:lang w:eastAsia="ru-RU" w:bidi="ru-RU"/>
        </w:rPr>
        <w:t>выбросы взвешенных частиц</w:t>
      </w:r>
      <w:r w:rsidR="00A165C5">
        <w:rPr>
          <w:lang w:eastAsia="ru-RU" w:bidi="ru-RU"/>
        </w:rPr>
        <w:t>»</w:t>
      </w:r>
      <w:r w:rsidRPr="00382481">
        <w:rPr>
          <w:lang w:eastAsia="ru-RU" w:bidi="ru-RU"/>
        </w:rPr>
        <w:t xml:space="preserve"> (ВЧ) означают массу любых взвешенных частиц, содержащихся в отработавших газах транспортного средства, определяемую с соблюдением методов разбавления потока, отбора проб и измерения, указанных в настоящих ГТП.</w:t>
      </w:r>
    </w:p>
    <w:p w:rsidR="00382481" w:rsidRPr="00382481" w:rsidRDefault="00382481" w:rsidP="00382481">
      <w:pPr>
        <w:pStyle w:val="SingleTxtGR"/>
        <w:rPr>
          <w:lang w:eastAsia="ru-RU" w:bidi="ru-RU"/>
        </w:rPr>
      </w:pPr>
      <w:r w:rsidRPr="00382481">
        <w:rPr>
          <w:lang w:eastAsia="ru-RU" w:bidi="ru-RU"/>
        </w:rPr>
        <w:t>86.</w:t>
      </w:r>
      <w:r w:rsidRPr="00382481">
        <w:rPr>
          <w:lang w:eastAsia="ru-RU" w:bidi="ru-RU"/>
        </w:rPr>
        <w:tab/>
        <w:t>Дополнительный пояснительный текст, представленный НРГ по ПИЧ, в котором разъясняется разница между частицами и взвешенными частицами, также оказался весьма полезным и был включен в раздел определений ГТП</w:t>
      </w:r>
      <w:r>
        <w:rPr>
          <w:lang w:eastAsia="ru-RU" w:bidi="ru-RU"/>
        </w:rPr>
        <w:t>. В</w:t>
      </w:r>
      <w:r>
        <w:rPr>
          <w:lang w:val="en-US" w:eastAsia="ru-RU" w:bidi="ru-RU"/>
        </w:rPr>
        <w:t> </w:t>
      </w:r>
      <w:r w:rsidRPr="00382481">
        <w:rPr>
          <w:lang w:eastAsia="ru-RU" w:bidi="ru-RU"/>
        </w:rPr>
        <w:t xml:space="preserve">настоящее время в пункте 3.6 раздела определений ГТП содержится следующее уточнение: </w:t>
      </w:r>
      <w:r w:rsidR="00A165C5">
        <w:rPr>
          <w:lang w:eastAsia="ru-RU" w:bidi="ru-RU"/>
        </w:rPr>
        <w:t>«</w:t>
      </w:r>
      <w:r w:rsidRPr="00382481">
        <w:rPr>
          <w:lang w:eastAsia="ru-RU" w:bidi="ru-RU"/>
        </w:rPr>
        <w:t xml:space="preserve">Термин </w:t>
      </w:r>
      <w:r w:rsidR="00F5404B">
        <w:rPr>
          <w:lang w:eastAsia="ru-RU" w:bidi="ru-RU"/>
        </w:rPr>
        <w:t>"</w:t>
      </w:r>
      <w:r w:rsidRPr="00382481">
        <w:rPr>
          <w:lang w:eastAsia="ru-RU" w:bidi="ru-RU"/>
        </w:rPr>
        <w:t>частица</w:t>
      </w:r>
      <w:r w:rsidR="00F5404B">
        <w:rPr>
          <w:lang w:eastAsia="ru-RU" w:bidi="ru-RU"/>
        </w:rPr>
        <w:t>"</w:t>
      </w:r>
      <w:r w:rsidRPr="00382481">
        <w:rPr>
          <w:lang w:eastAsia="ru-RU" w:bidi="ru-RU"/>
        </w:rPr>
        <w:t xml:space="preserve"> обычно используется применительно к материалу, характеризуемому (измеряемому) в аэ</w:t>
      </w:r>
      <w:r>
        <w:rPr>
          <w:lang w:eastAsia="ru-RU" w:bidi="ru-RU"/>
        </w:rPr>
        <w:t>розольном состоянии (взвеси), а</w:t>
      </w:r>
      <w:r>
        <w:rPr>
          <w:lang w:val="en-US" w:eastAsia="ru-RU" w:bidi="ru-RU"/>
        </w:rPr>
        <w:t> </w:t>
      </w:r>
      <w:r w:rsidRPr="00382481">
        <w:rPr>
          <w:lang w:eastAsia="ru-RU" w:bidi="ru-RU"/>
        </w:rPr>
        <w:t xml:space="preserve">термин </w:t>
      </w:r>
      <w:r w:rsidR="00F5404B">
        <w:rPr>
          <w:lang w:eastAsia="ru-RU" w:bidi="ru-RU"/>
        </w:rPr>
        <w:t>"</w:t>
      </w:r>
      <w:r w:rsidRPr="00382481">
        <w:rPr>
          <w:lang w:eastAsia="ru-RU" w:bidi="ru-RU"/>
        </w:rPr>
        <w:t>взвешенная частица</w:t>
      </w:r>
      <w:r w:rsidR="00F5404B">
        <w:rPr>
          <w:lang w:eastAsia="ru-RU" w:bidi="ru-RU"/>
        </w:rPr>
        <w:t>"</w:t>
      </w:r>
      <w:r w:rsidRPr="00382481">
        <w:rPr>
          <w:lang w:eastAsia="ru-RU" w:bidi="ru-RU"/>
        </w:rPr>
        <w:t xml:space="preserve"> − применительно к осаждаемому материалу</w:t>
      </w:r>
      <w:r w:rsidR="00A165C5">
        <w:rPr>
          <w:lang w:eastAsia="ru-RU" w:bidi="ru-RU"/>
        </w:rPr>
        <w:t>»</w:t>
      </w:r>
      <w:r w:rsidRPr="00382481">
        <w:rPr>
          <w:lang w:eastAsia="ru-RU" w:bidi="ru-RU"/>
        </w:rPr>
        <w:t>.</w:t>
      </w:r>
    </w:p>
    <w:p w:rsidR="00382481" w:rsidRPr="00382481" w:rsidRDefault="00382481" w:rsidP="00382481">
      <w:pPr>
        <w:pStyle w:val="H56GR"/>
        <w:rPr>
          <w:lang w:bidi="ru-RU"/>
        </w:rPr>
      </w:pPr>
      <w:r w:rsidRPr="00382481">
        <w:rPr>
          <w:lang w:bidi="ru-RU"/>
        </w:rPr>
        <w:tab/>
        <w:t>5.2.4</w:t>
      </w:r>
      <w:r w:rsidRPr="00382481">
        <w:rPr>
          <w:lang w:bidi="ru-RU"/>
        </w:rPr>
        <w:tab/>
        <w:t>Дорожная нагрузка</w:t>
      </w:r>
    </w:p>
    <w:p w:rsidR="00382481" w:rsidRPr="00382481" w:rsidRDefault="00382481" w:rsidP="00382481">
      <w:pPr>
        <w:pStyle w:val="SingleTxtGR"/>
        <w:rPr>
          <w:lang w:eastAsia="ru-RU" w:bidi="ru-RU"/>
        </w:rPr>
      </w:pPr>
      <w:r w:rsidRPr="00382481">
        <w:rPr>
          <w:lang w:eastAsia="ru-RU" w:bidi="ru-RU"/>
        </w:rPr>
        <w:t>87.</w:t>
      </w:r>
      <w:r w:rsidRPr="00382481">
        <w:rPr>
          <w:lang w:eastAsia="ru-RU" w:bidi="ru-RU"/>
        </w:rPr>
        <w:tab/>
        <w:t>Некоторые определения элементов дорожной нагрузки транспортных средств были признаны экспертами отрасли абсолютно неверными. Они были исправлены целевой группой по приложению 4 и приняты. См. также раздел III.D.5.5.</w:t>
      </w:r>
    </w:p>
    <w:p w:rsidR="00382481" w:rsidRPr="00382481" w:rsidRDefault="00382481" w:rsidP="00382481">
      <w:pPr>
        <w:pStyle w:val="H4GR"/>
        <w:rPr>
          <w:lang w:bidi="ru-RU"/>
        </w:rPr>
      </w:pPr>
      <w:r w:rsidRPr="00382481">
        <w:rPr>
          <w:lang w:bidi="ru-RU"/>
        </w:rPr>
        <w:tab/>
        <w:t>5.3</w:t>
      </w:r>
      <w:r w:rsidRPr="00382481">
        <w:rPr>
          <w:lang w:bidi="ru-RU"/>
        </w:rPr>
        <w:tab/>
        <w:t>Нормализация</w:t>
      </w:r>
    </w:p>
    <w:p w:rsidR="00382481" w:rsidRPr="00382481" w:rsidRDefault="00382481" w:rsidP="00382481">
      <w:pPr>
        <w:pStyle w:val="H56GR"/>
        <w:rPr>
          <w:lang w:bidi="ru-RU"/>
        </w:rPr>
      </w:pPr>
      <w:r w:rsidRPr="00382481">
        <w:rPr>
          <w:lang w:bidi="ru-RU"/>
        </w:rPr>
        <w:tab/>
        <w:t>5.3.1</w:t>
      </w:r>
      <w:r w:rsidRPr="00382481">
        <w:rPr>
          <w:lang w:bidi="ru-RU"/>
        </w:rPr>
        <w:tab/>
        <w:t>Справочная информация</w:t>
      </w:r>
    </w:p>
    <w:p w:rsidR="00382481" w:rsidRPr="00382481" w:rsidRDefault="00382481" w:rsidP="00382481">
      <w:pPr>
        <w:pStyle w:val="SingleTxtGR"/>
        <w:rPr>
          <w:lang w:eastAsia="ru-RU" w:bidi="ru-RU"/>
        </w:rPr>
      </w:pPr>
      <w:r w:rsidRPr="00382481">
        <w:rPr>
          <w:lang w:eastAsia="ru-RU" w:bidi="ru-RU"/>
        </w:rPr>
        <w:t>88.</w:t>
      </w:r>
      <w:r w:rsidRPr="00382481">
        <w:rPr>
          <w:lang w:eastAsia="ru-RU" w:bidi="ru-RU"/>
        </w:rPr>
        <w:tab/>
        <w:t>В ходе этапа 1a НРГ по ВПИМ уже приняла большое число таких новых элементов для снижения гибкости и допусков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дорожной нагрузки и т.д. В рамках процедуры испытания допуски неизбежны для получения действительного результата испытания в его реальных условиях, поскольку просто невозможно соблюсти процедуру испытания в точном соответствии с тем, что предписано. Например, водитель-испытатель будет стремиться как можно точнее соблюдать скоростной режим, однако он не в состоянии двигаться исключительно с указанной скоростью. Вместе с тем такие допуски могут привести к разбросу в количественных результатах испытательного цикла, в частности в отношении выбросов CO</w:t>
      </w:r>
      <w:r w:rsidRPr="00382481">
        <w:rPr>
          <w:vertAlign w:val="subscript"/>
          <w:lang w:eastAsia="ru-RU" w:bidi="ru-RU"/>
        </w:rPr>
        <w:t>2.</w:t>
      </w:r>
      <w:r w:rsidRPr="00382481">
        <w:rPr>
          <w:lang w:eastAsia="ru-RU" w:bidi="ru-RU"/>
        </w:rPr>
        <w:t xml:space="preserve"> Си</w:t>
      </w:r>
      <w:r w:rsidR="00693845">
        <w:rPr>
          <w:lang w:eastAsia="ru-RU" w:bidi="ru-RU"/>
        </w:rPr>
        <w:t>туация будет еще хуже, если</w:t>
      </w:r>
      <w:r w:rsidRPr="00382481">
        <w:rPr>
          <w:lang w:eastAsia="ru-RU" w:bidi="ru-RU"/>
        </w:rPr>
        <w:t xml:space="preserve"> в </w:t>
      </w:r>
      <w:r w:rsidR="00F5404B">
        <w:rPr>
          <w:lang w:eastAsia="ru-RU" w:bidi="ru-RU"/>
        </w:rPr>
        <w:t>случае слишком больших допусков</w:t>
      </w:r>
      <w:r w:rsidRPr="00382481">
        <w:rPr>
          <w:lang w:eastAsia="ru-RU" w:bidi="ru-RU"/>
        </w:rPr>
        <w:t xml:space="preserve"> можно будет на систематической основе получать более высокие результаты испытаний. Повторяемость процедуры испытания возрастет, если результаты испытаний будут корректироваться в случае любого (систематического) отклонения от заданного значения. В силу этого методы коррекции используемых допусков могут улучшить качество прогнозов в отношении количественных результатов цикла, а также снизить привлекательность систематического злоупотребления допусками.</w:t>
      </w:r>
    </w:p>
    <w:p w:rsidR="00382481" w:rsidRPr="00382481" w:rsidRDefault="00382481" w:rsidP="00382481">
      <w:pPr>
        <w:pStyle w:val="SingleTxtGR"/>
        <w:rPr>
          <w:lang w:eastAsia="ru-RU" w:bidi="ru-RU"/>
        </w:rPr>
      </w:pPr>
      <w:r>
        <w:rPr>
          <w:lang w:eastAsia="ru-RU" w:bidi="ru-RU"/>
        </w:rPr>
        <w:br w:type="page"/>
      </w:r>
      <w:r w:rsidRPr="00382481">
        <w:rPr>
          <w:lang w:eastAsia="ru-RU" w:bidi="ru-RU"/>
        </w:rPr>
        <w:t>89.</w:t>
      </w:r>
      <w:r w:rsidRPr="00382481">
        <w:rPr>
          <w:lang w:eastAsia="ru-RU" w:bidi="ru-RU"/>
        </w:rPr>
        <w:tab/>
        <w:t>Данный вопрос был поднят Европейской комиссией, которая считает необходимым решить на этапе 1b. ЕК поручила консультанту подготовить доклад о таких методах коррекции</w:t>
      </w:r>
      <w:r w:rsidRPr="00A165C5">
        <w:rPr>
          <w:rStyle w:val="FootnoteReference"/>
        </w:rPr>
        <w:footnoteReference w:id="11"/>
      </w:r>
      <w:r w:rsidRPr="00382481">
        <w:rPr>
          <w:lang w:eastAsia="ru-RU" w:bidi="ru-RU"/>
        </w:rPr>
        <w:t xml:space="preserve">, которые можно будет использовать в качестве материалов для обсуждения в рамках группы. В этом докладе исследуется ряд поправок, которые могут быть применены к разбросу параметров испытаний в пределах диапазонов допусков, разрешенных положениями ГТП, касающихся ВПИМ. В ходе этапа 1b концепция применения методов или алгоритмов корректировок упоминалась как </w:t>
      </w:r>
      <w:r w:rsidR="00A165C5">
        <w:rPr>
          <w:lang w:eastAsia="ru-RU" w:bidi="ru-RU"/>
        </w:rPr>
        <w:t>«</w:t>
      </w:r>
      <w:r w:rsidRPr="00382481">
        <w:rPr>
          <w:lang w:eastAsia="ru-RU" w:bidi="ru-RU"/>
        </w:rPr>
        <w:t>нормализация</w:t>
      </w:r>
      <w:r w:rsidR="00A165C5">
        <w:rPr>
          <w:lang w:eastAsia="ru-RU" w:bidi="ru-RU"/>
        </w:rPr>
        <w:t>»</w:t>
      </w:r>
      <w:r w:rsidRPr="00382481">
        <w:rPr>
          <w:lang w:eastAsia="ru-RU" w:bidi="ru-RU"/>
        </w:rPr>
        <w:t>.</w:t>
      </w:r>
    </w:p>
    <w:p w:rsidR="00382481" w:rsidRPr="00382481" w:rsidRDefault="00382481" w:rsidP="00382481">
      <w:pPr>
        <w:pStyle w:val="H56GR"/>
        <w:rPr>
          <w:lang w:bidi="ru-RU"/>
        </w:rPr>
      </w:pPr>
      <w:r w:rsidRPr="00382481">
        <w:rPr>
          <w:lang w:bidi="ru-RU"/>
        </w:rPr>
        <w:tab/>
        <w:t>5.3.2</w:t>
      </w:r>
      <w:r w:rsidRPr="00382481">
        <w:rPr>
          <w:lang w:bidi="ru-RU"/>
        </w:rPr>
        <w:tab/>
        <w:t>Алгоритмы корректировки</w:t>
      </w:r>
    </w:p>
    <w:p w:rsidR="00382481" w:rsidRPr="00382481" w:rsidRDefault="00382481" w:rsidP="00382481">
      <w:pPr>
        <w:pStyle w:val="SingleTxtGR"/>
        <w:rPr>
          <w:lang w:eastAsia="ru-RU" w:bidi="ru-RU"/>
        </w:rPr>
      </w:pPr>
      <w:r w:rsidRPr="00382481">
        <w:rPr>
          <w:lang w:eastAsia="ru-RU" w:bidi="ru-RU"/>
        </w:rPr>
        <w:t>90.</w:t>
      </w:r>
      <w:r w:rsidRPr="00382481">
        <w:rPr>
          <w:lang w:eastAsia="ru-RU" w:bidi="ru-RU"/>
        </w:rPr>
        <w:tab/>
        <w:t>В таблице 3 приведен обзор параметров, для которых в докладе предложены алгоритмы корректировки. Кроме того, она содержит предложение Европейской комиссии в отношении уровня приоритетности, а также предполагаемое воздействие допуска на выбросы CO</w:t>
      </w:r>
      <w:r w:rsidRPr="00382481">
        <w:rPr>
          <w:vertAlign w:val="subscript"/>
          <w:lang w:eastAsia="ru-RU" w:bidi="ru-RU"/>
        </w:rPr>
        <w:t>2</w:t>
      </w:r>
      <w:r w:rsidRPr="00382481">
        <w:rPr>
          <w:lang w:eastAsia="ru-RU" w:bidi="ru-RU"/>
        </w:rPr>
        <w:t xml:space="preserve"> в соответствии со следующей рекомендуемой системой обозначений:</w:t>
      </w:r>
    </w:p>
    <w:p w:rsidR="00382481" w:rsidRPr="00382481" w:rsidRDefault="00382481" w:rsidP="00382481">
      <w:pPr>
        <w:pStyle w:val="SingleTxtGR"/>
        <w:ind w:left="2268" w:hanging="1134"/>
        <w:rPr>
          <w:lang w:eastAsia="ru-RU" w:bidi="ru-RU"/>
        </w:rPr>
      </w:pPr>
      <w:r w:rsidRPr="000A1304">
        <w:rPr>
          <w:b/>
          <w:lang w:eastAsia="ru-RU" w:bidi="ru-RU"/>
        </w:rPr>
        <w:tab/>
      </w:r>
      <w:r w:rsidRPr="00382481">
        <w:rPr>
          <w:b/>
          <w:lang w:eastAsia="ru-RU" w:bidi="ru-RU"/>
        </w:rPr>
        <w:t>A</w:t>
      </w:r>
      <w:r w:rsidRPr="00382481">
        <w:rPr>
          <w:lang w:eastAsia="ru-RU" w:bidi="ru-RU"/>
        </w:rPr>
        <w:t xml:space="preserve"> – </w:t>
      </w:r>
      <w:r w:rsidRPr="00382481">
        <w:rPr>
          <w:lang w:eastAsia="ru-RU" w:bidi="ru-RU"/>
        </w:rPr>
        <w:tab/>
        <w:t>как можно скорее включить в европейский транспонируемый текст ВПИМ и предложить для интеграции (возможно с некоторыми незначительными поправками) на этапе 1b разработки ГТП, касающихся ВПИМ;</w:t>
      </w:r>
    </w:p>
    <w:p w:rsidR="00382481" w:rsidRPr="00382481" w:rsidRDefault="00382481" w:rsidP="00382481">
      <w:pPr>
        <w:pStyle w:val="SingleTxtGR"/>
        <w:ind w:left="2268" w:hanging="1134"/>
        <w:rPr>
          <w:lang w:eastAsia="ru-RU" w:bidi="ru-RU"/>
        </w:rPr>
      </w:pPr>
      <w:r w:rsidRPr="000A1304">
        <w:rPr>
          <w:b/>
          <w:lang w:eastAsia="ru-RU" w:bidi="ru-RU"/>
        </w:rPr>
        <w:tab/>
      </w:r>
      <w:r w:rsidRPr="00382481">
        <w:rPr>
          <w:b/>
          <w:lang w:eastAsia="ru-RU" w:bidi="ru-RU"/>
        </w:rPr>
        <w:t>B</w:t>
      </w:r>
      <w:r w:rsidRPr="00382481">
        <w:rPr>
          <w:lang w:eastAsia="ru-RU" w:bidi="ru-RU"/>
        </w:rPr>
        <w:t xml:space="preserve"> – </w:t>
      </w:r>
      <w:r w:rsidRPr="00382481">
        <w:rPr>
          <w:lang w:eastAsia="ru-RU" w:bidi="ru-RU"/>
        </w:rPr>
        <w:tab/>
        <w:t>дополнительно исследовать для целей интеграции в ГТП, касающиеся ВПИМ, на этапе 1b (результатом таких исследований может быть также вывод о том, что соответствующая корректировка не применяется);</w:t>
      </w:r>
    </w:p>
    <w:p w:rsidR="00382481" w:rsidRPr="00382481" w:rsidRDefault="00382481" w:rsidP="00382481">
      <w:pPr>
        <w:pStyle w:val="SingleTxtGR"/>
        <w:ind w:left="2268" w:hanging="1134"/>
        <w:rPr>
          <w:lang w:eastAsia="ru-RU" w:bidi="ru-RU"/>
        </w:rPr>
      </w:pPr>
      <w:r w:rsidRPr="000A1304">
        <w:rPr>
          <w:b/>
          <w:lang w:eastAsia="ru-RU" w:bidi="ru-RU"/>
        </w:rPr>
        <w:tab/>
      </w:r>
      <w:r w:rsidRPr="00382481">
        <w:rPr>
          <w:b/>
          <w:lang w:eastAsia="ru-RU" w:bidi="ru-RU"/>
        </w:rPr>
        <w:t>C</w:t>
      </w:r>
      <w:r w:rsidRPr="00382481">
        <w:rPr>
          <w:lang w:eastAsia="ru-RU" w:bidi="ru-RU"/>
        </w:rPr>
        <w:t xml:space="preserve"> – </w:t>
      </w:r>
      <w:r w:rsidRPr="00382481">
        <w:rPr>
          <w:lang w:eastAsia="ru-RU" w:bidi="ru-RU"/>
        </w:rPr>
        <w:tab/>
        <w:t xml:space="preserve">дополнительно исследовать для целей интеграции в ГТП, касающиеся ВПИМ, возможно в сроки, выходящие за рамки этапа 1b </w:t>
      </w:r>
      <w:r w:rsidRPr="00382481">
        <w:rPr>
          <w:lang w:eastAsia="ru-RU" w:bidi="ru-RU"/>
        </w:rPr>
        <w:br/>
        <w:t>(результатом таких исследований может быть также вывод о том, что соответствующая корректировка не применяется);</w:t>
      </w:r>
    </w:p>
    <w:p w:rsidR="00382481" w:rsidRPr="00382481" w:rsidRDefault="00382481" w:rsidP="00382481">
      <w:pPr>
        <w:pStyle w:val="SingleTxtGR"/>
        <w:ind w:left="2268" w:hanging="1134"/>
        <w:rPr>
          <w:lang w:eastAsia="ru-RU" w:bidi="ru-RU"/>
        </w:rPr>
      </w:pPr>
      <w:r w:rsidRPr="00382481">
        <w:rPr>
          <w:b/>
          <w:lang w:eastAsia="ru-RU" w:bidi="ru-RU"/>
        </w:rPr>
        <w:tab/>
        <w:t>D</w:t>
      </w:r>
      <w:r w:rsidRPr="00382481">
        <w:rPr>
          <w:lang w:eastAsia="ru-RU" w:bidi="ru-RU"/>
        </w:rPr>
        <w:t xml:space="preserve"> –</w:t>
      </w:r>
      <w:r w:rsidRPr="00382481">
        <w:rPr>
          <w:lang w:eastAsia="ru-RU" w:bidi="ru-RU"/>
        </w:rPr>
        <w:tab/>
        <w:t>дальнейшее исследование не проводить, поскольку результаты представляются минимальными и/или весьма сложными для рассмотрения.</w:t>
      </w:r>
    </w:p>
    <w:p w:rsidR="008D77CC" w:rsidRPr="000A1304" w:rsidRDefault="00382481" w:rsidP="00382481">
      <w:pPr>
        <w:pStyle w:val="H23GR"/>
        <w:rPr>
          <w:vertAlign w:val="subscript"/>
          <w:lang w:bidi="ru-RU"/>
        </w:rPr>
      </w:pPr>
      <w:r w:rsidRPr="000A1304">
        <w:rPr>
          <w:b w:val="0"/>
          <w:bCs/>
          <w:lang w:bidi="ru-RU"/>
        </w:rPr>
        <w:tab/>
      </w:r>
      <w:r w:rsidRPr="000A1304">
        <w:rPr>
          <w:b w:val="0"/>
          <w:bCs/>
          <w:lang w:bidi="ru-RU"/>
        </w:rPr>
        <w:tab/>
      </w:r>
      <w:r w:rsidRPr="00382481">
        <w:rPr>
          <w:b w:val="0"/>
          <w:bCs/>
          <w:lang w:bidi="ru-RU"/>
        </w:rPr>
        <w:t>Таблица 3</w:t>
      </w:r>
      <w:r w:rsidRPr="00382481">
        <w:rPr>
          <w:b w:val="0"/>
          <w:bCs/>
          <w:lang w:bidi="ru-RU"/>
        </w:rPr>
        <w:br/>
      </w:r>
      <w:r w:rsidRPr="00382481">
        <w:rPr>
          <w:lang w:bidi="ru-RU"/>
        </w:rPr>
        <w:t>Параметры корректировки, приоритеты и воздействие на выбросы CO</w:t>
      </w:r>
      <w:r w:rsidRPr="00382481">
        <w:rPr>
          <w:vertAlign w:val="subscript"/>
          <w:lang w:bidi="ru-RU"/>
        </w:rPr>
        <w:t>2</w:t>
      </w:r>
    </w:p>
    <w:tbl>
      <w:tblPr>
        <w:tblStyle w:val="TabNum"/>
        <w:tblW w:w="8504" w:type="dxa"/>
        <w:jc w:val="right"/>
        <w:tblBorders>
          <w:left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2666"/>
        <w:gridCol w:w="1559"/>
        <w:gridCol w:w="4279"/>
      </w:tblGrid>
      <w:tr w:rsidR="00AA5AA2" w:rsidRPr="00AA5AA2" w:rsidTr="0070207E">
        <w:trPr>
          <w:tblHeader/>
          <w:jc w:val="right"/>
        </w:trPr>
        <w:tc>
          <w:tcPr>
            <w:cnfStyle w:val="001000000000" w:firstRow="0" w:lastRow="0" w:firstColumn="1" w:lastColumn="0" w:oddVBand="0" w:evenVBand="0" w:oddHBand="0" w:evenHBand="0" w:firstRowFirstColumn="0" w:firstRowLastColumn="0" w:lastRowFirstColumn="0" w:lastRowLastColumn="0"/>
            <w:tcW w:w="2666" w:type="dxa"/>
            <w:tcBorders>
              <w:top w:val="none" w:sz="0" w:space="0" w:color="auto"/>
              <w:left w:val="none" w:sz="0" w:space="0" w:color="auto"/>
              <w:bottom w:val="single" w:sz="12" w:space="0" w:color="auto"/>
              <w:right w:val="none" w:sz="0" w:space="0" w:color="auto"/>
              <w:tl2br w:val="none" w:sz="0" w:space="0" w:color="auto"/>
              <w:tr2bl w:val="none" w:sz="0" w:space="0" w:color="auto"/>
            </w:tcBorders>
            <w:vAlign w:val="center"/>
            <w:hideMark/>
          </w:tcPr>
          <w:p w:rsidR="00AA5AA2" w:rsidRPr="00AA5AA2" w:rsidRDefault="00AA5AA2" w:rsidP="0070207E">
            <w:pPr>
              <w:spacing w:line="220" w:lineRule="exact"/>
              <w:ind w:left="113"/>
              <w:rPr>
                <w:b/>
                <w:bCs/>
                <w:i/>
                <w:iCs/>
              </w:rPr>
            </w:pPr>
            <w:r w:rsidRPr="00AA5AA2">
              <w:rPr>
                <w:b/>
                <w:bCs/>
                <w:i/>
                <w:iCs/>
              </w:rPr>
              <w:t xml:space="preserve">Вид корректировки </w:t>
            </w:r>
            <w:r w:rsidRPr="00AA5AA2">
              <w:rPr>
                <w:b/>
                <w:bCs/>
                <w:i/>
                <w:iCs/>
              </w:rPr>
              <w:br/>
              <w:t>(ссылка в докладе)</w:t>
            </w:r>
          </w:p>
        </w:tc>
        <w:tc>
          <w:tcPr>
            <w:tcW w:w="1559" w:type="dxa"/>
            <w:tcBorders>
              <w:bottom w:val="single" w:sz="12" w:space="0" w:color="auto"/>
            </w:tcBorders>
            <w:hideMark/>
          </w:tcPr>
          <w:p w:rsidR="00AA5AA2" w:rsidRPr="00AA5AA2" w:rsidRDefault="00AA5AA2" w:rsidP="0070207E">
            <w:pPr>
              <w:spacing w:line="220" w:lineRule="exact"/>
              <w:ind w:left="113"/>
              <w:jc w:val="left"/>
              <w:cnfStyle w:val="000000000000" w:firstRow="0" w:lastRow="0" w:firstColumn="0" w:lastColumn="0" w:oddVBand="0" w:evenVBand="0" w:oddHBand="0" w:evenHBand="0" w:firstRowFirstColumn="0" w:firstRowLastColumn="0" w:lastRowFirstColumn="0" w:lastRowLastColumn="0"/>
              <w:rPr>
                <w:b/>
                <w:bCs/>
                <w:i/>
                <w:iCs/>
              </w:rPr>
            </w:pPr>
            <w:r w:rsidRPr="00AA5AA2">
              <w:rPr>
                <w:b/>
                <w:bCs/>
                <w:i/>
                <w:iCs/>
              </w:rPr>
              <w:t>Рекомендация</w:t>
            </w:r>
          </w:p>
        </w:tc>
        <w:tc>
          <w:tcPr>
            <w:tcW w:w="4279" w:type="dxa"/>
            <w:tcBorders>
              <w:bottom w:val="single" w:sz="12" w:space="0" w:color="auto"/>
            </w:tcBorders>
            <w:hideMark/>
          </w:tcPr>
          <w:p w:rsidR="00AA5AA2" w:rsidRPr="00AA5AA2" w:rsidRDefault="00AA5AA2" w:rsidP="0070207E">
            <w:pPr>
              <w:spacing w:line="220" w:lineRule="exact"/>
              <w:ind w:left="113"/>
              <w:jc w:val="left"/>
              <w:cnfStyle w:val="000000000000" w:firstRow="0" w:lastRow="0" w:firstColumn="0" w:lastColumn="0" w:oddVBand="0" w:evenVBand="0" w:oddHBand="0" w:evenHBand="0" w:firstRowFirstColumn="0" w:firstRowLastColumn="0" w:lastRowFirstColumn="0" w:lastRowLastColumn="0"/>
              <w:rPr>
                <w:b/>
                <w:bCs/>
                <w:i/>
                <w:iCs/>
              </w:rPr>
            </w:pPr>
            <w:r w:rsidRPr="00AA5AA2">
              <w:rPr>
                <w:b/>
                <w:bCs/>
                <w:i/>
                <w:iCs/>
              </w:rPr>
              <w:t>Замечания</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2.2 Отклонение от заданной скорости (включая корректировку СЗ батареи)</w:t>
            </w:r>
          </w:p>
        </w:tc>
        <w:tc>
          <w:tcPr>
            <w:tcW w:w="1559" w:type="dxa"/>
            <w:tcBorders>
              <w:top w:val="single" w:sz="12" w:space="0" w:color="auto"/>
            </w:tcBorders>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A</w:t>
            </w:r>
          </w:p>
        </w:tc>
        <w:tc>
          <w:tcPr>
            <w:tcW w:w="4279" w:type="dxa"/>
            <w:tcBorders>
              <w:top w:val="single" w:sz="12" w:space="0" w:color="auto"/>
            </w:tcBorders>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Способ решения этой проблемы всесторонне изложен в докладе, соответствующее воздействие на выбросы СО</w:t>
            </w:r>
            <w:r w:rsidRPr="00F964F7">
              <w:rPr>
                <w:vertAlign w:val="subscript"/>
              </w:rPr>
              <w:t>2</w:t>
            </w:r>
            <w:r w:rsidRPr="00F964F7">
              <w:t xml:space="preserve"> составляет до 5% (отклонение от заданной скорости и корректировка СЗ батареи).</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2.3 Качество эталонного топлива</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B</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Воздействие на выбросы СО</w:t>
            </w:r>
            <w:r w:rsidRPr="00F964F7">
              <w:rPr>
                <w:vertAlign w:val="subscript"/>
              </w:rPr>
              <w:t>2</w:t>
            </w:r>
            <w:r w:rsidRPr="00F964F7">
              <w:t xml:space="preserve"> еще предстоит изучить.</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single" w:sz="4"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 xml:space="preserve">2.4 Температура и влажность воздуха на входе </w:t>
            </w:r>
          </w:p>
        </w:tc>
        <w:tc>
          <w:tcPr>
            <w:tcW w:w="1559" w:type="dxa"/>
            <w:tcBorders>
              <w:bottom w:val="single" w:sz="4" w:space="0" w:color="auto"/>
            </w:tcBorders>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B</w:t>
            </w:r>
          </w:p>
        </w:tc>
        <w:tc>
          <w:tcPr>
            <w:tcW w:w="4279" w:type="dxa"/>
            <w:tcBorders>
              <w:bottom w:val="single" w:sz="4" w:space="0" w:color="auto"/>
            </w:tcBorders>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Воздействие на выбросы СО</w:t>
            </w:r>
            <w:r w:rsidRPr="00F964F7">
              <w:rPr>
                <w:vertAlign w:val="subscript"/>
              </w:rPr>
              <w:t>2</w:t>
            </w:r>
            <w:r w:rsidRPr="00F964F7">
              <w:t xml:space="preserve"> для транспортных средств с дизельным двигателем представляется весьма низким, а для транспортных средств с бензиновым двигателем составляет до 2%. </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single" w:sz="4" w:space="0" w:color="auto"/>
              <w:right w:val="none" w:sz="0" w:space="0" w:color="auto"/>
              <w:tl2br w:val="none" w:sz="0" w:space="0" w:color="auto"/>
              <w:tr2bl w:val="none" w:sz="0" w:space="0" w:color="auto"/>
            </w:tcBorders>
            <w:vAlign w:val="top"/>
            <w:hideMark/>
          </w:tcPr>
          <w:p w:rsidR="00AA5AA2" w:rsidRPr="00F964F7" w:rsidRDefault="00AA5AA2" w:rsidP="0070207E">
            <w:pPr>
              <w:keepNext/>
              <w:spacing w:before="60" w:after="60" w:line="220" w:lineRule="atLeast"/>
              <w:ind w:left="113"/>
            </w:pPr>
            <w:r w:rsidRPr="00F964F7">
              <w:t>2.6 Температура в результате предварительного кондиционирования и выдерживания</w:t>
            </w:r>
          </w:p>
        </w:tc>
        <w:tc>
          <w:tcPr>
            <w:tcW w:w="1559" w:type="dxa"/>
            <w:tcBorders>
              <w:bottom w:val="single" w:sz="4" w:space="0" w:color="auto"/>
            </w:tcBorders>
            <w:vAlign w:val="top"/>
            <w:hideMark/>
          </w:tcPr>
          <w:p w:rsidR="00AA5AA2" w:rsidRPr="00F964F7" w:rsidRDefault="00AA5AA2" w:rsidP="0070207E">
            <w:pPr>
              <w:keepNext/>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D</w:t>
            </w:r>
          </w:p>
        </w:tc>
        <w:tc>
          <w:tcPr>
            <w:tcW w:w="4279" w:type="dxa"/>
            <w:tcBorders>
              <w:bottom w:val="single" w:sz="4" w:space="0" w:color="auto"/>
            </w:tcBorders>
            <w:vAlign w:val="top"/>
            <w:hideMark/>
          </w:tcPr>
          <w:p w:rsidR="00AA5AA2" w:rsidRPr="00F964F7" w:rsidRDefault="00AA5AA2" w:rsidP="0070207E">
            <w:pPr>
              <w:keepNext/>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Воздействие на выбросы CO</w:t>
            </w:r>
            <w:r w:rsidRPr="00F964F7">
              <w:rPr>
                <w:vertAlign w:val="subscript"/>
              </w:rPr>
              <w:t>2</w:t>
            </w:r>
            <w:r w:rsidRPr="00F964F7">
              <w:t xml:space="preserve"> весьма незначительное, &lt;0,4%.</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top w:val="single" w:sz="4" w:space="0" w:color="auto"/>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AA5AA2">
            <w:pPr>
              <w:pageBreakBefore/>
              <w:spacing w:before="60" w:after="60" w:line="220" w:lineRule="atLeast"/>
              <w:ind w:left="113"/>
            </w:pPr>
            <w:r w:rsidRPr="00F964F7">
              <w:t>2.7 Неточность регулировки дорожной нагрузки на динамометрическом стенде</w:t>
            </w:r>
          </w:p>
        </w:tc>
        <w:tc>
          <w:tcPr>
            <w:tcW w:w="1559" w:type="dxa"/>
            <w:tcBorders>
              <w:top w:val="single" w:sz="4" w:space="0" w:color="auto"/>
            </w:tcBorders>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 xml:space="preserve">B (снято с </w:t>
            </w:r>
            <w:r w:rsidRPr="00F964F7">
              <w:br/>
              <w:t>рассмотрения)</w:t>
            </w:r>
          </w:p>
        </w:tc>
        <w:tc>
          <w:tcPr>
            <w:tcW w:w="4279" w:type="dxa"/>
            <w:tcBorders>
              <w:top w:val="single" w:sz="4" w:space="0" w:color="auto"/>
            </w:tcBorders>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Имеется несколько вариантов решения этой проблемы, соответствующее воздействие на выбросы СО</w:t>
            </w:r>
            <w:r w:rsidRPr="00F964F7">
              <w:rPr>
                <w:vertAlign w:val="subscript"/>
              </w:rPr>
              <w:t>2</w:t>
            </w:r>
            <w:r w:rsidRPr="00F964F7">
              <w:t xml:space="preserve"> составляет до 3%.</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2.9 Отклонение от обозначенных точек переключения передач</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C</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Как представляется, определенное воздействие на выбросы CO</w:t>
            </w:r>
            <w:r w:rsidRPr="00F964F7">
              <w:rPr>
                <w:vertAlign w:val="subscript"/>
              </w:rPr>
              <w:t>2</w:t>
            </w:r>
            <w:r w:rsidRPr="00F964F7">
              <w:t xml:space="preserve"> данный фактор оказывает, однако какие-либо соображения по поводу того, как подойти к решению данного вопроса, отсутствуют.</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4.1 Подготовка транспортного средства для выбега, предписываемое схождение</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A</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Регулировка колес оказывает соответствующее воздействие на коэффициенты дорожной нагрузки, данное требование может быть легко выполнено.</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4.2 Кондиционирование транспортного средства для выбега: мониторинг/контроль давления в</w:t>
            </w:r>
            <w:r>
              <w:t> </w:t>
            </w:r>
            <w:r w:rsidRPr="00F964F7">
              <w:t>шинах</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B или C</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Регулировка колес оказывает соответствующее воздействие на коэффициенты дорожной нагрузки, предлагаемые требования не являются столь очевидными с точки зрения выполнения.</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5.1 Окружающие погодные условия при выбеге: температура, атмосферное давление, содержание влаги в воздухе</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B или C</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Эти параметры оказывают соответствующее воздействие на сопротивление воздуха, замеряемое при выбеге. В нынешних</w:t>
            </w:r>
            <w:r>
              <w:t xml:space="preserve"> ГТП</w:t>
            </w:r>
            <w:r w:rsidRPr="00F964F7">
              <w:t>, касающихся ВПИМ, уже предусмотрена корректировка на плотность воздуха, однако этого может быть недостаточно.</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5.2 Корректировки на скорость ветра при выбеге</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B или C</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Хотя нынешние</w:t>
            </w:r>
            <w:r>
              <w:t xml:space="preserve"> ГТП</w:t>
            </w:r>
            <w:r w:rsidRPr="00F964F7">
              <w:t xml:space="preserve"> по ВПИМ уже содержат корректировку на скорость ветра, могут потребоваться дополнительные ограничения на боковой ветер и порывы ветра.</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5.3 Дорожные условия трека для испытания на выбег (шероховатость поверхности, уклон, волнистость)</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C</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 xml:space="preserve">Как представляется, поверхность дорожного покрытия испытательного трека оказывает существенное воздействие на параметр F0 дорожной нагрузки. В связи с этим следует предусмотреть минимальное требование к </w:t>
            </w:r>
            <w:r w:rsidR="00A165C5">
              <w:rPr>
                <w:lang w:bidi="ru-RU"/>
              </w:rPr>
              <w:t>«</w:t>
            </w:r>
            <w:r w:rsidRPr="00F964F7">
              <w:t>шероховатости</w:t>
            </w:r>
            <w:r w:rsidR="00A165C5">
              <w:rPr>
                <w:lang w:bidi="ru-RU"/>
              </w:rPr>
              <w:t>»</w:t>
            </w:r>
            <w:r w:rsidRPr="00F964F7">
              <w:t xml:space="preserve"> дороги или корректировку дорожной нагрузки, измеренной на заданном испытательном треке, с учетом показателя для </w:t>
            </w:r>
            <w:r w:rsidR="00A165C5">
              <w:rPr>
                <w:lang w:bidi="ru-RU"/>
              </w:rPr>
              <w:t>«</w:t>
            </w:r>
            <w:r w:rsidRPr="00F964F7">
              <w:t>стандартного</w:t>
            </w:r>
            <w:r w:rsidR="00A165C5">
              <w:rPr>
                <w:lang w:bidi="ru-RU"/>
              </w:rPr>
              <w:t>»</w:t>
            </w:r>
            <w:r w:rsidRPr="00F964F7">
              <w:t xml:space="preserve"> дорожного покрытия. Вместе с тем исследование соответствующих параметров шероховатости и значений </w:t>
            </w:r>
            <w:r w:rsidR="00A165C5">
              <w:rPr>
                <w:lang w:bidi="ru-RU"/>
              </w:rPr>
              <w:t>«</w:t>
            </w:r>
            <w:r w:rsidRPr="00F964F7">
              <w:t>стандартного</w:t>
            </w:r>
            <w:r w:rsidR="00A165C5">
              <w:rPr>
                <w:lang w:bidi="ru-RU"/>
              </w:rPr>
              <w:t>»</w:t>
            </w:r>
            <w:r w:rsidRPr="00F964F7">
              <w:t xml:space="preserve"> дорожного покрытия является довольно сложным.</w:t>
            </w:r>
          </w:p>
        </w:tc>
      </w:tr>
      <w:tr w:rsidR="00AA5AA2" w:rsidRPr="00F964F7" w:rsidTr="0070207E">
        <w:trPr>
          <w:jc w:val="right"/>
        </w:trPr>
        <w:tc>
          <w:tcPr>
            <w:cnfStyle w:val="001000000000" w:firstRow="0" w:lastRow="0" w:firstColumn="1" w:lastColumn="0" w:oddVBand="0" w:evenVBand="0" w:oddHBand="0" w:evenHBand="0" w:firstRowFirstColumn="0" w:firstRowLastColumn="0" w:lastRowFirstColumn="0" w:lastRowLastColumn="0"/>
            <w:tcW w:w="2666" w:type="dxa"/>
            <w:tcBorders>
              <w:left w:val="none" w:sz="0" w:space="0" w:color="auto"/>
              <w:bottom w:val="none" w:sz="0" w:space="0" w:color="auto"/>
              <w:right w:val="none" w:sz="0" w:space="0" w:color="auto"/>
              <w:tl2br w:val="none" w:sz="0" w:space="0" w:color="auto"/>
              <w:tr2bl w:val="none" w:sz="0" w:space="0" w:color="auto"/>
            </w:tcBorders>
            <w:vAlign w:val="top"/>
            <w:hideMark/>
          </w:tcPr>
          <w:p w:rsidR="00AA5AA2" w:rsidRPr="00F964F7" w:rsidRDefault="00AA5AA2" w:rsidP="0070207E">
            <w:pPr>
              <w:spacing w:before="60" w:after="60" w:line="220" w:lineRule="atLeast"/>
              <w:ind w:left="113"/>
            </w:pPr>
            <w:r w:rsidRPr="00F964F7">
              <w:t>6.2 Корректировка на ротационную инерцию (при оценке испытания на выбег)</w:t>
            </w:r>
          </w:p>
        </w:tc>
        <w:tc>
          <w:tcPr>
            <w:tcW w:w="155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A</w:t>
            </w:r>
          </w:p>
        </w:tc>
        <w:tc>
          <w:tcPr>
            <w:tcW w:w="4279" w:type="dxa"/>
            <w:vAlign w:val="top"/>
            <w:hideMark/>
          </w:tcPr>
          <w:p w:rsidR="00AA5AA2" w:rsidRPr="00F964F7" w:rsidRDefault="00AA5AA2" w:rsidP="0070207E">
            <w:pPr>
              <w:spacing w:before="60" w:after="60" w:line="220" w:lineRule="atLeast"/>
              <w:ind w:left="113"/>
              <w:jc w:val="left"/>
              <w:cnfStyle w:val="000000000000" w:firstRow="0" w:lastRow="0" w:firstColumn="0" w:lastColumn="0" w:oddVBand="0" w:evenVBand="0" w:oddHBand="0" w:evenHBand="0" w:firstRowFirstColumn="0" w:firstRowLastColumn="0" w:lastRowFirstColumn="0" w:lastRowLastColumn="0"/>
            </w:pPr>
            <w:r w:rsidRPr="00F964F7">
              <w:t>Предложенная корректировка является очень простой с точки зрения осуществления и обеспечивает более точный результат для выбросов CO</w:t>
            </w:r>
            <w:r w:rsidRPr="00F964F7">
              <w:rPr>
                <w:vertAlign w:val="subscript"/>
              </w:rPr>
              <w:t>2</w:t>
            </w:r>
            <w:r w:rsidRPr="00F964F7">
              <w:t>.</w:t>
            </w:r>
          </w:p>
        </w:tc>
      </w:tr>
    </w:tbl>
    <w:p w:rsidR="00AA5AA2" w:rsidRPr="00AA5AA2" w:rsidRDefault="00AA5AA2" w:rsidP="00AA5AA2">
      <w:pPr>
        <w:pStyle w:val="SingleTxtGR"/>
        <w:spacing w:before="120"/>
        <w:rPr>
          <w:lang w:eastAsia="ru-RU" w:bidi="ru-RU"/>
        </w:rPr>
      </w:pPr>
      <w:r w:rsidRPr="00AA5AA2">
        <w:rPr>
          <w:lang w:eastAsia="ru-RU" w:bidi="ru-RU"/>
        </w:rPr>
        <w:t>91.</w:t>
      </w:r>
      <w:r w:rsidRPr="00AA5AA2">
        <w:rPr>
          <w:lang w:eastAsia="ru-RU" w:bidi="ru-RU"/>
        </w:rPr>
        <w:tab/>
        <w:t xml:space="preserve">НРГ рекомендовала включить корректировки, помеченные </w:t>
      </w:r>
      <w:r w:rsidR="00A165C5">
        <w:rPr>
          <w:lang w:eastAsia="ru-RU" w:bidi="ru-RU"/>
        </w:rPr>
        <w:t>«</w:t>
      </w:r>
      <w:r w:rsidRPr="00AA5AA2">
        <w:rPr>
          <w:lang w:eastAsia="ru-RU" w:bidi="ru-RU"/>
        </w:rPr>
        <w:t>А</w:t>
      </w:r>
      <w:r w:rsidR="00A165C5">
        <w:rPr>
          <w:lang w:eastAsia="ru-RU" w:bidi="ru-RU"/>
        </w:rPr>
        <w:t>»</w:t>
      </w:r>
      <w:r w:rsidRPr="00AA5AA2">
        <w:rPr>
          <w:lang w:eastAsia="ru-RU" w:bidi="ru-RU"/>
        </w:rPr>
        <w:t xml:space="preserve">, в ходе этапа 1b ГТП и изучить возможность включения пунктов </w:t>
      </w:r>
      <w:r w:rsidR="00A165C5">
        <w:rPr>
          <w:lang w:eastAsia="ru-RU" w:bidi="ru-RU"/>
        </w:rPr>
        <w:t>«</w:t>
      </w:r>
      <w:r w:rsidRPr="00AA5AA2">
        <w:rPr>
          <w:lang w:eastAsia="ru-RU" w:bidi="ru-RU"/>
        </w:rPr>
        <w:t>B</w:t>
      </w:r>
      <w:r w:rsidR="00A165C5">
        <w:rPr>
          <w:lang w:eastAsia="ru-RU" w:bidi="ru-RU"/>
        </w:rPr>
        <w:t>»</w:t>
      </w:r>
      <w:r w:rsidRPr="00AA5AA2">
        <w:rPr>
          <w:lang w:eastAsia="ru-RU" w:bidi="ru-RU"/>
        </w:rPr>
        <w:t xml:space="preserve">. Было сочтено, что все элементы </w:t>
      </w:r>
      <w:r w:rsidR="00A165C5">
        <w:rPr>
          <w:lang w:eastAsia="ru-RU" w:bidi="ru-RU"/>
        </w:rPr>
        <w:t>«</w:t>
      </w:r>
      <w:r w:rsidRPr="00AA5AA2">
        <w:rPr>
          <w:lang w:eastAsia="ru-RU" w:bidi="ru-RU"/>
        </w:rPr>
        <w:t>C</w:t>
      </w:r>
      <w:r w:rsidR="00A165C5">
        <w:rPr>
          <w:lang w:eastAsia="ru-RU" w:bidi="ru-RU"/>
        </w:rPr>
        <w:t>»</w:t>
      </w:r>
      <w:r w:rsidRPr="00AA5AA2">
        <w:rPr>
          <w:lang w:eastAsia="ru-RU" w:bidi="ru-RU"/>
        </w:rPr>
        <w:t xml:space="preserve"> выходят за рамки этапа 1b. Для изучения отклонения от целевой кривой скорости (пункт 2.2) Япония учредила отдельную целевую группу, см. раздел III.D.5.7 о допусках для кривой скорости/наборе кривых скорости. Вместе с тем рассмотрение вопроса о связанной с энергией корректировке кривых скорости было отложено до этапа 2.</w:t>
      </w:r>
    </w:p>
    <w:p w:rsidR="00AA5AA2" w:rsidRPr="00AA5AA2" w:rsidRDefault="00AA5AA2" w:rsidP="00AA5AA2">
      <w:pPr>
        <w:pStyle w:val="SingleTxtGR"/>
        <w:rPr>
          <w:lang w:eastAsia="ru-RU" w:bidi="ru-RU"/>
        </w:rPr>
      </w:pPr>
      <w:r w:rsidRPr="00AA5AA2">
        <w:rPr>
          <w:lang w:eastAsia="ru-RU" w:bidi="ru-RU"/>
        </w:rPr>
        <w:t>92.</w:t>
      </w:r>
      <w:r w:rsidRPr="00AA5AA2">
        <w:rPr>
          <w:lang w:eastAsia="ru-RU" w:bidi="ru-RU"/>
        </w:rPr>
        <w:tab/>
        <w:t xml:space="preserve">По другим пунктам, обозначенным буквой </w:t>
      </w:r>
      <w:r w:rsidR="00A165C5">
        <w:rPr>
          <w:lang w:eastAsia="ru-RU" w:bidi="ru-RU"/>
        </w:rPr>
        <w:t>«</w:t>
      </w:r>
      <w:r w:rsidRPr="00AA5AA2">
        <w:rPr>
          <w:lang w:eastAsia="ru-RU" w:bidi="ru-RU"/>
        </w:rPr>
        <w:t>А</w:t>
      </w:r>
      <w:r w:rsidR="00A165C5">
        <w:rPr>
          <w:lang w:eastAsia="ru-RU" w:bidi="ru-RU"/>
        </w:rPr>
        <w:t>»</w:t>
      </w:r>
      <w:r w:rsidRPr="00AA5AA2">
        <w:rPr>
          <w:lang w:eastAsia="ru-RU" w:bidi="ru-RU"/>
        </w:rPr>
        <w:t>, были сделаны следующие выводы:</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a)</w:t>
      </w:r>
      <w:r w:rsidRPr="00AA5AA2">
        <w:rPr>
          <w:lang w:eastAsia="ru-RU" w:bidi="ru-RU"/>
        </w:rPr>
        <w:tab/>
        <w:t>предложение по регулировке колес было принято для целей включения в ГТП (пункт 4.1);</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b)</w:t>
      </w:r>
      <w:r w:rsidRPr="00AA5AA2">
        <w:rPr>
          <w:lang w:eastAsia="ru-RU" w:bidi="ru-RU"/>
        </w:rPr>
        <w:tab/>
        <w:t>корректировка на инерцию вращения путем взвешивания шин для испытаний была отклонена (пункт 6.2).</w:t>
      </w:r>
    </w:p>
    <w:p w:rsidR="00AA5AA2" w:rsidRPr="00AA5AA2" w:rsidRDefault="00AA5AA2" w:rsidP="00AA5AA2">
      <w:pPr>
        <w:pStyle w:val="SingleTxtGR"/>
        <w:rPr>
          <w:lang w:eastAsia="ru-RU" w:bidi="ru-RU"/>
        </w:rPr>
      </w:pPr>
      <w:r w:rsidRPr="00AA5AA2">
        <w:rPr>
          <w:lang w:eastAsia="ru-RU" w:bidi="ru-RU"/>
        </w:rPr>
        <w:t>93.</w:t>
      </w:r>
      <w:r w:rsidRPr="00AA5AA2">
        <w:rPr>
          <w:lang w:eastAsia="ru-RU" w:bidi="ru-RU"/>
        </w:rPr>
        <w:tab/>
        <w:t>В ответ на вопрос о неточности регулировки дорожной нагрузки (пункт 2.7) для процедуры регулировки динамометрического стенда было принято предложение ограничить промежуток времени между прогревом и регулировкой д</w:t>
      </w:r>
      <w:r w:rsidR="006344B8">
        <w:rPr>
          <w:lang w:eastAsia="ru-RU" w:bidi="ru-RU"/>
        </w:rPr>
        <w:t>инамометрического стенда до 120</w:t>
      </w:r>
      <w:r w:rsidR="006344B8">
        <w:rPr>
          <w:lang w:val="en-US" w:eastAsia="ru-RU" w:bidi="ru-RU"/>
        </w:rPr>
        <w:t> </w:t>
      </w:r>
      <w:r w:rsidRPr="00AA5AA2">
        <w:rPr>
          <w:lang w:eastAsia="ru-RU" w:bidi="ru-RU"/>
        </w:rPr>
        <w:t>с и ма</w:t>
      </w:r>
      <w:r w:rsidR="006344B8">
        <w:rPr>
          <w:lang w:eastAsia="ru-RU" w:bidi="ru-RU"/>
        </w:rPr>
        <w:t>ксимум 60</w:t>
      </w:r>
      <w:r w:rsidR="006344B8">
        <w:rPr>
          <w:lang w:val="en-US" w:eastAsia="ru-RU" w:bidi="ru-RU"/>
        </w:rPr>
        <w:t> </w:t>
      </w:r>
      <w:r w:rsidRPr="00AA5AA2">
        <w:rPr>
          <w:lang w:eastAsia="ru-RU" w:bidi="ru-RU"/>
        </w:rPr>
        <w:t xml:space="preserve">с между последовательными циклами прогонов с выбегом. Кроме того, компания </w:t>
      </w:r>
      <w:r w:rsidR="00A165C5">
        <w:rPr>
          <w:lang w:eastAsia="ru-RU" w:bidi="ru-RU"/>
        </w:rPr>
        <w:t>«</w:t>
      </w:r>
      <w:r w:rsidRPr="00AA5AA2">
        <w:rPr>
          <w:lang w:eastAsia="ru-RU" w:bidi="ru-RU"/>
        </w:rPr>
        <w:t>Ауди</w:t>
      </w:r>
      <w:r w:rsidR="00A165C5">
        <w:rPr>
          <w:lang w:eastAsia="ru-RU" w:bidi="ru-RU"/>
        </w:rPr>
        <w:t>»</w:t>
      </w:r>
      <w:r w:rsidRPr="00AA5AA2">
        <w:rPr>
          <w:lang w:eastAsia="ru-RU" w:bidi="ru-RU"/>
        </w:rPr>
        <w:t xml:space="preserve"> приступила к проведению самостоятельной оценки допусков в рамках процедуры определения дорожной нагрузки с целью уменьшить допуски, где это возможно. Эта информация содержится в разделе III.D.5.5 (обзор допусков при выбеге).</w:t>
      </w:r>
    </w:p>
    <w:p w:rsidR="00AA5AA2" w:rsidRPr="00AA5AA2" w:rsidRDefault="00AA5AA2" w:rsidP="00AA5AA2">
      <w:pPr>
        <w:pStyle w:val="SingleTxtGR"/>
        <w:rPr>
          <w:lang w:eastAsia="ru-RU" w:bidi="ru-RU"/>
        </w:rPr>
      </w:pPr>
      <w:r w:rsidRPr="00AA5AA2">
        <w:rPr>
          <w:lang w:eastAsia="ru-RU" w:bidi="ru-RU"/>
        </w:rPr>
        <w:t>94.</w:t>
      </w:r>
      <w:r w:rsidRPr="00AA5AA2">
        <w:rPr>
          <w:lang w:eastAsia="ru-RU" w:bidi="ru-RU"/>
        </w:rPr>
        <w:tab/>
        <w:t>Рассмотрение всех остальных предложенных алгоритмов корректировок в целях нормализации результатов испытаний было отложено до этапа 2, в основном по причине того, что не было времени для проверки этих методов и отсутствовали информация и данные об их влиянии на электромобили. Еще предстоит определить, какие из этих пунктов будут взяты для дальнейшего анализа в ходе этапа 2.</w:t>
      </w:r>
    </w:p>
    <w:p w:rsidR="00AA5AA2" w:rsidRPr="00AA5AA2" w:rsidRDefault="00AA5AA2" w:rsidP="00AA5AA2">
      <w:pPr>
        <w:pStyle w:val="H4GR"/>
        <w:rPr>
          <w:lang w:bidi="ru-RU"/>
        </w:rPr>
      </w:pPr>
      <w:r w:rsidRPr="00AA5AA2">
        <w:rPr>
          <w:lang w:bidi="ru-RU"/>
        </w:rPr>
        <w:tab/>
        <w:t>5.4</w:t>
      </w:r>
      <w:r w:rsidRPr="00AA5AA2">
        <w:rPr>
          <w:lang w:bidi="ru-RU"/>
        </w:rPr>
        <w:tab/>
        <w:t>Число испытаний</w:t>
      </w:r>
    </w:p>
    <w:p w:rsidR="00AA5AA2" w:rsidRPr="00AA5AA2" w:rsidRDefault="00AA5AA2" w:rsidP="00AA5AA2">
      <w:pPr>
        <w:pStyle w:val="SingleTxtGR"/>
        <w:rPr>
          <w:lang w:eastAsia="ru-RU" w:bidi="ru-RU"/>
        </w:rPr>
      </w:pPr>
      <w:r w:rsidRPr="00AA5AA2">
        <w:rPr>
          <w:lang w:eastAsia="ru-RU" w:bidi="ru-RU"/>
        </w:rPr>
        <w:t>95.</w:t>
      </w:r>
      <w:r w:rsidRPr="00AA5AA2">
        <w:rPr>
          <w:lang w:eastAsia="ru-RU" w:bidi="ru-RU"/>
        </w:rPr>
        <w:tab/>
        <w:t>На этапе 1a не рассматривались вопросы о числе испытаний, необходимых для процесса официального утверждения типа, и о том, как по результатам испытаний определить окончательную величину, принятую для официального утверждения</w:t>
      </w:r>
      <w:r w:rsidR="00F5404B">
        <w:rPr>
          <w:lang w:eastAsia="ru-RU" w:bidi="ru-RU"/>
        </w:rPr>
        <w:t xml:space="preserve"> типа. Для решения этих проблем</w:t>
      </w:r>
      <w:r w:rsidRPr="00AA5AA2">
        <w:rPr>
          <w:lang w:eastAsia="ru-RU" w:bidi="ru-RU"/>
        </w:rPr>
        <w:t xml:space="preserve"> была сформирована целевая группа, которую возглавил Такаси Фудживара (ЯЦИАС).</w:t>
      </w:r>
    </w:p>
    <w:p w:rsidR="00AA5AA2" w:rsidRPr="00AA5AA2" w:rsidRDefault="00AA5AA2" w:rsidP="00AA5AA2">
      <w:pPr>
        <w:pStyle w:val="SingleTxtGR"/>
        <w:rPr>
          <w:lang w:eastAsia="ru-RU" w:bidi="ru-RU"/>
        </w:rPr>
      </w:pPr>
      <w:r w:rsidRPr="00AA5AA2">
        <w:rPr>
          <w:lang w:eastAsia="ru-RU" w:bidi="ru-RU"/>
        </w:rPr>
        <w:t>96.</w:t>
      </w:r>
      <w:r w:rsidRPr="00AA5AA2">
        <w:rPr>
          <w:lang w:eastAsia="ru-RU" w:bidi="ru-RU"/>
        </w:rPr>
        <w:tab/>
        <w:t>Нынешними Правилами № 101 предусмотрен допуск для CO</w:t>
      </w:r>
      <w:r w:rsidRPr="00AA5AA2">
        <w:rPr>
          <w:vertAlign w:val="subscript"/>
          <w:lang w:eastAsia="ru-RU" w:bidi="ru-RU"/>
        </w:rPr>
        <w:t xml:space="preserve">2 </w:t>
      </w:r>
      <w:r w:rsidRPr="00AA5AA2">
        <w:rPr>
          <w:lang w:eastAsia="ru-RU" w:bidi="ru-RU"/>
        </w:rPr>
        <w:t>в размере 4%</w:t>
      </w:r>
      <w:r w:rsidRPr="00AA5AA2">
        <w:rPr>
          <w:vertAlign w:val="subscript"/>
          <w:lang w:eastAsia="ru-RU" w:bidi="ru-RU"/>
        </w:rPr>
        <w:t>,</w:t>
      </w:r>
      <w:r w:rsidRPr="00AA5AA2">
        <w:rPr>
          <w:lang w:eastAsia="ru-RU" w:bidi="ru-RU"/>
        </w:rPr>
        <w:t xml:space="preserve"> а это означает, что если в ходе испытания на официальное утверждение типа полученный показатель CO</w:t>
      </w:r>
      <w:r w:rsidRPr="00AA5AA2">
        <w:rPr>
          <w:vertAlign w:val="subscript"/>
          <w:lang w:eastAsia="ru-RU" w:bidi="ru-RU"/>
        </w:rPr>
        <w:t>2</w:t>
      </w:r>
      <w:r w:rsidRPr="00AA5AA2">
        <w:rPr>
          <w:lang w:eastAsia="ru-RU" w:bidi="ru-RU"/>
        </w:rPr>
        <w:t xml:space="preserve"> находится в пределах 4% от значения, заявленного изготовителем, то такое значение будет принято в качестве величины, определенной для официального утверждения типа. Этот допуск, который первоначально был предназначен для снижения бремени проведения испытания в том случае, если транспортное средство было подвергнуто лишь незначительным изменениям, в настоящее время используется как лазейка, чтобы искусственно указывать более низкий показатель выброса CO</w:t>
      </w:r>
      <w:r w:rsidRPr="00AA5AA2">
        <w:rPr>
          <w:vertAlign w:val="subscript"/>
          <w:lang w:eastAsia="ru-RU" w:bidi="ru-RU"/>
        </w:rPr>
        <w:t>2</w:t>
      </w:r>
      <w:r w:rsidRPr="00AA5AA2">
        <w:rPr>
          <w:lang w:eastAsia="ru-RU" w:bidi="ru-RU"/>
        </w:rPr>
        <w:t xml:space="preserve"> в качестве фактического показателя транспортного средства. По этой причине необходимо ликвидировать эту лазейку путем ужесточения системы официального утверждения типа по данному аспекту. В то же время это повысит репрезентативность результатов испытания, что позволит подготовить достоверную информацию для потребителя.</w:t>
      </w:r>
    </w:p>
    <w:p w:rsidR="00AA5AA2" w:rsidRPr="00AA5AA2" w:rsidRDefault="00AA5AA2" w:rsidP="00AA5AA2">
      <w:pPr>
        <w:pStyle w:val="SingleTxtGR"/>
        <w:rPr>
          <w:lang w:eastAsia="ru-RU" w:bidi="ru-RU"/>
        </w:rPr>
      </w:pPr>
      <w:r w:rsidRPr="00AA5AA2">
        <w:rPr>
          <w:lang w:eastAsia="ru-RU" w:bidi="ru-RU"/>
        </w:rPr>
        <w:t>97.</w:t>
      </w:r>
      <w:r w:rsidRPr="00AA5AA2">
        <w:rPr>
          <w:lang w:eastAsia="ru-RU" w:bidi="ru-RU"/>
        </w:rPr>
        <w:tab/>
        <w:t xml:space="preserve">Хотя эта целевая группа располагает кругом ведения для подготовки технического решения, вопрос о </w:t>
      </w:r>
      <w:r w:rsidR="00A165C5">
        <w:rPr>
          <w:lang w:eastAsia="ru-RU" w:bidi="ru-RU"/>
        </w:rPr>
        <w:t>«</w:t>
      </w:r>
      <w:r w:rsidRPr="00AA5AA2">
        <w:rPr>
          <w:lang w:eastAsia="ru-RU" w:bidi="ru-RU"/>
        </w:rPr>
        <w:t>числе испытаний</w:t>
      </w:r>
      <w:r w:rsidR="00A165C5">
        <w:rPr>
          <w:lang w:eastAsia="ru-RU" w:bidi="ru-RU"/>
        </w:rPr>
        <w:t>»</w:t>
      </w:r>
      <w:r w:rsidRPr="00AA5AA2">
        <w:rPr>
          <w:lang w:eastAsia="ru-RU" w:bidi="ru-RU"/>
        </w:rPr>
        <w:t>, как оказалось, имеет также политическую составляющую. Соответствующая дискуссия по вопросам политики была в значительной степени обусловлена тем различием форм, в которых проходит процесс официального утверждения типа в Европе и Японии. Если в Европе ответственность за проведение испытания для целей официального утверждения типа возлагается в основном на изготовителя и проходит лишь при участии органа по официальному утверждению типа (ОУТ), то в Японии ОУТ в значительно большей степени осуществляет контроль над испытаниями.</w:t>
      </w:r>
    </w:p>
    <w:p w:rsidR="00AA5AA2" w:rsidRPr="00AA5AA2" w:rsidRDefault="00AA5AA2" w:rsidP="00AA5AA2">
      <w:pPr>
        <w:pStyle w:val="SingleTxtGR"/>
        <w:rPr>
          <w:lang w:eastAsia="ru-RU" w:bidi="ru-RU"/>
        </w:rPr>
      </w:pPr>
      <w:r w:rsidRPr="00AA5AA2">
        <w:rPr>
          <w:lang w:eastAsia="ru-RU" w:bidi="ru-RU"/>
        </w:rPr>
        <w:t>98.</w:t>
      </w:r>
      <w:r w:rsidRPr="00AA5AA2">
        <w:rPr>
          <w:lang w:eastAsia="ru-RU" w:bidi="ru-RU"/>
        </w:rPr>
        <w:tab/>
        <w:t>По этой причине дискуссия в целевой группе была сосредоточена в основном на значении допуска CO</w:t>
      </w:r>
      <w:r w:rsidRPr="00AA5AA2">
        <w:rPr>
          <w:vertAlign w:val="subscript"/>
          <w:lang w:eastAsia="ru-RU" w:bidi="ru-RU"/>
        </w:rPr>
        <w:t>2</w:t>
      </w:r>
      <w:r w:rsidRPr="00AA5AA2">
        <w:rPr>
          <w:lang w:eastAsia="ru-RU" w:bidi="ru-RU"/>
        </w:rPr>
        <w:t xml:space="preserve"> (именуемом </w:t>
      </w:r>
      <w:r w:rsidR="00A165C5">
        <w:rPr>
          <w:lang w:eastAsia="ru-RU" w:bidi="ru-RU"/>
        </w:rPr>
        <w:t>«</w:t>
      </w:r>
      <w:r w:rsidRPr="00AA5AA2">
        <w:rPr>
          <w:lang w:eastAsia="ru-RU" w:bidi="ru-RU"/>
        </w:rPr>
        <w:t>dCO</w:t>
      </w:r>
      <w:r w:rsidRPr="00AA5AA2">
        <w:rPr>
          <w:vertAlign w:val="subscript"/>
          <w:lang w:eastAsia="ru-RU" w:bidi="ru-RU"/>
        </w:rPr>
        <w:t>2</w:t>
      </w:r>
      <w:r w:rsidR="00A165C5">
        <w:rPr>
          <w:lang w:eastAsia="ru-RU" w:bidi="ru-RU"/>
        </w:rPr>
        <w:t>»</w:t>
      </w:r>
      <w:r w:rsidRPr="00AA5AA2">
        <w:rPr>
          <w:lang w:eastAsia="ru-RU" w:bidi="ru-RU"/>
        </w:rPr>
        <w:t xml:space="preserve">). Европейская комиссия предложила предусмотреть </w:t>
      </w:r>
      <w:r w:rsidR="00A165C5">
        <w:rPr>
          <w:lang w:eastAsia="ru-RU" w:bidi="ru-RU"/>
        </w:rPr>
        <w:t>«</w:t>
      </w:r>
      <w:r w:rsidRPr="00AA5AA2">
        <w:rPr>
          <w:lang w:eastAsia="ru-RU" w:bidi="ru-RU"/>
        </w:rPr>
        <w:t>запас прочности</w:t>
      </w:r>
      <w:r w:rsidR="00A165C5">
        <w:rPr>
          <w:lang w:eastAsia="ru-RU" w:bidi="ru-RU"/>
        </w:rPr>
        <w:t>»</w:t>
      </w:r>
      <w:r w:rsidRPr="00AA5AA2">
        <w:rPr>
          <w:lang w:eastAsia="ru-RU" w:bidi="ru-RU"/>
        </w:rPr>
        <w:t>, который требовал бы от изготовителей демонстрировать более низкие показатели CO</w:t>
      </w:r>
      <w:r w:rsidRPr="00AA5AA2">
        <w:rPr>
          <w:vertAlign w:val="subscript"/>
          <w:lang w:eastAsia="ru-RU" w:bidi="ru-RU"/>
        </w:rPr>
        <w:t>2</w:t>
      </w:r>
      <w:r w:rsidRPr="00AA5AA2">
        <w:rPr>
          <w:lang w:eastAsia="ru-RU" w:bidi="ru-RU"/>
        </w:rPr>
        <w:t>, чем показатель, указываемый ими в момент официального утверждения типа. Первоначально Япония предложила допуск в 1,8%, но позже в качестве компромисса она предложила полностью отказаться от допуска для CO</w:t>
      </w:r>
      <w:r w:rsidRPr="00AA5AA2">
        <w:rPr>
          <w:vertAlign w:val="subscript"/>
          <w:lang w:eastAsia="ru-RU" w:bidi="ru-RU"/>
        </w:rPr>
        <w:t>2</w:t>
      </w:r>
      <w:r w:rsidRPr="00AA5AA2">
        <w:rPr>
          <w:lang w:eastAsia="ru-RU" w:bidi="ru-RU"/>
        </w:rPr>
        <w:t xml:space="preserve">. Однако Европейская комиссия не может пойти на отказ от требуемого ею </w:t>
      </w:r>
      <w:r w:rsidR="00A165C5">
        <w:rPr>
          <w:lang w:eastAsia="ru-RU" w:bidi="ru-RU"/>
        </w:rPr>
        <w:t>«</w:t>
      </w:r>
      <w:r w:rsidRPr="00AA5AA2">
        <w:rPr>
          <w:lang w:eastAsia="ru-RU" w:bidi="ru-RU"/>
        </w:rPr>
        <w:t>запаса прочности</w:t>
      </w:r>
      <w:r w:rsidR="00A165C5">
        <w:rPr>
          <w:lang w:eastAsia="ru-RU" w:bidi="ru-RU"/>
        </w:rPr>
        <w:t>»</w:t>
      </w:r>
      <w:r w:rsidRPr="00AA5AA2">
        <w:rPr>
          <w:lang w:eastAsia="ru-RU" w:bidi="ru-RU"/>
        </w:rPr>
        <w:t>. На некоторых заседаниях целевой группы и неофициальных рабочих групп проходила длительная дискуссия, сопровождавшаяся многочисленными спорами, однако согласия по вопросу о согласованном допуске для CO</w:t>
      </w:r>
      <w:r w:rsidRPr="00AA5AA2">
        <w:rPr>
          <w:vertAlign w:val="subscript"/>
          <w:lang w:eastAsia="ru-RU" w:bidi="ru-RU"/>
        </w:rPr>
        <w:t>2</w:t>
      </w:r>
      <w:r w:rsidRPr="00AA5AA2">
        <w:rPr>
          <w:lang w:eastAsia="ru-RU" w:bidi="ru-RU"/>
        </w:rPr>
        <w:t xml:space="preserve"> достичь не удалось. С учетом различия региональных систем официального утверждения типа в ходе последнего совещания НРГ по ВПИМ в Токио в конечном итоге было принято решение о том, что значение допуска для CO</w:t>
      </w:r>
      <w:r w:rsidRPr="00AA5AA2">
        <w:rPr>
          <w:vertAlign w:val="subscript"/>
          <w:lang w:eastAsia="ru-RU" w:bidi="ru-RU"/>
        </w:rPr>
        <w:t>2</w:t>
      </w:r>
      <w:r w:rsidRPr="00AA5AA2">
        <w:rPr>
          <w:lang w:eastAsia="ru-RU" w:bidi="ru-RU"/>
        </w:rPr>
        <w:t xml:space="preserve"> будет для Договаривающихся сторон факультативным. Несмотря на то, что такое решение ведет к дальнейшей дисгармонизации между регионами, его можно рассматривать как приемлемое решение, если исходить из того, что одна и та же степень жесткости в процессах официального утверждения типа в разных регионах на практике потребует различных значений допуска.</w:t>
      </w:r>
    </w:p>
    <w:p w:rsidR="00AA5AA2" w:rsidRPr="00AA5AA2" w:rsidRDefault="00AA5AA2" w:rsidP="00AA5AA2">
      <w:pPr>
        <w:pStyle w:val="SingleTxtGR"/>
        <w:rPr>
          <w:lang w:eastAsia="ru-RU" w:bidi="ru-RU"/>
        </w:rPr>
      </w:pPr>
      <w:r w:rsidRPr="00AA5AA2">
        <w:rPr>
          <w:lang w:eastAsia="ru-RU" w:bidi="ru-RU"/>
        </w:rPr>
        <w:t>99.</w:t>
      </w:r>
      <w:r w:rsidRPr="00AA5AA2">
        <w:rPr>
          <w:lang w:eastAsia="ru-RU" w:bidi="ru-RU"/>
        </w:rPr>
        <w:tab/>
        <w:t>Ниже приводятся основные выводы, которые были сделаны в конце этапа 1b:</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a)</w:t>
      </w:r>
      <w:r w:rsidRPr="00AA5AA2">
        <w:rPr>
          <w:lang w:eastAsia="ru-RU" w:bidi="ru-RU"/>
        </w:rPr>
        <w:tab/>
        <w:t>отказаться от допуска для CO</w:t>
      </w:r>
      <w:r w:rsidRPr="00AA5AA2">
        <w:rPr>
          <w:vertAlign w:val="subscript"/>
          <w:lang w:eastAsia="ru-RU" w:bidi="ru-RU"/>
        </w:rPr>
        <w:t>2</w:t>
      </w:r>
      <w:r w:rsidRPr="00AA5AA2">
        <w:rPr>
          <w:lang w:eastAsia="ru-RU" w:bidi="ru-RU"/>
        </w:rPr>
        <w:t xml:space="preserve"> в 4%. Значение допуска будет определяться каждой Договаривающейся стороной (ДС), однако dCO</w:t>
      </w:r>
      <w:r w:rsidRPr="00AA5AA2">
        <w:rPr>
          <w:vertAlign w:val="subscript"/>
          <w:lang w:eastAsia="ru-RU" w:bidi="ru-RU"/>
        </w:rPr>
        <w:t>2</w:t>
      </w:r>
      <w:r w:rsidRPr="00AA5AA2">
        <w:rPr>
          <w:lang w:eastAsia="ru-RU" w:bidi="ru-RU"/>
        </w:rPr>
        <w:t xml:space="preserve"> должен будет быть в диапазоне от –1,0% до +2,0%;</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b)</w:t>
      </w:r>
      <w:r w:rsidRPr="00AA5AA2">
        <w:rPr>
          <w:lang w:eastAsia="ru-RU" w:bidi="ru-RU"/>
        </w:rPr>
        <w:tab/>
        <w:t>для оценки эксплуатационных характеристик электромобилей дополнительно предусматриваются показатели потребления электроэнергии, запаса хода на одной электротяге и запаса хода в полноэлектрическом режиме, при этом для любого из указанных параметров допуск составляет 0%;</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c)</w:t>
      </w:r>
      <w:r w:rsidRPr="00AA5AA2">
        <w:rPr>
          <w:lang w:eastAsia="ru-RU" w:bidi="ru-RU"/>
        </w:rPr>
        <w:tab/>
        <w:t>в ходе каждого из испытаний с целью официального утверждения типа должны быть соблюдены предусмотренные критериями пределы содержания загрязняющих веществ.</w:t>
      </w:r>
    </w:p>
    <w:p w:rsidR="00AA5AA2" w:rsidRPr="00AA5AA2" w:rsidRDefault="00AA5AA2" w:rsidP="00AA5AA2">
      <w:pPr>
        <w:pStyle w:val="SingleTxtGR"/>
        <w:rPr>
          <w:lang w:eastAsia="ru-RU" w:bidi="ru-RU"/>
        </w:rPr>
      </w:pPr>
      <w:r w:rsidRPr="00AA5AA2">
        <w:rPr>
          <w:lang w:eastAsia="ru-RU" w:bidi="ru-RU"/>
        </w:rPr>
        <w:t>100.</w:t>
      </w:r>
      <w:r w:rsidRPr="00AA5AA2">
        <w:rPr>
          <w:lang w:eastAsia="ru-RU" w:bidi="ru-RU"/>
        </w:rPr>
        <w:tab/>
        <w:t>Процесс определения числа испытаний, как он описан в пункте 1.1.2 приложения 6 к ГТП, состоит из следующих шагов:</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a)</w:t>
      </w:r>
      <w:r w:rsidRPr="00AA5AA2">
        <w:rPr>
          <w:lang w:eastAsia="ru-RU" w:bidi="ru-RU"/>
        </w:rPr>
        <w:tab/>
        <w:t>шаг 1: изготовитель указывает требуемые величины в соответствии с таблицей A6/1;</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b)</w:t>
      </w:r>
      <w:r w:rsidRPr="00AA5AA2">
        <w:rPr>
          <w:lang w:eastAsia="ru-RU" w:bidi="ru-RU"/>
        </w:rPr>
        <w:tab/>
        <w:t>шаг 2: проводится(ятся) испытание(я) на официальное утверждение типа в соответствии с рис. A6/1 (схема принятия решения);</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c)</w:t>
      </w:r>
      <w:r w:rsidRPr="00AA5AA2">
        <w:rPr>
          <w:lang w:eastAsia="ru-RU" w:bidi="ru-RU"/>
        </w:rPr>
        <w:tab/>
        <w:t>шаг 3: в случае выполнения критериев согласно таблице A6/2 указанные величины становятся величинами, принятыми для официального утверждения типа, в отношении полного цикла;</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d)</w:t>
      </w:r>
      <w:r w:rsidRPr="00AA5AA2">
        <w:rPr>
          <w:lang w:eastAsia="ru-RU" w:bidi="ru-RU"/>
        </w:rPr>
        <w:tab/>
        <w:t>шаг 4: величины для конкретных фаз определяются на основе результатов испытаний и корректируются на разницу между используемой для официального утверждения типа величиной всего цикла и средним значением результатов испытаний такого цикла.</w:t>
      </w:r>
    </w:p>
    <w:p w:rsidR="00AA5AA2" w:rsidRPr="00AA5AA2" w:rsidRDefault="00AA5AA2" w:rsidP="00AA5AA2">
      <w:pPr>
        <w:pStyle w:val="SingleTxtGR"/>
        <w:rPr>
          <w:lang w:eastAsia="ru-RU" w:bidi="ru-RU"/>
        </w:rPr>
      </w:pPr>
      <w:r w:rsidRPr="00AA5AA2">
        <w:rPr>
          <w:lang w:eastAsia="ru-RU" w:bidi="ru-RU"/>
        </w:rPr>
        <w:t>101.</w:t>
      </w:r>
      <w:r w:rsidRPr="00AA5AA2">
        <w:rPr>
          <w:lang w:eastAsia="ru-RU" w:bidi="ru-RU"/>
        </w:rPr>
        <w:tab/>
        <w:t>В целях получения диапазона разрешенного допуска для выбросов СО</w:t>
      </w:r>
      <w:r w:rsidRPr="00AA5AA2">
        <w:rPr>
          <w:vertAlign w:val="subscript"/>
          <w:lang w:eastAsia="ru-RU" w:bidi="ru-RU"/>
        </w:rPr>
        <w:t>2</w:t>
      </w:r>
      <w:r w:rsidRPr="00AA5AA2">
        <w:rPr>
          <w:lang w:eastAsia="ru-RU" w:bidi="ru-RU"/>
        </w:rPr>
        <w:t xml:space="preserve"> были использованы следующие статистические данные:</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а)</w:t>
      </w:r>
      <w:r w:rsidRPr="00AA5AA2">
        <w:rPr>
          <w:lang w:eastAsia="ru-RU" w:bidi="ru-RU"/>
        </w:rPr>
        <w:tab/>
        <w:t>отклонение в зависимости от испытания (одно среднеквадратическое отклонение) для выбросов CO</w:t>
      </w:r>
      <w:r w:rsidRPr="00AA5AA2">
        <w:rPr>
          <w:vertAlign w:val="subscript"/>
          <w:lang w:eastAsia="ru-RU" w:bidi="ru-RU"/>
        </w:rPr>
        <w:t>2</w:t>
      </w:r>
      <w:r w:rsidRPr="00AA5AA2">
        <w:rPr>
          <w:lang w:eastAsia="ru-RU" w:bidi="ru-RU"/>
        </w:rPr>
        <w:t xml:space="preserve"> составляет 0,9%. Это значение было подтверждено результатами испытаний, проведенными как в Европе, так и в Японии;</w:t>
      </w:r>
    </w:p>
    <w:p w:rsidR="00AA5AA2" w:rsidRPr="00AA5AA2" w:rsidRDefault="00AA5AA2" w:rsidP="00AA5AA2">
      <w:pPr>
        <w:pStyle w:val="SingleTxtGR"/>
        <w:ind w:left="2268" w:hanging="1134"/>
        <w:rPr>
          <w:lang w:eastAsia="ru-RU" w:bidi="ru-RU"/>
        </w:rPr>
      </w:pPr>
      <w:r w:rsidRPr="000A1304">
        <w:rPr>
          <w:lang w:eastAsia="ru-RU" w:bidi="ru-RU"/>
        </w:rPr>
        <w:tab/>
      </w:r>
      <w:r w:rsidRPr="00AA5AA2">
        <w:rPr>
          <w:lang w:eastAsia="ru-RU" w:bidi="ru-RU"/>
        </w:rPr>
        <w:t>b)</w:t>
      </w:r>
      <w:r w:rsidRPr="00AA5AA2">
        <w:rPr>
          <w:lang w:eastAsia="ru-RU" w:bidi="ru-RU"/>
        </w:rPr>
        <w:tab/>
        <w:t>согласно предположению относительно колебания в зависимости от испытания, ожидаемое число испытаний в ходе официального утверждения типа составит в среднем 2,5 в случае европейского предложения (т.е. допустимое отклонение в размере –1,0% для первого испытания и –0,5% – для второго испытания) и в среднем 1,8 в случае компромиссного предложения (т.е. допуск в размере 0,0% для всех испытаний).</w:t>
      </w:r>
    </w:p>
    <w:p w:rsidR="00AA5AA2" w:rsidRPr="00AA5AA2" w:rsidRDefault="00AA5AA2" w:rsidP="00AA5AA2">
      <w:pPr>
        <w:pStyle w:val="SingleTxtGR"/>
        <w:rPr>
          <w:lang w:eastAsia="ru-RU" w:bidi="ru-RU"/>
        </w:rPr>
      </w:pPr>
      <w:r w:rsidRPr="00AA5AA2">
        <w:rPr>
          <w:lang w:eastAsia="ru-RU" w:bidi="ru-RU"/>
        </w:rPr>
        <w:t>102.</w:t>
      </w:r>
      <w:r w:rsidRPr="00AA5AA2">
        <w:rPr>
          <w:lang w:eastAsia="ru-RU" w:bidi="ru-RU"/>
        </w:rPr>
        <w:tab/>
        <w:t>Ожидаемое число испытаний в зависимости от выбранных значений dCO</w:t>
      </w:r>
      <w:r w:rsidRPr="00AA5AA2">
        <w:rPr>
          <w:vertAlign w:val="subscript"/>
          <w:lang w:eastAsia="ru-RU" w:bidi="ru-RU"/>
        </w:rPr>
        <w:t>2</w:t>
      </w:r>
      <w:r w:rsidRPr="00AA5AA2">
        <w:rPr>
          <w:lang w:eastAsia="ru-RU" w:bidi="ru-RU"/>
        </w:rPr>
        <w:t xml:space="preserve"> для первого и второго испытаний показано на рис. 7.</w:t>
      </w:r>
    </w:p>
    <w:p w:rsidR="00E371D7" w:rsidRPr="000A1304" w:rsidRDefault="00AA5AA2" w:rsidP="00AA5AA2">
      <w:pPr>
        <w:pStyle w:val="H23GR"/>
        <w:rPr>
          <w:vertAlign w:val="subscript"/>
          <w:lang w:bidi="ru-RU"/>
        </w:rPr>
      </w:pPr>
      <w:r w:rsidRPr="000A1304">
        <w:rPr>
          <w:b w:val="0"/>
          <w:bCs/>
          <w:lang w:bidi="ru-RU"/>
        </w:rPr>
        <w:tab/>
      </w:r>
      <w:r w:rsidRPr="000A1304">
        <w:rPr>
          <w:b w:val="0"/>
          <w:bCs/>
          <w:lang w:bidi="ru-RU"/>
        </w:rPr>
        <w:tab/>
      </w:r>
      <w:r w:rsidRPr="00AA5AA2">
        <w:rPr>
          <w:b w:val="0"/>
          <w:bCs/>
          <w:lang w:bidi="ru-RU"/>
        </w:rPr>
        <w:t>Рис. 7</w:t>
      </w:r>
      <w:r w:rsidRPr="00AA5AA2">
        <w:rPr>
          <w:b w:val="0"/>
          <w:bCs/>
          <w:lang w:bidi="ru-RU"/>
        </w:rPr>
        <w:br/>
      </w:r>
      <w:r w:rsidRPr="00AA5AA2">
        <w:rPr>
          <w:lang w:bidi="ru-RU"/>
        </w:rPr>
        <w:t xml:space="preserve">Ожидаемое количество испытаний для транспортных средств с двигателем </w:t>
      </w:r>
      <w:r w:rsidRPr="00AA5AA2">
        <w:rPr>
          <w:lang w:bidi="ru-RU"/>
        </w:rPr>
        <w:br/>
        <w:t>внутреннего сгорания в зависимости от dCO</w:t>
      </w:r>
      <w:r w:rsidRPr="00AA5AA2">
        <w:rPr>
          <w:vertAlign w:val="subscript"/>
          <w:lang w:bidi="ru-RU"/>
        </w:rPr>
        <w:t>2</w:t>
      </w:r>
    </w:p>
    <w:p w:rsidR="000B29A7" w:rsidRPr="00F964F7" w:rsidRDefault="000B29A7" w:rsidP="000B29A7">
      <w:pPr>
        <w:tabs>
          <w:tab w:val="left" w:pos="1701"/>
          <w:tab w:val="left" w:pos="2268"/>
          <w:tab w:val="left" w:pos="2835"/>
          <w:tab w:val="left" w:pos="3402"/>
          <w:tab w:val="left" w:pos="3969"/>
        </w:tabs>
        <w:spacing w:after="120"/>
        <w:ind w:left="1134" w:right="1134"/>
        <w:jc w:val="both"/>
        <w:rPr>
          <w:lang w:bidi="ru-RU"/>
        </w:rPr>
      </w:pPr>
      <w:r w:rsidRPr="00F964F7">
        <w:rPr>
          <w:noProof/>
          <w:lang w:val="en-GB" w:eastAsia="en-GB"/>
        </w:rPr>
        <mc:AlternateContent>
          <mc:Choice Requires="wps">
            <w:drawing>
              <wp:anchor distT="0" distB="0" distL="114300" distR="114300" simplePos="0" relativeHeight="251913216" behindDoc="0" locked="0" layoutInCell="1" allowOverlap="1" wp14:anchorId="57BB5982" wp14:editId="4965B468">
                <wp:simplePos x="0" y="0"/>
                <wp:positionH relativeFrom="column">
                  <wp:posOffset>5137150</wp:posOffset>
                </wp:positionH>
                <wp:positionV relativeFrom="paragraph">
                  <wp:posOffset>2178050</wp:posOffset>
                </wp:positionV>
                <wp:extent cx="41910" cy="149860"/>
                <wp:effectExtent l="0" t="0" r="0" b="2540"/>
                <wp:wrapNone/>
                <wp:docPr id="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2" type="#_x0000_t202" style="position:absolute;left:0;text-align:left;margin-left:404.5pt;margin-top:171.5pt;width:3.3pt;height:11.8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12192" behindDoc="0" locked="0" layoutInCell="1" allowOverlap="1" wp14:anchorId="5DC6CE00" wp14:editId="2ED9B622">
                <wp:simplePos x="0" y="0"/>
                <wp:positionH relativeFrom="column">
                  <wp:posOffset>5137150</wp:posOffset>
                </wp:positionH>
                <wp:positionV relativeFrom="paragraph">
                  <wp:posOffset>1906905</wp:posOffset>
                </wp:positionV>
                <wp:extent cx="41910" cy="149860"/>
                <wp:effectExtent l="0" t="0" r="0" b="2540"/>
                <wp:wrapNone/>
                <wp:docPr id="9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3" type="#_x0000_t202" style="position:absolute;left:0;text-align:left;margin-left:404.5pt;margin-top:150.15pt;width:3.3pt;height:11.8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11168" behindDoc="0" locked="0" layoutInCell="1" allowOverlap="1" wp14:anchorId="712D11E9" wp14:editId="6915167F">
                <wp:simplePos x="0" y="0"/>
                <wp:positionH relativeFrom="column">
                  <wp:posOffset>4592955</wp:posOffset>
                </wp:positionH>
                <wp:positionV relativeFrom="paragraph">
                  <wp:posOffset>2178044</wp:posOffset>
                </wp:positionV>
                <wp:extent cx="41910" cy="149860"/>
                <wp:effectExtent l="0" t="0" r="0" b="2540"/>
                <wp:wrapNone/>
                <wp:docPr id="9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4" type="#_x0000_t202" style="position:absolute;left:0;text-align:left;margin-left:361.65pt;margin-top:171.5pt;width:3.3pt;height:11.8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10144" behindDoc="0" locked="0" layoutInCell="1" allowOverlap="1" wp14:anchorId="690CF3E8" wp14:editId="30F5E918">
                <wp:simplePos x="0" y="0"/>
                <wp:positionH relativeFrom="column">
                  <wp:posOffset>4591044</wp:posOffset>
                </wp:positionH>
                <wp:positionV relativeFrom="paragraph">
                  <wp:posOffset>1908810</wp:posOffset>
                </wp:positionV>
                <wp:extent cx="41910" cy="149860"/>
                <wp:effectExtent l="0" t="0" r="0" b="2540"/>
                <wp:wrapNone/>
                <wp:docPr id="9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5" type="#_x0000_t202" style="position:absolute;left:0;text-align:left;margin-left:361.5pt;margin-top:150.3pt;width:3.3pt;height:11.8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9120" behindDoc="0" locked="0" layoutInCell="1" allowOverlap="1" wp14:anchorId="64FC0114" wp14:editId="32C2416C">
                <wp:simplePos x="0" y="0"/>
                <wp:positionH relativeFrom="column">
                  <wp:posOffset>4053205</wp:posOffset>
                </wp:positionH>
                <wp:positionV relativeFrom="paragraph">
                  <wp:posOffset>2186946</wp:posOffset>
                </wp:positionV>
                <wp:extent cx="41910" cy="149860"/>
                <wp:effectExtent l="0" t="0" r="0" b="2540"/>
                <wp:wrapNone/>
                <wp:docPr id="9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6" type="#_x0000_t202" style="position:absolute;left:0;text-align:left;margin-left:319.15pt;margin-top:172.2pt;width:3.3pt;height:11.8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8096" behindDoc="0" locked="0" layoutInCell="1" allowOverlap="1" wp14:anchorId="615487F3" wp14:editId="02F06C91">
                <wp:simplePos x="0" y="0"/>
                <wp:positionH relativeFrom="column">
                  <wp:posOffset>4029710</wp:posOffset>
                </wp:positionH>
                <wp:positionV relativeFrom="paragraph">
                  <wp:posOffset>1908816</wp:posOffset>
                </wp:positionV>
                <wp:extent cx="41910" cy="149860"/>
                <wp:effectExtent l="0" t="0" r="0" b="2540"/>
                <wp:wrapNone/>
                <wp:docPr id="9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7" type="#_x0000_t202" style="position:absolute;left:0;text-align:left;margin-left:317.3pt;margin-top:150.3pt;width:3.3pt;height:11.8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7072" behindDoc="0" locked="0" layoutInCell="1" allowOverlap="1" wp14:anchorId="5C81B0BE" wp14:editId="76666075">
                <wp:simplePos x="0" y="0"/>
                <wp:positionH relativeFrom="column">
                  <wp:posOffset>3481070</wp:posOffset>
                </wp:positionH>
                <wp:positionV relativeFrom="paragraph">
                  <wp:posOffset>2178044</wp:posOffset>
                </wp:positionV>
                <wp:extent cx="41910" cy="149860"/>
                <wp:effectExtent l="0" t="0" r="0" b="2540"/>
                <wp:wrapNone/>
                <wp:docPr id="9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8" type="#_x0000_t202" style="position:absolute;left:0;text-align:left;margin-left:274.1pt;margin-top:171.5pt;width:3.3pt;height:11.8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6048" behindDoc="0" locked="0" layoutInCell="1" allowOverlap="1" wp14:anchorId="508F6DE0" wp14:editId="29771081">
                <wp:simplePos x="0" y="0"/>
                <wp:positionH relativeFrom="column">
                  <wp:posOffset>3485521</wp:posOffset>
                </wp:positionH>
                <wp:positionV relativeFrom="paragraph">
                  <wp:posOffset>1908810</wp:posOffset>
                </wp:positionV>
                <wp:extent cx="41910" cy="149860"/>
                <wp:effectExtent l="0" t="0" r="0" b="2540"/>
                <wp:wrapNone/>
                <wp:docPr id="9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39" type="#_x0000_t202" style="position:absolute;left:0;text-align:left;margin-left:274.45pt;margin-top:150.3pt;width:3.3pt;height:11.8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5024" behindDoc="0" locked="0" layoutInCell="1" allowOverlap="1" wp14:anchorId="57C0EE71" wp14:editId="1F884D21">
                <wp:simplePos x="0" y="0"/>
                <wp:positionH relativeFrom="column">
                  <wp:posOffset>2939415</wp:posOffset>
                </wp:positionH>
                <wp:positionV relativeFrom="paragraph">
                  <wp:posOffset>2178044</wp:posOffset>
                </wp:positionV>
                <wp:extent cx="41910" cy="149860"/>
                <wp:effectExtent l="0" t="0" r="0" b="2540"/>
                <wp:wrapNone/>
                <wp:docPr id="9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0" type="#_x0000_t202" style="position:absolute;left:0;text-align:left;margin-left:231.45pt;margin-top:171.5pt;width:3.3pt;height:11.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4000" behindDoc="0" locked="0" layoutInCell="1" allowOverlap="1" wp14:anchorId="4B03A9ED" wp14:editId="669AD91D">
                <wp:simplePos x="0" y="0"/>
                <wp:positionH relativeFrom="column">
                  <wp:posOffset>2943860</wp:posOffset>
                </wp:positionH>
                <wp:positionV relativeFrom="paragraph">
                  <wp:posOffset>1904371</wp:posOffset>
                </wp:positionV>
                <wp:extent cx="41910" cy="149860"/>
                <wp:effectExtent l="0" t="0" r="0" b="2540"/>
                <wp:wrapNone/>
                <wp:docPr id="90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1" type="#_x0000_t202" style="position:absolute;left:0;text-align:left;margin-left:231.8pt;margin-top:149.95pt;width:3.3pt;height:11.8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2976" behindDoc="0" locked="0" layoutInCell="1" allowOverlap="1" wp14:anchorId="5D881C94" wp14:editId="49BD3AF3">
                <wp:simplePos x="0" y="0"/>
                <wp:positionH relativeFrom="column">
                  <wp:posOffset>2393950</wp:posOffset>
                </wp:positionH>
                <wp:positionV relativeFrom="paragraph">
                  <wp:posOffset>2174875</wp:posOffset>
                </wp:positionV>
                <wp:extent cx="41910" cy="149860"/>
                <wp:effectExtent l="0" t="0" r="0" b="2540"/>
                <wp:wrapNone/>
                <wp:docPr id="90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2" type="#_x0000_t202" style="position:absolute;left:0;text-align:left;margin-left:188.5pt;margin-top:171.25pt;width:3.3pt;height:11.8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0928" behindDoc="0" locked="0" layoutInCell="1" allowOverlap="1" wp14:anchorId="7B8B464E" wp14:editId="291509DC">
                <wp:simplePos x="0" y="0"/>
                <wp:positionH relativeFrom="column">
                  <wp:posOffset>1850390</wp:posOffset>
                </wp:positionH>
                <wp:positionV relativeFrom="paragraph">
                  <wp:posOffset>2172335</wp:posOffset>
                </wp:positionV>
                <wp:extent cx="41910" cy="149860"/>
                <wp:effectExtent l="0" t="0" r="0" b="2540"/>
                <wp:wrapNone/>
                <wp:docPr id="9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3" type="#_x0000_t202" style="position:absolute;left:0;text-align:left;margin-left:145.7pt;margin-top:171.05pt;width:3.3pt;height:11.8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901952" behindDoc="0" locked="0" layoutInCell="1" allowOverlap="1" wp14:anchorId="27280993" wp14:editId="46041F46">
                <wp:simplePos x="0" y="0"/>
                <wp:positionH relativeFrom="column">
                  <wp:posOffset>2393956</wp:posOffset>
                </wp:positionH>
                <wp:positionV relativeFrom="paragraph">
                  <wp:posOffset>1906905</wp:posOffset>
                </wp:positionV>
                <wp:extent cx="41910" cy="149860"/>
                <wp:effectExtent l="0" t="0" r="0" b="2540"/>
                <wp:wrapNone/>
                <wp:docPr id="9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 cy="149860"/>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4" type="#_x0000_t202" style="position:absolute;left:0;text-align:left;margin-left:188.5pt;margin-top:150.15pt;width:3.3pt;height:11.8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899904" behindDoc="0" locked="0" layoutInCell="1" allowOverlap="1" wp14:anchorId="27309639" wp14:editId="0DFFE1BA">
                <wp:simplePos x="0" y="0"/>
                <wp:positionH relativeFrom="column">
                  <wp:posOffset>1854206</wp:posOffset>
                </wp:positionH>
                <wp:positionV relativeFrom="paragraph">
                  <wp:posOffset>1906270</wp:posOffset>
                </wp:positionV>
                <wp:extent cx="42125" cy="165447"/>
                <wp:effectExtent l="0" t="0" r="0" b="6350"/>
                <wp:wrapNone/>
                <wp:docPr id="8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25" cy="165447"/>
                        </a:xfrm>
                        <a:prstGeom prst="rect">
                          <a:avLst/>
                        </a:prstGeom>
                        <a:solidFill>
                          <a:srgbClr val="FFFFFF"/>
                        </a:solidFill>
                        <a:ln w="9525">
                          <a:noFill/>
                          <a:miter lim="800000"/>
                          <a:headEnd/>
                          <a:tailEnd/>
                        </a:ln>
                      </wps:spPr>
                      <wps:txbx>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5" type="#_x0000_t202" style="position:absolute;left:0;text-align:left;margin-left:146pt;margin-top:150.1pt;width:3.3pt;height:13.0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" stroked="f">
                <v:textbox inset="0,0,0,0">
                  <w:txbxContent>
                    <w:p w:rsidR="00A81288" w:rsidRPr="00923319" w:rsidRDefault="00A81288" w:rsidP="000B29A7">
                      <w:pPr>
                        <w:spacing w:before="80" w:line="120" w:lineRule="exact"/>
                        <w:jc w:val="center"/>
                        <w:rPr>
                          <w:sz w:val="16"/>
                          <w:szCs w:val="14"/>
                        </w:rPr>
                      </w:pPr>
                      <w:r w:rsidRPr="00923319">
                        <w:rPr>
                          <w:sz w:val="16"/>
                          <w:szCs w:val="14"/>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892736" behindDoc="0" locked="0" layoutInCell="1" allowOverlap="1" wp14:anchorId="2C8347F5" wp14:editId="436C3C00">
                <wp:simplePos x="0" y="0"/>
                <wp:positionH relativeFrom="column">
                  <wp:posOffset>1866271</wp:posOffset>
                </wp:positionH>
                <wp:positionV relativeFrom="paragraph">
                  <wp:posOffset>135255</wp:posOffset>
                </wp:positionV>
                <wp:extent cx="1485900" cy="549275"/>
                <wp:effectExtent l="0" t="0" r="0" b="3175"/>
                <wp:wrapNone/>
                <wp:docPr id="1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49275"/>
                        </a:xfrm>
                        <a:prstGeom prst="rect">
                          <a:avLst/>
                        </a:prstGeom>
                        <a:solidFill>
                          <a:srgbClr val="FFFFFF"/>
                        </a:solidFill>
                        <a:ln w="9525">
                          <a:noFill/>
                          <a:miter lim="800000"/>
                          <a:headEnd/>
                          <a:tailEnd/>
                        </a:ln>
                      </wps:spPr>
                      <wps:txbx>
                        <w:txbxContent>
                          <w:p w:rsidR="00A81288" w:rsidRDefault="00A81288" w:rsidP="000B29A7">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A81288" w:rsidRDefault="00A81288" w:rsidP="000B29A7">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A81288" w:rsidRPr="00A263E4" w:rsidRDefault="00A81288" w:rsidP="000B29A7">
                            <w:pPr>
                              <w:spacing w:before="80" w:line="120" w:lineRule="exact"/>
                              <w:rPr>
                                <w:sz w:val="12"/>
                                <w:szCs w:val="12"/>
                              </w:rPr>
                            </w:pPr>
                            <w:r w:rsidRPr="00A263E4">
                              <w:rPr>
                                <w:sz w:val="12"/>
                                <w:szCs w:val="12"/>
                                <w:lang w:bidi="ru-RU"/>
                              </w:rPr>
                              <w:t>Ожидаемое число испытаний</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6" type="#_x0000_t202" style="position:absolute;left:0;text-align:left;margin-left:146.95pt;margin-top:10.65pt;width:117pt;height:43.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" stroked="f">
                <v:textbox inset="0,0,0,0">
                  <w:txbxContent>
                    <w:p w:rsidR="00A81288" w:rsidRDefault="00A81288" w:rsidP="000B29A7">
                      <w:pPr>
                        <w:spacing w:before="40" w:line="120" w:lineRule="exact"/>
                        <w:rPr>
                          <w:sz w:val="12"/>
                          <w:szCs w:val="12"/>
                        </w:rPr>
                      </w:pPr>
                      <w:r w:rsidRPr="00A263E4">
                        <w:rPr>
                          <w:sz w:val="12"/>
                          <w:szCs w:val="12"/>
                        </w:rPr>
                        <w:t>Транспортные средства, для которых необходимо второе испытание</w:t>
                      </w:r>
                    </w:p>
                    <w:p w:rsidR="00A81288" w:rsidRDefault="00A81288" w:rsidP="000B29A7">
                      <w:pPr>
                        <w:spacing w:before="60" w:line="120" w:lineRule="exact"/>
                        <w:rPr>
                          <w:sz w:val="12"/>
                          <w:szCs w:val="12"/>
                          <w:lang w:bidi="ru-RU"/>
                        </w:rPr>
                      </w:pPr>
                      <w:r w:rsidRPr="00A263E4">
                        <w:rPr>
                          <w:sz w:val="12"/>
                          <w:szCs w:val="12"/>
                          <w:lang w:bidi="ru-RU"/>
                        </w:rPr>
                        <w:t>Транспортные средства, для которых необходимы три испытания</w:t>
                      </w:r>
                    </w:p>
                    <w:p w:rsidR="00A81288" w:rsidRPr="00A263E4" w:rsidRDefault="00A81288" w:rsidP="000B29A7">
                      <w:pPr>
                        <w:spacing w:before="80" w:line="120" w:lineRule="exact"/>
                        <w:rPr>
                          <w:sz w:val="12"/>
                          <w:szCs w:val="12"/>
                        </w:rPr>
                      </w:pPr>
                      <w:r w:rsidRPr="00A263E4">
                        <w:rPr>
                          <w:sz w:val="12"/>
                          <w:szCs w:val="12"/>
                          <w:lang w:bidi="ru-RU"/>
                        </w:rPr>
                        <w:t>Ожидаемое число испытаний</w:t>
                      </w:r>
                    </w:p>
                  </w:txbxContent>
                </v:textbox>
              </v:shape>
            </w:pict>
          </mc:Fallback>
        </mc:AlternateContent>
      </w:r>
      <w:r w:rsidRPr="00F964F7">
        <w:rPr>
          <w:noProof/>
          <w:lang w:val="en-GB" w:eastAsia="en-GB"/>
        </w:rPr>
        <mc:AlternateContent>
          <mc:Choice Requires="wps">
            <w:drawing>
              <wp:anchor distT="0" distB="0" distL="114300" distR="114300" simplePos="0" relativeHeight="251897856" behindDoc="0" locked="0" layoutInCell="1" allowOverlap="1" wp14:anchorId="2A46961B" wp14:editId="70F955EF">
                <wp:simplePos x="0" y="0"/>
                <wp:positionH relativeFrom="column">
                  <wp:posOffset>1270474</wp:posOffset>
                </wp:positionH>
                <wp:positionV relativeFrom="paragraph">
                  <wp:posOffset>3079750</wp:posOffset>
                </wp:positionV>
                <wp:extent cx="4565650" cy="647700"/>
                <wp:effectExtent l="0" t="0" r="6350" b="0"/>
                <wp:wrapNone/>
                <wp:docPr id="28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5650" cy="647700"/>
                        </a:xfrm>
                        <a:prstGeom prst="rect">
                          <a:avLst/>
                        </a:prstGeom>
                        <a:solidFill>
                          <a:srgbClr val="FFFFFF"/>
                        </a:solidFill>
                        <a:ln w="9525">
                          <a:noFill/>
                          <a:miter lim="800000"/>
                          <a:headEnd/>
                          <a:tailEnd/>
                        </a:ln>
                      </wps:spPr>
                      <wps:txbx>
                        <w:txbxContent>
                          <w:p w:rsidR="00A81288" w:rsidRDefault="00A81288" w:rsidP="000B29A7">
                            <w:pPr>
                              <w:spacing w:line="240" w:lineRule="auto"/>
                              <w:rPr>
                                <w:sz w:val="16"/>
                                <w:szCs w:val="16"/>
                              </w:rPr>
                            </w:pPr>
                            <w:r w:rsidRPr="006279F6">
                              <w:rPr>
                                <w:sz w:val="16"/>
                                <w:szCs w:val="16"/>
                              </w:rPr>
                              <w:t>Среднее значение (µ) = 0</w:t>
                            </w:r>
                          </w:p>
                          <w:p w:rsidR="00A81288" w:rsidRDefault="00A81288" w:rsidP="000B29A7">
                            <w:pPr>
                              <w:spacing w:before="80" w:line="240" w:lineRule="auto"/>
                              <w:rPr>
                                <w:sz w:val="16"/>
                                <w:szCs w:val="16"/>
                                <w:lang w:bidi="ru-RU"/>
                              </w:rPr>
                            </w:pPr>
                            <w:r w:rsidRPr="006279F6">
                              <w:rPr>
                                <w:sz w:val="16"/>
                                <w:szCs w:val="16"/>
                                <w:lang w:bidi="ru-RU"/>
                              </w:rPr>
                              <w:t>Стандартное отклонение (σ) = 0,9%</w:t>
                            </w:r>
                          </w:p>
                          <w:p w:rsidR="00A81288" w:rsidRPr="006279F6" w:rsidRDefault="00A81288" w:rsidP="000B29A7">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7" type="#_x0000_t202" style="position:absolute;left:0;text-align:left;margin-left:100.05pt;margin-top:242.5pt;width:359.5pt;height:51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" stroked="f">
                <v:textbox inset="0,0,0,0">
                  <w:txbxContent>
                    <w:p w:rsidR="00A81288" w:rsidRDefault="00A81288" w:rsidP="000B29A7">
                      <w:pPr>
                        <w:spacing w:line="240" w:lineRule="auto"/>
                        <w:rPr>
                          <w:sz w:val="16"/>
                          <w:szCs w:val="16"/>
                        </w:rPr>
                      </w:pPr>
                      <w:r w:rsidRPr="006279F6">
                        <w:rPr>
                          <w:sz w:val="16"/>
                          <w:szCs w:val="16"/>
                        </w:rPr>
                        <w:t>Среднее значение (µ) = 0</w:t>
                      </w:r>
                    </w:p>
                    <w:p w:rsidR="00A81288" w:rsidRDefault="00A81288" w:rsidP="000B29A7">
                      <w:pPr>
                        <w:spacing w:before="80" w:line="240" w:lineRule="auto"/>
                        <w:rPr>
                          <w:sz w:val="16"/>
                          <w:szCs w:val="16"/>
                          <w:lang w:bidi="ru-RU"/>
                        </w:rPr>
                      </w:pPr>
                      <w:r w:rsidRPr="006279F6">
                        <w:rPr>
                          <w:sz w:val="16"/>
                          <w:szCs w:val="16"/>
                          <w:lang w:bidi="ru-RU"/>
                        </w:rPr>
                        <w:t>Стандартное отклонение (σ) = 0,9%</w:t>
                      </w:r>
                    </w:p>
                    <w:p w:rsidR="00A81288" w:rsidRPr="006279F6" w:rsidRDefault="00A81288" w:rsidP="000B29A7">
                      <w:pPr>
                        <w:spacing w:before="80" w:line="240" w:lineRule="auto"/>
                        <w:rPr>
                          <w:sz w:val="16"/>
                          <w:szCs w:val="16"/>
                        </w:rPr>
                      </w:pPr>
                      <w:r w:rsidRPr="006279F6">
                        <w:rPr>
                          <w:sz w:val="16"/>
                          <w:szCs w:val="16"/>
                          <w:lang w:bidi="ru-RU"/>
                        </w:rPr>
                        <w:t xml:space="preserve">Оценочное значение для второго испытания основано на среднем значении </w:t>
                      </w:r>
                      <w:r>
                        <w:rPr>
                          <w:sz w:val="16"/>
                          <w:szCs w:val="16"/>
                          <w:lang w:bidi="ru-RU"/>
                        </w:rPr>
                        <w:t>первого и второго испытаний (т.</w:t>
                      </w:r>
                      <w:r w:rsidRPr="006279F6">
                        <w:rPr>
                          <w:sz w:val="16"/>
                          <w:szCs w:val="16"/>
                          <w:lang w:bidi="ru-RU"/>
                        </w:rPr>
                        <w:t>е. σ для второго испытания равно 0,9/корень (2) %)</w:t>
                      </w:r>
                    </w:p>
                  </w:txbxContent>
                </v:textbox>
              </v:shape>
            </w:pict>
          </mc:Fallback>
        </mc:AlternateContent>
      </w:r>
      <w:r w:rsidRPr="00F964F7">
        <w:rPr>
          <w:noProof/>
          <w:lang w:val="en-GB" w:eastAsia="en-GB"/>
        </w:rPr>
        <mc:AlternateContent>
          <mc:Choice Requires="wps">
            <w:drawing>
              <wp:anchor distT="0" distB="0" distL="114300" distR="114300" simplePos="0" relativeHeight="251898880" behindDoc="0" locked="0" layoutInCell="1" allowOverlap="1" wp14:anchorId="2862A0A5" wp14:editId="6AB9A64B">
                <wp:simplePos x="0" y="0"/>
                <wp:positionH relativeFrom="column">
                  <wp:posOffset>912495</wp:posOffset>
                </wp:positionH>
                <wp:positionV relativeFrom="paragraph">
                  <wp:posOffset>2870835</wp:posOffset>
                </wp:positionV>
                <wp:extent cx="2692400" cy="221615"/>
                <wp:effectExtent l="0" t="0" r="0" b="6985"/>
                <wp:wrapNone/>
                <wp:docPr id="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2692400" cy="221615"/>
                        </a:xfrm>
                        <a:prstGeom prst="rect">
                          <a:avLst/>
                        </a:prstGeom>
                        <a:solidFill>
                          <a:srgbClr val="FFFFFF"/>
                        </a:solidFill>
                        <a:ln w="9525">
                          <a:noFill/>
                          <a:miter lim="800000"/>
                          <a:headEnd/>
                          <a:tailEnd/>
                        </a:ln>
                      </wps:spPr>
                      <wps:txbx>
                        <w:txbxContent>
                          <w:p w:rsidR="00A81288" w:rsidRPr="00EC4FDF" w:rsidRDefault="00A81288" w:rsidP="000B29A7">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48" type="#_x0000_t202" style="position:absolute;left:0;text-align:left;margin-left:71.85pt;margin-top:226.05pt;width:212pt;height:17.45pt;rotation:180;flip:y;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" stroked="f">
                <v:textbox inset="0,0,0,0">
                  <w:txbxContent>
                    <w:p w:rsidR="00A81288" w:rsidRPr="00EC4FDF" w:rsidRDefault="00A81288" w:rsidP="000B29A7">
                      <w:pPr>
                        <w:spacing w:line="160" w:lineRule="exact"/>
                        <w:rPr>
                          <w:sz w:val="18"/>
                          <w:szCs w:val="18"/>
                        </w:rPr>
                      </w:pPr>
                      <w:r w:rsidRPr="00EC4FDF">
                        <w:rPr>
                          <w:sz w:val="18"/>
                          <w:szCs w:val="18"/>
                          <w:lang w:bidi="ru-RU"/>
                        </w:rPr>
                        <w:t>Предположения, использованные для расчетов</w:t>
                      </w:r>
                      <w:r>
                        <w:rPr>
                          <w:sz w:val="18"/>
                          <w:szCs w:val="18"/>
                          <w:lang w:bidi="ru-RU"/>
                        </w:rPr>
                        <w:t>:</w:t>
                      </w:r>
                    </w:p>
                  </w:txbxContent>
                </v:textbox>
              </v:shape>
            </w:pict>
          </mc:Fallback>
        </mc:AlternateContent>
      </w:r>
      <w:r w:rsidRPr="00F964F7">
        <w:rPr>
          <w:noProof/>
          <w:lang w:val="en-GB" w:eastAsia="en-GB"/>
        </w:rPr>
        <mc:AlternateContent>
          <mc:Choice Requires="wps">
            <w:drawing>
              <wp:anchor distT="0" distB="0" distL="114300" distR="114300" simplePos="0" relativeHeight="251893760" behindDoc="0" locked="0" layoutInCell="1" allowOverlap="1" wp14:anchorId="6F2D689B" wp14:editId="3C12E896">
                <wp:simplePos x="0" y="0"/>
                <wp:positionH relativeFrom="column">
                  <wp:posOffset>5782945</wp:posOffset>
                </wp:positionH>
                <wp:positionV relativeFrom="paragraph">
                  <wp:posOffset>176530</wp:posOffset>
                </wp:positionV>
                <wp:extent cx="2374265" cy="1837690"/>
                <wp:effectExtent l="0" t="0" r="0" b="0"/>
                <wp:wrapNone/>
                <wp:docPr id="29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837690"/>
                        </a:xfrm>
                        <a:prstGeom prst="rect">
                          <a:avLst/>
                        </a:prstGeom>
                        <a:solidFill>
                          <a:srgbClr val="FFFFFF"/>
                        </a:solidFill>
                        <a:ln w="9525">
                          <a:noFill/>
                          <a:miter lim="800000"/>
                          <a:headEnd/>
                          <a:tailEnd/>
                        </a:ln>
                      </wps:spPr>
                      <wps:txbx>
                        <w:txbxContent>
                          <w:p w:rsidR="00A81288" w:rsidRDefault="00A81288" w:rsidP="000B29A7">
                            <w:r>
                              <w:t>Ожидаемое число испытаний</w:t>
                            </w:r>
                          </w:p>
                        </w:txbxContent>
                      </wps:txbx>
                      <wps:bodyPr rot="0" vert="vert270" wrap="square" lIns="0" tIns="0" rIns="0" bIns="0" anchor="t" anchorCtr="0">
                        <a:spAutoFit/>
                      </wps:bodyPr>
                    </wps:wsp>
                  </a:graphicData>
                </a:graphic>
                <wp14:sizeRelH relativeFrom="margin">
                  <wp14:pctWidth>40000</wp14:pctWidth>
                </wp14:sizeRelH>
                <wp14:sizeRelV relativeFrom="margin">
                  <wp14:pctHeight>0</wp14:pctHeight>
                </wp14:sizeRelV>
              </wp:anchor>
            </w:drawing>
          </mc:Choice>
          <mc:Fallback>
            <w:pict>
              <v:shape id="_x0000_s1249" type="#_x0000_t202" style="position:absolute;left:0;text-align:left;margin-left:455.35pt;margin-top:13.9pt;width:186.95pt;height:144.7pt;z-index:2518937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" stroked="f">
                <v:textbox style="layout-flow:vertical;mso-layout-flow-alt:bottom-to-top;mso-fit-shape-to-text:t" inset="0,0,0,0">
                  <w:txbxContent>
                    <w:p w:rsidR="00A81288" w:rsidRDefault="00A81288" w:rsidP="000B29A7">
                      <w:r>
                        <w:t>Ожидаемое число испытаний</w:t>
                      </w:r>
                    </w:p>
                  </w:txbxContent>
                </v:textbox>
              </v:shape>
            </w:pict>
          </mc:Fallback>
        </mc:AlternateContent>
      </w:r>
      <w:r w:rsidRPr="00F964F7">
        <w:rPr>
          <w:noProof/>
          <w:lang w:val="en-GB" w:eastAsia="en-GB"/>
        </w:rPr>
        <mc:AlternateContent>
          <mc:Choice Requires="wps">
            <w:drawing>
              <wp:anchor distT="0" distB="0" distL="114300" distR="114300" simplePos="0" relativeHeight="251896832" behindDoc="0" locked="0" layoutInCell="1" allowOverlap="1" wp14:anchorId="3C719A15" wp14:editId="6D30FE6E">
                <wp:simplePos x="0" y="0"/>
                <wp:positionH relativeFrom="column">
                  <wp:posOffset>4822190</wp:posOffset>
                </wp:positionH>
                <wp:positionV relativeFrom="paragraph">
                  <wp:posOffset>2521746</wp:posOffset>
                </wp:positionV>
                <wp:extent cx="635000" cy="241300"/>
                <wp:effectExtent l="0" t="0" r="0" b="6350"/>
                <wp:wrapNone/>
                <wp:docPr id="1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A81288" w:rsidRPr="00367248" w:rsidRDefault="00A81288" w:rsidP="000B29A7">
                            <w:pPr>
                              <w:spacing w:before="80" w:line="120" w:lineRule="exact"/>
                              <w:jc w:val="center"/>
                              <w:rPr>
                                <w:sz w:val="14"/>
                                <w:szCs w:val="14"/>
                              </w:rPr>
                            </w:pPr>
                            <w:r w:rsidRPr="00367248">
                              <w:rPr>
                                <w:sz w:val="14"/>
                                <w:szCs w:val="14"/>
                                <w:lang w:bidi="ru-RU"/>
                              </w:rPr>
                              <w:t>Предложение ЕС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0" type="#_x0000_t202" style="position:absolute;left:0;text-align:left;margin-left:379.7pt;margin-top:198.55pt;width:50pt;height:19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" stroked="f">
                <v:textbox inset="0,0,0,0">
                  <w:txbxContent>
                    <w:p w:rsidR="00A81288" w:rsidRPr="00367248" w:rsidRDefault="00A81288" w:rsidP="000B29A7">
                      <w:pPr>
                        <w:spacing w:before="80" w:line="120" w:lineRule="exact"/>
                        <w:jc w:val="center"/>
                        <w:rPr>
                          <w:sz w:val="14"/>
                          <w:szCs w:val="14"/>
                        </w:rPr>
                      </w:pPr>
                      <w:r w:rsidRPr="00367248">
                        <w:rPr>
                          <w:sz w:val="14"/>
                          <w:szCs w:val="14"/>
                          <w:lang w:bidi="ru-RU"/>
                        </w:rPr>
                        <w:t>Предложение ЕС</w:t>
                      </w:r>
                    </w:p>
                  </w:txbxContent>
                </v:textbox>
              </v:shape>
            </w:pict>
          </mc:Fallback>
        </mc:AlternateContent>
      </w:r>
      <w:r w:rsidRPr="00F964F7">
        <w:rPr>
          <w:noProof/>
          <w:lang w:val="en-GB" w:eastAsia="en-GB"/>
        </w:rPr>
        <mc:AlternateContent>
          <mc:Choice Requires="wps">
            <w:drawing>
              <wp:anchor distT="0" distB="0" distL="114300" distR="114300" simplePos="0" relativeHeight="251895808" behindDoc="0" locked="0" layoutInCell="1" allowOverlap="1" wp14:anchorId="0B9DA3E5" wp14:editId="39A54B41">
                <wp:simplePos x="0" y="0"/>
                <wp:positionH relativeFrom="column">
                  <wp:posOffset>3113405</wp:posOffset>
                </wp:positionH>
                <wp:positionV relativeFrom="paragraph">
                  <wp:posOffset>2517140</wp:posOffset>
                </wp:positionV>
                <wp:extent cx="749300" cy="254000"/>
                <wp:effectExtent l="0" t="0" r="0" b="0"/>
                <wp:wrapNone/>
                <wp:docPr id="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9300" cy="254000"/>
                        </a:xfrm>
                        <a:prstGeom prst="rect">
                          <a:avLst/>
                        </a:prstGeom>
                        <a:solidFill>
                          <a:srgbClr val="FFFFFF"/>
                        </a:solidFill>
                        <a:ln w="9525">
                          <a:noFill/>
                          <a:miter lim="800000"/>
                          <a:headEnd/>
                          <a:tailEnd/>
                        </a:ln>
                      </wps:spPr>
                      <wps:txbx>
                        <w:txbxContent>
                          <w:p w:rsidR="00A81288" w:rsidRPr="00367248" w:rsidRDefault="00A81288" w:rsidP="000B29A7">
                            <w:pPr>
                              <w:spacing w:before="40" w:line="120" w:lineRule="exact"/>
                              <w:jc w:val="center"/>
                              <w:rPr>
                                <w:sz w:val="14"/>
                                <w:szCs w:val="14"/>
                              </w:rPr>
                            </w:pPr>
                            <w:r w:rsidRPr="00367248">
                              <w:rPr>
                                <w:sz w:val="14"/>
                                <w:szCs w:val="14"/>
                              </w:rPr>
                              <w:t>Компромиссное предложение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1" type="#_x0000_t202" style="position:absolute;left:0;text-align:left;margin-left:245.15pt;margin-top:198.2pt;width:59pt;height:20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" stroked="f">
                <v:textbox inset="0,0,0,0">
                  <w:txbxContent>
                    <w:p w:rsidR="00A81288" w:rsidRPr="00367248" w:rsidRDefault="00A81288" w:rsidP="000B29A7">
                      <w:pPr>
                        <w:spacing w:before="40" w:line="120" w:lineRule="exact"/>
                        <w:jc w:val="center"/>
                        <w:rPr>
                          <w:sz w:val="14"/>
                          <w:szCs w:val="14"/>
                        </w:rPr>
                      </w:pPr>
                      <w:r w:rsidRPr="00367248">
                        <w:rPr>
                          <w:sz w:val="14"/>
                          <w:szCs w:val="14"/>
                        </w:rPr>
                        <w:t>Компромиссное предложение</w:t>
                      </w:r>
                    </w:p>
                  </w:txbxContent>
                </v:textbox>
              </v:shape>
            </w:pict>
          </mc:Fallback>
        </mc:AlternateContent>
      </w:r>
      <w:r w:rsidRPr="00F964F7">
        <w:rPr>
          <w:noProof/>
          <w:lang w:val="en-GB" w:eastAsia="en-GB"/>
        </w:rPr>
        <mc:AlternateContent>
          <mc:Choice Requires="wps">
            <w:drawing>
              <wp:anchor distT="0" distB="0" distL="114300" distR="114300" simplePos="0" relativeHeight="251894784" behindDoc="0" locked="0" layoutInCell="1" allowOverlap="1" wp14:anchorId="1544C5E5" wp14:editId="0A68AE66">
                <wp:simplePos x="0" y="0"/>
                <wp:positionH relativeFrom="column">
                  <wp:posOffset>1558764</wp:posOffset>
                </wp:positionH>
                <wp:positionV relativeFrom="paragraph">
                  <wp:posOffset>2509520</wp:posOffset>
                </wp:positionV>
                <wp:extent cx="635000" cy="241300"/>
                <wp:effectExtent l="0" t="0" r="0" b="6350"/>
                <wp:wrapNone/>
                <wp:docPr id="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41300"/>
                        </a:xfrm>
                        <a:prstGeom prst="rect">
                          <a:avLst/>
                        </a:prstGeom>
                        <a:solidFill>
                          <a:srgbClr val="FFFFFF"/>
                        </a:solidFill>
                        <a:ln w="9525">
                          <a:noFill/>
                          <a:miter lim="800000"/>
                          <a:headEnd/>
                          <a:tailEnd/>
                        </a:ln>
                      </wps:spPr>
                      <wps:txbx>
                        <w:txbxContent>
                          <w:p w:rsidR="00A81288" w:rsidRPr="00367248" w:rsidRDefault="00A81288" w:rsidP="000B29A7">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2" type="#_x0000_t202" style="position:absolute;left:0;text-align:left;margin-left:122.75pt;margin-top:197.6pt;width:50pt;height:19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" stroked="f">
                <v:textbox inset="0,0,0,0">
                  <w:txbxContent>
                    <w:p w:rsidR="00A81288" w:rsidRPr="00367248" w:rsidRDefault="00A81288" w:rsidP="000B29A7">
                      <w:pPr>
                        <w:spacing w:line="120" w:lineRule="exact"/>
                        <w:jc w:val="center"/>
                        <w:rPr>
                          <w:sz w:val="14"/>
                          <w:szCs w:val="14"/>
                        </w:rPr>
                      </w:pPr>
                      <w:r w:rsidRPr="00367248">
                        <w:rPr>
                          <w:sz w:val="14"/>
                          <w:szCs w:val="14"/>
                        </w:rPr>
                        <w:t xml:space="preserve">Первое </w:t>
                      </w:r>
                      <w:r>
                        <w:rPr>
                          <w:sz w:val="14"/>
                          <w:szCs w:val="14"/>
                        </w:rPr>
                        <w:br/>
                      </w:r>
                      <w:r w:rsidRPr="00367248">
                        <w:rPr>
                          <w:sz w:val="14"/>
                          <w:szCs w:val="14"/>
                        </w:rPr>
                        <w:t>предложение Японии</w:t>
                      </w:r>
                    </w:p>
                  </w:txbxContent>
                </v:textbox>
              </v:shape>
            </w:pict>
          </mc:Fallback>
        </mc:AlternateContent>
      </w:r>
      <w:r w:rsidRPr="00F964F7">
        <w:rPr>
          <w:noProof/>
          <w:sz w:val="16"/>
          <w:szCs w:val="16"/>
          <w:lang w:val="en-GB" w:eastAsia="en-GB"/>
        </w:rPr>
        <w:drawing>
          <wp:inline distT="0" distB="0" distL="0" distR="0" wp14:anchorId="6CF7281D" wp14:editId="60CACF0D">
            <wp:extent cx="5370394" cy="3797916"/>
            <wp:effectExtent l="0" t="0" r="1905" b="0"/>
            <wp:docPr id="302"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303"/>
                    <a:stretch/>
                  </pic:blipFill>
                  <pic:spPr bwMode="auto">
                    <a:xfrm>
                      <a:off x="0" y="0"/>
                      <a:ext cx="5383595" cy="3807252"/>
                    </a:xfrm>
                    <a:prstGeom prst="rect">
                      <a:avLst/>
                    </a:prstGeom>
                    <a:noFill/>
                    <a:ln>
                      <a:noFill/>
                    </a:ln>
                    <a:extLst>
                      <a:ext uri="{53640926-AAD7-44D8-BBD7-CCE9431645EC}">
                        <a14:shadowObscured xmlns:a14="http://schemas.microsoft.com/office/drawing/2010/main"/>
                      </a:ext>
                    </a:extLst>
                  </pic:spPr>
                </pic:pic>
              </a:graphicData>
            </a:graphic>
          </wp:inline>
        </w:drawing>
      </w:r>
    </w:p>
    <w:p w:rsidR="000B29A7" w:rsidRPr="000B29A7" w:rsidRDefault="000B29A7" w:rsidP="000B29A7">
      <w:pPr>
        <w:pStyle w:val="SingleTxtGR"/>
        <w:rPr>
          <w:lang w:eastAsia="ru-RU" w:bidi="ru-RU"/>
        </w:rPr>
      </w:pPr>
      <w:r w:rsidRPr="000B29A7">
        <w:rPr>
          <w:lang w:eastAsia="ru-RU" w:bidi="ru-RU"/>
        </w:rPr>
        <w:t>103.</w:t>
      </w:r>
      <w:r w:rsidRPr="000B29A7">
        <w:rPr>
          <w:lang w:eastAsia="ru-RU" w:bidi="ru-RU"/>
        </w:rPr>
        <w:tab/>
        <w:t>В ходе этапа 1b не представилось возможным включить критерии для транспортных средств ГТСТЭ-БЗУ. Предполагалось добавить их в ходе этапа 2 разработки ВПИМ, и в этом случае они могут быть просто включены в таблицу А6/1 и A6/2.</w:t>
      </w:r>
    </w:p>
    <w:p w:rsidR="000B29A7" w:rsidRPr="000B29A7" w:rsidRDefault="000B29A7" w:rsidP="000B29A7">
      <w:pPr>
        <w:pStyle w:val="H4GR"/>
        <w:rPr>
          <w:lang w:bidi="ru-RU"/>
        </w:rPr>
      </w:pPr>
      <w:r w:rsidRPr="000B29A7">
        <w:rPr>
          <w:lang w:bidi="ru-RU"/>
        </w:rPr>
        <w:tab/>
        <w:t>5.5</w:t>
      </w:r>
      <w:r w:rsidRPr="000B29A7">
        <w:rPr>
          <w:lang w:bidi="ru-RU"/>
        </w:rPr>
        <w:tab/>
      </w:r>
      <w:bookmarkStart w:id="9" w:name="_Ref436901146"/>
      <w:bookmarkStart w:id="10" w:name="_Toc437857365"/>
      <w:r w:rsidRPr="000B29A7">
        <w:rPr>
          <w:lang w:bidi="ru-RU"/>
        </w:rPr>
        <w:t>Обзор допусков при выбеге</w:t>
      </w:r>
      <w:bookmarkEnd w:id="9"/>
      <w:bookmarkEnd w:id="10"/>
    </w:p>
    <w:p w:rsidR="000B29A7" w:rsidRPr="000B29A7" w:rsidRDefault="000B29A7" w:rsidP="000B29A7">
      <w:pPr>
        <w:pStyle w:val="SingleTxtGR"/>
        <w:rPr>
          <w:lang w:eastAsia="ru-RU" w:bidi="ru-RU"/>
        </w:rPr>
      </w:pPr>
      <w:r w:rsidRPr="000B29A7">
        <w:rPr>
          <w:lang w:eastAsia="ru-RU" w:bidi="ru-RU"/>
        </w:rPr>
        <w:t>104.</w:t>
      </w:r>
      <w:r w:rsidRPr="000B29A7">
        <w:rPr>
          <w:lang w:eastAsia="ru-RU" w:bidi="ru-RU"/>
        </w:rPr>
        <w:tab/>
        <w:t xml:space="preserve">В ходе этапа 1b была выявлена потребность в рассмотрении разрешенных допусков для различных методов определения дорожной нагрузки, предлагаемых в приложении 4. В качестве основных были определены следующие цели: ограничить допуски, где это возможно, сделать требования более очевидными и согласовать допуски между этими методами. В июле 2015 года компания </w:t>
      </w:r>
      <w:r w:rsidR="00A165C5">
        <w:rPr>
          <w:lang w:eastAsia="ru-RU" w:bidi="ru-RU"/>
        </w:rPr>
        <w:t>«</w:t>
      </w:r>
      <w:r w:rsidRPr="000B29A7">
        <w:rPr>
          <w:lang w:eastAsia="ru-RU" w:bidi="ru-RU"/>
        </w:rPr>
        <w:t>БМВ</w:t>
      </w:r>
      <w:r w:rsidR="00A165C5">
        <w:rPr>
          <w:lang w:eastAsia="ru-RU" w:bidi="ru-RU"/>
        </w:rPr>
        <w:t>»</w:t>
      </w:r>
      <w:r w:rsidRPr="000B29A7">
        <w:rPr>
          <w:lang w:eastAsia="ru-RU" w:bidi="ru-RU"/>
        </w:rPr>
        <w:t xml:space="preserve"> подготовила предложение, содержащее большое количество предлагаемых усовершенствований. Большинство из них были приняты без каких-либо дальнейших обсуждений. Остальные были обсуждены и согласованы в ходе личных встреч.</w:t>
      </w:r>
    </w:p>
    <w:p w:rsidR="000B29A7" w:rsidRPr="000B29A7" w:rsidRDefault="000B29A7" w:rsidP="000B29A7">
      <w:pPr>
        <w:pStyle w:val="SingleTxtGR"/>
        <w:rPr>
          <w:lang w:eastAsia="ru-RU" w:bidi="ru-RU"/>
        </w:rPr>
      </w:pPr>
      <w:r w:rsidRPr="000B29A7">
        <w:rPr>
          <w:lang w:eastAsia="ru-RU" w:bidi="ru-RU"/>
        </w:rPr>
        <w:t>105.</w:t>
      </w:r>
      <w:r w:rsidRPr="000B29A7">
        <w:rPr>
          <w:lang w:eastAsia="ru-RU" w:bidi="ru-RU"/>
        </w:rPr>
        <w:tab/>
        <w:t>Ниже приводятся некоторые примеры согласованных усовершенствований</w:t>
      </w:r>
      <w:r w:rsidRPr="00A165C5">
        <w:rPr>
          <w:rStyle w:val="FootnoteReference"/>
        </w:rPr>
        <w:footnoteReference w:id="12"/>
      </w:r>
      <w:r w:rsidRPr="000B29A7">
        <w:rPr>
          <w:lang w:eastAsia="ru-RU" w:bidi="ru-RU"/>
        </w:rPr>
        <w:t>:</w:t>
      </w:r>
    </w:p>
    <w:p w:rsidR="000B29A7" w:rsidRPr="000B29A7" w:rsidRDefault="000B29A7" w:rsidP="000B29A7">
      <w:pPr>
        <w:pStyle w:val="SingleTxtGR"/>
        <w:ind w:left="2268" w:hanging="1134"/>
        <w:rPr>
          <w:lang w:eastAsia="ru-RU" w:bidi="ru-RU"/>
        </w:rPr>
      </w:pPr>
      <w:r w:rsidRPr="000A1304">
        <w:rPr>
          <w:lang w:eastAsia="ru-RU" w:bidi="ru-RU"/>
        </w:rPr>
        <w:tab/>
      </w:r>
      <w:r w:rsidRPr="000B29A7">
        <w:rPr>
          <w:lang w:eastAsia="ru-RU" w:bidi="ru-RU"/>
        </w:rPr>
        <w:t>a)</w:t>
      </w:r>
      <w:r w:rsidRPr="000B29A7">
        <w:rPr>
          <w:lang w:eastAsia="ru-RU" w:bidi="ru-RU"/>
        </w:rPr>
        <w:tab/>
        <w:t>повышение частотности, с которой следует измерять параметры (скорость, крутящий момент, температура, давление, направление ветра и т.д.);</w:t>
      </w:r>
    </w:p>
    <w:p w:rsidR="000B29A7" w:rsidRPr="000B29A7" w:rsidRDefault="000B29A7" w:rsidP="000B29A7">
      <w:pPr>
        <w:pStyle w:val="SingleTxtGR"/>
        <w:ind w:left="2268" w:hanging="1134"/>
        <w:rPr>
          <w:lang w:eastAsia="ru-RU" w:bidi="ru-RU"/>
        </w:rPr>
      </w:pPr>
      <w:r w:rsidRPr="000A1304">
        <w:rPr>
          <w:lang w:eastAsia="ru-RU" w:bidi="ru-RU"/>
        </w:rPr>
        <w:tab/>
      </w:r>
      <w:r w:rsidRPr="000B29A7">
        <w:rPr>
          <w:lang w:eastAsia="ru-RU" w:bidi="ru-RU"/>
        </w:rPr>
        <w:t>b)</w:t>
      </w:r>
      <w:r w:rsidRPr="000B29A7">
        <w:rPr>
          <w:lang w:eastAsia="ru-RU" w:bidi="ru-RU"/>
        </w:rPr>
        <w:tab/>
        <w:t>исключение двойных допусков с сохранением одного, отвечающего самым высоким требованиям;</w:t>
      </w:r>
    </w:p>
    <w:p w:rsidR="000B29A7" w:rsidRPr="000B29A7" w:rsidRDefault="000B29A7" w:rsidP="000B29A7">
      <w:pPr>
        <w:pStyle w:val="SingleTxtGR"/>
        <w:ind w:left="2268" w:hanging="1134"/>
        <w:rPr>
          <w:lang w:eastAsia="ru-RU" w:bidi="ru-RU"/>
        </w:rPr>
      </w:pPr>
      <w:r w:rsidRPr="000A1304">
        <w:rPr>
          <w:lang w:eastAsia="ru-RU" w:bidi="ru-RU"/>
        </w:rPr>
        <w:tab/>
      </w:r>
      <w:r w:rsidRPr="000B29A7">
        <w:rPr>
          <w:lang w:eastAsia="ru-RU" w:bidi="ru-RU"/>
        </w:rPr>
        <w:t>c)</w:t>
      </w:r>
      <w:r w:rsidRPr="000B29A7">
        <w:rPr>
          <w:lang w:eastAsia="ru-RU" w:bidi="ru-RU"/>
        </w:rPr>
        <w:tab/>
        <w:t>определение временных окон для критериев скорости ветра стационарной анемометрии;</w:t>
      </w:r>
    </w:p>
    <w:p w:rsidR="000B29A7" w:rsidRPr="000B29A7" w:rsidRDefault="000B29A7" w:rsidP="000B29A7">
      <w:pPr>
        <w:pStyle w:val="SingleTxtGR"/>
        <w:ind w:left="2268" w:hanging="1134"/>
        <w:rPr>
          <w:lang w:eastAsia="ru-RU" w:bidi="ru-RU"/>
        </w:rPr>
      </w:pPr>
      <w:r w:rsidRPr="000A1304">
        <w:rPr>
          <w:lang w:eastAsia="ru-RU" w:bidi="ru-RU"/>
        </w:rPr>
        <w:tab/>
      </w:r>
      <w:r w:rsidRPr="000B29A7">
        <w:rPr>
          <w:lang w:eastAsia="ru-RU" w:bidi="ru-RU"/>
        </w:rPr>
        <w:t>d)</w:t>
      </w:r>
      <w:r w:rsidRPr="000B29A7">
        <w:rPr>
          <w:lang w:eastAsia="ru-RU" w:bidi="ru-RU"/>
        </w:rPr>
        <w:tab/>
        <w:t>указание давления в шинах по осям;</w:t>
      </w:r>
    </w:p>
    <w:p w:rsidR="000B29A7" w:rsidRPr="000B29A7" w:rsidRDefault="000B29A7" w:rsidP="00ED2F52">
      <w:pPr>
        <w:pStyle w:val="SingleTxtGR"/>
        <w:ind w:left="2268" w:hanging="1134"/>
        <w:rPr>
          <w:lang w:eastAsia="ru-RU" w:bidi="ru-RU"/>
        </w:rPr>
      </w:pPr>
      <w:r w:rsidRPr="000A1304">
        <w:rPr>
          <w:lang w:eastAsia="ru-RU" w:bidi="ru-RU"/>
        </w:rPr>
        <w:tab/>
      </w:r>
      <w:r w:rsidRPr="000B29A7">
        <w:rPr>
          <w:lang w:eastAsia="ru-RU" w:bidi="ru-RU"/>
        </w:rPr>
        <w:t>e)</w:t>
      </w:r>
      <w:r w:rsidRPr="000B29A7">
        <w:rPr>
          <w:lang w:eastAsia="ru-RU" w:bidi="ru-RU"/>
        </w:rPr>
        <w:tab/>
        <w:t>корректировки на измерительное оборудование, установленное снаружи транспортного средства;</w:t>
      </w:r>
    </w:p>
    <w:p w:rsidR="000B29A7" w:rsidRPr="000B29A7" w:rsidRDefault="000B29A7" w:rsidP="00ED2F52">
      <w:pPr>
        <w:pStyle w:val="SingleTxtGR"/>
        <w:ind w:left="2268" w:hanging="1134"/>
        <w:rPr>
          <w:lang w:eastAsia="ru-RU" w:bidi="ru-RU"/>
        </w:rPr>
      </w:pPr>
      <w:r w:rsidRPr="000A1304">
        <w:rPr>
          <w:lang w:eastAsia="ru-RU" w:bidi="ru-RU"/>
        </w:rPr>
        <w:tab/>
      </w:r>
      <w:r w:rsidRPr="000B29A7">
        <w:rPr>
          <w:lang w:eastAsia="ru-RU" w:bidi="ru-RU"/>
        </w:rPr>
        <w:t>f)</w:t>
      </w:r>
      <w:r w:rsidRPr="000B29A7">
        <w:rPr>
          <w:lang w:eastAsia="ru-RU" w:bidi="ru-RU"/>
        </w:rPr>
        <w:tab/>
        <w:t>установление ограничений для числа отклоненных пар измерений выбега.</w:t>
      </w:r>
    </w:p>
    <w:p w:rsidR="000B29A7" w:rsidRPr="000B29A7" w:rsidRDefault="000B29A7" w:rsidP="000B29A7">
      <w:pPr>
        <w:pStyle w:val="SingleTxtGR"/>
        <w:rPr>
          <w:lang w:eastAsia="ru-RU" w:bidi="ru-RU"/>
        </w:rPr>
      </w:pPr>
      <w:r w:rsidRPr="000B29A7">
        <w:rPr>
          <w:lang w:eastAsia="ru-RU" w:bidi="ru-RU"/>
        </w:rPr>
        <w:t>106.</w:t>
      </w:r>
      <w:r w:rsidRPr="000B29A7">
        <w:rPr>
          <w:lang w:eastAsia="ru-RU" w:bidi="ru-RU"/>
        </w:rPr>
        <w:tab/>
        <w:t>По следующим двум вопросам не удалось достичь согласия в отношении предложенного улучшения:</w:t>
      </w:r>
    </w:p>
    <w:p w:rsidR="000B29A7" w:rsidRPr="000B29A7" w:rsidRDefault="00ED2F52" w:rsidP="00ED2F52">
      <w:pPr>
        <w:pStyle w:val="SingleTxtGR"/>
        <w:ind w:left="2268" w:hanging="1134"/>
        <w:rPr>
          <w:lang w:eastAsia="ru-RU" w:bidi="ru-RU"/>
        </w:rPr>
      </w:pPr>
      <w:r w:rsidRPr="000A1304">
        <w:rPr>
          <w:lang w:eastAsia="ru-RU" w:bidi="ru-RU"/>
        </w:rPr>
        <w:tab/>
      </w:r>
      <w:r w:rsidR="000B29A7" w:rsidRPr="000B29A7">
        <w:rPr>
          <w:lang w:eastAsia="ru-RU" w:bidi="ru-RU"/>
        </w:rPr>
        <w:t>a)</w:t>
      </w:r>
      <w:r w:rsidR="000B29A7" w:rsidRPr="000B29A7">
        <w:rPr>
          <w:lang w:eastAsia="ru-RU" w:bidi="ru-RU"/>
        </w:rPr>
        <w:tab/>
        <w:t>ограничение фрагментации выбега максимум тремя частями и условия для обеспечения беспрепятственного соединения этих частей в пункте 4.3.1.3.4;</w:t>
      </w:r>
    </w:p>
    <w:p w:rsidR="000B29A7" w:rsidRPr="000B29A7" w:rsidRDefault="00ED2F52" w:rsidP="00ED2F52">
      <w:pPr>
        <w:pStyle w:val="SingleTxtGR"/>
        <w:ind w:left="2268" w:hanging="1134"/>
        <w:rPr>
          <w:lang w:eastAsia="ru-RU" w:bidi="ru-RU"/>
        </w:rPr>
      </w:pPr>
      <w:r w:rsidRPr="000A1304">
        <w:rPr>
          <w:lang w:eastAsia="ru-RU" w:bidi="ru-RU"/>
        </w:rPr>
        <w:tab/>
      </w:r>
      <w:r w:rsidR="000B29A7" w:rsidRPr="000B29A7">
        <w:rPr>
          <w:lang w:eastAsia="ru-RU" w:bidi="ru-RU"/>
        </w:rPr>
        <w:t>b)</w:t>
      </w:r>
      <w:r w:rsidR="000B29A7" w:rsidRPr="000B29A7">
        <w:rPr>
          <w:lang w:eastAsia="ru-RU" w:bidi="ru-RU"/>
        </w:rPr>
        <w:tab/>
        <w:t>ограничение температуры воздуха до 30 °С в пункте 4.1.1.2.</w:t>
      </w:r>
    </w:p>
    <w:p w:rsidR="000B29A7" w:rsidRPr="000B29A7" w:rsidRDefault="000B29A7" w:rsidP="000B29A7">
      <w:pPr>
        <w:pStyle w:val="SingleTxtGR"/>
        <w:rPr>
          <w:lang w:eastAsia="ru-RU" w:bidi="ru-RU"/>
        </w:rPr>
      </w:pPr>
      <w:r w:rsidRPr="000B29A7">
        <w:rPr>
          <w:lang w:eastAsia="ru-RU" w:bidi="ru-RU"/>
        </w:rPr>
        <w:t>107.</w:t>
      </w:r>
      <w:r w:rsidRPr="000B29A7">
        <w:rPr>
          <w:lang w:eastAsia="ru-RU" w:bidi="ru-RU"/>
        </w:rPr>
        <w:tab/>
        <w:t>В ходе этапа 1b был предложен еще один вопрос, который следует в данном случае упомянуть и который тесно связан с этим обзором допусков. Он касается выбора исходных скоростей для определения дорожной нагрузки. Было принято решение определить фиксированные точки исходных скоростей, устраняющие изменение результирующих коэффициентов дорожной нагрузки путем выбора таких точек и диапазона оценки. В настоящее время первой точкой исходной скорости является скорость в 20 км/ч; далее она увеличивается с фиксированным шагом в</w:t>
      </w:r>
      <w:r w:rsidR="00805AA5">
        <w:rPr>
          <w:lang w:eastAsia="ru-RU" w:bidi="ru-RU"/>
        </w:rPr>
        <w:t xml:space="preserve"> </w:t>
      </w:r>
      <w:r w:rsidRPr="000B29A7">
        <w:rPr>
          <w:lang w:eastAsia="ru-RU" w:bidi="ru-RU"/>
        </w:rPr>
        <w:t>10 км/ч. Ранее такой шаг можно было выбирать, однако он был ограничен максимум 20 км/ч. Наибольшее значение исходной скорости зависит от соответствующего испытания и от максимальной скорости транспортного средства. Увеличение числа исходных точек ведет к более точному построению описывающей дорожную нагрузку полиноминальной функции второго порядка. Изготовитель по своему усмотрению может также выбирать более высокие исходные скорости – максимум до 130 км/ч – при использовании того же метода измерения дорожной нагрузки для официального утверждения типа в различных регионах в рамках иного применимого цикла.</w:t>
      </w:r>
    </w:p>
    <w:p w:rsidR="000B29A7" w:rsidRPr="000B29A7" w:rsidRDefault="000B29A7" w:rsidP="00ED2F52">
      <w:pPr>
        <w:pStyle w:val="H4GR"/>
        <w:rPr>
          <w:lang w:bidi="ru-RU"/>
        </w:rPr>
      </w:pPr>
      <w:r w:rsidRPr="000B29A7">
        <w:rPr>
          <w:lang w:bidi="ru-RU"/>
        </w:rPr>
        <w:tab/>
        <w:t>5.6</w:t>
      </w:r>
      <w:r w:rsidRPr="000B29A7">
        <w:rPr>
          <w:lang w:bidi="ru-RU"/>
        </w:rPr>
        <w:tab/>
        <w:t>Расчет расхода топлива</w:t>
      </w:r>
    </w:p>
    <w:p w:rsidR="000B29A7" w:rsidRPr="000B29A7" w:rsidRDefault="000B29A7" w:rsidP="000B29A7">
      <w:pPr>
        <w:pStyle w:val="SingleTxtGR"/>
        <w:rPr>
          <w:lang w:eastAsia="ru-RU" w:bidi="ru-RU"/>
        </w:rPr>
      </w:pPr>
      <w:r w:rsidRPr="000B29A7">
        <w:rPr>
          <w:lang w:eastAsia="ru-RU" w:bidi="ru-RU"/>
        </w:rPr>
        <w:t>108.</w:t>
      </w:r>
      <w:r w:rsidRPr="000B29A7">
        <w:rPr>
          <w:lang w:eastAsia="ru-RU" w:bidi="ru-RU"/>
        </w:rPr>
        <w:tab/>
        <w:t>Поскольку расход топлива не может быть измерен непосредственно без установки измерительных приборов в каждом испытуемом транспортном средстве, расход топлива рассчитывается исходя из измеренных выбросов углеводородов, монооксида углерода и диоксида углерода. Для каждого вида эталонного топлива, перечисленного в приложении 3, в расчетных формулах приведены конкретные соотношения H/C и O/C. Включают также общее уравнение для расчета расхода топлива для любого другого испытательного топлива с использованием фактических соотношений H/C и O/C.</w:t>
      </w:r>
    </w:p>
    <w:p w:rsidR="000B29A7" w:rsidRPr="000B29A7" w:rsidRDefault="000B29A7" w:rsidP="000B29A7">
      <w:pPr>
        <w:pStyle w:val="SingleTxtGR"/>
        <w:rPr>
          <w:lang w:eastAsia="ru-RU" w:bidi="ru-RU"/>
        </w:rPr>
      </w:pPr>
      <w:r w:rsidRPr="000B29A7">
        <w:rPr>
          <w:lang w:eastAsia="ru-RU" w:bidi="ru-RU"/>
        </w:rPr>
        <w:t>109.</w:t>
      </w:r>
      <w:r w:rsidRPr="000B29A7">
        <w:rPr>
          <w:lang w:eastAsia="ru-RU" w:bidi="ru-RU"/>
        </w:rPr>
        <w:tab/>
        <w:t>При расчете расхода топлива для отдельных транспортных средств в пределах интерполяционного семейства следуют тому же методу интерполяции, который применяется к выбросам CO</w:t>
      </w:r>
      <w:r w:rsidRPr="000B29A7">
        <w:rPr>
          <w:vertAlign w:val="subscript"/>
          <w:lang w:eastAsia="ru-RU" w:bidi="ru-RU"/>
        </w:rPr>
        <w:t>2</w:t>
      </w:r>
      <w:r w:rsidRPr="000B29A7">
        <w:rPr>
          <w:lang w:eastAsia="ru-RU" w:bidi="ru-RU"/>
        </w:rPr>
        <w:t>, исходя из расхода топлива транспортного средства H и транспортного средства L. Различия в уровнях HC/CO транспортных средств в пределах интерполяционной семьи были признаны в качестве имеющих второстепенное значение. При определении величин для конкретных фаз следуют принципу интерполяции CO</w:t>
      </w:r>
      <w:r w:rsidRPr="000B29A7">
        <w:rPr>
          <w:vertAlign w:val="subscript"/>
          <w:lang w:eastAsia="ru-RU" w:bidi="ru-RU"/>
        </w:rPr>
        <w:t>2</w:t>
      </w:r>
      <w:r w:rsidRPr="000B29A7">
        <w:rPr>
          <w:lang w:eastAsia="ru-RU" w:bidi="ru-RU"/>
        </w:rPr>
        <w:t>.</w:t>
      </w:r>
    </w:p>
    <w:p w:rsidR="000B29A7" w:rsidRPr="000B29A7" w:rsidRDefault="000B29A7" w:rsidP="000B29A7">
      <w:pPr>
        <w:pStyle w:val="SingleTxtGR"/>
        <w:rPr>
          <w:lang w:eastAsia="ru-RU" w:bidi="ru-RU"/>
        </w:rPr>
      </w:pPr>
      <w:r w:rsidRPr="000B29A7">
        <w:rPr>
          <w:lang w:eastAsia="ru-RU" w:bidi="ru-RU"/>
        </w:rPr>
        <w:t>110.</w:t>
      </w:r>
      <w:r w:rsidRPr="000B29A7">
        <w:rPr>
          <w:lang w:eastAsia="ru-RU" w:bidi="ru-RU"/>
        </w:rPr>
        <w:tab/>
        <w:t>Расчет расхода топлива включен в пункт 6 приложения 7.</w:t>
      </w:r>
    </w:p>
    <w:p w:rsidR="000B29A7" w:rsidRPr="000B29A7" w:rsidRDefault="000B29A7" w:rsidP="00ED2F52">
      <w:pPr>
        <w:pStyle w:val="H4GR"/>
        <w:rPr>
          <w:lang w:bidi="ru-RU"/>
        </w:rPr>
      </w:pPr>
      <w:r w:rsidRPr="000B29A7">
        <w:rPr>
          <w:lang w:bidi="ru-RU"/>
        </w:rPr>
        <w:tab/>
        <w:t>5.7</w:t>
      </w:r>
      <w:r w:rsidRPr="000B29A7">
        <w:rPr>
          <w:lang w:bidi="ru-RU"/>
        </w:rPr>
        <w:tab/>
      </w:r>
      <w:bookmarkStart w:id="11" w:name="_Ref436227190"/>
      <w:bookmarkStart w:id="12" w:name="_Toc437857367"/>
      <w:r w:rsidRPr="000B29A7">
        <w:rPr>
          <w:lang w:bidi="ru-RU"/>
        </w:rPr>
        <w:t>Допуск для кривой скорости/набор кривых скорости</w:t>
      </w:r>
      <w:bookmarkEnd w:id="11"/>
      <w:bookmarkEnd w:id="12"/>
    </w:p>
    <w:p w:rsidR="000B29A7" w:rsidRPr="000B29A7" w:rsidRDefault="000B29A7" w:rsidP="000B29A7">
      <w:pPr>
        <w:pStyle w:val="SingleTxtGR"/>
        <w:rPr>
          <w:lang w:eastAsia="ru-RU" w:bidi="ru-RU"/>
        </w:rPr>
      </w:pPr>
      <w:r w:rsidRPr="000B29A7">
        <w:rPr>
          <w:lang w:eastAsia="ru-RU" w:bidi="ru-RU"/>
        </w:rPr>
        <w:t>111.</w:t>
      </w:r>
      <w:r w:rsidRPr="000B29A7">
        <w:rPr>
          <w:lang w:eastAsia="ru-RU" w:bidi="ru-RU"/>
        </w:rPr>
        <w:tab/>
        <w:t>Одной из главных целей ВПИМ является ограничение возможности проявлять гибкость в отношении разрешенных для испытания допусков.</w:t>
      </w:r>
    </w:p>
    <w:p w:rsidR="000B29A7" w:rsidRPr="000B29A7" w:rsidRDefault="000B29A7" w:rsidP="000B29A7">
      <w:pPr>
        <w:pStyle w:val="SingleTxtGR"/>
        <w:rPr>
          <w:lang w:eastAsia="ru-RU" w:bidi="ru-RU"/>
        </w:rPr>
      </w:pPr>
      <w:r w:rsidRPr="000B29A7">
        <w:rPr>
          <w:lang w:eastAsia="ru-RU" w:bidi="ru-RU"/>
        </w:rPr>
        <w:t>112.</w:t>
      </w:r>
      <w:r w:rsidRPr="000B29A7">
        <w:rPr>
          <w:lang w:eastAsia="ru-RU" w:bidi="ru-RU"/>
        </w:rPr>
        <w:tab/>
        <w:t xml:space="preserve">В ходе этапа 1a НРГ по ВПИМ уже приняла большое число таких новых элементов для снижения гибкости в ходе испытаний, как температура выдерживания и температура испытательной камеры, определение массы испытуемого транспортного средства, процедура прогрева транспортного средства, формула расчета дорожной нагрузки и т.д. Обсуждалась также </w:t>
      </w:r>
      <w:r w:rsidR="00A165C5">
        <w:rPr>
          <w:lang w:eastAsia="ru-RU" w:bidi="ru-RU"/>
        </w:rPr>
        <w:t>«</w:t>
      </w:r>
      <w:r w:rsidRPr="000B29A7">
        <w:rPr>
          <w:lang w:eastAsia="ru-RU" w:bidi="ru-RU"/>
        </w:rPr>
        <w:t>нормализация</w:t>
      </w:r>
      <w:r w:rsidR="00A165C5">
        <w:rPr>
          <w:lang w:eastAsia="ru-RU" w:bidi="ru-RU"/>
        </w:rPr>
        <w:t>»</w:t>
      </w:r>
      <w:r w:rsidRPr="000B29A7">
        <w:rPr>
          <w:lang w:eastAsia="ru-RU" w:bidi="ru-RU"/>
        </w:rPr>
        <w:t>, при этом были изучены конкретные методы нормализации для корректировки результатов измерений применительно к любым используемым допускам (см. раздел III.D.5.3).</w:t>
      </w:r>
    </w:p>
    <w:p w:rsidR="000B29A7" w:rsidRPr="000B29A7" w:rsidRDefault="000B29A7" w:rsidP="000B29A7">
      <w:pPr>
        <w:pStyle w:val="SingleTxtGR"/>
        <w:rPr>
          <w:lang w:eastAsia="ru-RU" w:bidi="ru-RU"/>
        </w:rPr>
      </w:pPr>
      <w:r w:rsidRPr="000B29A7">
        <w:rPr>
          <w:lang w:eastAsia="ru-RU" w:bidi="ru-RU"/>
        </w:rPr>
        <w:t>113.</w:t>
      </w:r>
      <w:r w:rsidRPr="000B29A7">
        <w:rPr>
          <w:lang w:eastAsia="ru-RU" w:bidi="ru-RU"/>
        </w:rPr>
        <w:tab/>
        <w:t xml:space="preserve">В том же ключе технический секретарь (ТС) ВПИМ в ходе этапа 1b предложил использовать </w:t>
      </w:r>
      <w:r w:rsidR="00A165C5">
        <w:rPr>
          <w:lang w:eastAsia="ru-RU" w:bidi="ru-RU"/>
        </w:rPr>
        <w:t>«</w:t>
      </w:r>
      <w:r w:rsidRPr="000B29A7">
        <w:rPr>
          <w:lang w:eastAsia="ru-RU" w:bidi="ru-RU"/>
        </w:rPr>
        <w:t>набор кривых скорости</w:t>
      </w:r>
      <w:r w:rsidR="00A165C5">
        <w:rPr>
          <w:lang w:eastAsia="ru-RU" w:bidi="ru-RU"/>
        </w:rPr>
        <w:t>»</w:t>
      </w:r>
      <w:r w:rsidRPr="000B29A7">
        <w:rPr>
          <w:lang w:eastAsia="ru-RU" w:bidi="ru-RU"/>
        </w:rPr>
        <w:t>, который может быть применен ко всем типам транспортных средств с целью снижения гибкости испытания применительно к допуску для кривых скорости</w:t>
      </w:r>
      <w:bookmarkStart w:id="13" w:name="_Ref435521182"/>
      <w:r w:rsidRPr="00A165C5">
        <w:rPr>
          <w:rStyle w:val="FootnoteReference"/>
        </w:rPr>
        <w:footnoteReference w:id="13"/>
      </w:r>
      <w:bookmarkEnd w:id="13"/>
      <w:r w:rsidRPr="000B29A7">
        <w:rPr>
          <w:lang w:eastAsia="ru-RU" w:bidi="ru-RU"/>
        </w:rPr>
        <w:t>.</w:t>
      </w:r>
    </w:p>
    <w:p w:rsidR="000B29A7" w:rsidRPr="000B29A7" w:rsidRDefault="000B29A7" w:rsidP="000B29A7">
      <w:pPr>
        <w:pStyle w:val="SingleTxtGR"/>
        <w:rPr>
          <w:lang w:eastAsia="ru-RU" w:bidi="ru-RU"/>
        </w:rPr>
      </w:pPr>
      <w:r w:rsidRPr="000B29A7">
        <w:rPr>
          <w:lang w:eastAsia="ru-RU" w:bidi="ru-RU"/>
        </w:rPr>
        <w:t>114.</w:t>
      </w:r>
      <w:r w:rsidRPr="000B29A7">
        <w:rPr>
          <w:lang w:eastAsia="ru-RU" w:bidi="ru-RU"/>
        </w:rPr>
        <w:tab/>
        <w:t>НРГ по ВПИМ просила учредить целевую группу (ЦГ) по набору кривых скорости, с тем чтобы она выработала предложение для принятия. В ее состав вошли в основном отраслевые эксперты, и для разработки окончательного предложения был проведен ряд совещаний.</w:t>
      </w:r>
    </w:p>
    <w:p w:rsidR="00E035F4" w:rsidRPr="00805181" w:rsidRDefault="000B29A7" w:rsidP="000B29A7">
      <w:pPr>
        <w:pStyle w:val="SingleTxtGR"/>
        <w:rPr>
          <w:lang w:eastAsia="ru-RU" w:bidi="ru-RU"/>
        </w:rPr>
      </w:pPr>
      <w:r w:rsidRPr="000B29A7">
        <w:rPr>
          <w:lang w:eastAsia="ru-RU" w:bidi="ru-RU"/>
        </w:rPr>
        <w:t>115.</w:t>
      </w:r>
      <w:r w:rsidRPr="000B29A7">
        <w:rPr>
          <w:lang w:eastAsia="ru-RU" w:bidi="ru-RU"/>
        </w:rPr>
        <w:tab/>
        <w:t>Существенное воздействие на расход топлива и выбросы СО</w:t>
      </w:r>
      <w:r w:rsidRPr="000B29A7">
        <w:rPr>
          <w:vertAlign w:val="subscript"/>
          <w:lang w:eastAsia="ru-RU" w:bidi="ru-RU"/>
        </w:rPr>
        <w:t>2</w:t>
      </w:r>
      <w:r w:rsidRPr="000B29A7">
        <w:rPr>
          <w:lang w:eastAsia="ru-RU" w:bidi="ru-RU"/>
        </w:rPr>
        <w:t xml:space="preserve"> в пределах допуска для кривых скоростей оказывает техника вождения (плавное или резкое вождение). Это продемонстрировано на рис. 8 и рис. 9</w:t>
      </w:r>
      <w:r w:rsidRPr="00B46AF2">
        <w:rPr>
          <w:sz w:val="18"/>
          <w:szCs w:val="18"/>
          <w:vertAlign w:val="superscript"/>
          <w:lang w:eastAsia="ru-RU" w:bidi="ru-RU"/>
        </w:rPr>
        <w:t>13, 15</w:t>
      </w:r>
      <w:r w:rsidRPr="000B29A7">
        <w:rPr>
          <w:lang w:eastAsia="ru-RU" w:bidi="ru-RU"/>
        </w:rPr>
        <w:t>.</w:t>
      </w:r>
    </w:p>
    <w:p w:rsidR="00ED2F52" w:rsidRPr="008542A9" w:rsidRDefault="00805AA5" w:rsidP="00C05D9E">
      <w:pPr>
        <w:tabs>
          <w:tab w:val="left" w:pos="1701"/>
          <w:tab w:val="left" w:pos="2268"/>
          <w:tab w:val="left" w:pos="2835"/>
          <w:tab w:val="left" w:pos="3402"/>
          <w:tab w:val="left" w:pos="3969"/>
        </w:tabs>
        <w:suppressAutoHyphens/>
        <w:spacing w:after="120"/>
        <w:ind w:left="1134" w:right="1134"/>
        <w:rPr>
          <w:b/>
          <w:lang w:bidi="ru-RU"/>
        </w:rPr>
      </w:pPr>
      <w:r w:rsidRPr="008542A9">
        <w:rPr>
          <w:noProof/>
          <w:lang w:val="en-GB" w:eastAsia="en-GB"/>
        </w:rPr>
        <mc:AlternateContent>
          <mc:Choice Requires="wps">
            <w:drawing>
              <wp:anchor distT="0" distB="0" distL="114300" distR="114300" simplePos="0" relativeHeight="251920384" behindDoc="0" locked="0" layoutInCell="1" allowOverlap="1" wp14:anchorId="4CF6C538" wp14:editId="31F8C60B">
                <wp:simplePos x="0" y="0"/>
                <wp:positionH relativeFrom="column">
                  <wp:posOffset>822960</wp:posOffset>
                </wp:positionH>
                <wp:positionV relativeFrom="paragraph">
                  <wp:posOffset>2650490</wp:posOffset>
                </wp:positionV>
                <wp:extent cx="1562100" cy="1403985"/>
                <wp:effectExtent l="0" t="0" r="0" b="0"/>
                <wp:wrapNone/>
                <wp:docPr id="2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3985"/>
                        </a:xfrm>
                        <a:prstGeom prst="rect">
                          <a:avLst/>
                        </a:prstGeom>
                        <a:solidFill>
                          <a:srgbClr val="FFFFFF"/>
                        </a:solidFill>
                        <a:ln w="9525">
                          <a:noFill/>
                          <a:miter lim="800000"/>
                          <a:headEnd/>
                          <a:tailEnd/>
                        </a:ln>
                      </wps:spPr>
                      <wps:txbx>
                        <w:txbxContent>
                          <w:p w:rsidR="00A81288" w:rsidRPr="005C4543" w:rsidRDefault="00A81288" w:rsidP="00ED2F52">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53" type="#_x0000_t202" style="position:absolute;left:0;text-align:left;margin-left:64.8pt;margin-top:208.7pt;width:123pt;height:110.55pt;z-index:25192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" stroked="f">
                <v:textbox style="layout-flow:vertical;mso-layout-flow-alt:bottom-to-top;mso-fit-shape-to-text:t" inset="0,0,0,0">
                  <w:txbxContent>
                    <w:p w:rsidR="00A81288" w:rsidRPr="005C4543" w:rsidRDefault="00A81288" w:rsidP="00ED2F52">
                      <w:pPr>
                        <w:spacing w:line="240" w:lineRule="auto"/>
                        <w:rPr>
                          <w:sz w:val="12"/>
                          <w:szCs w:val="12"/>
                        </w:rPr>
                      </w:pPr>
                      <w:r w:rsidRPr="005C4543">
                        <w:rPr>
                          <w:sz w:val="12"/>
                          <w:szCs w:val="12"/>
                        </w:rPr>
                        <w:t>Скорость транспортного средства (</w:t>
                      </w:r>
                      <w:proofErr w:type="gramStart"/>
                      <w:r w:rsidRPr="005C4543">
                        <w:rPr>
                          <w:sz w:val="12"/>
                          <w:szCs w:val="12"/>
                        </w:rPr>
                        <w:t>км</w:t>
                      </w:r>
                      <w:proofErr w:type="gramEnd"/>
                      <w:r w:rsidRPr="005C4543">
                        <w:rPr>
                          <w:sz w:val="12"/>
                          <w:szCs w:val="12"/>
                        </w:rPr>
                        <w:t>/час)</w:t>
                      </w:r>
                    </w:p>
                  </w:txbxContent>
                </v:textbox>
              </v:shape>
            </w:pict>
          </mc:Fallback>
        </mc:AlternateContent>
      </w:r>
      <w:r w:rsidRPr="008542A9">
        <w:rPr>
          <w:noProof/>
          <w:lang w:val="en-GB" w:eastAsia="en-GB"/>
        </w:rPr>
        <mc:AlternateContent>
          <mc:Choice Requires="wps">
            <w:drawing>
              <wp:anchor distT="0" distB="0" distL="114300" distR="114300" simplePos="0" relativeHeight="251919360" behindDoc="0" locked="0" layoutInCell="1" allowOverlap="1" wp14:anchorId="2936AB5A" wp14:editId="315866A0">
                <wp:simplePos x="0" y="0"/>
                <wp:positionH relativeFrom="column">
                  <wp:posOffset>816610</wp:posOffset>
                </wp:positionH>
                <wp:positionV relativeFrom="paragraph">
                  <wp:posOffset>822960</wp:posOffset>
                </wp:positionV>
                <wp:extent cx="1562100" cy="1403985"/>
                <wp:effectExtent l="0" t="0" r="0" b="0"/>
                <wp:wrapNone/>
                <wp:docPr id="2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2100" cy="1403985"/>
                        </a:xfrm>
                        <a:prstGeom prst="rect">
                          <a:avLst/>
                        </a:prstGeom>
                        <a:solidFill>
                          <a:srgbClr val="FFFFFF"/>
                        </a:solidFill>
                        <a:ln w="9525">
                          <a:noFill/>
                          <a:miter lim="800000"/>
                          <a:headEnd/>
                          <a:tailEnd/>
                        </a:ln>
                      </wps:spPr>
                      <wps:txbx>
                        <w:txbxContent>
                          <w:p w:rsidR="00A81288" w:rsidRPr="005C4543" w:rsidRDefault="00A81288" w:rsidP="00ED2F52">
                            <w:pPr>
                              <w:spacing w:line="240" w:lineRule="auto"/>
                              <w:rPr>
                                <w:sz w:val="12"/>
                                <w:szCs w:val="12"/>
                              </w:rPr>
                            </w:pPr>
                            <w:r w:rsidRPr="005C4543">
                              <w:rPr>
                                <w:sz w:val="12"/>
                                <w:szCs w:val="12"/>
                              </w:rPr>
                              <w:t>Скорость транспортного средства (км/час)</w:t>
                            </w:r>
                          </w:p>
                        </w:txbxContent>
                      </wps:txbx>
                      <wps:bodyPr rot="0" vert="vert270"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254" type="#_x0000_t202" style="position:absolute;left:0;text-align:left;margin-left:64.3pt;margin-top:64.8pt;width:123pt;height:110.55pt;z-index:25191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" stroked="f">
                <v:textbox style="layout-flow:vertical;mso-layout-flow-alt:bottom-to-top;mso-fit-shape-to-text:t" inset="0,0,0,0">
                  <w:txbxContent>
                    <w:p w:rsidR="00A81288" w:rsidRPr="005C4543" w:rsidRDefault="00A81288" w:rsidP="00ED2F52">
                      <w:pPr>
                        <w:spacing w:line="240" w:lineRule="auto"/>
                        <w:rPr>
                          <w:sz w:val="12"/>
                          <w:szCs w:val="12"/>
                        </w:rPr>
                      </w:pPr>
                      <w:r w:rsidRPr="005C4543">
                        <w:rPr>
                          <w:sz w:val="12"/>
                          <w:szCs w:val="12"/>
                        </w:rPr>
                        <w:t>Скорость транспортного средства (</w:t>
                      </w:r>
                      <w:proofErr w:type="gramStart"/>
                      <w:r w:rsidRPr="005C4543">
                        <w:rPr>
                          <w:sz w:val="12"/>
                          <w:szCs w:val="12"/>
                        </w:rPr>
                        <w:t>км</w:t>
                      </w:r>
                      <w:proofErr w:type="gramEnd"/>
                      <w:r w:rsidRPr="005C4543">
                        <w:rPr>
                          <w:sz w:val="12"/>
                          <w:szCs w:val="12"/>
                        </w:rPr>
                        <w:t>/час)</w:t>
                      </w:r>
                    </w:p>
                  </w:txbxContent>
                </v:textbox>
              </v:shape>
            </w:pict>
          </mc:Fallback>
        </mc:AlternateContent>
      </w:r>
      <w:r w:rsidR="0088201A" w:rsidRPr="00343EEC">
        <w:rPr>
          <w:noProof/>
          <w:w w:val="100"/>
          <w:lang w:val="en-GB" w:eastAsia="en-GB"/>
        </w:rPr>
        <mc:AlternateContent>
          <mc:Choice Requires="wps">
            <w:drawing>
              <wp:anchor distT="0" distB="0" distL="114300" distR="114300" simplePos="0" relativeHeight="252582912" behindDoc="0" locked="0" layoutInCell="1" allowOverlap="1" wp14:anchorId="2765D42E" wp14:editId="0889AA34">
                <wp:simplePos x="0" y="0"/>
                <wp:positionH relativeFrom="column">
                  <wp:posOffset>1050290</wp:posOffset>
                </wp:positionH>
                <wp:positionV relativeFrom="paragraph">
                  <wp:posOffset>4328265</wp:posOffset>
                </wp:positionV>
                <wp:extent cx="4582771" cy="116205"/>
                <wp:effectExtent l="0" t="0" r="8890" b="0"/>
                <wp:wrapNone/>
                <wp:docPr id="990" name="Поле 9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277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A3C05" w:rsidRDefault="00A81288" w:rsidP="00EF34A7">
                            <w:pPr>
                              <w:tabs>
                                <w:tab w:val="left" w:pos="1106"/>
                                <w:tab w:val="left" w:pos="2268"/>
                                <w:tab w:val="left" w:pos="2800"/>
                                <w:tab w:val="left" w:pos="3416"/>
                                <w:tab w:val="left" w:pos="4536"/>
                                <w:tab w:val="left" w:pos="5683"/>
                                <w:tab w:val="left" w:pos="6804"/>
                              </w:tabs>
                              <w:spacing w:line="240" w:lineRule="auto"/>
                              <w:rPr>
                                <w:bCs/>
                                <w:sz w:val="18"/>
                              </w:rPr>
                            </w:pPr>
                            <w:r w:rsidRPr="003A3C05">
                              <w:rPr>
                                <w:bCs/>
                                <w:sz w:val="14"/>
                                <w:szCs w:val="16"/>
                              </w:rPr>
                              <w:t>1 550</w:t>
                            </w:r>
                            <w:r w:rsidRPr="003A3C05">
                              <w:rPr>
                                <w:bCs/>
                                <w:sz w:val="14"/>
                                <w:szCs w:val="16"/>
                              </w:rPr>
                              <w:tab/>
                              <w:t>1 575</w:t>
                            </w:r>
                            <w:r w:rsidRPr="003A3C05">
                              <w:rPr>
                                <w:bCs/>
                                <w:sz w:val="14"/>
                                <w:szCs w:val="16"/>
                              </w:rPr>
                              <w:tab/>
                              <w:t>1</w:t>
                            </w:r>
                            <w:r>
                              <w:rPr>
                                <w:bCs/>
                                <w:sz w:val="14"/>
                                <w:szCs w:val="16"/>
                              </w:rPr>
                              <w:t> </w:t>
                            </w:r>
                            <w:r w:rsidRPr="003A3C05">
                              <w:rPr>
                                <w:bCs/>
                                <w:sz w:val="14"/>
                                <w:szCs w:val="16"/>
                              </w:rPr>
                              <w:t>600</w:t>
                            </w:r>
                            <w:r w:rsidRPr="003A3C05">
                              <w:rPr>
                                <w:bCs/>
                                <w:sz w:val="14"/>
                                <w:szCs w:val="16"/>
                              </w:rPr>
                              <w:tab/>
                            </w:r>
                            <w:r w:rsidRPr="0088201A">
                              <w:rPr>
                                <w:bCs/>
                                <w:sz w:val="12"/>
                                <w:szCs w:val="12"/>
                              </w:rPr>
                              <w:t>время (с)</w:t>
                            </w:r>
                            <w:r>
                              <w:rPr>
                                <w:bCs/>
                                <w:sz w:val="14"/>
                                <w:szCs w:val="16"/>
                              </w:rPr>
                              <w:tab/>
                            </w:r>
                            <w:r w:rsidRPr="003A3C05">
                              <w:rPr>
                                <w:bCs/>
                                <w:sz w:val="14"/>
                                <w:szCs w:val="16"/>
                              </w:rPr>
                              <w:t>1 625</w:t>
                            </w:r>
                            <w:r w:rsidRPr="003A3C05">
                              <w:rPr>
                                <w:bCs/>
                                <w:sz w:val="14"/>
                                <w:szCs w:val="16"/>
                              </w:rPr>
                              <w:tab/>
                              <w:t>1 650</w:t>
                            </w:r>
                            <w:r w:rsidRPr="003A3C05">
                              <w:rPr>
                                <w:bCs/>
                                <w:sz w:val="14"/>
                                <w:szCs w:val="16"/>
                              </w:rPr>
                              <w:tab/>
                              <w:t>1</w:t>
                            </w:r>
                            <w:r>
                              <w:rPr>
                                <w:bCs/>
                                <w:sz w:val="14"/>
                                <w:szCs w:val="16"/>
                              </w:rPr>
                              <w:t> </w:t>
                            </w:r>
                            <w:r w:rsidRPr="003A3C05">
                              <w:rPr>
                                <w:bCs/>
                                <w:sz w:val="14"/>
                                <w:szCs w:val="16"/>
                              </w:rPr>
                              <w:t>675</w:t>
                            </w:r>
                            <w:r>
                              <w:rPr>
                                <w:bCs/>
                                <w:sz w:val="14"/>
                                <w:szCs w:val="16"/>
                              </w:rPr>
                              <w:tab/>
                              <w:t>1 700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90" o:spid="_x0000_s1255" type="#_x0000_t202" style="position:absolute;left:0;text-align:left;margin-left:82.7pt;margin-top:340.8pt;width:360.85pt;height:9.15pt;z-index:25258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" stroked="f">
                <v:stroke joinstyle="round"/>
                <v:path arrowok="t"/>
                <v:textbox inset="0,0,0,0">
                  <w:txbxContent>
                    <w:p w:rsidR="00A81288" w:rsidRPr="003A3C05" w:rsidRDefault="00A81288" w:rsidP="00EF34A7">
                      <w:pPr>
                        <w:tabs>
                          <w:tab w:val="left" w:pos="1106"/>
                          <w:tab w:val="left" w:pos="2268"/>
                          <w:tab w:val="left" w:pos="2800"/>
                          <w:tab w:val="left" w:pos="3416"/>
                          <w:tab w:val="left" w:pos="4536"/>
                          <w:tab w:val="left" w:pos="5683"/>
                          <w:tab w:val="left" w:pos="6804"/>
                        </w:tabs>
                        <w:spacing w:line="240" w:lineRule="auto"/>
                        <w:rPr>
                          <w:bCs/>
                          <w:sz w:val="18"/>
                        </w:rPr>
                      </w:pPr>
                      <w:r w:rsidRPr="003A3C05">
                        <w:rPr>
                          <w:bCs/>
                          <w:sz w:val="14"/>
                          <w:szCs w:val="16"/>
                        </w:rPr>
                        <w:t>1 550</w:t>
                      </w:r>
                      <w:r w:rsidRPr="003A3C05">
                        <w:rPr>
                          <w:bCs/>
                          <w:sz w:val="14"/>
                          <w:szCs w:val="16"/>
                        </w:rPr>
                        <w:tab/>
                        <w:t>1 575</w:t>
                      </w:r>
                      <w:r w:rsidRPr="003A3C05">
                        <w:rPr>
                          <w:bCs/>
                          <w:sz w:val="14"/>
                          <w:szCs w:val="16"/>
                        </w:rPr>
                        <w:tab/>
                        <w:t>1</w:t>
                      </w:r>
                      <w:r>
                        <w:rPr>
                          <w:bCs/>
                          <w:sz w:val="14"/>
                          <w:szCs w:val="16"/>
                        </w:rPr>
                        <w:t> </w:t>
                      </w:r>
                      <w:r w:rsidRPr="003A3C05">
                        <w:rPr>
                          <w:bCs/>
                          <w:sz w:val="14"/>
                          <w:szCs w:val="16"/>
                        </w:rPr>
                        <w:t>600</w:t>
                      </w:r>
                      <w:r w:rsidRPr="003A3C05">
                        <w:rPr>
                          <w:bCs/>
                          <w:sz w:val="14"/>
                          <w:szCs w:val="16"/>
                        </w:rPr>
                        <w:tab/>
                      </w:r>
                      <w:r w:rsidRPr="0088201A">
                        <w:rPr>
                          <w:bCs/>
                          <w:sz w:val="12"/>
                          <w:szCs w:val="12"/>
                        </w:rPr>
                        <w:t>время (с)</w:t>
                      </w:r>
                      <w:r>
                        <w:rPr>
                          <w:bCs/>
                          <w:sz w:val="14"/>
                          <w:szCs w:val="16"/>
                        </w:rPr>
                        <w:tab/>
                      </w:r>
                      <w:r w:rsidRPr="003A3C05">
                        <w:rPr>
                          <w:bCs/>
                          <w:sz w:val="14"/>
                          <w:szCs w:val="16"/>
                        </w:rPr>
                        <w:t>1 625</w:t>
                      </w:r>
                      <w:r w:rsidRPr="003A3C05">
                        <w:rPr>
                          <w:bCs/>
                          <w:sz w:val="14"/>
                          <w:szCs w:val="16"/>
                        </w:rPr>
                        <w:tab/>
                        <w:t>1 650</w:t>
                      </w:r>
                      <w:r w:rsidRPr="003A3C05">
                        <w:rPr>
                          <w:bCs/>
                          <w:sz w:val="14"/>
                          <w:szCs w:val="16"/>
                        </w:rPr>
                        <w:tab/>
                        <w:t>1</w:t>
                      </w:r>
                      <w:r>
                        <w:rPr>
                          <w:bCs/>
                          <w:sz w:val="14"/>
                          <w:szCs w:val="16"/>
                        </w:rPr>
                        <w:t> </w:t>
                      </w:r>
                      <w:r w:rsidRPr="003A3C05">
                        <w:rPr>
                          <w:bCs/>
                          <w:sz w:val="14"/>
                          <w:szCs w:val="16"/>
                        </w:rPr>
                        <w:t>675</w:t>
                      </w:r>
                      <w:r>
                        <w:rPr>
                          <w:bCs/>
                          <w:sz w:val="14"/>
                          <w:szCs w:val="16"/>
                        </w:rPr>
                        <w:tab/>
                        <w:t>1 700</w:t>
                      </w:r>
                    </w:p>
                  </w:txbxContent>
                </v:textbox>
              </v:shape>
            </w:pict>
          </mc:Fallback>
        </mc:AlternateContent>
      </w:r>
      <w:r w:rsidR="00C05D9E" w:rsidRPr="00343EEC">
        <w:rPr>
          <w:noProof/>
          <w:w w:val="100"/>
          <w:lang w:val="en-GB" w:eastAsia="en-GB"/>
        </w:rPr>
        <mc:AlternateContent>
          <mc:Choice Requires="wps">
            <w:drawing>
              <wp:anchor distT="0" distB="0" distL="114300" distR="114300" simplePos="0" relativeHeight="252578816" behindDoc="0" locked="0" layoutInCell="1" allowOverlap="1" wp14:anchorId="245336ED" wp14:editId="276EF81E">
                <wp:simplePos x="0" y="0"/>
                <wp:positionH relativeFrom="column">
                  <wp:posOffset>1068070</wp:posOffset>
                </wp:positionH>
                <wp:positionV relativeFrom="paragraph">
                  <wp:posOffset>2733780</wp:posOffset>
                </wp:positionV>
                <wp:extent cx="4582771" cy="116205"/>
                <wp:effectExtent l="0" t="0" r="8890" b="0"/>
                <wp:wrapNone/>
                <wp:docPr id="986" name="Поле 9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277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A3C05" w:rsidRDefault="00A81288" w:rsidP="00EF34A7">
                            <w:pPr>
                              <w:tabs>
                                <w:tab w:val="left" w:pos="1106"/>
                                <w:tab w:val="left" w:pos="2268"/>
                                <w:tab w:val="left" w:pos="2870"/>
                                <w:tab w:val="left" w:pos="3416"/>
                                <w:tab w:val="left" w:pos="4536"/>
                                <w:tab w:val="left" w:pos="5683"/>
                                <w:tab w:val="left" w:pos="6804"/>
                              </w:tabs>
                              <w:spacing w:line="240" w:lineRule="auto"/>
                              <w:rPr>
                                <w:bCs/>
                                <w:sz w:val="18"/>
                              </w:rPr>
                            </w:pPr>
                            <w:r w:rsidRPr="003A3C05">
                              <w:rPr>
                                <w:bCs/>
                                <w:sz w:val="14"/>
                                <w:szCs w:val="16"/>
                              </w:rPr>
                              <w:t>1 550</w:t>
                            </w:r>
                            <w:r w:rsidRPr="003A3C05">
                              <w:rPr>
                                <w:bCs/>
                                <w:sz w:val="14"/>
                                <w:szCs w:val="16"/>
                              </w:rPr>
                              <w:tab/>
                              <w:t>1 575</w:t>
                            </w:r>
                            <w:r w:rsidRPr="003A3C05">
                              <w:rPr>
                                <w:bCs/>
                                <w:sz w:val="14"/>
                                <w:szCs w:val="16"/>
                              </w:rPr>
                              <w:tab/>
                              <w:t>1</w:t>
                            </w:r>
                            <w:r>
                              <w:rPr>
                                <w:bCs/>
                                <w:sz w:val="14"/>
                                <w:szCs w:val="16"/>
                              </w:rPr>
                              <w:t> </w:t>
                            </w:r>
                            <w:r w:rsidRPr="003A3C05">
                              <w:rPr>
                                <w:bCs/>
                                <w:sz w:val="14"/>
                                <w:szCs w:val="16"/>
                              </w:rPr>
                              <w:t>600</w:t>
                            </w:r>
                            <w:r w:rsidRPr="003A3C05">
                              <w:rPr>
                                <w:bCs/>
                                <w:sz w:val="14"/>
                                <w:szCs w:val="16"/>
                              </w:rPr>
                              <w:tab/>
                            </w:r>
                            <w:r>
                              <w:rPr>
                                <w:bCs/>
                                <w:sz w:val="14"/>
                                <w:szCs w:val="16"/>
                              </w:rPr>
                              <w:tab/>
                            </w:r>
                            <w:r w:rsidRPr="003A3C05">
                              <w:rPr>
                                <w:bCs/>
                                <w:sz w:val="14"/>
                                <w:szCs w:val="16"/>
                              </w:rPr>
                              <w:t>1 625</w:t>
                            </w:r>
                            <w:r w:rsidRPr="003A3C05">
                              <w:rPr>
                                <w:bCs/>
                                <w:sz w:val="14"/>
                                <w:szCs w:val="16"/>
                              </w:rPr>
                              <w:tab/>
                              <w:t>1 650</w:t>
                            </w:r>
                            <w:r w:rsidRPr="003A3C05">
                              <w:rPr>
                                <w:bCs/>
                                <w:sz w:val="14"/>
                                <w:szCs w:val="16"/>
                              </w:rPr>
                              <w:tab/>
                              <w:t>1</w:t>
                            </w:r>
                            <w:r>
                              <w:rPr>
                                <w:bCs/>
                                <w:sz w:val="14"/>
                                <w:szCs w:val="16"/>
                              </w:rPr>
                              <w:t> </w:t>
                            </w:r>
                            <w:r w:rsidRPr="003A3C05">
                              <w:rPr>
                                <w:bCs/>
                                <w:sz w:val="14"/>
                                <w:szCs w:val="16"/>
                              </w:rPr>
                              <w:t>675</w:t>
                            </w:r>
                            <w:r>
                              <w:rPr>
                                <w:bCs/>
                                <w:sz w:val="14"/>
                                <w:szCs w:val="16"/>
                              </w:rPr>
                              <w:tab/>
                              <w:t>1 700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86" o:spid="_x0000_s1256" type="#_x0000_t202" style="position:absolute;left:0;text-align:left;margin-left:84.1pt;margin-top:215.25pt;width:360.85pt;height:9.15pt;z-index:25257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" stroked="f">
                <v:stroke joinstyle="round"/>
                <v:path arrowok="t"/>
                <v:textbox inset="0,0,0,0">
                  <w:txbxContent>
                    <w:p w:rsidR="00A81288" w:rsidRPr="003A3C05" w:rsidRDefault="00A81288" w:rsidP="00EF34A7">
                      <w:pPr>
                        <w:tabs>
                          <w:tab w:val="left" w:pos="1106"/>
                          <w:tab w:val="left" w:pos="2268"/>
                          <w:tab w:val="left" w:pos="2870"/>
                          <w:tab w:val="left" w:pos="3416"/>
                          <w:tab w:val="left" w:pos="4536"/>
                          <w:tab w:val="left" w:pos="5683"/>
                          <w:tab w:val="left" w:pos="6804"/>
                        </w:tabs>
                        <w:spacing w:line="240" w:lineRule="auto"/>
                        <w:rPr>
                          <w:bCs/>
                          <w:sz w:val="18"/>
                        </w:rPr>
                      </w:pPr>
                      <w:r w:rsidRPr="003A3C05">
                        <w:rPr>
                          <w:bCs/>
                          <w:sz w:val="14"/>
                          <w:szCs w:val="16"/>
                        </w:rPr>
                        <w:t>1 550</w:t>
                      </w:r>
                      <w:r w:rsidRPr="003A3C05">
                        <w:rPr>
                          <w:bCs/>
                          <w:sz w:val="14"/>
                          <w:szCs w:val="16"/>
                        </w:rPr>
                        <w:tab/>
                        <w:t>1 575</w:t>
                      </w:r>
                      <w:r w:rsidRPr="003A3C05">
                        <w:rPr>
                          <w:bCs/>
                          <w:sz w:val="14"/>
                          <w:szCs w:val="16"/>
                        </w:rPr>
                        <w:tab/>
                        <w:t>1</w:t>
                      </w:r>
                      <w:r>
                        <w:rPr>
                          <w:bCs/>
                          <w:sz w:val="14"/>
                          <w:szCs w:val="16"/>
                        </w:rPr>
                        <w:t> </w:t>
                      </w:r>
                      <w:r w:rsidRPr="003A3C05">
                        <w:rPr>
                          <w:bCs/>
                          <w:sz w:val="14"/>
                          <w:szCs w:val="16"/>
                        </w:rPr>
                        <w:t>600</w:t>
                      </w:r>
                      <w:r w:rsidRPr="003A3C05">
                        <w:rPr>
                          <w:bCs/>
                          <w:sz w:val="14"/>
                          <w:szCs w:val="16"/>
                        </w:rPr>
                        <w:tab/>
                      </w:r>
                      <w:r>
                        <w:rPr>
                          <w:bCs/>
                          <w:sz w:val="14"/>
                          <w:szCs w:val="16"/>
                        </w:rPr>
                        <w:tab/>
                      </w:r>
                      <w:r w:rsidRPr="003A3C05">
                        <w:rPr>
                          <w:bCs/>
                          <w:sz w:val="14"/>
                          <w:szCs w:val="16"/>
                        </w:rPr>
                        <w:t>1 625</w:t>
                      </w:r>
                      <w:r w:rsidRPr="003A3C05">
                        <w:rPr>
                          <w:bCs/>
                          <w:sz w:val="14"/>
                          <w:szCs w:val="16"/>
                        </w:rPr>
                        <w:tab/>
                        <w:t>1 650</w:t>
                      </w:r>
                      <w:r w:rsidRPr="003A3C05">
                        <w:rPr>
                          <w:bCs/>
                          <w:sz w:val="14"/>
                          <w:szCs w:val="16"/>
                        </w:rPr>
                        <w:tab/>
                        <w:t>1</w:t>
                      </w:r>
                      <w:r>
                        <w:rPr>
                          <w:bCs/>
                          <w:sz w:val="14"/>
                          <w:szCs w:val="16"/>
                        </w:rPr>
                        <w:t> </w:t>
                      </w:r>
                      <w:r w:rsidRPr="003A3C05">
                        <w:rPr>
                          <w:bCs/>
                          <w:sz w:val="14"/>
                          <w:szCs w:val="16"/>
                        </w:rPr>
                        <w:t>675</w:t>
                      </w:r>
                      <w:r>
                        <w:rPr>
                          <w:bCs/>
                          <w:sz w:val="14"/>
                          <w:szCs w:val="16"/>
                        </w:rPr>
                        <w:tab/>
                        <w:t>1 700</w:t>
                      </w:r>
                    </w:p>
                  </w:txbxContent>
                </v:textbox>
              </v:shape>
            </w:pict>
          </mc:Fallback>
        </mc:AlternateContent>
      </w:r>
      <w:r w:rsidR="00ED2F52" w:rsidRPr="008542A9">
        <w:rPr>
          <w:noProof/>
          <w:lang w:val="en-GB" w:eastAsia="en-GB"/>
        </w:rPr>
        <mc:AlternateContent>
          <mc:Choice Requires="wps">
            <w:drawing>
              <wp:anchor distT="0" distB="0" distL="114300" distR="114300" simplePos="0" relativeHeight="251921408" behindDoc="0" locked="0" layoutInCell="1" allowOverlap="1" wp14:anchorId="67315E74" wp14:editId="6C0173E3">
                <wp:simplePos x="0" y="0"/>
                <wp:positionH relativeFrom="column">
                  <wp:posOffset>1980826</wp:posOffset>
                </wp:positionH>
                <wp:positionV relativeFrom="paragraph">
                  <wp:posOffset>2140197</wp:posOffset>
                </wp:positionV>
                <wp:extent cx="768350" cy="498680"/>
                <wp:effectExtent l="0" t="0" r="0" b="0"/>
                <wp:wrapNone/>
                <wp:docPr id="2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350" cy="498680"/>
                        </a:xfrm>
                        <a:prstGeom prst="rect">
                          <a:avLst/>
                        </a:prstGeom>
                        <a:solidFill>
                          <a:srgbClr val="FFFFFF"/>
                        </a:solidFill>
                        <a:ln w="9525">
                          <a:noFill/>
                          <a:miter lim="800000"/>
                          <a:headEnd/>
                          <a:tailEnd/>
                        </a:ln>
                      </wps:spPr>
                      <wps:txbx>
                        <w:txbxContent>
                          <w:p w:rsidR="00A81288" w:rsidRPr="00220B1D" w:rsidRDefault="00A81288" w:rsidP="00ED2F52">
                            <w:pPr>
                              <w:spacing w:line="100" w:lineRule="exact"/>
                              <w:ind w:left="11"/>
                              <w:rPr>
                                <w:sz w:val="12"/>
                                <w:szCs w:val="12"/>
                              </w:rPr>
                            </w:pPr>
                            <w:r w:rsidRPr="00220B1D">
                              <w:rPr>
                                <w:sz w:val="12"/>
                                <w:szCs w:val="12"/>
                              </w:rPr>
                              <w:t>Целевая скорость</w:t>
                            </w:r>
                          </w:p>
                          <w:p w:rsidR="00A81288" w:rsidRPr="00220B1D" w:rsidRDefault="00A81288" w:rsidP="00ED2F52">
                            <w:pPr>
                              <w:spacing w:before="20" w:line="100" w:lineRule="exact"/>
                              <w:ind w:left="11"/>
                              <w:rPr>
                                <w:sz w:val="12"/>
                                <w:szCs w:val="12"/>
                                <w:lang w:bidi="ru-RU"/>
                              </w:rPr>
                            </w:pPr>
                            <w:r w:rsidRPr="00220B1D">
                              <w:rPr>
                                <w:sz w:val="12"/>
                                <w:szCs w:val="12"/>
                                <w:lang w:bidi="ru-RU"/>
                              </w:rPr>
                              <w:t>верхний предел допуска</w:t>
                            </w:r>
                          </w:p>
                          <w:p w:rsidR="00A81288" w:rsidRPr="00220B1D" w:rsidRDefault="00A81288" w:rsidP="00ED2F52">
                            <w:pPr>
                              <w:spacing w:before="20" w:line="100" w:lineRule="exact"/>
                              <w:ind w:left="11"/>
                              <w:rPr>
                                <w:sz w:val="12"/>
                                <w:szCs w:val="12"/>
                                <w:lang w:bidi="ru-RU"/>
                              </w:rPr>
                            </w:pPr>
                            <w:r w:rsidRPr="00220B1D">
                              <w:rPr>
                                <w:sz w:val="12"/>
                                <w:szCs w:val="12"/>
                                <w:lang w:bidi="ru-RU"/>
                              </w:rPr>
                              <w:t>нижний предел допуска</w:t>
                            </w:r>
                          </w:p>
                          <w:p w:rsidR="00A81288" w:rsidRPr="00220B1D" w:rsidRDefault="00A81288" w:rsidP="00ED2F52">
                            <w:pPr>
                              <w:spacing w:before="20" w:line="100" w:lineRule="exact"/>
                              <w:ind w:left="11"/>
                              <w:rPr>
                                <w:sz w:val="12"/>
                                <w:szCs w:val="12"/>
                              </w:rPr>
                            </w:pPr>
                            <w:r w:rsidRPr="00220B1D">
                              <w:rPr>
                                <w:sz w:val="12"/>
                                <w:szCs w:val="12"/>
                                <w:lang w:bidi="ru-RU"/>
                              </w:rPr>
                              <w:t xml:space="preserve">рекомендация </w:t>
                            </w:r>
                            <w:r>
                              <w:rPr>
                                <w:sz w:val="12"/>
                                <w:szCs w:val="12"/>
                                <w:lang w:bidi="ru-RU"/>
                              </w:rPr>
                              <w:br/>
                              <w:t>«дьявола»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7" type="#_x0000_t202" style="position:absolute;left:0;text-align:left;margin-left:155.95pt;margin-top:168.5pt;width:60.5pt;height:39.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" stroked="f">
                <v:textbox inset="0,0,0,0">
                  <w:txbxContent>
                    <w:p w:rsidR="00A81288" w:rsidRPr="00220B1D" w:rsidRDefault="00A81288" w:rsidP="00ED2F52">
                      <w:pPr>
                        <w:spacing w:line="100" w:lineRule="exact"/>
                        <w:ind w:left="11"/>
                        <w:rPr>
                          <w:sz w:val="12"/>
                          <w:szCs w:val="12"/>
                        </w:rPr>
                      </w:pPr>
                      <w:r w:rsidRPr="00220B1D">
                        <w:rPr>
                          <w:sz w:val="12"/>
                          <w:szCs w:val="12"/>
                        </w:rPr>
                        <w:t>Целевая скорость</w:t>
                      </w:r>
                    </w:p>
                    <w:p w:rsidR="00A81288" w:rsidRPr="00220B1D" w:rsidRDefault="00A81288" w:rsidP="00ED2F52">
                      <w:pPr>
                        <w:spacing w:before="20" w:line="100" w:lineRule="exact"/>
                        <w:ind w:left="11"/>
                        <w:rPr>
                          <w:sz w:val="12"/>
                          <w:szCs w:val="12"/>
                          <w:lang w:bidi="ru-RU"/>
                        </w:rPr>
                      </w:pPr>
                      <w:r w:rsidRPr="00220B1D">
                        <w:rPr>
                          <w:sz w:val="12"/>
                          <w:szCs w:val="12"/>
                          <w:lang w:bidi="ru-RU"/>
                        </w:rPr>
                        <w:t>верхний предел допуска</w:t>
                      </w:r>
                    </w:p>
                    <w:p w:rsidR="00A81288" w:rsidRPr="00220B1D" w:rsidRDefault="00A81288" w:rsidP="00ED2F52">
                      <w:pPr>
                        <w:spacing w:before="20" w:line="100" w:lineRule="exact"/>
                        <w:ind w:left="11"/>
                        <w:rPr>
                          <w:sz w:val="12"/>
                          <w:szCs w:val="12"/>
                          <w:lang w:bidi="ru-RU"/>
                        </w:rPr>
                      </w:pPr>
                      <w:r w:rsidRPr="00220B1D">
                        <w:rPr>
                          <w:sz w:val="12"/>
                          <w:szCs w:val="12"/>
                          <w:lang w:bidi="ru-RU"/>
                        </w:rPr>
                        <w:t>нижний предел допуска</w:t>
                      </w:r>
                    </w:p>
                    <w:p w:rsidR="00A81288" w:rsidRPr="00220B1D" w:rsidRDefault="00A81288" w:rsidP="00ED2F52">
                      <w:pPr>
                        <w:spacing w:before="20" w:line="100" w:lineRule="exact"/>
                        <w:ind w:left="11"/>
                        <w:rPr>
                          <w:sz w:val="12"/>
                          <w:szCs w:val="12"/>
                        </w:rPr>
                      </w:pPr>
                      <w:r w:rsidRPr="00220B1D">
                        <w:rPr>
                          <w:sz w:val="12"/>
                          <w:szCs w:val="12"/>
                          <w:lang w:bidi="ru-RU"/>
                        </w:rPr>
                        <w:t xml:space="preserve">рекомендация </w:t>
                      </w:r>
                      <w:r>
                        <w:rPr>
                          <w:sz w:val="12"/>
                          <w:szCs w:val="12"/>
                          <w:lang w:bidi="ru-RU"/>
                        </w:rPr>
                        <w:br/>
                        <w:t>«дьявола»</w:t>
                      </w:r>
                    </w:p>
                  </w:txbxContent>
                </v:textbox>
              </v:shape>
            </w:pict>
          </mc:Fallback>
        </mc:AlternateContent>
      </w:r>
      <w:r w:rsidR="00ED2F52" w:rsidRPr="008542A9">
        <w:rPr>
          <w:noProof/>
          <w:lang w:val="en-GB" w:eastAsia="en-GB"/>
        </w:rPr>
        <mc:AlternateContent>
          <mc:Choice Requires="wps">
            <w:drawing>
              <wp:anchor distT="0" distB="0" distL="114300" distR="114300" simplePos="0" relativeHeight="251922432" behindDoc="0" locked="0" layoutInCell="1" allowOverlap="1" wp14:anchorId="0EC7ACF3" wp14:editId="1D42A5E5">
                <wp:simplePos x="0" y="0"/>
                <wp:positionH relativeFrom="column">
                  <wp:posOffset>1563267</wp:posOffset>
                </wp:positionH>
                <wp:positionV relativeFrom="paragraph">
                  <wp:posOffset>2929582</wp:posOffset>
                </wp:positionV>
                <wp:extent cx="708264" cy="410210"/>
                <wp:effectExtent l="0" t="0" r="0" b="8890"/>
                <wp:wrapNone/>
                <wp:docPr id="2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264" cy="410210"/>
                        </a:xfrm>
                        <a:prstGeom prst="rect">
                          <a:avLst/>
                        </a:prstGeom>
                        <a:solidFill>
                          <a:srgbClr val="FFFFFF"/>
                        </a:solidFill>
                        <a:ln w="9525">
                          <a:noFill/>
                          <a:miter lim="800000"/>
                          <a:headEnd/>
                          <a:tailEnd/>
                        </a:ln>
                      </wps:spPr>
                      <wps:txbx>
                        <w:txbxContent>
                          <w:p w:rsidR="00A81288" w:rsidRDefault="00A81288" w:rsidP="00ED2F52">
                            <w:pPr>
                              <w:spacing w:before="80" w:line="120" w:lineRule="exact"/>
                              <w:rPr>
                                <w:sz w:val="12"/>
                                <w:szCs w:val="12"/>
                              </w:rPr>
                            </w:pPr>
                            <w:r w:rsidRPr="00976470">
                              <w:rPr>
                                <w:sz w:val="12"/>
                                <w:szCs w:val="12"/>
                              </w:rPr>
                              <w:t>Целевая скорость</w:t>
                            </w:r>
                          </w:p>
                          <w:p w:rsidR="00A81288" w:rsidRPr="00976470" w:rsidRDefault="00A81288" w:rsidP="00502A14">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8" type="#_x0000_t202" style="position:absolute;left:0;text-align:left;margin-left:123.1pt;margin-top:230.7pt;width:55.75pt;height:32.3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" stroked="f">
                <v:textbox inset="0,0,0,0">
                  <w:txbxContent>
                    <w:p w:rsidR="00A81288" w:rsidRDefault="00A81288" w:rsidP="00ED2F52">
                      <w:pPr>
                        <w:spacing w:before="80" w:line="120" w:lineRule="exact"/>
                        <w:rPr>
                          <w:sz w:val="12"/>
                          <w:szCs w:val="12"/>
                        </w:rPr>
                      </w:pPr>
                      <w:r w:rsidRPr="00976470">
                        <w:rPr>
                          <w:sz w:val="12"/>
                          <w:szCs w:val="12"/>
                        </w:rPr>
                        <w:t>Целевая скорость</w:t>
                      </w:r>
                    </w:p>
                    <w:p w:rsidR="00A81288" w:rsidRPr="00976470" w:rsidRDefault="00A81288" w:rsidP="00502A14">
                      <w:pPr>
                        <w:spacing w:before="40" w:line="120" w:lineRule="exact"/>
                        <w:rPr>
                          <w:sz w:val="12"/>
                          <w:szCs w:val="12"/>
                        </w:rPr>
                      </w:pPr>
                      <w:r>
                        <w:rPr>
                          <w:sz w:val="12"/>
                          <w:szCs w:val="12"/>
                          <w:lang w:bidi="ru-RU"/>
                        </w:rPr>
                        <w:t xml:space="preserve">«ангельская» </w:t>
                      </w:r>
                      <w:r w:rsidRPr="00976470">
                        <w:rPr>
                          <w:sz w:val="12"/>
                          <w:szCs w:val="12"/>
                          <w:lang w:bidi="ru-RU"/>
                        </w:rPr>
                        <w:t>скорость</w:t>
                      </w:r>
                    </w:p>
                  </w:txbxContent>
                </v:textbox>
              </v:shape>
            </w:pict>
          </mc:Fallback>
        </mc:AlternateContent>
      </w:r>
      <w:r w:rsidR="00ED2F52" w:rsidRPr="008542A9">
        <w:rPr>
          <w:noProof/>
          <w:lang w:val="en-GB" w:eastAsia="en-GB"/>
        </w:rPr>
        <mc:AlternateContent>
          <mc:Choice Requires="wps">
            <w:drawing>
              <wp:anchor distT="0" distB="0" distL="114300" distR="114300" simplePos="0" relativeHeight="251918336" behindDoc="0" locked="0" layoutInCell="1" allowOverlap="1" wp14:anchorId="20E2FDD6" wp14:editId="3F30C4B2">
                <wp:simplePos x="0" y="0"/>
                <wp:positionH relativeFrom="column">
                  <wp:posOffset>2272182</wp:posOffset>
                </wp:positionH>
                <wp:positionV relativeFrom="paragraph">
                  <wp:posOffset>4002035</wp:posOffset>
                </wp:positionV>
                <wp:extent cx="3233856" cy="203200"/>
                <wp:effectExtent l="0" t="0" r="5080" b="6350"/>
                <wp:wrapNone/>
                <wp:docPr id="29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3856" cy="203200"/>
                        </a:xfrm>
                        <a:prstGeom prst="rect">
                          <a:avLst/>
                        </a:prstGeom>
                        <a:solidFill>
                          <a:srgbClr val="FFFFFF"/>
                        </a:solidFill>
                        <a:ln w="9525">
                          <a:noFill/>
                          <a:miter lim="800000"/>
                          <a:headEnd/>
                          <a:tailEnd/>
                        </a:ln>
                      </wps:spPr>
                      <wps:txbx>
                        <w:txbxContent>
                          <w:p w:rsidR="00A81288" w:rsidRPr="004A36A4" w:rsidRDefault="00A81288" w:rsidP="00ED2F52">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59" type="#_x0000_t202" style="position:absolute;left:0;text-align:left;margin-left:178.9pt;margin-top:315.1pt;width:254.65pt;height:16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" stroked="f">
                <v:textbox inset="0,0,0,0">
                  <w:txbxContent>
                    <w:p w:rsidR="00A81288" w:rsidRPr="004A36A4" w:rsidRDefault="00A81288" w:rsidP="00ED2F52">
                      <w:pPr>
                        <w:spacing w:before="40" w:line="140" w:lineRule="exact"/>
                        <w:rPr>
                          <w:caps/>
                          <w:sz w:val="18"/>
                          <w:szCs w:val="18"/>
                        </w:rPr>
                      </w:pPr>
                      <w:r>
                        <w:rPr>
                          <w:sz w:val="18"/>
                          <w:szCs w:val="18"/>
                        </w:rPr>
                        <w:t>(</w:t>
                      </w:r>
                      <w:r w:rsidRPr="004A36A4">
                        <w:rPr>
                          <w:sz w:val="18"/>
                          <w:szCs w:val="18"/>
                        </w:rPr>
                        <w:t>На экране детектора ДМД АООС допуск не предусмотрен</w:t>
                      </w:r>
                      <w:r>
                        <w:rPr>
                          <w:sz w:val="18"/>
                          <w:szCs w:val="18"/>
                        </w:rPr>
                        <w:t>)</w:t>
                      </w:r>
                    </w:p>
                  </w:txbxContent>
                </v:textbox>
              </v:shape>
            </w:pict>
          </mc:Fallback>
        </mc:AlternateContent>
      </w:r>
      <w:r w:rsidR="00ED2F52" w:rsidRPr="008542A9">
        <w:rPr>
          <w:noProof/>
          <w:lang w:val="en-GB" w:eastAsia="en-GB"/>
        </w:rPr>
        <mc:AlternateContent>
          <mc:Choice Requires="wps">
            <w:drawing>
              <wp:anchor distT="0" distB="0" distL="114300" distR="114300" simplePos="0" relativeHeight="251917312" behindDoc="0" locked="0" layoutInCell="1" allowOverlap="1" wp14:anchorId="7C84F3F0" wp14:editId="138F45BC">
                <wp:simplePos x="0" y="0"/>
                <wp:positionH relativeFrom="column">
                  <wp:posOffset>1946910</wp:posOffset>
                </wp:positionH>
                <wp:positionV relativeFrom="paragraph">
                  <wp:posOffset>1153160</wp:posOffset>
                </wp:positionV>
                <wp:extent cx="1314450" cy="199390"/>
                <wp:effectExtent l="0" t="0" r="0" b="0"/>
                <wp:wrapNone/>
                <wp:docPr id="3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199390"/>
                        </a:xfrm>
                        <a:prstGeom prst="rect">
                          <a:avLst/>
                        </a:prstGeom>
                        <a:solidFill>
                          <a:srgbClr val="FFFFFF"/>
                        </a:solidFill>
                        <a:ln w="9525">
                          <a:noFill/>
                          <a:miter lim="800000"/>
                          <a:headEnd/>
                          <a:tailEnd/>
                        </a:ln>
                      </wps:spPr>
                      <wps:txbx>
                        <w:txbxContent>
                          <w:p w:rsidR="00A81288" w:rsidRPr="00A17C42" w:rsidRDefault="00A81288" w:rsidP="00ED2F52">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r w:rsidR="00A1320C">
                              <w:rPr>
                                <w:sz w:val="14"/>
                                <w:szCs w:val="14"/>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0" type="#_x0000_t202" style="position:absolute;left:0;text-align:left;margin-left:153.3pt;margin-top:90.8pt;width:103.5pt;height:15.7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" stroked="f">
                <v:textbox inset="0,0,0,0">
                  <w:txbxContent>
                    <w:p w:rsidR="00A81288" w:rsidRPr="00A17C42" w:rsidRDefault="00A81288" w:rsidP="00ED2F52">
                      <w:pPr>
                        <w:spacing w:line="140" w:lineRule="exact"/>
                        <w:rPr>
                          <w:caps/>
                          <w:sz w:val="14"/>
                          <w:szCs w:val="14"/>
                        </w:rPr>
                      </w:pPr>
                      <w:r w:rsidRPr="00A17C42">
                        <w:rPr>
                          <w:sz w:val="14"/>
                          <w:szCs w:val="14"/>
                        </w:rPr>
                        <w:t>Добиться лучшего показателя по выбросам CO</w:t>
                      </w:r>
                      <w:r w:rsidRPr="00A17C42">
                        <w:rPr>
                          <w:sz w:val="14"/>
                          <w:szCs w:val="14"/>
                          <w:vertAlign w:val="subscript"/>
                        </w:rPr>
                        <w:t>2</w:t>
                      </w:r>
                      <w:r w:rsidRPr="00A17C42">
                        <w:rPr>
                          <w:sz w:val="14"/>
                          <w:szCs w:val="14"/>
                        </w:rPr>
                        <w:t>!</w:t>
                      </w:r>
                      <w:r w:rsidR="00A1320C">
                        <w:rPr>
                          <w:sz w:val="14"/>
                          <w:szCs w:val="14"/>
                        </w:rPr>
                        <w:t>!!</w:t>
                      </w:r>
                    </w:p>
                  </w:txbxContent>
                </v:textbox>
              </v:shape>
            </w:pict>
          </mc:Fallback>
        </mc:AlternateContent>
      </w:r>
      <w:r w:rsidR="00ED2F52" w:rsidRPr="008542A9">
        <w:rPr>
          <w:noProof/>
          <w:lang w:val="en-GB" w:eastAsia="en-GB"/>
        </w:rPr>
        <mc:AlternateContent>
          <mc:Choice Requires="wps">
            <w:drawing>
              <wp:anchor distT="0" distB="0" distL="114300" distR="114300" simplePos="0" relativeHeight="251916288" behindDoc="0" locked="0" layoutInCell="1" allowOverlap="1" wp14:anchorId="7A730766" wp14:editId="29EFC68C">
                <wp:simplePos x="0" y="0"/>
                <wp:positionH relativeFrom="column">
                  <wp:posOffset>3305810</wp:posOffset>
                </wp:positionH>
                <wp:positionV relativeFrom="paragraph">
                  <wp:posOffset>2975610</wp:posOffset>
                </wp:positionV>
                <wp:extent cx="2228850" cy="135890"/>
                <wp:effectExtent l="0" t="0" r="0" b="0"/>
                <wp:wrapNone/>
                <wp:docPr id="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8850" cy="135890"/>
                        </a:xfrm>
                        <a:prstGeom prst="rect">
                          <a:avLst/>
                        </a:prstGeom>
                        <a:solidFill>
                          <a:srgbClr val="FFFFFF"/>
                        </a:solidFill>
                        <a:ln w="9525">
                          <a:noFill/>
                          <a:miter lim="800000"/>
                          <a:headEnd/>
                          <a:tailEnd/>
                        </a:ln>
                      </wps:spPr>
                      <wps:txbx>
                        <w:txbxContent>
                          <w:p w:rsidR="00A81288" w:rsidRPr="00575A3A" w:rsidRDefault="00A81288" w:rsidP="00ED2F52">
                            <w:pPr>
                              <w:spacing w:line="240" w:lineRule="auto"/>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1" type="#_x0000_t202" style="position:absolute;left:0;text-align:left;margin-left:260.3pt;margin-top:234.3pt;width:175.5pt;height:10.7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" stroked="f">
                <v:textbox inset="0,0,0,0">
                  <w:txbxContent>
                    <w:p w:rsidR="00A81288" w:rsidRPr="00575A3A" w:rsidRDefault="00A81288" w:rsidP="00ED2F52">
                      <w:pPr>
                        <w:spacing w:line="240" w:lineRule="auto"/>
                        <w:rPr>
                          <w:caps/>
                          <w:sz w:val="16"/>
                          <w:szCs w:val="16"/>
                        </w:rPr>
                      </w:pPr>
                      <w:r w:rsidRPr="004E124D">
                        <w:rPr>
                          <w:caps/>
                          <w:sz w:val="16"/>
                          <w:szCs w:val="16"/>
                        </w:rPr>
                        <w:t xml:space="preserve">Целевая скорость </w:t>
                      </w:r>
                      <w:r w:rsidRPr="00575A3A">
                        <w:rPr>
                          <w:caps/>
                          <w:color w:val="FF0000"/>
                          <w:sz w:val="16"/>
                          <w:szCs w:val="16"/>
                          <w:lang w:bidi="ru-RU"/>
                        </w:rPr>
                        <w:t xml:space="preserve">без </w:t>
                      </w:r>
                      <w:r w:rsidRPr="00575A3A">
                        <w:rPr>
                          <w:caps/>
                          <w:sz w:val="16"/>
                          <w:szCs w:val="16"/>
                          <w:lang w:bidi="ru-RU"/>
                        </w:rPr>
                        <w:t>допуска</w:t>
                      </w:r>
                    </w:p>
                  </w:txbxContent>
                </v:textbox>
              </v:shape>
            </w:pict>
          </mc:Fallback>
        </mc:AlternateContent>
      </w:r>
      <w:r w:rsidR="00ED2F52" w:rsidRPr="008542A9">
        <w:rPr>
          <w:noProof/>
          <w:lang w:val="en-GB" w:eastAsia="en-GB"/>
        </w:rPr>
        <mc:AlternateContent>
          <mc:Choice Requires="wps">
            <w:drawing>
              <wp:anchor distT="0" distB="0" distL="114300" distR="114300" simplePos="0" relativeHeight="251915264" behindDoc="0" locked="0" layoutInCell="1" allowOverlap="1" wp14:anchorId="6EA0B150" wp14:editId="25BF3CB4">
                <wp:simplePos x="0" y="0"/>
                <wp:positionH relativeFrom="column">
                  <wp:posOffset>3483610</wp:posOffset>
                </wp:positionH>
                <wp:positionV relativeFrom="paragraph">
                  <wp:posOffset>1089660</wp:posOffset>
                </wp:positionV>
                <wp:extent cx="1962150" cy="135890"/>
                <wp:effectExtent l="0" t="0" r="0" b="0"/>
                <wp:wrapNone/>
                <wp:docPr id="3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2150" cy="135890"/>
                        </a:xfrm>
                        <a:prstGeom prst="rect">
                          <a:avLst/>
                        </a:prstGeom>
                        <a:solidFill>
                          <a:srgbClr val="FFFFFF"/>
                        </a:solidFill>
                        <a:ln w="9525">
                          <a:noFill/>
                          <a:miter lim="800000"/>
                          <a:headEnd/>
                          <a:tailEnd/>
                        </a:ln>
                      </wps:spPr>
                      <wps:txbx>
                        <w:txbxContent>
                          <w:p w:rsidR="00A81288" w:rsidRPr="004E124D" w:rsidRDefault="00A81288" w:rsidP="00ED2F52">
                            <w:pPr>
                              <w:spacing w:line="240" w:lineRule="auto"/>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262" type="#_x0000_t202" style="position:absolute;left:0;text-align:left;margin-left:274.3pt;margin-top:85.8pt;width:154.5pt;height:10.7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" stroked="f">
                <v:textbox inset="0,0,0,0">
                  <w:txbxContent>
                    <w:p w:rsidR="00A81288" w:rsidRPr="004E124D" w:rsidRDefault="00A81288" w:rsidP="00ED2F52">
                      <w:pPr>
                        <w:spacing w:line="240" w:lineRule="auto"/>
                        <w:rPr>
                          <w:caps/>
                          <w:sz w:val="16"/>
                          <w:szCs w:val="16"/>
                        </w:rPr>
                      </w:pPr>
                      <w:r w:rsidRPr="004E124D">
                        <w:rPr>
                          <w:caps/>
                          <w:sz w:val="16"/>
                          <w:szCs w:val="16"/>
                        </w:rPr>
                        <w:t xml:space="preserve">Целевая скорость </w:t>
                      </w:r>
                      <w:r w:rsidRPr="004E124D">
                        <w:rPr>
                          <w:caps/>
                          <w:color w:val="FF0000"/>
                          <w:sz w:val="16"/>
                          <w:szCs w:val="16"/>
                        </w:rPr>
                        <w:t>с</w:t>
                      </w:r>
                      <w:r w:rsidRPr="004E124D">
                        <w:rPr>
                          <w:caps/>
                          <w:sz w:val="16"/>
                          <w:szCs w:val="16"/>
                        </w:rPr>
                        <w:t xml:space="preserve"> допуском</w:t>
                      </w:r>
                    </w:p>
                  </w:txbxContent>
                </v:textbox>
              </v:shape>
            </w:pict>
          </mc:Fallback>
        </mc:AlternateContent>
      </w:r>
      <w:r w:rsidR="00ED2F52" w:rsidRPr="008542A9">
        <w:rPr>
          <w:lang w:bidi="ru-RU"/>
        </w:rPr>
        <w:t>Рис. 8</w:t>
      </w:r>
      <w:r w:rsidR="00ED2F52" w:rsidRPr="008542A9">
        <w:rPr>
          <w:lang w:bidi="ru-RU"/>
        </w:rPr>
        <w:br/>
      </w:r>
      <w:r w:rsidR="00ED2F52" w:rsidRPr="008542A9">
        <w:rPr>
          <w:b/>
          <w:lang w:bidi="ru-RU"/>
        </w:rPr>
        <w:t>Примеры различных стилей вождения в пределах допуска для кривых скоростей следа: изготовитель-</w:t>
      </w:r>
      <w:r w:rsidR="00C05D9E">
        <w:rPr>
          <w:b/>
          <w:lang w:bidi="ru-RU"/>
        </w:rPr>
        <w:t>«</w:t>
      </w:r>
      <w:r w:rsidR="00ED2F52" w:rsidRPr="008542A9">
        <w:rPr>
          <w:b/>
          <w:lang w:bidi="ru-RU"/>
        </w:rPr>
        <w:t>дьявол</w:t>
      </w:r>
      <w:r w:rsidR="00A165C5">
        <w:rPr>
          <w:lang w:bidi="ru-RU"/>
        </w:rPr>
        <w:t>»</w:t>
      </w:r>
      <w:r w:rsidR="00ED2F52" w:rsidRPr="008542A9">
        <w:rPr>
          <w:b/>
          <w:lang w:bidi="ru-RU"/>
        </w:rPr>
        <w:t>, пытающийся улучшить показатели выброса CO</w:t>
      </w:r>
      <w:r w:rsidR="00ED2F52" w:rsidRPr="008542A9">
        <w:rPr>
          <w:b/>
          <w:vertAlign w:val="subscript"/>
          <w:lang w:bidi="ru-RU"/>
        </w:rPr>
        <w:t>2</w:t>
      </w:r>
      <w:r w:rsidR="00ED2F52" w:rsidRPr="008542A9">
        <w:rPr>
          <w:b/>
          <w:lang w:bidi="ru-RU"/>
        </w:rPr>
        <w:t>, и изготовитель-</w:t>
      </w:r>
      <w:r w:rsidR="00C05D9E">
        <w:rPr>
          <w:lang w:bidi="ru-RU"/>
        </w:rPr>
        <w:t>«</w:t>
      </w:r>
      <w:r w:rsidR="00ED2F52" w:rsidRPr="008542A9">
        <w:rPr>
          <w:b/>
          <w:lang w:bidi="ru-RU"/>
        </w:rPr>
        <w:t>ангел</w:t>
      </w:r>
      <w:r w:rsidR="00A165C5">
        <w:rPr>
          <w:lang w:bidi="ru-RU"/>
        </w:rPr>
        <w:t>»</w:t>
      </w:r>
      <w:r w:rsidR="00ED2F52" w:rsidRPr="008542A9">
        <w:rPr>
          <w:b/>
          <w:lang w:bidi="ru-RU"/>
        </w:rPr>
        <w:t>, придерживающийся кривой скорости в той мере, насколько это возможно</w:t>
      </w:r>
      <w:r w:rsidR="00502A14">
        <w:rPr>
          <w:b/>
          <w:noProof/>
          <w:lang w:val="en-GB" w:eastAsia="en-GB"/>
        </w:rPr>
        <w:drawing>
          <wp:inline distT="0" distB="0" distL="0" distR="0" wp14:anchorId="06FA0346" wp14:editId="405C4D60">
            <wp:extent cx="5053330" cy="3796030"/>
            <wp:effectExtent l="0" t="0" r="0" b="0"/>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053330" cy="3796030"/>
                    </a:xfrm>
                    <a:prstGeom prst="rect">
                      <a:avLst/>
                    </a:prstGeom>
                    <a:noFill/>
                    <a:ln>
                      <a:noFill/>
                    </a:ln>
                  </pic:spPr>
                </pic:pic>
              </a:graphicData>
            </a:graphic>
          </wp:inline>
        </w:drawing>
      </w:r>
    </w:p>
    <w:p w:rsidR="00ED2F52" w:rsidRPr="008542A9" w:rsidRDefault="00ED2F52" w:rsidP="00ED2F52">
      <w:pPr>
        <w:keepNext/>
        <w:keepLines/>
        <w:tabs>
          <w:tab w:val="right" w:pos="851"/>
        </w:tabs>
        <w:suppressAutoHyphens/>
        <w:spacing w:before="240" w:line="240" w:lineRule="exact"/>
        <w:ind w:left="1134" w:right="1134" w:hanging="1134"/>
        <w:rPr>
          <w:b/>
          <w:bCs/>
          <w:lang w:eastAsia="ru-RU" w:bidi="ru-RU"/>
        </w:rPr>
      </w:pPr>
      <w:r>
        <w:rPr>
          <w:lang w:eastAsia="ru-RU" w:bidi="ru-RU"/>
        </w:rPr>
        <w:br w:type="page"/>
      </w:r>
      <w:r w:rsidRPr="00BE2015">
        <w:rPr>
          <w:lang w:eastAsia="ru-RU" w:bidi="ru-RU"/>
        </w:rPr>
        <w:tab/>
      </w:r>
      <w:r w:rsidRPr="00BE2015">
        <w:rPr>
          <w:lang w:eastAsia="ru-RU" w:bidi="ru-RU"/>
        </w:rPr>
        <w:tab/>
      </w:r>
      <w:r w:rsidRPr="008542A9">
        <w:rPr>
          <w:lang w:eastAsia="ru-RU" w:bidi="ru-RU"/>
        </w:rPr>
        <w:t>Рис. 9</w:t>
      </w:r>
      <w:r w:rsidRPr="008542A9">
        <w:rPr>
          <w:lang w:eastAsia="ru-RU" w:bidi="ru-RU"/>
        </w:rPr>
        <w:br/>
      </w:r>
      <w:r w:rsidRPr="008542A9">
        <w:rPr>
          <w:b/>
          <w:lang w:eastAsia="ru-RU" w:bidi="ru-RU"/>
        </w:rPr>
        <w:t>Воздействие на выброс CO</w:t>
      </w:r>
      <w:r w:rsidRPr="008542A9">
        <w:rPr>
          <w:b/>
          <w:vertAlign w:val="subscript"/>
          <w:lang w:eastAsia="ru-RU" w:bidi="ru-RU"/>
        </w:rPr>
        <w:t>2</w:t>
      </w:r>
      <w:r w:rsidRPr="008542A9">
        <w:rPr>
          <w:b/>
          <w:lang w:eastAsia="ru-RU" w:bidi="ru-RU"/>
        </w:rPr>
        <w:t xml:space="preserve"> нормального, </w:t>
      </w:r>
      <w:r w:rsidR="00A165C5">
        <w:rPr>
          <w:b/>
          <w:lang w:eastAsia="ru-RU" w:bidi="ru-RU"/>
        </w:rPr>
        <w:t>«</w:t>
      </w:r>
      <w:r w:rsidRPr="008542A9">
        <w:rPr>
          <w:b/>
          <w:lang w:eastAsia="ru-RU" w:bidi="ru-RU"/>
        </w:rPr>
        <w:t>плавного</w:t>
      </w:r>
      <w:r w:rsidR="00A165C5">
        <w:rPr>
          <w:b/>
          <w:lang w:eastAsia="ru-RU" w:bidi="ru-RU"/>
        </w:rPr>
        <w:t>»</w:t>
      </w:r>
      <w:r w:rsidRPr="008542A9">
        <w:rPr>
          <w:b/>
          <w:lang w:eastAsia="ru-RU" w:bidi="ru-RU"/>
        </w:rPr>
        <w:t xml:space="preserve"> и </w:t>
      </w:r>
      <w:r w:rsidR="00A165C5">
        <w:rPr>
          <w:b/>
          <w:lang w:eastAsia="ru-RU" w:bidi="ru-RU"/>
        </w:rPr>
        <w:t>«</w:t>
      </w:r>
      <w:r w:rsidRPr="008542A9">
        <w:rPr>
          <w:b/>
          <w:lang w:eastAsia="ru-RU" w:bidi="ru-RU"/>
        </w:rPr>
        <w:t>резкого</w:t>
      </w:r>
      <w:r w:rsidR="00A165C5">
        <w:rPr>
          <w:b/>
          <w:lang w:eastAsia="ru-RU" w:bidi="ru-RU"/>
        </w:rPr>
        <w:t>»</w:t>
      </w:r>
      <w:r w:rsidRPr="008542A9">
        <w:rPr>
          <w:b/>
          <w:lang w:eastAsia="ru-RU" w:bidi="ru-RU"/>
        </w:rPr>
        <w:t xml:space="preserve"> </w:t>
      </w:r>
      <w:r w:rsidRPr="008542A9">
        <w:rPr>
          <w:b/>
          <w:bCs/>
          <w:lang w:eastAsia="ru-RU" w:bidi="ru-RU"/>
        </w:rPr>
        <w:t>стилей</w:t>
      </w:r>
      <w:r w:rsidRPr="008542A9">
        <w:rPr>
          <w:b/>
          <w:lang w:eastAsia="ru-RU" w:bidi="ru-RU"/>
        </w:rPr>
        <w:t xml:space="preserve"> вождения в пределах допуска для кривой скорости</w:t>
      </w:r>
    </w:p>
    <w:p w:rsidR="00ED2F52" w:rsidRPr="008542A9" w:rsidRDefault="00ED2F52" w:rsidP="00ED2F52">
      <w:pPr>
        <w:tabs>
          <w:tab w:val="left" w:pos="1701"/>
          <w:tab w:val="left" w:pos="2268"/>
          <w:tab w:val="left" w:pos="2835"/>
          <w:tab w:val="left" w:pos="3402"/>
          <w:tab w:val="left" w:pos="3969"/>
        </w:tabs>
        <w:spacing w:after="240"/>
        <w:ind w:left="1134" w:right="1134"/>
        <w:jc w:val="both"/>
        <w:rPr>
          <w:lang w:val="en-US" w:bidi="ru-RU"/>
        </w:rPr>
      </w:pPr>
      <w:r w:rsidRPr="008542A9">
        <w:rPr>
          <w:noProof/>
          <w:w w:val="100"/>
          <w:lang w:val="en-GB" w:eastAsia="en-GB"/>
        </w:rPr>
        <mc:AlternateContent>
          <mc:Choice Requires="wps">
            <w:drawing>
              <wp:anchor distT="0" distB="0" distL="114300" distR="114300" simplePos="0" relativeHeight="251929600" behindDoc="0" locked="0" layoutInCell="1" allowOverlap="1" wp14:anchorId="514CCD69" wp14:editId="0A711548">
                <wp:simplePos x="0" y="0"/>
                <wp:positionH relativeFrom="column">
                  <wp:posOffset>3121660</wp:posOffset>
                </wp:positionH>
                <wp:positionV relativeFrom="paragraph">
                  <wp:posOffset>1383030</wp:posOffset>
                </wp:positionV>
                <wp:extent cx="386080" cy="746760"/>
                <wp:effectExtent l="0" t="0" r="0" b="0"/>
                <wp:wrapNone/>
                <wp:docPr id="341" name="Поле 3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6080" cy="746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8F2131" w:rsidRDefault="00A81288" w:rsidP="00ED2F52">
                            <w:pPr>
                              <w:shd w:val="clear" w:color="auto" w:fill="C6D9F1" w:themeFill="text2" w:themeFillTint="33"/>
                              <w:jc w:val="center"/>
                              <w:rPr>
                                <w:b/>
                              </w:rPr>
                            </w:pPr>
                            <w:r w:rsidRPr="008F2131">
                              <w:rPr>
                                <w:b/>
                                <w:lang w:bidi="ru-RU"/>
                              </w:rPr>
                              <w:t xml:space="preserve">Примерно </w:t>
                            </w:r>
                            <w:r w:rsidRPr="008F2131">
                              <w:rPr>
                                <w:b/>
                                <w:lang w:bidi="ru-RU"/>
                              </w:rPr>
                              <w:br/>
                              <w:t>15 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1" o:spid="_x0000_s1263" type="#_x0000_t202" style="position:absolute;left:0;text-align:left;margin-left:245.8pt;margin-top:108.9pt;width:30.4pt;height:58.8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" stroked="f">
                <v:stroke joinstyle="round"/>
                <v:path arrowok="t"/>
                <v:textbox style="layout-flow:vertical;mso-layout-flow-alt:bottom-to-top" inset="0,0,0,0">
                  <w:txbxContent>
                    <w:p w:rsidR="00A81288" w:rsidRPr="008F2131" w:rsidRDefault="00A81288" w:rsidP="00ED2F52">
                      <w:pPr>
                        <w:shd w:val="clear" w:color="auto" w:fill="C6D9F1" w:themeFill="text2" w:themeFillTint="33"/>
                        <w:jc w:val="center"/>
                        <w:rPr>
                          <w:b/>
                        </w:rPr>
                      </w:pPr>
                      <w:r w:rsidRPr="008F2131">
                        <w:rPr>
                          <w:b/>
                          <w:lang w:bidi="ru-RU"/>
                        </w:rPr>
                        <w:t xml:space="preserve">Примерно </w:t>
                      </w:r>
                      <w:r w:rsidRPr="008F2131">
                        <w:rPr>
                          <w:b/>
                          <w:lang w:bidi="ru-RU"/>
                        </w:rPr>
                        <w:br/>
                        <w:t>15 г/км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31648" behindDoc="0" locked="0" layoutInCell="1" allowOverlap="1" wp14:anchorId="2F4A205B" wp14:editId="49C81B8C">
                <wp:simplePos x="0" y="0"/>
                <wp:positionH relativeFrom="column">
                  <wp:posOffset>3522819</wp:posOffset>
                </wp:positionH>
                <wp:positionV relativeFrom="paragraph">
                  <wp:posOffset>1723390</wp:posOffset>
                </wp:positionV>
                <wp:extent cx="109182" cy="157631"/>
                <wp:effectExtent l="0" t="0" r="5715" b="0"/>
                <wp:wrapNone/>
                <wp:docPr id="345" name="Поле 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82" cy="15763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45557" w:rsidRDefault="00A81288" w:rsidP="00ED2F52">
                            <w:pPr>
                              <w:rPr>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5" o:spid="_x0000_s1264" type="#_x0000_t202" style="position:absolute;left:0;text-align:left;margin-left:277.4pt;margin-top:135.7pt;width:8.6pt;height:12.4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XPXDgMAAMA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" stroked="f">
                <v:stroke joinstyle="round"/>
                <v:path arrowok="t"/>
                <v:textbox style="layout-flow:vertical;mso-layout-flow-alt:bottom-to-top" inset="0,0,0,0">
                  <w:txbxContent>
                    <w:p w:rsidR="00A81288" w:rsidRPr="00C45557" w:rsidRDefault="00A81288" w:rsidP="00ED2F52">
                      <w:pPr>
                        <w:rPr>
                          <w:sz w:val="16"/>
                          <w:szCs w:val="16"/>
                        </w:rPr>
                      </w:pPr>
                    </w:p>
                  </w:txbxContent>
                </v:textbox>
              </v:shape>
            </w:pict>
          </mc:Fallback>
        </mc:AlternateContent>
      </w:r>
      <w:r w:rsidRPr="008542A9">
        <w:rPr>
          <w:noProof/>
          <w:w w:val="100"/>
          <w:lang w:val="en-GB" w:eastAsia="en-GB"/>
        </w:rPr>
        <mc:AlternateContent>
          <mc:Choice Requires="wps">
            <w:drawing>
              <wp:anchor distT="0" distB="0" distL="114300" distR="114300" simplePos="0" relativeHeight="251928576" behindDoc="0" locked="0" layoutInCell="1" allowOverlap="1" wp14:anchorId="1CD5B78F" wp14:editId="4DEF996D">
                <wp:simplePos x="0" y="0"/>
                <wp:positionH relativeFrom="column">
                  <wp:posOffset>1229906</wp:posOffset>
                </wp:positionH>
                <wp:positionV relativeFrom="paragraph">
                  <wp:posOffset>2708275</wp:posOffset>
                </wp:positionV>
                <wp:extent cx="1216660" cy="212090"/>
                <wp:effectExtent l="0" t="0" r="2540" b="0"/>
                <wp:wrapNone/>
                <wp:docPr id="338" name="Поле 3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6660" cy="2120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754AA" w:rsidRDefault="00A81288" w:rsidP="00ED2F52">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8" o:spid="_x0000_s1265" type="#_x0000_t202" style="position:absolute;left:0;text-align:left;margin-left:96.85pt;margin-top:213.25pt;width:95.8pt;height:16.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" stroked="f">
                <v:stroke joinstyle="round"/>
                <v:path arrowok="t"/>
                <v:textbox inset="0,0,0,0">
                  <w:txbxContent>
                    <w:p w:rsidR="00A81288" w:rsidRPr="00D754AA" w:rsidRDefault="00A81288" w:rsidP="00ED2F52">
                      <w:pPr>
                        <w:spacing w:line="160" w:lineRule="atLeast"/>
                        <w:jc w:val="center"/>
                        <w:rPr>
                          <w:b/>
                          <w:sz w:val="12"/>
                          <w:szCs w:val="12"/>
                        </w:rPr>
                      </w:pPr>
                      <w:r w:rsidRPr="00D754AA">
                        <w:rPr>
                          <w:b/>
                          <w:sz w:val="12"/>
                          <w:szCs w:val="12"/>
                        </w:rPr>
                        <w:t>Аккуратный</w:t>
                      </w:r>
                      <w:r>
                        <w:rPr>
                          <w:b/>
                          <w:sz w:val="12"/>
                          <w:szCs w:val="12"/>
                        </w:rPr>
                        <w:t xml:space="preserve"> </w:t>
                      </w:r>
                      <w:r w:rsidRPr="00D754AA">
                        <w:rPr>
                          <w:b/>
                          <w:sz w:val="12"/>
                          <w:szCs w:val="12"/>
                        </w:rPr>
                        <w:t xml:space="preserve">стиль вождения </w:t>
                      </w:r>
                      <w:r w:rsidRPr="00D754AA">
                        <w:rPr>
                          <w:b/>
                          <w:sz w:val="12"/>
                          <w:szCs w:val="12"/>
                        </w:rPr>
                        <w:br/>
                        <w:t>в пределах допуска</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27552" behindDoc="0" locked="0" layoutInCell="1" allowOverlap="1" wp14:anchorId="7BDDD870" wp14:editId="08C54BD5">
                <wp:simplePos x="0" y="0"/>
                <wp:positionH relativeFrom="column">
                  <wp:posOffset>765086</wp:posOffset>
                </wp:positionH>
                <wp:positionV relativeFrom="paragraph">
                  <wp:posOffset>1193800</wp:posOffset>
                </wp:positionV>
                <wp:extent cx="437515" cy="385445"/>
                <wp:effectExtent l="0" t="0" r="0" b="0"/>
                <wp:wrapNone/>
                <wp:docPr id="339" name="Поле 3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7515" cy="3854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45557" w:rsidRDefault="00A81288" w:rsidP="00ED2F52">
                            <w:pPr>
                              <w:rPr>
                                <w:sz w:val="16"/>
                                <w:szCs w:val="16"/>
                              </w:rPr>
                            </w:pPr>
                            <w:r w:rsidRPr="00C45557">
                              <w:rPr>
                                <w:sz w:val="16"/>
                                <w:szCs w:val="16"/>
                                <w:lang w:bidi="ru-RU"/>
                              </w:rPr>
                              <w:t>(г/км)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Поле 339" o:spid="_x0000_s1266" type="#_x0000_t202" style="position:absolute;left:0;text-align:left;margin-left:60.25pt;margin-top:94pt;width:34.45pt;height:30.3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" stroked="f">
                <v:stroke joinstyle="round"/>
                <v:path arrowok="t"/>
                <v:textbox style="layout-flow:vertical;mso-layout-flow-alt:bottom-to-top;mso-fit-shape-to-text:t" inset="0,0,0,0">
                  <w:txbxContent>
                    <w:p w:rsidR="00A81288" w:rsidRPr="00C45557" w:rsidRDefault="00A81288" w:rsidP="00ED2F52">
                      <w:pPr>
                        <w:rPr>
                          <w:sz w:val="16"/>
                          <w:szCs w:val="16"/>
                        </w:rPr>
                      </w:pPr>
                      <w:r w:rsidRPr="00C45557">
                        <w:rPr>
                          <w:sz w:val="16"/>
                          <w:szCs w:val="16"/>
                          <w:lang w:bidi="ru-RU"/>
                        </w:rPr>
                        <w:t>(</w:t>
                      </w:r>
                      <w:proofErr w:type="gramStart"/>
                      <w:r w:rsidRPr="00C45557">
                        <w:rPr>
                          <w:sz w:val="16"/>
                          <w:szCs w:val="16"/>
                          <w:lang w:bidi="ru-RU"/>
                        </w:rPr>
                        <w:t>г</w:t>
                      </w:r>
                      <w:proofErr w:type="gramEnd"/>
                      <w:r w:rsidRPr="00C45557">
                        <w:rPr>
                          <w:sz w:val="16"/>
                          <w:szCs w:val="16"/>
                          <w:lang w:bidi="ru-RU"/>
                        </w:rPr>
                        <w:t>/км)</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30624" behindDoc="0" locked="0" layoutInCell="1" allowOverlap="1" wp14:anchorId="13FAE9B2" wp14:editId="1BE417CD">
                <wp:simplePos x="0" y="0"/>
                <wp:positionH relativeFrom="column">
                  <wp:posOffset>1822539</wp:posOffset>
                </wp:positionH>
                <wp:positionV relativeFrom="paragraph">
                  <wp:posOffset>3234055</wp:posOffset>
                </wp:positionV>
                <wp:extent cx="1371600" cy="228600"/>
                <wp:effectExtent l="0" t="0" r="0" b="0"/>
                <wp:wrapNone/>
                <wp:docPr id="340" name="Поле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7E26" w:rsidRDefault="00A81288" w:rsidP="00ED2F52">
                            <w:pPr>
                              <w:rPr>
                                <w:sz w:val="18"/>
                                <w:szCs w:val="18"/>
                              </w:rPr>
                            </w:pPr>
                            <w:r w:rsidRPr="00327E26">
                              <w:rPr>
                                <w:sz w:val="18"/>
                                <w:szCs w:val="18"/>
                                <w:lang w:bidi="ru-RU"/>
                              </w:rPr>
                              <w:t>Набор кривых скорости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0" o:spid="_x0000_s1267" type="#_x0000_t202" style="position:absolute;left:0;text-align:left;margin-left:143.5pt;margin-top:254.65pt;width:108pt;height:18pt;z-index:251930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" stroked="f">
                <v:stroke joinstyle="round"/>
                <v:path arrowok="t"/>
                <v:textbox style="mso-fit-shape-to-text:t" inset="0,0,0,0">
                  <w:txbxContent>
                    <w:p w:rsidR="00A81288" w:rsidRPr="00327E26" w:rsidRDefault="00A81288" w:rsidP="00ED2F52">
                      <w:pPr>
                        <w:rPr>
                          <w:sz w:val="18"/>
                          <w:szCs w:val="18"/>
                        </w:rPr>
                      </w:pPr>
                      <w:r w:rsidRPr="00327E26">
                        <w:rPr>
                          <w:sz w:val="18"/>
                          <w:szCs w:val="18"/>
                          <w:lang w:bidi="ru-RU"/>
                        </w:rPr>
                        <w:t>Набор кривых скорости</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26528" behindDoc="0" locked="0" layoutInCell="1" allowOverlap="1" wp14:anchorId="1871C78D" wp14:editId="600128EA">
                <wp:simplePos x="0" y="0"/>
                <wp:positionH relativeFrom="column">
                  <wp:posOffset>1404531</wp:posOffset>
                </wp:positionH>
                <wp:positionV relativeFrom="paragraph">
                  <wp:posOffset>1291590</wp:posOffset>
                </wp:positionV>
                <wp:extent cx="1003935" cy="228600"/>
                <wp:effectExtent l="0" t="0" r="5715" b="0"/>
                <wp:wrapNone/>
                <wp:docPr id="342" name="Поле 3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39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F14D5" w:rsidRDefault="00A81288" w:rsidP="00ED2F52">
                            <w:pPr>
                              <w:spacing w:line="160" w:lineRule="atLeast"/>
                              <w:jc w:val="center"/>
                              <w:rPr>
                                <w:b/>
                                <w:sz w:val="14"/>
                                <w:szCs w:val="14"/>
                              </w:rPr>
                            </w:pPr>
                            <w:r>
                              <w:rPr>
                                <w:b/>
                                <w:sz w:val="14"/>
                                <w:szCs w:val="14"/>
                              </w:rPr>
                              <w:t xml:space="preserve">Нормальный стиль </w:t>
                            </w:r>
                            <w:r>
                              <w:rPr>
                                <w:b/>
                                <w:sz w:val="14"/>
                                <w:szCs w:val="14"/>
                              </w:rPr>
                              <w:br/>
                              <w:t>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2" o:spid="_x0000_s1268" type="#_x0000_t202" style="position:absolute;left:0;text-align:left;margin-left:110.6pt;margin-top:101.7pt;width:79.05pt;height:18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" stroked="f">
                <v:stroke joinstyle="round"/>
                <v:path arrowok="t"/>
                <v:textbox style="mso-fit-shape-to-text:t" inset="0,0,0,0">
                  <w:txbxContent>
                    <w:p w:rsidR="00A81288" w:rsidRPr="005F14D5" w:rsidRDefault="00A81288" w:rsidP="00ED2F52">
                      <w:pPr>
                        <w:spacing w:line="160" w:lineRule="atLeast"/>
                        <w:jc w:val="center"/>
                        <w:rPr>
                          <w:b/>
                          <w:sz w:val="14"/>
                          <w:szCs w:val="14"/>
                        </w:rPr>
                      </w:pPr>
                      <w:r>
                        <w:rPr>
                          <w:b/>
                          <w:sz w:val="14"/>
                          <w:szCs w:val="14"/>
                        </w:rPr>
                        <w:t xml:space="preserve">Нормальный стиль </w:t>
                      </w:r>
                      <w:r>
                        <w:rPr>
                          <w:b/>
                          <w:sz w:val="14"/>
                          <w:szCs w:val="14"/>
                        </w:rPr>
                        <w:br/>
                        <w:t>вождения</w:t>
                      </w:r>
                    </w:p>
                  </w:txbxContent>
                </v:textbox>
              </v:shape>
            </w:pict>
          </mc:Fallback>
        </mc:AlternateContent>
      </w:r>
      <w:r w:rsidRPr="008542A9">
        <w:rPr>
          <w:noProof/>
          <w:w w:val="100"/>
          <w:lang w:val="en-GB" w:eastAsia="en-GB"/>
        </w:rPr>
        <mc:AlternateContent>
          <mc:Choice Requires="wps">
            <w:drawing>
              <wp:anchor distT="0" distB="0" distL="114300" distR="114300" simplePos="0" relativeHeight="251925504" behindDoc="0" locked="0" layoutInCell="1" allowOverlap="1" wp14:anchorId="278B77CB" wp14:editId="2C7F77F8">
                <wp:simplePos x="0" y="0"/>
                <wp:positionH relativeFrom="column">
                  <wp:posOffset>2512507</wp:posOffset>
                </wp:positionH>
                <wp:positionV relativeFrom="paragraph">
                  <wp:posOffset>352076</wp:posOffset>
                </wp:positionV>
                <wp:extent cx="1159099" cy="228600"/>
                <wp:effectExtent l="0" t="0" r="3175" b="8255"/>
                <wp:wrapNone/>
                <wp:docPr id="343" name="Поле 3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9099"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F14D5" w:rsidRDefault="00A81288" w:rsidP="00ED2F52">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w:t>
                            </w:r>
                            <w:r w:rsidRPr="005F14D5">
                              <w:rPr>
                                <w:b/>
                                <w:sz w:val="14"/>
                                <w:szCs w:val="14"/>
                              </w:rPr>
                              <w:t>с</w:t>
                            </w:r>
                            <w:r w:rsidRPr="005F14D5">
                              <w:rPr>
                                <w:b/>
                                <w:sz w:val="14"/>
                                <w:szCs w:val="14"/>
                              </w:rPr>
                              <w:t>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3" o:spid="_x0000_s1269" type="#_x0000_t202" style="position:absolute;left:0;text-align:left;margin-left:197.85pt;margin-top:27.7pt;width:91.25pt;height:18pt;z-index:25192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" stroked="f">
                <v:stroke joinstyle="round"/>
                <v:path arrowok="t"/>
                <v:textbox style="mso-fit-shape-to-text:t" inset="0,0,0,0">
                  <w:txbxContent>
                    <w:p w:rsidR="00A81288" w:rsidRPr="005F14D5" w:rsidRDefault="00A81288" w:rsidP="00ED2F52">
                      <w:pPr>
                        <w:spacing w:line="160" w:lineRule="atLeast"/>
                        <w:jc w:val="center"/>
                        <w:rPr>
                          <w:b/>
                          <w:sz w:val="14"/>
                          <w:szCs w:val="14"/>
                        </w:rPr>
                      </w:pPr>
                      <w:r w:rsidRPr="005F14D5">
                        <w:rPr>
                          <w:b/>
                          <w:sz w:val="14"/>
                          <w:szCs w:val="14"/>
                        </w:rPr>
                        <w:t xml:space="preserve">Резкий стиль </w:t>
                      </w:r>
                      <w:r w:rsidRPr="005F14D5">
                        <w:rPr>
                          <w:b/>
                          <w:sz w:val="14"/>
                          <w:szCs w:val="14"/>
                        </w:rPr>
                        <w:br/>
                        <w:t>вождения в пределах допуска</w:t>
                      </w:r>
                    </w:p>
                  </w:txbxContent>
                </v:textbox>
              </v:shape>
            </w:pict>
          </mc:Fallback>
        </mc:AlternateContent>
      </w:r>
      <w:r w:rsidRPr="008542A9">
        <w:rPr>
          <w:noProof/>
          <w:lang w:val="en-GB" w:eastAsia="en-GB"/>
        </w:rPr>
        <w:drawing>
          <wp:inline distT="0" distB="0" distL="0" distR="0" wp14:anchorId="312A3B0A" wp14:editId="3C27AF39">
            <wp:extent cx="3161763" cy="3438097"/>
            <wp:effectExtent l="0" t="0" r="0" b="0"/>
            <wp:docPr id="34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61763" cy="3438097"/>
                    </a:xfrm>
                    <a:prstGeom prst="rect">
                      <a:avLst/>
                    </a:prstGeom>
                    <a:noFill/>
                    <a:ln>
                      <a:noFill/>
                    </a:ln>
                  </pic:spPr>
                </pic:pic>
              </a:graphicData>
            </a:graphic>
          </wp:inline>
        </w:drawing>
      </w:r>
    </w:p>
    <w:p w:rsidR="00956C56" w:rsidRPr="00956C56" w:rsidRDefault="00956C56" w:rsidP="00956C56">
      <w:pPr>
        <w:pStyle w:val="SingleTxtGR"/>
        <w:rPr>
          <w:lang w:eastAsia="ru-RU" w:bidi="ru-RU"/>
        </w:rPr>
      </w:pPr>
      <w:r w:rsidRPr="00956C56">
        <w:rPr>
          <w:lang w:eastAsia="ru-RU" w:bidi="ru-RU"/>
        </w:rPr>
        <w:t>116.</w:t>
      </w:r>
      <w:r w:rsidRPr="00956C56">
        <w:rPr>
          <w:lang w:eastAsia="ru-RU" w:bidi="ru-RU"/>
        </w:rPr>
        <w:tab/>
        <w:t>Это приводит к увеличению колебаний в зависимости от испытания, а также к недобросовестной конкуренции. Поскольку разработанный ВЦИМГ представляет собой тип испытательного цикла с микрошагом, нынешнее положение может еще больше ухудшится, так как аккуратный стиль вождения может дать дополнительный выигрыш.</w:t>
      </w:r>
    </w:p>
    <w:p w:rsidR="00956C56" w:rsidRPr="00956C56" w:rsidRDefault="00956C56" w:rsidP="00956C56">
      <w:pPr>
        <w:pStyle w:val="SingleTxtGR"/>
        <w:rPr>
          <w:lang w:eastAsia="ru-RU" w:bidi="ru-RU"/>
        </w:rPr>
      </w:pPr>
      <w:r w:rsidRPr="00956C56">
        <w:rPr>
          <w:lang w:eastAsia="ru-RU" w:bidi="ru-RU"/>
        </w:rPr>
        <w:t>117.</w:t>
      </w:r>
      <w:r w:rsidRPr="00956C56">
        <w:rPr>
          <w:lang w:eastAsia="ru-RU" w:bidi="ru-RU"/>
        </w:rPr>
        <w:tab/>
        <w:t>С другой стороны, на рис. 9 также продемонстрировано, что изменения в зависимости от испытания являются ничтожными при отклонениях скоростей, близких к нулю (</w:t>
      </w:r>
      <w:r w:rsidR="00A165C5">
        <w:rPr>
          <w:lang w:eastAsia="ru-RU" w:bidi="ru-RU"/>
        </w:rPr>
        <w:t>«</w:t>
      </w:r>
      <w:r w:rsidRPr="00956C56">
        <w:rPr>
          <w:lang w:eastAsia="ru-RU" w:bidi="ru-RU"/>
        </w:rPr>
        <w:t>нормальный стиль вождения</w:t>
      </w:r>
      <w:r w:rsidR="00A165C5">
        <w:rPr>
          <w:lang w:eastAsia="ru-RU" w:bidi="ru-RU"/>
        </w:rPr>
        <w:t>»</w:t>
      </w:r>
      <w:r w:rsidRPr="00956C56">
        <w:rPr>
          <w:lang w:eastAsia="ru-RU" w:bidi="ru-RU"/>
        </w:rPr>
        <w:t>), а это означает, что фактическая кривая движения близка к предписанному циклу. Таким образом, в случае выбора соответствующего(их) набора(ов) кривых скоростей можно ожидать, что возможность проявлять гибкость, обусловленная плавным стилем вождения, будет ограничена.</w:t>
      </w:r>
    </w:p>
    <w:p w:rsidR="00956C56" w:rsidRPr="00956C56" w:rsidRDefault="00956C56" w:rsidP="00956C56">
      <w:pPr>
        <w:pStyle w:val="SingleTxtGR"/>
        <w:rPr>
          <w:lang w:eastAsia="ru-RU" w:bidi="ru-RU"/>
        </w:rPr>
      </w:pPr>
      <w:r w:rsidRPr="00956C56">
        <w:rPr>
          <w:lang w:eastAsia="ru-RU" w:bidi="ru-RU"/>
        </w:rPr>
        <w:t>118.</w:t>
      </w:r>
      <w:r w:rsidRPr="00956C56">
        <w:rPr>
          <w:lang w:eastAsia="ru-RU" w:bidi="ru-RU"/>
        </w:rPr>
        <w:tab/>
        <w:t>В рамках Целевой группы были предложены и обсуждены следующие элементы:</w:t>
      </w:r>
    </w:p>
    <w:p w:rsidR="00956C56" w:rsidRPr="00956C56" w:rsidRDefault="00956C56" w:rsidP="00956C56">
      <w:pPr>
        <w:pStyle w:val="SingleTxtGR"/>
        <w:ind w:left="2268" w:hanging="1134"/>
        <w:rPr>
          <w:lang w:eastAsia="ru-RU" w:bidi="ru-RU"/>
        </w:rPr>
      </w:pPr>
      <w:r w:rsidRPr="00956C56">
        <w:rPr>
          <w:lang w:eastAsia="ru-RU" w:bidi="ru-RU"/>
        </w:rPr>
        <w:tab/>
        <w:t>a)</w:t>
      </w:r>
      <w:r w:rsidRPr="00956C56">
        <w:rPr>
          <w:lang w:eastAsia="ru-RU" w:bidi="ru-RU"/>
        </w:rPr>
        <w:tab/>
        <w:t>различные наборы кривых скорости в качестве исходных показателей в соответствии с приведенной ниже таблицей 4. Каждый набор отражает в своем роде количественное несоответствие между фактической кривой скорости и предписанной кривой скорости;</w:t>
      </w:r>
    </w:p>
    <w:p w:rsidR="00956C56" w:rsidRPr="00956C56" w:rsidRDefault="00956C56" w:rsidP="00956C56">
      <w:pPr>
        <w:pStyle w:val="SingleTxtGR"/>
        <w:ind w:left="2268" w:hanging="1134"/>
        <w:rPr>
          <w:lang w:eastAsia="ru-RU" w:bidi="ru-RU"/>
        </w:rPr>
      </w:pPr>
      <w:r w:rsidRPr="00956C56">
        <w:rPr>
          <w:lang w:eastAsia="ru-RU" w:bidi="ru-RU"/>
        </w:rPr>
        <w:tab/>
        <w:t>b)</w:t>
      </w:r>
      <w:r w:rsidRPr="00956C56">
        <w:rPr>
          <w:lang w:eastAsia="ru-RU" w:bidi="ru-RU"/>
        </w:rPr>
        <w:tab/>
        <w:t>сохранение допуска для кривой скорости с целью проверки достоверности испытания без демонстрации этого допуска на устройстве помощи водителю (мониторе, который показывает целевую и фактическую скорость).</w:t>
      </w:r>
    </w:p>
    <w:p w:rsidR="00ED2F52" w:rsidRPr="000A1304" w:rsidRDefault="00956C56" w:rsidP="00956C56">
      <w:pPr>
        <w:pStyle w:val="H23GR"/>
        <w:rPr>
          <w:lang w:bidi="ru-RU"/>
        </w:rPr>
      </w:pPr>
      <w:r>
        <w:rPr>
          <w:b w:val="0"/>
          <w:bCs/>
          <w:lang w:bidi="ru-RU"/>
        </w:rPr>
        <w:br w:type="page"/>
      </w:r>
      <w:r w:rsidRPr="00956C56">
        <w:rPr>
          <w:b w:val="0"/>
          <w:bCs/>
          <w:lang w:bidi="ru-RU"/>
        </w:rPr>
        <w:tab/>
      </w:r>
      <w:r w:rsidRPr="00956C56">
        <w:rPr>
          <w:b w:val="0"/>
          <w:bCs/>
          <w:lang w:bidi="ru-RU"/>
        </w:rPr>
        <w:tab/>
        <w:t>Таблица 4</w:t>
      </w:r>
      <w:r w:rsidRPr="00956C56">
        <w:rPr>
          <w:b w:val="0"/>
          <w:bCs/>
          <w:lang w:bidi="ru-RU"/>
        </w:rPr>
        <w:br/>
      </w:r>
      <w:r w:rsidRPr="00956C56">
        <w:rPr>
          <w:lang w:bidi="ru-RU"/>
        </w:rPr>
        <w:t>Подвергнутые оценке наборы кривых скорости</w:t>
      </w:r>
    </w:p>
    <w:tbl>
      <w:tblPr>
        <w:tblStyle w:val="TabTxt"/>
        <w:tblW w:w="8532" w:type="dxa"/>
        <w:jc w:val="right"/>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993"/>
        <w:gridCol w:w="2619"/>
        <w:gridCol w:w="4920"/>
      </w:tblGrid>
      <w:tr w:rsidR="0070207E" w:rsidRPr="00A12BE5" w:rsidTr="00502A14">
        <w:trPr>
          <w:jc w:val="right"/>
        </w:trPr>
        <w:tc>
          <w:tcPr>
            <w:tcW w:w="993" w:type="dxa"/>
            <w:tcBorders>
              <w:bottom w:val="single" w:sz="12" w:space="0" w:color="auto"/>
            </w:tcBorders>
            <w:shd w:val="clear" w:color="auto" w:fill="D9D9D9" w:themeFill="background1" w:themeFillShade="D9"/>
          </w:tcPr>
          <w:p w:rsidR="0070207E" w:rsidRPr="003D78AB" w:rsidRDefault="0070207E" w:rsidP="0070207E">
            <w:pPr>
              <w:spacing w:before="80" w:after="80" w:line="200" w:lineRule="exact"/>
              <w:rPr>
                <w:b/>
                <w:bCs/>
                <w:i/>
                <w:sz w:val="16"/>
              </w:rPr>
            </w:pPr>
            <w:r w:rsidRPr="003D78AB">
              <w:rPr>
                <w:b/>
                <w:bCs/>
                <w:i/>
                <w:sz w:val="16"/>
              </w:rPr>
              <w:t>Набор</w:t>
            </w:r>
          </w:p>
        </w:tc>
        <w:tc>
          <w:tcPr>
            <w:tcW w:w="2619" w:type="dxa"/>
            <w:tcBorders>
              <w:bottom w:val="single" w:sz="12" w:space="0" w:color="auto"/>
            </w:tcBorders>
            <w:shd w:val="clear" w:color="auto" w:fill="D9D9D9" w:themeFill="background1" w:themeFillShade="D9"/>
          </w:tcPr>
          <w:p w:rsidR="0070207E" w:rsidRPr="003D78AB" w:rsidRDefault="0070207E" w:rsidP="0070207E">
            <w:pPr>
              <w:spacing w:before="80" w:after="80" w:line="200" w:lineRule="exact"/>
              <w:rPr>
                <w:b/>
                <w:bCs/>
                <w:i/>
                <w:sz w:val="16"/>
              </w:rPr>
            </w:pPr>
            <w:r w:rsidRPr="003D78AB">
              <w:rPr>
                <w:b/>
                <w:bCs/>
                <w:i/>
                <w:sz w:val="16"/>
              </w:rPr>
              <w:t>Наименование</w:t>
            </w:r>
          </w:p>
        </w:tc>
        <w:tc>
          <w:tcPr>
            <w:cnfStyle w:val="000100000000" w:firstRow="0" w:lastRow="0" w:firstColumn="0" w:lastColumn="1" w:oddVBand="0" w:evenVBand="0" w:oddHBand="0" w:evenHBand="0" w:firstRowFirstColumn="0" w:firstRowLastColumn="0" w:lastRowFirstColumn="0" w:lastRowLastColumn="0"/>
            <w:tcW w:w="4920"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D9D9D9" w:themeFill="background1" w:themeFillShade="D9"/>
          </w:tcPr>
          <w:p w:rsidR="0070207E" w:rsidRPr="003D78AB" w:rsidRDefault="0070207E" w:rsidP="0070207E">
            <w:pPr>
              <w:spacing w:before="80" w:after="80" w:line="200" w:lineRule="exact"/>
              <w:rPr>
                <w:b/>
                <w:bCs/>
                <w:i/>
                <w:sz w:val="16"/>
              </w:rPr>
            </w:pPr>
            <w:r w:rsidRPr="003D78AB">
              <w:rPr>
                <w:b/>
                <w:bCs/>
                <w:i/>
                <w:sz w:val="16"/>
              </w:rPr>
              <w:t>Описание</w:t>
            </w:r>
          </w:p>
        </w:tc>
      </w:tr>
      <w:tr w:rsidR="0070207E" w:rsidRPr="00A12BE5" w:rsidTr="0070207E">
        <w:trPr>
          <w:jc w:val="right"/>
        </w:trPr>
        <w:tc>
          <w:tcPr>
            <w:tcW w:w="993" w:type="dxa"/>
            <w:tcBorders>
              <w:top w:val="single" w:sz="12" w:space="0" w:color="auto"/>
            </w:tcBorders>
          </w:tcPr>
          <w:p w:rsidR="0070207E" w:rsidRPr="00A12BE5" w:rsidRDefault="0070207E" w:rsidP="0070207E">
            <w:r w:rsidRPr="00A12BE5">
              <w:t>ER</w:t>
            </w:r>
          </w:p>
        </w:tc>
        <w:tc>
          <w:tcPr>
            <w:tcW w:w="2619" w:type="dxa"/>
            <w:tcBorders>
              <w:top w:val="single" w:sz="12" w:space="0" w:color="auto"/>
            </w:tcBorders>
          </w:tcPr>
          <w:p w:rsidR="0070207E" w:rsidRPr="00A12BE5" w:rsidRDefault="0070207E" w:rsidP="0070207E">
            <w:r w:rsidRPr="00A12BE5">
              <w:t>Показатель энергоресурса</w:t>
            </w:r>
          </w:p>
        </w:tc>
        <w:tc>
          <w:tcPr>
            <w:cnfStyle w:val="000100000000" w:firstRow="0" w:lastRow="0" w:firstColumn="0" w:lastColumn="1" w:oddVBand="0" w:evenVBand="0" w:oddHBand="0" w:evenHBand="0" w:firstRowFirstColumn="0" w:firstRowLastColumn="0" w:lastRowFirstColumn="0" w:lastRowLastColumn="0"/>
            <w:tcW w:w="4920"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70207E" w:rsidRPr="00A12BE5" w:rsidRDefault="0070207E" w:rsidP="0070207E">
            <w:r w:rsidRPr="00A12BE5">
              <w:t>Разница в процентах между общим израсходованным эне</w:t>
            </w:r>
            <w:r>
              <w:t>р</w:t>
            </w:r>
            <w:r w:rsidRPr="00A12BE5">
              <w:t>горесурсом и эне</w:t>
            </w:r>
            <w:r>
              <w:t>р</w:t>
            </w:r>
            <w:r w:rsidRPr="00A12BE5">
              <w:t>горесурсом целевого цикла</w:t>
            </w:r>
          </w:p>
        </w:tc>
      </w:tr>
      <w:tr w:rsidR="0070207E" w:rsidRPr="00A12BE5" w:rsidTr="0070207E">
        <w:trPr>
          <w:jc w:val="right"/>
        </w:trPr>
        <w:tc>
          <w:tcPr>
            <w:tcW w:w="993" w:type="dxa"/>
          </w:tcPr>
          <w:p w:rsidR="0070207E" w:rsidRPr="00A12BE5" w:rsidRDefault="0070207E" w:rsidP="0070207E">
            <w:r w:rsidRPr="00A12BE5">
              <w:t>DR</w:t>
            </w:r>
          </w:p>
        </w:tc>
        <w:tc>
          <w:tcPr>
            <w:tcW w:w="2619" w:type="dxa"/>
          </w:tcPr>
          <w:p w:rsidR="0070207E" w:rsidRPr="00A12BE5" w:rsidRDefault="0070207E" w:rsidP="0070207E">
            <w:r w:rsidRPr="00A12BE5">
              <w:t>Показатель пройденного расстояния</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none" w:sz="0" w:space="0" w:color="auto"/>
              <w:right w:val="none" w:sz="0" w:space="0" w:color="auto"/>
              <w:tl2br w:val="none" w:sz="0" w:space="0" w:color="auto"/>
              <w:tr2bl w:val="none" w:sz="0" w:space="0" w:color="auto"/>
            </w:tcBorders>
          </w:tcPr>
          <w:p w:rsidR="0070207E" w:rsidRPr="00A12BE5" w:rsidRDefault="0070207E" w:rsidP="0070207E">
            <w:r w:rsidRPr="00A12BE5">
              <w:t>Разница в процентах между общим фактическим пройденным расстоянием и запланированным пройденным расстоянием</w:t>
            </w:r>
          </w:p>
        </w:tc>
      </w:tr>
      <w:tr w:rsidR="0070207E" w:rsidRPr="00A12BE5" w:rsidTr="0070207E">
        <w:trPr>
          <w:jc w:val="right"/>
        </w:trPr>
        <w:tc>
          <w:tcPr>
            <w:tcW w:w="993" w:type="dxa"/>
          </w:tcPr>
          <w:p w:rsidR="0070207E" w:rsidRPr="00A12BE5" w:rsidRDefault="0070207E" w:rsidP="0070207E">
            <w:r w:rsidRPr="00A12BE5">
              <w:t>EER</w:t>
            </w:r>
          </w:p>
        </w:tc>
        <w:tc>
          <w:tcPr>
            <w:tcW w:w="2619" w:type="dxa"/>
          </w:tcPr>
          <w:p w:rsidR="0070207E" w:rsidRPr="00A12BE5" w:rsidRDefault="0070207E" w:rsidP="0070207E">
            <w:r w:rsidRPr="00A12BE5">
              <w:t>Показатель энергоэффективности</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none" w:sz="0" w:space="0" w:color="auto"/>
              <w:right w:val="none" w:sz="0" w:space="0" w:color="auto"/>
              <w:tl2br w:val="none" w:sz="0" w:space="0" w:color="auto"/>
              <w:tr2bl w:val="none" w:sz="0" w:space="0" w:color="auto"/>
            </w:tcBorders>
          </w:tcPr>
          <w:p w:rsidR="0070207E" w:rsidRPr="00A12BE5" w:rsidRDefault="0070207E" w:rsidP="0070207E">
            <w:r w:rsidRPr="00A12BE5">
              <w:t>Разница в процентах между расстояниями на единицу энергоресурса цикла для фактической и целевой скоростей</w:t>
            </w:r>
          </w:p>
        </w:tc>
      </w:tr>
      <w:tr w:rsidR="0070207E" w:rsidRPr="00A12BE5" w:rsidTr="0070207E">
        <w:trPr>
          <w:jc w:val="right"/>
        </w:trPr>
        <w:tc>
          <w:tcPr>
            <w:tcW w:w="993" w:type="dxa"/>
          </w:tcPr>
          <w:p w:rsidR="0070207E" w:rsidRPr="00A12BE5" w:rsidRDefault="0070207E" w:rsidP="0070207E">
            <w:r w:rsidRPr="00A12BE5">
              <w:t>ASCR</w:t>
            </w:r>
          </w:p>
        </w:tc>
        <w:tc>
          <w:tcPr>
            <w:tcW w:w="2619" w:type="dxa"/>
          </w:tcPr>
          <w:p w:rsidR="0070207E" w:rsidRPr="00A12BE5" w:rsidRDefault="0070207E" w:rsidP="0070207E">
            <w:r w:rsidRPr="00A12BE5">
              <w:t>Показатель абсолютного изменения скорости</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none" w:sz="0" w:space="0" w:color="auto"/>
              <w:right w:val="none" w:sz="0" w:space="0" w:color="auto"/>
              <w:tl2br w:val="none" w:sz="0" w:space="0" w:color="auto"/>
              <w:tr2bl w:val="none" w:sz="0" w:space="0" w:color="auto"/>
            </w:tcBorders>
          </w:tcPr>
          <w:p w:rsidR="0070207E" w:rsidRPr="00A12BE5" w:rsidRDefault="0070207E" w:rsidP="0070207E">
            <w:r w:rsidRPr="00A12BE5">
              <w:t>Разница в процентах между АИС для фактической и целевой скоростей</w:t>
            </w:r>
          </w:p>
        </w:tc>
      </w:tr>
      <w:tr w:rsidR="0070207E" w:rsidRPr="00A12BE5" w:rsidTr="0070207E">
        <w:trPr>
          <w:jc w:val="right"/>
        </w:trPr>
        <w:tc>
          <w:tcPr>
            <w:tcW w:w="993" w:type="dxa"/>
            <w:tcBorders>
              <w:bottom w:val="single" w:sz="4" w:space="0" w:color="auto"/>
            </w:tcBorders>
          </w:tcPr>
          <w:p w:rsidR="0070207E" w:rsidRPr="00A12BE5" w:rsidRDefault="0070207E" w:rsidP="0070207E">
            <w:r w:rsidRPr="00A12BE5">
              <w:t>IWR</w:t>
            </w:r>
          </w:p>
        </w:tc>
        <w:tc>
          <w:tcPr>
            <w:tcW w:w="2619" w:type="dxa"/>
            <w:tcBorders>
              <w:bottom w:val="single" w:sz="4" w:space="0" w:color="auto"/>
            </w:tcBorders>
          </w:tcPr>
          <w:p w:rsidR="0070207E" w:rsidRPr="00A12BE5" w:rsidRDefault="0070207E" w:rsidP="0070207E">
            <w:r w:rsidRPr="00A12BE5">
              <w:t xml:space="preserve">Показатель </w:t>
            </w:r>
            <w:r w:rsidR="00A165C5">
              <w:rPr>
                <w:lang w:bidi="ru-RU"/>
              </w:rPr>
              <w:t>«</w:t>
            </w:r>
            <w:r w:rsidRPr="00A12BE5">
              <w:t>инерционной работы</w:t>
            </w:r>
            <w:r w:rsidR="00A165C5">
              <w:rPr>
                <w:lang w:bidi="ru-RU"/>
              </w:rPr>
              <w:t>»</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bottom w:val="single" w:sz="4" w:space="0" w:color="auto"/>
              <w:right w:val="none" w:sz="0" w:space="0" w:color="auto"/>
              <w:tl2br w:val="none" w:sz="0" w:space="0" w:color="auto"/>
              <w:tr2bl w:val="none" w:sz="0" w:space="0" w:color="auto"/>
            </w:tcBorders>
          </w:tcPr>
          <w:p w:rsidR="0070207E" w:rsidRPr="00A12BE5" w:rsidRDefault="0070207E" w:rsidP="0070207E">
            <w:r w:rsidRPr="00A12BE5">
              <w:t xml:space="preserve">Разница в процентах между показателями </w:t>
            </w:r>
            <w:r w:rsidR="00A165C5">
              <w:rPr>
                <w:lang w:bidi="ru-RU"/>
              </w:rPr>
              <w:t>«</w:t>
            </w:r>
            <w:r w:rsidRPr="00A12BE5">
              <w:t>инерционной работы</w:t>
            </w:r>
            <w:r w:rsidR="00A165C5">
              <w:rPr>
                <w:lang w:bidi="ru-RU"/>
              </w:rPr>
              <w:t>»</w:t>
            </w:r>
            <w:r w:rsidRPr="00A12BE5">
              <w:t xml:space="preserve"> для фактической и целевой скоростей</w:t>
            </w:r>
          </w:p>
        </w:tc>
      </w:tr>
      <w:tr w:rsidR="0070207E" w:rsidRPr="00A12BE5" w:rsidTr="0070207E">
        <w:trPr>
          <w:jc w:val="right"/>
        </w:trPr>
        <w:tc>
          <w:tcPr>
            <w:tcW w:w="993" w:type="dxa"/>
            <w:tcBorders>
              <w:bottom w:val="single" w:sz="12" w:space="0" w:color="auto"/>
            </w:tcBorders>
          </w:tcPr>
          <w:p w:rsidR="0070207E" w:rsidRPr="00A12BE5" w:rsidRDefault="0070207E" w:rsidP="0070207E">
            <w:r w:rsidRPr="00A12BE5">
              <w:t>RMSSE</w:t>
            </w:r>
          </w:p>
        </w:tc>
        <w:tc>
          <w:tcPr>
            <w:tcW w:w="2619" w:type="dxa"/>
            <w:tcBorders>
              <w:bottom w:val="single" w:sz="12" w:space="0" w:color="auto"/>
            </w:tcBorders>
          </w:tcPr>
          <w:p w:rsidR="0070207E" w:rsidRPr="00A12BE5" w:rsidRDefault="0070207E" w:rsidP="0070207E">
            <w:r w:rsidRPr="00A12BE5">
              <w:t xml:space="preserve">Среднеквадратическая </w:t>
            </w:r>
            <w:r>
              <w:br/>
            </w:r>
            <w:r w:rsidRPr="00A12BE5">
              <w:t>погрешность измерения скорости</w:t>
            </w:r>
          </w:p>
        </w:tc>
        <w:tc>
          <w:tcPr>
            <w:cnfStyle w:val="000100000000" w:firstRow="0" w:lastRow="0" w:firstColumn="0" w:lastColumn="1" w:oddVBand="0" w:evenVBand="0" w:oddHBand="0" w:evenHBand="0" w:firstRowFirstColumn="0" w:firstRowLastColumn="0" w:lastRowFirstColumn="0" w:lastRowLastColumn="0"/>
            <w:tcW w:w="4920" w:type="dxa"/>
            <w:tcBorders>
              <w:left w:val="none" w:sz="0" w:space="0" w:color="auto"/>
              <w:right w:val="none" w:sz="0" w:space="0" w:color="auto"/>
              <w:tl2br w:val="none" w:sz="0" w:space="0" w:color="auto"/>
              <w:tr2bl w:val="none" w:sz="0" w:space="0" w:color="auto"/>
            </w:tcBorders>
          </w:tcPr>
          <w:p w:rsidR="0070207E" w:rsidRPr="00A12BE5" w:rsidRDefault="0070207E" w:rsidP="0070207E">
            <w:r w:rsidRPr="00A12BE5">
              <w:t xml:space="preserve">Показатель результативности для обеспечения соблюдения целевой скорости на протяжении всего испытания </w:t>
            </w:r>
          </w:p>
        </w:tc>
      </w:tr>
    </w:tbl>
    <w:p w:rsidR="0070207E" w:rsidRPr="0070207E" w:rsidRDefault="0070207E" w:rsidP="0061437D">
      <w:pPr>
        <w:pStyle w:val="SingleTxtGR"/>
        <w:spacing w:before="120"/>
        <w:rPr>
          <w:lang w:eastAsia="ru-RU" w:bidi="ru-RU"/>
        </w:rPr>
      </w:pPr>
      <w:r w:rsidRPr="0070207E">
        <w:rPr>
          <w:lang w:eastAsia="ru-RU" w:bidi="ru-RU"/>
        </w:rPr>
        <w:t>119.</w:t>
      </w:r>
      <w:r w:rsidRPr="0070207E">
        <w:rPr>
          <w:lang w:eastAsia="ru-RU" w:bidi="ru-RU"/>
        </w:rPr>
        <w:tab/>
        <w:t>Расчет наборов кривых скорости было предложено производить в соответствии со следующей процедурой:</w:t>
      </w:r>
    </w:p>
    <w:p w:rsidR="0070207E" w:rsidRPr="0070207E" w:rsidRDefault="0070207E" w:rsidP="0061437D">
      <w:pPr>
        <w:pStyle w:val="SingleTxtGR"/>
        <w:ind w:left="2268" w:hanging="1134"/>
        <w:rPr>
          <w:lang w:eastAsia="ru-RU" w:bidi="ru-RU"/>
        </w:rPr>
      </w:pPr>
      <w:r w:rsidRPr="0070207E">
        <w:rPr>
          <w:lang w:eastAsia="ru-RU" w:bidi="ru-RU"/>
        </w:rPr>
        <w:tab/>
        <w:t>a)</w:t>
      </w:r>
      <w:r w:rsidRPr="0070207E">
        <w:rPr>
          <w:lang w:eastAsia="ru-RU" w:bidi="ru-RU"/>
        </w:rPr>
        <w:tab/>
        <w:t>корректирование фактических данных кривой скорости во время омологационных испытаний с целью приблизить их к 10 Гц (не более и не менее 10 Гц для обеспечения сопоставимости с различными лабораториями);</w:t>
      </w:r>
    </w:p>
    <w:p w:rsidR="0070207E" w:rsidRPr="0070207E" w:rsidRDefault="0070207E" w:rsidP="0061437D">
      <w:pPr>
        <w:pStyle w:val="SingleTxtGR"/>
        <w:ind w:left="2268" w:hanging="1134"/>
        <w:rPr>
          <w:lang w:eastAsia="ru-RU" w:bidi="ru-RU"/>
        </w:rPr>
      </w:pPr>
      <w:r w:rsidRPr="0070207E">
        <w:rPr>
          <w:lang w:eastAsia="ru-RU" w:bidi="ru-RU"/>
        </w:rPr>
        <w:tab/>
        <w:t>b)</w:t>
      </w:r>
      <w:r w:rsidRPr="0070207E">
        <w:rPr>
          <w:lang w:eastAsia="ru-RU" w:bidi="ru-RU"/>
        </w:rPr>
        <w:tab/>
        <w:t>применение метода линейной интерполяции предписанного установленного ездового цикла для приближения к 10 Гц;</w:t>
      </w:r>
    </w:p>
    <w:p w:rsidR="0070207E" w:rsidRPr="0070207E" w:rsidRDefault="0070207E" w:rsidP="0061437D">
      <w:pPr>
        <w:pStyle w:val="SingleTxtGR"/>
        <w:ind w:left="2268" w:hanging="1134"/>
        <w:rPr>
          <w:lang w:eastAsia="ru-RU" w:bidi="ru-RU"/>
        </w:rPr>
      </w:pPr>
      <w:r w:rsidRPr="0070207E">
        <w:rPr>
          <w:lang w:eastAsia="ru-RU" w:bidi="ru-RU"/>
        </w:rPr>
        <w:tab/>
        <w:t>c)</w:t>
      </w:r>
      <w:r w:rsidRPr="0070207E">
        <w:rPr>
          <w:lang w:eastAsia="ru-RU" w:bidi="ru-RU"/>
        </w:rPr>
        <w:tab/>
        <w:t>осуществление фильтрации данных в соответствии со стандартом SAE J2951;</w:t>
      </w:r>
    </w:p>
    <w:p w:rsidR="0070207E" w:rsidRPr="0070207E" w:rsidRDefault="0070207E" w:rsidP="0061437D">
      <w:pPr>
        <w:pStyle w:val="SingleTxtGR"/>
        <w:ind w:left="2268" w:hanging="1134"/>
        <w:rPr>
          <w:lang w:eastAsia="ru-RU" w:bidi="ru-RU"/>
        </w:rPr>
      </w:pPr>
      <w:r w:rsidRPr="0070207E">
        <w:rPr>
          <w:lang w:eastAsia="ru-RU" w:bidi="ru-RU"/>
        </w:rPr>
        <w:tab/>
        <w:t>d)</w:t>
      </w:r>
      <w:r w:rsidRPr="0070207E">
        <w:rPr>
          <w:lang w:eastAsia="ru-RU" w:bidi="ru-RU"/>
        </w:rPr>
        <w:tab/>
        <w:t>вычисление каждого набора в соответствии со стандартом SAE J2951</w:t>
      </w:r>
      <w:r w:rsidRPr="00A165C5">
        <w:rPr>
          <w:rStyle w:val="FootnoteReference"/>
        </w:rPr>
        <w:footnoteReference w:id="14"/>
      </w:r>
      <w:r w:rsidRPr="0070207E">
        <w:rPr>
          <w:lang w:eastAsia="ru-RU" w:bidi="ru-RU"/>
        </w:rPr>
        <w:t>.</w:t>
      </w:r>
    </w:p>
    <w:p w:rsidR="0070207E" w:rsidRPr="0070207E" w:rsidRDefault="0070207E" w:rsidP="0070207E">
      <w:pPr>
        <w:pStyle w:val="SingleTxtGR"/>
        <w:rPr>
          <w:lang w:eastAsia="ru-RU" w:bidi="ru-RU"/>
        </w:rPr>
      </w:pPr>
      <w:r w:rsidRPr="0070207E">
        <w:rPr>
          <w:lang w:eastAsia="ru-RU" w:bidi="ru-RU"/>
        </w:rPr>
        <w:t>120.</w:t>
      </w:r>
      <w:r w:rsidRPr="0070207E">
        <w:rPr>
          <w:lang w:eastAsia="ru-RU" w:bidi="ru-RU"/>
        </w:rPr>
        <w:tab/>
        <w:t>Как ЕААС, так и АЯПАП провели некоторые исследования по оценке данных в отношении подвергнутых замерам транспортных средств, с тем чтобы выяснить, в достаточной ли степени эти наборы кривых скорости отражают стиль вождения во время испытания. Результаты этих исследований были представлены Целевой группе</w:t>
      </w:r>
      <w:bookmarkStart w:id="14" w:name="_Ref435521195"/>
      <w:r w:rsidRPr="00A165C5">
        <w:rPr>
          <w:rStyle w:val="FootnoteReference"/>
        </w:rPr>
        <w:footnoteReference w:id="15"/>
      </w:r>
      <w:bookmarkEnd w:id="14"/>
      <w:r w:rsidRPr="0070207E">
        <w:rPr>
          <w:lang w:eastAsia="ru-RU" w:bidi="ru-RU"/>
        </w:rPr>
        <w:t>.</w:t>
      </w:r>
    </w:p>
    <w:p w:rsidR="0070207E" w:rsidRPr="0070207E" w:rsidRDefault="0070207E" w:rsidP="0070207E">
      <w:pPr>
        <w:pStyle w:val="SingleTxtGR"/>
        <w:rPr>
          <w:lang w:eastAsia="ru-RU" w:bidi="ru-RU"/>
        </w:rPr>
      </w:pPr>
      <w:r w:rsidRPr="0070207E">
        <w:rPr>
          <w:lang w:eastAsia="ru-RU" w:bidi="ru-RU"/>
        </w:rPr>
        <w:t>121.</w:t>
      </w:r>
      <w:r w:rsidRPr="0070207E">
        <w:rPr>
          <w:lang w:eastAsia="ru-RU" w:bidi="ru-RU"/>
        </w:rPr>
        <w:tab/>
        <w:t>Поскольку никакого соглашения по конкретным критериям для этих показателей достигнуто не было, Целевая группа была вынуждена принять решение не определять конкретные критерии на данном подэтапе и применять все возможные значения набора в качестве исходных. Было также решено, что допуск кривой скорости не будет отображаться на вспомогательном мониторе водителя для недопущения его использования во время испытания.</w:t>
      </w:r>
    </w:p>
    <w:p w:rsidR="0070207E" w:rsidRPr="0070207E" w:rsidRDefault="0070207E" w:rsidP="0070207E">
      <w:pPr>
        <w:pStyle w:val="SingleTxtGR"/>
        <w:rPr>
          <w:lang w:eastAsia="ru-RU" w:bidi="ru-RU"/>
        </w:rPr>
      </w:pPr>
      <w:r w:rsidRPr="0070207E">
        <w:rPr>
          <w:lang w:eastAsia="ru-RU" w:bidi="ru-RU"/>
        </w:rPr>
        <w:t>122.</w:t>
      </w:r>
      <w:r w:rsidRPr="0070207E">
        <w:rPr>
          <w:lang w:eastAsia="ru-RU" w:bidi="ru-RU"/>
        </w:rPr>
        <w:tab/>
        <w:t>Поскольку наборы кривых скорости теперь включены в ГТП в качестве исходных параметров, для этапа 2 предусматривается следующий сценарий:</w:t>
      </w:r>
    </w:p>
    <w:p w:rsidR="0070207E" w:rsidRPr="0070207E" w:rsidRDefault="0070207E" w:rsidP="0061437D">
      <w:pPr>
        <w:pStyle w:val="SingleTxtGR"/>
        <w:ind w:left="2268" w:hanging="1134"/>
        <w:rPr>
          <w:lang w:eastAsia="ru-RU" w:bidi="ru-RU"/>
        </w:rPr>
      </w:pPr>
      <w:r w:rsidRPr="0070207E">
        <w:rPr>
          <w:lang w:eastAsia="ru-RU" w:bidi="ru-RU"/>
        </w:rPr>
        <w:tab/>
        <w:t>a)</w:t>
      </w:r>
      <w:r w:rsidRPr="0070207E">
        <w:rPr>
          <w:lang w:eastAsia="ru-RU" w:bidi="ru-RU"/>
        </w:rPr>
        <w:tab/>
        <w:t>проведение сбора данных наборов кривых скорости на основе омологационных испытаний в базе данных;</w:t>
      </w:r>
    </w:p>
    <w:p w:rsidR="0070207E" w:rsidRPr="0070207E" w:rsidRDefault="0070207E" w:rsidP="0061437D">
      <w:pPr>
        <w:pStyle w:val="SingleTxtGR"/>
        <w:ind w:left="2268" w:hanging="1134"/>
        <w:rPr>
          <w:lang w:eastAsia="ru-RU" w:bidi="ru-RU"/>
        </w:rPr>
      </w:pPr>
      <w:r w:rsidRPr="0070207E">
        <w:rPr>
          <w:lang w:eastAsia="ru-RU" w:bidi="ru-RU"/>
        </w:rPr>
        <w:tab/>
        <w:t>b)</w:t>
      </w:r>
      <w:r w:rsidRPr="0070207E">
        <w:rPr>
          <w:lang w:eastAsia="ru-RU" w:bidi="ru-RU"/>
        </w:rPr>
        <w:tab/>
        <w:t>отбор из базы данных наиболее подходящего(их) набора(ов) и сопровождающих критериев набора для проверки достоверности испытания;</w:t>
      </w:r>
    </w:p>
    <w:p w:rsidR="0070207E" w:rsidRPr="0070207E" w:rsidRDefault="0070207E" w:rsidP="0061437D">
      <w:pPr>
        <w:pStyle w:val="SingleTxtGR"/>
        <w:ind w:left="2268" w:hanging="1134"/>
        <w:rPr>
          <w:lang w:eastAsia="ru-RU" w:bidi="ru-RU"/>
        </w:rPr>
      </w:pPr>
      <w:r w:rsidRPr="0070207E">
        <w:rPr>
          <w:lang w:eastAsia="ru-RU" w:bidi="ru-RU"/>
        </w:rPr>
        <w:tab/>
        <w:t>c)</w:t>
      </w:r>
      <w:r w:rsidRPr="0070207E">
        <w:rPr>
          <w:lang w:eastAsia="ru-RU" w:bidi="ru-RU"/>
        </w:rPr>
        <w:tab/>
        <w:t xml:space="preserve">одновременно с этим исследование методов </w:t>
      </w:r>
      <w:r w:rsidR="00A165C5">
        <w:rPr>
          <w:lang w:eastAsia="ru-RU" w:bidi="ru-RU"/>
        </w:rPr>
        <w:t>«</w:t>
      </w:r>
      <w:r w:rsidRPr="0070207E">
        <w:rPr>
          <w:lang w:eastAsia="ru-RU" w:bidi="ru-RU"/>
        </w:rPr>
        <w:t>нормализации</w:t>
      </w:r>
      <w:r w:rsidR="00A165C5">
        <w:rPr>
          <w:lang w:eastAsia="ru-RU" w:bidi="ru-RU"/>
        </w:rPr>
        <w:t>»</w:t>
      </w:r>
      <w:r w:rsidRPr="0070207E">
        <w:rPr>
          <w:lang w:eastAsia="ru-RU" w:bidi="ru-RU"/>
        </w:rPr>
        <w:t xml:space="preserve"> применительно к различиям между целевой и фактической скоростью (прежде всего для электромобилей);</w:t>
      </w:r>
    </w:p>
    <w:p w:rsidR="0070207E" w:rsidRPr="0070207E" w:rsidRDefault="0070207E" w:rsidP="0061437D">
      <w:pPr>
        <w:pStyle w:val="SingleTxtGR"/>
        <w:ind w:left="2268" w:hanging="1134"/>
        <w:rPr>
          <w:lang w:eastAsia="ru-RU" w:bidi="ru-RU"/>
        </w:rPr>
      </w:pPr>
      <w:r w:rsidRPr="0070207E">
        <w:rPr>
          <w:lang w:eastAsia="ru-RU" w:bidi="ru-RU"/>
        </w:rPr>
        <w:tab/>
        <w:t>d)</w:t>
      </w:r>
      <w:r w:rsidRPr="0070207E">
        <w:rPr>
          <w:lang w:eastAsia="ru-RU" w:bidi="ru-RU"/>
        </w:rPr>
        <w:tab/>
        <w:t>рассмотрение вопроса о том, какой метод лучше с точки зрения устранения гибкости и обеспечения практической пригодности испытания;</w:t>
      </w:r>
    </w:p>
    <w:p w:rsidR="0070207E" w:rsidRPr="0070207E" w:rsidRDefault="0070207E" w:rsidP="0061437D">
      <w:pPr>
        <w:pStyle w:val="SingleTxtGR"/>
        <w:ind w:left="2268" w:hanging="1134"/>
        <w:rPr>
          <w:lang w:eastAsia="ru-RU" w:bidi="ru-RU"/>
        </w:rPr>
      </w:pPr>
      <w:r w:rsidRPr="0070207E">
        <w:rPr>
          <w:lang w:eastAsia="ru-RU" w:bidi="ru-RU"/>
        </w:rPr>
        <w:tab/>
        <w:t>e)</w:t>
      </w:r>
      <w:r w:rsidRPr="0070207E">
        <w:rPr>
          <w:lang w:eastAsia="ru-RU" w:bidi="ru-RU"/>
        </w:rPr>
        <w:tab/>
        <w:t>включение в ГТП набора(ов) кривых скорости с определенными критериями или процедур нормализации.</w:t>
      </w:r>
    </w:p>
    <w:p w:rsidR="0070207E" w:rsidRPr="0070207E" w:rsidRDefault="0070207E" w:rsidP="0061437D">
      <w:pPr>
        <w:pStyle w:val="H4GR"/>
        <w:rPr>
          <w:lang w:bidi="ru-RU"/>
        </w:rPr>
      </w:pPr>
      <w:r w:rsidRPr="0070207E">
        <w:rPr>
          <w:lang w:bidi="ru-RU"/>
        </w:rPr>
        <w:tab/>
        <w:t>5.8</w:t>
      </w:r>
      <w:r w:rsidRPr="0070207E">
        <w:rPr>
          <w:lang w:bidi="ru-RU"/>
        </w:rPr>
        <w:tab/>
        <w:t>Коэффициенты полезности</w:t>
      </w:r>
    </w:p>
    <w:p w:rsidR="0070207E" w:rsidRPr="0070207E" w:rsidRDefault="0070207E" w:rsidP="0070207E">
      <w:pPr>
        <w:pStyle w:val="SingleTxtGR"/>
        <w:rPr>
          <w:lang w:eastAsia="ru-RU" w:bidi="ru-RU"/>
        </w:rPr>
      </w:pPr>
      <w:r w:rsidRPr="0070207E">
        <w:rPr>
          <w:lang w:eastAsia="ru-RU" w:bidi="ru-RU"/>
        </w:rPr>
        <w:t>123.</w:t>
      </w:r>
      <w:r w:rsidRPr="0070207E">
        <w:rPr>
          <w:lang w:eastAsia="ru-RU" w:bidi="ru-RU"/>
        </w:rPr>
        <w:tab/>
        <w:t>Обычное транспортное средство с ДВС будет потреблять только топливо, в то время как полный электромобиль (ПЭМ) будет расходовать только электроэнергию. Однако гибридные электромобили</w:t>
      </w:r>
      <w:r w:rsidRPr="00A165C5">
        <w:rPr>
          <w:rStyle w:val="FootnoteReference"/>
        </w:rPr>
        <w:footnoteReference w:id="16"/>
      </w:r>
      <w:r w:rsidRPr="0070207E">
        <w:rPr>
          <w:lang w:eastAsia="ru-RU" w:bidi="ru-RU"/>
        </w:rPr>
        <w:t xml:space="preserve"> в процессе испытания на официальное утверждение типа могут расходовать как электроэнергию, так и топливо. Эти транспортные средства могут работать в двух различных режимах движения:</w:t>
      </w:r>
    </w:p>
    <w:p w:rsidR="0070207E" w:rsidRPr="0070207E" w:rsidRDefault="0070207E" w:rsidP="0061437D">
      <w:pPr>
        <w:pStyle w:val="SingleTxtGR"/>
        <w:ind w:left="2268" w:hanging="1134"/>
        <w:rPr>
          <w:lang w:eastAsia="ru-RU" w:bidi="ru-RU"/>
        </w:rPr>
      </w:pPr>
      <w:r w:rsidRPr="0070207E">
        <w:rPr>
          <w:lang w:eastAsia="ru-RU" w:bidi="ru-RU"/>
        </w:rPr>
        <w:tab/>
        <w:t>a)</w:t>
      </w:r>
      <w:r w:rsidRPr="0070207E">
        <w:rPr>
          <w:lang w:eastAsia="ru-RU" w:bidi="ru-RU"/>
        </w:rPr>
        <w:tab/>
        <w:t>режим расходования заряда, при котором энергия поступает из</w:t>
      </w:r>
      <w:r w:rsidR="0061437D">
        <w:rPr>
          <w:lang w:val="en-US" w:eastAsia="ru-RU" w:bidi="ru-RU"/>
        </w:rPr>
        <w:t> </w:t>
      </w:r>
      <w:r w:rsidRPr="0070207E">
        <w:rPr>
          <w:lang w:eastAsia="ru-RU" w:bidi="ru-RU"/>
        </w:rPr>
        <w:t>ПСХЭЭ,</w:t>
      </w:r>
    </w:p>
    <w:p w:rsidR="0070207E" w:rsidRPr="0070207E" w:rsidRDefault="0070207E" w:rsidP="0061437D">
      <w:pPr>
        <w:pStyle w:val="SingleTxtGR"/>
        <w:ind w:left="2268" w:hanging="1134"/>
        <w:rPr>
          <w:lang w:eastAsia="ru-RU" w:bidi="ru-RU"/>
        </w:rPr>
      </w:pPr>
      <w:r w:rsidRPr="0070207E">
        <w:rPr>
          <w:lang w:eastAsia="ru-RU" w:bidi="ru-RU"/>
        </w:rPr>
        <w:tab/>
        <w:t>b)</w:t>
      </w:r>
      <w:r w:rsidRPr="0070207E">
        <w:rPr>
          <w:lang w:eastAsia="ru-RU" w:bidi="ru-RU"/>
        </w:rPr>
        <w:tab/>
        <w:t>режим сохранения заряда, при котором накопленная в ПСХЭЭ энергия поддерживается на уровне средней постоянной.</w:t>
      </w:r>
    </w:p>
    <w:p w:rsidR="0070207E" w:rsidRPr="0070207E" w:rsidRDefault="0070207E" w:rsidP="0070207E">
      <w:pPr>
        <w:pStyle w:val="SingleTxtGR"/>
        <w:rPr>
          <w:lang w:eastAsia="ru-RU" w:bidi="ru-RU"/>
        </w:rPr>
      </w:pPr>
      <w:r w:rsidRPr="0070207E">
        <w:rPr>
          <w:lang w:eastAsia="ru-RU" w:bidi="ru-RU"/>
        </w:rPr>
        <w:t>124.</w:t>
      </w:r>
      <w:r w:rsidRPr="0070207E">
        <w:rPr>
          <w:lang w:eastAsia="ru-RU" w:bidi="ru-RU"/>
        </w:rPr>
        <w:tab/>
        <w:t>То, в какой степени транспортное средство в реальных условиях эксплуатируется в одном из этих режимов, зависит от следующих факторов, связанных с компоновкой трансмиссии и характеристиками поездок:</w:t>
      </w:r>
    </w:p>
    <w:p w:rsidR="0070207E" w:rsidRPr="0070207E" w:rsidRDefault="0070207E" w:rsidP="0061437D">
      <w:pPr>
        <w:pStyle w:val="SingleTxtGR"/>
        <w:ind w:left="2268" w:hanging="1134"/>
        <w:rPr>
          <w:b/>
          <w:lang w:eastAsia="ru-RU" w:bidi="ru-RU"/>
        </w:rPr>
      </w:pPr>
      <w:bookmarkStart w:id="15" w:name="_Toc435001989"/>
      <w:bookmarkStart w:id="16" w:name="_Toc435002234"/>
      <w:bookmarkStart w:id="17" w:name="_Toc437857369"/>
      <w:r w:rsidRPr="0070207E">
        <w:rPr>
          <w:lang w:eastAsia="ru-RU" w:bidi="ru-RU"/>
        </w:rPr>
        <w:tab/>
        <w:t>a)</w:t>
      </w:r>
      <w:r w:rsidRPr="0070207E">
        <w:rPr>
          <w:lang w:eastAsia="ru-RU" w:bidi="ru-RU"/>
        </w:rPr>
        <w:tab/>
        <w:t>емкость системы накопления электроэнергии;</w:t>
      </w:r>
      <w:bookmarkEnd w:id="15"/>
      <w:bookmarkEnd w:id="16"/>
      <w:bookmarkEnd w:id="17"/>
    </w:p>
    <w:p w:rsidR="0070207E" w:rsidRPr="0070207E" w:rsidRDefault="0070207E" w:rsidP="0061437D">
      <w:pPr>
        <w:pStyle w:val="SingleTxtGR"/>
        <w:ind w:left="2268" w:hanging="1134"/>
        <w:rPr>
          <w:b/>
          <w:lang w:eastAsia="ru-RU" w:bidi="ru-RU"/>
        </w:rPr>
      </w:pPr>
      <w:bookmarkStart w:id="18" w:name="_Toc435001990"/>
      <w:bookmarkStart w:id="19" w:name="_Toc435002235"/>
      <w:bookmarkStart w:id="20" w:name="_Toc437857370"/>
      <w:r w:rsidRPr="0070207E">
        <w:rPr>
          <w:lang w:eastAsia="ru-RU" w:bidi="ru-RU"/>
        </w:rPr>
        <w:tab/>
        <w:t>b)</w:t>
      </w:r>
      <w:r w:rsidRPr="0070207E">
        <w:rPr>
          <w:lang w:eastAsia="ru-RU" w:bidi="ru-RU"/>
        </w:rPr>
        <w:tab/>
        <w:t>расход электроэнергии транспортного средства во время движения в режиме расходования заряда;</w:t>
      </w:r>
      <w:bookmarkEnd w:id="18"/>
      <w:bookmarkEnd w:id="19"/>
      <w:bookmarkEnd w:id="20"/>
    </w:p>
    <w:p w:rsidR="0070207E" w:rsidRPr="0070207E" w:rsidRDefault="0070207E" w:rsidP="0061437D">
      <w:pPr>
        <w:pStyle w:val="SingleTxtGR"/>
        <w:ind w:left="2268" w:hanging="1134"/>
        <w:rPr>
          <w:b/>
          <w:lang w:eastAsia="ru-RU" w:bidi="ru-RU"/>
        </w:rPr>
      </w:pPr>
      <w:bookmarkStart w:id="21" w:name="_Toc435001991"/>
      <w:bookmarkStart w:id="22" w:name="_Toc435002236"/>
      <w:bookmarkStart w:id="23" w:name="_Toc437857371"/>
      <w:r w:rsidRPr="0070207E">
        <w:rPr>
          <w:lang w:eastAsia="ru-RU" w:bidi="ru-RU"/>
        </w:rPr>
        <w:tab/>
        <w:t>c)</w:t>
      </w:r>
      <w:r w:rsidRPr="0070207E">
        <w:rPr>
          <w:lang w:eastAsia="ru-RU" w:bidi="ru-RU"/>
        </w:rPr>
        <w:tab/>
        <w:t>расстояние, которое транспортное средство в состоянии покрыть в режиме расходования заряда (обусловленное первыми двумя факторами);</w:t>
      </w:r>
      <w:bookmarkEnd w:id="21"/>
      <w:bookmarkEnd w:id="22"/>
      <w:bookmarkEnd w:id="23"/>
    </w:p>
    <w:p w:rsidR="0070207E" w:rsidRPr="0070207E" w:rsidRDefault="0070207E" w:rsidP="0061437D">
      <w:pPr>
        <w:pStyle w:val="SingleTxtGR"/>
        <w:ind w:left="2268" w:hanging="1134"/>
        <w:rPr>
          <w:b/>
          <w:lang w:eastAsia="ru-RU" w:bidi="ru-RU"/>
        </w:rPr>
      </w:pPr>
      <w:bookmarkStart w:id="24" w:name="_Toc437857372"/>
      <w:bookmarkStart w:id="25" w:name="_Toc435001992"/>
      <w:bookmarkStart w:id="26" w:name="_Toc435002237"/>
      <w:r w:rsidRPr="0070207E">
        <w:rPr>
          <w:lang w:eastAsia="ru-RU" w:bidi="ru-RU"/>
        </w:rPr>
        <w:tab/>
        <w:t>d)</w:t>
      </w:r>
      <w:r w:rsidRPr="0070207E">
        <w:rPr>
          <w:lang w:eastAsia="ru-RU" w:bidi="ru-RU"/>
        </w:rPr>
        <w:tab/>
        <w:t>распределение дальности и частоты поездок, совершенных на этом транспортном средстве;</w:t>
      </w:r>
      <w:bookmarkEnd w:id="24"/>
      <w:bookmarkEnd w:id="25"/>
      <w:bookmarkEnd w:id="26"/>
    </w:p>
    <w:p w:rsidR="0070207E" w:rsidRPr="0070207E" w:rsidRDefault="0070207E" w:rsidP="0061437D">
      <w:pPr>
        <w:pStyle w:val="SingleTxtGR"/>
        <w:ind w:left="2268" w:hanging="1134"/>
        <w:rPr>
          <w:b/>
          <w:lang w:eastAsia="ru-RU" w:bidi="ru-RU"/>
        </w:rPr>
      </w:pPr>
      <w:bookmarkStart w:id="27" w:name="_Toc435001993"/>
      <w:bookmarkStart w:id="28" w:name="_Toc435002238"/>
      <w:bookmarkStart w:id="29" w:name="_Toc437857373"/>
      <w:r w:rsidRPr="0070207E">
        <w:rPr>
          <w:lang w:eastAsia="ru-RU" w:bidi="ru-RU"/>
        </w:rPr>
        <w:tab/>
        <w:t>e)</w:t>
      </w:r>
      <w:r w:rsidRPr="0070207E">
        <w:rPr>
          <w:lang w:eastAsia="ru-RU" w:bidi="ru-RU"/>
        </w:rPr>
        <w:tab/>
        <w:t>частота (внешних) зарядок системы накопления электроэнергии.</w:t>
      </w:r>
      <w:bookmarkEnd w:id="27"/>
      <w:bookmarkEnd w:id="28"/>
      <w:bookmarkEnd w:id="29"/>
    </w:p>
    <w:p w:rsidR="0070207E" w:rsidRPr="0070207E" w:rsidRDefault="0070207E" w:rsidP="0070207E">
      <w:pPr>
        <w:pStyle w:val="SingleTxtGR"/>
        <w:rPr>
          <w:lang w:eastAsia="ru-RU" w:bidi="ru-RU"/>
        </w:rPr>
      </w:pPr>
      <w:bookmarkStart w:id="30" w:name="_Toc435001994"/>
      <w:bookmarkStart w:id="31" w:name="_Toc435002239"/>
      <w:bookmarkStart w:id="32" w:name="_Toc437857374"/>
      <w:r w:rsidRPr="0070207E">
        <w:rPr>
          <w:lang w:eastAsia="ru-RU" w:bidi="ru-RU"/>
        </w:rPr>
        <w:t>125.</w:t>
      </w:r>
      <w:r w:rsidRPr="0070207E">
        <w:rPr>
          <w:lang w:eastAsia="ru-RU" w:bidi="ru-RU"/>
        </w:rPr>
        <w:tab/>
        <w:t xml:space="preserve">На основе этих факторов можно рассчитать соотношение вождения в режиме </w:t>
      </w:r>
      <w:r w:rsidR="00A165C5">
        <w:rPr>
          <w:lang w:eastAsia="ru-RU" w:bidi="ru-RU"/>
        </w:rPr>
        <w:t>«</w:t>
      </w:r>
      <w:r w:rsidRPr="0070207E">
        <w:rPr>
          <w:lang w:eastAsia="ru-RU" w:bidi="ru-RU"/>
        </w:rPr>
        <w:t>расходования заряда</w:t>
      </w:r>
      <w:r w:rsidR="00A165C5">
        <w:rPr>
          <w:lang w:eastAsia="ru-RU" w:bidi="ru-RU"/>
        </w:rPr>
        <w:t>»</w:t>
      </w:r>
      <w:r w:rsidRPr="0070207E">
        <w:rPr>
          <w:lang w:eastAsia="ru-RU" w:bidi="ru-RU"/>
        </w:rPr>
        <w:t xml:space="preserve"> и в режиме </w:t>
      </w:r>
      <w:r w:rsidR="00A165C5">
        <w:rPr>
          <w:lang w:eastAsia="ru-RU" w:bidi="ru-RU"/>
        </w:rPr>
        <w:t>«</w:t>
      </w:r>
      <w:r w:rsidRPr="0070207E">
        <w:rPr>
          <w:lang w:eastAsia="ru-RU" w:bidi="ru-RU"/>
        </w:rPr>
        <w:t>сохранения заряда</w:t>
      </w:r>
      <w:r w:rsidR="00A165C5">
        <w:rPr>
          <w:lang w:eastAsia="ru-RU" w:bidi="ru-RU"/>
        </w:rPr>
        <w:t>»</w:t>
      </w:r>
      <w:r w:rsidRPr="0070207E">
        <w:rPr>
          <w:lang w:eastAsia="ru-RU" w:bidi="ru-RU"/>
        </w:rPr>
        <w:t xml:space="preserve">, которое выражается как </w:t>
      </w:r>
      <w:r w:rsidR="00A165C5">
        <w:rPr>
          <w:lang w:eastAsia="ru-RU" w:bidi="ru-RU"/>
        </w:rPr>
        <w:t>«</w:t>
      </w:r>
      <w:r w:rsidRPr="0070207E">
        <w:rPr>
          <w:lang w:eastAsia="ru-RU" w:bidi="ru-RU"/>
        </w:rPr>
        <w:t>коэффициент полезности</w:t>
      </w:r>
      <w:r w:rsidR="00A165C5">
        <w:rPr>
          <w:lang w:eastAsia="ru-RU" w:bidi="ru-RU"/>
        </w:rPr>
        <w:t>»</w:t>
      </w:r>
      <w:r w:rsidRPr="0070207E">
        <w:rPr>
          <w:lang w:eastAsia="ru-RU" w:bidi="ru-RU"/>
        </w:rPr>
        <w:t xml:space="preserve"> (UF). Таким образом, UF определяется как расстояние, пройденное в режиме </w:t>
      </w:r>
      <w:r w:rsidR="00A165C5">
        <w:rPr>
          <w:lang w:eastAsia="ru-RU" w:bidi="ru-RU"/>
        </w:rPr>
        <w:t>«</w:t>
      </w:r>
      <w:r w:rsidRPr="0070207E">
        <w:rPr>
          <w:lang w:eastAsia="ru-RU" w:bidi="ru-RU"/>
        </w:rPr>
        <w:t>расходования заряда</w:t>
      </w:r>
      <w:r w:rsidR="00A165C5">
        <w:rPr>
          <w:lang w:eastAsia="ru-RU" w:bidi="ru-RU"/>
        </w:rPr>
        <w:t>»</w:t>
      </w:r>
      <w:r w:rsidRPr="0070207E">
        <w:rPr>
          <w:lang w:eastAsia="ru-RU" w:bidi="ru-RU"/>
        </w:rPr>
        <w:t>, поделенное на общее пройденное расстояние. UF может находиться в диапазоне от 0 (например, для обычного транспортного средства или для ГЭМ-ВЗУ) до 1 (для полного электромобиля или ГЭМ-ВЗУ, который движется только в режиме расходования заряда). Он не является постоянной величиной, а представляет собой функцию измеряемого пробега, приходящегося на режим расходования заряда в рамках ВЦИМГ.</w:t>
      </w:r>
      <w:bookmarkEnd w:id="30"/>
      <w:bookmarkEnd w:id="31"/>
      <w:bookmarkEnd w:id="32"/>
    </w:p>
    <w:p w:rsidR="0070207E" w:rsidRPr="0070207E" w:rsidRDefault="0070207E" w:rsidP="0070207E">
      <w:pPr>
        <w:pStyle w:val="SingleTxtGR"/>
        <w:rPr>
          <w:lang w:eastAsia="ru-RU" w:bidi="ru-RU"/>
        </w:rPr>
      </w:pPr>
      <w:bookmarkStart w:id="33" w:name="_Toc435001995"/>
      <w:bookmarkStart w:id="34" w:name="_Toc435002240"/>
      <w:bookmarkStart w:id="35" w:name="_Toc437857375"/>
      <w:r w:rsidRPr="0070207E">
        <w:rPr>
          <w:lang w:eastAsia="ru-RU" w:bidi="ru-RU"/>
        </w:rPr>
        <w:t>126.</w:t>
      </w:r>
      <w:r w:rsidRPr="0070207E">
        <w:rPr>
          <w:lang w:eastAsia="ru-RU" w:bidi="ru-RU"/>
        </w:rPr>
        <w:tab/>
        <w:t>Поскольку потребление топлива и энергии, а также объем выбросов для этих двух режимов движения сильно различаются, UF необходимы для того, чтобы рассчитать взвешенные величины выбросов, потребления электроэнергии, расхода топлива и выбросов CO</w:t>
      </w:r>
      <w:r w:rsidRPr="0070207E">
        <w:rPr>
          <w:vertAlign w:val="subscript"/>
          <w:lang w:eastAsia="ru-RU" w:bidi="ru-RU"/>
        </w:rPr>
        <w:t>2</w:t>
      </w:r>
      <w:r w:rsidR="00AC39F9" w:rsidRPr="00693845">
        <w:rPr>
          <w:lang w:eastAsia="ru-RU" w:bidi="ru-RU"/>
        </w:rPr>
        <w:t>.</w:t>
      </w:r>
      <w:r w:rsidRPr="0070207E">
        <w:rPr>
          <w:lang w:eastAsia="ru-RU" w:bidi="ru-RU"/>
        </w:rPr>
        <w:t>UF основаны на таких данных об автопарке и статистике вождения, как среднесуточная продолжительность поездки, средняя скорость, распределение маршрута по типу дорог и т.д. На основе этих данных может быть построена кривая UF, что облегчает взвешивание применительно к измеренным значениям выбросов загрязняющих веществ, потреблению электроэнергии, выбросам СО</w:t>
      </w:r>
      <w:r w:rsidRPr="0070207E">
        <w:rPr>
          <w:vertAlign w:val="subscript"/>
          <w:lang w:eastAsia="ru-RU" w:bidi="ru-RU"/>
        </w:rPr>
        <w:t>2</w:t>
      </w:r>
      <w:r w:rsidRPr="0070207E">
        <w:rPr>
          <w:lang w:eastAsia="ru-RU" w:bidi="ru-RU"/>
        </w:rPr>
        <w:t xml:space="preserve"> и расходу топлива для двух режимов движения (</w:t>
      </w:r>
      <w:r w:rsidR="00A165C5">
        <w:rPr>
          <w:lang w:eastAsia="ru-RU" w:bidi="ru-RU"/>
        </w:rPr>
        <w:t>«</w:t>
      </w:r>
      <w:r w:rsidRPr="0070207E">
        <w:rPr>
          <w:lang w:eastAsia="ru-RU" w:bidi="ru-RU"/>
        </w:rPr>
        <w:t>режим расходования заряда</w:t>
      </w:r>
      <w:r w:rsidR="00A165C5">
        <w:rPr>
          <w:lang w:eastAsia="ru-RU" w:bidi="ru-RU"/>
        </w:rPr>
        <w:t>»</w:t>
      </w:r>
      <w:r w:rsidRPr="0070207E">
        <w:rPr>
          <w:lang w:eastAsia="ru-RU" w:bidi="ru-RU"/>
        </w:rPr>
        <w:t xml:space="preserve"> и </w:t>
      </w:r>
      <w:r w:rsidR="00A165C5">
        <w:rPr>
          <w:lang w:eastAsia="ru-RU" w:bidi="ru-RU"/>
        </w:rPr>
        <w:t>«</w:t>
      </w:r>
      <w:r w:rsidRPr="0070207E">
        <w:rPr>
          <w:lang w:eastAsia="ru-RU" w:bidi="ru-RU"/>
        </w:rPr>
        <w:t>режим сохранения заряда</w:t>
      </w:r>
      <w:r w:rsidR="00A165C5">
        <w:rPr>
          <w:lang w:eastAsia="ru-RU" w:bidi="ru-RU"/>
        </w:rPr>
        <w:t>»</w:t>
      </w:r>
      <w:r w:rsidRPr="0070207E">
        <w:rPr>
          <w:lang w:eastAsia="ru-RU" w:bidi="ru-RU"/>
        </w:rPr>
        <w:t>).</w:t>
      </w:r>
      <w:bookmarkEnd w:id="33"/>
      <w:bookmarkEnd w:id="34"/>
      <w:bookmarkEnd w:id="35"/>
    </w:p>
    <w:p w:rsidR="0070207E" w:rsidRPr="0070207E" w:rsidRDefault="0070207E" w:rsidP="0070207E">
      <w:pPr>
        <w:pStyle w:val="SingleTxtGR"/>
        <w:rPr>
          <w:lang w:eastAsia="ru-RU" w:bidi="ru-RU"/>
        </w:rPr>
      </w:pPr>
      <w:bookmarkStart w:id="36" w:name="_Toc435001996"/>
      <w:bookmarkStart w:id="37" w:name="_Toc435002241"/>
      <w:bookmarkStart w:id="38" w:name="_Toc437857376"/>
      <w:r w:rsidRPr="0070207E">
        <w:rPr>
          <w:lang w:eastAsia="ru-RU" w:bidi="ru-RU"/>
        </w:rPr>
        <w:t>127.</w:t>
      </w:r>
      <w:r w:rsidRPr="0070207E">
        <w:rPr>
          <w:lang w:eastAsia="ru-RU" w:bidi="ru-RU"/>
        </w:rPr>
        <w:tab/>
        <w:t>В ходе обсуждения вопроса о UF в рамках этапа 1b разработки ВПИМ стало ясно, что какой-либо консенсус в отношении гармонизированной кривой UF отсутствует. Это в значительной степени объясняется тем, что статистические ездовые данные могут существенно отличаться между регионами мира, а ведь они оказывают большое воздействие на кривую UF. Вместо того чтобы иметь в ГТП одну единообразную кривую UF, каждая Договаривающаяся сторона может построить свою собственную кривую UF на основе региональной статистических ездовых данных. Тем не менее было решено, что требуется согласовать по крайней мере методологи</w:t>
      </w:r>
      <w:r w:rsidR="00AC39F9">
        <w:rPr>
          <w:lang w:eastAsia="ru-RU" w:bidi="ru-RU"/>
        </w:rPr>
        <w:t>ю</w:t>
      </w:r>
      <w:r w:rsidRPr="0070207E">
        <w:rPr>
          <w:lang w:eastAsia="ru-RU" w:bidi="ru-RU"/>
        </w:rPr>
        <w:t xml:space="preserve"> определения статистических ездовых данных и построения региональных UF. В добавлении 5 к приложению 8 содержится предписание в отношении методологии, которая базируется в основном на стандарте SAE J2841 (сентябрь 2010 года, выпущен в марте 2009 года, пересмотрен в сентябре 2010 года). Сама кривая UF по параметрам разбивается на десять коэффициентов, перечисленных в таблице A8.App5/1 указанного добавления.</w:t>
      </w:r>
      <w:bookmarkEnd w:id="36"/>
      <w:bookmarkEnd w:id="37"/>
      <w:bookmarkEnd w:id="38"/>
    </w:p>
    <w:p w:rsidR="0070207E" w:rsidRPr="0070207E" w:rsidRDefault="0070207E" w:rsidP="0070207E">
      <w:pPr>
        <w:pStyle w:val="SingleTxtGR"/>
        <w:rPr>
          <w:lang w:eastAsia="ru-RU" w:bidi="ru-RU"/>
        </w:rPr>
      </w:pPr>
      <w:bookmarkStart w:id="39" w:name="_Toc435001997"/>
      <w:bookmarkStart w:id="40" w:name="_Toc435002242"/>
      <w:bookmarkStart w:id="41" w:name="_Toc437857377"/>
      <w:r w:rsidRPr="0070207E">
        <w:rPr>
          <w:lang w:eastAsia="ru-RU" w:bidi="ru-RU"/>
        </w:rPr>
        <w:t>128.</w:t>
      </w:r>
      <w:r w:rsidRPr="0070207E">
        <w:rPr>
          <w:lang w:eastAsia="ru-RU" w:bidi="ru-RU"/>
        </w:rPr>
        <w:tab/>
        <w:t>В добавлении 1 к настоящему техническому докладу изложена методология, которая была использована в ходе построения детальной кривой UF для Европейского союза. Ее предполагается использовать в качестве образца для построения кривой UF в других регионах.</w:t>
      </w:r>
      <w:bookmarkEnd w:id="39"/>
      <w:bookmarkEnd w:id="40"/>
      <w:bookmarkEnd w:id="41"/>
    </w:p>
    <w:p w:rsidR="0070207E" w:rsidRPr="0070207E" w:rsidRDefault="0070207E" w:rsidP="0061437D">
      <w:pPr>
        <w:pStyle w:val="H4GR"/>
        <w:rPr>
          <w:lang w:bidi="ru-RU"/>
        </w:rPr>
      </w:pPr>
      <w:r w:rsidRPr="0070207E">
        <w:rPr>
          <w:lang w:bidi="ru-RU"/>
        </w:rPr>
        <w:tab/>
        <w:t>5.9</w:t>
      </w:r>
      <w:r w:rsidRPr="0070207E">
        <w:rPr>
          <w:lang w:bidi="ru-RU"/>
        </w:rPr>
        <w:tab/>
        <w:t>Дополнительные загрязняющие вещества</w:t>
      </w:r>
    </w:p>
    <w:p w:rsidR="0070207E" w:rsidRPr="0070207E" w:rsidRDefault="0070207E" w:rsidP="0070207E">
      <w:pPr>
        <w:pStyle w:val="SingleTxtGR"/>
        <w:rPr>
          <w:lang w:eastAsia="ru-RU" w:bidi="ru-RU"/>
        </w:rPr>
      </w:pPr>
      <w:r w:rsidRPr="0070207E">
        <w:rPr>
          <w:lang w:eastAsia="ru-RU" w:bidi="ru-RU"/>
        </w:rPr>
        <w:t>129.</w:t>
      </w:r>
      <w:r w:rsidRPr="0070207E">
        <w:rPr>
          <w:lang w:eastAsia="ru-RU" w:bidi="ru-RU"/>
        </w:rPr>
        <w:tab/>
        <w:t>Работа этой целевой группы была построена в соответствии с целями, которые были установлены для этапа 1b разработки ВПИМ:</w:t>
      </w:r>
    </w:p>
    <w:p w:rsidR="0070207E" w:rsidRPr="0070207E" w:rsidRDefault="0070207E" w:rsidP="0061437D">
      <w:pPr>
        <w:pStyle w:val="SingleTxtGR"/>
        <w:ind w:left="2268" w:hanging="1134"/>
        <w:rPr>
          <w:lang w:eastAsia="ru-RU" w:bidi="ru-RU"/>
        </w:rPr>
      </w:pPr>
      <w:r w:rsidRPr="0070207E">
        <w:rPr>
          <w:lang w:eastAsia="ru-RU" w:bidi="ru-RU"/>
        </w:rPr>
        <w:tab/>
        <w:t>a)</w:t>
      </w:r>
      <w:r w:rsidRPr="0070207E">
        <w:rPr>
          <w:lang w:eastAsia="ru-RU" w:bidi="ru-RU"/>
        </w:rPr>
        <w:tab/>
        <w:t>продемонстрировать возможность измерения содержания аммиака в выхлопе транспортного средства с помощью онлайнового метода измерения;</w:t>
      </w:r>
    </w:p>
    <w:p w:rsidR="0070207E" w:rsidRPr="0070207E" w:rsidRDefault="0070207E" w:rsidP="0061437D">
      <w:pPr>
        <w:pStyle w:val="SingleTxtGR"/>
        <w:ind w:left="2268" w:hanging="1134"/>
        <w:rPr>
          <w:lang w:eastAsia="ru-RU" w:bidi="ru-RU"/>
        </w:rPr>
      </w:pPr>
      <w:r w:rsidRPr="0070207E">
        <w:rPr>
          <w:lang w:eastAsia="ru-RU" w:bidi="ru-RU"/>
        </w:rPr>
        <w:tab/>
        <w:t>b)</w:t>
      </w:r>
      <w:r w:rsidRPr="0070207E">
        <w:rPr>
          <w:lang w:eastAsia="ru-RU" w:bidi="ru-RU"/>
        </w:rPr>
        <w:tab/>
        <w:t>описать процедуры измерения и калибровки, а также расчеты, основанные на действующем законодательстве и на результатах лабораторных процедур, осуществляемых под руководством подгруппы по ДЗ, в частности, в отношении выбросов таких загрязняющих веществ, как этанол, формальдегид и ацетальдегид;</w:t>
      </w:r>
    </w:p>
    <w:p w:rsidR="0070207E" w:rsidRPr="0070207E" w:rsidRDefault="0070207E" w:rsidP="0061437D">
      <w:pPr>
        <w:pStyle w:val="SingleTxtGR"/>
        <w:ind w:left="2268" w:hanging="1134"/>
        <w:rPr>
          <w:lang w:eastAsia="ru-RU" w:bidi="ru-RU"/>
        </w:rPr>
      </w:pPr>
      <w:r w:rsidRPr="0070207E">
        <w:rPr>
          <w:lang w:eastAsia="ru-RU" w:bidi="ru-RU"/>
        </w:rPr>
        <w:tab/>
        <w:t>c)</w:t>
      </w:r>
      <w:r w:rsidRPr="0070207E">
        <w:rPr>
          <w:lang w:eastAsia="ru-RU" w:bidi="ru-RU"/>
        </w:rPr>
        <w:tab/>
        <w:t>подготовить проекты содержащихся в текстах ГТП протоколов и процедур, включая новые методы измерения, технологии, и предложить новые онлайновые методы.</w:t>
      </w:r>
    </w:p>
    <w:p w:rsidR="0070207E" w:rsidRPr="0070207E" w:rsidRDefault="0070207E" w:rsidP="0070207E">
      <w:pPr>
        <w:pStyle w:val="SingleTxtGR"/>
        <w:rPr>
          <w:lang w:eastAsia="ru-RU" w:bidi="ru-RU"/>
        </w:rPr>
      </w:pPr>
      <w:r w:rsidRPr="0070207E">
        <w:rPr>
          <w:lang w:eastAsia="ru-RU" w:bidi="ru-RU"/>
        </w:rPr>
        <w:t>130.</w:t>
      </w:r>
      <w:r w:rsidRPr="0070207E">
        <w:rPr>
          <w:lang w:eastAsia="ru-RU" w:bidi="ru-RU"/>
        </w:rPr>
        <w:tab/>
        <w:t>В настоящем разделе будет сообщено о каждой из этих целей в отдельности.</w:t>
      </w:r>
    </w:p>
    <w:p w:rsidR="0070207E" w:rsidRPr="0070207E" w:rsidRDefault="0070207E" w:rsidP="0061437D">
      <w:pPr>
        <w:pStyle w:val="H56GR"/>
        <w:rPr>
          <w:lang w:bidi="ru-RU"/>
        </w:rPr>
      </w:pPr>
      <w:r w:rsidRPr="0070207E">
        <w:rPr>
          <w:lang w:bidi="ru-RU"/>
        </w:rPr>
        <w:tab/>
        <w:t>5.9.1</w:t>
      </w:r>
      <w:r w:rsidRPr="0070207E">
        <w:rPr>
          <w:lang w:bidi="ru-RU"/>
        </w:rPr>
        <w:tab/>
        <w:t>Аммиак</w:t>
      </w:r>
    </w:p>
    <w:p w:rsidR="0070207E" w:rsidRPr="0070207E" w:rsidRDefault="0070207E" w:rsidP="0070207E">
      <w:pPr>
        <w:pStyle w:val="SingleTxtGR"/>
        <w:rPr>
          <w:lang w:eastAsia="ru-RU" w:bidi="ru-RU"/>
        </w:rPr>
      </w:pPr>
      <w:r w:rsidRPr="0070207E">
        <w:rPr>
          <w:lang w:eastAsia="ru-RU" w:bidi="ru-RU"/>
        </w:rPr>
        <w:t>131.</w:t>
      </w:r>
      <w:r w:rsidRPr="0070207E">
        <w:rPr>
          <w:lang w:eastAsia="ru-RU" w:bidi="ru-RU"/>
        </w:rPr>
        <w:tab/>
        <w:t>Вариант этапа 1а разработки ГТП содержит описание эффективных методов измерения концентрации аммиака в отработавших газах транспортных средств малой грузоподъемности (МГ). Возможность использования этих методов была оценена в ходе этапа 1b путем подтверждения процедур испытания.</w:t>
      </w:r>
    </w:p>
    <w:p w:rsidR="0070207E" w:rsidRPr="0070207E" w:rsidRDefault="0070207E" w:rsidP="0070207E">
      <w:pPr>
        <w:pStyle w:val="SingleTxtGR"/>
        <w:rPr>
          <w:lang w:eastAsia="ru-RU" w:bidi="ru-RU"/>
        </w:rPr>
      </w:pPr>
      <w:r w:rsidRPr="0070207E">
        <w:rPr>
          <w:lang w:eastAsia="ru-RU" w:bidi="ru-RU"/>
        </w:rPr>
        <w:t>132.</w:t>
      </w:r>
      <w:r w:rsidRPr="0070207E">
        <w:rPr>
          <w:lang w:eastAsia="ru-RU" w:bidi="ru-RU"/>
        </w:rPr>
        <w:tab/>
        <w:t>Экспериментальный этап аттестации был организован для нового ездового цикла (ВЦИМГ) в Лаборатории по исследованию выбросов транспортных средств (ЛВТС) Объединенного исследовательского центра Европейской комиссии (ЕК-ОИЦ, Испра, Италия). Это было сделано для того, чтобы определить целесообразность измерения некоторых новых загрязнителей в газовой фазе выхлопа транспортных средств малой грузоподъемности и, в конечном итоге, способы включения соответствующего текста в ГТП на этапе 1b.</w:t>
      </w:r>
    </w:p>
    <w:p w:rsidR="0070207E" w:rsidRPr="0070207E" w:rsidRDefault="0070207E" w:rsidP="0070207E">
      <w:pPr>
        <w:pStyle w:val="SingleTxtGR"/>
        <w:rPr>
          <w:lang w:eastAsia="ru-RU" w:bidi="ru-RU"/>
        </w:rPr>
      </w:pPr>
      <w:r w:rsidRPr="0070207E">
        <w:rPr>
          <w:lang w:eastAsia="ru-RU" w:bidi="ru-RU"/>
        </w:rPr>
        <w:t>133.</w:t>
      </w:r>
      <w:r w:rsidRPr="0070207E">
        <w:rPr>
          <w:lang w:eastAsia="ru-RU" w:bidi="ru-RU"/>
        </w:rPr>
        <w:tab/>
        <w:t>По итогам работы Целевой группы по ДЗ контексте измерения NH</w:t>
      </w:r>
      <w:r w:rsidRPr="0070207E">
        <w:rPr>
          <w:vertAlign w:val="subscript"/>
          <w:lang w:eastAsia="ru-RU" w:bidi="ru-RU"/>
        </w:rPr>
        <w:t>3</w:t>
      </w:r>
      <w:r w:rsidRPr="0070207E">
        <w:rPr>
          <w:lang w:eastAsia="ru-RU" w:bidi="ru-RU"/>
        </w:rPr>
        <w:t xml:space="preserve"> в отработавших газах транспортных средств малой грузоподъемности были сделаны соответствующие выводы, которые были включены в проект текста ГТП. Составленный в ходе этого мероприятия документ с информацией об этапе аттестации для различных аналитических приборов, используемых для измерения аммиака в отработавших газах транспортных средств малой грузоподъемности в ходе ВЦИМГ, был размещен на веб-сайте ЕЭК ООН</w:t>
      </w:r>
      <w:r w:rsidRPr="00A165C5">
        <w:rPr>
          <w:rStyle w:val="FootnoteReference"/>
        </w:rPr>
        <w:footnoteReference w:id="17"/>
      </w:r>
      <w:r w:rsidRPr="0070207E">
        <w:rPr>
          <w:lang w:eastAsia="ru-RU" w:bidi="ru-RU"/>
        </w:rPr>
        <w:t>.</w:t>
      </w:r>
    </w:p>
    <w:p w:rsidR="0070207E" w:rsidRPr="0070207E" w:rsidRDefault="0070207E" w:rsidP="0061437D">
      <w:pPr>
        <w:pStyle w:val="H56GR"/>
        <w:rPr>
          <w:lang w:bidi="ru-RU"/>
        </w:rPr>
      </w:pPr>
      <w:r w:rsidRPr="0070207E">
        <w:rPr>
          <w:lang w:bidi="ru-RU"/>
        </w:rPr>
        <w:tab/>
        <w:t>5.9.1.1</w:t>
      </w:r>
      <w:r w:rsidRPr="0070207E">
        <w:rPr>
          <w:lang w:bidi="ru-RU"/>
        </w:rPr>
        <w:tab/>
        <w:t>Резюме результатов этапа аттестации для NH</w:t>
      </w:r>
      <w:r w:rsidRPr="0070207E">
        <w:rPr>
          <w:vertAlign w:val="subscript"/>
          <w:lang w:bidi="ru-RU"/>
        </w:rPr>
        <w:t>3</w:t>
      </w:r>
    </w:p>
    <w:p w:rsidR="0070207E" w:rsidRPr="0070207E" w:rsidRDefault="0070207E" w:rsidP="0070207E">
      <w:pPr>
        <w:pStyle w:val="SingleTxtGR"/>
        <w:rPr>
          <w:lang w:eastAsia="ru-RU" w:bidi="ru-RU"/>
        </w:rPr>
      </w:pPr>
      <w:r w:rsidRPr="0070207E">
        <w:rPr>
          <w:lang w:eastAsia="ru-RU" w:bidi="ru-RU"/>
        </w:rPr>
        <w:t>134.</w:t>
      </w:r>
      <w:r w:rsidRPr="0070207E">
        <w:rPr>
          <w:lang w:eastAsia="ru-RU" w:bidi="ru-RU"/>
        </w:rPr>
        <w:tab/>
        <w:t>В рамках этапа аттестации (ЭА) были проведены испытания с использованием четырех транспортных средств малой грузоподъемности. Первичные отработавшие газы транспортных средств были проанализированы в режиме реального времени с использованием различных инструментов (FT-IR, инфракрасный спектрометр на базе квантового каскадного лазера (QCL-IR) и комплексный фотоакустический анализатор с квантовым каскадным лазером).</w:t>
      </w:r>
    </w:p>
    <w:p w:rsidR="0070207E" w:rsidRPr="0070207E" w:rsidRDefault="0070207E" w:rsidP="0070207E">
      <w:pPr>
        <w:pStyle w:val="SingleTxtGR"/>
        <w:rPr>
          <w:lang w:eastAsia="ru-RU" w:bidi="ru-RU"/>
        </w:rPr>
      </w:pPr>
      <w:r w:rsidRPr="0070207E">
        <w:rPr>
          <w:lang w:eastAsia="ru-RU" w:bidi="ru-RU"/>
        </w:rPr>
        <w:t>135.</w:t>
      </w:r>
      <w:r w:rsidRPr="0070207E">
        <w:rPr>
          <w:lang w:eastAsia="ru-RU" w:bidi="ru-RU"/>
        </w:rPr>
        <w:tab/>
        <w:t xml:space="preserve">Полученные данные о средней концентрации аммиака и структуре выбросов показали пригодность этих трех инструментов для измерения аммиака в первичных отработавших газах транспортных средств. Эти результаты свидетельствуют о хорошей совместимости всех этих инструментов, которые не давали каких-либо значительных расхождений в показателях. Для указанных трех инструментов была также характерна очень высокая воспроизводимость результатов. Полученные результаты свидетельствуют о том, что при отсутствии конденсации температура проб и анализатора не имеет значения. </w:t>
      </w:r>
    </w:p>
    <w:p w:rsidR="0070207E" w:rsidRPr="0070207E" w:rsidRDefault="0070207E" w:rsidP="0070207E">
      <w:pPr>
        <w:pStyle w:val="SingleTxtGR"/>
        <w:rPr>
          <w:lang w:eastAsia="ru-RU" w:bidi="ru-RU"/>
        </w:rPr>
      </w:pPr>
      <w:r w:rsidRPr="0070207E">
        <w:rPr>
          <w:lang w:eastAsia="ru-RU" w:bidi="ru-RU"/>
        </w:rPr>
        <w:t>136.</w:t>
      </w:r>
      <w:r w:rsidRPr="0070207E">
        <w:rPr>
          <w:lang w:eastAsia="ru-RU" w:bidi="ru-RU"/>
        </w:rPr>
        <w:tab/>
        <w:t>На основе измерений NH</w:t>
      </w:r>
      <w:r w:rsidRPr="0070207E">
        <w:rPr>
          <w:vertAlign w:val="subscript"/>
          <w:lang w:eastAsia="ru-RU" w:bidi="ru-RU"/>
        </w:rPr>
        <w:t>3</w:t>
      </w:r>
      <w:r w:rsidRPr="0070207E">
        <w:rPr>
          <w:lang w:eastAsia="ru-RU" w:bidi="ru-RU"/>
        </w:rPr>
        <w:t xml:space="preserve"> в газовой фазе выхлопа транспортных средств малой грузоподъемности были достигнуты следующие результаты:</w:t>
      </w:r>
    </w:p>
    <w:p w:rsidR="0070207E" w:rsidRPr="0070207E" w:rsidRDefault="0070207E" w:rsidP="0061437D">
      <w:pPr>
        <w:pStyle w:val="SingleTxtGR"/>
        <w:ind w:left="2268" w:hanging="1134"/>
        <w:rPr>
          <w:lang w:eastAsia="ru-RU" w:bidi="ru-RU"/>
        </w:rPr>
      </w:pPr>
      <w:r w:rsidRPr="0070207E">
        <w:rPr>
          <w:lang w:eastAsia="ru-RU" w:bidi="ru-RU"/>
        </w:rPr>
        <w:tab/>
        <w:t>а)</w:t>
      </w:r>
      <w:r w:rsidRPr="0070207E">
        <w:rPr>
          <w:lang w:eastAsia="ru-RU" w:bidi="ru-RU"/>
        </w:rPr>
        <w:tab/>
        <w:t>ЭА показал, что вполне возможно измерять содержание аммиака в отработавших газах транспортного средства с помощью онлайнового метода, обеспечивающего воспроизводимость и повторяемость результатов</w:t>
      </w:r>
      <w:r w:rsidRPr="00A165C5">
        <w:rPr>
          <w:rStyle w:val="FootnoteReference"/>
        </w:rPr>
        <w:footnoteReference w:id="18"/>
      </w:r>
      <w:r w:rsidRPr="0070207E">
        <w:rPr>
          <w:lang w:eastAsia="ru-RU" w:bidi="ru-RU"/>
        </w:rPr>
        <w:t>;</w:t>
      </w:r>
    </w:p>
    <w:p w:rsidR="0070207E" w:rsidRPr="0070207E" w:rsidRDefault="0070207E" w:rsidP="0061437D">
      <w:pPr>
        <w:pStyle w:val="SingleTxtGR"/>
        <w:ind w:left="2268" w:hanging="1134"/>
        <w:rPr>
          <w:lang w:eastAsia="ru-RU" w:bidi="ru-RU"/>
        </w:rPr>
      </w:pPr>
      <w:r w:rsidRPr="0070207E">
        <w:rPr>
          <w:lang w:eastAsia="ru-RU" w:bidi="ru-RU"/>
        </w:rPr>
        <w:tab/>
        <w:t>b)</w:t>
      </w:r>
      <w:r w:rsidRPr="0070207E">
        <w:rPr>
          <w:lang w:eastAsia="ru-RU" w:bidi="ru-RU"/>
        </w:rPr>
        <w:tab/>
        <w:t>ЭА подтвердил аттестацию всех трех инструментов в качестве метода измерения NH</w:t>
      </w:r>
      <w:r w:rsidRPr="0070207E">
        <w:rPr>
          <w:vertAlign w:val="subscript"/>
          <w:lang w:eastAsia="ru-RU" w:bidi="ru-RU"/>
        </w:rPr>
        <w:t>3</w:t>
      </w:r>
      <w:r w:rsidRPr="0070207E">
        <w:rPr>
          <w:lang w:eastAsia="ru-RU" w:bidi="ru-RU"/>
        </w:rPr>
        <w:t xml:space="preserve"> в ГТП.</w:t>
      </w:r>
    </w:p>
    <w:p w:rsidR="0070207E" w:rsidRPr="0070207E" w:rsidRDefault="0070207E" w:rsidP="0061437D">
      <w:pPr>
        <w:pStyle w:val="H56GR"/>
        <w:rPr>
          <w:lang w:bidi="ru-RU"/>
        </w:rPr>
      </w:pPr>
      <w:r w:rsidRPr="0070207E">
        <w:rPr>
          <w:lang w:bidi="ru-RU"/>
        </w:rPr>
        <w:tab/>
        <w:t>5.9.2</w:t>
      </w:r>
      <w:r w:rsidRPr="0070207E">
        <w:rPr>
          <w:lang w:bidi="ru-RU"/>
        </w:rPr>
        <w:tab/>
        <w:t>Этанол, формальдегид и ацетальдегид</w:t>
      </w:r>
    </w:p>
    <w:p w:rsidR="0070207E" w:rsidRPr="0070207E" w:rsidRDefault="0070207E" w:rsidP="0070207E">
      <w:pPr>
        <w:pStyle w:val="SingleTxtGR"/>
        <w:rPr>
          <w:lang w:eastAsia="ru-RU" w:bidi="ru-RU"/>
        </w:rPr>
      </w:pPr>
      <w:r w:rsidRPr="0070207E">
        <w:rPr>
          <w:lang w:eastAsia="ru-RU" w:bidi="ru-RU"/>
        </w:rPr>
        <w:t>137.</w:t>
      </w:r>
      <w:r w:rsidRPr="0070207E">
        <w:rPr>
          <w:lang w:eastAsia="ru-RU" w:bidi="ru-RU"/>
        </w:rPr>
        <w:tab/>
        <w:t>Новый этап аттестации в рамках этапа 1b был посвящен прежде всего изысканию новых и альтернативных онлайновых методов для выяснения того, могут ли этанол, формальдегид и ацетальдегид быть включены в ГТП, касающиеся ВПИМ.</w:t>
      </w:r>
    </w:p>
    <w:p w:rsidR="0070207E" w:rsidRPr="0070207E" w:rsidRDefault="0070207E" w:rsidP="0070207E">
      <w:pPr>
        <w:pStyle w:val="SingleTxtGR"/>
        <w:rPr>
          <w:lang w:eastAsia="ru-RU" w:bidi="ru-RU"/>
        </w:rPr>
      </w:pPr>
      <w:r w:rsidRPr="0070207E">
        <w:rPr>
          <w:lang w:eastAsia="ru-RU" w:bidi="ru-RU"/>
        </w:rPr>
        <w:t>138.</w:t>
      </w:r>
      <w:r w:rsidRPr="0070207E">
        <w:rPr>
          <w:lang w:eastAsia="ru-RU" w:bidi="ru-RU"/>
        </w:rPr>
        <w:tab/>
        <w:t>Сопоставление испытаний ВПИМ проводилось в лабораториях ЛВТС (Группа по устойчивому транспорту ОИЦ-МТВ) с целью измерить содержание этанола, формальдегида и ацетальдегида в отработавших газах гибкотопливных транспортных средств малой грузоподъемности с использованием топлива Е85. Все инструменты, задействованные в этом сопоставлении, позволяли производить замеры содержания данных соединений на местах непосредственно в разбавленных отработавших газах в системе отбора проб постоянного объема (CVS), как это было установлено для этого этапа аттестации.</w:t>
      </w:r>
    </w:p>
    <w:p w:rsidR="0070207E" w:rsidRPr="0070207E" w:rsidRDefault="0070207E" w:rsidP="0099631D">
      <w:pPr>
        <w:pStyle w:val="H56GR"/>
        <w:rPr>
          <w:lang w:bidi="ru-RU"/>
        </w:rPr>
      </w:pPr>
      <w:r w:rsidRPr="0070207E">
        <w:rPr>
          <w:lang w:bidi="ru-RU"/>
        </w:rPr>
        <w:tab/>
        <w:t xml:space="preserve">5.9.2.1 </w:t>
      </w:r>
      <w:r w:rsidRPr="0070207E">
        <w:rPr>
          <w:lang w:bidi="ru-RU"/>
        </w:rPr>
        <w:tab/>
        <w:t>Резюме результатов этапа аттестации для этанола, формальдегида и ацетальдегида</w:t>
      </w:r>
    </w:p>
    <w:p w:rsidR="0070207E" w:rsidRPr="0070207E" w:rsidRDefault="0070207E" w:rsidP="0070207E">
      <w:pPr>
        <w:pStyle w:val="SingleTxtGR"/>
        <w:rPr>
          <w:lang w:eastAsia="ru-RU" w:bidi="ru-RU"/>
        </w:rPr>
      </w:pPr>
      <w:r w:rsidRPr="0070207E">
        <w:rPr>
          <w:lang w:eastAsia="ru-RU" w:bidi="ru-RU"/>
        </w:rPr>
        <w:t>139.</w:t>
      </w:r>
      <w:r w:rsidRPr="0070207E">
        <w:rPr>
          <w:lang w:eastAsia="ru-RU" w:bidi="ru-RU"/>
        </w:rPr>
        <w:tab/>
        <w:t xml:space="preserve">Замеры осуществлялись либо в режиме реального времени, либо сразу же после испытания. Оценка и анализ выбросов отработавших газов в ходе ВЦИМГ были проведены с помощью инфракрасного спектрометра Фурье (FTIR), метода масс-спектрометрии на основе реакции переноса протонов (PTR-Qi-ToF-MS), фотоакустического спектрометра (PAS) и метода газовой хроматографии (GC). Измеренные уровни концентрации и характеристики выбросов показали, что все используемые инструменты пригодны для измерения содержания этих соединений в отработавших газах транспортного средства </w:t>
      </w:r>
      <w:r w:rsidRPr="0070207E">
        <w:rPr>
          <w:lang w:eastAsia="ru-RU" w:bidi="ru-RU"/>
        </w:rPr>
        <w:br/>
        <w:t>(|Z-score| &lt; 2). Результаты показали, что онлайновые системы могут быть использованы для измерения в разбавленных отработавших газах транспортных средств и обеспечивают воспроизводимость и повторяемость результатов</w:t>
      </w:r>
      <w:r w:rsidRPr="00A165C5">
        <w:rPr>
          <w:rStyle w:val="FootnoteReference"/>
        </w:rPr>
        <w:footnoteReference w:id="19"/>
      </w:r>
      <w:r w:rsidRPr="0070207E">
        <w:rPr>
          <w:lang w:eastAsia="ru-RU" w:bidi="ru-RU"/>
        </w:rPr>
        <w:t>.</w:t>
      </w:r>
    </w:p>
    <w:p w:rsidR="0070207E" w:rsidRPr="0070207E" w:rsidRDefault="0070207E" w:rsidP="0070207E">
      <w:pPr>
        <w:pStyle w:val="SingleTxtGR"/>
        <w:rPr>
          <w:lang w:eastAsia="ru-RU" w:bidi="ru-RU"/>
        </w:rPr>
      </w:pPr>
      <w:r w:rsidRPr="0070207E">
        <w:rPr>
          <w:lang w:eastAsia="ru-RU" w:bidi="ru-RU"/>
        </w:rPr>
        <w:t>140.</w:t>
      </w:r>
      <w:r w:rsidRPr="0070207E">
        <w:rPr>
          <w:lang w:eastAsia="ru-RU" w:bidi="ru-RU"/>
        </w:rPr>
        <w:tab/>
        <w:t>Успехи, достигнутые в ходе этапа 1b в плане измерения концентрации этанола, формальдегида и ацетальдегида в газовой фазе выхлопа транспортных средств малой грузоподъемности, приводится ниже:</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Целевая группа по ДЗ установила новые альтернативные онлайновые методы для этанола, формальдегида и ацетальдегида</w:t>
      </w:r>
      <w:r w:rsidR="004F08CE">
        <w:rPr>
          <w:lang w:eastAsia="ru-RU" w:bidi="ru-RU"/>
        </w:rPr>
        <w:t>,</w:t>
      </w:r>
      <w:r w:rsidRPr="0070207E">
        <w:rPr>
          <w:lang w:eastAsia="ru-RU" w:bidi="ru-RU"/>
        </w:rPr>
        <w:t xml:space="preserve"> помимо уже известных классических методов для карбонилов (катриджи для DNPH) и для этанола (импинжеры). Оба считаются надежным исходными методами, однако требуют довольно много времени;</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выводы, сделанные в ходе ЭА этапа 1b, показали возможность оценки трех дополнительных загрязняющих веществ (этанол, формальдегид и ацетальдегид) непосредственно в системе CVS (разбавленные отработавшие газы);</w:t>
      </w:r>
    </w:p>
    <w:p w:rsidR="0070207E" w:rsidRPr="0070207E" w:rsidRDefault="0070207E" w:rsidP="0099631D">
      <w:pPr>
        <w:pStyle w:val="SingleTxtGR"/>
        <w:ind w:left="2268" w:hanging="1134"/>
        <w:rPr>
          <w:lang w:eastAsia="ru-RU" w:bidi="ru-RU"/>
        </w:rPr>
      </w:pPr>
      <w:r w:rsidRPr="0070207E">
        <w:rPr>
          <w:lang w:eastAsia="ru-RU" w:bidi="ru-RU"/>
        </w:rPr>
        <w:tab/>
        <w:t>с)</w:t>
      </w:r>
      <w:r w:rsidRPr="0070207E">
        <w:rPr>
          <w:lang w:eastAsia="ru-RU" w:bidi="ru-RU"/>
        </w:rPr>
        <w:tab/>
        <w:t>все новые методы были аттестованы и предлагаются в качестве альтернативных для включения в ГТП.</w:t>
      </w:r>
    </w:p>
    <w:p w:rsidR="0070207E" w:rsidRPr="0070207E" w:rsidRDefault="0070207E" w:rsidP="0099631D">
      <w:pPr>
        <w:pStyle w:val="H56GR"/>
        <w:rPr>
          <w:lang w:bidi="ru-RU"/>
        </w:rPr>
      </w:pPr>
      <w:r w:rsidRPr="0070207E">
        <w:rPr>
          <w:lang w:bidi="ru-RU"/>
        </w:rPr>
        <w:tab/>
        <w:t>5.9.3</w:t>
      </w:r>
      <w:r w:rsidRPr="0070207E">
        <w:rPr>
          <w:lang w:bidi="ru-RU"/>
        </w:rPr>
        <w:tab/>
        <w:t>Подготовка проекта ГТП</w:t>
      </w:r>
    </w:p>
    <w:p w:rsidR="0070207E" w:rsidRPr="0070207E" w:rsidRDefault="0070207E" w:rsidP="0070207E">
      <w:pPr>
        <w:pStyle w:val="SingleTxtGR"/>
        <w:rPr>
          <w:lang w:eastAsia="ru-RU" w:bidi="ru-RU"/>
        </w:rPr>
      </w:pPr>
      <w:r w:rsidRPr="0070207E">
        <w:rPr>
          <w:lang w:eastAsia="ru-RU" w:bidi="ru-RU"/>
        </w:rPr>
        <w:t>141.</w:t>
      </w:r>
      <w:r w:rsidRPr="0070207E">
        <w:rPr>
          <w:lang w:eastAsia="ru-RU" w:bidi="ru-RU"/>
        </w:rPr>
        <w:tab/>
        <w:t>Текст, содержащий ссылку на аммиак в последнем варианте ГТП (этап 1а, приложение 5, пункт 7.1.1) был изменен с учетом выводов этапа аттестации. Методы измерения EtOH, формальдегида и ацетальдегида были добавлены в ГТП в соответствующих приложениях: приложение 5 (Испытательное оборудование и методы) и приложение 7 (Расчеты).</w:t>
      </w:r>
    </w:p>
    <w:p w:rsidR="0070207E" w:rsidRPr="0070207E" w:rsidRDefault="0070207E" w:rsidP="0099631D">
      <w:pPr>
        <w:pStyle w:val="H4GR"/>
        <w:rPr>
          <w:lang w:bidi="ru-RU"/>
        </w:rPr>
      </w:pPr>
      <w:r w:rsidRPr="0070207E">
        <w:rPr>
          <w:lang w:bidi="ru-RU"/>
        </w:rPr>
        <w:tab/>
        <w:t>5.10</w:t>
      </w:r>
      <w:r w:rsidRPr="0070207E">
        <w:rPr>
          <w:lang w:bidi="ru-RU"/>
        </w:rPr>
        <w:tab/>
        <w:t>Способ отбора и преобладающий режим</w:t>
      </w:r>
    </w:p>
    <w:p w:rsidR="0070207E" w:rsidRPr="0070207E" w:rsidRDefault="0070207E" w:rsidP="0099631D">
      <w:pPr>
        <w:pStyle w:val="H56GR"/>
        <w:rPr>
          <w:lang w:bidi="ru-RU"/>
        </w:rPr>
      </w:pPr>
      <w:r w:rsidRPr="0070207E">
        <w:rPr>
          <w:lang w:bidi="ru-RU"/>
        </w:rPr>
        <w:tab/>
        <w:t>5.10.1</w:t>
      </w:r>
      <w:r w:rsidRPr="0070207E">
        <w:rPr>
          <w:lang w:bidi="ru-RU"/>
        </w:rPr>
        <w:tab/>
        <w:t>Справочная информация</w:t>
      </w:r>
    </w:p>
    <w:p w:rsidR="0070207E" w:rsidRPr="0070207E" w:rsidRDefault="0070207E" w:rsidP="0070207E">
      <w:pPr>
        <w:pStyle w:val="SingleTxtGR"/>
        <w:rPr>
          <w:lang w:eastAsia="ru-RU" w:bidi="ru-RU"/>
        </w:rPr>
      </w:pPr>
      <w:r w:rsidRPr="0070207E">
        <w:rPr>
          <w:lang w:eastAsia="ru-RU" w:bidi="ru-RU"/>
        </w:rPr>
        <w:t>142.</w:t>
      </w:r>
      <w:r w:rsidRPr="0070207E">
        <w:rPr>
          <w:lang w:eastAsia="ru-RU" w:bidi="ru-RU"/>
        </w:rPr>
        <w:tab/>
        <w:t xml:space="preserve">Для транспортного средства могут быть предусмотрены различные эксплуатационные режимы, которые позволяют определить, каким образом оно реагирует на команды его водителя. Например, на выбор могут предлагаться обычный режим, экологичный режим и спортивный режим. В ГТП должно быть конкретно указано, в каком режиме должно испытываться транспортное средство. Кроме того, один из этих режимов может быть автоматически выбран при запуске транспортного средства и может рассматриваться как </w:t>
      </w:r>
      <w:r w:rsidR="00A165C5">
        <w:rPr>
          <w:lang w:eastAsia="ru-RU" w:bidi="ru-RU"/>
        </w:rPr>
        <w:t>«</w:t>
      </w:r>
      <w:r w:rsidRPr="0070207E">
        <w:rPr>
          <w:lang w:eastAsia="ru-RU" w:bidi="ru-RU"/>
        </w:rPr>
        <w:t>преобладающий режим</w:t>
      </w:r>
      <w:r w:rsidR="00A165C5">
        <w:rPr>
          <w:lang w:eastAsia="ru-RU" w:bidi="ru-RU"/>
        </w:rPr>
        <w:t>»</w:t>
      </w:r>
      <w:r w:rsidRPr="0070207E">
        <w:rPr>
          <w:lang w:eastAsia="ru-RU" w:bidi="ru-RU"/>
        </w:rPr>
        <w:t>. Вопрос о способах выбора режима для обычных транспортных средств с двигателем внутреннего сгорания уже рассматривался в рамках этапа 1а</w:t>
      </w:r>
      <w:r w:rsidRPr="00A165C5">
        <w:rPr>
          <w:rStyle w:val="FootnoteReference"/>
        </w:rPr>
        <w:footnoteReference w:id="20"/>
      </w:r>
      <w:r w:rsidRPr="0070207E">
        <w:rPr>
          <w:lang w:eastAsia="ru-RU" w:bidi="ru-RU"/>
        </w:rPr>
        <w:t>, однако применительно к электромобилям его обсуждение закончено не было. Именно по этой причине он был отнесен к числу открытых для этапа 1b. Заниматься данным вопросом было поручено подгруппе по ЭМ.</w:t>
      </w:r>
    </w:p>
    <w:p w:rsidR="0070207E" w:rsidRPr="0070207E" w:rsidRDefault="0070207E" w:rsidP="0099631D">
      <w:pPr>
        <w:pStyle w:val="H56GR"/>
        <w:rPr>
          <w:lang w:bidi="ru-RU"/>
        </w:rPr>
      </w:pPr>
      <w:r w:rsidRPr="0070207E">
        <w:rPr>
          <w:lang w:bidi="ru-RU"/>
        </w:rPr>
        <w:tab/>
        <w:t>5.10.2</w:t>
      </w:r>
      <w:r w:rsidRPr="0070207E">
        <w:rPr>
          <w:lang w:bidi="ru-RU"/>
        </w:rPr>
        <w:tab/>
        <w:t>Способ выбора режима в варианте этапа 1а</w:t>
      </w:r>
    </w:p>
    <w:p w:rsidR="0070207E" w:rsidRPr="0070207E" w:rsidRDefault="0070207E" w:rsidP="0070207E">
      <w:pPr>
        <w:pStyle w:val="SingleTxtGR"/>
        <w:rPr>
          <w:lang w:eastAsia="ru-RU" w:bidi="ru-RU"/>
        </w:rPr>
      </w:pPr>
      <w:r w:rsidRPr="0070207E">
        <w:rPr>
          <w:lang w:eastAsia="ru-RU" w:bidi="ru-RU"/>
        </w:rPr>
        <w:t>143.</w:t>
      </w:r>
      <w:r w:rsidRPr="0070207E">
        <w:rPr>
          <w:lang w:eastAsia="ru-RU" w:bidi="ru-RU"/>
        </w:rPr>
        <w:tab/>
        <w:t>Согласно варианту ГТП, подготовленному в рамках этапа 1а, способ выбора режима для испытания различных классов электромобилей был определен следующим образом:</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 xml:space="preserve">ГЭМ-ВЗУ (выбор определяемого водителем режима для испытания типа I в режиме расходования заряда): </w:t>
      </w:r>
      <w:r w:rsidR="00A165C5">
        <w:rPr>
          <w:lang w:eastAsia="ru-RU" w:bidi="ru-RU"/>
        </w:rPr>
        <w:t>«</w:t>
      </w:r>
      <w:r w:rsidRPr="0070207E">
        <w:rPr>
          <w:lang w:eastAsia="ru-RU" w:bidi="ru-RU"/>
        </w:rPr>
        <w:t>Испытания в режиме расходования заряда проводят в наиболее энергоемком режиме, который в наибольшей степени соответствует ездовому циклу. Если транспортное средство не в состоянии придерживаться заданной кривой, то для восстановления хронометража цикла используют другие установленные на транспортном средстве системы обеспечения движения</w:t>
      </w:r>
      <w:r w:rsidR="00A165C5">
        <w:rPr>
          <w:lang w:eastAsia="ru-RU" w:bidi="ru-RU"/>
        </w:rPr>
        <w:t>»</w:t>
      </w:r>
      <w:r w:rsidR="004F08CE">
        <w:rPr>
          <w:lang w:eastAsia="ru-RU" w:bidi="ru-RU"/>
        </w:rPr>
        <w:t>;</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 xml:space="preserve">ГЭМ-ВЗУ, ГЭМ-БЗУ и ГТСТЭ-БЗУ (установление выбираемого водителем режима для испытания типа 1 в эксплуатационном режиме сохранения заряда): </w:t>
      </w:r>
      <w:r w:rsidR="00A165C5">
        <w:rPr>
          <w:lang w:eastAsia="ru-RU" w:bidi="ru-RU"/>
        </w:rPr>
        <w:t>«</w:t>
      </w:r>
      <w:r w:rsidRPr="0070207E">
        <w:rPr>
          <w:lang w:eastAsia="ru-RU" w:bidi="ru-RU"/>
        </w:rPr>
        <w:t>Для транспортных средств с возможностью выбора режимов эксплуатации водителем испытание в условиях сохранения заряда проводят в нейтральном с точки зрения зарядки гибридном режиме, который в наибольшей степени соответствует контрольной кривой</w:t>
      </w:r>
      <w:r w:rsidR="00A165C5">
        <w:rPr>
          <w:lang w:eastAsia="ru-RU" w:bidi="ru-RU"/>
        </w:rPr>
        <w:t>»</w:t>
      </w:r>
      <w:r w:rsidR="004F08CE">
        <w:rPr>
          <w:lang w:eastAsia="ru-RU" w:bidi="ru-RU"/>
        </w:rPr>
        <w:t>;</w:t>
      </w:r>
    </w:p>
    <w:p w:rsidR="0070207E" w:rsidRPr="0070207E" w:rsidRDefault="0070207E" w:rsidP="0099631D">
      <w:pPr>
        <w:pStyle w:val="SingleTxtGR"/>
        <w:ind w:left="2268" w:hanging="1134"/>
        <w:rPr>
          <w:lang w:eastAsia="ru-RU" w:bidi="ru-RU"/>
        </w:rPr>
      </w:pPr>
      <w:r w:rsidRPr="0070207E">
        <w:rPr>
          <w:lang w:eastAsia="ru-RU" w:bidi="ru-RU"/>
        </w:rPr>
        <w:tab/>
        <w:t>c)</w:t>
      </w:r>
      <w:r w:rsidRPr="0070207E">
        <w:rPr>
          <w:lang w:eastAsia="ru-RU" w:bidi="ru-RU"/>
        </w:rPr>
        <w:tab/>
        <w:t xml:space="preserve">ПЭМ (установление выбираемого водителем режима для испытания типа 1 в эксплуатационном режиме сохранения заряда): </w:t>
      </w:r>
      <w:r w:rsidR="00A165C5">
        <w:rPr>
          <w:lang w:eastAsia="ru-RU" w:bidi="ru-RU"/>
        </w:rPr>
        <w:t>«</w:t>
      </w:r>
      <w:r w:rsidRPr="0070207E">
        <w:rPr>
          <w:lang w:eastAsia="ru-RU" w:bidi="ru-RU"/>
        </w:rPr>
        <w:t>Для транспортных средств с возможностью выбора режимов эксплуатации водителем испытание в условиях расходования заряда проводят в нейтральном с точки зрения зарядки гибридном режиме, который в наибольшей степени соответствует кривой скорости</w:t>
      </w:r>
      <w:r w:rsidR="00A165C5">
        <w:rPr>
          <w:lang w:eastAsia="ru-RU" w:bidi="ru-RU"/>
        </w:rPr>
        <w:t>»</w:t>
      </w:r>
      <w:r w:rsidRPr="0070207E">
        <w:rPr>
          <w:lang w:eastAsia="ru-RU" w:bidi="ru-RU"/>
        </w:rPr>
        <w:t>.</w:t>
      </w:r>
    </w:p>
    <w:p w:rsidR="0070207E" w:rsidRPr="0070207E" w:rsidRDefault="0070207E" w:rsidP="0099631D">
      <w:pPr>
        <w:pStyle w:val="H56GR"/>
        <w:rPr>
          <w:lang w:bidi="ru-RU"/>
        </w:rPr>
      </w:pPr>
      <w:r w:rsidRPr="0070207E">
        <w:rPr>
          <w:lang w:bidi="ru-RU"/>
        </w:rPr>
        <w:tab/>
        <w:t>5.10.3</w:t>
      </w:r>
      <w:r w:rsidRPr="0070207E">
        <w:rPr>
          <w:lang w:bidi="ru-RU"/>
        </w:rPr>
        <w:tab/>
        <w:t>Принятие решения на этапе 1b</w:t>
      </w:r>
    </w:p>
    <w:p w:rsidR="0070207E" w:rsidRPr="0070207E" w:rsidRDefault="0070207E" w:rsidP="0070207E">
      <w:pPr>
        <w:pStyle w:val="SingleTxtGR"/>
        <w:rPr>
          <w:lang w:eastAsia="ru-RU" w:bidi="ru-RU"/>
        </w:rPr>
      </w:pPr>
      <w:r w:rsidRPr="0070207E">
        <w:rPr>
          <w:lang w:eastAsia="ru-RU" w:bidi="ru-RU"/>
        </w:rPr>
        <w:t>144.</w:t>
      </w:r>
      <w:r w:rsidRPr="0070207E">
        <w:rPr>
          <w:lang w:eastAsia="ru-RU" w:bidi="ru-RU"/>
        </w:rPr>
        <w:tab/>
        <w:t>На этапе 1b этот вопрос активно обсуждался в рамках подгруппы по ЭМ. Причиной проведения такого обсуждения было, с одной стороны, неточное описание способа выбора режима в ГТП № 15 (по состоянию на конец этапа 1а) и, с другой стороны, желание привести раздел по ЭМ в соответствие с обычными транспортными средствами в отношении способа отбора при наличии преимущественного режима.</w:t>
      </w:r>
    </w:p>
    <w:p w:rsidR="0070207E" w:rsidRPr="0070207E" w:rsidRDefault="0070207E" w:rsidP="0070207E">
      <w:pPr>
        <w:pStyle w:val="SingleTxtGR"/>
        <w:rPr>
          <w:lang w:eastAsia="ru-RU" w:bidi="ru-RU"/>
        </w:rPr>
      </w:pPr>
      <w:r w:rsidRPr="0070207E">
        <w:rPr>
          <w:lang w:eastAsia="ru-RU" w:bidi="ru-RU"/>
        </w:rPr>
        <w:t>145.</w:t>
      </w:r>
      <w:r w:rsidRPr="0070207E">
        <w:rPr>
          <w:lang w:eastAsia="ru-RU" w:bidi="ru-RU"/>
        </w:rPr>
        <w:tab/>
        <w:t>ПЭМ и ГЭМ-ВЗУ, испытываемые в условиях расходования заряда, подвергают прогону по последовательным циклам для определения запаса хода и расхода электроэнергии до выполнения граничного критерия. В зависимости от потенциала ПСХЭЭ такое испытание может занять много времени. С целью избежать проведения испытания в нескольких режимах было бы целесообразно использовать для этого преимущественный режим, т.е. режим, который автоматически выбирается, если транспортное средство находится во включенном состоянии. Вместе с тем преобладающий режим, возможно, не всегда позволяет транспортному средству двигаться в соответствии с предписанным испытательным циклом. В связи с этим возник важный вопрос, требующий ответа, который заключается в том, какой режим должен быть выбран в приоритетном порядке – преобладающий режим или режим, который позволяет следовать кривой движения транспортного средства для соответствующего испытательного цикла.</w:t>
      </w:r>
    </w:p>
    <w:p w:rsidR="0070207E" w:rsidRPr="0070207E" w:rsidRDefault="0070207E" w:rsidP="0070207E">
      <w:pPr>
        <w:pStyle w:val="SingleTxtGR"/>
        <w:rPr>
          <w:lang w:eastAsia="ru-RU" w:bidi="ru-RU"/>
        </w:rPr>
      </w:pPr>
      <w:r w:rsidRPr="0070207E">
        <w:rPr>
          <w:lang w:eastAsia="ru-RU" w:bidi="ru-RU"/>
        </w:rPr>
        <w:t>146.</w:t>
      </w:r>
      <w:r w:rsidRPr="0070207E">
        <w:rPr>
          <w:lang w:eastAsia="ru-RU" w:bidi="ru-RU"/>
        </w:rPr>
        <w:tab/>
        <w:t>Подгруппа по ЭМ в ходе совещания в Стокгольме запросила НРГ по ВПИМ четкие стратегические указания по этому поводу. Члены НРГ приняли решение о том, что следует придерживаться следующих приоритетов:</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первой по приоритетности является возможность следовать применимому ездовому циклу;</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второй по приоритетности является возможность выбора преобладающего режима.</w:t>
      </w:r>
    </w:p>
    <w:p w:rsidR="0070207E" w:rsidRPr="0070207E" w:rsidRDefault="0070207E" w:rsidP="0070207E">
      <w:pPr>
        <w:pStyle w:val="SingleTxtGR"/>
        <w:rPr>
          <w:lang w:eastAsia="ru-RU" w:bidi="ru-RU"/>
        </w:rPr>
      </w:pPr>
      <w:r w:rsidRPr="0070207E">
        <w:rPr>
          <w:lang w:eastAsia="ru-RU" w:bidi="ru-RU"/>
        </w:rPr>
        <w:t>147.</w:t>
      </w:r>
      <w:r w:rsidRPr="0070207E">
        <w:rPr>
          <w:lang w:eastAsia="ru-RU" w:bidi="ru-RU"/>
        </w:rPr>
        <w:tab/>
        <w:t>На основе такого стратегического указания подгруппа по ЭМ разработала точное описание порядка выбора режимов водителем. Это было сделано в формате схем принятия решения, предусматривающих варианты решений для следующих транспортных средств/условий:</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ГЭМ-ВЗУ в условиях эксплуатации при расходовании заряда;</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ГЭМ-ВЗУ, ГЭМ-БЗУ и ГТСТЭ-БЗУ в условиях эксплуатации при сохранении заряда;</w:t>
      </w:r>
    </w:p>
    <w:p w:rsidR="0070207E" w:rsidRPr="0070207E" w:rsidRDefault="0070207E" w:rsidP="0099631D">
      <w:pPr>
        <w:pStyle w:val="SingleTxtGR"/>
        <w:ind w:left="2268" w:hanging="1134"/>
        <w:rPr>
          <w:lang w:eastAsia="ru-RU" w:bidi="ru-RU"/>
        </w:rPr>
      </w:pPr>
      <w:r w:rsidRPr="0070207E">
        <w:rPr>
          <w:lang w:eastAsia="ru-RU" w:bidi="ru-RU"/>
        </w:rPr>
        <w:tab/>
        <w:t>с)</w:t>
      </w:r>
      <w:r w:rsidRPr="0070207E">
        <w:rPr>
          <w:lang w:eastAsia="ru-RU" w:bidi="ru-RU"/>
        </w:rPr>
        <w:tab/>
        <w:t>ПЭМ.</w:t>
      </w:r>
    </w:p>
    <w:p w:rsidR="0070207E" w:rsidRPr="0070207E" w:rsidRDefault="0070207E" w:rsidP="0070207E">
      <w:pPr>
        <w:pStyle w:val="SingleTxtGR"/>
        <w:rPr>
          <w:lang w:eastAsia="ru-RU" w:bidi="ru-RU"/>
        </w:rPr>
      </w:pPr>
      <w:r w:rsidRPr="0070207E">
        <w:rPr>
          <w:lang w:eastAsia="ru-RU" w:bidi="ru-RU"/>
        </w:rPr>
        <w:t>148.</w:t>
      </w:r>
      <w:r w:rsidRPr="0070207E">
        <w:rPr>
          <w:lang w:eastAsia="ru-RU" w:bidi="ru-RU"/>
        </w:rPr>
        <w:tab/>
        <w:t>Схемы принятия решения, включенные в добавление 6 к приложению 8 ГТП, содержат четкие указания для изготовителя и ответственного органа в плане выбора надлежащего режима для проведения испытания.</w:t>
      </w:r>
    </w:p>
    <w:p w:rsidR="0070207E" w:rsidRPr="0070207E" w:rsidRDefault="0070207E" w:rsidP="0099631D">
      <w:pPr>
        <w:pStyle w:val="H4GR"/>
        <w:rPr>
          <w:lang w:bidi="ru-RU"/>
        </w:rPr>
      </w:pPr>
      <w:r w:rsidRPr="0070207E">
        <w:rPr>
          <w:lang w:bidi="ru-RU"/>
        </w:rPr>
        <w:tab/>
        <w:t>5.11</w:t>
      </w:r>
      <w:r w:rsidRPr="0070207E">
        <w:rPr>
          <w:lang w:bidi="ru-RU"/>
        </w:rPr>
        <w:tab/>
        <w:t>Другие целевые группы</w:t>
      </w:r>
    </w:p>
    <w:p w:rsidR="0070207E" w:rsidRPr="0070207E" w:rsidRDefault="0070207E" w:rsidP="0070207E">
      <w:pPr>
        <w:pStyle w:val="SingleTxtGR"/>
        <w:rPr>
          <w:lang w:eastAsia="ru-RU" w:bidi="ru-RU"/>
        </w:rPr>
      </w:pPr>
      <w:r w:rsidRPr="0070207E">
        <w:rPr>
          <w:lang w:eastAsia="ru-RU" w:bidi="ru-RU"/>
        </w:rPr>
        <w:t>149.</w:t>
      </w:r>
      <w:r w:rsidRPr="0070207E">
        <w:rPr>
          <w:lang w:eastAsia="ru-RU" w:bidi="ru-RU"/>
        </w:rPr>
        <w:tab/>
        <w:t>Только те целевые группы, деятельность которых повлекла за собой внесение изменений или добавлений в ГТП, были перечислены в таблице 2 и описаны в настоящем докладе. Вместе с тем следует отметить, что существуют и другие целевые группы. Большинство из них носили скорее неофициальный характер и создавались для решения частных вопросов, например для разработки какого-нибудь определения.</w:t>
      </w:r>
    </w:p>
    <w:p w:rsidR="0070207E" w:rsidRPr="0070207E" w:rsidRDefault="0070207E" w:rsidP="0070207E">
      <w:pPr>
        <w:pStyle w:val="SingleTxtGR"/>
        <w:rPr>
          <w:lang w:eastAsia="ru-RU" w:bidi="ru-RU"/>
        </w:rPr>
      </w:pPr>
      <w:r w:rsidRPr="0070207E">
        <w:rPr>
          <w:lang w:eastAsia="ru-RU" w:bidi="ru-RU"/>
        </w:rPr>
        <w:t>150.</w:t>
      </w:r>
      <w:r w:rsidRPr="0070207E">
        <w:rPr>
          <w:lang w:eastAsia="ru-RU" w:bidi="ru-RU"/>
        </w:rPr>
        <w:tab/>
        <w:t>Существует одна целевая группа, которую следует здесь отметить: Целевая группа по методу выбега. Метод выбега представляет собой такой прием, при котором двигатель отключают от трансмиссии в процессе замедления. Затем двигатель останавливают или переводят в режим работы на холостом ходу. Это может позволить сэкономить топливо, однако возможность сокращения его расхода зависит от того, как этим приемом пользуется водитель. МОПАП заявила, что не предусматривающая отклонений кривая скорости испытательного цикла не позволит в полной мере задействовать возможности системы движения по методу выбега. В связи с этим НРГ создала Целевую группу по разработке методологии, которая позволит добиться репрезентативного преимущества в плане потребления топлива.</w:t>
      </w:r>
    </w:p>
    <w:p w:rsidR="0070207E" w:rsidRPr="0070207E" w:rsidRDefault="0070207E" w:rsidP="0070207E">
      <w:pPr>
        <w:pStyle w:val="SingleTxtGR"/>
        <w:rPr>
          <w:lang w:eastAsia="ru-RU" w:bidi="ru-RU"/>
        </w:rPr>
      </w:pPr>
      <w:r w:rsidRPr="0070207E">
        <w:rPr>
          <w:lang w:eastAsia="ru-RU" w:bidi="ru-RU"/>
        </w:rPr>
        <w:t>151.</w:t>
      </w:r>
      <w:r w:rsidRPr="0070207E">
        <w:rPr>
          <w:lang w:eastAsia="ru-RU" w:bidi="ru-RU"/>
        </w:rPr>
        <w:tab/>
        <w:t xml:space="preserve">Первое предложение – изменить испытательный цикл – оказалось неприемлемым для одной из Договаривающихся сторон, а именно для Японии. Следующее предложение состояло в том, чтобы применить математический подход для расчета возможности сокращения расхода топлива. Это привело к сопровождавшейся спорами дискуссии о том, как </w:t>
      </w:r>
      <w:r w:rsidR="00A165C5">
        <w:rPr>
          <w:lang w:eastAsia="ru-RU" w:bidi="ru-RU"/>
        </w:rPr>
        <w:t>«</w:t>
      </w:r>
      <w:r w:rsidRPr="0070207E">
        <w:rPr>
          <w:lang w:eastAsia="ru-RU" w:bidi="ru-RU"/>
        </w:rPr>
        <w:t>средний</w:t>
      </w:r>
      <w:r w:rsidR="00A165C5">
        <w:rPr>
          <w:lang w:eastAsia="ru-RU" w:bidi="ru-RU"/>
        </w:rPr>
        <w:t>»</w:t>
      </w:r>
      <w:r w:rsidRPr="0070207E">
        <w:rPr>
          <w:lang w:eastAsia="ru-RU" w:bidi="ru-RU"/>
        </w:rPr>
        <w:t xml:space="preserve"> водитель должен будет скорректировать свой стиль вождения и в какой степени сокращение расхода топлива, связанное с изменением стиля вождения, можно было бы объяснить использованием метода выбега. В конечном итоге НРГ по ВПИМ пришлось сделать вывод о том, что к согласию по вопросу о методе выбега прийти не удалось. К этому вопросу можно было бы вернуться в контексте этапа 2 разработки ВПИМ, однако только в том случае, если будет представлено новое предложение, позволяющее решить изложенные ранее проблемы.</w:t>
      </w:r>
    </w:p>
    <w:p w:rsidR="0070207E" w:rsidRPr="0070207E" w:rsidRDefault="0070207E" w:rsidP="0099631D">
      <w:pPr>
        <w:pStyle w:val="HChGR"/>
        <w:rPr>
          <w:lang w:bidi="ru-RU"/>
        </w:rPr>
      </w:pPr>
      <w:r w:rsidRPr="0070207E">
        <w:rPr>
          <w:lang w:bidi="ru-RU"/>
        </w:rPr>
        <w:tab/>
        <w:t>IV.</w:t>
      </w:r>
      <w:r w:rsidRPr="0070207E">
        <w:rPr>
          <w:lang w:bidi="ru-RU"/>
        </w:rPr>
        <w:tab/>
        <w:t>Разработка процедуры испытания</w:t>
      </w:r>
    </w:p>
    <w:p w:rsidR="0070207E" w:rsidRPr="0070207E" w:rsidRDefault="0070207E" w:rsidP="0099631D">
      <w:pPr>
        <w:pStyle w:val="H1GR"/>
        <w:rPr>
          <w:lang w:bidi="ru-RU"/>
        </w:rPr>
      </w:pPr>
      <w:r w:rsidRPr="0070207E">
        <w:rPr>
          <w:lang w:bidi="ru-RU"/>
        </w:rPr>
        <w:tab/>
        <w:t>A.</w:t>
      </w:r>
      <w:r w:rsidRPr="0070207E">
        <w:rPr>
          <w:lang w:bidi="ru-RU"/>
        </w:rPr>
        <w:tab/>
        <w:t>Общая цель и требования</w:t>
      </w:r>
    </w:p>
    <w:p w:rsidR="0070207E" w:rsidRPr="0070207E" w:rsidRDefault="0070207E" w:rsidP="0070207E">
      <w:pPr>
        <w:pStyle w:val="SingleTxtGR"/>
        <w:rPr>
          <w:lang w:eastAsia="ru-RU" w:bidi="ru-RU"/>
        </w:rPr>
      </w:pPr>
      <w:r w:rsidRPr="0070207E">
        <w:rPr>
          <w:lang w:eastAsia="ru-RU" w:bidi="ru-RU"/>
        </w:rPr>
        <w:t>152.</w:t>
      </w:r>
      <w:r w:rsidRPr="0070207E">
        <w:rPr>
          <w:lang w:eastAsia="ru-RU" w:bidi="ru-RU"/>
        </w:rPr>
        <w:tab/>
        <w:t>Появляется все больше доказательств того, что с годами разрыв между данными о потреблении топлива, полученными в результате испытаний на официальное утверждение типа, и данными о расходе топлива в реальных условиях вождения возрастает. Такой разрыв образовался главным образом из-за использования широких возможностей, предоставляемых существующими процедурами испытания, и внедрения технологий сокращения потребления топлива, демонстрирующих более значительные преимущества в ходе испытаний, чем в дорожных условиях. Оба эти вопроса наилучшим образом решаются на основе процедуры испытания, являющейся репрезентативной для условий вождения, встречающихся в ре</w:t>
      </w:r>
      <w:r w:rsidR="004F08CE">
        <w:rPr>
          <w:lang w:eastAsia="ru-RU" w:bidi="ru-RU"/>
        </w:rPr>
        <w:t>альной жизни. Как указывалось в</w:t>
      </w:r>
      <w:r w:rsidRPr="0070207E">
        <w:rPr>
          <w:lang w:eastAsia="ru-RU" w:bidi="ru-RU"/>
        </w:rPr>
        <w:t xml:space="preserve"> введении, помимо гармонизации, это стало одной из главных целей для инициирования процесса разработки ВПИМ. В том случае, если условия испытания и характеристики вождения в ходе испытания будут в максимально возможной степени приближены к тому, как транспортные средства эксплуатируются в дорожных условиях, показатели потребления топлива/энергии и выбросов в ходе испытаний и на практике скорее всего окажутся сходными. В последующем результаты такого репрезентативного испытания будут имплицитно служить объективным и сопоставимым источником информации для законодателей и потребителей.</w:t>
      </w:r>
    </w:p>
    <w:p w:rsidR="0070207E" w:rsidRPr="0070207E" w:rsidRDefault="0070207E" w:rsidP="0070207E">
      <w:pPr>
        <w:pStyle w:val="SingleTxtGR"/>
        <w:rPr>
          <w:lang w:eastAsia="ru-RU" w:bidi="ru-RU"/>
        </w:rPr>
      </w:pPr>
      <w:r w:rsidRPr="0070207E">
        <w:rPr>
          <w:lang w:eastAsia="ru-RU" w:bidi="ru-RU"/>
        </w:rPr>
        <w:t>153.</w:t>
      </w:r>
      <w:r w:rsidRPr="0070207E">
        <w:rPr>
          <w:lang w:eastAsia="ru-RU" w:bidi="ru-RU"/>
        </w:rPr>
        <w:tab/>
        <w:t>В то же время стремление добиться наиболее репрезентативных условий испытания может вступить в противоречие с другими важными аспектами испытания. Существует ряд таких ограничений, которые должны быть приняты во внимание при разработке процедуры испытания, как:</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 xml:space="preserve">повторяемость: если испытание проводится при тех же условиях и в одной и той же лаборатории, то оно должно давать аналогичный результат (с определенным допуском на точность). Это означает, что, например, все условия в начале испытания (например, степень зарядки батареи) должны быть четко определены. Если параметры транспортного средства с трудом поддаются контролю или измерению, то необходимо будет зафиксировать начальные условия на уровне наихудшего или наилучшего сценария, в то время как в репрезентативных условиях вождения этот параметр, возможно, всегда находится где-то посередине. Таким образом, </w:t>
      </w:r>
      <w:r w:rsidR="00A165C5">
        <w:rPr>
          <w:lang w:eastAsia="ru-RU" w:bidi="ru-RU"/>
        </w:rPr>
        <w:t>«</w:t>
      </w:r>
      <w:r w:rsidRPr="0070207E">
        <w:rPr>
          <w:lang w:eastAsia="ru-RU" w:bidi="ru-RU"/>
        </w:rPr>
        <w:t>репрезентативностью</w:t>
      </w:r>
      <w:r w:rsidR="00A165C5">
        <w:rPr>
          <w:lang w:eastAsia="ru-RU" w:bidi="ru-RU"/>
        </w:rPr>
        <w:t>»</w:t>
      </w:r>
      <w:r w:rsidRPr="0070207E">
        <w:rPr>
          <w:lang w:eastAsia="ru-RU" w:bidi="ru-RU"/>
        </w:rPr>
        <w:t xml:space="preserve"> испытания частично жертвуют для достижения цели повторяемости;</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воспроизводимость: если испытание проводится при тех же условиях в другой лаборатории, то оно должно давать аналогичный результат (с определенным допуском на точность). Если ставится задача обеспечить сопоставимость результатов всех лабораторий по всему миру, то это устанавливает ограничения в отношении условий проведения испытания и применения передовых инструментов измерения. Так, например, температура, при которой проводится испытание, не может быть слишком низкой, поскольку существует также большое число лабораторий в районах с высокой температурой окружающего воздуха;</w:t>
      </w:r>
    </w:p>
    <w:p w:rsidR="0070207E" w:rsidRPr="0070207E" w:rsidRDefault="0070207E" w:rsidP="0099631D">
      <w:pPr>
        <w:pStyle w:val="SingleTxtGR"/>
        <w:ind w:left="2268" w:hanging="1134"/>
        <w:rPr>
          <w:lang w:eastAsia="ru-RU" w:bidi="ru-RU"/>
        </w:rPr>
      </w:pPr>
      <w:r w:rsidRPr="0070207E">
        <w:rPr>
          <w:lang w:eastAsia="ru-RU" w:bidi="ru-RU"/>
        </w:rPr>
        <w:tab/>
        <w:t>с)</w:t>
      </w:r>
      <w:r w:rsidRPr="0070207E">
        <w:rPr>
          <w:lang w:eastAsia="ru-RU" w:bidi="ru-RU"/>
        </w:rPr>
        <w:tab/>
        <w:t xml:space="preserve">эффективность с точки зрения затрат: стремление охватить все последствия, которые условия испытания и характеристики вождения имеют для потребления топлива и выбросов, может повысить сложность испытания или даже потребовать проведения дополнительных испытаний. Расходы по проведению дополнительных испытаний в конечном счете перейдут на потребителей, поэтому необходимо найти баланс между усилиями в плане испытаний и качеством результатов. Дополнительные испытания могут быть оправданы только в том случае, если различия в условиях оказывают значительное воздействие на результаты. В этой связи </w:t>
      </w:r>
      <w:r w:rsidR="00A165C5">
        <w:rPr>
          <w:lang w:eastAsia="ru-RU" w:bidi="ru-RU"/>
        </w:rPr>
        <w:t>«</w:t>
      </w:r>
      <w:r w:rsidRPr="0070207E">
        <w:rPr>
          <w:lang w:eastAsia="ru-RU" w:bidi="ru-RU"/>
        </w:rPr>
        <w:t>репрезентативность</w:t>
      </w:r>
      <w:r w:rsidR="00A165C5">
        <w:rPr>
          <w:lang w:eastAsia="ru-RU" w:bidi="ru-RU"/>
        </w:rPr>
        <w:t>»</w:t>
      </w:r>
      <w:r w:rsidRPr="0070207E">
        <w:rPr>
          <w:lang w:eastAsia="ru-RU" w:bidi="ru-RU"/>
        </w:rPr>
        <w:t xml:space="preserve"> испытания несколько снижается для уменьшения испытательной нагрузки. Например, продолжительность цикла испытания составляет лишь 30 мин., что является слишком коротким периодом для того, чтобы отразить все характеристики вождения в мире;</w:t>
      </w:r>
    </w:p>
    <w:p w:rsidR="0070207E" w:rsidRPr="0070207E" w:rsidRDefault="0070207E" w:rsidP="0099631D">
      <w:pPr>
        <w:pStyle w:val="SingleTxtGR"/>
        <w:ind w:left="2268" w:hanging="1134"/>
        <w:rPr>
          <w:lang w:eastAsia="ru-RU" w:bidi="ru-RU"/>
        </w:rPr>
      </w:pPr>
      <w:r w:rsidRPr="0070207E">
        <w:rPr>
          <w:lang w:eastAsia="ru-RU" w:bidi="ru-RU"/>
        </w:rPr>
        <w:tab/>
        <w:t>d)</w:t>
      </w:r>
      <w:r w:rsidRPr="0070207E">
        <w:rPr>
          <w:lang w:eastAsia="ru-RU" w:bidi="ru-RU"/>
        </w:rPr>
        <w:tab/>
        <w:t>практическая осуществимость: процедура испытания должна быть практически осуществимой и не должна требовать невозможного от персонала и/или испытательного оборудования. Это может иметь место, например, в случае шин, которые должны быть обкатаны на испытательном треке водителем в ходе испытания до тех пор, пока они не износятся до определенной глубины протектора. Как правило, такие требования приведут также к возникновению вопросов, касающихся таких других сдерживающих факторов, как эффективность с точки зрения затрат. Кроме того, могут существовать практические ограничения или связанные с соображениями безопасности ограничения в связи с самим испытуемым транспортным средством, например при мониторинге температуры катализатора или состояния заряда батареи с использованием зажимов преобразователя тока в моторном отсеке.</w:t>
      </w:r>
    </w:p>
    <w:p w:rsidR="0070207E" w:rsidRPr="0070207E" w:rsidRDefault="0070207E" w:rsidP="0070207E">
      <w:pPr>
        <w:pStyle w:val="SingleTxtGR"/>
        <w:rPr>
          <w:lang w:eastAsia="ru-RU" w:bidi="ru-RU"/>
        </w:rPr>
      </w:pPr>
      <w:r w:rsidRPr="0070207E">
        <w:rPr>
          <w:lang w:eastAsia="ru-RU" w:bidi="ru-RU"/>
        </w:rPr>
        <w:t>154.</w:t>
      </w:r>
      <w:r w:rsidRPr="0070207E">
        <w:rPr>
          <w:lang w:eastAsia="ru-RU" w:bidi="ru-RU"/>
        </w:rPr>
        <w:tab/>
        <w:t>Таким образом, главной задачей разработки ВПИМ явилось создание такой процедуры испытания, которая является наиболее репрезентативной в реальных условиях, но при этом остается повторяемой, воспроизводимой, эффективной с точки зрения затрат и осуществимой на практике. В ходе обсуждения в рамках процесса разработки это зачастую создавало конфликты в плане выбора применяемого метода.</w:t>
      </w:r>
    </w:p>
    <w:p w:rsidR="0070207E" w:rsidRPr="0070207E" w:rsidRDefault="0070207E" w:rsidP="0099631D">
      <w:pPr>
        <w:pStyle w:val="H1GR"/>
        <w:rPr>
          <w:lang w:bidi="ru-RU"/>
        </w:rPr>
      </w:pPr>
      <w:r w:rsidRPr="0070207E">
        <w:rPr>
          <w:lang w:bidi="ru-RU"/>
        </w:rPr>
        <w:tab/>
        <w:t>B.</w:t>
      </w:r>
      <w:r w:rsidRPr="0070207E">
        <w:rPr>
          <w:lang w:bidi="ru-RU"/>
        </w:rPr>
        <w:tab/>
        <w:t>Подход</w:t>
      </w:r>
    </w:p>
    <w:p w:rsidR="0070207E" w:rsidRPr="0070207E" w:rsidRDefault="0070207E" w:rsidP="0070207E">
      <w:pPr>
        <w:pStyle w:val="SingleTxtGR"/>
        <w:rPr>
          <w:lang w:eastAsia="ru-RU" w:bidi="ru-RU"/>
        </w:rPr>
      </w:pPr>
      <w:r w:rsidRPr="0070207E">
        <w:rPr>
          <w:lang w:eastAsia="ru-RU" w:bidi="ru-RU"/>
        </w:rPr>
        <w:t>155.</w:t>
      </w:r>
      <w:r w:rsidRPr="0070207E">
        <w:rPr>
          <w:lang w:eastAsia="ru-RU" w:bidi="ru-RU"/>
        </w:rPr>
        <w:tab/>
        <w:t>Для разработки процедур испытания подгруппа по РПИ в рамках этапа 1а в первую очередь учитывала положения существующего законодательства в области выбросов и потребления энергии, в частности положения соглашений 1958 и 1998 годов ЕЭК ООН, законодательства Японии и части 1066 стандарта Агентства по охране окружающей среды США. Подробный обзор региональных законодательных актов в области выбросов, которые были изучены для целей ГТП, приводится в добавлении 3. Эти процедуры испытания были подвергнуты критическому анализу и взаимному сравнению с целью найти наиболее подходящую отправную точку для разработки текста ГТП. В процессе разработки усилия были сосредоточены, в частности, на следующем:</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обновлении параметров измерительного оборудования с учетом современной технологии измерений;</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достижении большей репрезентативности условий, касающихся испытаний и состояния транспортного средства, с целью добиться наилучшей гарантии аналогичной топливной/энергетической экономичности как в реальных, так и в лабораторных условиях;</w:t>
      </w:r>
    </w:p>
    <w:p w:rsidR="0070207E" w:rsidRPr="0070207E" w:rsidRDefault="0070207E" w:rsidP="0099631D">
      <w:pPr>
        <w:pStyle w:val="SingleTxtGR"/>
        <w:ind w:left="2268" w:hanging="1134"/>
        <w:rPr>
          <w:lang w:eastAsia="ru-RU" w:bidi="ru-RU"/>
        </w:rPr>
      </w:pPr>
      <w:r w:rsidRPr="0070207E">
        <w:rPr>
          <w:lang w:eastAsia="ru-RU" w:bidi="ru-RU"/>
        </w:rPr>
        <w:tab/>
        <w:t>с)</w:t>
      </w:r>
      <w:r w:rsidRPr="0070207E">
        <w:rPr>
          <w:lang w:eastAsia="ru-RU" w:bidi="ru-RU"/>
        </w:rPr>
        <w:tab/>
        <w:t>обеспечении возможности соответствующего учета нынешнего и будущего технического прогресса в технологии создания транспортных средств и двигателей на должной и репрезентативной основе. Это, в частности, предусматривает процедуру испытания для электромобилей.</w:t>
      </w:r>
    </w:p>
    <w:p w:rsidR="0070207E" w:rsidRPr="0070207E" w:rsidRDefault="0070207E" w:rsidP="0070207E">
      <w:pPr>
        <w:pStyle w:val="SingleTxtGR"/>
        <w:rPr>
          <w:lang w:eastAsia="ru-RU" w:bidi="ru-RU"/>
        </w:rPr>
      </w:pPr>
      <w:r w:rsidRPr="0070207E">
        <w:rPr>
          <w:lang w:eastAsia="ru-RU" w:bidi="ru-RU"/>
        </w:rPr>
        <w:t>156.</w:t>
      </w:r>
      <w:r w:rsidRPr="0070207E">
        <w:rPr>
          <w:lang w:eastAsia="ru-RU" w:bidi="ru-RU"/>
        </w:rPr>
        <w:tab/>
        <w:t>Таким образом, текст ГТП был обновлен и дополнен новыми элементами в тех случаях, где это было необходимо. Если перечислять все изменения, которые были внесены, то настоящий технический доклад оказался бы слишком объемным. Обновление общего характера, например приведение требований к точности измерительных приборов в соответствие с нынешним состоянием дел в данной области, не требует дополнительных разъяснений и не относится к сфере применения настоящего технического доклада. Вместо этого будут указаны и разъяснены те важные изменения, которые в наибольшей степени содействовали формированию более совершенной и репрезентативной процедуры испытания.</w:t>
      </w:r>
    </w:p>
    <w:p w:rsidR="0070207E" w:rsidRPr="0070207E" w:rsidRDefault="0070207E" w:rsidP="0070207E">
      <w:pPr>
        <w:pStyle w:val="SingleTxtGR"/>
        <w:rPr>
          <w:lang w:eastAsia="ru-RU" w:bidi="ru-RU"/>
        </w:rPr>
      </w:pPr>
      <w:r w:rsidRPr="0070207E">
        <w:rPr>
          <w:lang w:eastAsia="ru-RU" w:bidi="ru-RU"/>
        </w:rPr>
        <w:t>157.</w:t>
      </w:r>
      <w:r w:rsidRPr="0070207E">
        <w:rPr>
          <w:lang w:eastAsia="ru-RU" w:bidi="ru-RU"/>
        </w:rPr>
        <w:tab/>
        <w:t>В разделе IV.С в целом изложены основные улучшения, внесенные в ГТП. Изменения, которые требуют некоторых дополнительных разъяснений, будут подробно изложены в разделе IV.D.</w:t>
      </w:r>
    </w:p>
    <w:p w:rsidR="0070207E" w:rsidRPr="0070207E" w:rsidRDefault="0070207E" w:rsidP="0099631D">
      <w:pPr>
        <w:pStyle w:val="H1GR"/>
        <w:rPr>
          <w:lang w:bidi="ru-RU"/>
        </w:rPr>
      </w:pPr>
      <w:r w:rsidRPr="0070207E">
        <w:rPr>
          <w:lang w:bidi="ru-RU"/>
        </w:rPr>
        <w:tab/>
        <w:t>С.</w:t>
      </w:r>
      <w:r w:rsidRPr="0070207E">
        <w:rPr>
          <w:lang w:bidi="ru-RU"/>
        </w:rPr>
        <w:tab/>
        <w:t>Усовершенствование текста ГТП</w:t>
      </w:r>
    </w:p>
    <w:p w:rsidR="0070207E" w:rsidRPr="0070207E" w:rsidRDefault="0070207E" w:rsidP="0070207E">
      <w:pPr>
        <w:pStyle w:val="SingleTxtGR"/>
        <w:rPr>
          <w:lang w:eastAsia="ru-RU" w:bidi="ru-RU"/>
        </w:rPr>
      </w:pPr>
      <w:r w:rsidRPr="0070207E">
        <w:rPr>
          <w:lang w:eastAsia="ru-RU" w:bidi="ru-RU"/>
        </w:rPr>
        <w:t>158.</w:t>
      </w:r>
      <w:r w:rsidRPr="0070207E">
        <w:rPr>
          <w:lang w:eastAsia="ru-RU" w:bidi="ru-RU"/>
        </w:rPr>
        <w:tab/>
        <w:t>В результате обширного анализа и активного обсуждения заинтересованными сторонами ГТП, касающихся ВПИМ, удалось усовершенствовать по многим аспектам существующих процедур испытания на выбросы. В их число входят:</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использование современного оборудования для измерения с более жесткими допусками и методов калибровки с опорой на достижения в области технологии измерений (в том числе выбросов таких дополнительных загрязняющих веществ, как NO</w:t>
      </w:r>
      <w:r w:rsidRPr="0070207E">
        <w:rPr>
          <w:vertAlign w:val="subscript"/>
          <w:lang w:eastAsia="ru-RU" w:bidi="ru-RU"/>
        </w:rPr>
        <w:t>2</w:t>
      </w:r>
      <w:r w:rsidRPr="0070207E">
        <w:rPr>
          <w:lang w:eastAsia="ru-RU" w:bidi="ru-RU"/>
        </w:rPr>
        <w:t>, N</w:t>
      </w:r>
      <w:r w:rsidRPr="0070207E">
        <w:rPr>
          <w:vertAlign w:val="subscript"/>
          <w:lang w:eastAsia="ru-RU" w:bidi="ru-RU"/>
        </w:rPr>
        <w:t>2</w:t>
      </w:r>
      <w:r w:rsidRPr="0070207E">
        <w:rPr>
          <w:lang w:eastAsia="ru-RU" w:bidi="ru-RU"/>
        </w:rPr>
        <w:t>O, NH</w:t>
      </w:r>
      <w:r w:rsidRPr="0070207E">
        <w:rPr>
          <w:vertAlign w:val="subscript"/>
          <w:lang w:eastAsia="ru-RU" w:bidi="ru-RU"/>
        </w:rPr>
        <w:t>3</w:t>
      </w:r>
      <w:r w:rsidRPr="0070207E">
        <w:rPr>
          <w:lang w:eastAsia="ru-RU" w:bidi="ru-RU"/>
        </w:rPr>
        <w:t>, этанол, формальдегид и ацетальдегид);</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введение более строгих требований в отношении испытуемого транспортного средства и испытательного трека для определения репрезентативной дорожной нагрузки;</w:t>
      </w:r>
    </w:p>
    <w:p w:rsidR="0070207E" w:rsidRPr="0070207E" w:rsidRDefault="0070207E" w:rsidP="0099631D">
      <w:pPr>
        <w:pStyle w:val="SingleTxtGR"/>
        <w:ind w:left="2268" w:hanging="1134"/>
        <w:rPr>
          <w:lang w:eastAsia="ru-RU" w:bidi="ru-RU"/>
        </w:rPr>
      </w:pPr>
      <w:r w:rsidRPr="0070207E">
        <w:rPr>
          <w:lang w:eastAsia="ru-RU" w:bidi="ru-RU"/>
        </w:rPr>
        <w:tab/>
        <w:t>с)</w:t>
      </w:r>
      <w:r w:rsidRPr="0070207E">
        <w:rPr>
          <w:lang w:eastAsia="ru-RU" w:bidi="ru-RU"/>
        </w:rPr>
        <w:tab/>
        <w:t>применение новых или усовершенствованных процедур для измерения выбросов, запаса хода на электротяге и расхода топлива/</w:t>
      </w:r>
      <w:r w:rsidRPr="0070207E">
        <w:rPr>
          <w:lang w:eastAsia="ru-RU" w:bidi="ru-RU"/>
        </w:rPr>
        <w:br/>
        <w:t>энергии/водорода применительно к (гибридным) электромобилям, а также для определения последствий внедрения других будущих трансмиссионных технологий;</w:t>
      </w:r>
    </w:p>
    <w:p w:rsidR="0070207E" w:rsidRPr="0070207E" w:rsidRDefault="0070207E" w:rsidP="0099631D">
      <w:pPr>
        <w:pStyle w:val="SingleTxtGR"/>
        <w:ind w:left="2268" w:hanging="1134"/>
        <w:rPr>
          <w:lang w:eastAsia="ru-RU" w:bidi="ru-RU"/>
        </w:rPr>
      </w:pPr>
      <w:r w:rsidRPr="0070207E">
        <w:rPr>
          <w:lang w:eastAsia="ru-RU" w:bidi="ru-RU"/>
        </w:rPr>
        <w:tab/>
        <w:t>d)</w:t>
      </w:r>
      <w:r w:rsidRPr="0070207E">
        <w:rPr>
          <w:lang w:eastAsia="ru-RU" w:bidi="ru-RU"/>
        </w:rPr>
        <w:tab/>
        <w:t>включение более совершенных методов для корректировки результатов измерений параметров, касающихся потребления топлива и выбросов СО</w:t>
      </w:r>
      <w:r w:rsidRPr="0070207E">
        <w:rPr>
          <w:vertAlign w:val="subscript"/>
          <w:lang w:eastAsia="ru-RU" w:bidi="ru-RU"/>
        </w:rPr>
        <w:t>2</w:t>
      </w:r>
      <w:r w:rsidRPr="0070207E">
        <w:rPr>
          <w:lang w:eastAsia="ru-RU" w:bidi="ru-RU"/>
        </w:rPr>
        <w:t xml:space="preserve"> (например, температура испытания, масса транспортного средства, степень зарядки батареи).</w:t>
      </w:r>
    </w:p>
    <w:p w:rsidR="0070207E" w:rsidRPr="0070207E" w:rsidRDefault="0070207E" w:rsidP="0070207E">
      <w:pPr>
        <w:pStyle w:val="SingleTxtGR"/>
        <w:rPr>
          <w:lang w:eastAsia="ru-RU" w:bidi="ru-RU"/>
        </w:rPr>
      </w:pPr>
      <w:r w:rsidRPr="0070207E">
        <w:rPr>
          <w:lang w:eastAsia="ru-RU" w:bidi="ru-RU"/>
        </w:rPr>
        <w:t>159.</w:t>
      </w:r>
      <w:r w:rsidRPr="0070207E">
        <w:rPr>
          <w:lang w:eastAsia="ru-RU" w:bidi="ru-RU"/>
        </w:rPr>
        <w:tab/>
        <w:t xml:space="preserve">В нижеследующем перечне более подробно показаны основные улучшения в отношении конкретных аспектов методологии испытаний, которые содействовали повышению репрезентативности или ценности результатов испытаний: </w:t>
      </w:r>
    </w:p>
    <w:p w:rsidR="0070207E" w:rsidRPr="0070207E" w:rsidRDefault="0070207E" w:rsidP="0099631D">
      <w:pPr>
        <w:pStyle w:val="SingleTxtGR"/>
        <w:ind w:left="2268" w:hanging="1134"/>
        <w:rPr>
          <w:lang w:eastAsia="ru-RU" w:bidi="ru-RU"/>
        </w:rPr>
      </w:pPr>
      <w:r w:rsidRPr="0070207E">
        <w:rPr>
          <w:lang w:eastAsia="ru-RU" w:bidi="ru-RU"/>
        </w:rPr>
        <w:tab/>
        <w:t>а)</w:t>
      </w:r>
      <w:r w:rsidRPr="0070207E">
        <w:rPr>
          <w:lang w:eastAsia="ru-RU" w:bidi="ru-RU"/>
        </w:rPr>
        <w:tab/>
        <w:t>вместо присвоения одного значения СО</w:t>
      </w:r>
      <w:r w:rsidRPr="0070207E">
        <w:rPr>
          <w:vertAlign w:val="subscript"/>
          <w:lang w:eastAsia="ru-RU" w:bidi="ru-RU"/>
        </w:rPr>
        <w:t>2</w:t>
      </w:r>
      <w:r w:rsidRPr="0070207E">
        <w:rPr>
          <w:lang w:eastAsia="ru-RU" w:bidi="ru-RU"/>
        </w:rPr>
        <w:t xml:space="preserve"> всей семье транспортных средств (как это в настоящее время требуется в соответствии с законодательством ЕС) каждое отдельное транспортное средство в семействе транспортных средств получит свое значение СО</w:t>
      </w:r>
      <w:r w:rsidRPr="0070207E">
        <w:rPr>
          <w:vertAlign w:val="subscript"/>
          <w:lang w:eastAsia="ru-RU" w:bidi="ru-RU"/>
        </w:rPr>
        <w:t>2</w:t>
      </w:r>
      <w:r w:rsidRPr="0070207E">
        <w:rPr>
          <w:lang w:eastAsia="ru-RU" w:bidi="ru-RU"/>
        </w:rPr>
        <w:t xml:space="preserve">, основанное на его показателях индивидуальной массы, сопротивления качению и аэродинамического сопротивления, с учетом его стандартного и факультативного оборудования. В рамках ВПИМ первое было названо </w:t>
      </w:r>
      <w:r w:rsidR="00A165C5">
        <w:rPr>
          <w:lang w:eastAsia="ru-RU" w:bidi="ru-RU"/>
        </w:rPr>
        <w:t>«</w:t>
      </w:r>
      <w:r w:rsidRPr="0070207E">
        <w:rPr>
          <w:lang w:eastAsia="ru-RU" w:bidi="ru-RU"/>
        </w:rPr>
        <w:t>комбинированным подходом</w:t>
      </w:r>
      <w:r w:rsidR="00A165C5">
        <w:rPr>
          <w:lang w:eastAsia="ru-RU" w:bidi="ru-RU"/>
        </w:rPr>
        <w:t>»</w:t>
      </w:r>
      <w:r w:rsidRPr="0070207E">
        <w:rPr>
          <w:lang w:eastAsia="ru-RU" w:bidi="ru-RU"/>
        </w:rPr>
        <w:t xml:space="preserve">, а второе было переименовано в </w:t>
      </w:r>
      <w:r w:rsidR="00A165C5">
        <w:rPr>
          <w:lang w:eastAsia="ru-RU" w:bidi="ru-RU"/>
        </w:rPr>
        <w:t>«</w:t>
      </w:r>
      <w:r w:rsidRPr="0070207E">
        <w:rPr>
          <w:lang w:eastAsia="ru-RU" w:bidi="ru-RU"/>
        </w:rPr>
        <w:t>метод интерполяции</w:t>
      </w:r>
      <w:r w:rsidR="00A165C5">
        <w:rPr>
          <w:lang w:eastAsia="ru-RU" w:bidi="ru-RU"/>
        </w:rPr>
        <w:t>»</w:t>
      </w:r>
      <w:r w:rsidRPr="0070207E">
        <w:rPr>
          <w:lang w:eastAsia="ru-RU" w:bidi="ru-RU"/>
        </w:rPr>
        <w:t>. Необходимо принимать во внимание воздействие, оказываемое на выбросы СО</w:t>
      </w:r>
      <w:r w:rsidRPr="0070207E">
        <w:rPr>
          <w:vertAlign w:val="subscript"/>
          <w:lang w:eastAsia="ru-RU" w:bidi="ru-RU"/>
        </w:rPr>
        <w:t>2</w:t>
      </w:r>
      <w:r w:rsidRPr="0070207E">
        <w:rPr>
          <w:lang w:eastAsia="ru-RU" w:bidi="ru-RU"/>
        </w:rPr>
        <w:t xml:space="preserve"> показателями массы, сопротивления качению и аэродинамическими характеристиками;</w:t>
      </w:r>
    </w:p>
    <w:p w:rsidR="0070207E" w:rsidRPr="0070207E" w:rsidRDefault="0070207E" w:rsidP="0099631D">
      <w:pPr>
        <w:pStyle w:val="SingleTxtGR"/>
        <w:ind w:left="2268" w:hanging="1134"/>
        <w:rPr>
          <w:lang w:eastAsia="ru-RU" w:bidi="ru-RU"/>
        </w:rPr>
      </w:pPr>
      <w:r w:rsidRPr="0070207E">
        <w:rPr>
          <w:lang w:eastAsia="ru-RU" w:bidi="ru-RU"/>
        </w:rPr>
        <w:tab/>
        <w:t>b)</w:t>
      </w:r>
      <w:r w:rsidRPr="0070207E">
        <w:rPr>
          <w:lang w:eastAsia="ru-RU" w:bidi="ru-RU"/>
        </w:rPr>
        <w:tab/>
        <w:t>испытательную массу транспортного средства повышают до более репрезентативного уровня, и она ставится в зависимость от фактической полезной нагрузки транспортного средства путем включения процентной доли максимальной нагрузки для этого транспортного средства;</w:t>
      </w:r>
    </w:p>
    <w:p w:rsidR="0070207E" w:rsidRPr="0070207E" w:rsidRDefault="0070207E" w:rsidP="0099631D">
      <w:pPr>
        <w:pStyle w:val="SingleTxtGR"/>
        <w:ind w:left="2268" w:hanging="1134"/>
        <w:rPr>
          <w:lang w:eastAsia="ru-RU" w:bidi="ru-RU"/>
        </w:rPr>
      </w:pPr>
      <w:r w:rsidRPr="0070207E">
        <w:rPr>
          <w:lang w:eastAsia="ru-RU" w:bidi="ru-RU"/>
        </w:rPr>
        <w:tab/>
        <w:t>с)</w:t>
      </w:r>
      <w:r w:rsidRPr="0070207E">
        <w:rPr>
          <w:lang w:eastAsia="ru-RU" w:bidi="ru-RU"/>
        </w:rPr>
        <w:tab/>
        <w:t>вместо использования дискретных инерционных показателей путем имитации инерции с помощью динамометрического стенда обеспечивают точное соответствие испытательной массе транспортного средства;</w:t>
      </w:r>
    </w:p>
    <w:p w:rsidR="0070207E" w:rsidRPr="0070207E" w:rsidRDefault="0070207E" w:rsidP="0099631D">
      <w:pPr>
        <w:pStyle w:val="SingleTxtGR"/>
        <w:ind w:left="2268" w:hanging="1134"/>
        <w:rPr>
          <w:lang w:eastAsia="ru-RU" w:bidi="ru-RU"/>
        </w:rPr>
      </w:pPr>
      <w:r w:rsidRPr="0070207E">
        <w:rPr>
          <w:lang w:eastAsia="ru-RU" w:bidi="ru-RU"/>
        </w:rPr>
        <w:tab/>
        <w:t>d)</w:t>
      </w:r>
      <w:r w:rsidRPr="0070207E">
        <w:rPr>
          <w:lang w:eastAsia="ru-RU" w:bidi="ru-RU"/>
        </w:rPr>
        <w:tab/>
        <w:t>степень зарядки батареи в начале испытания устанавливают согласно репрезентативной, но при этом повторяемой отправной точке. Это достигается за счет требования подвергнуть полностью заряженную батарею частичной разрядке путем первоначального прогона ВЦИМГ в качестве цикла предварительной подготовки;</w:t>
      </w:r>
    </w:p>
    <w:p w:rsidR="0070207E" w:rsidRPr="0070207E" w:rsidRDefault="0070207E" w:rsidP="0099631D">
      <w:pPr>
        <w:pStyle w:val="SingleTxtGR"/>
        <w:ind w:left="2268" w:hanging="1134"/>
        <w:rPr>
          <w:lang w:eastAsia="ru-RU" w:bidi="ru-RU"/>
        </w:rPr>
      </w:pPr>
      <w:r w:rsidRPr="0070207E">
        <w:rPr>
          <w:lang w:eastAsia="ru-RU" w:bidi="ru-RU"/>
        </w:rPr>
        <w:tab/>
        <w:t>e)</w:t>
      </w:r>
      <w:r w:rsidRPr="0070207E">
        <w:rPr>
          <w:lang w:eastAsia="ru-RU" w:bidi="ru-RU"/>
        </w:rPr>
        <w:tab/>
        <w:t>разницу в степени зарядки батареи контролируют в течение всего цикла, при этом расход топлива корректируют с учетом изменения степени ее зарядки в течение цикла (после превышения соответствующего порогового показателя);</w:t>
      </w:r>
    </w:p>
    <w:p w:rsidR="0070207E" w:rsidRPr="0070207E" w:rsidRDefault="0070207E" w:rsidP="0099631D">
      <w:pPr>
        <w:pStyle w:val="SingleTxtGR"/>
        <w:ind w:left="2268" w:hanging="1134"/>
        <w:rPr>
          <w:lang w:eastAsia="ru-RU" w:bidi="ru-RU"/>
        </w:rPr>
      </w:pPr>
      <w:r w:rsidRPr="0070207E">
        <w:rPr>
          <w:lang w:eastAsia="ru-RU" w:bidi="ru-RU"/>
        </w:rPr>
        <w:tab/>
        <w:t>f)</w:t>
      </w:r>
      <w:r w:rsidRPr="0070207E">
        <w:rPr>
          <w:lang w:eastAsia="ru-RU" w:bidi="ru-RU"/>
        </w:rPr>
        <w:tab/>
        <w:t>температуру выдерживания и испытания в лабораторных условиях принимают равной 20–30 °C (как это в настоящее время предусмотрено процедурой нового европейского ездового цикла (НЕЕЦ)) до установочной точки 23 °С. Какие-либо систематические отклонения от этой установочной точки не допускаются;</w:t>
      </w:r>
    </w:p>
    <w:p w:rsidR="0070207E" w:rsidRPr="0070207E" w:rsidRDefault="0070207E" w:rsidP="0099631D">
      <w:pPr>
        <w:pStyle w:val="SingleTxtGR"/>
        <w:ind w:left="2268" w:hanging="1134"/>
        <w:rPr>
          <w:lang w:eastAsia="ru-RU" w:bidi="ru-RU"/>
        </w:rPr>
      </w:pPr>
      <w:r w:rsidRPr="0070207E">
        <w:rPr>
          <w:lang w:eastAsia="ru-RU" w:bidi="ru-RU"/>
        </w:rPr>
        <w:tab/>
        <w:t>g)</w:t>
      </w:r>
      <w:r w:rsidRPr="0070207E">
        <w:rPr>
          <w:lang w:eastAsia="ru-RU" w:bidi="ru-RU"/>
        </w:rPr>
        <w:tab/>
        <w:t>требования и допуски в отношении процедуры определения дорожной нагрузки повышают и ужесточают;</w:t>
      </w:r>
    </w:p>
    <w:p w:rsidR="0070207E" w:rsidRPr="0070207E" w:rsidRDefault="0070207E" w:rsidP="0099631D">
      <w:pPr>
        <w:pStyle w:val="SingleTxtGR"/>
        <w:ind w:left="2835" w:hanging="1701"/>
        <w:rPr>
          <w:lang w:eastAsia="ru-RU" w:bidi="ru-RU"/>
        </w:rPr>
      </w:pPr>
      <w:r w:rsidRPr="0070207E">
        <w:rPr>
          <w:lang w:eastAsia="ru-RU" w:bidi="ru-RU"/>
        </w:rPr>
        <w:tab/>
      </w:r>
      <w:r w:rsidR="0099631D" w:rsidRPr="000A1304">
        <w:rPr>
          <w:lang w:eastAsia="ru-RU" w:bidi="ru-RU"/>
        </w:rPr>
        <w:tab/>
      </w:r>
      <w:r w:rsidRPr="0070207E">
        <w:rPr>
          <w:lang w:eastAsia="ru-RU" w:bidi="ru-RU"/>
        </w:rPr>
        <w:t>i)</w:t>
      </w:r>
      <w:r w:rsidRPr="0070207E">
        <w:rPr>
          <w:lang w:eastAsia="ru-RU" w:bidi="ru-RU"/>
        </w:rPr>
        <w:tab/>
        <w:t>вводят требование в отношении того, чтобы технические характеристики транспортного средства и шин были аналогичны техническим характеристикам серийного транспортного средства;</w:t>
      </w:r>
    </w:p>
    <w:p w:rsidR="0070207E" w:rsidRPr="0070207E" w:rsidRDefault="0070207E" w:rsidP="0099631D">
      <w:pPr>
        <w:pStyle w:val="SingleTxtGR"/>
        <w:ind w:left="2835" w:hanging="1701"/>
        <w:rPr>
          <w:lang w:eastAsia="ru-RU" w:bidi="ru-RU"/>
        </w:rPr>
      </w:pPr>
      <w:r w:rsidRPr="0070207E">
        <w:rPr>
          <w:lang w:eastAsia="ru-RU" w:bidi="ru-RU"/>
        </w:rPr>
        <w:tab/>
      </w:r>
      <w:r w:rsidR="0099631D" w:rsidRPr="000A1304">
        <w:rPr>
          <w:lang w:eastAsia="ru-RU" w:bidi="ru-RU"/>
        </w:rPr>
        <w:tab/>
      </w:r>
      <w:r w:rsidRPr="0070207E">
        <w:rPr>
          <w:lang w:eastAsia="ru-RU" w:bidi="ru-RU"/>
        </w:rPr>
        <w:t>ii)</w:t>
      </w:r>
      <w:r w:rsidRPr="0070207E">
        <w:rPr>
          <w:lang w:eastAsia="ru-RU" w:bidi="ru-RU"/>
        </w:rPr>
        <w:tab/>
        <w:t>испытуемую шину подвергают более серьезной предварительной подготовке (с точки зрения глубины протектора, давления в шинах, обкатки, формы, запрета на термическую обработку и т.д.), с тем чтобы ее состояние более точно соответствовало состоянию шин серийных транспортных средств;</w:t>
      </w:r>
    </w:p>
    <w:p w:rsidR="0070207E" w:rsidRPr="0070207E" w:rsidRDefault="0070207E" w:rsidP="0099631D">
      <w:pPr>
        <w:pStyle w:val="SingleTxtGR"/>
        <w:ind w:left="2835" w:hanging="1701"/>
        <w:rPr>
          <w:lang w:eastAsia="ru-RU" w:bidi="ru-RU"/>
        </w:rPr>
      </w:pPr>
      <w:r w:rsidRPr="0070207E">
        <w:rPr>
          <w:lang w:eastAsia="ru-RU" w:bidi="ru-RU"/>
        </w:rPr>
        <w:tab/>
      </w:r>
      <w:r w:rsidR="0099631D" w:rsidRPr="000A1304">
        <w:rPr>
          <w:lang w:eastAsia="ru-RU" w:bidi="ru-RU"/>
        </w:rPr>
        <w:tab/>
      </w:r>
      <w:r w:rsidRPr="0070207E">
        <w:rPr>
          <w:lang w:eastAsia="ru-RU" w:bidi="ru-RU"/>
        </w:rPr>
        <w:t>iii)</w:t>
      </w:r>
      <w:r w:rsidRPr="0070207E">
        <w:rPr>
          <w:lang w:eastAsia="ru-RU" w:bidi="ru-RU"/>
        </w:rPr>
        <w:tab/>
        <w:t>разрешают использовать бортовую анемометрию, при этом усовершенствован метод корректировки на ветер в процессе выбега (как для стационарного измерения скорости ветра, так и для бортовой анемометрии);</w:t>
      </w:r>
    </w:p>
    <w:p w:rsidR="0070207E" w:rsidRPr="0070207E" w:rsidRDefault="0070207E" w:rsidP="0099631D">
      <w:pPr>
        <w:pStyle w:val="SingleTxtGR"/>
        <w:ind w:left="2835" w:hanging="1701"/>
        <w:rPr>
          <w:lang w:eastAsia="ru-RU" w:bidi="ru-RU"/>
        </w:rPr>
      </w:pPr>
      <w:r w:rsidRPr="0070207E">
        <w:rPr>
          <w:lang w:eastAsia="ru-RU" w:bidi="ru-RU"/>
        </w:rPr>
        <w:tab/>
      </w:r>
      <w:r w:rsidR="0099631D" w:rsidRPr="000A1304">
        <w:rPr>
          <w:lang w:eastAsia="ru-RU" w:bidi="ru-RU"/>
        </w:rPr>
        <w:tab/>
      </w:r>
      <w:r w:rsidRPr="0070207E">
        <w:rPr>
          <w:lang w:eastAsia="ru-RU" w:bidi="ru-RU"/>
        </w:rPr>
        <w:t>iv)</w:t>
      </w:r>
      <w:r w:rsidRPr="0070207E">
        <w:rPr>
          <w:lang w:eastAsia="ru-RU" w:bidi="ru-RU"/>
        </w:rPr>
        <w:tab/>
        <w:t>особая подготовка тормоза, не допускающая паразитных потерь в результате касания тормозными колодками тормозных дисков, не будет допускаться в силу обязательной процедуры проверки тормозов до проведения испытания;</w:t>
      </w:r>
    </w:p>
    <w:p w:rsidR="0070207E" w:rsidRPr="0070207E" w:rsidRDefault="0070207E" w:rsidP="0099631D">
      <w:pPr>
        <w:pStyle w:val="SingleTxtGR"/>
        <w:ind w:left="2835" w:hanging="1701"/>
        <w:rPr>
          <w:lang w:eastAsia="ru-RU" w:bidi="ru-RU"/>
        </w:rPr>
      </w:pPr>
      <w:r w:rsidRPr="0070207E">
        <w:rPr>
          <w:lang w:eastAsia="ru-RU" w:bidi="ru-RU"/>
        </w:rPr>
        <w:tab/>
      </w:r>
      <w:r w:rsidR="0099631D" w:rsidRPr="000A1304">
        <w:rPr>
          <w:lang w:eastAsia="ru-RU" w:bidi="ru-RU"/>
        </w:rPr>
        <w:tab/>
      </w:r>
      <w:r w:rsidRPr="0070207E">
        <w:rPr>
          <w:lang w:eastAsia="ru-RU" w:bidi="ru-RU"/>
        </w:rPr>
        <w:t>v)</w:t>
      </w:r>
      <w:r w:rsidRPr="0070207E">
        <w:rPr>
          <w:lang w:eastAsia="ru-RU" w:bidi="ru-RU"/>
        </w:rPr>
        <w:tab/>
        <w:t>определяют регулировки колес (рассчитанные на наихудшие условия или приведенные в соответствие с предписанным значением для обычного использования в дорожных условиях);</w:t>
      </w:r>
    </w:p>
    <w:p w:rsidR="0070207E" w:rsidRPr="0070207E" w:rsidRDefault="0070207E" w:rsidP="0099631D">
      <w:pPr>
        <w:pStyle w:val="SingleTxtGR"/>
        <w:ind w:left="2835" w:hanging="1701"/>
        <w:rPr>
          <w:lang w:eastAsia="ru-RU" w:bidi="ru-RU"/>
        </w:rPr>
      </w:pPr>
      <w:r w:rsidRPr="0070207E">
        <w:rPr>
          <w:lang w:eastAsia="ru-RU" w:bidi="ru-RU"/>
        </w:rPr>
        <w:tab/>
      </w:r>
      <w:r w:rsidR="0099631D" w:rsidRPr="000A1304">
        <w:rPr>
          <w:lang w:eastAsia="ru-RU" w:bidi="ru-RU"/>
        </w:rPr>
        <w:tab/>
      </w:r>
      <w:r w:rsidRPr="0070207E">
        <w:rPr>
          <w:lang w:eastAsia="ru-RU" w:bidi="ru-RU"/>
        </w:rPr>
        <w:t>vi)</w:t>
      </w:r>
      <w:r w:rsidRPr="0070207E">
        <w:rPr>
          <w:lang w:eastAsia="ru-RU" w:bidi="ru-RU"/>
        </w:rPr>
        <w:tab/>
        <w:t>повышают требования к характеристикам испытательного трека (например, уклон дороги) в целях уменьшения влияния на определение дорожной нагрузки;</w:t>
      </w:r>
    </w:p>
    <w:p w:rsidR="0070207E" w:rsidRPr="0070207E" w:rsidRDefault="0070207E" w:rsidP="00870944">
      <w:pPr>
        <w:pStyle w:val="SingleTxtGR"/>
        <w:ind w:left="2268" w:hanging="1134"/>
        <w:rPr>
          <w:lang w:eastAsia="ru-RU" w:bidi="ru-RU"/>
        </w:rPr>
      </w:pPr>
      <w:r w:rsidRPr="0070207E">
        <w:rPr>
          <w:lang w:eastAsia="ru-RU" w:bidi="ru-RU"/>
        </w:rPr>
        <w:tab/>
        <w:t>h)</w:t>
      </w:r>
      <w:r w:rsidRPr="0070207E">
        <w:rPr>
          <w:lang w:eastAsia="ru-RU" w:bidi="ru-RU"/>
        </w:rPr>
        <w:tab/>
        <w:t xml:space="preserve">вместо </w:t>
      </w:r>
      <w:r w:rsidR="00A165C5">
        <w:rPr>
          <w:lang w:eastAsia="ru-RU" w:bidi="ru-RU"/>
        </w:rPr>
        <w:t>«</w:t>
      </w:r>
      <w:r w:rsidRPr="0070207E">
        <w:rPr>
          <w:lang w:eastAsia="ru-RU" w:bidi="ru-RU"/>
        </w:rPr>
        <w:t>таблицы стандартных значений сопротивления качению</w:t>
      </w:r>
      <w:r w:rsidR="00A165C5">
        <w:rPr>
          <w:lang w:eastAsia="ru-RU" w:bidi="ru-RU"/>
        </w:rPr>
        <w:t>»</w:t>
      </w:r>
      <w:r w:rsidRPr="0070207E">
        <w:rPr>
          <w:lang w:eastAsia="ru-RU" w:bidi="ru-RU"/>
        </w:rPr>
        <w:t xml:space="preserve"> (</w:t>
      </w:r>
      <w:r w:rsidR="00A165C5">
        <w:rPr>
          <w:lang w:eastAsia="ru-RU" w:bidi="ru-RU"/>
        </w:rPr>
        <w:t>«</w:t>
      </w:r>
      <w:r w:rsidRPr="0070207E">
        <w:rPr>
          <w:lang w:eastAsia="ru-RU" w:bidi="ru-RU"/>
        </w:rPr>
        <w:t>справочного руководства</w:t>
      </w:r>
      <w:r w:rsidR="00A165C5">
        <w:rPr>
          <w:lang w:eastAsia="ru-RU" w:bidi="ru-RU"/>
        </w:rPr>
        <w:t>»</w:t>
      </w:r>
      <w:r w:rsidRPr="0070207E">
        <w:rPr>
          <w:lang w:eastAsia="ru-RU" w:bidi="ru-RU"/>
        </w:rPr>
        <w:t xml:space="preserve"> со значениями дорожной нагрузки, которые могут использоваться в том случае, если дорожная нагрузка для транспортного средства не была определена путем трековых испытаний) предлагают формулу расчета дорожной нагрузки на основе соответствующих характеристик транспортного средства;</w:t>
      </w:r>
    </w:p>
    <w:p w:rsidR="0070207E" w:rsidRPr="0070207E" w:rsidRDefault="0070207E" w:rsidP="00870944">
      <w:pPr>
        <w:pStyle w:val="SingleTxtGR"/>
        <w:ind w:left="2268" w:hanging="1134"/>
        <w:rPr>
          <w:lang w:eastAsia="ru-RU" w:bidi="ru-RU"/>
        </w:rPr>
      </w:pPr>
      <w:r w:rsidRPr="0070207E">
        <w:rPr>
          <w:lang w:eastAsia="ru-RU" w:bidi="ru-RU"/>
        </w:rPr>
        <w:tab/>
        <w:t>i)</w:t>
      </w:r>
      <w:r w:rsidRPr="0070207E">
        <w:rPr>
          <w:lang w:eastAsia="ru-RU" w:bidi="ru-RU"/>
        </w:rPr>
        <w:tab/>
        <w:t>вводят дополнительные методы определения дорожной нагрузки, например метод измерения крутящего момента, метод бортовой анемометрии, семейство по матрице дорожных нагрузок и метод испытания в аэродинамической трубе;</w:t>
      </w:r>
    </w:p>
    <w:p w:rsidR="0070207E" w:rsidRPr="0070207E" w:rsidRDefault="0070207E" w:rsidP="00870944">
      <w:pPr>
        <w:pStyle w:val="SingleTxtGR"/>
        <w:ind w:left="2268" w:hanging="1134"/>
        <w:rPr>
          <w:lang w:eastAsia="ru-RU" w:bidi="ru-RU"/>
        </w:rPr>
      </w:pPr>
      <w:r w:rsidRPr="0070207E">
        <w:rPr>
          <w:lang w:eastAsia="ru-RU" w:bidi="ru-RU"/>
        </w:rPr>
        <w:tab/>
        <w:t>j)</w:t>
      </w:r>
      <w:r w:rsidRPr="0070207E">
        <w:rPr>
          <w:lang w:eastAsia="ru-RU" w:bidi="ru-RU"/>
        </w:rPr>
        <w:tab/>
        <w:t>добавляют критерии исп</w:t>
      </w:r>
      <w:r w:rsidR="00583E7F">
        <w:rPr>
          <w:lang w:eastAsia="ru-RU" w:bidi="ru-RU"/>
        </w:rPr>
        <w:t>ытания в аэродинамической трубе</w:t>
      </w:r>
      <w:r w:rsidRPr="0070207E">
        <w:rPr>
          <w:lang w:eastAsia="ru-RU" w:bidi="ru-RU"/>
        </w:rPr>
        <w:t xml:space="preserve"> как для самого этого метода, так и для разницы КД. Предусмотрено определение, в том числе положения об утверждении аэродинамической трубы;</w:t>
      </w:r>
    </w:p>
    <w:p w:rsidR="0070207E" w:rsidRPr="0070207E" w:rsidRDefault="0070207E" w:rsidP="00870944">
      <w:pPr>
        <w:pStyle w:val="SingleTxtGR"/>
        <w:ind w:left="2268" w:hanging="1134"/>
        <w:rPr>
          <w:lang w:eastAsia="ru-RU" w:bidi="ru-RU"/>
        </w:rPr>
      </w:pPr>
      <w:r w:rsidRPr="0070207E">
        <w:rPr>
          <w:lang w:eastAsia="ru-RU" w:bidi="ru-RU"/>
        </w:rPr>
        <w:tab/>
        <w:t>k)</w:t>
      </w:r>
      <w:r w:rsidRPr="0070207E">
        <w:rPr>
          <w:lang w:eastAsia="ru-RU" w:bidi="ru-RU"/>
        </w:rPr>
        <w:tab/>
        <w:t xml:space="preserve">для расчета дорожной нагрузки в рамках </w:t>
      </w:r>
      <w:r w:rsidR="00A165C5">
        <w:rPr>
          <w:lang w:eastAsia="ru-RU" w:bidi="ru-RU"/>
        </w:rPr>
        <w:t>«</w:t>
      </w:r>
      <w:r w:rsidRPr="0070207E">
        <w:rPr>
          <w:lang w:eastAsia="ru-RU" w:bidi="ru-RU"/>
        </w:rPr>
        <w:t>семейства дорожной нагрузки</w:t>
      </w:r>
      <w:r w:rsidR="00A165C5">
        <w:rPr>
          <w:lang w:eastAsia="ru-RU" w:bidi="ru-RU"/>
        </w:rPr>
        <w:t>»</w:t>
      </w:r>
      <w:r w:rsidRPr="0070207E">
        <w:rPr>
          <w:lang w:eastAsia="ru-RU" w:bidi="ru-RU"/>
        </w:rPr>
        <w:t xml:space="preserve"> включен метод интерполяции;</w:t>
      </w:r>
    </w:p>
    <w:p w:rsidR="0070207E" w:rsidRPr="0070207E" w:rsidRDefault="0070207E" w:rsidP="00870944">
      <w:pPr>
        <w:pStyle w:val="SingleTxtGR"/>
        <w:ind w:left="2268" w:hanging="1134"/>
        <w:rPr>
          <w:lang w:eastAsia="ru-RU" w:bidi="ru-RU"/>
        </w:rPr>
      </w:pPr>
      <w:r w:rsidRPr="0070207E">
        <w:rPr>
          <w:lang w:eastAsia="ru-RU" w:bidi="ru-RU"/>
        </w:rPr>
        <w:tab/>
        <w:t>l)</w:t>
      </w:r>
      <w:r w:rsidRPr="0070207E">
        <w:rPr>
          <w:lang w:eastAsia="ru-RU" w:bidi="ru-RU"/>
        </w:rPr>
        <w:tab/>
        <w:t>добавляют формулы для расчета потребления топлива на основе выбросов СО</w:t>
      </w:r>
      <w:r w:rsidRPr="0070207E">
        <w:rPr>
          <w:vertAlign w:val="subscript"/>
          <w:lang w:eastAsia="ru-RU" w:bidi="ru-RU"/>
        </w:rPr>
        <w:t>2</w:t>
      </w:r>
      <w:r w:rsidRPr="0070207E">
        <w:rPr>
          <w:lang w:eastAsia="ru-RU" w:bidi="ru-RU"/>
        </w:rPr>
        <w:t xml:space="preserve"> и загрязняющих веществ, включая интерполяцию значений расхода топлива;</w:t>
      </w:r>
    </w:p>
    <w:p w:rsidR="0070207E" w:rsidRPr="0070207E" w:rsidRDefault="0070207E" w:rsidP="00870944">
      <w:pPr>
        <w:pStyle w:val="SingleTxtGR"/>
        <w:ind w:left="2268" w:hanging="1134"/>
        <w:rPr>
          <w:lang w:eastAsia="ru-RU" w:bidi="ru-RU"/>
        </w:rPr>
      </w:pPr>
      <w:r w:rsidRPr="0070207E">
        <w:rPr>
          <w:lang w:eastAsia="ru-RU" w:bidi="ru-RU"/>
        </w:rPr>
        <w:tab/>
        <w:t>m)</w:t>
      </w:r>
      <w:r w:rsidRPr="0070207E">
        <w:rPr>
          <w:lang w:eastAsia="ru-RU" w:bidi="ru-RU"/>
        </w:rPr>
        <w:tab/>
        <w:t>текст ГТП стал более основательным в плане различных сведений об испытании (например, метод измерения крутящего момента для определения дорожной нагрузки);</w:t>
      </w:r>
    </w:p>
    <w:p w:rsidR="0070207E" w:rsidRPr="0070207E" w:rsidRDefault="0070207E" w:rsidP="00870944">
      <w:pPr>
        <w:pStyle w:val="SingleTxtGR"/>
        <w:ind w:left="2268" w:hanging="1134"/>
        <w:rPr>
          <w:lang w:eastAsia="ru-RU" w:bidi="ru-RU"/>
        </w:rPr>
      </w:pPr>
      <w:r w:rsidRPr="0070207E">
        <w:rPr>
          <w:lang w:eastAsia="ru-RU" w:bidi="ru-RU"/>
        </w:rPr>
        <w:tab/>
        <w:t>n)</w:t>
      </w:r>
      <w:r w:rsidRPr="0070207E">
        <w:rPr>
          <w:lang w:eastAsia="ru-RU" w:bidi="ru-RU"/>
        </w:rPr>
        <w:tab/>
        <w:t>определения в ГТП, например массы, величины контрольной скорости и т.д., были усовершенствованы в целях большей ясности и обеспечения однозначного толкования;</w:t>
      </w:r>
    </w:p>
    <w:p w:rsidR="0070207E" w:rsidRPr="0070207E" w:rsidRDefault="0070207E" w:rsidP="00870944">
      <w:pPr>
        <w:pStyle w:val="SingleTxtGR"/>
        <w:ind w:left="2268" w:hanging="1134"/>
        <w:rPr>
          <w:lang w:eastAsia="ru-RU" w:bidi="ru-RU"/>
        </w:rPr>
      </w:pPr>
      <w:r w:rsidRPr="0070207E">
        <w:rPr>
          <w:lang w:eastAsia="ru-RU" w:bidi="ru-RU"/>
        </w:rPr>
        <w:tab/>
        <w:t>o)</w:t>
      </w:r>
      <w:r w:rsidRPr="0070207E">
        <w:rPr>
          <w:lang w:eastAsia="ru-RU" w:bidi="ru-RU"/>
        </w:rPr>
        <w:tab/>
        <w:t>добавлены процедуры измерения для дополнительных загрязняющих веществ, т.е. для NO</w:t>
      </w:r>
      <w:r w:rsidRPr="0070207E">
        <w:rPr>
          <w:vertAlign w:val="subscript"/>
          <w:lang w:eastAsia="ru-RU" w:bidi="ru-RU"/>
        </w:rPr>
        <w:t>2</w:t>
      </w:r>
      <w:r w:rsidRPr="0070207E">
        <w:rPr>
          <w:lang w:eastAsia="ru-RU" w:bidi="ru-RU"/>
        </w:rPr>
        <w:t>, N</w:t>
      </w:r>
      <w:r w:rsidRPr="0070207E">
        <w:rPr>
          <w:vertAlign w:val="subscript"/>
          <w:lang w:eastAsia="ru-RU" w:bidi="ru-RU"/>
        </w:rPr>
        <w:t>2</w:t>
      </w:r>
      <w:r w:rsidRPr="0070207E">
        <w:rPr>
          <w:lang w:eastAsia="ru-RU" w:bidi="ru-RU"/>
        </w:rPr>
        <w:t>O, NH</w:t>
      </w:r>
      <w:r w:rsidRPr="0070207E">
        <w:rPr>
          <w:vertAlign w:val="subscript"/>
          <w:lang w:eastAsia="ru-RU" w:bidi="ru-RU"/>
        </w:rPr>
        <w:t>3</w:t>
      </w:r>
      <w:r w:rsidRPr="0070207E">
        <w:rPr>
          <w:lang w:eastAsia="ru-RU" w:bidi="ru-RU"/>
        </w:rPr>
        <w:t>, этанола, формальдегида и ацетальдегида;</w:t>
      </w:r>
    </w:p>
    <w:p w:rsidR="0070207E" w:rsidRPr="0070207E" w:rsidRDefault="0070207E" w:rsidP="00870944">
      <w:pPr>
        <w:pStyle w:val="SingleTxtGR"/>
        <w:ind w:left="2268" w:hanging="1134"/>
        <w:rPr>
          <w:lang w:eastAsia="ru-RU" w:bidi="ru-RU"/>
        </w:rPr>
      </w:pPr>
      <w:r w:rsidRPr="0070207E">
        <w:rPr>
          <w:lang w:eastAsia="ru-RU" w:bidi="ru-RU"/>
        </w:rPr>
        <w:tab/>
        <w:t>p)</w:t>
      </w:r>
      <w:r w:rsidRPr="0070207E">
        <w:rPr>
          <w:lang w:eastAsia="ru-RU" w:bidi="ru-RU"/>
        </w:rPr>
        <w:tab/>
        <w:t>электромобили и гибридные транспортные средства были отделены от обычных транспортных средств, которые оснащены только двигателем внутреннего сгорания, при этом были разработаны специальные процедуры испытаний для указанных типов транспортных средств. Запас хода, расход топлива/водорода/энергии и выбросы (гибридных) электромобилей были определены для всех режимов – на одной электротяге, при сохранении заряда и при расходовании заряда – и взвешены с использованием коэффициентов полезности (когда это применимо);</w:t>
      </w:r>
    </w:p>
    <w:p w:rsidR="0070207E" w:rsidRPr="0070207E" w:rsidRDefault="0070207E" w:rsidP="00870944">
      <w:pPr>
        <w:pStyle w:val="SingleTxtGR"/>
        <w:ind w:left="2268" w:hanging="1134"/>
        <w:rPr>
          <w:lang w:eastAsia="ru-RU" w:bidi="ru-RU"/>
        </w:rPr>
      </w:pPr>
      <w:r w:rsidRPr="0070207E">
        <w:rPr>
          <w:lang w:eastAsia="ru-RU" w:bidi="ru-RU"/>
        </w:rPr>
        <w:tab/>
        <w:t>q)</w:t>
      </w:r>
      <w:r w:rsidRPr="0070207E">
        <w:rPr>
          <w:lang w:eastAsia="ru-RU" w:bidi="ru-RU"/>
        </w:rPr>
        <w:tab/>
        <w:t>в случае полностью электрических транспортных средств (ПЭМ) и гибридных электромобилей (ГЭМ) положения, касающиеся испытания и предварительной подготовки, а также проведения испытаний, с точки зрения существующих правил были изменены в отношении следующих аспектов:</w:t>
      </w:r>
    </w:p>
    <w:p w:rsidR="0070207E" w:rsidRPr="0070207E" w:rsidRDefault="00870944" w:rsidP="0070207E">
      <w:pPr>
        <w:pStyle w:val="SingleTxtGR"/>
        <w:rPr>
          <w:lang w:eastAsia="ru-RU" w:bidi="ru-RU"/>
        </w:rPr>
      </w:pPr>
      <w:r w:rsidRPr="000A1304">
        <w:rPr>
          <w:lang w:eastAsia="ru-RU" w:bidi="ru-RU"/>
        </w:rPr>
        <w:tab/>
      </w:r>
      <w:r w:rsidRPr="000A1304">
        <w:rPr>
          <w:lang w:eastAsia="ru-RU" w:bidi="ru-RU"/>
        </w:rPr>
        <w:tab/>
      </w:r>
      <w:r w:rsidR="0070207E" w:rsidRPr="0070207E">
        <w:rPr>
          <w:lang w:eastAsia="ru-RU" w:bidi="ru-RU"/>
        </w:rPr>
        <w:t>i)</w:t>
      </w:r>
      <w:r w:rsidR="0070207E" w:rsidRPr="0070207E">
        <w:rPr>
          <w:lang w:eastAsia="ru-RU" w:bidi="ru-RU"/>
        </w:rPr>
        <w:tab/>
        <w:t>подготовка ПСХЭЭ;</w:t>
      </w:r>
    </w:p>
    <w:p w:rsidR="0070207E" w:rsidRPr="0070207E" w:rsidRDefault="00870944" w:rsidP="0070207E">
      <w:pPr>
        <w:pStyle w:val="SingleTxtGR"/>
        <w:rPr>
          <w:lang w:eastAsia="ru-RU" w:bidi="ru-RU"/>
        </w:rPr>
      </w:pPr>
      <w:r w:rsidRPr="00805181">
        <w:rPr>
          <w:lang w:eastAsia="ru-RU" w:bidi="ru-RU"/>
        </w:rPr>
        <w:tab/>
      </w:r>
      <w:r w:rsidRPr="00805181">
        <w:rPr>
          <w:lang w:eastAsia="ru-RU" w:bidi="ru-RU"/>
        </w:rPr>
        <w:tab/>
      </w:r>
      <w:r w:rsidR="0070207E" w:rsidRPr="0070207E">
        <w:rPr>
          <w:lang w:eastAsia="ru-RU" w:bidi="ru-RU"/>
        </w:rPr>
        <w:t>ii)</w:t>
      </w:r>
      <w:r w:rsidR="0070207E" w:rsidRPr="0070207E">
        <w:rPr>
          <w:lang w:eastAsia="ru-RU" w:bidi="ru-RU"/>
        </w:rPr>
        <w:tab/>
        <w:t>корректировка баланса заряда ПСХЭЭ;</w:t>
      </w:r>
    </w:p>
    <w:p w:rsidR="0070207E" w:rsidRPr="0070207E" w:rsidRDefault="00870944" w:rsidP="0070207E">
      <w:pPr>
        <w:pStyle w:val="SingleTxtGR"/>
        <w:rPr>
          <w:lang w:eastAsia="ru-RU" w:bidi="ru-RU"/>
        </w:rPr>
      </w:pPr>
      <w:r w:rsidRPr="000A1304">
        <w:rPr>
          <w:lang w:eastAsia="ru-RU" w:bidi="ru-RU"/>
        </w:rPr>
        <w:tab/>
      </w:r>
      <w:r w:rsidRPr="000A1304">
        <w:rPr>
          <w:lang w:eastAsia="ru-RU" w:bidi="ru-RU"/>
        </w:rPr>
        <w:tab/>
      </w:r>
      <w:r w:rsidR="0070207E" w:rsidRPr="0070207E">
        <w:rPr>
          <w:lang w:eastAsia="ru-RU" w:bidi="ru-RU"/>
        </w:rPr>
        <w:t>iii)</w:t>
      </w:r>
      <w:r w:rsidR="0070207E" w:rsidRPr="0070207E">
        <w:rPr>
          <w:lang w:eastAsia="ru-RU" w:bidi="ru-RU"/>
        </w:rPr>
        <w:tab/>
        <w:t>отдельная процедура испытания предусмотрена для:</w:t>
      </w:r>
    </w:p>
    <w:p w:rsidR="0070207E" w:rsidRPr="0070207E" w:rsidRDefault="0070207E" w:rsidP="0070207E">
      <w:pPr>
        <w:pStyle w:val="SingleTxtGR"/>
        <w:rPr>
          <w:lang w:eastAsia="ru-RU" w:bidi="ru-RU"/>
        </w:rPr>
      </w:pPr>
      <w:r w:rsidRPr="0070207E">
        <w:rPr>
          <w:lang w:eastAsia="ru-RU" w:bidi="ru-RU"/>
        </w:rPr>
        <w:tab/>
      </w:r>
      <w:r w:rsidR="00870944" w:rsidRPr="000A1304">
        <w:rPr>
          <w:lang w:eastAsia="ru-RU" w:bidi="ru-RU"/>
        </w:rPr>
        <w:tab/>
      </w:r>
      <w:r w:rsidR="00870944" w:rsidRPr="000A1304">
        <w:rPr>
          <w:lang w:eastAsia="ru-RU" w:bidi="ru-RU"/>
        </w:rPr>
        <w:tab/>
      </w:r>
      <w:r w:rsidRPr="0070207E">
        <w:rPr>
          <w:lang w:eastAsia="ru-RU" w:bidi="ru-RU"/>
        </w:rPr>
        <w:t>ГЭМ-ВЗУ;</w:t>
      </w:r>
    </w:p>
    <w:p w:rsidR="0070207E" w:rsidRPr="0070207E" w:rsidRDefault="0070207E" w:rsidP="0070207E">
      <w:pPr>
        <w:pStyle w:val="SingleTxtGR"/>
        <w:rPr>
          <w:lang w:eastAsia="ru-RU" w:bidi="ru-RU"/>
        </w:rPr>
      </w:pPr>
      <w:r w:rsidRPr="0070207E">
        <w:rPr>
          <w:lang w:eastAsia="ru-RU" w:bidi="ru-RU"/>
        </w:rPr>
        <w:tab/>
      </w:r>
      <w:r w:rsidR="00870944" w:rsidRPr="000A1304">
        <w:rPr>
          <w:lang w:eastAsia="ru-RU" w:bidi="ru-RU"/>
        </w:rPr>
        <w:tab/>
      </w:r>
      <w:r w:rsidR="00870944" w:rsidRPr="000A1304">
        <w:rPr>
          <w:lang w:eastAsia="ru-RU" w:bidi="ru-RU"/>
        </w:rPr>
        <w:tab/>
      </w:r>
      <w:r w:rsidRPr="0070207E">
        <w:rPr>
          <w:lang w:eastAsia="ru-RU" w:bidi="ru-RU"/>
        </w:rPr>
        <w:t>ГЭМ-БЗУ;</w:t>
      </w:r>
    </w:p>
    <w:p w:rsidR="0070207E" w:rsidRPr="0070207E" w:rsidRDefault="0070207E" w:rsidP="0070207E">
      <w:pPr>
        <w:pStyle w:val="SingleTxtGR"/>
        <w:rPr>
          <w:lang w:eastAsia="ru-RU" w:bidi="ru-RU"/>
        </w:rPr>
      </w:pPr>
      <w:r w:rsidRPr="0070207E">
        <w:rPr>
          <w:lang w:eastAsia="ru-RU" w:bidi="ru-RU"/>
        </w:rPr>
        <w:tab/>
      </w:r>
      <w:r w:rsidR="00870944" w:rsidRPr="000A1304">
        <w:rPr>
          <w:lang w:eastAsia="ru-RU" w:bidi="ru-RU"/>
        </w:rPr>
        <w:tab/>
      </w:r>
      <w:r w:rsidR="00870944" w:rsidRPr="000A1304">
        <w:rPr>
          <w:lang w:eastAsia="ru-RU" w:bidi="ru-RU"/>
        </w:rPr>
        <w:tab/>
      </w:r>
      <w:r w:rsidRPr="0070207E">
        <w:rPr>
          <w:lang w:eastAsia="ru-RU" w:bidi="ru-RU"/>
        </w:rPr>
        <w:t>ПЭМ;</w:t>
      </w:r>
    </w:p>
    <w:p w:rsidR="0070207E" w:rsidRPr="0070207E" w:rsidRDefault="0070207E" w:rsidP="0070207E">
      <w:pPr>
        <w:pStyle w:val="SingleTxtGR"/>
        <w:rPr>
          <w:lang w:eastAsia="ru-RU" w:bidi="ru-RU"/>
        </w:rPr>
      </w:pPr>
      <w:r w:rsidRPr="0070207E">
        <w:rPr>
          <w:lang w:eastAsia="ru-RU" w:bidi="ru-RU"/>
        </w:rPr>
        <w:tab/>
      </w:r>
      <w:r w:rsidR="00870944" w:rsidRPr="000A1304">
        <w:rPr>
          <w:lang w:eastAsia="ru-RU" w:bidi="ru-RU"/>
        </w:rPr>
        <w:tab/>
      </w:r>
      <w:r w:rsidR="00870944" w:rsidRPr="000A1304">
        <w:rPr>
          <w:lang w:eastAsia="ru-RU" w:bidi="ru-RU"/>
        </w:rPr>
        <w:tab/>
      </w:r>
      <w:r w:rsidRPr="0070207E">
        <w:rPr>
          <w:lang w:eastAsia="ru-RU" w:bidi="ru-RU"/>
        </w:rPr>
        <w:t>ГТСТЭ-ВЗУ;</w:t>
      </w:r>
    </w:p>
    <w:p w:rsidR="0070207E" w:rsidRPr="0070207E" w:rsidRDefault="0070207E" w:rsidP="0070207E">
      <w:pPr>
        <w:pStyle w:val="SingleTxtGR"/>
        <w:rPr>
          <w:lang w:eastAsia="ru-RU" w:bidi="ru-RU"/>
        </w:rPr>
      </w:pPr>
      <w:r w:rsidRPr="0070207E">
        <w:rPr>
          <w:lang w:eastAsia="ru-RU" w:bidi="ru-RU"/>
        </w:rPr>
        <w:tab/>
      </w:r>
      <w:r w:rsidR="00870944" w:rsidRPr="00805181">
        <w:rPr>
          <w:lang w:eastAsia="ru-RU" w:bidi="ru-RU"/>
        </w:rPr>
        <w:tab/>
      </w:r>
      <w:r w:rsidR="00870944" w:rsidRPr="00805181">
        <w:rPr>
          <w:lang w:eastAsia="ru-RU" w:bidi="ru-RU"/>
        </w:rPr>
        <w:tab/>
      </w:r>
      <w:r w:rsidRPr="0070207E">
        <w:rPr>
          <w:lang w:eastAsia="ru-RU" w:bidi="ru-RU"/>
        </w:rPr>
        <w:t>ГТСТЭ-БЗУ;</w:t>
      </w:r>
    </w:p>
    <w:p w:rsidR="0070207E" w:rsidRPr="0070207E" w:rsidRDefault="00870944" w:rsidP="00870944">
      <w:pPr>
        <w:pStyle w:val="SingleTxtGR"/>
        <w:ind w:left="2835" w:hanging="1701"/>
        <w:rPr>
          <w:lang w:eastAsia="ru-RU" w:bidi="ru-RU"/>
        </w:rPr>
      </w:pPr>
      <w:r w:rsidRPr="00805181">
        <w:rPr>
          <w:lang w:eastAsia="ru-RU" w:bidi="ru-RU"/>
        </w:rPr>
        <w:tab/>
      </w:r>
      <w:r w:rsidRPr="00805181">
        <w:rPr>
          <w:lang w:eastAsia="ru-RU" w:bidi="ru-RU"/>
        </w:rPr>
        <w:tab/>
      </w:r>
      <w:r w:rsidR="0070207E" w:rsidRPr="0070207E">
        <w:rPr>
          <w:lang w:eastAsia="ru-RU" w:bidi="ru-RU"/>
        </w:rPr>
        <w:t>iv)</w:t>
      </w:r>
      <w:r w:rsidR="0070207E" w:rsidRPr="0070207E">
        <w:rPr>
          <w:lang w:eastAsia="ru-RU" w:bidi="ru-RU"/>
        </w:rPr>
        <w:tab/>
        <w:t>расчеты полного цикла и (если это применимо) результаты конкретных этапов применительно к следующему:</w:t>
      </w:r>
    </w:p>
    <w:p w:rsidR="0070207E" w:rsidRPr="0070207E" w:rsidRDefault="0070207E" w:rsidP="0070207E">
      <w:pPr>
        <w:pStyle w:val="SingleTxtGR"/>
        <w:rPr>
          <w:lang w:eastAsia="ru-RU" w:bidi="ru-RU"/>
        </w:rPr>
      </w:pPr>
      <w:r w:rsidRPr="0070207E">
        <w:rPr>
          <w:lang w:eastAsia="ru-RU" w:bidi="ru-RU"/>
        </w:rPr>
        <w:tab/>
      </w:r>
      <w:r w:rsidR="00870944" w:rsidRPr="000A1304">
        <w:rPr>
          <w:lang w:eastAsia="ru-RU" w:bidi="ru-RU"/>
        </w:rPr>
        <w:tab/>
      </w:r>
      <w:r w:rsidR="00870944" w:rsidRPr="000A1304">
        <w:rPr>
          <w:lang w:eastAsia="ru-RU" w:bidi="ru-RU"/>
        </w:rPr>
        <w:tab/>
      </w:r>
      <w:r w:rsidRPr="0070207E">
        <w:rPr>
          <w:lang w:eastAsia="ru-RU" w:bidi="ru-RU"/>
        </w:rPr>
        <w:t>расчеты для соединений выбросов;</w:t>
      </w:r>
    </w:p>
    <w:p w:rsidR="0070207E" w:rsidRPr="0070207E" w:rsidRDefault="0070207E" w:rsidP="00870944">
      <w:pPr>
        <w:pStyle w:val="SingleTxtGR"/>
        <w:ind w:left="2835" w:hanging="1701"/>
        <w:rPr>
          <w:lang w:eastAsia="ru-RU" w:bidi="ru-RU"/>
        </w:rPr>
      </w:pPr>
      <w:r w:rsidRPr="0070207E">
        <w:rPr>
          <w:lang w:eastAsia="ru-RU" w:bidi="ru-RU"/>
        </w:rPr>
        <w:tab/>
      </w:r>
      <w:r w:rsidR="00870944" w:rsidRPr="00805181">
        <w:rPr>
          <w:lang w:eastAsia="ru-RU" w:bidi="ru-RU"/>
        </w:rPr>
        <w:tab/>
      </w:r>
      <w:r w:rsidR="00870944" w:rsidRPr="00805181">
        <w:rPr>
          <w:lang w:eastAsia="ru-RU" w:bidi="ru-RU"/>
        </w:rPr>
        <w:tab/>
      </w:r>
      <w:r w:rsidRPr="0070207E">
        <w:rPr>
          <w:lang w:eastAsia="ru-RU" w:bidi="ru-RU"/>
        </w:rPr>
        <w:t>расчеты выбросов СО</w:t>
      </w:r>
      <w:r w:rsidRPr="0070207E">
        <w:rPr>
          <w:vertAlign w:val="subscript"/>
          <w:lang w:eastAsia="ru-RU" w:bidi="ru-RU"/>
        </w:rPr>
        <w:t>2</w:t>
      </w:r>
      <w:r w:rsidRPr="0070207E">
        <w:rPr>
          <w:lang w:eastAsia="ru-RU" w:bidi="ru-RU"/>
        </w:rPr>
        <w:t xml:space="preserve"> и расхода топлива, включая метод интерполяции;</w:t>
      </w:r>
    </w:p>
    <w:p w:rsidR="0070207E" w:rsidRPr="0070207E" w:rsidRDefault="0070207E" w:rsidP="00870944">
      <w:pPr>
        <w:pStyle w:val="SingleTxtGR"/>
        <w:ind w:left="2835" w:hanging="1701"/>
        <w:rPr>
          <w:lang w:eastAsia="ru-RU" w:bidi="ru-RU"/>
        </w:rPr>
      </w:pPr>
      <w:r w:rsidRPr="0070207E">
        <w:rPr>
          <w:lang w:eastAsia="ru-RU" w:bidi="ru-RU"/>
        </w:rPr>
        <w:tab/>
      </w:r>
      <w:r w:rsidR="00870944" w:rsidRPr="000A1304">
        <w:rPr>
          <w:lang w:eastAsia="ru-RU" w:bidi="ru-RU"/>
        </w:rPr>
        <w:tab/>
      </w:r>
      <w:r w:rsidR="00870944" w:rsidRPr="000A1304">
        <w:rPr>
          <w:lang w:eastAsia="ru-RU" w:bidi="ru-RU"/>
        </w:rPr>
        <w:tab/>
      </w:r>
      <w:r w:rsidRPr="0070207E">
        <w:rPr>
          <w:lang w:eastAsia="ru-RU" w:bidi="ru-RU"/>
        </w:rPr>
        <w:t>расчеты расхода электрической энергии, включая метод интерполяции;</w:t>
      </w:r>
    </w:p>
    <w:p w:rsidR="0070207E" w:rsidRPr="0070207E" w:rsidRDefault="0070207E" w:rsidP="0070207E">
      <w:pPr>
        <w:pStyle w:val="SingleTxtGR"/>
        <w:rPr>
          <w:lang w:eastAsia="ru-RU" w:bidi="ru-RU"/>
        </w:rPr>
      </w:pPr>
      <w:r w:rsidRPr="0070207E">
        <w:rPr>
          <w:lang w:eastAsia="ru-RU" w:bidi="ru-RU"/>
        </w:rPr>
        <w:tab/>
      </w:r>
      <w:r w:rsidR="00870944" w:rsidRPr="000A1304">
        <w:rPr>
          <w:lang w:eastAsia="ru-RU" w:bidi="ru-RU"/>
        </w:rPr>
        <w:tab/>
      </w:r>
      <w:r w:rsidR="00870944" w:rsidRPr="000A1304">
        <w:rPr>
          <w:lang w:eastAsia="ru-RU" w:bidi="ru-RU"/>
        </w:rPr>
        <w:tab/>
      </w:r>
      <w:r w:rsidRPr="0070207E">
        <w:rPr>
          <w:lang w:eastAsia="ru-RU" w:bidi="ru-RU"/>
        </w:rPr>
        <w:t>запас хода на электротяге, включая метод интерполяции;</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v)</w:t>
      </w:r>
      <w:r w:rsidR="0070207E" w:rsidRPr="0070207E">
        <w:rPr>
          <w:lang w:eastAsia="ru-RU" w:bidi="ru-RU"/>
        </w:rPr>
        <w:tab/>
        <w:t>способ выбора режима для режимов, которые могут быть выбраны водителем;</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vi)</w:t>
      </w:r>
      <w:r w:rsidR="0070207E" w:rsidRPr="0070207E">
        <w:rPr>
          <w:lang w:eastAsia="ru-RU" w:bidi="ru-RU"/>
        </w:rPr>
        <w:tab/>
        <w:t>пропорциональное снижение параметров цикла и ограничения по скорости для ПЭМ;</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vii)</w:t>
      </w:r>
      <w:r w:rsidR="0070207E" w:rsidRPr="0070207E">
        <w:rPr>
          <w:lang w:eastAsia="ru-RU" w:bidi="ru-RU"/>
        </w:rPr>
        <w:tab/>
        <w:t>сокращенная процедура испытания для ПЭМ;</w:t>
      </w:r>
    </w:p>
    <w:p w:rsidR="0070207E" w:rsidRPr="0070207E" w:rsidRDefault="00870944" w:rsidP="00870944">
      <w:pPr>
        <w:pStyle w:val="SingleTxtGR"/>
        <w:ind w:left="2268" w:hanging="1134"/>
        <w:rPr>
          <w:lang w:eastAsia="ru-RU" w:bidi="ru-RU"/>
        </w:rPr>
      </w:pPr>
      <w:r w:rsidRPr="000A1304">
        <w:rPr>
          <w:lang w:eastAsia="ru-RU" w:bidi="ru-RU"/>
        </w:rPr>
        <w:tab/>
      </w:r>
      <w:r w:rsidR="0070207E" w:rsidRPr="0070207E">
        <w:rPr>
          <w:lang w:eastAsia="ru-RU" w:bidi="ru-RU"/>
        </w:rPr>
        <w:t>r)</w:t>
      </w:r>
      <w:r w:rsidR="0070207E" w:rsidRPr="0070207E">
        <w:rPr>
          <w:lang w:eastAsia="ru-RU" w:bidi="ru-RU"/>
        </w:rPr>
        <w:tab/>
        <w:t>испытательное оборудование и процедуры калибровки были усовершенствованы и/или дополнены, с тем чтобы лучше отразить технический прогресс и современное состояние, особенно по следующим аспектам:</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i)</w:t>
      </w:r>
      <w:r w:rsidR="0070207E" w:rsidRPr="0070207E">
        <w:rPr>
          <w:lang w:eastAsia="ru-RU" w:bidi="ru-RU"/>
        </w:rPr>
        <w:tab/>
        <w:t>технические требования к охлаждающему вентилятору (увеличение размеров, снижение допусков на скорость воздушного потока воздуходувки);</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ii)</w:t>
      </w:r>
      <w:r w:rsidR="0070207E" w:rsidRPr="0070207E">
        <w:rPr>
          <w:lang w:eastAsia="ru-RU" w:bidi="ru-RU"/>
        </w:rPr>
        <w:tab/>
        <w:t>динамометрический стенд (добавлены предписания в отношении полного привода, общие требования были согласованы со стандартом 1066 США);</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iii)</w:t>
      </w:r>
      <w:r w:rsidR="0070207E" w:rsidRPr="0070207E">
        <w:rPr>
          <w:lang w:eastAsia="ru-RU" w:bidi="ru-RU"/>
        </w:rPr>
        <w:tab/>
        <w:t>система разбавления отработавших газов (были добавлены трубка Вентури для дозвуковых потоков (SSV) или ультразвуковой расходомер (USM));</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iv)</w:t>
      </w:r>
      <w:r w:rsidR="0070207E" w:rsidRPr="0070207E">
        <w:rPr>
          <w:lang w:eastAsia="ru-RU" w:bidi="ru-RU"/>
        </w:rPr>
        <w:tab/>
        <w:t>оборудование для измерения выбросов (также для дополнительных загрязняющих веществ);</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v)</w:t>
      </w:r>
      <w:r w:rsidR="0070207E" w:rsidRPr="0070207E">
        <w:rPr>
          <w:lang w:eastAsia="ru-RU" w:bidi="ru-RU"/>
        </w:rPr>
        <w:tab/>
        <w:t>периодичность калибровки и ее процедуры (калибровка и повторная проверка до и после каждого испытания вместо анализа содержимого каждого мешка);</w:t>
      </w:r>
    </w:p>
    <w:p w:rsidR="0070207E" w:rsidRPr="0070207E" w:rsidRDefault="00870944" w:rsidP="00870944">
      <w:pPr>
        <w:pStyle w:val="SingleTxtGR"/>
        <w:ind w:left="2835" w:hanging="1701"/>
        <w:rPr>
          <w:lang w:eastAsia="ru-RU" w:bidi="ru-RU"/>
        </w:rPr>
      </w:pPr>
      <w:r w:rsidRPr="000A1304">
        <w:rPr>
          <w:lang w:eastAsia="ru-RU" w:bidi="ru-RU"/>
        </w:rPr>
        <w:tab/>
      </w:r>
      <w:r w:rsidRPr="000A1304">
        <w:rPr>
          <w:lang w:eastAsia="ru-RU" w:bidi="ru-RU"/>
        </w:rPr>
        <w:tab/>
      </w:r>
      <w:r w:rsidR="0070207E" w:rsidRPr="0070207E">
        <w:rPr>
          <w:lang w:eastAsia="ru-RU" w:bidi="ru-RU"/>
        </w:rPr>
        <w:t>vi)</w:t>
      </w:r>
      <w:r w:rsidR="0070207E" w:rsidRPr="0070207E">
        <w:rPr>
          <w:lang w:eastAsia="ru-RU" w:bidi="ru-RU"/>
        </w:rPr>
        <w:tab/>
        <w:t>эталонные газы (допуски уменьшены с 2% до 1%);</w:t>
      </w:r>
    </w:p>
    <w:p w:rsidR="0070207E" w:rsidRPr="0070207E" w:rsidRDefault="008E02CD" w:rsidP="008E02CD">
      <w:pPr>
        <w:pStyle w:val="SingleTxtGR"/>
        <w:ind w:left="2268" w:hanging="1134"/>
        <w:rPr>
          <w:lang w:eastAsia="ru-RU" w:bidi="ru-RU"/>
        </w:rPr>
      </w:pPr>
      <w:r w:rsidRPr="000A1304">
        <w:rPr>
          <w:lang w:eastAsia="ru-RU" w:bidi="ru-RU"/>
        </w:rPr>
        <w:tab/>
      </w:r>
      <w:r w:rsidR="0070207E" w:rsidRPr="0070207E">
        <w:rPr>
          <w:lang w:eastAsia="ru-RU" w:bidi="ru-RU"/>
        </w:rPr>
        <w:t>s)</w:t>
      </w:r>
      <w:r w:rsidR="0070207E" w:rsidRPr="0070207E">
        <w:rPr>
          <w:lang w:eastAsia="ru-RU" w:bidi="ru-RU"/>
        </w:rPr>
        <w:tab/>
        <w:t>процедуры последующей обработки ВПИМ, которые определяют порядок расчета выходных значений.</w:t>
      </w:r>
    </w:p>
    <w:p w:rsidR="0070207E" w:rsidRPr="0070207E" w:rsidRDefault="0070207E" w:rsidP="008E02CD">
      <w:pPr>
        <w:pStyle w:val="H1GR"/>
        <w:rPr>
          <w:lang w:bidi="ru-RU"/>
        </w:rPr>
      </w:pPr>
      <w:r w:rsidRPr="0070207E">
        <w:rPr>
          <w:lang w:bidi="ru-RU"/>
        </w:rPr>
        <w:tab/>
        <w:t>D.</w:t>
      </w:r>
      <w:r w:rsidRPr="0070207E">
        <w:rPr>
          <w:lang w:bidi="ru-RU"/>
        </w:rPr>
        <w:tab/>
        <w:t>Новые концепции ГТП</w:t>
      </w:r>
    </w:p>
    <w:p w:rsidR="0070207E" w:rsidRPr="0070207E" w:rsidRDefault="0070207E" w:rsidP="0070207E">
      <w:pPr>
        <w:pStyle w:val="SingleTxtGR"/>
        <w:rPr>
          <w:lang w:eastAsia="ru-RU" w:bidi="ru-RU"/>
        </w:rPr>
      </w:pPr>
      <w:r w:rsidRPr="0070207E">
        <w:rPr>
          <w:lang w:eastAsia="ru-RU" w:bidi="ru-RU"/>
        </w:rPr>
        <w:t>160.</w:t>
      </w:r>
      <w:r w:rsidRPr="0070207E">
        <w:rPr>
          <w:lang w:eastAsia="ru-RU" w:bidi="ru-RU"/>
        </w:rPr>
        <w:tab/>
        <w:t>Основные усовершенствования, внесенные в результате разработки ГТП, были определены в предыдущем разделе. В некоторых случаях было достаточно ужесточить допуски или добавить простое требование. Для других улучшений необходимо было разработать совершенно новый подход и тогда в ГТП включалась новая концепция. Для более подробного разъяснения истории вопроса и основополагающих принципов в настоящем разделе будут изложены основные из внедренных новых концепций.</w:t>
      </w:r>
    </w:p>
    <w:p w:rsidR="0070207E" w:rsidRPr="0070207E" w:rsidRDefault="0070207E" w:rsidP="008E02CD">
      <w:pPr>
        <w:pStyle w:val="H23GR"/>
        <w:rPr>
          <w:lang w:bidi="ru-RU"/>
        </w:rPr>
      </w:pPr>
      <w:r w:rsidRPr="0070207E">
        <w:rPr>
          <w:lang w:bidi="ru-RU"/>
        </w:rPr>
        <w:tab/>
        <w:t>1.</w:t>
      </w:r>
      <w:r w:rsidRPr="0070207E">
        <w:rPr>
          <w:lang w:bidi="ru-RU"/>
        </w:rPr>
        <w:tab/>
        <w:t>Метод интерполяции</w:t>
      </w:r>
    </w:p>
    <w:p w:rsidR="0070207E" w:rsidRPr="0070207E" w:rsidRDefault="0070207E" w:rsidP="0070207E">
      <w:pPr>
        <w:pStyle w:val="SingleTxtGR"/>
        <w:rPr>
          <w:lang w:eastAsia="ru-RU" w:bidi="ru-RU"/>
        </w:rPr>
      </w:pPr>
      <w:r w:rsidRPr="0070207E">
        <w:rPr>
          <w:lang w:eastAsia="ru-RU" w:bidi="ru-RU"/>
        </w:rPr>
        <w:t>161.</w:t>
      </w:r>
      <w:r w:rsidRPr="0070207E">
        <w:rPr>
          <w:lang w:eastAsia="ru-RU" w:bidi="ru-RU"/>
        </w:rPr>
        <w:tab/>
        <w:t>Одной из ключевых целей ВПИМ, как указано в разделе IV.B, является разработка цикла испытаний и процедуры испытаний таким образом, чтобы результирующие выбросы CO</w:t>
      </w:r>
      <w:r w:rsidRPr="0070207E">
        <w:rPr>
          <w:vertAlign w:val="subscript"/>
          <w:lang w:eastAsia="ru-RU" w:bidi="ru-RU"/>
        </w:rPr>
        <w:t>2</w:t>
      </w:r>
      <w:r w:rsidRPr="0070207E">
        <w:rPr>
          <w:lang w:eastAsia="ru-RU" w:bidi="ru-RU"/>
        </w:rPr>
        <w:t xml:space="preserve"> и расход топлива были репрезентативными для эксплуатации транспортных средств в реальных условиях. Одним из препятствий для достижения этой цели, которая была определена в начале процесса разработки, является то, что испытания проводят для одного транспортного средства, а результаты этих испытаний используют для официального утверждения целого семейства транспортных средств. Транспортные средства одного семейства отличаются друг от друга главным образом факультативным оборудованием, выбираемым клиентами, что приводит к различиям в массе, сочетаниях шины/обода колеса, отделке салона и/или форме кузова транспортного средства. Было решено, что целесообразно найти такой метод, в соответствии с которым отдельным транспортным средствам надлежащим образом присваивалось бы значение выбросов CO</w:t>
      </w:r>
      <w:r w:rsidRPr="0070207E">
        <w:rPr>
          <w:vertAlign w:val="subscript"/>
          <w:lang w:eastAsia="ru-RU" w:bidi="ru-RU"/>
        </w:rPr>
        <w:t>2</w:t>
      </w:r>
      <w:r w:rsidRPr="0070207E">
        <w:rPr>
          <w:lang w:eastAsia="ru-RU" w:bidi="ru-RU"/>
        </w:rPr>
        <w:t xml:space="preserve"> в пределах данного семейства.</w:t>
      </w:r>
    </w:p>
    <w:p w:rsidR="0070207E" w:rsidRPr="0070207E" w:rsidRDefault="0070207E" w:rsidP="0070207E">
      <w:pPr>
        <w:pStyle w:val="SingleTxtGR"/>
        <w:rPr>
          <w:lang w:eastAsia="ru-RU" w:bidi="ru-RU"/>
        </w:rPr>
      </w:pPr>
      <w:r w:rsidRPr="0070207E">
        <w:rPr>
          <w:lang w:eastAsia="ru-RU" w:bidi="ru-RU"/>
        </w:rPr>
        <w:t>162.</w:t>
      </w:r>
      <w:r w:rsidRPr="0070207E">
        <w:rPr>
          <w:lang w:eastAsia="ru-RU" w:bidi="ru-RU"/>
        </w:rPr>
        <w:tab/>
        <w:t>Во-первых, было признано, что испытание только одного транспортного средства не обеспечивает получение достаточной информации. Для определения различий в выбросах СО</w:t>
      </w:r>
      <w:r w:rsidRPr="0070207E">
        <w:rPr>
          <w:vertAlign w:val="subscript"/>
          <w:lang w:eastAsia="ru-RU" w:bidi="ru-RU"/>
        </w:rPr>
        <w:t>2</w:t>
      </w:r>
      <w:r w:rsidRPr="0070207E">
        <w:rPr>
          <w:lang w:eastAsia="ru-RU" w:bidi="ru-RU"/>
        </w:rPr>
        <w:t xml:space="preserve">, которые можно объяснить характеристиками транспортного средства, испытанию должны быть подвергнуты не менее двух различных транспортных средств, относящихся к данному семейству: одно транспортное средство, которое будет ближе к </w:t>
      </w:r>
      <w:r w:rsidR="00A165C5">
        <w:rPr>
          <w:lang w:eastAsia="ru-RU" w:bidi="ru-RU"/>
        </w:rPr>
        <w:t>«</w:t>
      </w:r>
      <w:r w:rsidRPr="0070207E">
        <w:rPr>
          <w:lang w:eastAsia="ru-RU" w:bidi="ru-RU"/>
        </w:rPr>
        <w:t>наихудшему варианту</w:t>
      </w:r>
      <w:r w:rsidR="00A165C5">
        <w:rPr>
          <w:lang w:eastAsia="ru-RU" w:bidi="ru-RU"/>
        </w:rPr>
        <w:t>»</w:t>
      </w:r>
      <w:r w:rsidRPr="0070207E">
        <w:rPr>
          <w:lang w:eastAsia="ru-RU" w:bidi="ru-RU"/>
        </w:rPr>
        <w:t xml:space="preserve"> и, предпочтительнее, другое транспортное средство, которое будет ближе к </w:t>
      </w:r>
      <w:r w:rsidR="00A165C5">
        <w:rPr>
          <w:lang w:eastAsia="ru-RU" w:bidi="ru-RU"/>
        </w:rPr>
        <w:t>«</w:t>
      </w:r>
      <w:r w:rsidRPr="0070207E">
        <w:rPr>
          <w:lang w:eastAsia="ru-RU" w:bidi="ru-RU"/>
        </w:rPr>
        <w:t>наилучшему варианту</w:t>
      </w:r>
      <w:r w:rsidR="00A165C5">
        <w:rPr>
          <w:lang w:eastAsia="ru-RU" w:bidi="ru-RU"/>
        </w:rPr>
        <w:t>»</w:t>
      </w:r>
      <w:r w:rsidRPr="0070207E">
        <w:rPr>
          <w:lang w:eastAsia="ru-RU" w:bidi="ru-RU"/>
        </w:rPr>
        <w:t>, с тем чтобы обеспечить надлежащий охват всех транспортных средств семейства. В ГТП такие испытуемые транспортные средства называются соответственно транспортное средство Н и транспортное средство L. Кроме того, было решено, что нормам выбросов загрязнителей должны удовлетворять все транспортные средства, относящиеся к данному семейству.</w:t>
      </w:r>
    </w:p>
    <w:p w:rsidR="0070207E" w:rsidRPr="0070207E" w:rsidRDefault="0070207E" w:rsidP="0070207E">
      <w:pPr>
        <w:pStyle w:val="SingleTxtGR"/>
        <w:rPr>
          <w:lang w:eastAsia="ru-RU" w:bidi="ru-RU"/>
        </w:rPr>
      </w:pPr>
      <w:r w:rsidRPr="0070207E">
        <w:rPr>
          <w:lang w:eastAsia="ru-RU" w:bidi="ru-RU"/>
        </w:rPr>
        <w:t>163.</w:t>
      </w:r>
      <w:r w:rsidRPr="0070207E">
        <w:rPr>
          <w:lang w:eastAsia="ru-RU" w:bidi="ru-RU"/>
        </w:rPr>
        <w:tab/>
        <w:t>Следующая проблема состояла в том, чтобы транспортным средствам, находящимся посредине, присвоить скорректированный показатель значения выбросов CO</w:t>
      </w:r>
      <w:r w:rsidRPr="0070207E">
        <w:rPr>
          <w:vertAlign w:val="subscript"/>
          <w:lang w:eastAsia="ru-RU" w:bidi="ru-RU"/>
        </w:rPr>
        <w:t>2</w:t>
      </w:r>
      <w:r w:rsidRPr="0070207E">
        <w:rPr>
          <w:lang w:eastAsia="ru-RU" w:bidi="ru-RU"/>
        </w:rPr>
        <w:t>, определенного для транспортных средств H и L. Не существует параметра, который сам по себе адекватно реагировал бы на увеличение показателя выбросов СО</w:t>
      </w:r>
      <w:r w:rsidRPr="0070207E">
        <w:rPr>
          <w:vertAlign w:val="subscript"/>
          <w:lang w:eastAsia="ru-RU" w:bidi="ru-RU"/>
        </w:rPr>
        <w:t>2</w:t>
      </w:r>
      <w:r w:rsidRPr="0070207E">
        <w:rPr>
          <w:lang w:eastAsia="ru-RU" w:bidi="ru-RU"/>
        </w:rPr>
        <w:t xml:space="preserve"> в зависимости от различий в массе, аэродинамическом сопротивлении и сопротивлении качению. В качестве первого возможного показателя для интерполяции значений между транспортными средствами H и L был предложен параметр массы транспортного средства. Анализ такого метода интерполяции показал, что его использование ведет к неприемлемым ошибкам. Это легко объяснить с учетом того факта, что некоторые виды факультативного оборудования только увеличивают массу, в то время как другие (например, спойлеры, более широкие шины), практически не сказываясь на массе, значительно увеличивают аэродинамическое сопротивление и/или сопротивление качению.</w:t>
      </w:r>
    </w:p>
    <w:p w:rsidR="0070207E" w:rsidRPr="0070207E" w:rsidRDefault="0070207E" w:rsidP="0070207E">
      <w:pPr>
        <w:pStyle w:val="SingleTxtGR"/>
        <w:rPr>
          <w:lang w:eastAsia="ru-RU" w:bidi="ru-RU"/>
        </w:rPr>
      </w:pPr>
      <w:r w:rsidRPr="0070207E">
        <w:rPr>
          <w:lang w:eastAsia="ru-RU" w:bidi="ru-RU"/>
        </w:rPr>
        <w:t>164.</w:t>
      </w:r>
      <w:r w:rsidRPr="0070207E">
        <w:rPr>
          <w:lang w:eastAsia="ru-RU" w:bidi="ru-RU"/>
        </w:rPr>
        <w:tab/>
        <w:t>Последний важный вывод в этом обсуждении был сделан в связи с тем соображением, что выбросы CO</w:t>
      </w:r>
      <w:r w:rsidRPr="0070207E">
        <w:rPr>
          <w:vertAlign w:val="subscript"/>
          <w:lang w:eastAsia="ru-RU" w:bidi="ru-RU"/>
        </w:rPr>
        <w:t>2</w:t>
      </w:r>
      <w:r w:rsidRPr="0070207E">
        <w:rPr>
          <w:lang w:eastAsia="ru-RU" w:bidi="ru-RU"/>
        </w:rPr>
        <w:t xml:space="preserve"> испытуемого транспортного средства непосредственно зависят от того количества энергии, которое необходимо передать на его колеса для прохождения цикла, при том условии, что КПД двигателя транспортных средств L и H является относительно постоянным. Энергия цикла представляет собой сумму энергии, потраченной на преодоление общего сопротивления транспортного средства, и кинетической энергии ускорения:</w:t>
      </w:r>
    </w:p>
    <w:p w:rsidR="0070207E" w:rsidRPr="0070207E" w:rsidRDefault="0070207E" w:rsidP="0070207E">
      <w:pPr>
        <w:pStyle w:val="SingleTxtGR"/>
        <w:rPr>
          <w:vertAlign w:val="subscript"/>
          <w:lang w:eastAsia="ru-RU" w:bidi="ru-RU"/>
        </w:rPr>
      </w:pPr>
      <w:r w:rsidRPr="0070207E">
        <w:rPr>
          <w:lang w:eastAsia="ru-RU" w:bidi="ru-RU"/>
        </w:rPr>
        <w:t>E</w:t>
      </w:r>
      <w:r w:rsidRPr="0070207E">
        <w:rPr>
          <w:vertAlign w:val="subscript"/>
          <w:lang w:eastAsia="ru-RU" w:bidi="ru-RU"/>
        </w:rPr>
        <w:t>cycle</w:t>
      </w:r>
      <w:r w:rsidRPr="0070207E">
        <w:rPr>
          <w:lang w:eastAsia="ru-RU" w:bidi="ru-RU"/>
        </w:rPr>
        <w:t xml:space="preserve"> = E</w:t>
      </w:r>
      <w:r w:rsidRPr="0070207E">
        <w:rPr>
          <w:vertAlign w:val="subscript"/>
          <w:lang w:eastAsia="ru-RU" w:bidi="ru-RU"/>
        </w:rPr>
        <w:t>resistance</w:t>
      </w:r>
      <w:r w:rsidRPr="0070207E">
        <w:rPr>
          <w:lang w:eastAsia="ru-RU" w:bidi="ru-RU"/>
        </w:rPr>
        <w:t xml:space="preserve"> + E</w:t>
      </w:r>
      <w:r w:rsidRPr="0070207E">
        <w:rPr>
          <w:vertAlign w:val="subscript"/>
          <w:lang w:eastAsia="ru-RU" w:bidi="ru-RU"/>
        </w:rPr>
        <w:t>kinetic</w:t>
      </w:r>
      <w:r w:rsidRPr="0070207E">
        <w:rPr>
          <w:lang w:eastAsia="ru-RU" w:bidi="ru-RU"/>
        </w:rPr>
        <w:t>,</w:t>
      </w:r>
    </w:p>
    <w:p w:rsidR="0070207E" w:rsidRPr="0070207E" w:rsidRDefault="0070207E" w:rsidP="0070207E">
      <w:pPr>
        <w:pStyle w:val="SingleTxtGR"/>
        <w:rPr>
          <w:lang w:eastAsia="ru-RU" w:bidi="ru-RU"/>
        </w:rPr>
      </w:pPr>
      <w:r w:rsidRPr="0070207E">
        <w:rPr>
          <w:lang w:eastAsia="ru-RU" w:bidi="ru-RU"/>
        </w:rPr>
        <w:t>где:</w:t>
      </w:r>
    </w:p>
    <w:p w:rsidR="0070207E" w:rsidRPr="0070207E" w:rsidRDefault="0070207E" w:rsidP="0070207E">
      <w:pPr>
        <w:pStyle w:val="SingleTxtGR"/>
        <w:rPr>
          <w:lang w:eastAsia="ru-RU" w:bidi="ru-RU"/>
        </w:rPr>
      </w:pPr>
      <w:r w:rsidRPr="0070207E">
        <w:rPr>
          <w:lang w:eastAsia="ru-RU" w:bidi="ru-RU"/>
        </w:rPr>
        <w:t>E</w:t>
      </w:r>
      <w:r w:rsidRPr="0070207E">
        <w:rPr>
          <w:vertAlign w:val="subscript"/>
          <w:lang w:eastAsia="ru-RU" w:bidi="ru-RU"/>
        </w:rPr>
        <w:t>resistance</w:t>
      </w:r>
      <w:r w:rsidRPr="0070207E">
        <w:rPr>
          <w:lang w:eastAsia="ru-RU" w:bidi="ru-RU"/>
        </w:rPr>
        <w:t xml:space="preserve"> – сила дорожной нагрузки F(v), умноженная на расстояние,</w:t>
      </w:r>
    </w:p>
    <w:p w:rsidR="0070207E" w:rsidRPr="0070207E" w:rsidRDefault="0070207E" w:rsidP="0070207E">
      <w:pPr>
        <w:pStyle w:val="SingleTxtGR"/>
        <w:rPr>
          <w:lang w:eastAsia="ru-RU" w:bidi="ru-RU"/>
        </w:rPr>
      </w:pPr>
      <w:r w:rsidRPr="0070207E">
        <w:rPr>
          <w:lang w:eastAsia="ru-RU" w:bidi="ru-RU"/>
        </w:rPr>
        <w:t>E</w:t>
      </w:r>
      <w:r w:rsidRPr="0070207E">
        <w:rPr>
          <w:vertAlign w:val="subscript"/>
          <w:lang w:eastAsia="ru-RU" w:bidi="ru-RU"/>
        </w:rPr>
        <w:t>kinetic</w:t>
      </w:r>
      <w:r w:rsidRPr="0070207E">
        <w:rPr>
          <w:lang w:eastAsia="ru-RU" w:bidi="ru-RU"/>
        </w:rPr>
        <w:t xml:space="preserve"> – испытательная масса транспортного средства (ТМ), умноженная на ускорение и расстояние.</w:t>
      </w:r>
    </w:p>
    <w:p w:rsidR="0070207E" w:rsidRPr="0070207E" w:rsidRDefault="0070207E" w:rsidP="0070207E">
      <w:pPr>
        <w:pStyle w:val="SingleTxtGR"/>
        <w:rPr>
          <w:lang w:eastAsia="ru-RU" w:bidi="ru-RU"/>
        </w:rPr>
      </w:pPr>
      <w:r w:rsidRPr="0070207E">
        <w:rPr>
          <w:lang w:eastAsia="ru-RU" w:bidi="ru-RU"/>
        </w:rPr>
        <w:t>165.</w:t>
      </w:r>
      <w:r w:rsidRPr="0070207E">
        <w:rPr>
          <w:lang w:eastAsia="ru-RU" w:bidi="ru-RU"/>
        </w:rPr>
        <w:tab/>
        <w:t>Эти компоненты энергии суммируются для каждой секунды второго цикла и образуют общую потребность в энергии за цикл. Следует иметь в виду, что если показатель E</w:t>
      </w:r>
      <w:r w:rsidRPr="0070207E">
        <w:rPr>
          <w:vertAlign w:val="subscript"/>
          <w:lang w:eastAsia="ru-RU" w:bidi="ru-RU"/>
        </w:rPr>
        <w:t>cycle</w:t>
      </w:r>
      <w:r w:rsidRPr="0070207E">
        <w:rPr>
          <w:lang w:eastAsia="ru-RU" w:bidi="ru-RU"/>
        </w:rPr>
        <w:t xml:space="preserve"> является отрицательным, то он принимается за ноль.</w:t>
      </w:r>
    </w:p>
    <w:p w:rsidR="0070207E" w:rsidRPr="0070207E" w:rsidRDefault="0070207E" w:rsidP="0070207E">
      <w:pPr>
        <w:pStyle w:val="SingleTxtGR"/>
        <w:rPr>
          <w:lang w:eastAsia="ru-RU" w:bidi="ru-RU"/>
        </w:rPr>
      </w:pPr>
      <w:r w:rsidRPr="0070207E">
        <w:rPr>
          <w:lang w:eastAsia="ru-RU" w:bidi="ru-RU"/>
        </w:rPr>
        <w:t>166.</w:t>
      </w:r>
      <w:r w:rsidRPr="0070207E">
        <w:rPr>
          <w:lang w:eastAsia="ru-RU" w:bidi="ru-RU"/>
        </w:rPr>
        <w:tab/>
        <w:t>Общее сопротивление сил F(v) вытекает из процедуры определения дорожной нагрузки, как это указано в приложении 4, и выражается в качестве квадратного полинома скорости транспортного средства:</w:t>
      </w:r>
    </w:p>
    <w:p w:rsidR="0070207E" w:rsidRPr="0070207E" w:rsidRDefault="0070207E" w:rsidP="0070207E">
      <w:pPr>
        <w:pStyle w:val="SingleTxtGR"/>
        <w:rPr>
          <w:lang w:eastAsia="ru-RU" w:bidi="ru-RU"/>
        </w:rPr>
      </w:pPr>
      <w:r w:rsidRPr="0070207E">
        <w:rPr>
          <w:lang w:eastAsia="ru-RU" w:bidi="ru-RU"/>
        </w:rPr>
        <w:t>F(v) = f</w:t>
      </w:r>
      <w:r w:rsidRPr="0070207E">
        <w:rPr>
          <w:vertAlign w:val="subscript"/>
          <w:lang w:eastAsia="ru-RU" w:bidi="ru-RU"/>
        </w:rPr>
        <w:t>0</w:t>
      </w:r>
      <w:r w:rsidRPr="0070207E">
        <w:rPr>
          <w:lang w:eastAsia="ru-RU" w:bidi="ru-RU"/>
        </w:rPr>
        <w:t xml:space="preserve"> + f</w:t>
      </w:r>
      <w:r w:rsidRPr="0070207E">
        <w:rPr>
          <w:vertAlign w:val="subscript"/>
          <w:lang w:eastAsia="ru-RU" w:bidi="ru-RU"/>
        </w:rPr>
        <w:t>1</w:t>
      </w:r>
      <w:r w:rsidRPr="0070207E">
        <w:rPr>
          <w:lang w:eastAsia="ru-RU" w:bidi="ru-RU"/>
        </w:rPr>
        <w:t>·v + f</w:t>
      </w:r>
      <w:r w:rsidRPr="0070207E">
        <w:rPr>
          <w:vertAlign w:val="subscript"/>
          <w:lang w:eastAsia="ru-RU" w:bidi="ru-RU"/>
        </w:rPr>
        <w:t>2</w:t>
      </w:r>
      <w:r w:rsidRPr="0070207E">
        <w:rPr>
          <w:lang w:eastAsia="ru-RU" w:bidi="ru-RU"/>
        </w:rPr>
        <w:t>·v</w:t>
      </w:r>
      <w:r w:rsidRPr="0070207E">
        <w:rPr>
          <w:vertAlign w:val="superscript"/>
          <w:lang w:eastAsia="ru-RU" w:bidi="ru-RU"/>
        </w:rPr>
        <w:t>2</w:t>
      </w:r>
      <w:r w:rsidRPr="0070207E">
        <w:rPr>
          <w:lang w:eastAsia="ru-RU" w:bidi="ru-RU"/>
        </w:rPr>
        <w:t>,</w:t>
      </w:r>
    </w:p>
    <w:p w:rsidR="0070207E" w:rsidRPr="0070207E" w:rsidRDefault="0070207E" w:rsidP="0070207E">
      <w:pPr>
        <w:pStyle w:val="SingleTxtGR"/>
        <w:rPr>
          <w:lang w:eastAsia="ru-RU" w:bidi="ru-RU"/>
        </w:rPr>
      </w:pPr>
      <w:r w:rsidRPr="0070207E">
        <w:rPr>
          <w:lang w:eastAsia="ru-RU" w:bidi="ru-RU"/>
        </w:rPr>
        <w:t>где:</w:t>
      </w:r>
    </w:p>
    <w:p w:rsidR="0070207E" w:rsidRPr="0070207E" w:rsidRDefault="0070207E" w:rsidP="0070207E">
      <w:pPr>
        <w:pStyle w:val="SingleTxtGR"/>
        <w:rPr>
          <w:lang w:eastAsia="ru-RU" w:bidi="ru-RU"/>
        </w:rPr>
      </w:pPr>
      <w:r w:rsidRPr="0070207E">
        <w:rPr>
          <w:lang w:eastAsia="ru-RU" w:bidi="ru-RU"/>
        </w:rPr>
        <w:t>F</w:t>
      </w:r>
      <w:r w:rsidRPr="0070207E">
        <w:rPr>
          <w:vertAlign w:val="subscript"/>
          <w:lang w:eastAsia="ru-RU" w:bidi="ru-RU"/>
        </w:rPr>
        <w:t>0</w:t>
      </w:r>
      <w:r w:rsidRPr="0070207E">
        <w:rPr>
          <w:lang w:eastAsia="ru-RU" w:bidi="ru-RU"/>
        </w:rPr>
        <w:t>, f</w:t>
      </w:r>
      <w:r w:rsidRPr="0070207E">
        <w:rPr>
          <w:vertAlign w:val="subscript"/>
          <w:lang w:eastAsia="ru-RU" w:bidi="ru-RU"/>
        </w:rPr>
        <w:t>1</w:t>
      </w:r>
      <w:r w:rsidRPr="0070207E">
        <w:rPr>
          <w:lang w:eastAsia="ru-RU" w:bidi="ru-RU"/>
        </w:rPr>
        <w:t xml:space="preserve"> и f</w:t>
      </w:r>
      <w:r w:rsidRPr="0070207E">
        <w:rPr>
          <w:vertAlign w:val="subscript"/>
          <w:lang w:eastAsia="ru-RU" w:bidi="ru-RU"/>
        </w:rPr>
        <w:t>2</w:t>
      </w:r>
      <w:r w:rsidRPr="0070207E">
        <w:rPr>
          <w:lang w:eastAsia="ru-RU" w:bidi="ru-RU"/>
        </w:rPr>
        <w:t xml:space="preserve"> – коэффициенты дорожной нагрузки, которые получены в результате регрессии полинома до результатов определения дорожной нагрузки.</w:t>
      </w:r>
    </w:p>
    <w:p w:rsidR="0070207E" w:rsidRPr="0070207E" w:rsidRDefault="0070207E" w:rsidP="0070207E">
      <w:pPr>
        <w:pStyle w:val="SingleTxtGR"/>
        <w:rPr>
          <w:lang w:eastAsia="ru-RU" w:bidi="ru-RU"/>
        </w:rPr>
      </w:pPr>
      <w:r w:rsidRPr="0070207E">
        <w:rPr>
          <w:lang w:eastAsia="ru-RU" w:bidi="ru-RU"/>
        </w:rPr>
        <w:t>167.</w:t>
      </w:r>
      <w:r w:rsidRPr="0070207E">
        <w:rPr>
          <w:lang w:eastAsia="ru-RU" w:bidi="ru-RU"/>
        </w:rPr>
        <w:tab/>
        <w:t>Успех этого метода обусловлен в первую очередь следующим:</w:t>
      </w:r>
    </w:p>
    <w:p w:rsidR="0070207E" w:rsidRPr="0070207E" w:rsidRDefault="008E02CD" w:rsidP="008E02CD">
      <w:pPr>
        <w:pStyle w:val="SingleTxtGR"/>
        <w:ind w:left="2268" w:hanging="1134"/>
        <w:rPr>
          <w:lang w:eastAsia="ru-RU" w:bidi="ru-RU"/>
        </w:rPr>
      </w:pPr>
      <w:r w:rsidRPr="000A1304">
        <w:rPr>
          <w:lang w:eastAsia="ru-RU" w:bidi="ru-RU"/>
        </w:rPr>
        <w:tab/>
      </w:r>
      <w:r w:rsidR="0070207E" w:rsidRPr="0070207E">
        <w:rPr>
          <w:lang w:eastAsia="ru-RU" w:bidi="ru-RU"/>
        </w:rPr>
        <w:t>а)</w:t>
      </w:r>
      <w:r w:rsidR="0070207E" w:rsidRPr="0070207E">
        <w:rPr>
          <w:lang w:eastAsia="ru-RU" w:bidi="ru-RU"/>
        </w:rPr>
        <w:tab/>
        <w:t>разница ΔCO</w:t>
      </w:r>
      <w:r w:rsidR="0070207E" w:rsidRPr="0070207E">
        <w:rPr>
          <w:vertAlign w:val="subscript"/>
          <w:lang w:eastAsia="ru-RU" w:bidi="ru-RU"/>
        </w:rPr>
        <w:t>2</w:t>
      </w:r>
      <w:r w:rsidR="0070207E" w:rsidRPr="0070207E">
        <w:rPr>
          <w:lang w:eastAsia="ru-RU" w:bidi="ru-RU"/>
        </w:rPr>
        <w:t xml:space="preserve"> между транспортными средствами L и H оптимально соотносится с разницей ΔE</w:t>
      </w:r>
      <w:r w:rsidR="0070207E" w:rsidRPr="0070207E">
        <w:rPr>
          <w:vertAlign w:val="subscript"/>
          <w:lang w:eastAsia="ru-RU" w:bidi="ru-RU"/>
        </w:rPr>
        <w:t>cycle</w:t>
      </w:r>
      <w:r w:rsidR="0070207E" w:rsidRPr="0070207E">
        <w:rPr>
          <w:lang w:eastAsia="ru-RU" w:bidi="ru-RU"/>
        </w:rPr>
        <w:t xml:space="preserve"> для цикла энергии;</w:t>
      </w:r>
    </w:p>
    <w:p w:rsidR="0070207E" w:rsidRPr="0070207E" w:rsidRDefault="008E02CD" w:rsidP="008E02CD">
      <w:pPr>
        <w:pStyle w:val="SingleTxtGR"/>
        <w:ind w:left="2268" w:hanging="1134"/>
        <w:rPr>
          <w:lang w:eastAsia="ru-RU" w:bidi="ru-RU"/>
        </w:rPr>
      </w:pPr>
      <w:r w:rsidRPr="000A1304">
        <w:rPr>
          <w:lang w:eastAsia="ru-RU" w:bidi="ru-RU"/>
        </w:rPr>
        <w:tab/>
      </w:r>
      <w:r w:rsidR="0070207E" w:rsidRPr="0070207E">
        <w:rPr>
          <w:lang w:eastAsia="ru-RU" w:bidi="ru-RU"/>
        </w:rPr>
        <w:t>b)</w:t>
      </w:r>
      <w:r w:rsidR="0070207E" w:rsidRPr="0070207E">
        <w:rPr>
          <w:lang w:eastAsia="ru-RU" w:bidi="ru-RU"/>
        </w:rPr>
        <w:tab/>
        <w:t>различия в показателях массы, сопротивления качению и аэродинамического сопротивления, обусловленные наличием факультативного оборудования транспортных средств, могут быть преобразованы в независимые факторы воздействия на f</w:t>
      </w:r>
      <w:r w:rsidR="0070207E" w:rsidRPr="0070207E">
        <w:rPr>
          <w:vertAlign w:val="subscript"/>
          <w:lang w:eastAsia="ru-RU" w:bidi="ru-RU"/>
        </w:rPr>
        <w:t>0</w:t>
      </w:r>
      <w:r w:rsidR="0070207E" w:rsidRPr="0070207E">
        <w:rPr>
          <w:lang w:eastAsia="ru-RU" w:bidi="ru-RU"/>
        </w:rPr>
        <w:t>, f</w:t>
      </w:r>
      <w:r w:rsidR="0070207E" w:rsidRPr="0070207E">
        <w:rPr>
          <w:vertAlign w:val="subscript"/>
          <w:lang w:eastAsia="ru-RU" w:bidi="ru-RU"/>
        </w:rPr>
        <w:t>1</w:t>
      </w:r>
      <w:r w:rsidR="0070207E" w:rsidRPr="0070207E">
        <w:rPr>
          <w:lang w:eastAsia="ru-RU" w:bidi="ru-RU"/>
        </w:rPr>
        <w:t xml:space="preserve"> и f</w:t>
      </w:r>
      <w:r w:rsidR="0070207E" w:rsidRPr="0070207E">
        <w:rPr>
          <w:vertAlign w:val="subscript"/>
          <w:lang w:eastAsia="ru-RU" w:bidi="ru-RU"/>
        </w:rPr>
        <w:t>2</w:t>
      </w:r>
      <w:r w:rsidR="0070207E" w:rsidRPr="0070207E">
        <w:rPr>
          <w:lang w:eastAsia="ru-RU" w:bidi="ru-RU"/>
        </w:rPr>
        <w:t xml:space="preserve"> и, соответственно, включены в ΔE</w:t>
      </w:r>
      <w:r w:rsidR="0070207E" w:rsidRPr="0070207E">
        <w:rPr>
          <w:vertAlign w:val="subscript"/>
          <w:lang w:eastAsia="ru-RU" w:bidi="ru-RU"/>
        </w:rPr>
        <w:t>cycle</w:t>
      </w:r>
      <w:r w:rsidR="0070207E" w:rsidRPr="0070207E">
        <w:rPr>
          <w:lang w:eastAsia="ru-RU" w:bidi="ru-RU"/>
        </w:rPr>
        <w:t>.</w:t>
      </w:r>
    </w:p>
    <w:p w:rsidR="0070207E" w:rsidRPr="0070207E" w:rsidRDefault="0070207E" w:rsidP="0070207E">
      <w:pPr>
        <w:pStyle w:val="SingleTxtGR"/>
        <w:rPr>
          <w:lang w:eastAsia="ru-RU" w:bidi="ru-RU"/>
        </w:rPr>
      </w:pPr>
      <w:r w:rsidRPr="0070207E">
        <w:rPr>
          <w:lang w:eastAsia="ru-RU" w:bidi="ru-RU"/>
        </w:rPr>
        <w:t>168.</w:t>
      </w:r>
      <w:r w:rsidRPr="0070207E">
        <w:rPr>
          <w:lang w:eastAsia="ru-RU" w:bidi="ru-RU"/>
        </w:rPr>
        <w:tab/>
        <w:t>Можно предположить, что это последнее утверждение реализовано в силу следующих аргументов:</w:t>
      </w:r>
    </w:p>
    <w:p w:rsidR="0070207E" w:rsidRPr="0070207E" w:rsidRDefault="008E02CD" w:rsidP="008E02CD">
      <w:pPr>
        <w:pStyle w:val="SingleTxtGR"/>
        <w:ind w:left="2268" w:hanging="1134"/>
        <w:rPr>
          <w:lang w:eastAsia="ru-RU" w:bidi="ru-RU"/>
        </w:rPr>
      </w:pPr>
      <w:r w:rsidRPr="000A1304">
        <w:rPr>
          <w:lang w:eastAsia="ru-RU" w:bidi="ru-RU"/>
        </w:rPr>
        <w:tab/>
      </w:r>
      <w:r w:rsidR="0070207E" w:rsidRPr="0070207E">
        <w:rPr>
          <w:lang w:eastAsia="ru-RU" w:bidi="ru-RU"/>
        </w:rPr>
        <w:t>а)</w:t>
      </w:r>
      <w:r w:rsidR="0070207E" w:rsidRPr="0070207E">
        <w:rPr>
          <w:lang w:eastAsia="ru-RU" w:bidi="ru-RU"/>
        </w:rPr>
        <w:tab/>
        <w:t>кинетическая энергия на массу транспортного средства реагирует линейно;</w:t>
      </w:r>
    </w:p>
    <w:p w:rsidR="0070207E" w:rsidRPr="0070207E" w:rsidRDefault="008E02CD" w:rsidP="008E02CD">
      <w:pPr>
        <w:pStyle w:val="SingleTxtGR"/>
        <w:ind w:left="2268" w:hanging="1134"/>
        <w:rPr>
          <w:lang w:eastAsia="ru-RU" w:bidi="ru-RU"/>
        </w:rPr>
      </w:pPr>
      <w:r w:rsidRPr="000A1304">
        <w:rPr>
          <w:lang w:eastAsia="ru-RU" w:bidi="ru-RU"/>
        </w:rPr>
        <w:tab/>
      </w:r>
      <w:r w:rsidR="0070207E" w:rsidRPr="0070207E">
        <w:rPr>
          <w:lang w:eastAsia="ru-RU" w:bidi="ru-RU"/>
        </w:rPr>
        <w:t>b)</w:t>
      </w:r>
      <w:r w:rsidR="0070207E" w:rsidRPr="0070207E">
        <w:rPr>
          <w:lang w:eastAsia="ru-RU" w:bidi="ru-RU"/>
        </w:rPr>
        <w:tab/>
        <w:t>f</w:t>
      </w:r>
      <w:r w:rsidR="0070207E" w:rsidRPr="0070207E">
        <w:rPr>
          <w:vertAlign w:val="subscript"/>
          <w:lang w:eastAsia="ru-RU" w:bidi="ru-RU"/>
        </w:rPr>
        <w:t>0</w:t>
      </w:r>
      <w:r w:rsidR="0070207E" w:rsidRPr="0070207E">
        <w:rPr>
          <w:lang w:eastAsia="ru-RU" w:bidi="ru-RU"/>
        </w:rPr>
        <w:t xml:space="preserve"> на сопротивление шин качению и массу транспортного средства реагирует линейно;</w:t>
      </w:r>
    </w:p>
    <w:p w:rsidR="0070207E" w:rsidRPr="0070207E" w:rsidRDefault="008E02CD" w:rsidP="008E02CD">
      <w:pPr>
        <w:pStyle w:val="SingleTxtGR"/>
        <w:ind w:left="2268" w:hanging="1134"/>
        <w:rPr>
          <w:lang w:eastAsia="ru-RU" w:bidi="ru-RU"/>
        </w:rPr>
      </w:pPr>
      <w:r w:rsidRPr="000A1304">
        <w:rPr>
          <w:lang w:eastAsia="ru-RU" w:bidi="ru-RU"/>
        </w:rPr>
        <w:tab/>
      </w:r>
      <w:r w:rsidR="0070207E" w:rsidRPr="0070207E">
        <w:rPr>
          <w:lang w:eastAsia="ru-RU" w:bidi="ru-RU"/>
        </w:rPr>
        <w:t>с)</w:t>
      </w:r>
      <w:r w:rsidR="0070207E" w:rsidRPr="0070207E">
        <w:rPr>
          <w:lang w:eastAsia="ru-RU" w:bidi="ru-RU"/>
        </w:rPr>
        <w:tab/>
        <w:t>f</w:t>
      </w:r>
      <w:r w:rsidR="0070207E" w:rsidRPr="0070207E">
        <w:rPr>
          <w:vertAlign w:val="subscript"/>
          <w:lang w:eastAsia="ru-RU" w:bidi="ru-RU"/>
        </w:rPr>
        <w:t>1</w:t>
      </w:r>
      <w:r w:rsidR="0070207E" w:rsidRPr="0070207E">
        <w:rPr>
          <w:lang w:eastAsia="ru-RU" w:bidi="ru-RU"/>
        </w:rPr>
        <w:t xml:space="preserve"> практически никак не соотносится с массой, сопротивлением качению и/или аэродинамическим сопротивлением, и его можно считать идентичным для транспортных средств L и H;</w:t>
      </w:r>
    </w:p>
    <w:p w:rsidR="0070207E" w:rsidRPr="0070207E" w:rsidRDefault="008E02CD" w:rsidP="008E02CD">
      <w:pPr>
        <w:pStyle w:val="SingleTxtGR"/>
        <w:ind w:left="2268" w:hanging="1134"/>
        <w:rPr>
          <w:lang w:eastAsia="ru-RU" w:bidi="ru-RU"/>
        </w:rPr>
      </w:pPr>
      <w:r w:rsidRPr="000A1304">
        <w:rPr>
          <w:lang w:eastAsia="ru-RU" w:bidi="ru-RU"/>
        </w:rPr>
        <w:tab/>
      </w:r>
      <w:r w:rsidR="0070207E" w:rsidRPr="0070207E">
        <w:rPr>
          <w:lang w:eastAsia="ru-RU" w:bidi="ru-RU"/>
        </w:rPr>
        <w:t>d)</w:t>
      </w:r>
      <w:r w:rsidR="0070207E" w:rsidRPr="0070207E">
        <w:rPr>
          <w:lang w:eastAsia="ru-RU" w:bidi="ru-RU"/>
        </w:rPr>
        <w:tab/>
        <w:t>f</w:t>
      </w:r>
      <w:r w:rsidR="0070207E" w:rsidRPr="0070207E">
        <w:rPr>
          <w:vertAlign w:val="subscript"/>
          <w:lang w:eastAsia="ru-RU" w:bidi="ru-RU"/>
        </w:rPr>
        <w:t>2</w:t>
      </w:r>
      <w:r w:rsidR="0070207E" w:rsidRPr="0070207E">
        <w:rPr>
          <w:lang w:eastAsia="ru-RU" w:bidi="ru-RU"/>
        </w:rPr>
        <w:t xml:space="preserve"> на произведение коэффициента аэродинамического сопротивления C</w:t>
      </w:r>
      <w:r w:rsidR="0070207E" w:rsidRPr="0070207E">
        <w:rPr>
          <w:vertAlign w:val="subscript"/>
          <w:lang w:eastAsia="ru-RU" w:bidi="ru-RU"/>
        </w:rPr>
        <w:t>d</w:t>
      </w:r>
      <w:r w:rsidR="0070207E" w:rsidRPr="0070207E">
        <w:rPr>
          <w:lang w:eastAsia="ru-RU" w:bidi="ru-RU"/>
        </w:rPr>
        <w:t xml:space="preserve"> и площадь фронтальной поверхности A</w:t>
      </w:r>
      <w:r w:rsidR="0070207E" w:rsidRPr="0070207E">
        <w:rPr>
          <w:vertAlign w:val="subscript"/>
          <w:lang w:eastAsia="ru-RU" w:bidi="ru-RU"/>
        </w:rPr>
        <w:t>f</w:t>
      </w:r>
      <w:r w:rsidR="0070207E" w:rsidRPr="0070207E">
        <w:rPr>
          <w:lang w:eastAsia="ru-RU" w:bidi="ru-RU"/>
        </w:rPr>
        <w:t xml:space="preserve"> транспортного средства реагирует линейно.</w:t>
      </w:r>
    </w:p>
    <w:p w:rsidR="0070207E" w:rsidRPr="0070207E" w:rsidRDefault="0070207E" w:rsidP="0070207E">
      <w:pPr>
        <w:pStyle w:val="SingleTxtGR"/>
        <w:rPr>
          <w:lang w:eastAsia="ru-RU" w:bidi="ru-RU"/>
        </w:rPr>
      </w:pPr>
      <w:r w:rsidRPr="0070207E">
        <w:rPr>
          <w:lang w:eastAsia="ru-RU" w:bidi="ru-RU"/>
        </w:rPr>
        <w:t>169.</w:t>
      </w:r>
      <w:r w:rsidRPr="0070207E">
        <w:rPr>
          <w:lang w:eastAsia="ru-RU" w:bidi="ru-RU"/>
        </w:rPr>
        <w:tab/>
        <w:t>Таким образом, если известны значения массы, сопротивления качению и аэродинамического сопротивления для транспортных средств L, H и каждого отдельного транспортного средства данного интерполяционного семейства, то разницу ΔE</w:t>
      </w:r>
      <w:r w:rsidRPr="0070207E">
        <w:rPr>
          <w:vertAlign w:val="subscript"/>
          <w:lang w:eastAsia="ru-RU" w:bidi="ru-RU"/>
        </w:rPr>
        <w:t xml:space="preserve">cycle </w:t>
      </w:r>
      <w:r w:rsidRPr="0070207E">
        <w:rPr>
          <w:lang w:eastAsia="ru-RU" w:bidi="ru-RU"/>
        </w:rPr>
        <w:t>в цикле энергии можно рассчитать в отношении транспортного средства L и на основании интерполяционной кривой получить ΔCO</w:t>
      </w:r>
      <w:r w:rsidRPr="0070207E">
        <w:rPr>
          <w:vertAlign w:val="subscript"/>
          <w:lang w:eastAsia="ru-RU" w:bidi="ru-RU"/>
        </w:rPr>
        <w:t>2</w:t>
      </w:r>
      <w:r w:rsidRPr="0070207E">
        <w:rPr>
          <w:lang w:eastAsia="ru-RU" w:bidi="ru-RU"/>
        </w:rPr>
        <w:t xml:space="preserve">. Этот так называемый </w:t>
      </w:r>
      <w:r w:rsidR="00A165C5">
        <w:rPr>
          <w:lang w:eastAsia="ru-RU" w:bidi="ru-RU"/>
        </w:rPr>
        <w:t>«</w:t>
      </w:r>
      <w:r w:rsidRPr="0070207E">
        <w:rPr>
          <w:lang w:eastAsia="ru-RU" w:bidi="ru-RU"/>
        </w:rPr>
        <w:t>метод интерполяции</w:t>
      </w:r>
      <w:r w:rsidR="00A165C5">
        <w:rPr>
          <w:lang w:eastAsia="ru-RU" w:bidi="ru-RU"/>
        </w:rPr>
        <w:t>»</w:t>
      </w:r>
      <w:r w:rsidRPr="0070207E">
        <w:rPr>
          <w:lang w:eastAsia="ru-RU" w:bidi="ru-RU"/>
        </w:rPr>
        <w:t xml:space="preserve"> проиллюстрирован на рисунке ниже для отдельного транспортного средства с ΔE</w:t>
      </w:r>
      <w:r w:rsidRPr="0070207E">
        <w:rPr>
          <w:vertAlign w:val="subscript"/>
          <w:lang w:eastAsia="ru-RU" w:bidi="ru-RU"/>
        </w:rPr>
        <w:t>cycle</w:t>
      </w:r>
      <w:r w:rsidRPr="0070207E">
        <w:rPr>
          <w:lang w:eastAsia="ru-RU" w:bidi="ru-RU"/>
        </w:rPr>
        <w:t>, которая составляет 40% от разницы в цикле энергии между транспортными средствами L и H.</w:t>
      </w:r>
    </w:p>
    <w:p w:rsidR="0070207E" w:rsidRPr="0070207E" w:rsidRDefault="0070207E" w:rsidP="0070207E">
      <w:pPr>
        <w:pStyle w:val="SingleTxtGR"/>
        <w:rPr>
          <w:lang w:eastAsia="ru-RU" w:bidi="ru-RU"/>
        </w:rPr>
      </w:pPr>
      <w:r w:rsidRPr="0070207E">
        <w:rPr>
          <w:lang w:eastAsia="ru-RU" w:bidi="ru-RU"/>
        </w:rPr>
        <w:t>170.</w:t>
      </w:r>
      <w:r w:rsidRPr="0070207E">
        <w:rPr>
          <w:lang w:eastAsia="ru-RU" w:bidi="ru-RU"/>
        </w:rPr>
        <w:tab/>
        <w:t>Общий принцип этого метода интерполяции CO</w:t>
      </w:r>
      <w:r w:rsidRPr="0070207E">
        <w:rPr>
          <w:vertAlign w:val="subscript"/>
          <w:lang w:eastAsia="ru-RU" w:bidi="ru-RU"/>
        </w:rPr>
        <w:t>2</w:t>
      </w:r>
      <w:r w:rsidRPr="0070207E">
        <w:rPr>
          <w:lang w:eastAsia="ru-RU" w:bidi="ru-RU"/>
        </w:rPr>
        <w:t xml:space="preserve"> описан в пункте 1.2.3.1 приложения 6. В математическом виде он отражен в формулах в пункте 3.2.2 и в разделе 5 приложения 7. Следует иметь в виду, что этот метод применяется отдельно для каждой фазы цикла (низкая, средняя, высокая и сверхвысокая скорости).</w:t>
      </w:r>
    </w:p>
    <w:p w:rsidR="0070207E" w:rsidRPr="000A1304" w:rsidRDefault="008E02CD" w:rsidP="008E02CD">
      <w:pPr>
        <w:pStyle w:val="H23GR"/>
        <w:rPr>
          <w:lang w:bidi="ru-RU"/>
        </w:rPr>
      </w:pPr>
      <w:r w:rsidRPr="000A1304">
        <w:rPr>
          <w:b w:val="0"/>
          <w:bCs/>
          <w:lang w:bidi="ru-RU"/>
        </w:rPr>
        <w:tab/>
      </w:r>
      <w:r w:rsidRPr="000A1304">
        <w:rPr>
          <w:b w:val="0"/>
          <w:bCs/>
          <w:lang w:bidi="ru-RU"/>
        </w:rPr>
        <w:tab/>
      </w:r>
      <w:r w:rsidR="0070207E" w:rsidRPr="008E02CD">
        <w:rPr>
          <w:b w:val="0"/>
          <w:bCs/>
          <w:lang w:bidi="ru-RU"/>
        </w:rPr>
        <w:t>Рис. 10</w:t>
      </w:r>
      <w:r w:rsidR="0070207E" w:rsidRPr="008E02CD">
        <w:rPr>
          <w:b w:val="0"/>
          <w:bCs/>
          <w:lang w:bidi="ru-RU"/>
        </w:rPr>
        <w:br/>
      </w:r>
      <w:r w:rsidR="0070207E" w:rsidRPr="0070207E">
        <w:rPr>
          <w:lang w:bidi="ru-RU"/>
        </w:rPr>
        <w:t>Пример применения метода интерполяции CO</w:t>
      </w:r>
      <w:r w:rsidR="0070207E" w:rsidRPr="0070207E">
        <w:rPr>
          <w:vertAlign w:val="subscript"/>
          <w:lang w:bidi="ru-RU"/>
        </w:rPr>
        <w:t>2</w:t>
      </w:r>
      <w:r w:rsidR="0070207E" w:rsidRPr="0070207E">
        <w:rPr>
          <w:lang w:bidi="ru-RU"/>
        </w:rPr>
        <w:t xml:space="preserve"> в отношении </w:t>
      </w:r>
      <w:r w:rsidR="0070207E" w:rsidRPr="0070207E">
        <w:rPr>
          <w:lang w:bidi="ru-RU"/>
        </w:rPr>
        <w:br/>
        <w:t xml:space="preserve">соответствующих характеристик транспортного средства, касающихся </w:t>
      </w:r>
      <w:r w:rsidR="0070207E" w:rsidRPr="0070207E">
        <w:rPr>
          <w:lang w:bidi="ru-RU"/>
        </w:rPr>
        <w:br/>
        <w:t>дорожной нагрузки</w:t>
      </w:r>
    </w:p>
    <w:p w:rsidR="0083112E" w:rsidRPr="00E62455" w:rsidRDefault="00A1320C" w:rsidP="0083112E">
      <w:pPr>
        <w:tabs>
          <w:tab w:val="left" w:pos="1701"/>
          <w:tab w:val="left" w:pos="2268"/>
          <w:tab w:val="left" w:pos="2835"/>
          <w:tab w:val="left" w:pos="3402"/>
          <w:tab w:val="left" w:pos="3969"/>
        </w:tabs>
        <w:spacing w:after="120"/>
        <w:ind w:left="1134" w:right="1134"/>
      </w:pPr>
      <w:r w:rsidRPr="00E62455">
        <w:rPr>
          <w:noProof/>
          <w:w w:val="100"/>
          <w:lang w:val="en-GB" w:eastAsia="en-GB"/>
        </w:rPr>
        <mc:AlternateContent>
          <mc:Choice Requires="wps">
            <w:drawing>
              <wp:anchor distT="0" distB="0" distL="114300" distR="114300" simplePos="0" relativeHeight="252597248" behindDoc="0" locked="0" layoutInCell="1" allowOverlap="1" wp14:anchorId="358FA15D" wp14:editId="622E4E91">
                <wp:simplePos x="0" y="0"/>
                <wp:positionH relativeFrom="column">
                  <wp:posOffset>5774690</wp:posOffset>
                </wp:positionH>
                <wp:positionV relativeFrom="paragraph">
                  <wp:posOffset>1527398</wp:posOffset>
                </wp:positionV>
                <wp:extent cx="308759" cy="190005"/>
                <wp:effectExtent l="0" t="0" r="0" b="635"/>
                <wp:wrapNone/>
                <wp:docPr id="1001" name="Поле 10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759" cy="1900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1320C" w:rsidRPr="00020280" w:rsidRDefault="00A1320C" w:rsidP="00A1320C">
                            <w:pPr>
                              <w:spacing w:line="240" w:lineRule="auto"/>
                              <w:rPr>
                                <w:bCs/>
                              </w:rPr>
                            </w:pPr>
                            <w:r>
                              <w:rPr>
                                <w:bCs/>
                              </w:rPr>
                              <w:t>цикл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001" o:spid="_x0000_s1270" type="#_x0000_t202" style="position:absolute;left:0;text-align:left;margin-left:454.7pt;margin-top:120.25pt;width:24.3pt;height:14.95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" stroked="f">
                <v:stroke joinstyle="round"/>
                <v:path arrowok="t"/>
                <v:textbox inset="0,0,0,0">
                  <w:txbxContent>
                    <w:p w:rsidR="00A1320C" w:rsidRPr="00020280" w:rsidRDefault="00A1320C" w:rsidP="00A1320C">
                      <w:pPr>
                        <w:spacing w:line="240" w:lineRule="auto"/>
                        <w:rPr>
                          <w:bCs/>
                        </w:rPr>
                      </w:pPr>
                      <w:r>
                        <w:rPr>
                          <w:bCs/>
                        </w:rPr>
                        <w:t>цикл</w:t>
                      </w:r>
                    </w:p>
                  </w:txbxContent>
                </v:textbox>
              </v:shape>
            </w:pict>
          </mc:Fallback>
        </mc:AlternateContent>
      </w:r>
      <w:r w:rsidRPr="00E62455">
        <w:rPr>
          <w:noProof/>
          <w:w w:val="100"/>
          <w:lang w:val="en-GB" w:eastAsia="en-GB"/>
        </w:rPr>
        <mc:AlternateContent>
          <mc:Choice Requires="wps">
            <w:drawing>
              <wp:anchor distT="0" distB="0" distL="114300" distR="114300" simplePos="0" relativeHeight="252593152" behindDoc="0" locked="0" layoutInCell="1" allowOverlap="1" wp14:anchorId="650AF39F" wp14:editId="7030F905">
                <wp:simplePos x="0" y="0"/>
                <wp:positionH relativeFrom="column">
                  <wp:posOffset>3421792</wp:posOffset>
                </wp:positionH>
                <wp:positionV relativeFrom="paragraph">
                  <wp:posOffset>2966085</wp:posOffset>
                </wp:positionV>
                <wp:extent cx="432328" cy="190005"/>
                <wp:effectExtent l="0" t="0" r="6350" b="635"/>
                <wp:wrapNone/>
                <wp:docPr id="999" name="Поле 9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328" cy="1900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1320C" w:rsidRPr="00020280" w:rsidRDefault="00A1320C" w:rsidP="00A1320C">
                            <w:pPr>
                              <w:spacing w:line="240" w:lineRule="auto"/>
                              <w:rPr>
                                <w:bCs/>
                              </w:rPr>
                            </w:pPr>
                            <w:r>
                              <w:rPr>
                                <w:bCs/>
                              </w:rPr>
                              <w:t>цикл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99" o:spid="_x0000_s1271" type="#_x0000_t202" style="position:absolute;left:0;text-align:left;margin-left:269.45pt;margin-top:233.55pt;width:34.05pt;height:14.9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" stroked="f">
                <v:stroke joinstyle="round"/>
                <v:path arrowok="t"/>
                <v:textbox inset="0,0,0,0">
                  <w:txbxContent>
                    <w:p w:rsidR="00A1320C" w:rsidRPr="00020280" w:rsidRDefault="00A1320C" w:rsidP="00A1320C">
                      <w:pPr>
                        <w:spacing w:line="240" w:lineRule="auto"/>
                        <w:rPr>
                          <w:bCs/>
                        </w:rPr>
                      </w:pPr>
                      <w:r>
                        <w:rPr>
                          <w:bCs/>
                        </w:rPr>
                        <w:t>цикл</w:t>
                      </w:r>
                    </w:p>
                  </w:txbxContent>
                </v:textbox>
              </v:shape>
            </w:pict>
          </mc:Fallback>
        </mc:AlternateContent>
      </w:r>
      <w:r w:rsidR="00DA72E5" w:rsidRPr="00E62455">
        <w:rPr>
          <w:noProof/>
          <w:w w:val="100"/>
          <w:lang w:val="en-GB" w:eastAsia="en-GB"/>
        </w:rPr>
        <mc:AlternateContent>
          <mc:Choice Requires="wps">
            <w:drawing>
              <wp:anchor distT="0" distB="0" distL="114300" distR="114300" simplePos="0" relativeHeight="251933696" behindDoc="0" locked="0" layoutInCell="1" allowOverlap="1" wp14:anchorId="535B8F76" wp14:editId="7A9B721D">
                <wp:simplePos x="0" y="0"/>
                <wp:positionH relativeFrom="column">
                  <wp:posOffset>1983845</wp:posOffset>
                </wp:positionH>
                <wp:positionV relativeFrom="paragraph">
                  <wp:posOffset>551180</wp:posOffset>
                </wp:positionV>
                <wp:extent cx="1823720" cy="419100"/>
                <wp:effectExtent l="0" t="0" r="5080" b="0"/>
                <wp:wrapNone/>
                <wp:docPr id="348" name="Поле 3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3720" cy="419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460D0" w:rsidRDefault="00A81288" w:rsidP="0083112E">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8" o:spid="_x0000_s1272" type="#_x0000_t202" style="position:absolute;left:0;text-align:left;margin-left:156.2pt;margin-top:43.4pt;width:143.6pt;height:33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" stroked="f">
                <v:stroke joinstyle="round"/>
                <v:path arrowok="t"/>
                <v:textbox inset="0,0,0,0">
                  <w:txbxContent>
                    <w:p w:rsidR="00A81288" w:rsidRPr="005460D0" w:rsidRDefault="00A81288" w:rsidP="0083112E">
                      <w:pPr>
                        <w:spacing w:line="160" w:lineRule="atLeast"/>
                        <w:rPr>
                          <w:sz w:val="14"/>
                          <w:szCs w:val="14"/>
                        </w:rPr>
                      </w:pPr>
                      <w:r w:rsidRPr="005460D0">
                        <w:rPr>
                          <w:sz w:val="14"/>
                          <w:szCs w:val="14"/>
                          <w:lang w:val="en-US"/>
                        </w:rPr>
                        <w:t>CO</w:t>
                      </w:r>
                      <w:r w:rsidRPr="005460D0">
                        <w:rPr>
                          <w:sz w:val="14"/>
                          <w:szCs w:val="14"/>
                          <w:vertAlign w:val="subscript"/>
                        </w:rPr>
                        <w:t>2</w:t>
                      </w:r>
                      <w:r w:rsidRPr="005460D0">
                        <w:rPr>
                          <w:sz w:val="14"/>
                          <w:szCs w:val="14"/>
                        </w:rPr>
                        <w:t xml:space="preserve"> для индивидуального транспортного средства при 40% Δ</w:t>
                      </w:r>
                      <w:r w:rsidRPr="005460D0">
                        <w:rPr>
                          <w:sz w:val="14"/>
                          <w:szCs w:val="14"/>
                          <w:lang w:val="en-US"/>
                        </w:rPr>
                        <w:t>E</w:t>
                      </w:r>
                      <w:r w:rsidRPr="005460D0">
                        <w:rPr>
                          <w:sz w:val="14"/>
                          <w:szCs w:val="14"/>
                        </w:rPr>
                        <w:t>, обусловленной Δ</w:t>
                      </w:r>
                      <w:r w:rsidRPr="005460D0">
                        <w:rPr>
                          <w:sz w:val="14"/>
                          <w:szCs w:val="14"/>
                          <w:lang w:val="en-US"/>
                        </w:rPr>
                        <w:t>m</w:t>
                      </w:r>
                      <w:r w:rsidRPr="005460D0">
                        <w:rPr>
                          <w:sz w:val="14"/>
                          <w:szCs w:val="14"/>
                        </w:rPr>
                        <w:t>, Δ</w:t>
                      </w:r>
                      <w:r w:rsidRPr="005460D0">
                        <w:rPr>
                          <w:sz w:val="14"/>
                          <w:szCs w:val="14"/>
                          <w:lang w:val="en-US"/>
                        </w:rPr>
                        <w:t>aero</w:t>
                      </w:r>
                      <w:r w:rsidRPr="005460D0">
                        <w:rPr>
                          <w:sz w:val="14"/>
                          <w:szCs w:val="14"/>
                        </w:rPr>
                        <w:t xml:space="preserve"> и Δ</w:t>
                      </w:r>
                      <w:r w:rsidRPr="005460D0">
                        <w:rPr>
                          <w:sz w:val="14"/>
                          <w:szCs w:val="14"/>
                          <w:lang w:val="en-US"/>
                        </w:rPr>
                        <w:t>RR</w:t>
                      </w:r>
                      <w:r w:rsidRPr="005460D0">
                        <w:rPr>
                          <w:sz w:val="14"/>
                          <w:szCs w:val="14"/>
                        </w:rPr>
                        <w:t xml:space="preserve"> (в отношении наилучшего транспортного средства)</w:t>
                      </w:r>
                    </w:p>
                  </w:txbxContent>
                </v:textbox>
              </v:shape>
            </w:pict>
          </mc:Fallback>
        </mc:AlternateContent>
      </w:r>
      <w:r w:rsidR="0083112E" w:rsidRPr="00E62455">
        <w:rPr>
          <w:noProof/>
          <w:w w:val="100"/>
          <w:lang w:val="en-GB" w:eastAsia="en-GB"/>
        </w:rPr>
        <mc:AlternateContent>
          <mc:Choice Requires="wps">
            <w:drawing>
              <wp:anchor distT="0" distB="0" distL="114300" distR="114300" simplePos="0" relativeHeight="251935744" behindDoc="0" locked="0" layoutInCell="1" allowOverlap="1" wp14:anchorId="3875B0FB" wp14:editId="16135CFC">
                <wp:simplePos x="0" y="0"/>
                <wp:positionH relativeFrom="column">
                  <wp:posOffset>5046980</wp:posOffset>
                </wp:positionH>
                <wp:positionV relativeFrom="paragraph">
                  <wp:posOffset>3441382</wp:posOffset>
                </wp:positionV>
                <wp:extent cx="614362" cy="357188"/>
                <wp:effectExtent l="0" t="0" r="0" b="5080"/>
                <wp:wrapNone/>
                <wp:docPr id="346" name="Поле 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4362" cy="3571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20280" w:rsidRDefault="00A81288" w:rsidP="0083112E">
                            <w:pPr>
                              <w:rPr>
                                <w:bCs/>
                              </w:rPr>
                            </w:pPr>
                            <w:r w:rsidRPr="00020280">
                              <w:rPr>
                                <w:bCs/>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46" o:spid="_x0000_s1273" type="#_x0000_t202" style="position:absolute;left:0;text-align:left;margin-left:397.4pt;margin-top:270.95pt;width:48.35pt;height:28.1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" stroked="f">
                <v:stroke joinstyle="round"/>
                <v:path arrowok="t"/>
                <v:textbox inset="0,0,0,0">
                  <w:txbxContent>
                    <w:p w:rsidR="00A81288" w:rsidRPr="00020280" w:rsidRDefault="00A81288" w:rsidP="0083112E">
                      <w:pPr>
                        <w:rPr>
                          <w:bCs/>
                        </w:rPr>
                      </w:pPr>
                      <w:r w:rsidRPr="00020280">
                        <w:rPr>
                          <w:bCs/>
                        </w:rPr>
                        <w:t>Энергия цикла</w:t>
                      </w:r>
                    </w:p>
                  </w:txbxContent>
                </v:textbox>
              </v:shape>
            </w:pict>
          </mc:Fallback>
        </mc:AlternateContent>
      </w:r>
      <w:r w:rsidR="0083112E" w:rsidRPr="00E62455">
        <w:rPr>
          <w:noProof/>
          <w:w w:val="100"/>
          <w:lang w:val="en-GB" w:eastAsia="en-GB"/>
        </w:rPr>
        <mc:AlternateContent>
          <mc:Choice Requires="wps">
            <w:drawing>
              <wp:anchor distT="0" distB="0" distL="114300" distR="114300" simplePos="0" relativeHeight="251934720" behindDoc="0" locked="0" layoutInCell="1" allowOverlap="1" wp14:anchorId="7FE2F42D" wp14:editId="40BE713C">
                <wp:simplePos x="0" y="0"/>
                <wp:positionH relativeFrom="column">
                  <wp:posOffset>3746500</wp:posOffset>
                </wp:positionH>
                <wp:positionV relativeFrom="paragraph">
                  <wp:posOffset>684530</wp:posOffset>
                </wp:positionV>
                <wp:extent cx="147320" cy="228600"/>
                <wp:effectExtent l="0" t="0" r="5080" b="0"/>
                <wp:wrapNone/>
                <wp:docPr id="347" name="Поле 3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83112E"/>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47" o:spid="_x0000_s1274" type="#_x0000_t202" style="position:absolute;left:0;text-align:left;margin-left:295pt;margin-top:53.9pt;width:11.6pt;height:18pt;z-index:251934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" stroked="f">
                <v:stroke joinstyle="round"/>
                <v:path arrowok="t"/>
                <v:textbox style="mso-fit-shape-to-text:t" inset="0,0,0,0">
                  <w:txbxContent>
                    <w:p w:rsidR="00A81288" w:rsidRDefault="00A81288" w:rsidP="0083112E"/>
                  </w:txbxContent>
                </v:textbox>
              </v:shape>
            </w:pict>
          </mc:Fallback>
        </mc:AlternateContent>
      </w:r>
      <w:r w:rsidR="0083112E" w:rsidRPr="00E62455">
        <w:rPr>
          <w:noProof/>
          <w:lang w:val="en-GB" w:eastAsia="en-GB"/>
        </w:rPr>
        <w:drawing>
          <wp:inline distT="0" distB="0" distL="0" distR="0" wp14:anchorId="4CA62F48" wp14:editId="1E70C5FC">
            <wp:extent cx="5448300" cy="4168140"/>
            <wp:effectExtent l="0" t="0" r="0" b="0"/>
            <wp:docPr id="34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48300" cy="4168140"/>
                    </a:xfrm>
                    <a:prstGeom prst="rect">
                      <a:avLst/>
                    </a:prstGeom>
                    <a:noFill/>
                    <a:ln>
                      <a:noFill/>
                    </a:ln>
                  </pic:spPr>
                </pic:pic>
              </a:graphicData>
            </a:graphic>
          </wp:inline>
        </w:drawing>
      </w:r>
    </w:p>
    <w:p w:rsidR="0083112E" w:rsidRPr="0083112E" w:rsidRDefault="0083112E" w:rsidP="0083112E">
      <w:pPr>
        <w:pStyle w:val="H23GR"/>
        <w:spacing w:before="120"/>
        <w:rPr>
          <w:lang w:bidi="ru-RU"/>
        </w:rPr>
      </w:pPr>
      <w:r w:rsidRPr="0083112E">
        <w:rPr>
          <w:lang w:bidi="ru-RU"/>
        </w:rPr>
        <w:tab/>
        <w:t>2.</w:t>
      </w:r>
      <w:r w:rsidRPr="0083112E">
        <w:rPr>
          <w:lang w:bidi="ru-RU"/>
        </w:rPr>
        <w:tab/>
        <w:t>Выбор транспортного средства</w:t>
      </w:r>
    </w:p>
    <w:p w:rsidR="0083112E" w:rsidRPr="0083112E" w:rsidRDefault="0083112E" w:rsidP="0083112E">
      <w:pPr>
        <w:pStyle w:val="SingleTxtGR"/>
        <w:rPr>
          <w:lang w:eastAsia="ru-RU" w:bidi="ru-RU"/>
        </w:rPr>
      </w:pPr>
      <w:r w:rsidRPr="0083112E">
        <w:rPr>
          <w:lang w:eastAsia="ru-RU" w:bidi="ru-RU"/>
        </w:rPr>
        <w:t>171.</w:t>
      </w:r>
      <w:r w:rsidRPr="0083112E">
        <w:rPr>
          <w:lang w:eastAsia="ru-RU" w:bidi="ru-RU"/>
        </w:rPr>
        <w:tab/>
        <w:t xml:space="preserve">При первой попытке определить испытуемое транспортное средство H для семейства транспортных средств было предложено транспортное средство наибольшей массы, с наибольшим показателем сопротивления качению шин и максимальным аэродинамическим сопротивлением. Это представлялось разумным подходом для описания наихудшего варианта транспортного средства до тех пор, пока не было признано, что транспортное средство наибольшей массы не обязательно будет иметь </w:t>
      </w:r>
      <w:r w:rsidR="00A165C5">
        <w:rPr>
          <w:lang w:eastAsia="ru-RU" w:bidi="ru-RU"/>
        </w:rPr>
        <w:t>«</w:t>
      </w:r>
      <w:r w:rsidRPr="0083112E">
        <w:rPr>
          <w:lang w:eastAsia="ru-RU" w:bidi="ru-RU"/>
        </w:rPr>
        <w:t>наихудшие</w:t>
      </w:r>
      <w:r w:rsidR="00A165C5">
        <w:rPr>
          <w:lang w:eastAsia="ru-RU" w:bidi="ru-RU"/>
        </w:rPr>
        <w:t>»</w:t>
      </w:r>
      <w:r w:rsidRPr="0083112E">
        <w:rPr>
          <w:lang w:eastAsia="ru-RU" w:bidi="ru-RU"/>
        </w:rPr>
        <w:t xml:space="preserve"> шины и наоборот. Если наиболее неблагоприятный вариант транспортного средства определять именно по этим признакам, то можно выбрать несуществующее транспортное средство. Таким образом, определение, используемое для отбора транспортных средств, в пункте 4.2.1 приложения 4 предпочли дать в следующем более удобном виде: </w:t>
      </w:r>
      <w:r w:rsidR="00A165C5">
        <w:rPr>
          <w:lang w:eastAsia="ru-RU" w:bidi="ru-RU"/>
        </w:rPr>
        <w:t>«</w:t>
      </w:r>
      <w:r w:rsidRPr="0083112E">
        <w:rPr>
          <w:lang w:eastAsia="ru-RU" w:bidi="ru-RU"/>
        </w:rPr>
        <w:t>испытуемое транспортное средство (транспортное средство H) с таким сочетанием связанных с дорожной нагрузкой параметров (т.е. масса, аэродинамическое сопротивление и сопротивление шин качению), которое характеризуется максимальной потребностью в энергии, отбирают из интерполяционного семейства</w:t>
      </w:r>
      <w:r w:rsidR="00A165C5">
        <w:rPr>
          <w:lang w:eastAsia="ru-RU" w:bidi="ru-RU"/>
        </w:rPr>
        <w:t>»</w:t>
      </w:r>
      <w:r w:rsidRPr="0083112E">
        <w:rPr>
          <w:lang w:eastAsia="ru-RU" w:bidi="ru-RU"/>
        </w:rPr>
        <w:t xml:space="preserve">. Если в примере выше влияние сопротивления шин качению на потребность в энергии превышает аналогичное влияние массы и аэродинамического сопротивления, то транспортное средство с </w:t>
      </w:r>
      <w:r w:rsidR="00A165C5">
        <w:rPr>
          <w:lang w:eastAsia="ru-RU" w:bidi="ru-RU"/>
        </w:rPr>
        <w:t>«</w:t>
      </w:r>
      <w:r w:rsidRPr="0083112E">
        <w:rPr>
          <w:lang w:eastAsia="ru-RU" w:bidi="ru-RU"/>
        </w:rPr>
        <w:t>наихудшими</w:t>
      </w:r>
      <w:r w:rsidR="00A165C5">
        <w:rPr>
          <w:lang w:eastAsia="ru-RU" w:bidi="ru-RU"/>
        </w:rPr>
        <w:t>»</w:t>
      </w:r>
      <w:r w:rsidRPr="0083112E">
        <w:rPr>
          <w:lang w:eastAsia="ru-RU" w:bidi="ru-RU"/>
        </w:rPr>
        <w:t xml:space="preserve"> шинами выбирают в качестве транспортного средства H. По этой причине нет никаких конкретных требований в отношении испытательной массы, аэродинамического сопротивления и сопротивления качению испытуемого транспортного средства H, так как они имплицитно изложены в пункте 4.2.1.1. Такой же подход применен и в отношении выбора наилучшего испытуемого транспортного средства L, однако он направлен, разумеется, на поиск сочетания касающихся дорожной нагрузки характеристик, обусловливающих самую низкую потребность в энергии.</w:t>
      </w:r>
    </w:p>
    <w:p w:rsidR="0083112E" w:rsidRPr="0083112E" w:rsidRDefault="0083112E" w:rsidP="00165243">
      <w:pPr>
        <w:pStyle w:val="H23GR"/>
        <w:rPr>
          <w:lang w:bidi="ru-RU"/>
        </w:rPr>
      </w:pPr>
      <w:r w:rsidRPr="0083112E">
        <w:rPr>
          <w:lang w:bidi="ru-RU"/>
        </w:rPr>
        <w:tab/>
        <w:t>3.</w:t>
      </w:r>
      <w:r w:rsidRPr="0083112E">
        <w:rPr>
          <w:lang w:bidi="ru-RU"/>
        </w:rPr>
        <w:tab/>
        <w:t>Диапазон интерполяции/экстраполяции</w:t>
      </w:r>
    </w:p>
    <w:p w:rsidR="0083112E" w:rsidRPr="0083112E" w:rsidRDefault="0083112E" w:rsidP="0083112E">
      <w:pPr>
        <w:pStyle w:val="SingleTxtGR"/>
        <w:rPr>
          <w:lang w:eastAsia="ru-RU" w:bidi="ru-RU"/>
        </w:rPr>
      </w:pPr>
      <w:r w:rsidRPr="0083112E">
        <w:rPr>
          <w:lang w:eastAsia="ru-RU" w:bidi="ru-RU"/>
        </w:rPr>
        <w:t>172.</w:t>
      </w:r>
      <w:r w:rsidRPr="0083112E">
        <w:rPr>
          <w:lang w:eastAsia="ru-RU" w:bidi="ru-RU"/>
        </w:rPr>
        <w:tab/>
        <w:t>Точность метода интерполяции СО</w:t>
      </w:r>
      <w:r w:rsidRPr="0083112E">
        <w:rPr>
          <w:vertAlign w:val="subscript"/>
          <w:lang w:eastAsia="ru-RU" w:bidi="ru-RU"/>
        </w:rPr>
        <w:t>2</w:t>
      </w:r>
      <w:r w:rsidRPr="0083112E">
        <w:rPr>
          <w:lang w:eastAsia="ru-RU" w:bidi="ru-RU"/>
        </w:rPr>
        <w:t xml:space="preserve"> была подтверждена двумя изготовителями транспортных средств, которые опирались на собственные имитационные модели. Были определены CO</w:t>
      </w:r>
      <w:r w:rsidRPr="0083112E">
        <w:rPr>
          <w:vertAlign w:val="subscript"/>
          <w:lang w:eastAsia="ru-RU" w:bidi="ru-RU"/>
        </w:rPr>
        <w:t>2</w:t>
      </w:r>
      <w:r w:rsidRPr="0083112E">
        <w:rPr>
          <w:lang w:eastAsia="ru-RU" w:bidi="ru-RU"/>
        </w:rPr>
        <w:t xml:space="preserve"> и E</w:t>
      </w:r>
      <w:r w:rsidRPr="0083112E">
        <w:rPr>
          <w:vertAlign w:val="subscript"/>
          <w:lang w:eastAsia="ru-RU" w:bidi="ru-RU"/>
        </w:rPr>
        <w:t>cycle</w:t>
      </w:r>
      <w:r w:rsidRPr="0083112E">
        <w:rPr>
          <w:lang w:eastAsia="ru-RU" w:bidi="ru-RU"/>
        </w:rPr>
        <w:t xml:space="preserve"> для транспортных средств L и H, которые были использованы в ходе интерполяции значений CO</w:t>
      </w:r>
      <w:r w:rsidRPr="0083112E">
        <w:rPr>
          <w:vertAlign w:val="subscript"/>
          <w:lang w:eastAsia="ru-RU" w:bidi="ru-RU"/>
        </w:rPr>
        <w:t>2</w:t>
      </w:r>
      <w:r w:rsidRPr="0083112E">
        <w:rPr>
          <w:lang w:eastAsia="ru-RU" w:bidi="ru-RU"/>
        </w:rPr>
        <w:t xml:space="preserve"> для промежуточных транспортных средств. Сравнение результатов интерполяции с результатами моделирования для промежуточных транспортных средств семейства свидетельствует о том, что метод интерполяции устойчиво обеспечивает точность в пределах 1 г/км СО</w:t>
      </w:r>
      <w:r w:rsidRPr="0083112E">
        <w:rPr>
          <w:vertAlign w:val="subscript"/>
          <w:lang w:eastAsia="ru-RU" w:bidi="ru-RU"/>
        </w:rPr>
        <w:t>2</w:t>
      </w:r>
      <w:r w:rsidRPr="0083112E">
        <w:rPr>
          <w:lang w:eastAsia="ru-RU" w:bidi="ru-RU"/>
        </w:rPr>
        <w:t xml:space="preserve"> до ΔCO</w:t>
      </w:r>
      <w:r w:rsidRPr="0083112E">
        <w:rPr>
          <w:vertAlign w:val="subscript"/>
          <w:lang w:eastAsia="ru-RU" w:bidi="ru-RU"/>
        </w:rPr>
        <w:t>2</w:t>
      </w:r>
      <w:r w:rsidRPr="0083112E">
        <w:rPr>
          <w:lang w:eastAsia="ru-RU" w:bidi="ru-RU"/>
        </w:rPr>
        <w:t xml:space="preserve"> более 30 г/км</w:t>
      </w:r>
      <w:r w:rsidRPr="00A165C5">
        <w:rPr>
          <w:rStyle w:val="FootnoteReference"/>
        </w:rPr>
        <w:footnoteReference w:id="21"/>
      </w:r>
      <w:r w:rsidRPr="0083112E">
        <w:rPr>
          <w:lang w:eastAsia="ru-RU" w:bidi="ru-RU"/>
        </w:rPr>
        <w:t>. На основе этих результатов данная методология была принята, и допустимый диапазон интерполяции был установлен на уровне не более 30 г/км, или 20% объема выбросов СО</w:t>
      </w:r>
      <w:r w:rsidRPr="0083112E">
        <w:rPr>
          <w:vertAlign w:val="subscript"/>
          <w:lang w:eastAsia="ru-RU" w:bidi="ru-RU"/>
        </w:rPr>
        <w:t>2</w:t>
      </w:r>
      <w:r w:rsidR="00575DAA">
        <w:rPr>
          <w:lang w:eastAsia="ru-RU" w:bidi="ru-RU"/>
        </w:rPr>
        <w:t xml:space="preserve"> для транспортного средства Н</w:t>
      </w:r>
      <w:r w:rsidRPr="0083112E">
        <w:rPr>
          <w:lang w:eastAsia="ru-RU" w:bidi="ru-RU"/>
        </w:rPr>
        <w:t xml:space="preserve"> в зависимости от того, какое значение является меньшим. Последнее необходимо для того, чтобы транспортным средствам с низким объемом выбросов CO</w:t>
      </w:r>
      <w:r w:rsidRPr="0083112E">
        <w:rPr>
          <w:vertAlign w:val="subscript"/>
          <w:lang w:eastAsia="ru-RU" w:bidi="ru-RU"/>
        </w:rPr>
        <w:t>2</w:t>
      </w:r>
      <w:r w:rsidRPr="0083112E">
        <w:rPr>
          <w:lang w:eastAsia="ru-RU" w:bidi="ru-RU"/>
        </w:rPr>
        <w:t xml:space="preserve"> не присваивался относительно большой диапазон интерполяции. Кроме того, для транспортных средств, являющихся промежуточными между транспортными средствами L и H, был установлен более низкий предел в размере 5 г/км, с тем чтобы неточности измерения различных испытаний не оказывали значительного влияния на прохождение линии интерполяции. И наконец, было также решено, что прямая интерполяции может быть экстраполирована в обе стороны максимум на 3 г/км, например для включения будущих модификаций транспортного средства в рамках одного и того же официального утверждения типа. Тем не менее в абсолютном выражении предельные значения диапазона интерполяции, равные 5 и 30 г/км, не могут быть превышены. Этот диапазон интерполяции не применяется в отношении транспортных средств, которые были испытаны на основе подхода с использованием семейства по матрице дорожных нагрузок (см. пункт 5 приложения 4), который предусматривает более широкий диапазон. Предполагается, что запас надежности, предусмотренный при расчете дорожной нагрузки, имплицитно будет ограничивать диапазон интерполяции.</w:t>
      </w:r>
    </w:p>
    <w:p w:rsidR="0083112E" w:rsidRPr="0083112E" w:rsidRDefault="0083112E" w:rsidP="0083112E">
      <w:pPr>
        <w:pStyle w:val="SingleTxtGR"/>
        <w:rPr>
          <w:lang w:eastAsia="ru-RU" w:bidi="ru-RU"/>
        </w:rPr>
      </w:pPr>
      <w:r w:rsidRPr="0083112E">
        <w:rPr>
          <w:lang w:eastAsia="ru-RU" w:bidi="ru-RU"/>
        </w:rPr>
        <w:t>173.</w:t>
      </w:r>
      <w:r w:rsidRPr="0083112E">
        <w:rPr>
          <w:lang w:eastAsia="ru-RU" w:bidi="ru-RU"/>
        </w:rPr>
        <w:tab/>
        <w:t>Допустимый диапазон интерполяции/экстраполяции указан в пункте 1.2.3.2 приложения 6.</w:t>
      </w:r>
    </w:p>
    <w:p w:rsidR="0083112E" w:rsidRPr="0083112E" w:rsidRDefault="0083112E" w:rsidP="00165243">
      <w:pPr>
        <w:pStyle w:val="H23GR"/>
        <w:rPr>
          <w:lang w:bidi="ru-RU"/>
        </w:rPr>
      </w:pPr>
      <w:r w:rsidRPr="0083112E">
        <w:rPr>
          <w:lang w:bidi="ru-RU"/>
        </w:rPr>
        <w:tab/>
        <w:t>4.</w:t>
      </w:r>
      <w:r w:rsidRPr="0083112E">
        <w:rPr>
          <w:lang w:bidi="ru-RU"/>
        </w:rPr>
        <w:tab/>
        <w:t>Испытательная масса транспортного средства</w:t>
      </w:r>
    </w:p>
    <w:p w:rsidR="0083112E" w:rsidRPr="0083112E" w:rsidRDefault="0083112E" w:rsidP="0083112E">
      <w:pPr>
        <w:pStyle w:val="SingleTxtGR"/>
        <w:rPr>
          <w:lang w:eastAsia="ru-RU" w:bidi="ru-RU"/>
        </w:rPr>
      </w:pPr>
      <w:r w:rsidRPr="0083112E">
        <w:rPr>
          <w:lang w:eastAsia="ru-RU" w:bidi="ru-RU"/>
        </w:rPr>
        <w:t>174.</w:t>
      </w:r>
      <w:r w:rsidRPr="0083112E">
        <w:rPr>
          <w:lang w:eastAsia="ru-RU" w:bidi="ru-RU"/>
        </w:rPr>
        <w:tab/>
        <w:t xml:space="preserve">Масса испытуемого транспортного средства в Правилах № 83 оказалась ниже, чем в реальных условиях. Она основана на так называемой </w:t>
      </w:r>
      <w:r w:rsidR="00A165C5">
        <w:rPr>
          <w:lang w:eastAsia="ru-RU" w:bidi="ru-RU"/>
        </w:rPr>
        <w:t>«</w:t>
      </w:r>
      <w:r w:rsidRPr="0083112E">
        <w:rPr>
          <w:lang w:eastAsia="ru-RU" w:bidi="ru-RU"/>
        </w:rPr>
        <w:t>массе в снаряженном состоянии</w:t>
      </w:r>
      <w:r w:rsidR="00A165C5">
        <w:rPr>
          <w:lang w:eastAsia="ru-RU" w:bidi="ru-RU"/>
        </w:rPr>
        <w:t>»</w:t>
      </w:r>
      <w:r w:rsidRPr="0083112E">
        <w:rPr>
          <w:lang w:eastAsia="ru-RU" w:bidi="ru-RU"/>
        </w:rPr>
        <w:t xml:space="preserve"> (MRO), которая представляет собой сумму массы порожнего транспортного средства, комплектующего оборудования (в том числе запасного колеса), по крайней мере на 90% заправленного топливного бака и массы в 75 кг, соответствующей весу водителя. Любая дополнительная масса, обусловленная наличием факультативного оборудования и/или перевозимых пассажиров и багажа, не учитывается. Данное определение содержится в Сводной резолюции о конструкции транспортных средств (СР.3)</w:t>
      </w:r>
      <w:r w:rsidRPr="00A165C5">
        <w:rPr>
          <w:rStyle w:val="FootnoteReference"/>
        </w:rPr>
        <w:footnoteReference w:id="22"/>
      </w:r>
      <w:r w:rsidRPr="0083112E">
        <w:rPr>
          <w:lang w:eastAsia="ru-RU" w:bidi="ru-RU"/>
        </w:rPr>
        <w:t>.</w:t>
      </w:r>
    </w:p>
    <w:p w:rsidR="0083112E" w:rsidRPr="0083112E" w:rsidRDefault="0083112E" w:rsidP="0083112E">
      <w:pPr>
        <w:pStyle w:val="SingleTxtGR"/>
        <w:rPr>
          <w:lang w:eastAsia="ru-RU" w:bidi="ru-RU"/>
        </w:rPr>
      </w:pPr>
      <w:r w:rsidRPr="0083112E">
        <w:rPr>
          <w:lang w:eastAsia="ru-RU" w:bidi="ru-RU"/>
        </w:rPr>
        <w:t>175.</w:t>
      </w:r>
      <w:r w:rsidRPr="0083112E">
        <w:rPr>
          <w:lang w:eastAsia="ru-RU" w:bidi="ru-RU"/>
        </w:rPr>
        <w:tab/>
        <w:t>В отношении ВПИМ было принято решение о том, что испытательная масса транспортного средства должна также включать репрезентативную долю этих недостающих элементов. На основе некоторых начальных исследований и расчетов был достигнут согласованный компромисс, согласно которому испытательная масса (TM) будет определяться как сумма следующих масс</w:t>
      </w:r>
      <w:r w:rsidRPr="00A165C5">
        <w:rPr>
          <w:rStyle w:val="FootnoteReference"/>
        </w:rPr>
        <w:footnoteReference w:id="23"/>
      </w:r>
      <w:r w:rsidRPr="0083112E">
        <w:rPr>
          <w:lang w:eastAsia="ru-RU" w:bidi="ru-RU"/>
        </w:rPr>
        <w:t>:</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а)</w:t>
      </w:r>
      <w:r w:rsidR="0083112E" w:rsidRPr="0083112E">
        <w:rPr>
          <w:lang w:eastAsia="ru-RU" w:bidi="ru-RU"/>
        </w:rPr>
        <w:tab/>
        <w:t>порожней массы транспортного средства (с тем чтобы использовать определение, содержащееся в СР.3, она определяется как MRO за вычетом 75 кг);</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b)</w:t>
      </w:r>
      <w:r w:rsidR="0083112E" w:rsidRPr="0083112E">
        <w:rPr>
          <w:lang w:eastAsia="ru-RU" w:bidi="ru-RU"/>
        </w:rPr>
        <w:tab/>
        <w:t>массы водителя (75 кг);</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с)</w:t>
      </w:r>
      <w:r w:rsidR="0083112E" w:rsidRPr="0083112E">
        <w:rPr>
          <w:lang w:eastAsia="ru-RU" w:bidi="ru-RU"/>
        </w:rPr>
        <w:tab/>
        <w:t>дополнительной постоянной массы в 25 кг, обусловленной наличием послепродажного оборудования и багажа;</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d)</w:t>
      </w:r>
      <w:r w:rsidR="0083112E" w:rsidRPr="0083112E">
        <w:rPr>
          <w:lang w:eastAsia="ru-RU" w:bidi="ru-RU"/>
        </w:rPr>
        <w:tab/>
        <w:t>переменной массы, которая зависит от грузоподъемности транспортного средства (</w:t>
      </w:r>
      <w:r w:rsidR="00A165C5">
        <w:rPr>
          <w:lang w:eastAsia="ru-RU" w:bidi="ru-RU"/>
        </w:rPr>
        <w:t>«</w:t>
      </w:r>
      <w:r w:rsidR="0083112E" w:rsidRPr="0083112E">
        <w:rPr>
          <w:lang w:eastAsia="ru-RU" w:bidi="ru-RU"/>
        </w:rPr>
        <w:t>максимальная нагрузка транспортного средства</w:t>
      </w:r>
      <w:r w:rsidR="00A165C5">
        <w:rPr>
          <w:lang w:eastAsia="ru-RU" w:bidi="ru-RU"/>
        </w:rPr>
        <w:t>»</w:t>
      </w:r>
      <w:r w:rsidR="0083112E" w:rsidRPr="0083112E">
        <w:rPr>
          <w:lang w:eastAsia="ru-RU" w:bidi="ru-RU"/>
        </w:rPr>
        <w:t>). В зависимости от его категории и/или предполагаемого использования (решение о чем принимается на региональном уровне) на массу, представляющую нагрузку транспортного средства, будет приходиться 15% или 28% от разницы между технически допустимой максимальной массы в груженом состоянии и суммы масс, перечисленных в подпунктах a)–с), и массы факультативного оборудования, как это определено в пункте 3.2.8; и</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e)</w:t>
      </w:r>
      <w:r w:rsidR="0083112E" w:rsidRPr="0083112E">
        <w:rPr>
          <w:lang w:eastAsia="ru-RU" w:bidi="ru-RU"/>
        </w:rPr>
        <w:tab/>
        <w:t>массы факультативного оборудования (установленного в заводских условиях оборудования, выбираемого заказчиком</w:t>
      </w:r>
      <w:r w:rsidR="0083112E" w:rsidRPr="00A165C5">
        <w:rPr>
          <w:rStyle w:val="FootnoteReference"/>
        </w:rPr>
        <w:footnoteReference w:id="24"/>
      </w:r>
      <w:r w:rsidR="0083112E" w:rsidRPr="0083112E">
        <w:rPr>
          <w:lang w:eastAsia="ru-RU" w:bidi="ru-RU"/>
        </w:rPr>
        <w:t>).</w:t>
      </w:r>
    </w:p>
    <w:p w:rsidR="0083112E" w:rsidRPr="0083112E" w:rsidRDefault="0083112E" w:rsidP="0083112E">
      <w:pPr>
        <w:pStyle w:val="SingleTxtGR"/>
        <w:rPr>
          <w:lang w:eastAsia="ru-RU" w:bidi="ru-RU"/>
        </w:rPr>
      </w:pPr>
      <w:r w:rsidRPr="0083112E">
        <w:rPr>
          <w:lang w:eastAsia="ru-RU" w:bidi="ru-RU"/>
        </w:rPr>
        <w:t>176.</w:t>
      </w:r>
      <w:r w:rsidRPr="0083112E">
        <w:rPr>
          <w:lang w:eastAsia="ru-RU" w:bidi="ru-RU"/>
        </w:rPr>
        <w:tab/>
        <w:t>Разница между испытательной массой транспортного средства H (TM</w:t>
      </w:r>
      <w:r w:rsidRPr="0083112E">
        <w:rPr>
          <w:vertAlign w:val="subscript"/>
          <w:lang w:eastAsia="ru-RU" w:bidi="ru-RU"/>
        </w:rPr>
        <w:t>H</w:t>
      </w:r>
      <w:r w:rsidRPr="0083112E">
        <w:rPr>
          <w:lang w:eastAsia="ru-RU" w:bidi="ru-RU"/>
        </w:rPr>
        <w:t>) и транспортного средства L (ТМ</w:t>
      </w:r>
      <w:r w:rsidRPr="0083112E">
        <w:rPr>
          <w:vertAlign w:val="subscript"/>
          <w:lang w:eastAsia="ru-RU" w:bidi="ru-RU"/>
        </w:rPr>
        <w:t>L</w:t>
      </w:r>
      <w:r w:rsidRPr="0083112E">
        <w:rPr>
          <w:lang w:eastAsia="ru-RU" w:bidi="ru-RU"/>
        </w:rPr>
        <w:t>) соответствует разнице в массе, обусловленной установкой факультативного оборудования на этих транспортных средствах.</w:t>
      </w:r>
    </w:p>
    <w:p w:rsidR="0083112E" w:rsidRPr="0083112E" w:rsidRDefault="0083112E" w:rsidP="0083112E">
      <w:pPr>
        <w:pStyle w:val="SingleTxtGR"/>
        <w:rPr>
          <w:lang w:eastAsia="ru-RU" w:bidi="ru-RU"/>
        </w:rPr>
      </w:pPr>
      <w:r w:rsidRPr="0083112E">
        <w:rPr>
          <w:lang w:eastAsia="ru-RU" w:bidi="ru-RU"/>
        </w:rPr>
        <w:t>177.</w:t>
      </w:r>
      <w:r w:rsidRPr="0083112E">
        <w:rPr>
          <w:lang w:eastAsia="ru-RU" w:bidi="ru-RU"/>
        </w:rPr>
        <w:tab/>
        <w:t>Фактическую массу испытуемого транспортного средства проверяют перед началом определения дорожной нагрузки, и она должна равняться целевому показателю в отношении испытательной массы или превышать его. В ходе этапа испытания эта м</w:t>
      </w:r>
      <w:r w:rsidR="00A24FC5">
        <w:rPr>
          <w:lang w:eastAsia="ru-RU" w:bidi="ru-RU"/>
        </w:rPr>
        <w:t>асса может изменяться, например</w:t>
      </w:r>
      <w:r w:rsidRPr="0083112E">
        <w:rPr>
          <w:lang w:eastAsia="ru-RU" w:bidi="ru-RU"/>
        </w:rPr>
        <w:t xml:space="preserve"> из-за расхода топлива. После завершения этой процедуры массу транспортного средства измеряют снова, и среднее значение этих замеров будет использоваться для расчетов (соответственно TM</w:t>
      </w:r>
      <w:r w:rsidRPr="0083112E">
        <w:rPr>
          <w:vertAlign w:val="subscript"/>
          <w:lang w:eastAsia="ru-RU" w:bidi="ru-RU"/>
        </w:rPr>
        <w:t>H,actual</w:t>
      </w:r>
      <w:r w:rsidRPr="0083112E">
        <w:rPr>
          <w:lang w:eastAsia="ru-RU" w:bidi="ru-RU"/>
        </w:rPr>
        <w:t>, TM</w:t>
      </w:r>
      <w:r w:rsidRPr="0083112E">
        <w:rPr>
          <w:vertAlign w:val="subscript"/>
          <w:lang w:eastAsia="ru-RU" w:bidi="ru-RU"/>
        </w:rPr>
        <w:t>L,actual</w:t>
      </w:r>
      <w:r w:rsidRPr="0083112E">
        <w:rPr>
          <w:lang w:eastAsia="ru-RU" w:bidi="ru-RU"/>
        </w:rPr>
        <w:t>).</w:t>
      </w:r>
    </w:p>
    <w:p w:rsidR="0083112E" w:rsidRPr="0083112E" w:rsidRDefault="0083112E" w:rsidP="0083112E">
      <w:pPr>
        <w:pStyle w:val="SingleTxtGR"/>
        <w:rPr>
          <w:lang w:eastAsia="ru-RU" w:bidi="ru-RU"/>
        </w:rPr>
      </w:pPr>
      <w:r w:rsidRPr="0083112E">
        <w:rPr>
          <w:lang w:eastAsia="ru-RU" w:bidi="ru-RU"/>
        </w:rPr>
        <w:t>178.</w:t>
      </w:r>
      <w:r w:rsidRPr="0083112E">
        <w:rPr>
          <w:lang w:eastAsia="ru-RU" w:bidi="ru-RU"/>
        </w:rPr>
        <w:tab/>
        <w:t>Испытательная масса транспортного средства определяется в пункте 3.2.25 части II и упоминается в пункте 4.2.1.6 приложения 4. Графическое представление определений массы и того, каким образом они соотносятся друг с другом, что необходимо для получения показателя испытательной массы, содержится в разделе III.D.5.2.2 настоящего доклада.</w:t>
      </w:r>
    </w:p>
    <w:p w:rsidR="0083112E" w:rsidRPr="0083112E" w:rsidRDefault="0083112E" w:rsidP="00165243">
      <w:pPr>
        <w:pStyle w:val="H23GR"/>
        <w:rPr>
          <w:lang w:bidi="ru-RU"/>
        </w:rPr>
      </w:pPr>
      <w:r w:rsidRPr="0083112E">
        <w:rPr>
          <w:lang w:bidi="ru-RU"/>
        </w:rPr>
        <w:tab/>
        <w:t>5.</w:t>
      </w:r>
      <w:r w:rsidRPr="0083112E">
        <w:rPr>
          <w:lang w:bidi="ru-RU"/>
        </w:rPr>
        <w:tab/>
        <w:t>Режим выбега транспортного средства и режим работы на динамометрическом стенде</w:t>
      </w:r>
    </w:p>
    <w:p w:rsidR="0083112E" w:rsidRPr="0083112E" w:rsidRDefault="0083112E" w:rsidP="0083112E">
      <w:pPr>
        <w:pStyle w:val="SingleTxtGR"/>
        <w:rPr>
          <w:lang w:eastAsia="ru-RU" w:bidi="ru-RU"/>
        </w:rPr>
      </w:pPr>
      <w:r w:rsidRPr="0083112E">
        <w:rPr>
          <w:lang w:eastAsia="ru-RU" w:bidi="ru-RU"/>
        </w:rPr>
        <w:t>179.</w:t>
      </w:r>
      <w:r w:rsidRPr="0083112E">
        <w:rPr>
          <w:lang w:eastAsia="ru-RU" w:bidi="ru-RU"/>
        </w:rPr>
        <w:tab/>
        <w:t>Существуют два специальных режима, которые могут иметься на данном транспортном средстве и которые специально разработаны для того, чтобы можно было проводить испытание транспортного средства:</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а)</w:t>
      </w:r>
      <w:r w:rsidR="0083112E" w:rsidRPr="0083112E">
        <w:rPr>
          <w:lang w:eastAsia="ru-RU" w:bidi="ru-RU"/>
        </w:rPr>
        <w:tab/>
        <w:t>режим выбега транспортного средства: этот режим необходим в тех случаях, когда в процедуре определения дорожной нагрузки используется принцип выбега, хотя критерии проверки не могут быть удовлетворены из-за невоспроизводимости сил в трансмиссии (например, паразитных потерь в электрических двигателях, используемых для обеспечения движения). В результате активации режима выбега транспортного средства те компоненты трансмиссии, которые порождают эти невоспроизводимые силы, должны быть механически и/или электрически отсоединены. Режим выбега транспортного средства необходимо активировать как в ходе процедуры определения дорожной нагрузки, так и на динамометрическом стенде;</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b)</w:t>
      </w:r>
      <w:r w:rsidR="0083112E" w:rsidRPr="0083112E">
        <w:rPr>
          <w:lang w:eastAsia="ru-RU" w:bidi="ru-RU"/>
        </w:rPr>
        <w:tab/>
        <w:t>динамометрический режим работы транспортного средства: этот метод используется для того, чтобы осуществить прогон транспортного средства, как правило, на одноосном динамометрическом стенде. Если транспортное средство имеет привод на передние колеса, то задние колеса в ходе испытания не вращаются. Это может вызвать срабатывание системы электронного управления устойчивостью (ESP) транспортного средства, приведение в действие которой сделает результат испытания недействительным. Динамометрический режим работы транспортного средства используется только при испытании транспортного средства на динамометрическом стенде.</w:t>
      </w:r>
    </w:p>
    <w:p w:rsidR="0083112E" w:rsidRPr="0083112E" w:rsidRDefault="0083112E" w:rsidP="0083112E">
      <w:pPr>
        <w:pStyle w:val="SingleTxtGR"/>
        <w:rPr>
          <w:lang w:eastAsia="ru-RU" w:bidi="ru-RU"/>
        </w:rPr>
      </w:pPr>
      <w:r w:rsidRPr="0083112E">
        <w:rPr>
          <w:lang w:eastAsia="ru-RU" w:bidi="ru-RU"/>
        </w:rPr>
        <w:t>180.</w:t>
      </w:r>
      <w:r w:rsidRPr="0083112E">
        <w:rPr>
          <w:lang w:eastAsia="ru-RU" w:bidi="ru-RU"/>
        </w:rPr>
        <w:tab/>
        <w:t xml:space="preserve">Использования обоих этих режимов потребителем не предполагается, поэтому они должны быть </w:t>
      </w:r>
      <w:r w:rsidR="00A165C5">
        <w:rPr>
          <w:lang w:eastAsia="ru-RU" w:bidi="ru-RU"/>
        </w:rPr>
        <w:t>«</w:t>
      </w:r>
      <w:r w:rsidRPr="0083112E">
        <w:rPr>
          <w:lang w:eastAsia="ru-RU" w:bidi="ru-RU"/>
        </w:rPr>
        <w:t>скрытыми</w:t>
      </w:r>
      <w:r w:rsidR="00A165C5">
        <w:rPr>
          <w:lang w:eastAsia="ru-RU" w:bidi="ru-RU"/>
        </w:rPr>
        <w:t>»</w:t>
      </w:r>
      <w:r w:rsidRPr="0083112E">
        <w:rPr>
          <w:lang w:eastAsia="ru-RU" w:bidi="ru-RU"/>
        </w:rPr>
        <w:t>. Они могут быть активированы путем выполнения особой последовательности действий, например путем нажатия кнопок рулевого колеса транспортного средства в особой последовательности, путем использования тестера изготовителя или путем удаления предохранителя. В обоих режимах не должно происходить срабатывания, регулировки, задержки или деактивации функционирования любого узла, который оказывает воздействие на уровень выбросов и расход топлива в условиях испытания.</w:t>
      </w:r>
    </w:p>
    <w:p w:rsidR="0083112E" w:rsidRPr="0083112E" w:rsidRDefault="0083112E" w:rsidP="0083112E">
      <w:pPr>
        <w:pStyle w:val="SingleTxtGR"/>
        <w:rPr>
          <w:lang w:eastAsia="ru-RU" w:bidi="ru-RU"/>
        </w:rPr>
      </w:pPr>
      <w:r w:rsidRPr="0083112E">
        <w:rPr>
          <w:lang w:eastAsia="ru-RU" w:bidi="ru-RU"/>
        </w:rPr>
        <w:t>181.</w:t>
      </w:r>
      <w:r w:rsidRPr="0083112E">
        <w:rPr>
          <w:lang w:eastAsia="ru-RU" w:bidi="ru-RU"/>
        </w:rPr>
        <w:tab/>
        <w:t>С требованиями о режиме выбега транспортного средства можно ознакомиться в пункте 4.2.1.8.5 приложения 4, а о динамометрическом режиме работы – в пункте 1.2.4.2.2 приложения 6.</w:t>
      </w:r>
    </w:p>
    <w:p w:rsidR="0083112E" w:rsidRPr="0083112E" w:rsidRDefault="0083112E" w:rsidP="00165243">
      <w:pPr>
        <w:pStyle w:val="H23GR"/>
        <w:rPr>
          <w:lang w:bidi="ru-RU"/>
        </w:rPr>
      </w:pPr>
      <w:r w:rsidRPr="0083112E">
        <w:rPr>
          <w:lang w:bidi="ru-RU"/>
        </w:rPr>
        <w:tab/>
        <w:t>6.</w:t>
      </w:r>
      <w:r w:rsidRPr="0083112E">
        <w:rPr>
          <w:lang w:bidi="ru-RU"/>
        </w:rPr>
        <w:tab/>
        <w:t>Шины</w:t>
      </w:r>
    </w:p>
    <w:p w:rsidR="0083112E" w:rsidRPr="0083112E" w:rsidRDefault="0083112E" w:rsidP="0083112E">
      <w:pPr>
        <w:pStyle w:val="SingleTxtGR"/>
        <w:rPr>
          <w:lang w:eastAsia="ru-RU" w:bidi="ru-RU"/>
        </w:rPr>
      </w:pPr>
      <w:r w:rsidRPr="0083112E">
        <w:rPr>
          <w:lang w:eastAsia="ru-RU" w:bidi="ru-RU"/>
        </w:rPr>
        <w:t>182.</w:t>
      </w:r>
      <w:r w:rsidRPr="0083112E">
        <w:rPr>
          <w:lang w:eastAsia="ru-RU" w:bidi="ru-RU"/>
        </w:rPr>
        <w:tab/>
        <w:t>Коэффициент сопротивления качению (КСК) шины должен оцениваться в соответствии с Правилами № 117-02 или аналогичным международно признанным эквивалентным стандартом и должен быть выверен согласно соответствующим региональным процедурам (например, ЕС 1235/2011). В ГТП также была предусмотрена система классификации маркировки шин, которая идентична регламенту обозначения шин 1222/2009 ЕС. Классификационная таблица необходима по двум причинам:</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а)</w:t>
      </w:r>
      <w:r w:rsidR="0083112E" w:rsidRPr="0083112E">
        <w:rPr>
          <w:lang w:eastAsia="ru-RU" w:bidi="ru-RU"/>
        </w:rPr>
        <w:tab/>
        <w:t>процедура определения коэффициента сопротивления качению является сложной, и, как известно, характеризуется неточностями. В результате включения классов с диапазоном КСК, которым без исключения присваивается одно значение класса, неточность данной процедуры определения теряет значение;</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b)</w:t>
      </w:r>
      <w:r w:rsidR="0083112E" w:rsidRPr="0083112E">
        <w:rPr>
          <w:lang w:eastAsia="ru-RU" w:bidi="ru-RU"/>
        </w:rPr>
        <w:tab/>
        <w:t>поскольку в ГТП был предусмот</w:t>
      </w:r>
      <w:r>
        <w:rPr>
          <w:lang w:eastAsia="ru-RU" w:bidi="ru-RU"/>
        </w:rPr>
        <w:t>рен метод интерполяции выбросов</w:t>
      </w:r>
      <w:r>
        <w:rPr>
          <w:lang w:val="en-US" w:eastAsia="ru-RU" w:bidi="ru-RU"/>
        </w:rPr>
        <w:t> </w:t>
      </w:r>
      <w:r w:rsidR="0083112E" w:rsidRPr="0083112E">
        <w:rPr>
          <w:lang w:eastAsia="ru-RU" w:bidi="ru-RU"/>
        </w:rPr>
        <w:t>CO</w:t>
      </w:r>
      <w:r w:rsidR="0083112E" w:rsidRPr="0083112E">
        <w:rPr>
          <w:vertAlign w:val="subscript"/>
          <w:lang w:eastAsia="ru-RU" w:bidi="ru-RU"/>
        </w:rPr>
        <w:t>2</w:t>
      </w:r>
      <w:r w:rsidR="0083112E" w:rsidRPr="0083112E">
        <w:rPr>
          <w:lang w:eastAsia="ru-RU" w:bidi="ru-RU"/>
        </w:rPr>
        <w:t>, каждому отдельному транспортному средству будет присвоено собственное значение СО</w:t>
      </w:r>
      <w:r w:rsidR="0083112E" w:rsidRPr="0083112E">
        <w:rPr>
          <w:vertAlign w:val="subscript"/>
          <w:lang w:eastAsia="ru-RU" w:bidi="ru-RU"/>
        </w:rPr>
        <w:t>2</w:t>
      </w:r>
      <w:r w:rsidR="0083112E" w:rsidRPr="0083112E">
        <w:rPr>
          <w:lang w:eastAsia="ru-RU" w:bidi="ru-RU"/>
        </w:rPr>
        <w:t>. В ходе производства изготовители могут поменять поставщика шин. Если другие шины характеризуются несколько иным КСК, то может сложиться такая ситуация, когда двум идентичным транспортным средствам (различающимся только торговой маркой на установленных шинах) будут присвоены различающиеся оценочные значения CO</w:t>
      </w:r>
      <w:r w:rsidR="0083112E" w:rsidRPr="0083112E">
        <w:rPr>
          <w:vertAlign w:val="subscript"/>
          <w:lang w:eastAsia="ru-RU" w:bidi="ru-RU"/>
        </w:rPr>
        <w:t>2</w:t>
      </w:r>
      <w:r w:rsidR="0083112E" w:rsidRPr="0083112E">
        <w:rPr>
          <w:lang w:eastAsia="ru-RU" w:bidi="ru-RU"/>
        </w:rPr>
        <w:t>. При наличии классификации возникновение такой ситуации невозможно до тех пор, пока различные шины будут относиться к одному и тому же классу.</w:t>
      </w:r>
    </w:p>
    <w:p w:rsidR="0083112E" w:rsidRPr="0083112E" w:rsidRDefault="0083112E" w:rsidP="0083112E">
      <w:pPr>
        <w:pStyle w:val="SingleTxtGR"/>
        <w:rPr>
          <w:lang w:eastAsia="ru-RU" w:bidi="ru-RU"/>
        </w:rPr>
      </w:pPr>
      <w:r w:rsidRPr="0083112E">
        <w:rPr>
          <w:lang w:eastAsia="ru-RU" w:bidi="ru-RU"/>
        </w:rPr>
        <w:t>183.</w:t>
      </w:r>
      <w:r w:rsidRPr="0083112E">
        <w:rPr>
          <w:lang w:eastAsia="ru-RU" w:bidi="ru-RU"/>
        </w:rPr>
        <w:tab/>
        <w:t>Было изучено влияние ширины класса на выбросы СО</w:t>
      </w:r>
      <w:r w:rsidRPr="0083112E">
        <w:rPr>
          <w:vertAlign w:val="subscript"/>
          <w:lang w:eastAsia="ru-RU" w:bidi="ru-RU"/>
        </w:rPr>
        <w:t>2</w:t>
      </w:r>
      <w:r w:rsidRPr="0083112E">
        <w:rPr>
          <w:lang w:eastAsia="ru-RU" w:bidi="ru-RU"/>
        </w:rPr>
        <w:t>. Разница между фактически замеренным показателем выбросов CO</w:t>
      </w:r>
      <w:r w:rsidRPr="0083112E">
        <w:rPr>
          <w:vertAlign w:val="subscript"/>
          <w:lang w:eastAsia="ru-RU" w:bidi="ru-RU"/>
        </w:rPr>
        <w:t>2</w:t>
      </w:r>
      <w:r w:rsidRPr="0083112E">
        <w:rPr>
          <w:lang w:eastAsia="ru-RU" w:bidi="ru-RU"/>
        </w:rPr>
        <w:t xml:space="preserve"> для КСК и значением для класса КСК составила менее 1,2 г/км на тонну массы транспортного средства</w:t>
      </w:r>
      <w:r w:rsidRPr="00A165C5">
        <w:rPr>
          <w:rStyle w:val="FootnoteReference"/>
        </w:rPr>
        <w:footnoteReference w:id="25"/>
      </w:r>
      <w:r w:rsidRPr="0083112E">
        <w:rPr>
          <w:lang w:eastAsia="ru-RU" w:bidi="ru-RU"/>
        </w:rPr>
        <w:t>.</w:t>
      </w:r>
    </w:p>
    <w:p w:rsidR="0083112E" w:rsidRPr="0083112E" w:rsidRDefault="00102731" w:rsidP="0083112E">
      <w:pPr>
        <w:pStyle w:val="SingleTxtGR"/>
        <w:rPr>
          <w:lang w:eastAsia="ru-RU" w:bidi="ru-RU"/>
        </w:rPr>
      </w:pPr>
      <w:r>
        <w:rPr>
          <w:lang w:eastAsia="ru-RU" w:bidi="ru-RU"/>
        </w:rPr>
        <w:br w:type="page"/>
      </w:r>
      <w:r w:rsidR="0083112E" w:rsidRPr="0083112E">
        <w:rPr>
          <w:lang w:eastAsia="ru-RU" w:bidi="ru-RU"/>
        </w:rPr>
        <w:t>184.</w:t>
      </w:r>
      <w:r w:rsidR="0083112E" w:rsidRPr="0083112E">
        <w:rPr>
          <w:lang w:eastAsia="ru-RU" w:bidi="ru-RU"/>
        </w:rPr>
        <w:tab/>
        <w:t xml:space="preserve">Для процедуры расчета, на основе которой определяется </w:t>
      </w:r>
      <w:r w:rsidR="00A165C5">
        <w:rPr>
          <w:lang w:eastAsia="ru-RU" w:bidi="ru-RU"/>
        </w:rPr>
        <w:t>«</w:t>
      </w:r>
      <w:r w:rsidR="0083112E" w:rsidRPr="0083112E">
        <w:rPr>
          <w:lang w:eastAsia="ru-RU" w:bidi="ru-RU"/>
        </w:rPr>
        <w:t>наклон</w:t>
      </w:r>
      <w:r w:rsidR="00A165C5">
        <w:rPr>
          <w:lang w:eastAsia="ru-RU" w:bidi="ru-RU"/>
        </w:rPr>
        <w:t>»</w:t>
      </w:r>
      <w:r w:rsidR="0083112E" w:rsidRPr="0083112E">
        <w:rPr>
          <w:lang w:eastAsia="ru-RU" w:bidi="ru-RU"/>
        </w:rPr>
        <w:t xml:space="preserve"> линии интерполяции CO</w:t>
      </w:r>
      <w:r w:rsidR="0083112E" w:rsidRPr="0083112E">
        <w:rPr>
          <w:vertAlign w:val="subscript"/>
          <w:lang w:eastAsia="ru-RU" w:bidi="ru-RU"/>
        </w:rPr>
        <w:t>2</w:t>
      </w:r>
      <w:r w:rsidR="0083112E" w:rsidRPr="0083112E">
        <w:rPr>
          <w:lang w:eastAsia="ru-RU" w:bidi="ru-RU"/>
        </w:rPr>
        <w:t>, в качестве вводимых параметров используются фактические значения КСК, а не значения классов. В момент расчета индивидуальных значений СО</w:t>
      </w:r>
      <w:r w:rsidR="0083112E" w:rsidRPr="0083112E">
        <w:rPr>
          <w:vertAlign w:val="subscript"/>
          <w:lang w:eastAsia="ru-RU" w:bidi="ru-RU"/>
        </w:rPr>
        <w:t>2</w:t>
      </w:r>
      <w:r w:rsidR="0083112E" w:rsidRPr="0083112E">
        <w:rPr>
          <w:lang w:eastAsia="ru-RU" w:bidi="ru-RU"/>
        </w:rPr>
        <w:t xml:space="preserve"> для транспортных средств семейства использовались значения класса КСК. См. раздел 4.4.24.</w:t>
      </w:r>
    </w:p>
    <w:p w:rsidR="0083112E" w:rsidRPr="0083112E" w:rsidRDefault="0083112E" w:rsidP="0083112E">
      <w:pPr>
        <w:pStyle w:val="SingleTxtGR"/>
        <w:rPr>
          <w:lang w:eastAsia="ru-RU" w:bidi="ru-RU"/>
        </w:rPr>
      </w:pPr>
      <w:r w:rsidRPr="0083112E">
        <w:rPr>
          <w:lang w:eastAsia="ru-RU" w:bidi="ru-RU"/>
        </w:rPr>
        <w:t>185.</w:t>
      </w:r>
      <w:r w:rsidRPr="0083112E">
        <w:rPr>
          <w:lang w:eastAsia="ru-RU" w:bidi="ru-RU"/>
        </w:rPr>
        <w:tab/>
        <w:t>Таблица отобранных шин и сопроводительной классификации приводится в пункте 4.4.2 приложения 4.</w:t>
      </w:r>
    </w:p>
    <w:p w:rsidR="0083112E" w:rsidRPr="0083112E" w:rsidRDefault="0083112E" w:rsidP="00165243">
      <w:pPr>
        <w:pStyle w:val="H23GR"/>
        <w:rPr>
          <w:lang w:bidi="ru-RU"/>
        </w:rPr>
      </w:pPr>
      <w:bookmarkStart w:id="42" w:name="_Ref436227207"/>
      <w:bookmarkStart w:id="43" w:name="_Toc437857392"/>
      <w:r w:rsidRPr="0083112E">
        <w:rPr>
          <w:lang w:bidi="ru-RU"/>
        </w:rPr>
        <w:tab/>
        <w:t>7.</w:t>
      </w:r>
      <w:r w:rsidRPr="0083112E">
        <w:rPr>
          <w:lang w:bidi="ru-RU"/>
        </w:rPr>
        <w:tab/>
        <w:t>Бортовая анемометрия</w:t>
      </w:r>
    </w:p>
    <w:bookmarkEnd w:id="42"/>
    <w:bookmarkEnd w:id="43"/>
    <w:p w:rsidR="0083112E" w:rsidRPr="0083112E" w:rsidRDefault="0083112E" w:rsidP="0083112E">
      <w:pPr>
        <w:pStyle w:val="SingleTxtGR"/>
        <w:rPr>
          <w:lang w:eastAsia="ru-RU" w:bidi="ru-RU"/>
        </w:rPr>
      </w:pPr>
      <w:r w:rsidRPr="0083112E">
        <w:rPr>
          <w:lang w:eastAsia="ru-RU" w:bidi="ru-RU"/>
        </w:rPr>
        <w:t>186.</w:t>
      </w:r>
      <w:r w:rsidRPr="0083112E">
        <w:rPr>
          <w:lang w:eastAsia="ru-RU" w:bidi="ru-RU"/>
        </w:rPr>
        <w:tab/>
        <w:t>НРГ предложила Целевой группе по приложению 4 лучше разобраться в контексте метода бортовой анемометрии и связанных с ним расчетах. Это должно включать, если будет признано необходимым, разработку применимых критериев, которые предоставляют статистические основания для подтверждения полученных данных измерений.</w:t>
      </w:r>
    </w:p>
    <w:p w:rsidR="0083112E" w:rsidRPr="0083112E" w:rsidRDefault="0083112E" w:rsidP="0083112E">
      <w:pPr>
        <w:pStyle w:val="SingleTxtGR"/>
        <w:rPr>
          <w:lang w:eastAsia="ru-RU" w:bidi="ru-RU"/>
        </w:rPr>
      </w:pPr>
      <w:r w:rsidRPr="0083112E">
        <w:rPr>
          <w:lang w:eastAsia="ru-RU" w:bidi="ru-RU"/>
        </w:rPr>
        <w:t>187.</w:t>
      </w:r>
      <w:r w:rsidRPr="0083112E">
        <w:rPr>
          <w:lang w:eastAsia="ru-RU" w:bidi="ru-RU"/>
        </w:rPr>
        <w:tab/>
        <w:t>Дискуссия в Целевой группе и углубленные двусторонние обзоры, проведенные с участием экспертов по бортовой анемометрии и касающиеся источника метода – стандарта SAE J2263, привели к подготовке совместного предложения в ходе этапа 1b, которое было принято на двенадцатом совещании НРГ. Для оценки чувствительности были изучены экстремальные случаи параметров метода, при этом были предусмотрены некоторые отклонения от метода SAE (и текста ГТП этапа 1а), с тем чтобы сделать этот метод более подходящим для целей осуществления ВПИМ. Ниже приводятся основные изменения:</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а)</w:t>
      </w:r>
      <w:r w:rsidR="0083112E" w:rsidRPr="0083112E">
        <w:rPr>
          <w:lang w:eastAsia="ru-RU" w:bidi="ru-RU"/>
        </w:rPr>
        <w:tab/>
        <w:t>возможность для Договаривающихся сторон сделать выбор в пользу расширения допусков на ветер из ГТП была исключена, поскольку такие допуски выходят за рамки допустимой скорости ветра в SAE J2263, и применимость расчетов данного метода в таких условиях оказалась под угрозой;</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b)</w:t>
      </w:r>
      <w:r w:rsidR="0083112E" w:rsidRPr="0083112E">
        <w:rPr>
          <w:lang w:eastAsia="ru-RU" w:bidi="ru-RU"/>
        </w:rPr>
        <w:tab/>
        <w:t>кроме того, допуски на скорость ветра в целом были несколько сокращены в целях дальнейшего уменьшения возможных расхождений между испытаниями. Введение более жестких допусков соответствует требованиям руководящих принципов, установленных в стандарте SAE J2263 (DEC2008), обеспечивая его дальнейшую применимость;</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с)</w:t>
      </w:r>
      <w:r w:rsidR="0083112E" w:rsidRPr="0083112E">
        <w:rPr>
          <w:lang w:eastAsia="ru-RU" w:bidi="ru-RU"/>
        </w:rPr>
        <w:tab/>
        <w:t>после завершения расчетов и корректировки данных для приведения их к стандартным условиям полученные уравнения сил должны удовлетворять новым критериям метода последовательных приближений.</w:t>
      </w:r>
    </w:p>
    <w:p w:rsidR="0083112E" w:rsidRPr="0083112E" w:rsidRDefault="0083112E" w:rsidP="0083112E">
      <w:pPr>
        <w:pStyle w:val="SingleTxtGR"/>
        <w:rPr>
          <w:lang w:eastAsia="ru-RU" w:bidi="ru-RU"/>
        </w:rPr>
      </w:pPr>
      <w:r w:rsidRPr="0083112E">
        <w:rPr>
          <w:lang w:eastAsia="ru-RU" w:bidi="ru-RU"/>
        </w:rPr>
        <w:t>188.</w:t>
      </w:r>
      <w:r w:rsidRPr="0083112E">
        <w:rPr>
          <w:lang w:eastAsia="ru-RU" w:bidi="ru-RU"/>
        </w:rPr>
        <w:tab/>
        <w:t>В отношении последнего аспекта было определено, что требования к статистической точности стационарного метода неприменимы к бортовому методу, поскольку на основе этого метода получают квадратное уравнение силы вместо ограниченных временных промежутков стационарного метода. В этой связи для обеспечения определенного уровня статистической значимости в рамках набора данных был разработан метод оценки результирующих сил с использованием такой проверки на последовательные приближения.</w:t>
      </w:r>
    </w:p>
    <w:p w:rsidR="0083112E" w:rsidRPr="0083112E" w:rsidRDefault="0083112E" w:rsidP="0083112E">
      <w:pPr>
        <w:pStyle w:val="SingleTxtGR"/>
        <w:rPr>
          <w:lang w:eastAsia="ru-RU" w:bidi="ru-RU"/>
        </w:rPr>
      </w:pPr>
      <w:r w:rsidRPr="0083112E">
        <w:rPr>
          <w:lang w:eastAsia="ru-RU" w:bidi="ru-RU"/>
        </w:rPr>
        <w:t>189.</w:t>
      </w:r>
      <w:r w:rsidRPr="0083112E">
        <w:rPr>
          <w:lang w:eastAsia="ru-RU" w:bidi="ru-RU"/>
        </w:rPr>
        <w:tab/>
        <w:t>Метод измерения скорости ветра с помощью бортовой анемометрии включен в пункт 4.3 приложения 4.</w:t>
      </w:r>
    </w:p>
    <w:p w:rsidR="0083112E" w:rsidRPr="0083112E" w:rsidRDefault="0083112E" w:rsidP="0083112E">
      <w:pPr>
        <w:pStyle w:val="SingleTxtGR"/>
        <w:rPr>
          <w:lang w:eastAsia="ru-RU" w:bidi="ru-RU"/>
        </w:rPr>
      </w:pPr>
      <w:r w:rsidRPr="0083112E">
        <w:rPr>
          <w:lang w:eastAsia="ru-RU" w:bidi="ru-RU"/>
        </w:rPr>
        <w:t>190.</w:t>
      </w:r>
      <w:r w:rsidRPr="0083112E">
        <w:rPr>
          <w:lang w:eastAsia="ru-RU" w:bidi="ru-RU"/>
        </w:rPr>
        <w:tab/>
        <w:t>После принятия этого метода в ходе двенадцатого совещания НРГ не должно оставаться никаких нерешенных вопросов по этапу 2.</w:t>
      </w:r>
    </w:p>
    <w:p w:rsidR="0083112E" w:rsidRPr="0083112E" w:rsidRDefault="0083112E" w:rsidP="00165243">
      <w:pPr>
        <w:pStyle w:val="H23GR"/>
        <w:rPr>
          <w:lang w:bidi="ru-RU"/>
        </w:rPr>
      </w:pPr>
      <w:r w:rsidRPr="0083112E">
        <w:rPr>
          <w:lang w:bidi="ru-RU"/>
        </w:rPr>
        <w:tab/>
        <w:t>8.</w:t>
      </w:r>
      <w:r w:rsidRPr="0083112E">
        <w:rPr>
          <w:lang w:bidi="ru-RU"/>
        </w:rPr>
        <w:tab/>
        <w:t>Стандартные коэффициенты дорожной нагрузки</w:t>
      </w:r>
    </w:p>
    <w:p w:rsidR="0083112E" w:rsidRPr="0083112E" w:rsidRDefault="0083112E" w:rsidP="0083112E">
      <w:pPr>
        <w:pStyle w:val="SingleTxtGR"/>
        <w:rPr>
          <w:lang w:eastAsia="ru-RU" w:bidi="ru-RU"/>
        </w:rPr>
      </w:pPr>
      <w:r w:rsidRPr="0083112E">
        <w:rPr>
          <w:lang w:eastAsia="ru-RU" w:bidi="ru-RU"/>
        </w:rPr>
        <w:t>191.</w:t>
      </w:r>
      <w:r w:rsidRPr="0083112E">
        <w:rPr>
          <w:lang w:eastAsia="ru-RU" w:bidi="ru-RU"/>
        </w:rPr>
        <w:tab/>
        <w:t>В случае небольших производственных серий или многочисленных вариантов в одном семействе транспортных средств проведение всей необходимой работы по определению дорожной нагрузки путем измерений может оказаться нерентабельным. Вместо этого изготовитель может по желанию использовать стандартные коэффициенты дорожной нагрузки. В Правилах № 83 приводится таблица с коэффициентами дорожной нагрузки (</w:t>
      </w:r>
      <w:r w:rsidR="00A165C5">
        <w:rPr>
          <w:lang w:eastAsia="ru-RU" w:bidi="ru-RU"/>
        </w:rPr>
        <w:t>«</w:t>
      </w:r>
      <w:r w:rsidRPr="0083112E">
        <w:rPr>
          <w:lang w:eastAsia="ru-RU" w:bidi="ru-RU"/>
        </w:rPr>
        <w:t>табличные значения</w:t>
      </w:r>
      <w:r w:rsidR="00A165C5">
        <w:rPr>
          <w:lang w:eastAsia="ru-RU" w:bidi="ru-RU"/>
        </w:rPr>
        <w:t>»</w:t>
      </w:r>
      <w:r w:rsidRPr="0083112E">
        <w:rPr>
          <w:lang w:eastAsia="ru-RU" w:bidi="ru-RU"/>
        </w:rPr>
        <w:t>), которые привязаны только к исходной массе транспортного средства и не зависят от его размеров. Было решено разработать новое предложение по этой таблице, предусмотрев в ней следующие усовершенствования</w:t>
      </w:r>
      <w:r w:rsidRPr="00A165C5">
        <w:rPr>
          <w:rStyle w:val="FootnoteReference"/>
        </w:rPr>
        <w:footnoteReference w:id="26"/>
      </w:r>
      <w:r w:rsidRPr="0083112E">
        <w:rPr>
          <w:lang w:eastAsia="ru-RU" w:bidi="ru-RU"/>
        </w:rPr>
        <w:t>:</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а)</w:t>
      </w:r>
      <w:r w:rsidR="0083112E" w:rsidRPr="0083112E">
        <w:rPr>
          <w:lang w:eastAsia="ru-RU" w:bidi="ru-RU"/>
        </w:rPr>
        <w:tab/>
        <w:t xml:space="preserve">эта таблица должна основываться на существующих данных дорожной нагрузки и должна быть ориентирована на </w:t>
      </w:r>
      <w:r w:rsidR="00A165C5">
        <w:rPr>
          <w:lang w:eastAsia="ru-RU" w:bidi="ru-RU"/>
        </w:rPr>
        <w:t>«</w:t>
      </w:r>
      <w:r w:rsidR="0083112E" w:rsidRPr="0083112E">
        <w:rPr>
          <w:lang w:eastAsia="ru-RU" w:bidi="ru-RU"/>
        </w:rPr>
        <w:t>наихудший</w:t>
      </w:r>
      <w:r w:rsidR="00A165C5">
        <w:rPr>
          <w:lang w:eastAsia="ru-RU" w:bidi="ru-RU"/>
        </w:rPr>
        <w:t>»</w:t>
      </w:r>
      <w:r w:rsidR="0083112E" w:rsidRPr="0083112E">
        <w:rPr>
          <w:lang w:eastAsia="ru-RU" w:bidi="ru-RU"/>
        </w:rPr>
        <w:t xml:space="preserve"> случай. В более конкретном отношении в ней должны быть представлены скорее 5% транспортных средств с наибольшим сопротивлением качению, а не </w:t>
      </w:r>
      <w:r w:rsidR="00A165C5">
        <w:rPr>
          <w:lang w:eastAsia="ru-RU" w:bidi="ru-RU"/>
        </w:rPr>
        <w:t>«</w:t>
      </w:r>
      <w:r w:rsidR="0083112E" w:rsidRPr="0083112E">
        <w:rPr>
          <w:lang w:eastAsia="ru-RU" w:bidi="ru-RU"/>
        </w:rPr>
        <w:t>средний</w:t>
      </w:r>
      <w:r w:rsidR="00A165C5">
        <w:rPr>
          <w:lang w:eastAsia="ru-RU" w:bidi="ru-RU"/>
        </w:rPr>
        <w:t>»</w:t>
      </w:r>
      <w:r w:rsidR="0083112E" w:rsidRPr="0083112E">
        <w:rPr>
          <w:lang w:eastAsia="ru-RU" w:bidi="ru-RU"/>
        </w:rPr>
        <w:t xml:space="preserve"> показатель, с тем чтобы не создавать стимулы для применения стандартных значений для транспортных средств, у которых дорожная нагрузка выше средней;</w:t>
      </w:r>
    </w:p>
    <w:p w:rsidR="0083112E" w:rsidRPr="0083112E" w:rsidRDefault="00165243" w:rsidP="00165243">
      <w:pPr>
        <w:pStyle w:val="SingleTxtGR"/>
        <w:ind w:left="2268" w:hanging="1134"/>
        <w:rPr>
          <w:lang w:eastAsia="ru-RU" w:bidi="ru-RU"/>
        </w:rPr>
      </w:pPr>
      <w:r w:rsidRPr="000A1304">
        <w:rPr>
          <w:lang w:eastAsia="ru-RU" w:bidi="ru-RU"/>
        </w:rPr>
        <w:tab/>
      </w:r>
      <w:r w:rsidR="0083112E" w:rsidRPr="0083112E">
        <w:rPr>
          <w:lang w:eastAsia="ru-RU" w:bidi="ru-RU"/>
        </w:rPr>
        <w:t>b)</w:t>
      </w:r>
      <w:r w:rsidR="0083112E" w:rsidRPr="0083112E">
        <w:rPr>
          <w:lang w:eastAsia="ru-RU" w:bidi="ru-RU"/>
        </w:rPr>
        <w:tab/>
        <w:t>в этой таблице параметры транспортного средства следует использовать в качестве исходных данных, которые имеют отношение к дорожной нагрузке транспортных средств;</w:t>
      </w:r>
    </w:p>
    <w:p w:rsidR="0083112E" w:rsidRPr="0083112E" w:rsidRDefault="0083112E" w:rsidP="00165243">
      <w:pPr>
        <w:pStyle w:val="SingleTxtGR"/>
        <w:ind w:left="2268" w:hanging="1134"/>
        <w:rPr>
          <w:lang w:eastAsia="ru-RU" w:bidi="ru-RU"/>
        </w:rPr>
      </w:pPr>
      <w:r w:rsidRPr="0083112E">
        <w:rPr>
          <w:lang w:eastAsia="ru-RU" w:bidi="ru-RU"/>
        </w:rPr>
        <w:tab/>
        <w:t>с)</w:t>
      </w:r>
      <w:r w:rsidRPr="0083112E">
        <w:rPr>
          <w:lang w:eastAsia="ru-RU" w:bidi="ru-RU"/>
        </w:rPr>
        <w:tab/>
        <w:t xml:space="preserve">конкретные параметры нагрузки будут использоваться в качестве </w:t>
      </w:r>
      <w:r w:rsidRPr="0083112E">
        <w:rPr>
          <w:i/>
          <w:lang w:eastAsia="ru-RU" w:bidi="ru-RU"/>
        </w:rPr>
        <w:t>целевых</w:t>
      </w:r>
      <w:r w:rsidRPr="0083112E">
        <w:rPr>
          <w:lang w:eastAsia="ru-RU" w:bidi="ru-RU"/>
        </w:rPr>
        <w:t xml:space="preserve"> коэффициентов для регулировки динамометрического стенда, что отличается от порядка, предусмотренного Правилами № 83, согласно которому табличные значения предназначены для использования в качестве </w:t>
      </w:r>
      <w:r w:rsidRPr="0083112E">
        <w:rPr>
          <w:i/>
          <w:lang w:eastAsia="ru-RU" w:bidi="ru-RU"/>
        </w:rPr>
        <w:t>установленных</w:t>
      </w:r>
      <w:r w:rsidRPr="0083112E">
        <w:rPr>
          <w:lang w:eastAsia="ru-RU" w:bidi="ru-RU"/>
        </w:rPr>
        <w:t xml:space="preserve"> коэффициентов для динамометра.</w:t>
      </w:r>
    </w:p>
    <w:p w:rsidR="0083112E" w:rsidRPr="0083112E" w:rsidRDefault="0083112E" w:rsidP="0083112E">
      <w:pPr>
        <w:pStyle w:val="SingleTxtGR"/>
        <w:rPr>
          <w:lang w:eastAsia="ru-RU" w:bidi="ru-RU"/>
        </w:rPr>
      </w:pPr>
      <w:r w:rsidRPr="0083112E">
        <w:rPr>
          <w:lang w:eastAsia="ru-RU" w:bidi="ru-RU"/>
        </w:rPr>
        <w:t>192.</w:t>
      </w:r>
      <w:r w:rsidRPr="0083112E">
        <w:rPr>
          <w:lang w:eastAsia="ru-RU" w:bidi="ru-RU"/>
        </w:rPr>
        <w:tab/>
        <w:t>Подробное исследование и статистический анализ были проведены Организацией прикладных научных исследований Нидерландов (ТНО) в контексте набора данных по факторам дорожной нагрузки, что привело к разработке формулы для факторов дорожной нагрузки, а не таблицы</w:t>
      </w:r>
      <w:r w:rsidRPr="00A165C5">
        <w:rPr>
          <w:rStyle w:val="FootnoteReference"/>
        </w:rPr>
        <w:footnoteReference w:id="27"/>
      </w:r>
      <w:r w:rsidRPr="0083112E">
        <w:rPr>
          <w:lang w:eastAsia="ru-RU" w:bidi="ru-RU"/>
        </w:rPr>
        <w:t>. Данная формула основывается на испытательной массе транспортного средства и представляет собой произведение ширины и высоты транспортного средства в качестве показателя его размеров. Формулы для определения стандартных коэффициентов дорожной нагрузки f</w:t>
      </w:r>
      <w:r w:rsidRPr="0083112E">
        <w:rPr>
          <w:vertAlign w:val="subscript"/>
          <w:lang w:eastAsia="ru-RU" w:bidi="ru-RU"/>
        </w:rPr>
        <w:t>0</w:t>
      </w:r>
      <w:r w:rsidRPr="0083112E">
        <w:rPr>
          <w:lang w:eastAsia="ru-RU" w:bidi="ru-RU"/>
        </w:rPr>
        <w:t xml:space="preserve"> и f</w:t>
      </w:r>
      <w:r w:rsidRPr="0083112E">
        <w:rPr>
          <w:vertAlign w:val="subscript"/>
          <w:lang w:eastAsia="ru-RU" w:bidi="ru-RU"/>
        </w:rPr>
        <w:t>2</w:t>
      </w:r>
      <w:r w:rsidRPr="0083112E">
        <w:rPr>
          <w:lang w:eastAsia="ru-RU" w:bidi="ru-RU"/>
        </w:rPr>
        <w:t xml:space="preserve"> приводятся в пункте 5.2.2 приложения 4.</w:t>
      </w:r>
    </w:p>
    <w:p w:rsidR="0083112E" w:rsidRPr="0083112E" w:rsidRDefault="0083112E" w:rsidP="00165243">
      <w:pPr>
        <w:pStyle w:val="H23GR"/>
        <w:rPr>
          <w:lang w:bidi="ru-RU"/>
        </w:rPr>
      </w:pPr>
      <w:r w:rsidRPr="0083112E">
        <w:rPr>
          <w:lang w:bidi="ru-RU"/>
        </w:rPr>
        <w:tab/>
        <w:t>9.</w:t>
      </w:r>
      <w:r w:rsidRPr="0083112E">
        <w:rPr>
          <w:lang w:bidi="ru-RU"/>
        </w:rPr>
        <w:tab/>
        <w:t>Семейство по матрице дорожных нагрузок</w:t>
      </w:r>
    </w:p>
    <w:p w:rsidR="0083112E" w:rsidRPr="0083112E" w:rsidRDefault="0083112E" w:rsidP="0083112E">
      <w:pPr>
        <w:pStyle w:val="SingleTxtGR"/>
        <w:rPr>
          <w:lang w:eastAsia="ru-RU" w:bidi="ru-RU"/>
        </w:rPr>
      </w:pPr>
      <w:r w:rsidRPr="0083112E">
        <w:rPr>
          <w:lang w:eastAsia="ru-RU" w:bidi="ru-RU"/>
        </w:rPr>
        <w:t>193.</w:t>
      </w:r>
      <w:r w:rsidRPr="0083112E">
        <w:rPr>
          <w:lang w:eastAsia="ru-RU" w:bidi="ru-RU"/>
        </w:rPr>
        <w:tab/>
        <w:t xml:space="preserve">Метод семейства по матрице дорожных нагрузок (СМДН) был разработан в качестве дополнительного метода определения дорожной нагрузки в расчете на транспортные средства, производимые небольшими партиями, для которых замеры по транспортным средствам L и H в ходе испытания являются весьма трудоемкими, а стандартные значения дорожной нагрузки, с другой стороны, оказываются слишком пессимистичными. В более конкретном отношении к числу типов транспортных средств, на которые рассчитан этот метод, относятся, среди прочего, широкие фургоны и изготавливаемые в несколько этапов транспортные средства. Для охвата этих типов транспортных средств сфера применения метода СМДН была ограничена транспортными средствами с </w:t>
      </w:r>
      <w:r w:rsidRPr="0083112E">
        <w:rPr>
          <w:lang w:eastAsia="ru-RU" w:bidi="ru-RU"/>
        </w:rPr>
        <w:br/>
        <w:t>минимально технически допустимой максимальной массой в груженом состоянии 3 000 кг.</w:t>
      </w:r>
    </w:p>
    <w:p w:rsidR="0083112E" w:rsidRPr="0083112E" w:rsidRDefault="0083112E" w:rsidP="0083112E">
      <w:pPr>
        <w:pStyle w:val="SingleTxtGR"/>
        <w:rPr>
          <w:lang w:eastAsia="ru-RU" w:bidi="ru-RU"/>
        </w:rPr>
      </w:pPr>
      <w:r w:rsidRPr="0083112E">
        <w:rPr>
          <w:lang w:eastAsia="ru-RU" w:bidi="ru-RU"/>
        </w:rPr>
        <w:t>194.</w:t>
      </w:r>
      <w:r w:rsidRPr="0083112E">
        <w:rPr>
          <w:lang w:eastAsia="ru-RU" w:bidi="ru-RU"/>
        </w:rPr>
        <w:tab/>
        <w:t xml:space="preserve">Вместо измерения дорожной нагрузки для двух транспортных средств, относящихся к противоположным полюсам семейства, СМДН определяется на основе единого измерения репрезентативного транспортного средства данного семейства, которое </w:t>
      </w:r>
      <w:r w:rsidR="00A165C5">
        <w:rPr>
          <w:lang w:eastAsia="ru-RU" w:bidi="ru-RU"/>
        </w:rPr>
        <w:t>«</w:t>
      </w:r>
      <w:r w:rsidRPr="0083112E">
        <w:rPr>
          <w:lang w:eastAsia="ru-RU" w:bidi="ru-RU"/>
        </w:rPr>
        <w:t>экстраполируется</w:t>
      </w:r>
      <w:r w:rsidR="00A165C5">
        <w:rPr>
          <w:lang w:eastAsia="ru-RU" w:bidi="ru-RU"/>
        </w:rPr>
        <w:t>»</w:t>
      </w:r>
      <w:r w:rsidRPr="0083112E">
        <w:rPr>
          <w:lang w:eastAsia="ru-RU" w:bidi="ru-RU"/>
        </w:rPr>
        <w:t xml:space="preserve"> путем рассмотрения различий в соответствующих параметрах дорожной нагрузки, т.е. в испытательной массе (ТМ), сопротивлении шин качению (RR) и фронтальной поверхности (A</w:t>
      </w:r>
      <w:r w:rsidRPr="0083112E">
        <w:rPr>
          <w:vertAlign w:val="subscript"/>
          <w:lang w:eastAsia="ru-RU" w:bidi="ru-RU"/>
        </w:rPr>
        <w:t>f</w:t>
      </w:r>
      <w:r w:rsidRPr="0083112E">
        <w:rPr>
          <w:lang w:eastAsia="ru-RU" w:bidi="ru-RU"/>
        </w:rPr>
        <w:t>). Поскольку экстраполяция одного измерения в одну из сторон является менее точной в качестве интерполяции между этими двумя крайними значениями, в этом методе был предусмотрен дополнительный запас надежности на основе использования базового транспортного средства с наихудшим аэродинамическим сопротивлением, а также использования консервативных коэффициентов корреляции для определения влияния параметров на коэффициенты дорожной нагрузки.</w:t>
      </w:r>
    </w:p>
    <w:p w:rsidR="0083112E" w:rsidRPr="0083112E" w:rsidRDefault="0083112E" w:rsidP="0083112E">
      <w:pPr>
        <w:pStyle w:val="SingleTxtGR"/>
        <w:rPr>
          <w:lang w:eastAsia="ru-RU" w:bidi="ru-RU"/>
        </w:rPr>
      </w:pPr>
      <w:r w:rsidRPr="0083112E">
        <w:rPr>
          <w:lang w:eastAsia="ru-RU" w:bidi="ru-RU"/>
        </w:rPr>
        <w:t>195.</w:t>
      </w:r>
      <w:r w:rsidRPr="0083112E">
        <w:rPr>
          <w:lang w:eastAsia="ru-RU" w:bidi="ru-RU"/>
        </w:rPr>
        <w:tab/>
        <w:t>Значительная часть усилий по разработке была посвящена взаимосвязи коэффициентов корреляции. Было ясно, что эти факторы должны быть разными для корреляции в сторону повышения и в сторону понижения и что должен быть предусмотрен аналогичный запас надежности в обе стороны. Этот подход должен обеспечить такое положение, при котором удаление от измеренного транспортного средства повышает вероятность завышения фактической дорожной нагрузки (и, следовательно, также соответствующего показателя выбросов CO</w:t>
      </w:r>
      <w:r w:rsidRPr="0083112E">
        <w:rPr>
          <w:vertAlign w:val="subscript"/>
          <w:lang w:eastAsia="ru-RU" w:bidi="ru-RU"/>
        </w:rPr>
        <w:t>2</w:t>
      </w:r>
      <w:r w:rsidRPr="0083112E">
        <w:rPr>
          <w:lang w:eastAsia="ru-RU" w:bidi="ru-RU"/>
        </w:rPr>
        <w:t>). В результате этого предусмотрено стимулирование изготовителей к применению одного из стандартных методов дорожной нагрузки. Требование об аналогичном запасе надежности для обеих сторон должно поощрять изготовителей к выбору среднего испытуемого транспортного средства из семейства. В том случае, если в результате отклонения от фактической дорожной нагрузки изготовитель окажется в неприемлемом положении с точки зрения выбросов CO</w:t>
      </w:r>
      <w:r w:rsidRPr="0083112E">
        <w:rPr>
          <w:vertAlign w:val="subscript"/>
          <w:lang w:eastAsia="ru-RU" w:bidi="ru-RU"/>
        </w:rPr>
        <w:t>2</w:t>
      </w:r>
      <w:r w:rsidRPr="0083112E">
        <w:rPr>
          <w:lang w:eastAsia="ru-RU" w:bidi="ru-RU"/>
        </w:rPr>
        <w:t>, он может принять решение о разделении семейства транспортных средств или использовании других методов определения дорожной нагрузки.</w:t>
      </w:r>
    </w:p>
    <w:p w:rsidR="0083112E" w:rsidRPr="0083112E" w:rsidRDefault="0083112E" w:rsidP="0083112E">
      <w:pPr>
        <w:pStyle w:val="SingleTxtGR"/>
        <w:rPr>
          <w:lang w:eastAsia="ru-RU" w:bidi="ru-RU"/>
        </w:rPr>
      </w:pPr>
      <w:r w:rsidRPr="0083112E">
        <w:rPr>
          <w:lang w:eastAsia="ru-RU" w:bidi="ru-RU"/>
        </w:rPr>
        <w:t>196.</w:t>
      </w:r>
      <w:r w:rsidRPr="0083112E">
        <w:rPr>
          <w:lang w:eastAsia="ru-RU" w:bidi="ru-RU"/>
        </w:rPr>
        <w:tab/>
        <w:t>Этот метод изображен на рис. 11, где показано, что подвергнутая экстраполяции дорожная нагрузка (красная линия) для других транспортных средств семейства будет совпадать с верхней частью фактической полосы дорожной нагрузки.</w:t>
      </w:r>
    </w:p>
    <w:p w:rsidR="0083112E" w:rsidRPr="000A1304" w:rsidRDefault="00165243" w:rsidP="00165243">
      <w:pPr>
        <w:pStyle w:val="H23GR"/>
        <w:rPr>
          <w:lang w:bidi="ru-RU"/>
        </w:rPr>
      </w:pPr>
      <w:r w:rsidRPr="000A1304">
        <w:rPr>
          <w:b w:val="0"/>
          <w:bCs/>
          <w:lang w:bidi="ru-RU"/>
        </w:rPr>
        <w:tab/>
      </w:r>
      <w:r w:rsidRPr="000A1304">
        <w:rPr>
          <w:b w:val="0"/>
          <w:bCs/>
          <w:lang w:bidi="ru-RU"/>
        </w:rPr>
        <w:tab/>
      </w:r>
      <w:r w:rsidR="0083112E" w:rsidRPr="00165243">
        <w:rPr>
          <w:b w:val="0"/>
          <w:bCs/>
          <w:lang w:bidi="ru-RU"/>
        </w:rPr>
        <w:t>Рис. 11</w:t>
      </w:r>
      <w:r w:rsidR="0083112E" w:rsidRPr="00165243">
        <w:rPr>
          <w:b w:val="0"/>
          <w:bCs/>
          <w:lang w:bidi="ru-RU"/>
        </w:rPr>
        <w:br/>
      </w:r>
      <w:r w:rsidR="0083112E" w:rsidRPr="0083112E">
        <w:rPr>
          <w:lang w:bidi="ru-RU"/>
        </w:rPr>
        <w:t xml:space="preserve">Пример применения метода интерполяции </w:t>
      </w:r>
      <w:r w:rsidR="0083112E" w:rsidRPr="0083112E">
        <w:rPr>
          <w:lang w:val="en-US" w:bidi="ru-RU"/>
        </w:rPr>
        <w:t>CO</w:t>
      </w:r>
      <w:r w:rsidR="0083112E" w:rsidRPr="0083112E">
        <w:rPr>
          <w:vertAlign w:val="subscript"/>
          <w:lang w:bidi="ru-RU"/>
        </w:rPr>
        <w:t>2</w:t>
      </w:r>
      <w:r w:rsidR="0083112E" w:rsidRPr="0083112E">
        <w:rPr>
          <w:lang w:bidi="ru-RU"/>
        </w:rPr>
        <w:t xml:space="preserve"> в отношении </w:t>
      </w:r>
      <w:r w:rsidR="0083112E" w:rsidRPr="0083112E">
        <w:rPr>
          <w:lang w:bidi="ru-RU"/>
        </w:rPr>
        <w:br/>
        <w:t xml:space="preserve">соответствующих характеристик транспортного средства, </w:t>
      </w:r>
      <w:r w:rsidR="0083112E" w:rsidRPr="0083112E">
        <w:rPr>
          <w:lang w:bidi="ru-RU"/>
        </w:rPr>
        <w:br/>
        <w:t>касающихся дорожной нагрузки</w:t>
      </w:r>
    </w:p>
    <w:p w:rsidR="00B5131F" w:rsidRPr="006E2188" w:rsidRDefault="00B5131F" w:rsidP="00B5131F">
      <w:pPr>
        <w:tabs>
          <w:tab w:val="left" w:pos="1701"/>
          <w:tab w:val="left" w:pos="2268"/>
          <w:tab w:val="left" w:pos="2835"/>
          <w:tab w:val="left" w:pos="3402"/>
          <w:tab w:val="left" w:pos="3969"/>
        </w:tabs>
        <w:spacing w:after="120"/>
        <w:ind w:left="1134" w:right="1134"/>
        <w:jc w:val="both"/>
      </w:pPr>
      <w:r w:rsidRPr="006E2188">
        <w:rPr>
          <w:noProof/>
          <w:lang w:val="en-GB" w:eastAsia="en-GB"/>
        </w:rPr>
        <mc:AlternateContent>
          <mc:Choice Requires="wps">
            <w:drawing>
              <wp:anchor distT="0" distB="0" distL="114300" distR="114300" simplePos="0" relativeHeight="251937792" behindDoc="0" locked="0" layoutInCell="1" allowOverlap="1" wp14:anchorId="4982412C" wp14:editId="250B096E">
                <wp:simplePos x="0" y="0"/>
                <wp:positionH relativeFrom="column">
                  <wp:posOffset>815340</wp:posOffset>
                </wp:positionH>
                <wp:positionV relativeFrom="paragraph">
                  <wp:posOffset>29845</wp:posOffset>
                </wp:positionV>
                <wp:extent cx="4256405" cy="334010"/>
                <wp:effectExtent l="0" t="0" r="0" b="8890"/>
                <wp:wrapNone/>
                <wp:docPr id="350" name="Поле 3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6405" cy="334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816049" w:rsidRDefault="00A81288" w:rsidP="00B5131F">
                            <w:pPr>
                              <w:spacing w:line="240" w:lineRule="auto"/>
                              <w:jc w:val="center"/>
                              <w:rPr>
                                <w:b/>
                              </w:rPr>
                            </w:pPr>
                            <w:r w:rsidRPr="00816049">
                              <w:rPr>
                                <w:b/>
                                <w:lang w:eastAsia="zh-CN"/>
                              </w:rPr>
                              <w:t xml:space="preserve">Отбор транспортных средств </w:t>
                            </w:r>
                            <w:r w:rsidRPr="00816049">
                              <w:rPr>
                                <w:b/>
                                <w:lang w:val="en-US" w:eastAsia="zh-CN"/>
                              </w:rPr>
                              <w:t>L</w:t>
                            </w:r>
                            <w:r w:rsidRPr="00816049">
                              <w:rPr>
                                <w:b/>
                                <w:lang w:eastAsia="zh-CN"/>
                              </w:rPr>
                              <w:t xml:space="preserve"> и </w:t>
                            </w:r>
                            <w:r w:rsidRPr="00816049">
                              <w:rPr>
                                <w:b/>
                                <w:lang w:val="en-US" w:eastAsia="zh-CN"/>
                              </w:rPr>
                              <w:t>H</w:t>
                            </w:r>
                            <w:r w:rsidRPr="00816049">
                              <w:rPr>
                                <w:b/>
                                <w:lang w:eastAsia="zh-CN"/>
                              </w:rPr>
                              <w:t xml:space="preserve"> для испытания на выбросы </w:t>
                            </w:r>
                            <w:r w:rsidRPr="00515EAF">
                              <w:rPr>
                                <w:b/>
                                <w:lang w:eastAsia="zh-CN"/>
                              </w:rPr>
                              <w:br/>
                            </w:r>
                            <w:r w:rsidRPr="00816049">
                              <w:rPr>
                                <w:b/>
                                <w:lang w:eastAsia="zh-CN"/>
                              </w:rPr>
                              <w:t>с использованием динамометрического стенда</w:t>
                            </w:r>
                          </w:p>
                          <w:p w:rsidR="00A81288" w:rsidRDefault="00A81288" w:rsidP="00B5131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0" o:spid="_x0000_s1275" type="#_x0000_t202" style="position:absolute;left:0;text-align:left;margin-left:64.2pt;margin-top:2.35pt;width:335.15pt;height:26.3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" stroked="f">
                <v:stroke joinstyle="round"/>
                <v:path arrowok="t"/>
                <v:textbox inset="0,0,0,0">
                  <w:txbxContent>
                    <w:p w:rsidR="00A81288" w:rsidRPr="00816049" w:rsidRDefault="00A81288" w:rsidP="00B5131F">
                      <w:pPr>
                        <w:spacing w:line="240" w:lineRule="auto"/>
                        <w:jc w:val="center"/>
                        <w:rPr>
                          <w:b/>
                        </w:rPr>
                      </w:pPr>
                      <w:r w:rsidRPr="00816049">
                        <w:rPr>
                          <w:b/>
                          <w:lang w:eastAsia="zh-CN"/>
                        </w:rPr>
                        <w:t xml:space="preserve">Отбор транспортных средств </w:t>
                      </w:r>
                      <w:r w:rsidRPr="00816049">
                        <w:rPr>
                          <w:b/>
                          <w:lang w:val="en-US" w:eastAsia="zh-CN"/>
                        </w:rPr>
                        <w:t>L</w:t>
                      </w:r>
                      <w:r w:rsidRPr="00816049">
                        <w:rPr>
                          <w:b/>
                          <w:lang w:eastAsia="zh-CN"/>
                        </w:rPr>
                        <w:t xml:space="preserve"> и </w:t>
                      </w:r>
                      <w:r w:rsidRPr="00816049">
                        <w:rPr>
                          <w:b/>
                          <w:lang w:val="en-US" w:eastAsia="zh-CN"/>
                        </w:rPr>
                        <w:t>H</w:t>
                      </w:r>
                      <w:r w:rsidRPr="00816049">
                        <w:rPr>
                          <w:b/>
                          <w:lang w:eastAsia="zh-CN"/>
                        </w:rPr>
                        <w:t xml:space="preserve"> для испытания на выбросы </w:t>
                      </w:r>
                      <w:r w:rsidRPr="00515EAF">
                        <w:rPr>
                          <w:b/>
                          <w:lang w:eastAsia="zh-CN"/>
                        </w:rPr>
                        <w:br/>
                      </w:r>
                      <w:r w:rsidRPr="00816049">
                        <w:rPr>
                          <w:b/>
                          <w:lang w:eastAsia="zh-CN"/>
                        </w:rPr>
                        <w:t>с использованием динамометрического стенда</w:t>
                      </w:r>
                    </w:p>
                    <w:p w:rsidR="00A81288" w:rsidRDefault="00A81288" w:rsidP="00B5131F"/>
                  </w:txbxContent>
                </v:textbox>
              </v:shape>
            </w:pict>
          </mc:Fallback>
        </mc:AlternateContent>
      </w:r>
      <w:r w:rsidRPr="006E2188">
        <w:rPr>
          <w:noProof/>
          <w:lang w:val="en-GB" w:eastAsia="en-GB"/>
        </w:rPr>
        <mc:AlternateContent>
          <mc:Choice Requires="wps">
            <w:drawing>
              <wp:anchor distT="0" distB="0" distL="114300" distR="114300" simplePos="0" relativeHeight="251938816" behindDoc="0" locked="0" layoutInCell="1" allowOverlap="1" wp14:anchorId="33758FA3" wp14:editId="40142F6A">
                <wp:simplePos x="0" y="0"/>
                <wp:positionH relativeFrom="column">
                  <wp:posOffset>1026160</wp:posOffset>
                </wp:positionH>
                <wp:positionV relativeFrom="paragraph">
                  <wp:posOffset>467360</wp:posOffset>
                </wp:positionV>
                <wp:extent cx="908050" cy="127000"/>
                <wp:effectExtent l="0" t="0" r="6350" b="6350"/>
                <wp:wrapNone/>
                <wp:docPr id="351" name="Поле 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0" cy="127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70540" w:rsidRDefault="00A81288" w:rsidP="00B5131F">
                            <w:pPr>
                              <w:spacing w:line="240" w:lineRule="auto"/>
                              <w:ind w:right="-110"/>
                              <w:rPr>
                                <w:sz w:val="12"/>
                                <w:szCs w:val="12"/>
                              </w:rPr>
                            </w:pPr>
                            <w:r w:rsidRPr="00F70540">
                              <w:rPr>
                                <w:sz w:val="12"/>
                                <w:szCs w:val="12"/>
                                <w:lang w:eastAsia="zh-CN"/>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1" o:spid="_x0000_s1276" type="#_x0000_t202" style="position:absolute;left:0;text-align:left;margin-left:80.8pt;margin-top:36.8pt;width:71.5pt;height:10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" stroked="f">
                <v:stroke joinstyle="round"/>
                <v:path arrowok="t"/>
                <v:textbox inset="0,0,0,0">
                  <w:txbxContent>
                    <w:p w:rsidR="00A81288" w:rsidRPr="00F70540" w:rsidRDefault="00A81288" w:rsidP="00B5131F">
                      <w:pPr>
                        <w:spacing w:line="240" w:lineRule="auto"/>
                        <w:ind w:right="-110"/>
                        <w:rPr>
                          <w:sz w:val="12"/>
                          <w:szCs w:val="12"/>
                        </w:rPr>
                      </w:pPr>
                      <w:r w:rsidRPr="00F70540">
                        <w:rPr>
                          <w:sz w:val="12"/>
                          <w:szCs w:val="12"/>
                          <w:lang w:eastAsia="zh-CN"/>
                        </w:rPr>
                        <w:t>Дорожная нагрузка</w:t>
                      </w:r>
                    </w:p>
                  </w:txbxContent>
                </v:textbox>
              </v:shape>
            </w:pict>
          </mc:Fallback>
        </mc:AlternateContent>
      </w:r>
      <w:r w:rsidRPr="006E2188">
        <w:rPr>
          <w:noProof/>
          <w:lang w:val="en-GB" w:eastAsia="en-GB"/>
        </w:rPr>
        <mc:AlternateContent>
          <mc:Choice Requires="wps">
            <w:drawing>
              <wp:anchor distT="0" distB="0" distL="114300" distR="114300" simplePos="0" relativeHeight="251940864" behindDoc="0" locked="0" layoutInCell="1" allowOverlap="1" wp14:anchorId="616BCF1F" wp14:editId="7FF5BB63">
                <wp:simplePos x="0" y="0"/>
                <wp:positionH relativeFrom="column">
                  <wp:posOffset>1451610</wp:posOffset>
                </wp:positionH>
                <wp:positionV relativeFrom="paragraph">
                  <wp:posOffset>949960</wp:posOffset>
                </wp:positionV>
                <wp:extent cx="660400" cy="488950"/>
                <wp:effectExtent l="0" t="0" r="6350" b="6350"/>
                <wp:wrapNone/>
                <wp:docPr id="352" name="Поле 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0400" cy="488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15EAF" w:rsidRDefault="00A81288" w:rsidP="00B5131F">
                            <w:pPr>
                              <w:spacing w:line="240" w:lineRule="auto"/>
                              <w:ind w:right="-110"/>
                              <w:rPr>
                                <w:sz w:val="16"/>
                                <w:szCs w:val="16"/>
                              </w:rPr>
                            </w:pPr>
                            <w:r w:rsidRPr="00515EAF">
                              <w:rPr>
                                <w:sz w:val="12"/>
                                <w:szCs w:val="12"/>
                                <w:lang w:eastAsia="zh-CN"/>
                              </w:rPr>
                              <w:t xml:space="preserve">Расчетная регулировка динамометрического стенда, транспортное средство </w:t>
                            </w:r>
                            <w:r w:rsidRPr="00515EAF">
                              <w:rPr>
                                <w:sz w:val="12"/>
                                <w:szCs w:val="12"/>
                                <w:lang w:val="en-US" w:eastAsia="zh-C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2" o:spid="_x0000_s1277" type="#_x0000_t202" style="position:absolute;left:0;text-align:left;margin-left:114.3pt;margin-top:74.8pt;width:52pt;height:38.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" stroked="f">
                <v:stroke joinstyle="round"/>
                <v:path arrowok="t"/>
                <v:textbox inset="0,0,0,0">
                  <w:txbxContent>
                    <w:p w:rsidR="00A81288" w:rsidRPr="00515EAF" w:rsidRDefault="00A81288" w:rsidP="00B5131F">
                      <w:pPr>
                        <w:spacing w:line="240" w:lineRule="auto"/>
                        <w:ind w:right="-110"/>
                        <w:rPr>
                          <w:sz w:val="16"/>
                          <w:szCs w:val="16"/>
                        </w:rPr>
                      </w:pPr>
                      <w:r w:rsidRPr="00515EAF">
                        <w:rPr>
                          <w:sz w:val="12"/>
                          <w:szCs w:val="12"/>
                          <w:lang w:eastAsia="zh-CN"/>
                        </w:rPr>
                        <w:t>Расчетная регул</w:t>
                      </w:r>
                      <w:r w:rsidRPr="00515EAF">
                        <w:rPr>
                          <w:sz w:val="12"/>
                          <w:szCs w:val="12"/>
                          <w:lang w:eastAsia="zh-CN"/>
                        </w:rPr>
                        <w:t>и</w:t>
                      </w:r>
                      <w:r w:rsidRPr="00515EAF">
                        <w:rPr>
                          <w:sz w:val="12"/>
                          <w:szCs w:val="12"/>
                          <w:lang w:eastAsia="zh-CN"/>
                        </w:rPr>
                        <w:t>ровка динамоме</w:t>
                      </w:r>
                      <w:r w:rsidRPr="00515EAF">
                        <w:rPr>
                          <w:sz w:val="12"/>
                          <w:szCs w:val="12"/>
                          <w:lang w:eastAsia="zh-CN"/>
                        </w:rPr>
                        <w:t>т</w:t>
                      </w:r>
                      <w:r w:rsidRPr="00515EAF">
                        <w:rPr>
                          <w:sz w:val="12"/>
                          <w:szCs w:val="12"/>
                          <w:lang w:eastAsia="zh-CN"/>
                        </w:rPr>
                        <w:t xml:space="preserve">рического стенда, транспортное средство </w:t>
                      </w:r>
                      <w:r w:rsidRPr="00515EAF">
                        <w:rPr>
                          <w:sz w:val="12"/>
                          <w:szCs w:val="12"/>
                          <w:lang w:val="en-US" w:eastAsia="zh-CN"/>
                        </w:rPr>
                        <w:t>L</w:t>
                      </w:r>
                    </w:p>
                  </w:txbxContent>
                </v:textbox>
              </v:shape>
            </w:pict>
          </mc:Fallback>
        </mc:AlternateContent>
      </w:r>
      <w:r w:rsidRPr="006E2188">
        <w:rPr>
          <w:noProof/>
          <w:lang w:val="en-GB" w:eastAsia="en-GB"/>
        </w:rPr>
        <mc:AlternateContent>
          <mc:Choice Requires="wps">
            <w:drawing>
              <wp:anchor distT="0" distB="0" distL="114300" distR="114300" simplePos="0" relativeHeight="251947008" behindDoc="0" locked="0" layoutInCell="1" allowOverlap="1" wp14:anchorId="1122D115" wp14:editId="7FBBDFBA">
                <wp:simplePos x="0" y="0"/>
                <wp:positionH relativeFrom="column">
                  <wp:posOffset>4141685</wp:posOffset>
                </wp:positionH>
                <wp:positionV relativeFrom="paragraph">
                  <wp:posOffset>2148679</wp:posOffset>
                </wp:positionV>
                <wp:extent cx="1028700" cy="148036"/>
                <wp:effectExtent l="0" t="0" r="0" b="4445"/>
                <wp:wrapNone/>
                <wp:docPr id="353" name="Поле 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80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555E8" w:rsidRDefault="00A81288" w:rsidP="00B5131F">
                            <w:pPr>
                              <w:spacing w:line="240" w:lineRule="auto"/>
                              <w:ind w:right="-110"/>
                              <w:rPr>
                                <w:sz w:val="12"/>
                                <w:szCs w:val="12"/>
                              </w:rPr>
                            </w:pPr>
                            <w:r w:rsidRPr="00F11625">
                              <w:rPr>
                                <w:sz w:val="12"/>
                                <w:szCs w:val="12"/>
                                <w:lang w:val="en-US" w:eastAsia="zh-CN"/>
                              </w:rPr>
                              <w:t>Δ</w:t>
                            </w:r>
                            <w:r w:rsidRPr="00F11625">
                              <w:rPr>
                                <w:sz w:val="12"/>
                                <w:szCs w:val="12"/>
                                <w:lang w:eastAsia="zh-CN"/>
                              </w:rPr>
                              <w:t xml:space="preserve"> </w:t>
                            </w:r>
                            <w:r w:rsidRPr="00F11625">
                              <w:rPr>
                                <w:sz w:val="12"/>
                                <w:szCs w:val="12"/>
                                <w:lang w:val="en-US" w:eastAsia="zh-CN"/>
                              </w:rPr>
                              <w:t>Af</w:t>
                            </w:r>
                            <w:r w:rsidRPr="00F11625">
                              <w:rPr>
                                <w:sz w:val="12"/>
                                <w:szCs w:val="12"/>
                                <w:lang w:eastAsia="zh-CN"/>
                              </w:rPr>
                              <w:t xml:space="preserve">, </w:t>
                            </w:r>
                            <w:r w:rsidRPr="00F11625">
                              <w:rPr>
                                <w:sz w:val="12"/>
                                <w:szCs w:val="12"/>
                                <w:lang w:val="en-US" w:eastAsia="zh-CN"/>
                              </w:rPr>
                              <w:t>TM</w:t>
                            </w:r>
                            <w:r w:rsidRPr="00F11625">
                              <w:rPr>
                                <w:sz w:val="12"/>
                                <w:szCs w:val="12"/>
                                <w:lang w:eastAsia="zh-CN"/>
                              </w:rPr>
                              <w:t xml:space="preserve">, </w:t>
                            </w:r>
                            <w:r w:rsidRPr="00F11625">
                              <w:rPr>
                                <w:sz w:val="12"/>
                                <w:szCs w:val="12"/>
                                <w:lang w:val="en-US" w:eastAsia="zh-CN"/>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53" o:spid="_x0000_s1278" type="#_x0000_t202" style="position:absolute;left:0;text-align:left;margin-left:326.1pt;margin-top:169.2pt;width:81pt;height:11.65pt;z-index:251947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" stroked="f">
                <v:stroke joinstyle="round"/>
                <v:path arrowok="t"/>
                <v:textbox inset="0,0,0,0">
                  <w:txbxContent>
                    <w:p w:rsidR="00A81288" w:rsidRPr="00F555E8" w:rsidRDefault="00A81288" w:rsidP="00B5131F">
                      <w:pPr>
                        <w:spacing w:line="240" w:lineRule="auto"/>
                        <w:ind w:right="-110"/>
                        <w:rPr>
                          <w:sz w:val="12"/>
                          <w:szCs w:val="12"/>
                        </w:rPr>
                      </w:pPr>
                      <w:r w:rsidRPr="00F11625">
                        <w:rPr>
                          <w:sz w:val="12"/>
                          <w:szCs w:val="12"/>
                          <w:lang w:val="en-US" w:eastAsia="zh-CN"/>
                        </w:rPr>
                        <w:t>Δ</w:t>
                      </w:r>
                      <w:r w:rsidRPr="00F11625">
                        <w:rPr>
                          <w:sz w:val="12"/>
                          <w:szCs w:val="12"/>
                          <w:lang w:eastAsia="zh-CN"/>
                        </w:rPr>
                        <w:t xml:space="preserve"> </w:t>
                      </w:r>
                      <w:proofErr w:type="spellStart"/>
                      <w:proofErr w:type="gramStart"/>
                      <w:r w:rsidRPr="00F11625">
                        <w:rPr>
                          <w:sz w:val="12"/>
                          <w:szCs w:val="12"/>
                          <w:lang w:val="en-US" w:eastAsia="zh-CN"/>
                        </w:rPr>
                        <w:t>Af</w:t>
                      </w:r>
                      <w:proofErr w:type="spellEnd"/>
                      <w:proofErr w:type="gramEnd"/>
                      <w:r w:rsidRPr="00F11625">
                        <w:rPr>
                          <w:sz w:val="12"/>
                          <w:szCs w:val="12"/>
                          <w:lang w:eastAsia="zh-CN"/>
                        </w:rPr>
                        <w:t xml:space="preserve">, </w:t>
                      </w:r>
                      <w:r w:rsidRPr="00F11625">
                        <w:rPr>
                          <w:sz w:val="12"/>
                          <w:szCs w:val="12"/>
                          <w:lang w:val="en-US" w:eastAsia="zh-CN"/>
                        </w:rPr>
                        <w:t>TM</w:t>
                      </w:r>
                      <w:r w:rsidRPr="00F11625">
                        <w:rPr>
                          <w:sz w:val="12"/>
                          <w:szCs w:val="12"/>
                          <w:lang w:eastAsia="zh-CN"/>
                        </w:rPr>
                        <w:t xml:space="preserve">, </w:t>
                      </w:r>
                      <w:r w:rsidRPr="00F11625">
                        <w:rPr>
                          <w:sz w:val="12"/>
                          <w:szCs w:val="12"/>
                          <w:lang w:val="en-US" w:eastAsia="zh-CN"/>
                        </w:rPr>
                        <w:t>RR</w:t>
                      </w:r>
                    </w:p>
                  </w:txbxContent>
                </v:textbox>
              </v:shape>
            </w:pict>
          </mc:Fallback>
        </mc:AlternateContent>
      </w:r>
      <w:r w:rsidRPr="006E2188">
        <w:rPr>
          <w:noProof/>
          <w:lang w:val="en-GB" w:eastAsia="en-GB"/>
        </w:rPr>
        <mc:AlternateContent>
          <mc:Choice Requires="wps">
            <w:drawing>
              <wp:anchor distT="0" distB="0" distL="114300" distR="114300" simplePos="0" relativeHeight="251945984" behindDoc="0" locked="0" layoutInCell="1" allowOverlap="1" wp14:anchorId="6582DF40" wp14:editId="68BB7DAD">
                <wp:simplePos x="0" y="0"/>
                <wp:positionH relativeFrom="column">
                  <wp:posOffset>3394710</wp:posOffset>
                </wp:positionH>
                <wp:positionV relativeFrom="paragraph">
                  <wp:posOffset>2151380</wp:posOffset>
                </wp:positionV>
                <wp:extent cx="688975" cy="228600"/>
                <wp:effectExtent l="0" t="0" r="0" b="6350"/>
                <wp:wrapNone/>
                <wp:docPr id="354" name="Поле 3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97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555E8" w:rsidRDefault="00A81288" w:rsidP="00B5131F">
                            <w:pPr>
                              <w:spacing w:line="240" w:lineRule="auto"/>
                              <w:ind w:right="-110"/>
                              <w:rPr>
                                <w:sz w:val="12"/>
                                <w:szCs w:val="12"/>
                              </w:rPr>
                            </w:pPr>
                            <w:r w:rsidRPr="00F11625">
                              <w:rPr>
                                <w:sz w:val="12"/>
                                <w:szCs w:val="12"/>
                                <w:lang w:eastAsia="zh-CN"/>
                              </w:rPr>
                              <w:t xml:space="preserve">Транспортное </w:t>
                            </w:r>
                            <w:r>
                              <w:rPr>
                                <w:sz w:val="12"/>
                                <w:szCs w:val="12"/>
                                <w:lang w:val="en-US" w:eastAsia="zh-CN"/>
                              </w:rPr>
                              <w:br/>
                            </w:r>
                            <w:r w:rsidRPr="00F11625">
                              <w:rPr>
                                <w:sz w:val="12"/>
                                <w:szCs w:val="12"/>
                                <w:lang w:eastAsia="zh-CN"/>
                              </w:rPr>
                              <w:t xml:space="preserve">средство </w:t>
                            </w:r>
                            <w:r w:rsidRPr="00F11625">
                              <w:rPr>
                                <w:sz w:val="12"/>
                                <w:szCs w:val="12"/>
                                <w:lang w:val="en-US" w:eastAsia="zh-C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54" o:spid="_x0000_s1279" type="#_x0000_t202" style="position:absolute;left:0;text-align:left;margin-left:267.3pt;margin-top:169.4pt;width:54.25pt;height:18pt;z-index:251945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" stroked="f">
                <v:stroke joinstyle="round"/>
                <v:path arrowok="t"/>
                <v:textbox style="mso-fit-shape-to-text:t" inset="0,0,0,0">
                  <w:txbxContent>
                    <w:p w:rsidR="00A81288" w:rsidRPr="00F555E8" w:rsidRDefault="00A81288" w:rsidP="00B5131F">
                      <w:pPr>
                        <w:spacing w:line="240" w:lineRule="auto"/>
                        <w:ind w:right="-110"/>
                        <w:rPr>
                          <w:sz w:val="12"/>
                          <w:szCs w:val="12"/>
                        </w:rPr>
                      </w:pPr>
                      <w:r w:rsidRPr="00F11625">
                        <w:rPr>
                          <w:sz w:val="12"/>
                          <w:szCs w:val="12"/>
                          <w:lang w:eastAsia="zh-CN"/>
                        </w:rPr>
                        <w:t xml:space="preserve">Транспортное </w:t>
                      </w:r>
                      <w:r>
                        <w:rPr>
                          <w:sz w:val="12"/>
                          <w:szCs w:val="12"/>
                          <w:lang w:val="en-US" w:eastAsia="zh-CN"/>
                        </w:rPr>
                        <w:br/>
                      </w:r>
                      <w:r w:rsidRPr="00F11625">
                        <w:rPr>
                          <w:sz w:val="12"/>
                          <w:szCs w:val="12"/>
                          <w:lang w:eastAsia="zh-CN"/>
                        </w:rPr>
                        <w:t xml:space="preserve">средство </w:t>
                      </w:r>
                      <w:r w:rsidRPr="00F11625">
                        <w:rPr>
                          <w:sz w:val="12"/>
                          <w:szCs w:val="12"/>
                          <w:lang w:val="en-US" w:eastAsia="zh-CN"/>
                        </w:rPr>
                        <w:t>H</w:t>
                      </w:r>
                    </w:p>
                  </w:txbxContent>
                </v:textbox>
              </v:shape>
            </w:pict>
          </mc:Fallback>
        </mc:AlternateContent>
      </w:r>
      <w:r w:rsidRPr="006E2188">
        <w:rPr>
          <w:noProof/>
          <w:lang w:val="en-GB" w:eastAsia="en-GB"/>
        </w:rPr>
        <mc:AlternateContent>
          <mc:Choice Requires="wps">
            <w:drawing>
              <wp:anchor distT="0" distB="0" distL="114300" distR="114300" simplePos="0" relativeHeight="251942912" behindDoc="0" locked="0" layoutInCell="1" allowOverlap="1" wp14:anchorId="7BD15778" wp14:editId="29159FF0">
                <wp:simplePos x="0" y="0"/>
                <wp:positionH relativeFrom="column">
                  <wp:posOffset>4141470</wp:posOffset>
                </wp:positionH>
                <wp:positionV relativeFrom="paragraph">
                  <wp:posOffset>1149985</wp:posOffset>
                </wp:positionV>
                <wp:extent cx="849630" cy="443230"/>
                <wp:effectExtent l="0" t="0" r="7620" b="0"/>
                <wp:wrapNone/>
                <wp:docPr id="355" name="Поле 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49630" cy="4432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134EC0" w:rsidRDefault="00A81288" w:rsidP="00B5131F">
                            <w:pPr>
                              <w:spacing w:line="240" w:lineRule="auto"/>
                              <w:ind w:right="-110"/>
                              <w:rPr>
                                <w:sz w:val="12"/>
                                <w:szCs w:val="12"/>
                              </w:rPr>
                            </w:pPr>
                            <w:r w:rsidRPr="00F11625">
                              <w:rPr>
                                <w:sz w:val="12"/>
                                <w:szCs w:val="12"/>
                                <w:lang w:eastAsia="zh-CN"/>
                              </w:rPr>
                              <w:t xml:space="preserve">Диапазон корреляции </w:t>
                            </w:r>
                            <w:r>
                              <w:rPr>
                                <w:sz w:val="12"/>
                                <w:szCs w:val="12"/>
                                <w:lang w:eastAsia="zh-CN"/>
                              </w:rPr>
                              <w:br/>
                            </w:r>
                            <w:r w:rsidRPr="00F11625">
                              <w:rPr>
                                <w:sz w:val="12"/>
                                <w:szCs w:val="12"/>
                                <w:lang w:eastAsia="zh-CN"/>
                              </w:rPr>
                              <w:t xml:space="preserve">с использованием </w:t>
                            </w:r>
                            <w:r w:rsidRPr="00F11625">
                              <w:rPr>
                                <w:sz w:val="12"/>
                                <w:szCs w:val="12"/>
                                <w:lang w:eastAsia="zh-CN"/>
                              </w:rPr>
                              <w:br/>
                              <w:t xml:space="preserve">реальных условий </w:t>
                            </w:r>
                            <w:r w:rsidRPr="00F11625">
                              <w:rPr>
                                <w:sz w:val="12"/>
                                <w:szCs w:val="12"/>
                                <w:lang w:eastAsia="zh-CN"/>
                              </w:rPr>
                              <w:br/>
                              <w:t>эксплуатации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5" o:spid="_x0000_s1280" type="#_x0000_t202" style="position:absolute;left:0;text-align:left;margin-left:326.1pt;margin-top:90.55pt;width:66.9pt;height:34.9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" stroked="f">
                <v:stroke joinstyle="round"/>
                <v:path arrowok="t"/>
                <v:textbox inset="0,0,0,0">
                  <w:txbxContent>
                    <w:p w:rsidR="00A81288" w:rsidRPr="00134EC0" w:rsidRDefault="00A81288" w:rsidP="00B5131F">
                      <w:pPr>
                        <w:spacing w:line="240" w:lineRule="auto"/>
                        <w:ind w:right="-110"/>
                        <w:rPr>
                          <w:sz w:val="12"/>
                          <w:szCs w:val="12"/>
                        </w:rPr>
                      </w:pPr>
                      <w:r w:rsidRPr="00F11625">
                        <w:rPr>
                          <w:sz w:val="12"/>
                          <w:szCs w:val="12"/>
                          <w:lang w:eastAsia="zh-CN"/>
                        </w:rPr>
                        <w:t xml:space="preserve">Диапазон корреляции </w:t>
                      </w:r>
                      <w:r>
                        <w:rPr>
                          <w:sz w:val="12"/>
                          <w:szCs w:val="12"/>
                          <w:lang w:eastAsia="zh-CN"/>
                        </w:rPr>
                        <w:br/>
                      </w:r>
                      <w:r w:rsidRPr="00F11625">
                        <w:rPr>
                          <w:sz w:val="12"/>
                          <w:szCs w:val="12"/>
                          <w:lang w:eastAsia="zh-CN"/>
                        </w:rPr>
                        <w:t xml:space="preserve">с использованием </w:t>
                      </w:r>
                      <w:r w:rsidRPr="00F11625">
                        <w:rPr>
                          <w:sz w:val="12"/>
                          <w:szCs w:val="12"/>
                          <w:lang w:eastAsia="zh-CN"/>
                        </w:rPr>
                        <w:br/>
                        <w:t xml:space="preserve">реальных условий </w:t>
                      </w:r>
                      <w:r w:rsidRPr="00F11625">
                        <w:rPr>
                          <w:sz w:val="12"/>
                          <w:szCs w:val="12"/>
                          <w:lang w:eastAsia="zh-CN"/>
                        </w:rPr>
                        <w:br/>
                        <w:t>эксплуатации</w:t>
                      </w:r>
                    </w:p>
                  </w:txbxContent>
                </v:textbox>
              </v:shape>
            </w:pict>
          </mc:Fallback>
        </mc:AlternateContent>
      </w:r>
      <w:r w:rsidRPr="006E2188">
        <w:rPr>
          <w:noProof/>
          <w:lang w:val="en-GB" w:eastAsia="en-GB"/>
        </w:rPr>
        <mc:AlternateContent>
          <mc:Choice Requires="wps">
            <w:drawing>
              <wp:anchor distT="0" distB="0" distL="114300" distR="114300" simplePos="0" relativeHeight="251939840" behindDoc="0" locked="0" layoutInCell="1" allowOverlap="1" wp14:anchorId="3DA59214" wp14:editId="13E1E595">
                <wp:simplePos x="0" y="0"/>
                <wp:positionH relativeFrom="column">
                  <wp:posOffset>3328035</wp:posOffset>
                </wp:positionH>
                <wp:positionV relativeFrom="paragraph">
                  <wp:posOffset>435610</wp:posOffset>
                </wp:positionV>
                <wp:extent cx="940435" cy="392430"/>
                <wp:effectExtent l="0" t="0" r="0" b="7620"/>
                <wp:wrapNone/>
                <wp:docPr id="356" name="Поле 3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0435" cy="3924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11625" w:rsidRDefault="00A81288" w:rsidP="00B5131F">
                            <w:pPr>
                              <w:spacing w:line="240" w:lineRule="auto"/>
                              <w:ind w:right="-110"/>
                              <w:rPr>
                                <w:sz w:val="12"/>
                                <w:szCs w:val="12"/>
                              </w:rPr>
                            </w:pPr>
                            <w:r w:rsidRPr="00F11625">
                              <w:rPr>
                                <w:sz w:val="12"/>
                                <w:szCs w:val="12"/>
                                <w:lang w:eastAsia="zh-CN"/>
                              </w:rPr>
                              <w:t xml:space="preserve">Расчетная регулировка </w:t>
                            </w:r>
                            <w:r w:rsidRPr="00F11625">
                              <w:rPr>
                                <w:sz w:val="12"/>
                                <w:szCs w:val="12"/>
                                <w:lang w:eastAsia="zh-CN"/>
                              </w:rPr>
                              <w:br/>
                              <w:t xml:space="preserve">динамометрического </w:t>
                            </w:r>
                            <w:r w:rsidRPr="00F11625">
                              <w:rPr>
                                <w:sz w:val="12"/>
                                <w:szCs w:val="12"/>
                                <w:lang w:eastAsia="zh-CN"/>
                              </w:rPr>
                              <w:br/>
                              <w:t xml:space="preserve">стенда, транспортное средство </w:t>
                            </w:r>
                            <w:r w:rsidRPr="00F11625">
                              <w:rPr>
                                <w:sz w:val="12"/>
                                <w:szCs w:val="12"/>
                                <w:lang w:val="en-US" w:eastAsia="zh-C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6" o:spid="_x0000_s1281" type="#_x0000_t202" style="position:absolute;left:0;text-align:left;margin-left:262.05pt;margin-top:34.3pt;width:74.05pt;height:30.9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" stroked="f">
                <v:stroke joinstyle="round"/>
                <v:path arrowok="t"/>
                <v:textbox inset="0,0,0,0">
                  <w:txbxContent>
                    <w:p w:rsidR="00A81288" w:rsidRPr="00F11625" w:rsidRDefault="00A81288" w:rsidP="00B5131F">
                      <w:pPr>
                        <w:spacing w:line="240" w:lineRule="auto"/>
                        <w:ind w:right="-110"/>
                        <w:rPr>
                          <w:sz w:val="12"/>
                          <w:szCs w:val="12"/>
                        </w:rPr>
                      </w:pPr>
                      <w:r w:rsidRPr="00F11625">
                        <w:rPr>
                          <w:sz w:val="12"/>
                          <w:szCs w:val="12"/>
                          <w:lang w:eastAsia="zh-CN"/>
                        </w:rPr>
                        <w:t xml:space="preserve">Расчетная регулировка </w:t>
                      </w:r>
                      <w:r w:rsidRPr="00F11625">
                        <w:rPr>
                          <w:sz w:val="12"/>
                          <w:szCs w:val="12"/>
                          <w:lang w:eastAsia="zh-CN"/>
                        </w:rPr>
                        <w:br/>
                        <w:t xml:space="preserve">динамометрического </w:t>
                      </w:r>
                      <w:r w:rsidRPr="00F11625">
                        <w:rPr>
                          <w:sz w:val="12"/>
                          <w:szCs w:val="12"/>
                          <w:lang w:eastAsia="zh-CN"/>
                        </w:rPr>
                        <w:br/>
                        <w:t xml:space="preserve">стенда, транспортное средство </w:t>
                      </w:r>
                      <w:r w:rsidRPr="00F11625">
                        <w:rPr>
                          <w:sz w:val="12"/>
                          <w:szCs w:val="12"/>
                          <w:lang w:val="en-US" w:eastAsia="zh-CN"/>
                        </w:rPr>
                        <w:t>H</w:t>
                      </w:r>
                    </w:p>
                  </w:txbxContent>
                </v:textbox>
              </v:shape>
            </w:pict>
          </mc:Fallback>
        </mc:AlternateContent>
      </w:r>
      <w:r w:rsidRPr="006E2188">
        <w:rPr>
          <w:noProof/>
          <w:lang w:val="en-GB" w:eastAsia="en-GB"/>
        </w:rPr>
        <mc:AlternateContent>
          <mc:Choice Requires="wps">
            <w:drawing>
              <wp:anchor distT="0" distB="0" distL="114300" distR="114300" simplePos="0" relativeHeight="251944960" behindDoc="0" locked="0" layoutInCell="1" allowOverlap="1" wp14:anchorId="5C313036" wp14:editId="66137277">
                <wp:simplePos x="0" y="0"/>
                <wp:positionH relativeFrom="column">
                  <wp:posOffset>2493188</wp:posOffset>
                </wp:positionH>
                <wp:positionV relativeFrom="paragraph">
                  <wp:posOffset>2151899</wp:posOffset>
                </wp:positionV>
                <wp:extent cx="835517" cy="228600"/>
                <wp:effectExtent l="0" t="0" r="3175" b="0"/>
                <wp:wrapNone/>
                <wp:docPr id="357" name="Поле 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5517"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555E8" w:rsidRDefault="00A81288" w:rsidP="00B5131F">
                            <w:pPr>
                              <w:spacing w:line="240" w:lineRule="auto"/>
                              <w:ind w:right="-110"/>
                              <w:rPr>
                                <w:sz w:val="12"/>
                                <w:szCs w:val="12"/>
                              </w:rPr>
                            </w:pPr>
                            <w:r w:rsidRPr="00F11625">
                              <w:rPr>
                                <w:sz w:val="12"/>
                                <w:szCs w:val="12"/>
                                <w:lang w:eastAsia="zh-CN"/>
                              </w:rPr>
                              <w:t>Дорожная нагрузка испытуемого транспортн</w:t>
                            </w:r>
                            <w:r w:rsidRPr="00F11625">
                              <w:rPr>
                                <w:sz w:val="12"/>
                                <w:szCs w:val="12"/>
                                <w:lang w:eastAsia="zh-CN"/>
                              </w:rPr>
                              <w:t>о</w:t>
                            </w:r>
                            <w:r w:rsidRPr="00F11625">
                              <w:rPr>
                                <w:sz w:val="12"/>
                                <w:szCs w:val="12"/>
                                <w:lang w:eastAsia="zh-CN"/>
                              </w:rPr>
                              <w:t>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57" o:spid="_x0000_s1282" type="#_x0000_t202" style="position:absolute;left:0;text-align:left;margin-left:196.3pt;margin-top:169.45pt;width:65.8pt;height:18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" stroked="f">
                <v:stroke joinstyle="round"/>
                <v:path arrowok="t"/>
                <v:textbox style="mso-fit-shape-to-text:t" inset="0,0,0,0">
                  <w:txbxContent>
                    <w:p w:rsidR="00A81288" w:rsidRPr="00F555E8" w:rsidRDefault="00A81288" w:rsidP="00B5131F">
                      <w:pPr>
                        <w:spacing w:line="240" w:lineRule="auto"/>
                        <w:ind w:right="-110"/>
                        <w:rPr>
                          <w:sz w:val="12"/>
                          <w:szCs w:val="12"/>
                        </w:rPr>
                      </w:pPr>
                      <w:r w:rsidRPr="00F11625">
                        <w:rPr>
                          <w:sz w:val="12"/>
                          <w:szCs w:val="12"/>
                          <w:lang w:eastAsia="zh-CN"/>
                        </w:rPr>
                        <w:t>Дорожная нагрузка испытуемого тран</w:t>
                      </w:r>
                      <w:r w:rsidRPr="00F11625">
                        <w:rPr>
                          <w:sz w:val="12"/>
                          <w:szCs w:val="12"/>
                          <w:lang w:eastAsia="zh-CN"/>
                        </w:rPr>
                        <w:t>с</w:t>
                      </w:r>
                      <w:r w:rsidRPr="00F11625">
                        <w:rPr>
                          <w:sz w:val="12"/>
                          <w:szCs w:val="12"/>
                          <w:lang w:eastAsia="zh-CN"/>
                        </w:rPr>
                        <w:t>портного средства</w:t>
                      </w:r>
                    </w:p>
                  </w:txbxContent>
                </v:textbox>
              </v:shape>
            </w:pict>
          </mc:Fallback>
        </mc:AlternateContent>
      </w:r>
      <w:r w:rsidRPr="006E2188">
        <w:rPr>
          <w:noProof/>
          <w:lang w:val="en-GB" w:eastAsia="en-GB"/>
        </w:rPr>
        <mc:AlternateContent>
          <mc:Choice Requires="wps">
            <w:drawing>
              <wp:anchor distT="0" distB="0" distL="114300" distR="114300" simplePos="0" relativeHeight="251943936" behindDoc="0" locked="0" layoutInCell="1" allowOverlap="1" wp14:anchorId="131B19D2" wp14:editId="11BA57EC">
                <wp:simplePos x="0" y="0"/>
                <wp:positionH relativeFrom="column">
                  <wp:posOffset>1450000</wp:posOffset>
                </wp:positionH>
                <wp:positionV relativeFrom="paragraph">
                  <wp:posOffset>2151899</wp:posOffset>
                </wp:positionV>
                <wp:extent cx="623016" cy="228600"/>
                <wp:effectExtent l="0" t="0" r="5715" b="0"/>
                <wp:wrapNone/>
                <wp:docPr id="358" name="Поле 3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016"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555E8" w:rsidRDefault="00A81288" w:rsidP="00B5131F">
                            <w:pPr>
                              <w:spacing w:line="240" w:lineRule="auto"/>
                              <w:ind w:right="-110"/>
                              <w:rPr>
                                <w:sz w:val="12"/>
                                <w:szCs w:val="12"/>
                              </w:rPr>
                            </w:pPr>
                            <w:r w:rsidRPr="00F11625">
                              <w:rPr>
                                <w:sz w:val="12"/>
                                <w:szCs w:val="12"/>
                                <w:lang w:eastAsia="zh-CN"/>
                              </w:rPr>
                              <w:t xml:space="preserve">Транспортное средство </w:t>
                            </w:r>
                            <w:r w:rsidRPr="00F11625">
                              <w:rPr>
                                <w:sz w:val="12"/>
                                <w:szCs w:val="12"/>
                                <w:lang w:val="en-US" w:eastAsia="zh-CN"/>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58" o:spid="_x0000_s1283" type="#_x0000_t202" style="position:absolute;left:0;text-align:left;margin-left:114.15pt;margin-top:169.45pt;width:49.05pt;height:18pt;z-index:251943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" stroked="f">
                <v:stroke joinstyle="round"/>
                <v:path arrowok="t"/>
                <v:textbox style="mso-fit-shape-to-text:t" inset="0,0,0,0">
                  <w:txbxContent>
                    <w:p w:rsidR="00A81288" w:rsidRPr="00F555E8" w:rsidRDefault="00A81288" w:rsidP="00B5131F">
                      <w:pPr>
                        <w:spacing w:line="240" w:lineRule="auto"/>
                        <w:ind w:right="-110"/>
                        <w:rPr>
                          <w:sz w:val="12"/>
                          <w:szCs w:val="12"/>
                        </w:rPr>
                      </w:pPr>
                      <w:r w:rsidRPr="00F11625">
                        <w:rPr>
                          <w:sz w:val="12"/>
                          <w:szCs w:val="12"/>
                          <w:lang w:eastAsia="zh-CN"/>
                        </w:rPr>
                        <w:t xml:space="preserve">Транспортное средство </w:t>
                      </w:r>
                      <w:r w:rsidRPr="00F11625">
                        <w:rPr>
                          <w:sz w:val="12"/>
                          <w:szCs w:val="12"/>
                          <w:lang w:val="en-US" w:eastAsia="zh-CN"/>
                        </w:rPr>
                        <w:t>L</w:t>
                      </w:r>
                    </w:p>
                  </w:txbxContent>
                </v:textbox>
              </v:shape>
            </w:pict>
          </mc:Fallback>
        </mc:AlternateContent>
      </w:r>
      <w:r w:rsidRPr="006E2188">
        <w:rPr>
          <w:noProof/>
          <w:lang w:val="en-GB" w:eastAsia="en-GB"/>
        </w:rPr>
        <mc:AlternateContent>
          <mc:Choice Requires="wps">
            <w:drawing>
              <wp:anchor distT="0" distB="0" distL="114300" distR="114300" simplePos="0" relativeHeight="251941888" behindDoc="0" locked="0" layoutInCell="1" allowOverlap="1" wp14:anchorId="34CBA8EA" wp14:editId="041BEAFC">
                <wp:simplePos x="0" y="0"/>
                <wp:positionH relativeFrom="column">
                  <wp:posOffset>2074625</wp:posOffset>
                </wp:positionH>
                <wp:positionV relativeFrom="paragraph">
                  <wp:posOffset>593555</wp:posOffset>
                </wp:positionV>
                <wp:extent cx="1126902" cy="296214"/>
                <wp:effectExtent l="0" t="0" r="0" b="8890"/>
                <wp:wrapNone/>
                <wp:docPr id="359" name="Поле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6902" cy="2962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134EC0" w:rsidRDefault="00A81288" w:rsidP="00B5131F">
                            <w:pPr>
                              <w:spacing w:line="240" w:lineRule="auto"/>
                              <w:ind w:right="-110"/>
                              <w:rPr>
                                <w:sz w:val="12"/>
                                <w:szCs w:val="12"/>
                              </w:rPr>
                            </w:pPr>
                            <w:r w:rsidRPr="00134EC0">
                              <w:rPr>
                                <w:sz w:val="12"/>
                                <w:szCs w:val="12"/>
                                <w:lang w:eastAsia="zh-CN"/>
                              </w:rPr>
                              <w:t xml:space="preserve">Различные коэффициенты </w:t>
                            </w:r>
                            <w:r w:rsidRPr="00F11625">
                              <w:rPr>
                                <w:sz w:val="12"/>
                                <w:szCs w:val="12"/>
                                <w:lang w:eastAsia="zh-CN"/>
                              </w:rPr>
                              <w:br/>
                            </w:r>
                            <w:r w:rsidRPr="00134EC0">
                              <w:rPr>
                                <w:sz w:val="12"/>
                                <w:szCs w:val="12"/>
                                <w:lang w:eastAsia="zh-CN"/>
                              </w:rPr>
                              <w:t xml:space="preserve">корреляции, транспортные средства </w:t>
                            </w:r>
                            <w:r w:rsidRPr="00134EC0">
                              <w:rPr>
                                <w:sz w:val="12"/>
                                <w:szCs w:val="12"/>
                                <w:lang w:val="en-US" w:eastAsia="zh-CN"/>
                              </w:rPr>
                              <w:t>L</w:t>
                            </w:r>
                            <w:r w:rsidRPr="00134EC0">
                              <w:rPr>
                                <w:sz w:val="12"/>
                                <w:szCs w:val="12"/>
                                <w:lang w:eastAsia="zh-CN"/>
                              </w:rPr>
                              <w:t xml:space="preserve"> и </w:t>
                            </w:r>
                            <w:r w:rsidRPr="00134EC0">
                              <w:rPr>
                                <w:sz w:val="12"/>
                                <w:szCs w:val="12"/>
                                <w:lang w:val="en-US" w:eastAsia="zh-CN"/>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59" o:spid="_x0000_s1284" type="#_x0000_t202" style="position:absolute;left:0;text-align:left;margin-left:163.35pt;margin-top:46.75pt;width:88.75pt;height:23.3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" stroked="f">
                <v:stroke joinstyle="round"/>
                <v:path arrowok="t"/>
                <v:textbox inset="0,0,0,0">
                  <w:txbxContent>
                    <w:p w:rsidR="00A81288" w:rsidRPr="00134EC0" w:rsidRDefault="00A81288" w:rsidP="00B5131F">
                      <w:pPr>
                        <w:spacing w:line="240" w:lineRule="auto"/>
                        <w:ind w:right="-110"/>
                        <w:rPr>
                          <w:sz w:val="12"/>
                          <w:szCs w:val="12"/>
                        </w:rPr>
                      </w:pPr>
                      <w:r w:rsidRPr="00134EC0">
                        <w:rPr>
                          <w:sz w:val="12"/>
                          <w:szCs w:val="12"/>
                          <w:lang w:eastAsia="zh-CN"/>
                        </w:rPr>
                        <w:t xml:space="preserve">Различные коэффициенты </w:t>
                      </w:r>
                      <w:r w:rsidRPr="00F11625">
                        <w:rPr>
                          <w:sz w:val="12"/>
                          <w:szCs w:val="12"/>
                          <w:lang w:eastAsia="zh-CN"/>
                        </w:rPr>
                        <w:br/>
                      </w:r>
                      <w:r w:rsidRPr="00134EC0">
                        <w:rPr>
                          <w:sz w:val="12"/>
                          <w:szCs w:val="12"/>
                          <w:lang w:eastAsia="zh-CN"/>
                        </w:rPr>
                        <w:t xml:space="preserve">корреляции, транспортные средства </w:t>
                      </w:r>
                      <w:r w:rsidRPr="00134EC0">
                        <w:rPr>
                          <w:sz w:val="12"/>
                          <w:szCs w:val="12"/>
                          <w:lang w:val="en-US" w:eastAsia="zh-CN"/>
                        </w:rPr>
                        <w:t>L</w:t>
                      </w:r>
                      <w:r w:rsidRPr="00134EC0">
                        <w:rPr>
                          <w:sz w:val="12"/>
                          <w:szCs w:val="12"/>
                          <w:lang w:eastAsia="zh-CN"/>
                        </w:rPr>
                        <w:t xml:space="preserve"> и </w:t>
                      </w:r>
                      <w:r w:rsidRPr="00134EC0">
                        <w:rPr>
                          <w:sz w:val="12"/>
                          <w:szCs w:val="12"/>
                          <w:lang w:val="en-US" w:eastAsia="zh-CN"/>
                        </w:rPr>
                        <w:t>H</w:t>
                      </w:r>
                    </w:p>
                  </w:txbxContent>
                </v:textbox>
              </v:shape>
            </w:pict>
          </mc:Fallback>
        </mc:AlternateContent>
      </w:r>
      <w:r w:rsidRPr="006E2188">
        <w:rPr>
          <w:noProof/>
          <w:lang w:val="en-GB" w:eastAsia="en-GB"/>
        </w:rPr>
        <w:drawing>
          <wp:inline distT="0" distB="0" distL="0" distR="0" wp14:anchorId="3E126E15" wp14:editId="6415FFBB">
            <wp:extent cx="4571826" cy="2432649"/>
            <wp:effectExtent l="0" t="0" r="635" b="6350"/>
            <wp:docPr id="360"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t="19095" b="10050"/>
                    <a:stretch/>
                  </pic:blipFill>
                  <pic:spPr bwMode="auto">
                    <a:xfrm>
                      <a:off x="0" y="0"/>
                      <a:ext cx="4572000" cy="2432742"/>
                    </a:xfrm>
                    <a:prstGeom prst="rect">
                      <a:avLst/>
                    </a:prstGeom>
                    <a:noFill/>
                    <a:ln>
                      <a:noFill/>
                    </a:ln>
                    <a:extLst>
                      <a:ext uri="{53640926-AAD7-44D8-BBD7-CCE9431645EC}">
                        <a14:shadowObscured xmlns:a14="http://schemas.microsoft.com/office/drawing/2010/main"/>
                      </a:ext>
                    </a:extLst>
                  </pic:spPr>
                </pic:pic>
              </a:graphicData>
            </a:graphic>
          </wp:inline>
        </w:drawing>
      </w:r>
    </w:p>
    <w:p w:rsidR="00B5131F" w:rsidRPr="00B5131F" w:rsidRDefault="00B5131F" w:rsidP="00B5131F">
      <w:pPr>
        <w:pStyle w:val="SingleTxtGR"/>
        <w:rPr>
          <w:lang w:eastAsia="ru-RU" w:bidi="ru-RU"/>
        </w:rPr>
      </w:pPr>
      <w:r w:rsidRPr="00B5131F">
        <w:rPr>
          <w:lang w:eastAsia="ru-RU" w:bidi="ru-RU"/>
        </w:rPr>
        <w:t>197.</w:t>
      </w:r>
      <w:r w:rsidRPr="00B5131F">
        <w:rPr>
          <w:lang w:eastAsia="ru-RU" w:bidi="ru-RU"/>
        </w:rPr>
        <w:tab/>
        <w:t xml:space="preserve">Путем экстраполяции дорожной нагрузки на транспортные средства </w:t>
      </w:r>
      <w:r w:rsidRPr="00B5131F">
        <w:rPr>
          <w:lang w:val="en-US" w:eastAsia="ru-RU" w:bidi="ru-RU"/>
        </w:rPr>
        <w:t>L</w:t>
      </w:r>
      <w:r w:rsidRPr="00B5131F">
        <w:rPr>
          <w:lang w:eastAsia="ru-RU" w:bidi="ru-RU"/>
        </w:rPr>
        <w:t xml:space="preserve"> и</w:t>
      </w:r>
      <w:r w:rsidRPr="00B5131F">
        <w:rPr>
          <w:lang w:val="en-US" w:eastAsia="ru-RU" w:bidi="ru-RU"/>
        </w:rPr>
        <w:t> H</w:t>
      </w:r>
      <w:r w:rsidRPr="00B5131F">
        <w:rPr>
          <w:lang w:eastAsia="ru-RU" w:bidi="ru-RU"/>
        </w:rPr>
        <w:t xml:space="preserve"> можно найти целевые показатели дорожной нагрузки для снятия показаний с этих транспортных средств на динамометрическом стенде. Испытуемое транспортное средство проходит испытание при дорожных нагрузках для транспортных средств </w:t>
      </w:r>
      <w:r w:rsidRPr="00B5131F">
        <w:rPr>
          <w:lang w:val="en-US" w:eastAsia="ru-RU" w:bidi="ru-RU"/>
        </w:rPr>
        <w:t>L</w:t>
      </w:r>
      <w:r w:rsidRPr="00B5131F">
        <w:rPr>
          <w:lang w:eastAsia="ru-RU" w:bidi="ru-RU"/>
        </w:rPr>
        <w:t xml:space="preserve"> и </w:t>
      </w:r>
      <w:r w:rsidRPr="00B5131F">
        <w:rPr>
          <w:lang w:val="en-US" w:eastAsia="ru-RU" w:bidi="ru-RU"/>
        </w:rPr>
        <w:t>H</w:t>
      </w:r>
      <w:r w:rsidRPr="00B5131F">
        <w:rPr>
          <w:lang w:eastAsia="ru-RU" w:bidi="ru-RU"/>
        </w:rPr>
        <w:t>, и результаты по СО</w:t>
      </w:r>
      <w:r w:rsidRPr="00B5131F">
        <w:rPr>
          <w:vertAlign w:val="subscript"/>
          <w:lang w:eastAsia="ru-RU" w:bidi="ru-RU"/>
        </w:rPr>
        <w:t>2</w:t>
      </w:r>
      <w:r w:rsidRPr="00B5131F">
        <w:rPr>
          <w:lang w:eastAsia="ru-RU" w:bidi="ru-RU"/>
        </w:rPr>
        <w:t xml:space="preserve"> используются для того, чтобы составить линию интерполяции для выбросов </w:t>
      </w:r>
      <w:r w:rsidRPr="00B5131F">
        <w:rPr>
          <w:lang w:val="en-US" w:eastAsia="ru-RU" w:bidi="ru-RU"/>
        </w:rPr>
        <w:t>CO</w:t>
      </w:r>
      <w:r w:rsidRPr="00B5131F">
        <w:rPr>
          <w:vertAlign w:val="subscript"/>
          <w:lang w:eastAsia="ru-RU" w:bidi="ru-RU"/>
        </w:rPr>
        <w:t>2</w:t>
      </w:r>
      <w:r w:rsidRPr="00B5131F">
        <w:rPr>
          <w:lang w:eastAsia="ru-RU" w:bidi="ru-RU"/>
        </w:rPr>
        <w:t xml:space="preserve"> в сравнении с расходом энергии в пределах цикла. В отношении любых других транспортных средств СМДН расход энергии в пределах цикла будет рассчитываться на основе экстраполированных данных о дорожной нагрузке, при этом расчетные данные по</w:t>
      </w:r>
      <w:r w:rsidRPr="00B5131F">
        <w:rPr>
          <w:lang w:val="en-US" w:eastAsia="ru-RU" w:bidi="ru-RU"/>
        </w:rPr>
        <w:t> CO</w:t>
      </w:r>
      <w:r w:rsidRPr="00B5131F">
        <w:rPr>
          <w:vertAlign w:val="subscript"/>
          <w:lang w:eastAsia="ru-RU" w:bidi="ru-RU"/>
        </w:rPr>
        <w:t>2</w:t>
      </w:r>
      <w:r w:rsidRPr="00B5131F">
        <w:rPr>
          <w:lang w:eastAsia="ru-RU" w:bidi="ru-RU"/>
        </w:rPr>
        <w:t xml:space="preserve"> получают на основе метода интерполяции. Следует отметить, что линия интерполяции </w:t>
      </w:r>
      <w:r w:rsidRPr="00B5131F">
        <w:rPr>
          <w:lang w:val="en-US" w:eastAsia="ru-RU" w:bidi="ru-RU"/>
        </w:rPr>
        <w:t>CO</w:t>
      </w:r>
      <w:r w:rsidRPr="00B5131F">
        <w:rPr>
          <w:vertAlign w:val="subscript"/>
          <w:lang w:eastAsia="ru-RU" w:bidi="ru-RU"/>
        </w:rPr>
        <w:t>2</w:t>
      </w:r>
      <w:r w:rsidRPr="00B5131F">
        <w:rPr>
          <w:lang w:eastAsia="ru-RU" w:bidi="ru-RU"/>
        </w:rPr>
        <w:t xml:space="preserve"> не повторяет изогнутую форму красной линии на рис. 11.</w:t>
      </w:r>
    </w:p>
    <w:p w:rsidR="00B5131F" w:rsidRPr="00B5131F" w:rsidRDefault="00B5131F" w:rsidP="00DA72E5">
      <w:pPr>
        <w:pStyle w:val="SingleTxtGR"/>
        <w:pageBreakBefore/>
        <w:rPr>
          <w:lang w:eastAsia="ru-RU" w:bidi="ru-RU"/>
        </w:rPr>
      </w:pPr>
      <w:r w:rsidRPr="00B5131F">
        <w:rPr>
          <w:lang w:eastAsia="ru-RU" w:bidi="ru-RU"/>
        </w:rPr>
        <w:t>198.</w:t>
      </w:r>
      <w:r w:rsidRPr="00B5131F">
        <w:rPr>
          <w:lang w:eastAsia="ru-RU" w:bidi="ru-RU"/>
        </w:rPr>
        <w:tab/>
        <w:t>Подробное описание хода разработки метода СМДН и метода интерполяции приводится в добавлении 2.</w:t>
      </w:r>
    </w:p>
    <w:p w:rsidR="00B5131F" w:rsidRPr="00B5131F" w:rsidRDefault="00B5131F" w:rsidP="00B5131F">
      <w:pPr>
        <w:pStyle w:val="SingleTxtGR"/>
        <w:rPr>
          <w:lang w:eastAsia="ru-RU" w:bidi="ru-RU"/>
        </w:rPr>
      </w:pPr>
      <w:r w:rsidRPr="00B5131F">
        <w:rPr>
          <w:lang w:eastAsia="ru-RU" w:bidi="ru-RU"/>
        </w:rPr>
        <w:t>199.</w:t>
      </w:r>
      <w:r w:rsidRPr="00B5131F">
        <w:rPr>
          <w:lang w:eastAsia="ru-RU" w:bidi="ru-RU"/>
        </w:rPr>
        <w:tab/>
        <w:t>Сам метод СМДН включен в главу 5 приложения 4 к ГТП.</w:t>
      </w:r>
    </w:p>
    <w:p w:rsidR="00B5131F" w:rsidRPr="00B5131F" w:rsidRDefault="00B5131F" w:rsidP="00B5131F">
      <w:pPr>
        <w:pStyle w:val="H23GR"/>
        <w:rPr>
          <w:lang w:bidi="ru-RU"/>
        </w:rPr>
      </w:pPr>
      <w:r w:rsidRPr="00B5131F">
        <w:rPr>
          <w:lang w:bidi="ru-RU"/>
        </w:rPr>
        <w:tab/>
        <w:t>10.</w:t>
      </w:r>
      <w:r w:rsidRPr="00B5131F">
        <w:rPr>
          <w:lang w:bidi="ru-RU"/>
        </w:rPr>
        <w:tab/>
        <w:t>Метод измерения крутящего момента</w:t>
      </w:r>
    </w:p>
    <w:p w:rsidR="00B5131F" w:rsidRPr="00B5131F" w:rsidRDefault="00B5131F" w:rsidP="00B5131F">
      <w:pPr>
        <w:pStyle w:val="H4GR"/>
        <w:rPr>
          <w:b/>
          <w:lang w:bidi="ru-RU"/>
        </w:rPr>
      </w:pPr>
      <w:r w:rsidRPr="00B5131F">
        <w:rPr>
          <w:lang w:bidi="ru-RU"/>
        </w:rPr>
        <w:tab/>
        <w:t>10.1</w:t>
      </w:r>
      <w:r w:rsidRPr="00B5131F">
        <w:rPr>
          <w:lang w:bidi="ru-RU"/>
        </w:rPr>
        <w:tab/>
        <w:t>Справочная информация</w:t>
      </w:r>
    </w:p>
    <w:p w:rsidR="00B5131F" w:rsidRPr="00B5131F" w:rsidRDefault="00B5131F" w:rsidP="00B5131F">
      <w:pPr>
        <w:pStyle w:val="SingleTxtGR"/>
        <w:rPr>
          <w:lang w:eastAsia="ru-RU" w:bidi="ru-RU"/>
        </w:rPr>
      </w:pPr>
      <w:r w:rsidRPr="00B5131F">
        <w:rPr>
          <w:lang w:eastAsia="ru-RU" w:bidi="ru-RU"/>
        </w:rPr>
        <w:t>200.</w:t>
      </w:r>
      <w:r w:rsidRPr="00B5131F">
        <w:rPr>
          <w:lang w:eastAsia="ru-RU" w:bidi="ru-RU"/>
        </w:rPr>
        <w:tab/>
        <w:t>Метод измерения крутящего момента был включен в вариант этапа 1а разработки ГТП. В тот момент было также признано, что данный метод должен быть рассмотрен на этапе 1b экспертами по дорожной нагрузке, при этом необходимо провести проверку данных для представления обоснования его эквивалентности другим вариантам определения дорожной нагрузки.</w:t>
      </w:r>
    </w:p>
    <w:p w:rsidR="00B5131F" w:rsidRPr="00B5131F" w:rsidRDefault="00B5131F" w:rsidP="00B5131F">
      <w:pPr>
        <w:pStyle w:val="H4GR"/>
        <w:rPr>
          <w:b/>
          <w:lang w:bidi="ru-RU"/>
        </w:rPr>
      </w:pPr>
      <w:r w:rsidRPr="00B5131F">
        <w:rPr>
          <w:lang w:bidi="ru-RU"/>
        </w:rPr>
        <w:tab/>
        <w:t>10.2</w:t>
      </w:r>
      <w:r w:rsidRPr="00B5131F">
        <w:rPr>
          <w:lang w:bidi="ru-RU"/>
        </w:rPr>
        <w:tab/>
        <w:t>Улучшения, внесенные на этапе 1</w:t>
      </w:r>
      <w:r w:rsidRPr="00B5131F">
        <w:rPr>
          <w:lang w:val="en-US" w:bidi="ru-RU"/>
        </w:rPr>
        <w:t>b</w:t>
      </w:r>
    </w:p>
    <w:p w:rsidR="00B5131F" w:rsidRPr="00B5131F" w:rsidRDefault="00B5131F" w:rsidP="00B5131F">
      <w:pPr>
        <w:pStyle w:val="SingleTxtGR"/>
        <w:rPr>
          <w:lang w:eastAsia="ru-RU" w:bidi="ru-RU"/>
        </w:rPr>
      </w:pPr>
      <w:r w:rsidRPr="00B5131F">
        <w:rPr>
          <w:lang w:eastAsia="ru-RU" w:bidi="ru-RU"/>
        </w:rPr>
        <w:t>201.</w:t>
      </w:r>
      <w:r w:rsidRPr="00B5131F">
        <w:rPr>
          <w:lang w:eastAsia="ru-RU" w:bidi="ru-RU"/>
        </w:rPr>
        <w:tab/>
        <w:t>Помимо редакционных изменений, направленных на то, чтобы в этой части сделать текст ГТП более основательным, в результате проведения обзора были внесены следующие улучшения:</w:t>
      </w:r>
    </w:p>
    <w:p w:rsidR="00B5131F" w:rsidRPr="00B5131F" w:rsidRDefault="00B5131F" w:rsidP="00B5131F">
      <w:pPr>
        <w:pStyle w:val="SingleTxtGR"/>
        <w:ind w:left="2268" w:hanging="1134"/>
        <w:rPr>
          <w:lang w:eastAsia="ru-RU" w:bidi="ru-RU"/>
        </w:rPr>
      </w:pPr>
      <w:r w:rsidRPr="00B5131F">
        <w:rPr>
          <w:lang w:eastAsia="ru-RU" w:bidi="ru-RU"/>
        </w:rPr>
        <w:tab/>
        <w:t>а)</w:t>
      </w:r>
      <w:r w:rsidRPr="00B5131F">
        <w:rPr>
          <w:lang w:eastAsia="ru-RU" w:bidi="ru-RU"/>
        </w:rPr>
        <w:tab/>
        <w:t>шаг дополнительных последовательных точек скорости был снижен с 20 км/ч до 10 км/ч, с тем чтобы можно было построить более точную кривую регрессии с помощью метода наименьших квадратов (действительно для всех вариантов определения дорожной нагрузки);</w:t>
      </w:r>
    </w:p>
    <w:p w:rsidR="00B5131F" w:rsidRPr="00B5131F" w:rsidRDefault="00B5131F" w:rsidP="00B5131F">
      <w:pPr>
        <w:pStyle w:val="SingleTxtGR"/>
        <w:ind w:left="2268" w:hanging="1134"/>
        <w:rPr>
          <w:lang w:eastAsia="ru-RU" w:bidi="ru-RU"/>
        </w:rPr>
      </w:pPr>
      <w:r w:rsidRPr="00B5131F">
        <w:rPr>
          <w:lang w:eastAsia="ru-RU" w:bidi="ru-RU"/>
        </w:rPr>
        <w:tab/>
      </w:r>
      <w:r w:rsidRPr="00B5131F">
        <w:rPr>
          <w:lang w:val="en-US" w:eastAsia="ru-RU" w:bidi="ru-RU"/>
        </w:rPr>
        <w:t>b</w:t>
      </w:r>
      <w:r w:rsidRPr="00B5131F">
        <w:rPr>
          <w:lang w:eastAsia="ru-RU" w:bidi="ru-RU"/>
        </w:rPr>
        <w:t>)</w:t>
      </w:r>
      <w:r w:rsidRPr="00B5131F">
        <w:rPr>
          <w:lang w:eastAsia="ru-RU" w:bidi="ru-RU"/>
        </w:rPr>
        <w:tab/>
        <w:t>точность измерения крутящего момента колеса была определена для всего транспортного средства;</w:t>
      </w:r>
    </w:p>
    <w:p w:rsidR="00B5131F" w:rsidRPr="00B5131F" w:rsidRDefault="00B5131F" w:rsidP="00B5131F">
      <w:pPr>
        <w:pStyle w:val="SingleTxtGR"/>
        <w:ind w:left="2268" w:hanging="1134"/>
        <w:rPr>
          <w:lang w:eastAsia="ru-RU" w:bidi="ru-RU"/>
        </w:rPr>
      </w:pPr>
      <w:r w:rsidRPr="00B5131F">
        <w:rPr>
          <w:lang w:eastAsia="ru-RU" w:bidi="ru-RU"/>
        </w:rPr>
        <w:tab/>
        <w:t>с)</w:t>
      </w:r>
      <w:r w:rsidRPr="00B5131F">
        <w:rPr>
          <w:lang w:eastAsia="ru-RU" w:bidi="ru-RU"/>
        </w:rPr>
        <w:tab/>
        <w:t>были предусмотрены определение динамического радиуса шины при скорости 80 км/ч и его проверка, с тем чтобы ограничить разницу между дорожным испытанием и испытанием на динамометрическом стенде;</w:t>
      </w:r>
    </w:p>
    <w:p w:rsidR="00B5131F" w:rsidRPr="00B5131F" w:rsidRDefault="00B5131F" w:rsidP="00B5131F">
      <w:pPr>
        <w:pStyle w:val="SingleTxtGR"/>
        <w:ind w:left="2268" w:hanging="1134"/>
        <w:rPr>
          <w:lang w:eastAsia="ru-RU" w:bidi="ru-RU"/>
        </w:rPr>
      </w:pPr>
      <w:r w:rsidRPr="00B5131F">
        <w:rPr>
          <w:lang w:eastAsia="ru-RU" w:bidi="ru-RU"/>
        </w:rPr>
        <w:tab/>
      </w:r>
      <w:r w:rsidRPr="00B5131F">
        <w:rPr>
          <w:lang w:val="en-US" w:eastAsia="ru-RU" w:bidi="ru-RU"/>
        </w:rPr>
        <w:t>d</w:t>
      </w:r>
      <w:r w:rsidRPr="00B5131F">
        <w:rPr>
          <w:lang w:eastAsia="ru-RU" w:bidi="ru-RU"/>
        </w:rPr>
        <w:t>)</w:t>
      </w:r>
      <w:r w:rsidRPr="00B5131F">
        <w:rPr>
          <w:lang w:eastAsia="ru-RU" w:bidi="ru-RU"/>
        </w:rPr>
        <w:tab/>
        <w:t>был добавлен поправочный коэффициент на скорость ветра. Кривую дорожной нагрузки в настоящее время корректируют на величину коэффициента компенсации скорости ветра: (</w:t>
      </w:r>
      <m:oMath>
        <m:sSub>
          <m:sSubPr>
            <m:ctrlPr>
              <w:rPr>
                <w:rFonts w:ascii="Cambria Math" w:hAnsi="Cambria Math"/>
                <w:lang w:val="en-US" w:eastAsia="ru-RU" w:bidi="ru-RU"/>
              </w:rPr>
            </m:ctrlPr>
          </m:sSubPr>
          <m:e>
            <m:r>
              <m:rPr>
                <m:nor/>
              </m:rPr>
              <w:rPr>
                <w:lang w:val="en-US" w:eastAsia="ru-RU" w:bidi="ru-RU"/>
              </w:rPr>
              <m:t>w</m:t>
            </m:r>
          </m:e>
          <m:sub>
            <m:r>
              <m:rPr>
                <m:nor/>
              </m:rPr>
              <w:rPr>
                <w:lang w:eastAsia="ru-RU" w:bidi="ru-RU"/>
              </w:rPr>
              <m:t>2</m:t>
            </m:r>
          </m:sub>
        </m:sSub>
        <m:r>
          <m:rPr>
            <m:nor/>
          </m:rPr>
          <w:rPr>
            <w:lang w:eastAsia="ru-RU" w:bidi="ru-RU"/>
          </w:rPr>
          <m:t>=</m:t>
        </m:r>
        <m:sSup>
          <m:sSupPr>
            <m:ctrlPr>
              <w:rPr>
                <w:rFonts w:ascii="Cambria Math" w:hAnsi="Cambria Math"/>
                <w:lang w:val="en-US" w:eastAsia="ru-RU" w:bidi="ru-RU"/>
              </w:rPr>
            </m:ctrlPr>
          </m:sSupPr>
          <m:e>
            <m:r>
              <m:rPr>
                <m:nor/>
              </m:rPr>
              <w:rPr>
                <w:lang w:eastAsia="ru-RU" w:bidi="ru-RU"/>
              </w:rPr>
              <m:t>3,6</m:t>
            </m:r>
          </m:e>
          <m:sup>
            <m:r>
              <m:rPr>
                <m:nor/>
              </m:rPr>
              <w:rPr>
                <w:lang w:eastAsia="ru-RU" w:bidi="ru-RU"/>
              </w:rPr>
              <m:t>2</m:t>
            </m:r>
          </m:sup>
        </m:sSup>
        <m:r>
          <m:rPr>
            <m:nor/>
          </m:rPr>
          <w:rPr>
            <w:lang w:eastAsia="ru-RU" w:bidi="ru-RU"/>
          </w:rPr>
          <m:t>×</m:t>
        </m:r>
        <m:sSub>
          <m:sSubPr>
            <m:ctrlPr>
              <w:rPr>
                <w:rFonts w:ascii="Cambria Math" w:hAnsi="Cambria Math"/>
                <w:lang w:val="en-US" w:eastAsia="ru-RU" w:bidi="ru-RU"/>
              </w:rPr>
            </m:ctrlPr>
          </m:sSubPr>
          <m:e>
            <m:r>
              <m:rPr>
                <m:nor/>
              </m:rPr>
              <w:rPr>
                <w:lang w:val="en-US" w:eastAsia="ru-RU" w:bidi="ru-RU"/>
              </w:rPr>
              <m:t>c</m:t>
            </m:r>
          </m:e>
          <m:sub>
            <m:r>
              <m:rPr>
                <m:nor/>
              </m:rPr>
              <w:rPr>
                <w:lang w:eastAsia="ru-RU" w:bidi="ru-RU"/>
              </w:rPr>
              <m:t>2</m:t>
            </m:r>
          </m:sub>
        </m:sSub>
        <m:r>
          <m:rPr>
            <m:nor/>
          </m:rPr>
          <w:rPr>
            <w:lang w:eastAsia="ru-RU" w:bidi="ru-RU"/>
          </w:rPr>
          <m:t>×</m:t>
        </m:r>
        <m:sSubSup>
          <m:sSubSupPr>
            <m:ctrlPr>
              <w:rPr>
                <w:rFonts w:ascii="Cambria Math" w:hAnsi="Cambria Math"/>
                <w:lang w:val="en-US" w:eastAsia="ru-RU" w:bidi="ru-RU"/>
              </w:rPr>
            </m:ctrlPr>
          </m:sSubSupPr>
          <m:e>
            <m:r>
              <m:rPr>
                <m:nor/>
              </m:rPr>
              <w:rPr>
                <w:lang w:val="en-US" w:eastAsia="ru-RU" w:bidi="ru-RU"/>
              </w:rPr>
              <m:t>v</m:t>
            </m:r>
          </m:e>
          <m:sub>
            <m:r>
              <m:rPr>
                <m:nor/>
              </m:rPr>
              <w:rPr>
                <w:lang w:val="en-US" w:eastAsia="ru-RU" w:bidi="ru-RU"/>
              </w:rPr>
              <m:t>w</m:t>
            </m:r>
          </m:sub>
          <m:sup>
            <m:r>
              <m:rPr>
                <m:nor/>
              </m:rPr>
              <w:rPr>
                <w:lang w:eastAsia="ru-RU" w:bidi="ru-RU"/>
              </w:rPr>
              <m:t>2</m:t>
            </m:r>
          </m:sup>
        </m:sSubSup>
      </m:oMath>
      <w:r w:rsidRPr="00B5131F">
        <w:rPr>
          <w:lang w:eastAsia="ru-RU" w:bidi="ru-RU"/>
        </w:rPr>
        <w:t>), что не было предусмотрено в Правилах № 83;</w:t>
      </w:r>
    </w:p>
    <w:p w:rsidR="00B5131F" w:rsidRPr="00B5131F" w:rsidRDefault="00B5131F" w:rsidP="00B5131F">
      <w:pPr>
        <w:pStyle w:val="SingleTxtGR"/>
        <w:ind w:left="2268" w:hanging="1134"/>
        <w:rPr>
          <w:lang w:eastAsia="ru-RU" w:bidi="ru-RU"/>
        </w:rPr>
      </w:pPr>
      <w:r w:rsidRPr="00B5131F">
        <w:rPr>
          <w:lang w:eastAsia="ru-RU" w:bidi="ru-RU"/>
        </w:rPr>
        <w:tab/>
      </w:r>
      <w:r w:rsidRPr="00B5131F">
        <w:rPr>
          <w:lang w:val="en-US" w:eastAsia="ru-RU" w:bidi="ru-RU"/>
        </w:rPr>
        <w:t>e</w:t>
      </w:r>
      <w:r w:rsidRPr="00B5131F">
        <w:rPr>
          <w:lang w:eastAsia="ru-RU" w:bidi="ru-RU"/>
        </w:rPr>
        <w:t>)</w:t>
      </w:r>
      <w:r w:rsidRPr="00B5131F">
        <w:rPr>
          <w:lang w:eastAsia="ru-RU" w:bidi="ru-RU"/>
        </w:rPr>
        <w:tab/>
        <w:t>компенсация на скорость дрейфа обеспечивает более правильное значение результатов измерения крутящего момента;</w:t>
      </w:r>
    </w:p>
    <w:p w:rsidR="00B5131F" w:rsidRPr="00B5131F" w:rsidRDefault="00B5131F" w:rsidP="00B5131F">
      <w:pPr>
        <w:pStyle w:val="SingleTxtGR"/>
        <w:ind w:left="2268" w:hanging="1134"/>
        <w:rPr>
          <w:lang w:eastAsia="ru-RU" w:bidi="ru-RU"/>
        </w:rPr>
      </w:pPr>
      <w:r w:rsidRPr="00B5131F">
        <w:rPr>
          <w:lang w:eastAsia="ru-RU" w:bidi="ru-RU"/>
        </w:rPr>
        <w:tab/>
      </w:r>
      <w:r w:rsidRPr="00B5131F">
        <w:rPr>
          <w:lang w:val="en-US" w:eastAsia="ru-RU" w:bidi="ru-RU"/>
        </w:rPr>
        <w:t>f</w:t>
      </w:r>
      <w:r w:rsidRPr="00B5131F">
        <w:rPr>
          <w:lang w:eastAsia="ru-RU" w:bidi="ru-RU"/>
        </w:rPr>
        <w:t>)</w:t>
      </w:r>
      <w:r w:rsidRPr="00B5131F">
        <w:rPr>
          <w:lang w:eastAsia="ru-RU" w:bidi="ru-RU"/>
        </w:rPr>
        <w:tab/>
        <w:t>была добавлена процедура для преобразования рассчитанной на основе показателя крутящего момента кривой сопротивления движению в основанную на показателе силы кривую дорожной нагрузки на динамометрическом стенде (см. пункт 8.2.4 приложения 4).</w:t>
      </w:r>
    </w:p>
    <w:p w:rsidR="00B5131F" w:rsidRPr="00B5131F" w:rsidRDefault="00B5131F" w:rsidP="00B5131F">
      <w:pPr>
        <w:pStyle w:val="H4GR"/>
        <w:rPr>
          <w:b/>
          <w:lang w:bidi="ru-RU"/>
        </w:rPr>
      </w:pPr>
      <w:r w:rsidRPr="00B5131F">
        <w:rPr>
          <w:lang w:bidi="ru-RU"/>
        </w:rPr>
        <w:tab/>
        <w:t>10.3</w:t>
      </w:r>
      <w:r w:rsidRPr="00B5131F">
        <w:rPr>
          <w:lang w:bidi="ru-RU"/>
        </w:rPr>
        <w:tab/>
        <w:t>Аттестация</w:t>
      </w:r>
    </w:p>
    <w:p w:rsidR="00B5131F" w:rsidRPr="00B5131F" w:rsidRDefault="00B5131F" w:rsidP="00B5131F">
      <w:pPr>
        <w:pStyle w:val="SingleTxtGR"/>
        <w:rPr>
          <w:lang w:eastAsia="ru-RU" w:bidi="ru-RU"/>
        </w:rPr>
      </w:pPr>
      <w:r w:rsidRPr="00B5131F">
        <w:rPr>
          <w:lang w:eastAsia="ru-RU" w:bidi="ru-RU"/>
        </w:rPr>
        <w:t>202.</w:t>
      </w:r>
      <w:r w:rsidRPr="00B5131F">
        <w:rPr>
          <w:lang w:eastAsia="ru-RU" w:bidi="ru-RU"/>
        </w:rPr>
        <w:tab/>
        <w:t xml:space="preserve">Метод измерения крутящего момента был проверен компанией </w:t>
      </w:r>
      <w:r w:rsidR="00A165C5">
        <w:rPr>
          <w:lang w:eastAsia="ru-RU" w:bidi="ru-RU"/>
        </w:rPr>
        <w:t>«</w:t>
      </w:r>
      <w:r w:rsidRPr="00B5131F">
        <w:rPr>
          <w:lang w:eastAsia="ru-RU" w:bidi="ru-RU"/>
        </w:rPr>
        <w:t>Форд</w:t>
      </w:r>
      <w:r w:rsidR="00A165C5">
        <w:rPr>
          <w:lang w:eastAsia="ru-RU" w:bidi="ru-RU"/>
        </w:rPr>
        <w:t>»</w:t>
      </w:r>
      <w:r w:rsidRPr="00B5131F">
        <w:rPr>
          <w:lang w:eastAsia="ru-RU" w:bidi="ru-RU"/>
        </w:rPr>
        <w:t>, при этом было установлено, что кривые дорожной нагрузки хорошо согласуются с результатами испытаний на движение накатом.</w:t>
      </w:r>
    </w:p>
    <w:p w:rsidR="00B5131F" w:rsidRPr="00B5131F" w:rsidRDefault="00B5131F" w:rsidP="00B5131F">
      <w:pPr>
        <w:pStyle w:val="SingleTxtGR"/>
        <w:rPr>
          <w:lang w:eastAsia="ru-RU" w:bidi="ru-RU"/>
        </w:rPr>
      </w:pPr>
      <w:r w:rsidRPr="00B5131F">
        <w:rPr>
          <w:lang w:eastAsia="ru-RU" w:bidi="ru-RU"/>
        </w:rPr>
        <w:t>203.</w:t>
      </w:r>
      <w:r w:rsidRPr="00B5131F">
        <w:rPr>
          <w:lang w:eastAsia="ru-RU" w:bidi="ru-RU"/>
        </w:rPr>
        <w:tab/>
        <w:t>Были приняты следующие меры для подтверждения результатов на проверку эквивалентности классов между методом выбега и методом измерения крутящего момента:</w:t>
      </w:r>
    </w:p>
    <w:p w:rsidR="00B5131F" w:rsidRPr="00B5131F" w:rsidRDefault="00B5131F" w:rsidP="00B5131F">
      <w:pPr>
        <w:pStyle w:val="SingleTxtGR"/>
        <w:ind w:left="2268" w:hanging="1134"/>
        <w:rPr>
          <w:lang w:eastAsia="ru-RU" w:bidi="ru-RU"/>
        </w:rPr>
      </w:pPr>
      <w:r w:rsidRPr="00B5131F">
        <w:rPr>
          <w:lang w:eastAsia="ru-RU" w:bidi="ru-RU"/>
        </w:rPr>
        <w:tab/>
        <w:t>а)</w:t>
      </w:r>
      <w:r w:rsidRPr="00B5131F">
        <w:rPr>
          <w:lang w:eastAsia="ru-RU" w:bidi="ru-RU"/>
        </w:rPr>
        <w:tab/>
        <w:t xml:space="preserve">транспортное средство </w:t>
      </w:r>
      <w:r w:rsidR="00A165C5">
        <w:rPr>
          <w:lang w:eastAsia="ru-RU" w:bidi="ru-RU"/>
        </w:rPr>
        <w:t>«</w:t>
      </w:r>
      <w:r w:rsidRPr="00B5131F">
        <w:rPr>
          <w:lang w:eastAsia="ru-RU" w:bidi="ru-RU"/>
        </w:rPr>
        <w:t>А</w:t>
      </w:r>
      <w:r w:rsidR="00A165C5">
        <w:rPr>
          <w:lang w:eastAsia="ru-RU" w:bidi="ru-RU"/>
        </w:rPr>
        <w:t>»</w:t>
      </w:r>
      <w:r w:rsidRPr="00B5131F">
        <w:rPr>
          <w:lang w:eastAsia="ru-RU" w:bidi="ru-RU"/>
        </w:rPr>
        <w:t xml:space="preserve"> было подвергнуто испытанию на полигоне </w:t>
      </w:r>
      <w:r w:rsidR="00A165C5">
        <w:rPr>
          <w:lang w:eastAsia="ru-RU" w:bidi="ru-RU"/>
        </w:rPr>
        <w:t>«</w:t>
      </w:r>
      <w:r w:rsidRPr="00B5131F">
        <w:rPr>
          <w:lang w:eastAsia="ru-RU" w:bidi="ru-RU"/>
        </w:rPr>
        <w:t>Ломмель</w:t>
      </w:r>
      <w:r w:rsidR="00A165C5">
        <w:rPr>
          <w:lang w:eastAsia="ru-RU" w:bidi="ru-RU"/>
        </w:rPr>
        <w:t>»</w:t>
      </w:r>
      <w:r w:rsidRPr="00B5131F">
        <w:rPr>
          <w:lang w:eastAsia="ru-RU" w:bidi="ru-RU"/>
        </w:rPr>
        <w:t xml:space="preserve"> по методу выбега и методу изменения крутящего момента качения с использованием точно таких же шин, давления в шинах и габаритной высоты. Результаты испытаний для обоих методов, использованные для дальнейших действий, были отобраны на основе испытания в аналогичных погодных условиях;</w:t>
      </w:r>
    </w:p>
    <w:p w:rsidR="00B5131F" w:rsidRPr="00B5131F" w:rsidRDefault="00102731" w:rsidP="00B5131F">
      <w:pPr>
        <w:pStyle w:val="SingleTxtGR"/>
        <w:ind w:left="2268" w:hanging="1134"/>
        <w:rPr>
          <w:lang w:eastAsia="ru-RU" w:bidi="ru-RU"/>
        </w:rPr>
      </w:pPr>
      <w:r>
        <w:rPr>
          <w:lang w:eastAsia="ru-RU" w:bidi="ru-RU"/>
        </w:rPr>
        <w:br w:type="page"/>
      </w:r>
      <w:r w:rsidR="00B5131F" w:rsidRPr="00B5131F">
        <w:rPr>
          <w:lang w:eastAsia="ru-RU" w:bidi="ru-RU"/>
        </w:rPr>
        <w:tab/>
      </w:r>
      <w:r w:rsidR="00B5131F" w:rsidRPr="00B5131F">
        <w:rPr>
          <w:lang w:val="en-US" w:eastAsia="ru-RU" w:bidi="ru-RU"/>
        </w:rPr>
        <w:t>b</w:t>
      </w:r>
      <w:r w:rsidR="00B5131F" w:rsidRPr="00B5131F">
        <w:rPr>
          <w:lang w:eastAsia="ru-RU" w:bidi="ru-RU"/>
        </w:rPr>
        <w:t>)</w:t>
      </w:r>
      <w:r w:rsidR="00B5131F" w:rsidRPr="00B5131F">
        <w:rPr>
          <w:lang w:eastAsia="ru-RU" w:bidi="ru-RU"/>
        </w:rPr>
        <w:tab/>
        <w:t>было проведено испытание в аэродинамической трубе для оценки аэродинамической разницы (</w:t>
      </w:r>
      <w:r w:rsidR="00B5131F" w:rsidRPr="00B5131F">
        <w:rPr>
          <w:lang w:val="en-US" w:eastAsia="ru-RU" w:bidi="ru-RU"/>
        </w:rPr>
        <w:t>C</w:t>
      </w:r>
      <w:r w:rsidR="00B5131F" w:rsidRPr="00B5131F">
        <w:rPr>
          <w:vertAlign w:val="subscript"/>
          <w:lang w:val="en-US" w:eastAsia="ru-RU" w:bidi="ru-RU"/>
        </w:rPr>
        <w:t>d</w:t>
      </w:r>
      <w:r w:rsidR="00B5131F" w:rsidRPr="00B5131F">
        <w:rPr>
          <w:lang w:eastAsia="ru-RU" w:bidi="ru-RU"/>
        </w:rPr>
        <w:t>.А) между транспортными средствами, имеющими и не имеющими преобразователи крутящего момента;</w:t>
      </w:r>
    </w:p>
    <w:p w:rsidR="00B5131F" w:rsidRPr="00B5131F" w:rsidRDefault="00B5131F" w:rsidP="00B5131F">
      <w:pPr>
        <w:pStyle w:val="SingleTxtGR"/>
        <w:ind w:left="2268" w:hanging="1134"/>
        <w:rPr>
          <w:lang w:eastAsia="ru-RU" w:bidi="ru-RU"/>
        </w:rPr>
      </w:pPr>
      <w:r w:rsidRPr="00B5131F">
        <w:rPr>
          <w:lang w:eastAsia="ru-RU" w:bidi="ru-RU"/>
        </w:rPr>
        <w:tab/>
        <w:t>с)</w:t>
      </w:r>
      <w:r w:rsidRPr="00B5131F">
        <w:rPr>
          <w:lang w:eastAsia="ru-RU" w:bidi="ru-RU"/>
        </w:rPr>
        <w:tab/>
        <w:t xml:space="preserve">пересчет значений дорожной нагрузки, полученных с помощью метода измерения крутящего момента, осуществлялся с учетом таких же условий, что и условия, при которых были получены результаты по методу выбега, при этом он производился для корректировки на величину веса и различия по показателю </w:t>
      </w:r>
      <w:r w:rsidRPr="00B5131F">
        <w:rPr>
          <w:lang w:val="en-US" w:eastAsia="ru-RU" w:bidi="ru-RU"/>
        </w:rPr>
        <w:t>C</w:t>
      </w:r>
      <w:r w:rsidRPr="00B5131F">
        <w:rPr>
          <w:vertAlign w:val="subscript"/>
          <w:lang w:val="en-US" w:eastAsia="ru-RU" w:bidi="ru-RU"/>
        </w:rPr>
        <w:t>d</w:t>
      </w:r>
      <w:r w:rsidRPr="00B5131F">
        <w:rPr>
          <w:lang w:eastAsia="ru-RU" w:bidi="ru-RU"/>
        </w:rPr>
        <w:t>.</w:t>
      </w:r>
      <w:r w:rsidRPr="00B5131F">
        <w:rPr>
          <w:lang w:val="en-US" w:eastAsia="ru-RU" w:bidi="ru-RU"/>
        </w:rPr>
        <w:t>A</w:t>
      </w:r>
      <w:r w:rsidRPr="00B5131F">
        <w:rPr>
          <w:lang w:eastAsia="ru-RU" w:bidi="ru-RU"/>
        </w:rPr>
        <w:t>;</w:t>
      </w:r>
    </w:p>
    <w:p w:rsidR="00B5131F" w:rsidRPr="00B5131F" w:rsidRDefault="00B5131F" w:rsidP="00B5131F">
      <w:pPr>
        <w:pStyle w:val="SingleTxtGR"/>
        <w:ind w:left="2268" w:hanging="1134"/>
        <w:rPr>
          <w:lang w:eastAsia="ru-RU" w:bidi="ru-RU"/>
        </w:rPr>
      </w:pPr>
      <w:r w:rsidRPr="00B5131F">
        <w:rPr>
          <w:lang w:eastAsia="ru-RU" w:bidi="ru-RU"/>
        </w:rPr>
        <w:tab/>
      </w:r>
      <w:r w:rsidRPr="00B5131F">
        <w:rPr>
          <w:lang w:val="en-US" w:eastAsia="ru-RU" w:bidi="ru-RU"/>
        </w:rPr>
        <w:t>d</w:t>
      </w:r>
      <w:r w:rsidRPr="00B5131F">
        <w:rPr>
          <w:lang w:eastAsia="ru-RU" w:bidi="ru-RU"/>
        </w:rPr>
        <w:t>)</w:t>
      </w:r>
      <w:r w:rsidRPr="00B5131F">
        <w:rPr>
          <w:lang w:eastAsia="ru-RU" w:bidi="ru-RU"/>
        </w:rPr>
        <w:tab/>
        <w:t>установка динамометра проводилась с учетом кривой дорожной нагрузки, которая была пересчитана на этапе 3;</w:t>
      </w:r>
    </w:p>
    <w:p w:rsidR="00B5131F" w:rsidRPr="00B5131F" w:rsidRDefault="00B5131F" w:rsidP="00B5131F">
      <w:pPr>
        <w:pStyle w:val="SingleTxtGR"/>
        <w:ind w:left="2268" w:hanging="1134"/>
        <w:rPr>
          <w:lang w:eastAsia="ru-RU" w:bidi="ru-RU"/>
        </w:rPr>
      </w:pPr>
      <w:r w:rsidRPr="00B5131F">
        <w:rPr>
          <w:lang w:eastAsia="ru-RU" w:bidi="ru-RU"/>
        </w:rPr>
        <w:tab/>
      </w:r>
      <w:r w:rsidRPr="00B5131F">
        <w:rPr>
          <w:lang w:val="en-US" w:eastAsia="ru-RU" w:bidi="ru-RU"/>
        </w:rPr>
        <w:t>e</w:t>
      </w:r>
      <w:r w:rsidRPr="00B5131F">
        <w:rPr>
          <w:lang w:eastAsia="ru-RU" w:bidi="ru-RU"/>
        </w:rPr>
        <w:t>)</w:t>
      </w:r>
      <w:r w:rsidRPr="00B5131F">
        <w:rPr>
          <w:lang w:eastAsia="ru-RU" w:bidi="ru-RU"/>
        </w:rPr>
        <w:tab/>
        <w:t>испытание по методу выбега на динамометре было проведено для определения времени выбега;</w:t>
      </w:r>
    </w:p>
    <w:p w:rsidR="00B5131F" w:rsidRPr="00B5131F" w:rsidRDefault="00B5131F" w:rsidP="00B5131F">
      <w:pPr>
        <w:pStyle w:val="SingleTxtGR"/>
        <w:ind w:left="2268" w:hanging="1134"/>
        <w:rPr>
          <w:lang w:eastAsia="ru-RU" w:bidi="ru-RU"/>
        </w:rPr>
      </w:pPr>
      <w:r w:rsidRPr="00B5131F">
        <w:rPr>
          <w:lang w:eastAsia="ru-RU" w:bidi="ru-RU"/>
        </w:rPr>
        <w:tab/>
      </w:r>
      <w:r w:rsidRPr="00B5131F">
        <w:rPr>
          <w:lang w:val="en-US" w:eastAsia="ru-RU" w:bidi="ru-RU"/>
        </w:rPr>
        <w:t>f</w:t>
      </w:r>
      <w:r w:rsidRPr="00B5131F">
        <w:rPr>
          <w:lang w:eastAsia="ru-RU" w:bidi="ru-RU"/>
        </w:rPr>
        <w:t>)</w:t>
      </w:r>
      <w:r w:rsidRPr="00B5131F">
        <w:rPr>
          <w:lang w:eastAsia="ru-RU" w:bidi="ru-RU"/>
        </w:rPr>
        <w:tab/>
        <w:t>силы дорожной нагрузки были определены на основе метода выбега и метода измерения крутящего момента.</w:t>
      </w:r>
    </w:p>
    <w:p w:rsidR="00B5131F" w:rsidRPr="000302D0" w:rsidRDefault="00B5131F" w:rsidP="00B5131F">
      <w:pPr>
        <w:pStyle w:val="SingleTxtGR"/>
        <w:rPr>
          <w:lang w:eastAsia="ru-RU" w:bidi="ru-RU"/>
        </w:rPr>
      </w:pPr>
      <w:r w:rsidRPr="000302D0">
        <w:rPr>
          <w:i/>
          <w:iCs/>
          <w:lang w:eastAsia="ru-RU" w:bidi="ru-RU"/>
        </w:rPr>
        <w:t>Примечание</w:t>
      </w:r>
      <w:r w:rsidRPr="000302D0">
        <w:rPr>
          <w:iCs/>
          <w:lang w:eastAsia="ru-RU" w:bidi="ru-RU"/>
        </w:rPr>
        <w:t>:</w:t>
      </w:r>
      <w:r w:rsidRPr="000302D0">
        <w:rPr>
          <w:lang w:eastAsia="ru-RU" w:bidi="ru-RU"/>
        </w:rPr>
        <w:t xml:space="preserve"> Испытания на дорожную нагрузку на полигоне </w:t>
      </w:r>
      <w:r w:rsidR="00A165C5">
        <w:rPr>
          <w:lang w:eastAsia="ru-RU" w:bidi="ru-RU"/>
        </w:rPr>
        <w:t>«</w:t>
      </w:r>
      <w:r w:rsidRPr="000302D0">
        <w:rPr>
          <w:lang w:eastAsia="ru-RU" w:bidi="ru-RU"/>
        </w:rPr>
        <w:t>Ломмель</w:t>
      </w:r>
      <w:r w:rsidR="00A165C5">
        <w:rPr>
          <w:lang w:eastAsia="ru-RU" w:bidi="ru-RU"/>
        </w:rPr>
        <w:t>»</w:t>
      </w:r>
      <w:r w:rsidRPr="000302D0">
        <w:rPr>
          <w:lang w:eastAsia="ru-RU" w:bidi="ru-RU"/>
        </w:rPr>
        <w:t xml:space="preserve">, </w:t>
      </w:r>
      <w:r w:rsidR="000302D0" w:rsidRPr="000302D0">
        <w:rPr>
          <w:lang w:eastAsia="ru-RU" w:bidi="ru-RU"/>
        </w:rPr>
        <w:br/>
      </w:r>
      <w:r w:rsidRPr="000302D0">
        <w:rPr>
          <w:lang w:eastAsia="ru-RU" w:bidi="ru-RU"/>
        </w:rPr>
        <w:t xml:space="preserve">аэродинамические испытания и регулировка динамометра производились в присутствии представителя </w:t>
      </w:r>
      <w:r w:rsidR="00A165C5">
        <w:rPr>
          <w:lang w:eastAsia="ru-RU" w:bidi="ru-RU"/>
        </w:rPr>
        <w:t>«</w:t>
      </w:r>
      <w:r w:rsidRPr="000302D0">
        <w:rPr>
          <w:lang w:eastAsia="ru-RU" w:bidi="ru-RU"/>
        </w:rPr>
        <w:t>ТЮВ</w:t>
      </w:r>
      <w:r w:rsidR="00A165C5">
        <w:rPr>
          <w:lang w:eastAsia="ru-RU" w:bidi="ru-RU"/>
        </w:rPr>
        <w:t>»</w:t>
      </w:r>
      <w:r w:rsidRPr="000302D0">
        <w:rPr>
          <w:lang w:eastAsia="ru-RU" w:bidi="ru-RU"/>
        </w:rPr>
        <w:t>.</w:t>
      </w:r>
    </w:p>
    <w:p w:rsidR="00061041" w:rsidRPr="000A1304" w:rsidRDefault="000302D0" w:rsidP="000302D0">
      <w:pPr>
        <w:pStyle w:val="H23GR"/>
        <w:rPr>
          <w:lang w:bidi="ru-RU"/>
        </w:rPr>
      </w:pPr>
      <w:r w:rsidRPr="000A1304">
        <w:rPr>
          <w:b w:val="0"/>
          <w:bCs/>
          <w:lang w:bidi="ru-RU"/>
        </w:rPr>
        <w:tab/>
      </w:r>
      <w:r w:rsidRPr="000A1304">
        <w:rPr>
          <w:b w:val="0"/>
          <w:bCs/>
          <w:lang w:bidi="ru-RU"/>
        </w:rPr>
        <w:tab/>
      </w:r>
      <w:r w:rsidR="00B5131F" w:rsidRPr="000302D0">
        <w:rPr>
          <w:b w:val="0"/>
          <w:bCs/>
          <w:lang w:bidi="ru-RU"/>
        </w:rPr>
        <w:t>Рис. 12</w:t>
      </w:r>
      <w:r w:rsidR="00B5131F" w:rsidRPr="000302D0">
        <w:rPr>
          <w:b w:val="0"/>
          <w:bCs/>
          <w:lang w:bidi="ru-RU"/>
        </w:rPr>
        <w:br/>
      </w:r>
      <w:r w:rsidR="00B5131F" w:rsidRPr="00B5131F">
        <w:rPr>
          <w:lang w:bidi="ru-RU"/>
        </w:rPr>
        <w:t>Результаты аттестации метода измерения крутящего момента</w:t>
      </w:r>
    </w:p>
    <w:p w:rsidR="00FE7CAA" w:rsidRPr="006E2188" w:rsidRDefault="00FE7CAA" w:rsidP="00FE7CAA">
      <w:pPr>
        <w:tabs>
          <w:tab w:val="left" w:pos="1701"/>
          <w:tab w:val="left" w:pos="2268"/>
          <w:tab w:val="left" w:pos="2835"/>
          <w:tab w:val="left" w:pos="3402"/>
          <w:tab w:val="left" w:pos="3969"/>
        </w:tabs>
        <w:spacing w:after="120"/>
        <w:ind w:left="567" w:right="1134"/>
        <w:jc w:val="center"/>
      </w:pPr>
      <w:r w:rsidRPr="006E2188">
        <w:rPr>
          <w:noProof/>
          <w:lang w:val="en-GB" w:eastAsia="en-GB"/>
        </w:rPr>
        <mc:AlternateContent>
          <mc:Choice Requires="wps">
            <w:drawing>
              <wp:anchor distT="0" distB="0" distL="114300" distR="114300" simplePos="0" relativeHeight="251966464" behindDoc="0" locked="0" layoutInCell="1" allowOverlap="1" wp14:anchorId="602EDCC4" wp14:editId="00D82F3D">
                <wp:simplePos x="0" y="0"/>
                <wp:positionH relativeFrom="column">
                  <wp:posOffset>4350117</wp:posOffset>
                </wp:positionH>
                <wp:positionV relativeFrom="paragraph">
                  <wp:posOffset>2150110</wp:posOffset>
                </wp:positionV>
                <wp:extent cx="880110" cy="126365"/>
                <wp:effectExtent l="0" t="0" r="0" b="6985"/>
                <wp:wrapNone/>
                <wp:docPr id="363" name="Поле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0110" cy="1263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500F" w:rsidRDefault="00A81288" w:rsidP="00FE7CAA">
                            <w:pPr>
                              <w:tabs>
                                <w:tab w:val="left" w:pos="756"/>
                              </w:tabs>
                              <w:spacing w:line="240" w:lineRule="auto"/>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3" o:spid="_x0000_s1285" type="#_x0000_t202" style="position:absolute;left:0;text-align:left;margin-left:342.55pt;margin-top:169.3pt;width:69.3pt;height:9.9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" stroked="f">
                <v:stroke joinstyle="round"/>
                <v:path arrowok="t"/>
                <v:textbox inset="0,0,0,0">
                  <w:txbxContent>
                    <w:p w:rsidR="00A81288" w:rsidRPr="00F8500F" w:rsidRDefault="00A81288" w:rsidP="00FE7CAA">
                      <w:pPr>
                        <w:tabs>
                          <w:tab w:val="left" w:pos="756"/>
                        </w:tabs>
                        <w:spacing w:line="240" w:lineRule="auto"/>
                        <w:rPr>
                          <w:sz w:val="10"/>
                          <w:szCs w:val="10"/>
                        </w:rPr>
                      </w:pPr>
                      <w:r w:rsidRPr="00F8500F">
                        <w:rPr>
                          <w:sz w:val="10"/>
                          <w:szCs w:val="10"/>
                        </w:rPr>
                        <w:t>1</w:t>
                      </w:r>
                      <w:r>
                        <w:rPr>
                          <w:sz w:val="10"/>
                          <w:szCs w:val="10"/>
                        </w:rPr>
                        <w:t xml:space="preserve"> </w:t>
                      </w:r>
                      <w:r w:rsidRPr="00F8500F">
                        <w:rPr>
                          <w:sz w:val="10"/>
                          <w:szCs w:val="10"/>
                        </w:rPr>
                        <w:t>000</w:t>
                      </w:r>
                      <w:r>
                        <w:rPr>
                          <w:sz w:val="10"/>
                          <w:szCs w:val="10"/>
                        </w:rPr>
                        <w:tab/>
                        <w:t>1 000</w:t>
                      </w:r>
                    </w:p>
                  </w:txbxContent>
                </v:textbox>
              </v:shape>
            </w:pict>
          </mc:Fallback>
        </mc:AlternateContent>
      </w:r>
      <w:r w:rsidRPr="006E2188">
        <w:rPr>
          <w:noProof/>
          <w:lang w:val="en-GB" w:eastAsia="en-GB"/>
        </w:rPr>
        <mc:AlternateContent>
          <mc:Choice Requires="wps">
            <w:drawing>
              <wp:anchor distT="0" distB="0" distL="114300" distR="114300" simplePos="0" relativeHeight="251959296" behindDoc="0" locked="0" layoutInCell="1" allowOverlap="1" wp14:anchorId="0098D715" wp14:editId="028002A5">
                <wp:simplePos x="0" y="0"/>
                <wp:positionH relativeFrom="column">
                  <wp:posOffset>2448560</wp:posOffset>
                </wp:positionH>
                <wp:positionV relativeFrom="paragraph">
                  <wp:posOffset>3299460</wp:posOffset>
                </wp:positionV>
                <wp:extent cx="2228850" cy="222250"/>
                <wp:effectExtent l="0" t="0" r="0" b="6350"/>
                <wp:wrapNone/>
                <wp:docPr id="361" name="Поле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8850" cy="2222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893CE7" w:rsidRDefault="00A81288" w:rsidP="00FE7CAA">
                            <w:pPr>
                              <w:spacing w:line="240" w:lineRule="auto"/>
                              <w:rPr>
                                <w:b/>
                                <w:sz w:val="16"/>
                                <w:szCs w:val="16"/>
                              </w:rPr>
                            </w:pPr>
                            <w:r w:rsidRPr="00893C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1" o:spid="_x0000_s1286" type="#_x0000_t202" style="position:absolute;left:0;text-align:left;margin-left:192.8pt;margin-top:259.8pt;width:175.5pt;height:17.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" stroked="f">
                <v:stroke joinstyle="round"/>
                <v:path arrowok="t"/>
                <v:textbox inset="0,0,0,0">
                  <w:txbxContent>
                    <w:p w:rsidR="00A81288" w:rsidRPr="00893CE7" w:rsidRDefault="00A81288" w:rsidP="00FE7CAA">
                      <w:pPr>
                        <w:spacing w:line="240" w:lineRule="auto"/>
                        <w:rPr>
                          <w:b/>
                          <w:sz w:val="16"/>
                          <w:szCs w:val="16"/>
                        </w:rPr>
                      </w:pPr>
                      <w:r w:rsidRPr="00893CE7">
                        <w:rPr>
                          <w:b/>
                          <w:sz w:val="16"/>
                          <w:szCs w:val="16"/>
                        </w:rPr>
                        <w:t>Скорость транспортного средства (</w:t>
                      </w:r>
                      <w:proofErr w:type="gramStart"/>
                      <w:r w:rsidRPr="00893CE7">
                        <w:rPr>
                          <w:b/>
                          <w:sz w:val="16"/>
                          <w:szCs w:val="16"/>
                        </w:rPr>
                        <w:t>км</w:t>
                      </w:r>
                      <w:proofErr w:type="gramEnd"/>
                      <w:r w:rsidRPr="00893CE7">
                        <w:rPr>
                          <w:b/>
                          <w:sz w:val="16"/>
                          <w:szCs w:val="16"/>
                        </w:rPr>
                        <w:t>/ч)</w:t>
                      </w:r>
                    </w:p>
                  </w:txbxContent>
                </v:textbox>
              </v:shape>
            </w:pict>
          </mc:Fallback>
        </mc:AlternateContent>
      </w:r>
      <w:r w:rsidRPr="006E2188">
        <w:rPr>
          <w:noProof/>
          <w:lang w:val="en-GB" w:eastAsia="en-GB"/>
        </w:rPr>
        <mc:AlternateContent>
          <mc:Choice Requires="wps">
            <w:drawing>
              <wp:anchor distT="0" distB="0" distL="114300" distR="114300" simplePos="0" relativeHeight="251967488" behindDoc="0" locked="0" layoutInCell="1" allowOverlap="1" wp14:anchorId="03F233E5" wp14:editId="7DBD8903">
                <wp:simplePos x="0" y="0"/>
                <wp:positionH relativeFrom="column">
                  <wp:posOffset>1190191</wp:posOffset>
                </wp:positionH>
                <wp:positionV relativeFrom="paragraph">
                  <wp:posOffset>1526534</wp:posOffset>
                </wp:positionV>
                <wp:extent cx="664845" cy="277627"/>
                <wp:effectExtent l="0" t="0" r="1905" b="8255"/>
                <wp:wrapNone/>
                <wp:docPr id="362" name="Поле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2776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FE7CAA">
                            <w:pPr>
                              <w:spacing w:before="20" w:line="120" w:lineRule="atLeast"/>
                              <w:jc w:val="center"/>
                              <w:rPr>
                                <w:sz w:val="8"/>
                                <w:szCs w:val="8"/>
                              </w:rPr>
                            </w:pPr>
                            <w:r>
                              <w:rPr>
                                <w:sz w:val="8"/>
                                <w:szCs w:val="8"/>
                              </w:rPr>
                              <w:t>116,1</w:t>
                            </w:r>
                            <w:r>
                              <w:rPr>
                                <w:sz w:val="8"/>
                                <w:szCs w:val="8"/>
                              </w:rPr>
                              <w:tab/>
                              <w:t>114,0</w:t>
                            </w:r>
                          </w:p>
                          <w:p w:rsidR="00A81288" w:rsidRDefault="00A81288" w:rsidP="00FE7CAA">
                            <w:pPr>
                              <w:spacing w:before="20" w:line="120" w:lineRule="atLeast"/>
                              <w:jc w:val="center"/>
                              <w:rPr>
                                <w:sz w:val="8"/>
                                <w:szCs w:val="8"/>
                              </w:rPr>
                            </w:pPr>
                            <w:r>
                              <w:rPr>
                                <w:sz w:val="8"/>
                                <w:szCs w:val="8"/>
                              </w:rPr>
                              <w:t>1,060</w:t>
                            </w:r>
                            <w:r>
                              <w:rPr>
                                <w:sz w:val="8"/>
                                <w:szCs w:val="8"/>
                              </w:rPr>
                              <w:tab/>
                              <w:t>1,373</w:t>
                            </w:r>
                          </w:p>
                          <w:p w:rsidR="00A81288" w:rsidRPr="00C50879" w:rsidRDefault="00A81288" w:rsidP="00FE7CAA">
                            <w:pPr>
                              <w:spacing w:before="20" w:line="120" w:lineRule="atLeast"/>
                              <w:jc w:val="center"/>
                              <w:rPr>
                                <w:sz w:val="8"/>
                                <w:szCs w:val="8"/>
                              </w:rPr>
                            </w:pPr>
                            <w:r>
                              <w:rPr>
                                <w:sz w:val="8"/>
                                <w:szCs w:val="8"/>
                              </w:rPr>
                              <w:t>0,02810</w:t>
                            </w:r>
                            <w:r>
                              <w:rPr>
                                <w:sz w:val="8"/>
                                <w:szCs w:val="8"/>
                              </w:rPr>
                              <w:tab/>
                              <w:t>0,02652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2" o:spid="_x0000_s1287" type="#_x0000_t202" style="position:absolute;left:0;text-align:left;margin-left:93.7pt;margin-top:120.2pt;width:52.35pt;height:21.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" stroked="f">
                <v:stroke joinstyle="round"/>
                <v:path arrowok="t"/>
                <v:textbox inset="0,0,0,0">
                  <w:txbxContent>
                    <w:p w:rsidR="00A81288" w:rsidRDefault="00A81288" w:rsidP="00FE7CAA">
                      <w:pPr>
                        <w:spacing w:before="20" w:line="120" w:lineRule="atLeast"/>
                        <w:jc w:val="center"/>
                        <w:rPr>
                          <w:sz w:val="8"/>
                          <w:szCs w:val="8"/>
                        </w:rPr>
                      </w:pPr>
                      <w:r>
                        <w:rPr>
                          <w:sz w:val="8"/>
                          <w:szCs w:val="8"/>
                        </w:rPr>
                        <w:t>116,1</w:t>
                      </w:r>
                      <w:r>
                        <w:rPr>
                          <w:sz w:val="8"/>
                          <w:szCs w:val="8"/>
                        </w:rPr>
                        <w:tab/>
                        <w:t>114,0</w:t>
                      </w:r>
                    </w:p>
                    <w:p w:rsidR="00A81288" w:rsidRDefault="00A81288" w:rsidP="00FE7CAA">
                      <w:pPr>
                        <w:spacing w:before="20" w:line="120" w:lineRule="atLeast"/>
                        <w:jc w:val="center"/>
                        <w:rPr>
                          <w:sz w:val="8"/>
                          <w:szCs w:val="8"/>
                        </w:rPr>
                      </w:pPr>
                      <w:r>
                        <w:rPr>
                          <w:sz w:val="8"/>
                          <w:szCs w:val="8"/>
                        </w:rPr>
                        <w:t>1,060</w:t>
                      </w:r>
                      <w:r>
                        <w:rPr>
                          <w:sz w:val="8"/>
                          <w:szCs w:val="8"/>
                        </w:rPr>
                        <w:tab/>
                        <w:t>1,373</w:t>
                      </w:r>
                    </w:p>
                    <w:p w:rsidR="00A81288" w:rsidRPr="00C50879" w:rsidRDefault="00A81288" w:rsidP="00FE7CAA">
                      <w:pPr>
                        <w:spacing w:before="20" w:line="120" w:lineRule="atLeast"/>
                        <w:jc w:val="center"/>
                        <w:rPr>
                          <w:sz w:val="8"/>
                          <w:szCs w:val="8"/>
                        </w:rPr>
                      </w:pPr>
                      <w:r>
                        <w:rPr>
                          <w:sz w:val="8"/>
                          <w:szCs w:val="8"/>
                        </w:rPr>
                        <w:t>0,02810</w:t>
                      </w:r>
                      <w:r>
                        <w:rPr>
                          <w:sz w:val="8"/>
                          <w:szCs w:val="8"/>
                        </w:rPr>
                        <w:tab/>
                        <w:t>0,02652</w:t>
                      </w:r>
                    </w:p>
                  </w:txbxContent>
                </v:textbox>
              </v:shape>
            </w:pict>
          </mc:Fallback>
        </mc:AlternateContent>
      </w:r>
      <w:r w:rsidRPr="006E2188">
        <w:rPr>
          <w:noProof/>
          <w:lang w:val="en-GB" w:eastAsia="en-GB"/>
        </w:rPr>
        <mc:AlternateContent>
          <mc:Choice Requires="wps">
            <w:drawing>
              <wp:anchor distT="0" distB="0" distL="114300" distR="114300" simplePos="0" relativeHeight="251956224" behindDoc="0" locked="0" layoutInCell="1" allowOverlap="1" wp14:anchorId="6B3E415E" wp14:editId="4E5E9348">
                <wp:simplePos x="0" y="0"/>
                <wp:positionH relativeFrom="column">
                  <wp:posOffset>3449031</wp:posOffset>
                </wp:positionH>
                <wp:positionV relativeFrom="paragraph">
                  <wp:posOffset>2004249</wp:posOffset>
                </wp:positionV>
                <wp:extent cx="855552" cy="955140"/>
                <wp:effectExtent l="0" t="0" r="1905" b="0"/>
                <wp:wrapNone/>
                <wp:docPr id="364" name="Поле 3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5552" cy="9551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93BE4" w:rsidRDefault="00A81288" w:rsidP="00FE7CAA">
                            <w:pPr>
                              <w:spacing w:line="120" w:lineRule="exact"/>
                              <w:rPr>
                                <w:sz w:val="8"/>
                                <w:szCs w:val="8"/>
                              </w:rPr>
                            </w:pPr>
                            <w:r w:rsidRPr="00693BE4">
                              <w:rPr>
                                <w:sz w:val="8"/>
                                <w:szCs w:val="8"/>
                              </w:rPr>
                              <w:t>Температура (°C)</w:t>
                            </w:r>
                          </w:p>
                          <w:p w:rsidR="00A81288" w:rsidRPr="00693BE4" w:rsidRDefault="00A81288" w:rsidP="00FE7CAA">
                            <w:pPr>
                              <w:spacing w:line="120" w:lineRule="exact"/>
                              <w:rPr>
                                <w:sz w:val="8"/>
                                <w:szCs w:val="8"/>
                              </w:rPr>
                            </w:pPr>
                            <w:r w:rsidRPr="00693BE4">
                              <w:rPr>
                                <w:sz w:val="8"/>
                                <w:szCs w:val="8"/>
                              </w:rPr>
                              <w:t>Влажность (%)</w:t>
                            </w:r>
                          </w:p>
                          <w:p w:rsidR="00A81288" w:rsidRPr="00693BE4" w:rsidRDefault="00A81288" w:rsidP="00FE7CAA">
                            <w:pPr>
                              <w:spacing w:line="120" w:lineRule="exact"/>
                              <w:rPr>
                                <w:sz w:val="8"/>
                                <w:szCs w:val="8"/>
                              </w:rPr>
                            </w:pPr>
                            <w:r w:rsidRPr="00693BE4">
                              <w:rPr>
                                <w:sz w:val="8"/>
                                <w:szCs w:val="8"/>
                              </w:rPr>
                              <w:t>Давление (мбар)</w:t>
                            </w:r>
                          </w:p>
                          <w:p w:rsidR="00A81288" w:rsidRPr="00693BE4" w:rsidRDefault="00A81288" w:rsidP="00FE7CAA">
                            <w:pPr>
                              <w:spacing w:line="120" w:lineRule="exact"/>
                              <w:rPr>
                                <w:sz w:val="8"/>
                                <w:szCs w:val="8"/>
                              </w:rPr>
                            </w:pPr>
                            <w:r w:rsidRPr="00693BE4">
                              <w:rPr>
                                <w:sz w:val="8"/>
                                <w:szCs w:val="8"/>
                              </w:rPr>
                              <w:t>Плотность воздуха (кг/м</w:t>
                            </w:r>
                            <w:r w:rsidRPr="004A4BC3">
                              <w:rPr>
                                <w:sz w:val="8"/>
                                <w:szCs w:val="8"/>
                                <w:vertAlign w:val="superscript"/>
                              </w:rPr>
                              <w:t>3</w:t>
                            </w:r>
                            <w:r w:rsidRPr="00693BE4">
                              <w:rPr>
                                <w:sz w:val="8"/>
                                <w:szCs w:val="8"/>
                              </w:rPr>
                              <w:t>)</w:t>
                            </w:r>
                          </w:p>
                          <w:p w:rsidR="00A81288" w:rsidRPr="00693BE4" w:rsidRDefault="00A81288" w:rsidP="00FE7CAA">
                            <w:pPr>
                              <w:spacing w:line="120" w:lineRule="exact"/>
                              <w:rPr>
                                <w:sz w:val="8"/>
                                <w:szCs w:val="8"/>
                              </w:rPr>
                            </w:pPr>
                            <w:r w:rsidRPr="00693BE4">
                              <w:rPr>
                                <w:sz w:val="8"/>
                                <w:szCs w:val="8"/>
                              </w:rPr>
                              <w:t>Скорость ветра (м/с)</w:t>
                            </w:r>
                          </w:p>
                          <w:p w:rsidR="00A81288" w:rsidRPr="00693BE4" w:rsidRDefault="00A81288" w:rsidP="00FE7CAA">
                            <w:pPr>
                              <w:spacing w:line="120" w:lineRule="exact"/>
                              <w:rPr>
                                <w:sz w:val="8"/>
                                <w:szCs w:val="8"/>
                              </w:rPr>
                            </w:pPr>
                            <w:r w:rsidRPr="00693BE4">
                              <w:rPr>
                                <w:sz w:val="8"/>
                                <w:szCs w:val="8"/>
                              </w:rPr>
                              <w:t>Направление ветра</w:t>
                            </w:r>
                          </w:p>
                          <w:p w:rsidR="00A81288" w:rsidRPr="00693BE4" w:rsidRDefault="00A81288" w:rsidP="00FE7CAA">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A81288" w:rsidRPr="00693BE4" w:rsidRDefault="00A81288" w:rsidP="00FE7CAA">
                            <w:pPr>
                              <w:spacing w:line="120" w:lineRule="exact"/>
                              <w:rPr>
                                <w:sz w:val="8"/>
                                <w:szCs w:val="8"/>
                              </w:rPr>
                            </w:pPr>
                            <w:r w:rsidRPr="00693BE4">
                              <w:rPr>
                                <w:sz w:val="8"/>
                                <w:szCs w:val="8"/>
                              </w:rPr>
                              <w:t>Температура шин (°C)</w:t>
                            </w:r>
                          </w:p>
                          <w:p w:rsidR="00A81288" w:rsidRPr="00693BE4" w:rsidRDefault="00A81288" w:rsidP="00FE7CAA">
                            <w:pPr>
                              <w:spacing w:line="120" w:lineRule="exact"/>
                              <w:rPr>
                                <w:sz w:val="8"/>
                                <w:szCs w:val="8"/>
                              </w:rPr>
                            </w:pPr>
                            <w:r w:rsidRPr="00693BE4">
                              <w:rPr>
                                <w:sz w:val="8"/>
                                <w:szCs w:val="8"/>
                              </w:rPr>
                              <w:t>Дата испытания</w:t>
                            </w:r>
                          </w:p>
                          <w:p w:rsidR="00A81288" w:rsidRPr="00693BE4" w:rsidRDefault="00A81288" w:rsidP="00FE7CAA">
                            <w:pPr>
                              <w:spacing w:line="120" w:lineRule="exact"/>
                              <w:rPr>
                                <w:sz w:val="8"/>
                                <w:szCs w:val="8"/>
                              </w:rPr>
                            </w:pPr>
                            <w:r w:rsidRPr="00693BE4">
                              <w:rPr>
                                <w:sz w:val="8"/>
                                <w:szCs w:val="8"/>
                              </w:rPr>
                              <w:t>Время испытания</w:t>
                            </w:r>
                          </w:p>
                          <w:p w:rsidR="00A81288" w:rsidRPr="00693BE4" w:rsidRDefault="00A81288" w:rsidP="00FE7CAA">
                            <w:pPr>
                              <w:spacing w:line="120" w:lineRule="exact"/>
                              <w:rPr>
                                <w:sz w:val="8"/>
                                <w:szCs w:val="8"/>
                              </w:rPr>
                            </w:pPr>
                            <w:r w:rsidRPr="00693BE4">
                              <w:rPr>
                                <w:sz w:val="8"/>
                                <w:szCs w:val="8"/>
                              </w:rPr>
                              <w:t>Место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4" o:spid="_x0000_s1288" type="#_x0000_t202" style="position:absolute;left:0;text-align:left;margin-left:271.6pt;margin-top:157.8pt;width:67.35pt;height:75.2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" stroked="f">
                <v:stroke joinstyle="round"/>
                <v:path arrowok="t"/>
                <v:textbox inset="0,0,0,0">
                  <w:txbxContent>
                    <w:p w:rsidR="00A81288" w:rsidRPr="00693BE4" w:rsidRDefault="00A81288" w:rsidP="00FE7CAA">
                      <w:pPr>
                        <w:spacing w:line="120" w:lineRule="exact"/>
                        <w:rPr>
                          <w:sz w:val="8"/>
                          <w:szCs w:val="8"/>
                        </w:rPr>
                      </w:pPr>
                      <w:r w:rsidRPr="00693BE4">
                        <w:rPr>
                          <w:sz w:val="8"/>
                          <w:szCs w:val="8"/>
                        </w:rPr>
                        <w:t>Температура (°C)</w:t>
                      </w:r>
                    </w:p>
                    <w:p w:rsidR="00A81288" w:rsidRPr="00693BE4" w:rsidRDefault="00A81288" w:rsidP="00FE7CAA">
                      <w:pPr>
                        <w:spacing w:line="120" w:lineRule="exact"/>
                        <w:rPr>
                          <w:sz w:val="8"/>
                          <w:szCs w:val="8"/>
                        </w:rPr>
                      </w:pPr>
                      <w:r w:rsidRPr="00693BE4">
                        <w:rPr>
                          <w:sz w:val="8"/>
                          <w:szCs w:val="8"/>
                        </w:rPr>
                        <w:t>Влажность</w:t>
                      </w:r>
                      <w:proofErr w:type="gramStart"/>
                      <w:r w:rsidRPr="00693BE4">
                        <w:rPr>
                          <w:sz w:val="8"/>
                          <w:szCs w:val="8"/>
                        </w:rPr>
                        <w:t xml:space="preserve"> (%)</w:t>
                      </w:r>
                      <w:proofErr w:type="gramEnd"/>
                    </w:p>
                    <w:p w:rsidR="00A81288" w:rsidRPr="00693BE4" w:rsidRDefault="00A81288" w:rsidP="00FE7CAA">
                      <w:pPr>
                        <w:spacing w:line="120" w:lineRule="exact"/>
                        <w:rPr>
                          <w:sz w:val="8"/>
                          <w:szCs w:val="8"/>
                        </w:rPr>
                      </w:pPr>
                      <w:r w:rsidRPr="00693BE4">
                        <w:rPr>
                          <w:sz w:val="8"/>
                          <w:szCs w:val="8"/>
                        </w:rPr>
                        <w:t>Давление (</w:t>
                      </w:r>
                      <w:proofErr w:type="spellStart"/>
                      <w:r w:rsidRPr="00693BE4">
                        <w:rPr>
                          <w:sz w:val="8"/>
                          <w:szCs w:val="8"/>
                        </w:rPr>
                        <w:t>мбар</w:t>
                      </w:r>
                      <w:proofErr w:type="spellEnd"/>
                      <w:r w:rsidRPr="00693BE4">
                        <w:rPr>
                          <w:sz w:val="8"/>
                          <w:szCs w:val="8"/>
                        </w:rPr>
                        <w:t>)</w:t>
                      </w:r>
                    </w:p>
                    <w:p w:rsidR="00A81288" w:rsidRPr="00693BE4" w:rsidRDefault="00A81288" w:rsidP="00FE7CAA">
                      <w:pPr>
                        <w:spacing w:line="120" w:lineRule="exact"/>
                        <w:rPr>
                          <w:sz w:val="8"/>
                          <w:szCs w:val="8"/>
                        </w:rPr>
                      </w:pPr>
                      <w:r w:rsidRPr="00693BE4">
                        <w:rPr>
                          <w:sz w:val="8"/>
                          <w:szCs w:val="8"/>
                        </w:rPr>
                        <w:t>Плотность воздуха (</w:t>
                      </w:r>
                      <w:proofErr w:type="gramStart"/>
                      <w:r w:rsidRPr="00693BE4">
                        <w:rPr>
                          <w:sz w:val="8"/>
                          <w:szCs w:val="8"/>
                        </w:rPr>
                        <w:t>кг</w:t>
                      </w:r>
                      <w:proofErr w:type="gramEnd"/>
                      <w:r w:rsidRPr="00693BE4">
                        <w:rPr>
                          <w:sz w:val="8"/>
                          <w:szCs w:val="8"/>
                        </w:rPr>
                        <w:t>/м</w:t>
                      </w:r>
                      <w:r w:rsidRPr="004A4BC3">
                        <w:rPr>
                          <w:sz w:val="8"/>
                          <w:szCs w:val="8"/>
                          <w:vertAlign w:val="superscript"/>
                        </w:rPr>
                        <w:t>3</w:t>
                      </w:r>
                      <w:r w:rsidRPr="00693BE4">
                        <w:rPr>
                          <w:sz w:val="8"/>
                          <w:szCs w:val="8"/>
                        </w:rPr>
                        <w:t>)</w:t>
                      </w:r>
                    </w:p>
                    <w:p w:rsidR="00A81288" w:rsidRPr="00693BE4" w:rsidRDefault="00A81288" w:rsidP="00FE7CAA">
                      <w:pPr>
                        <w:spacing w:line="120" w:lineRule="exact"/>
                        <w:rPr>
                          <w:sz w:val="8"/>
                          <w:szCs w:val="8"/>
                        </w:rPr>
                      </w:pPr>
                      <w:r w:rsidRPr="00693BE4">
                        <w:rPr>
                          <w:sz w:val="8"/>
                          <w:szCs w:val="8"/>
                        </w:rPr>
                        <w:t>Скорость ветра (</w:t>
                      </w:r>
                      <w:proofErr w:type="gramStart"/>
                      <w:r w:rsidRPr="00693BE4">
                        <w:rPr>
                          <w:sz w:val="8"/>
                          <w:szCs w:val="8"/>
                        </w:rPr>
                        <w:t>м</w:t>
                      </w:r>
                      <w:proofErr w:type="gramEnd"/>
                      <w:r w:rsidRPr="00693BE4">
                        <w:rPr>
                          <w:sz w:val="8"/>
                          <w:szCs w:val="8"/>
                        </w:rPr>
                        <w:t>/с)</w:t>
                      </w:r>
                    </w:p>
                    <w:p w:rsidR="00A81288" w:rsidRPr="00693BE4" w:rsidRDefault="00A81288" w:rsidP="00FE7CAA">
                      <w:pPr>
                        <w:spacing w:line="120" w:lineRule="exact"/>
                        <w:rPr>
                          <w:sz w:val="8"/>
                          <w:szCs w:val="8"/>
                        </w:rPr>
                      </w:pPr>
                      <w:r w:rsidRPr="00693BE4">
                        <w:rPr>
                          <w:sz w:val="8"/>
                          <w:szCs w:val="8"/>
                        </w:rPr>
                        <w:t>Направление ветра</w:t>
                      </w:r>
                    </w:p>
                    <w:p w:rsidR="00A81288" w:rsidRPr="00693BE4" w:rsidRDefault="00A81288" w:rsidP="00FE7CAA">
                      <w:pPr>
                        <w:spacing w:line="120" w:lineRule="exact"/>
                        <w:rPr>
                          <w:sz w:val="8"/>
                          <w:szCs w:val="8"/>
                        </w:rPr>
                      </w:pPr>
                      <w:r w:rsidRPr="00693BE4">
                        <w:rPr>
                          <w:sz w:val="8"/>
                          <w:szCs w:val="8"/>
                        </w:rPr>
                        <w:t xml:space="preserve">Температура поверхности </w:t>
                      </w:r>
                      <w:r>
                        <w:rPr>
                          <w:sz w:val="8"/>
                          <w:szCs w:val="8"/>
                        </w:rPr>
                        <w:br/>
                      </w:r>
                      <w:r w:rsidRPr="00693BE4">
                        <w:rPr>
                          <w:sz w:val="8"/>
                          <w:szCs w:val="8"/>
                        </w:rPr>
                        <w:t>дороги (°C)</w:t>
                      </w:r>
                    </w:p>
                    <w:p w:rsidR="00A81288" w:rsidRPr="00693BE4" w:rsidRDefault="00A81288" w:rsidP="00FE7CAA">
                      <w:pPr>
                        <w:spacing w:line="120" w:lineRule="exact"/>
                        <w:rPr>
                          <w:sz w:val="8"/>
                          <w:szCs w:val="8"/>
                        </w:rPr>
                      </w:pPr>
                      <w:r w:rsidRPr="00693BE4">
                        <w:rPr>
                          <w:sz w:val="8"/>
                          <w:szCs w:val="8"/>
                        </w:rPr>
                        <w:t>Температура шин (°C)</w:t>
                      </w:r>
                    </w:p>
                    <w:p w:rsidR="00A81288" w:rsidRPr="00693BE4" w:rsidRDefault="00A81288" w:rsidP="00FE7CAA">
                      <w:pPr>
                        <w:spacing w:line="120" w:lineRule="exact"/>
                        <w:rPr>
                          <w:sz w:val="8"/>
                          <w:szCs w:val="8"/>
                        </w:rPr>
                      </w:pPr>
                      <w:r w:rsidRPr="00693BE4">
                        <w:rPr>
                          <w:sz w:val="8"/>
                          <w:szCs w:val="8"/>
                        </w:rPr>
                        <w:t>Дата испытания</w:t>
                      </w:r>
                    </w:p>
                    <w:p w:rsidR="00A81288" w:rsidRPr="00693BE4" w:rsidRDefault="00A81288" w:rsidP="00FE7CAA">
                      <w:pPr>
                        <w:spacing w:line="120" w:lineRule="exact"/>
                        <w:rPr>
                          <w:sz w:val="8"/>
                          <w:szCs w:val="8"/>
                        </w:rPr>
                      </w:pPr>
                      <w:r w:rsidRPr="00693BE4">
                        <w:rPr>
                          <w:sz w:val="8"/>
                          <w:szCs w:val="8"/>
                        </w:rPr>
                        <w:t>Время испытания</w:t>
                      </w:r>
                    </w:p>
                    <w:p w:rsidR="00A81288" w:rsidRPr="00693BE4" w:rsidRDefault="00A81288" w:rsidP="00FE7CAA">
                      <w:pPr>
                        <w:spacing w:line="120" w:lineRule="exact"/>
                        <w:rPr>
                          <w:sz w:val="8"/>
                          <w:szCs w:val="8"/>
                        </w:rPr>
                      </w:pPr>
                      <w:r w:rsidRPr="00693BE4">
                        <w:rPr>
                          <w:sz w:val="8"/>
                          <w:szCs w:val="8"/>
                        </w:rPr>
                        <w:t>Место испытания</w:t>
                      </w:r>
                    </w:p>
                  </w:txbxContent>
                </v:textbox>
              </v:shape>
            </w:pict>
          </mc:Fallback>
        </mc:AlternateContent>
      </w:r>
      <w:r w:rsidRPr="006E2188">
        <w:rPr>
          <w:noProof/>
          <w:lang w:val="en-GB" w:eastAsia="en-GB"/>
        </w:rPr>
        <mc:AlternateContent>
          <mc:Choice Requires="wps">
            <w:drawing>
              <wp:anchor distT="0" distB="0" distL="114300" distR="114300" simplePos="0" relativeHeight="251954176" behindDoc="0" locked="0" layoutInCell="1" allowOverlap="1" wp14:anchorId="1D450CCC" wp14:editId="7D08A734">
                <wp:simplePos x="0" y="0"/>
                <wp:positionH relativeFrom="column">
                  <wp:posOffset>3453765</wp:posOffset>
                </wp:positionH>
                <wp:positionV relativeFrom="paragraph">
                  <wp:posOffset>1807845</wp:posOffset>
                </wp:positionV>
                <wp:extent cx="901065" cy="228600"/>
                <wp:effectExtent l="0" t="0" r="0" b="0"/>
                <wp:wrapNone/>
                <wp:docPr id="365" name="Поле 3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06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2A3906" w:rsidRDefault="00A81288" w:rsidP="00FE7CAA">
                            <w:pPr>
                              <w:spacing w:line="240" w:lineRule="auto"/>
                              <w:rPr>
                                <w:sz w:val="12"/>
                                <w:szCs w:val="12"/>
                              </w:rPr>
                            </w:pPr>
                            <w:r>
                              <w:rPr>
                                <w:sz w:val="12"/>
                                <w:szCs w:val="12"/>
                              </w:rPr>
                              <w:t>Погодные условия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65" o:spid="_x0000_s1289" type="#_x0000_t202" style="position:absolute;left:0;text-align:left;margin-left:271.95pt;margin-top:142.35pt;width:70.95pt;height:18pt;z-index:25195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" stroked="f">
                <v:stroke joinstyle="round"/>
                <v:path arrowok="t"/>
                <v:textbox style="mso-fit-shape-to-text:t" inset="0,0,0,0">
                  <w:txbxContent>
                    <w:p w:rsidR="00A81288" w:rsidRPr="002A3906" w:rsidRDefault="00A81288" w:rsidP="00FE7CAA">
                      <w:pPr>
                        <w:spacing w:line="240" w:lineRule="auto"/>
                        <w:rPr>
                          <w:sz w:val="12"/>
                          <w:szCs w:val="12"/>
                        </w:rPr>
                      </w:pPr>
                      <w:r>
                        <w:rPr>
                          <w:sz w:val="12"/>
                          <w:szCs w:val="12"/>
                        </w:rPr>
                        <w:t>Погодные условия</w:t>
                      </w:r>
                    </w:p>
                  </w:txbxContent>
                </v:textbox>
              </v:shape>
            </w:pict>
          </mc:Fallback>
        </mc:AlternateContent>
      </w:r>
      <w:r w:rsidRPr="006E2188">
        <w:rPr>
          <w:noProof/>
          <w:lang w:val="en-GB" w:eastAsia="en-GB"/>
        </w:rPr>
        <mc:AlternateContent>
          <mc:Choice Requires="wps">
            <w:drawing>
              <wp:anchor distT="0" distB="0" distL="114300" distR="114300" simplePos="0" relativeHeight="251951104" behindDoc="0" locked="0" layoutInCell="1" allowOverlap="1" wp14:anchorId="50035F77" wp14:editId="2C722F86">
                <wp:simplePos x="0" y="0"/>
                <wp:positionH relativeFrom="column">
                  <wp:posOffset>2844165</wp:posOffset>
                </wp:positionH>
                <wp:positionV relativeFrom="paragraph">
                  <wp:posOffset>409575</wp:posOffset>
                </wp:positionV>
                <wp:extent cx="1331595" cy="1115695"/>
                <wp:effectExtent l="0" t="0" r="1905" b="8255"/>
                <wp:wrapNone/>
                <wp:docPr id="366" name="Поле 3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1595" cy="1115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FE7CAA">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A81288" w:rsidRDefault="00A81288" w:rsidP="00FE7CAA">
                            <w:pPr>
                              <w:spacing w:line="240" w:lineRule="auto"/>
                              <w:ind w:right="-130"/>
                              <w:rPr>
                                <w:sz w:val="12"/>
                                <w:szCs w:val="12"/>
                              </w:rPr>
                            </w:pPr>
                          </w:p>
                          <w:p w:rsidR="00A81288" w:rsidRDefault="00A81288" w:rsidP="00FE7CAA">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A81288" w:rsidRDefault="00A81288" w:rsidP="00FE7CAA">
                            <w:pPr>
                              <w:spacing w:line="240" w:lineRule="auto"/>
                              <w:ind w:right="-130"/>
                              <w:rPr>
                                <w:sz w:val="12"/>
                                <w:szCs w:val="12"/>
                              </w:rPr>
                            </w:pPr>
                          </w:p>
                          <w:p w:rsidR="00A81288" w:rsidRPr="002A3906" w:rsidRDefault="00A81288" w:rsidP="00FE7CAA">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6" o:spid="_x0000_s1290" type="#_x0000_t202" style="position:absolute;left:0;text-align:left;margin-left:223.95pt;margin-top:32.25pt;width:104.85pt;height:87.8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" stroked="f">
                <v:stroke joinstyle="round"/>
                <v:path arrowok="t"/>
                <v:textbox inset="0,0,0,0">
                  <w:txbxContent>
                    <w:p w:rsidR="00A81288" w:rsidRDefault="00A81288" w:rsidP="00FE7CAA">
                      <w:pPr>
                        <w:spacing w:line="240" w:lineRule="auto"/>
                        <w:ind w:right="-130"/>
                        <w:rPr>
                          <w:sz w:val="12"/>
                          <w:szCs w:val="12"/>
                        </w:rPr>
                      </w:pPr>
                      <w:r w:rsidRPr="00E21E8F">
                        <w:rPr>
                          <w:sz w:val="12"/>
                          <w:szCs w:val="12"/>
                        </w:rPr>
                        <w:t>Тип транспортного средства</w:t>
                      </w:r>
                      <w:r>
                        <w:rPr>
                          <w:sz w:val="12"/>
                          <w:szCs w:val="12"/>
                        </w:rPr>
                        <w:br/>
                      </w:r>
                      <w:r w:rsidRPr="00E21E8F">
                        <w:rPr>
                          <w:sz w:val="12"/>
                          <w:szCs w:val="12"/>
                        </w:rPr>
                        <w:t>Номер транспортного средства</w:t>
                      </w:r>
                      <w:r>
                        <w:rPr>
                          <w:sz w:val="12"/>
                          <w:szCs w:val="12"/>
                        </w:rPr>
                        <w:br/>
                      </w:r>
                      <w:r w:rsidRPr="00E21E8F">
                        <w:rPr>
                          <w:sz w:val="12"/>
                          <w:szCs w:val="12"/>
                        </w:rPr>
                        <w:t>Двигатель транспортного средства</w:t>
                      </w:r>
                    </w:p>
                    <w:p w:rsidR="00A81288" w:rsidRDefault="00A81288" w:rsidP="00FE7CAA">
                      <w:pPr>
                        <w:spacing w:line="240" w:lineRule="auto"/>
                        <w:ind w:right="-130"/>
                        <w:rPr>
                          <w:sz w:val="12"/>
                          <w:szCs w:val="12"/>
                        </w:rPr>
                      </w:pPr>
                    </w:p>
                    <w:p w:rsidR="00A81288" w:rsidRDefault="00A81288" w:rsidP="00FE7CAA">
                      <w:pPr>
                        <w:spacing w:line="240" w:lineRule="auto"/>
                        <w:ind w:right="-130"/>
                        <w:rPr>
                          <w:sz w:val="12"/>
                          <w:szCs w:val="12"/>
                        </w:rPr>
                      </w:pPr>
                      <w:r w:rsidRPr="00E21E8F">
                        <w:rPr>
                          <w:sz w:val="12"/>
                          <w:szCs w:val="12"/>
                        </w:rPr>
                        <w:t>Марка шин</w:t>
                      </w:r>
                      <w:r>
                        <w:rPr>
                          <w:sz w:val="12"/>
                          <w:szCs w:val="12"/>
                        </w:rPr>
                        <w:br/>
                      </w:r>
                      <w:r w:rsidRPr="00E21E8F">
                        <w:rPr>
                          <w:sz w:val="12"/>
                          <w:szCs w:val="12"/>
                        </w:rPr>
                        <w:t>Размер шин</w:t>
                      </w:r>
                      <w:r>
                        <w:rPr>
                          <w:sz w:val="12"/>
                          <w:szCs w:val="12"/>
                        </w:rPr>
                        <w:br/>
                      </w:r>
                      <w:r w:rsidRPr="00E21E8F">
                        <w:rPr>
                          <w:sz w:val="12"/>
                          <w:szCs w:val="12"/>
                        </w:rPr>
                        <w:t>Давление в шинах, передние колеса</w:t>
                      </w:r>
                      <w:r>
                        <w:rPr>
                          <w:sz w:val="12"/>
                          <w:szCs w:val="12"/>
                        </w:rPr>
                        <w:br/>
                      </w:r>
                      <w:r w:rsidRPr="00E21E8F">
                        <w:rPr>
                          <w:sz w:val="12"/>
                          <w:szCs w:val="12"/>
                        </w:rPr>
                        <w:t>Давление в шинах, задние колеса</w:t>
                      </w:r>
                    </w:p>
                    <w:p w:rsidR="00A81288" w:rsidRDefault="00A81288" w:rsidP="00FE7CAA">
                      <w:pPr>
                        <w:spacing w:line="240" w:lineRule="auto"/>
                        <w:ind w:right="-130"/>
                        <w:rPr>
                          <w:sz w:val="12"/>
                          <w:szCs w:val="12"/>
                        </w:rPr>
                      </w:pPr>
                    </w:p>
                    <w:p w:rsidR="00A81288" w:rsidRPr="002A3906" w:rsidRDefault="00A81288" w:rsidP="00FE7CAA">
                      <w:pPr>
                        <w:spacing w:line="240" w:lineRule="auto"/>
                        <w:ind w:right="-130"/>
                        <w:rPr>
                          <w:sz w:val="12"/>
                          <w:szCs w:val="12"/>
                        </w:rPr>
                      </w:pPr>
                      <w:r w:rsidRPr="00E21E8F">
                        <w:rPr>
                          <w:sz w:val="12"/>
                          <w:szCs w:val="12"/>
                        </w:rPr>
                        <w:t>Испытуемый вес, передняя ось</w:t>
                      </w:r>
                      <w:r>
                        <w:rPr>
                          <w:sz w:val="12"/>
                          <w:szCs w:val="12"/>
                        </w:rPr>
                        <w:br/>
                      </w:r>
                      <w:r w:rsidRPr="00E21E8F">
                        <w:rPr>
                          <w:sz w:val="12"/>
                          <w:szCs w:val="12"/>
                        </w:rPr>
                        <w:t>Испытуемый вес, задняя ось</w:t>
                      </w:r>
                      <w:r>
                        <w:rPr>
                          <w:sz w:val="12"/>
                          <w:szCs w:val="12"/>
                        </w:rPr>
                        <w:br/>
                      </w:r>
                      <w:r w:rsidRPr="00E21E8F">
                        <w:rPr>
                          <w:sz w:val="12"/>
                          <w:szCs w:val="12"/>
                        </w:rPr>
                        <w:t>Испытуемый вес, совокупный</w:t>
                      </w:r>
                    </w:p>
                  </w:txbxContent>
                </v:textbox>
              </v:shape>
            </w:pict>
          </mc:Fallback>
        </mc:AlternateContent>
      </w:r>
      <w:r w:rsidRPr="006E2188">
        <w:rPr>
          <w:noProof/>
          <w:lang w:val="en-GB" w:eastAsia="en-GB"/>
        </w:rPr>
        <mc:AlternateContent>
          <mc:Choice Requires="wps">
            <w:drawing>
              <wp:anchor distT="0" distB="0" distL="114300" distR="114300" simplePos="0" relativeHeight="251950080" behindDoc="0" locked="0" layoutInCell="1" allowOverlap="1" wp14:anchorId="3395F29C" wp14:editId="1A8916BA">
                <wp:simplePos x="0" y="0"/>
                <wp:positionH relativeFrom="column">
                  <wp:posOffset>4239260</wp:posOffset>
                </wp:positionH>
                <wp:positionV relativeFrom="paragraph">
                  <wp:posOffset>766445</wp:posOffset>
                </wp:positionV>
                <wp:extent cx="1332230" cy="374650"/>
                <wp:effectExtent l="0" t="0" r="1270" b="6350"/>
                <wp:wrapNone/>
                <wp:docPr id="367" name="Поле 3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2230" cy="3746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D50A85">
                            <w:pPr>
                              <w:spacing w:line="240" w:lineRule="auto"/>
                              <w:jc w:val="center"/>
                              <w:rPr>
                                <w:sz w:val="12"/>
                                <w:szCs w:val="12"/>
                                <w:lang w:val="en-US"/>
                              </w:rPr>
                            </w:pPr>
                            <w:r>
                              <w:rPr>
                                <w:sz w:val="12"/>
                                <w:szCs w:val="12"/>
                              </w:rPr>
                              <w:t>«</w:t>
                            </w:r>
                            <w:r w:rsidRPr="00E21E8F">
                              <w:rPr>
                                <w:sz w:val="12"/>
                                <w:szCs w:val="12"/>
                              </w:rPr>
                              <w:t>Хэнкук оптимо</w:t>
                            </w:r>
                            <w:r>
                              <w:rPr>
                                <w:sz w:val="12"/>
                                <w:szCs w:val="12"/>
                              </w:rPr>
                              <w:t>»  «</w:t>
                            </w:r>
                            <w:r w:rsidRPr="00E21E8F">
                              <w:rPr>
                                <w:sz w:val="12"/>
                                <w:szCs w:val="12"/>
                              </w:rPr>
                              <w:t>Хэнкук оптимо</w:t>
                            </w:r>
                            <w:r>
                              <w:rPr>
                                <w:sz w:val="12"/>
                                <w:szCs w:val="12"/>
                              </w:rPr>
                              <w:t>»</w:t>
                            </w:r>
                            <w:r>
                              <w:rPr>
                                <w:sz w:val="12"/>
                                <w:szCs w:val="12"/>
                              </w:rPr>
                              <w:br/>
                            </w:r>
                            <w:r w:rsidRPr="00C17CE0">
                              <w:rPr>
                                <w:sz w:val="12"/>
                                <w:szCs w:val="12"/>
                              </w:rPr>
                              <w:t>185/55</w:t>
                            </w:r>
                            <w:r>
                              <w:rPr>
                                <w:sz w:val="12"/>
                                <w:szCs w:val="12"/>
                                <w:lang w:val="en-US"/>
                              </w:rPr>
                              <w:t>R</w:t>
                            </w:r>
                            <w:r w:rsidRPr="00C17CE0">
                              <w:rPr>
                                <w:sz w:val="12"/>
                                <w:szCs w:val="12"/>
                              </w:rPr>
                              <w:t>15</w:t>
                            </w:r>
                            <w:r w:rsidRPr="00C17CE0">
                              <w:rPr>
                                <w:sz w:val="12"/>
                                <w:szCs w:val="12"/>
                              </w:rPr>
                              <w:tab/>
                              <w:t>185/55</w:t>
                            </w:r>
                            <w:r>
                              <w:rPr>
                                <w:sz w:val="12"/>
                                <w:szCs w:val="12"/>
                                <w:lang w:val="en-US"/>
                              </w:rPr>
                              <w:t>R</w:t>
                            </w:r>
                            <w:r w:rsidRPr="00C17CE0">
                              <w:rPr>
                                <w:sz w:val="12"/>
                                <w:szCs w:val="12"/>
                              </w:rPr>
                              <w:t>15</w:t>
                            </w:r>
                          </w:p>
                          <w:p w:rsidR="00A81288" w:rsidRPr="00C17CE0" w:rsidRDefault="00A81288" w:rsidP="00FE7CAA">
                            <w:pPr>
                              <w:tabs>
                                <w:tab w:val="left" w:pos="1134"/>
                              </w:tabs>
                              <w:spacing w:line="240" w:lineRule="auto"/>
                              <w:jc w:val="center"/>
                              <w:rPr>
                                <w:sz w:val="12"/>
                                <w:szCs w:val="12"/>
                              </w:rPr>
                            </w:pPr>
                            <w:r>
                              <w:rPr>
                                <w:sz w:val="12"/>
                                <w:szCs w:val="12"/>
                                <w:lang w:val="en-US"/>
                              </w:rPr>
                              <w:t>2</w:t>
                            </w:r>
                            <w:r>
                              <w:rPr>
                                <w:sz w:val="12"/>
                                <w:szCs w:val="12"/>
                              </w:rPr>
                              <w:t>,5 бара</w:t>
                            </w:r>
                            <w:r>
                              <w:rPr>
                                <w:sz w:val="12"/>
                                <w:szCs w:val="12"/>
                              </w:rPr>
                              <w:tab/>
                            </w:r>
                            <w:r>
                              <w:rPr>
                                <w:sz w:val="12"/>
                                <w:szCs w:val="12"/>
                                <w:lang w:val="en-US"/>
                              </w:rPr>
                              <w:t>2</w:t>
                            </w:r>
                            <w:r>
                              <w:rPr>
                                <w:sz w:val="12"/>
                                <w:szCs w:val="12"/>
                              </w:rPr>
                              <w:t>,5 бара</w:t>
                            </w:r>
                            <w:r>
                              <w:rPr>
                                <w:sz w:val="12"/>
                                <w:szCs w:val="12"/>
                              </w:rPr>
                              <w:br/>
                            </w:r>
                            <w:r>
                              <w:rPr>
                                <w:sz w:val="12"/>
                                <w:szCs w:val="12"/>
                                <w:lang w:val="en-US"/>
                              </w:rPr>
                              <w:t>2</w:t>
                            </w:r>
                            <w:r>
                              <w:rPr>
                                <w:sz w:val="12"/>
                                <w:szCs w:val="12"/>
                              </w:rPr>
                              <w:t>,5 бара</w:t>
                            </w:r>
                            <w:r>
                              <w:rPr>
                                <w:sz w:val="12"/>
                                <w:szCs w:val="12"/>
                              </w:rPr>
                              <w:tab/>
                            </w:r>
                            <w:r>
                              <w:rPr>
                                <w:sz w:val="12"/>
                                <w:szCs w:val="12"/>
                                <w:lang w:val="en-US"/>
                              </w:rPr>
                              <w:t>2</w:t>
                            </w:r>
                            <w:r>
                              <w:rPr>
                                <w:sz w:val="12"/>
                                <w:szCs w:val="12"/>
                              </w:rPr>
                              <w:t>,5 бара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7" o:spid="_x0000_s1291" type="#_x0000_t202" style="position:absolute;left:0;text-align:left;margin-left:333.8pt;margin-top:60.35pt;width:104.9pt;height:29.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" stroked="f">
                <v:stroke joinstyle="round"/>
                <v:path arrowok="t"/>
                <v:textbox inset="0,0,0,0">
                  <w:txbxContent>
                    <w:p w:rsidR="00A81288" w:rsidRDefault="00A81288" w:rsidP="00D50A85">
                      <w:pPr>
                        <w:spacing w:line="240" w:lineRule="auto"/>
                        <w:jc w:val="center"/>
                        <w:rPr>
                          <w:sz w:val="12"/>
                          <w:szCs w:val="12"/>
                          <w:lang w:val="en-US"/>
                        </w:rPr>
                      </w:pPr>
                      <w:r>
                        <w:rPr>
                          <w:sz w:val="12"/>
                          <w:szCs w:val="12"/>
                        </w:rPr>
                        <w:t>«</w:t>
                      </w:r>
                      <w:proofErr w:type="spellStart"/>
                      <w:r w:rsidRPr="00E21E8F">
                        <w:rPr>
                          <w:sz w:val="12"/>
                          <w:szCs w:val="12"/>
                        </w:rPr>
                        <w:t>Хэнкук</w:t>
                      </w:r>
                      <w:proofErr w:type="spellEnd"/>
                      <w:r w:rsidRPr="00E21E8F">
                        <w:rPr>
                          <w:sz w:val="12"/>
                          <w:szCs w:val="12"/>
                        </w:rPr>
                        <w:t xml:space="preserve"> </w:t>
                      </w:r>
                      <w:proofErr w:type="spellStart"/>
                      <w:r w:rsidRPr="00E21E8F">
                        <w:rPr>
                          <w:sz w:val="12"/>
                          <w:szCs w:val="12"/>
                        </w:rPr>
                        <w:t>оптимо</w:t>
                      </w:r>
                      <w:proofErr w:type="spellEnd"/>
                      <w:r>
                        <w:rPr>
                          <w:sz w:val="12"/>
                          <w:szCs w:val="12"/>
                        </w:rPr>
                        <w:t>»  «</w:t>
                      </w:r>
                      <w:proofErr w:type="spellStart"/>
                      <w:r w:rsidRPr="00E21E8F">
                        <w:rPr>
                          <w:sz w:val="12"/>
                          <w:szCs w:val="12"/>
                        </w:rPr>
                        <w:t>Хэнкук</w:t>
                      </w:r>
                      <w:proofErr w:type="spellEnd"/>
                      <w:r w:rsidRPr="00E21E8F">
                        <w:rPr>
                          <w:sz w:val="12"/>
                          <w:szCs w:val="12"/>
                        </w:rPr>
                        <w:t xml:space="preserve"> </w:t>
                      </w:r>
                      <w:proofErr w:type="spellStart"/>
                      <w:r w:rsidRPr="00E21E8F">
                        <w:rPr>
                          <w:sz w:val="12"/>
                          <w:szCs w:val="12"/>
                        </w:rPr>
                        <w:t>оптимо</w:t>
                      </w:r>
                      <w:proofErr w:type="spellEnd"/>
                      <w:r>
                        <w:rPr>
                          <w:sz w:val="12"/>
                          <w:szCs w:val="12"/>
                        </w:rPr>
                        <w:t>»</w:t>
                      </w:r>
                      <w:r>
                        <w:rPr>
                          <w:sz w:val="12"/>
                          <w:szCs w:val="12"/>
                        </w:rPr>
                        <w:br/>
                      </w:r>
                      <w:r w:rsidRPr="00C17CE0">
                        <w:rPr>
                          <w:sz w:val="12"/>
                          <w:szCs w:val="12"/>
                        </w:rPr>
                        <w:t>185/55</w:t>
                      </w:r>
                      <w:r>
                        <w:rPr>
                          <w:sz w:val="12"/>
                          <w:szCs w:val="12"/>
                          <w:lang w:val="en-US"/>
                        </w:rPr>
                        <w:t>R</w:t>
                      </w:r>
                      <w:r w:rsidRPr="00C17CE0">
                        <w:rPr>
                          <w:sz w:val="12"/>
                          <w:szCs w:val="12"/>
                        </w:rPr>
                        <w:t>15</w:t>
                      </w:r>
                      <w:r w:rsidRPr="00C17CE0">
                        <w:rPr>
                          <w:sz w:val="12"/>
                          <w:szCs w:val="12"/>
                        </w:rPr>
                        <w:tab/>
                        <w:t>185/55</w:t>
                      </w:r>
                      <w:r>
                        <w:rPr>
                          <w:sz w:val="12"/>
                          <w:szCs w:val="12"/>
                          <w:lang w:val="en-US"/>
                        </w:rPr>
                        <w:t>R</w:t>
                      </w:r>
                      <w:r w:rsidRPr="00C17CE0">
                        <w:rPr>
                          <w:sz w:val="12"/>
                          <w:szCs w:val="12"/>
                        </w:rPr>
                        <w:t>15</w:t>
                      </w:r>
                    </w:p>
                    <w:p w:rsidR="00A81288" w:rsidRPr="00C17CE0" w:rsidRDefault="00A81288" w:rsidP="00FE7CAA">
                      <w:pPr>
                        <w:tabs>
                          <w:tab w:val="left" w:pos="1134"/>
                        </w:tabs>
                        <w:spacing w:line="240" w:lineRule="auto"/>
                        <w:jc w:val="center"/>
                        <w:rPr>
                          <w:sz w:val="12"/>
                          <w:szCs w:val="12"/>
                        </w:rPr>
                      </w:pPr>
                      <w:r>
                        <w:rPr>
                          <w:sz w:val="12"/>
                          <w:szCs w:val="12"/>
                          <w:lang w:val="en-US"/>
                        </w:rPr>
                        <w:t>2</w:t>
                      </w:r>
                      <w:proofErr w:type="gramStart"/>
                      <w:r>
                        <w:rPr>
                          <w:sz w:val="12"/>
                          <w:szCs w:val="12"/>
                        </w:rPr>
                        <w:t>,5</w:t>
                      </w:r>
                      <w:proofErr w:type="gramEnd"/>
                      <w:r>
                        <w:rPr>
                          <w:sz w:val="12"/>
                          <w:szCs w:val="12"/>
                        </w:rPr>
                        <w:t xml:space="preserve"> бара</w:t>
                      </w:r>
                      <w:r>
                        <w:rPr>
                          <w:sz w:val="12"/>
                          <w:szCs w:val="12"/>
                        </w:rPr>
                        <w:tab/>
                      </w:r>
                      <w:r>
                        <w:rPr>
                          <w:sz w:val="12"/>
                          <w:szCs w:val="12"/>
                          <w:lang w:val="en-US"/>
                        </w:rPr>
                        <w:t>2</w:t>
                      </w:r>
                      <w:r>
                        <w:rPr>
                          <w:sz w:val="12"/>
                          <w:szCs w:val="12"/>
                        </w:rPr>
                        <w:t>,5 бара</w:t>
                      </w:r>
                      <w:r>
                        <w:rPr>
                          <w:sz w:val="12"/>
                          <w:szCs w:val="12"/>
                        </w:rPr>
                        <w:br/>
                      </w:r>
                      <w:r>
                        <w:rPr>
                          <w:sz w:val="12"/>
                          <w:szCs w:val="12"/>
                          <w:lang w:val="en-US"/>
                        </w:rPr>
                        <w:t>2</w:t>
                      </w:r>
                      <w:r>
                        <w:rPr>
                          <w:sz w:val="12"/>
                          <w:szCs w:val="12"/>
                        </w:rPr>
                        <w:t>,5 бара</w:t>
                      </w:r>
                      <w:r>
                        <w:rPr>
                          <w:sz w:val="12"/>
                          <w:szCs w:val="12"/>
                        </w:rPr>
                        <w:tab/>
                      </w:r>
                      <w:r>
                        <w:rPr>
                          <w:sz w:val="12"/>
                          <w:szCs w:val="12"/>
                          <w:lang w:val="en-US"/>
                        </w:rPr>
                        <w:t>2</w:t>
                      </w:r>
                      <w:r>
                        <w:rPr>
                          <w:sz w:val="12"/>
                          <w:szCs w:val="12"/>
                        </w:rPr>
                        <w:t>,5 бара</w:t>
                      </w:r>
                    </w:p>
                  </w:txbxContent>
                </v:textbox>
              </v:shape>
            </w:pict>
          </mc:Fallback>
        </mc:AlternateContent>
      </w:r>
      <w:r w:rsidRPr="006E2188">
        <w:rPr>
          <w:noProof/>
          <w:lang w:val="en-GB" w:eastAsia="en-GB"/>
        </w:rPr>
        <mc:AlternateContent>
          <mc:Choice Requires="wps">
            <w:drawing>
              <wp:anchor distT="0" distB="0" distL="114300" distR="114300" simplePos="0" relativeHeight="251957248" behindDoc="0" locked="0" layoutInCell="1" allowOverlap="1" wp14:anchorId="18399F0F" wp14:editId="7597D2D8">
                <wp:simplePos x="0" y="0"/>
                <wp:positionH relativeFrom="column">
                  <wp:posOffset>4269740</wp:posOffset>
                </wp:positionH>
                <wp:positionV relativeFrom="paragraph">
                  <wp:posOffset>409575</wp:posOffset>
                </wp:positionV>
                <wp:extent cx="1301750" cy="228600"/>
                <wp:effectExtent l="0" t="0" r="0" b="0"/>
                <wp:wrapNone/>
                <wp:docPr id="368" name="Поле 3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175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2A3906" w:rsidRDefault="00A81288" w:rsidP="00FE7CAA">
                            <w:pPr>
                              <w:spacing w:line="240" w:lineRule="auto"/>
                              <w:rPr>
                                <w:sz w:val="12"/>
                                <w:szCs w:val="12"/>
                              </w:rPr>
                            </w:pPr>
                            <w:r w:rsidRPr="00E21E8F">
                              <w:rPr>
                                <w:sz w:val="12"/>
                                <w:szCs w:val="12"/>
                              </w:rPr>
                              <w:t>Транспортное</w:t>
                            </w:r>
                            <w:r>
                              <w:rPr>
                                <w:sz w:val="12"/>
                                <w:szCs w:val="12"/>
                              </w:rPr>
                              <w:tab/>
                            </w:r>
                            <w:r w:rsidRPr="00E21E8F">
                              <w:rPr>
                                <w:sz w:val="12"/>
                                <w:szCs w:val="12"/>
                              </w:rPr>
                              <w:t>Транспортное</w:t>
                            </w:r>
                            <w:r>
                              <w:rPr>
                                <w:sz w:val="12"/>
                                <w:szCs w:val="12"/>
                              </w:rPr>
                              <w:br/>
                            </w:r>
                            <w:r w:rsidRPr="00E21E8F">
                              <w:rPr>
                                <w:sz w:val="12"/>
                                <w:szCs w:val="12"/>
                              </w:rPr>
                              <w:t>средство А</w:t>
                            </w:r>
                            <w:r w:rsidRPr="00E21E8F">
                              <w:rPr>
                                <w:sz w:val="12"/>
                                <w:szCs w:val="12"/>
                              </w:rPr>
                              <w:tab/>
                              <w:t>средство 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68" o:spid="_x0000_s1292" type="#_x0000_t202" style="position:absolute;left:0;text-align:left;margin-left:336.2pt;margin-top:32.25pt;width:102.5pt;height:18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" stroked="f">
                <v:stroke joinstyle="round"/>
                <v:path arrowok="t"/>
                <v:textbox style="mso-fit-shape-to-text:t" inset="0,0,0,0">
                  <w:txbxContent>
                    <w:p w:rsidR="00A81288" w:rsidRPr="002A3906" w:rsidRDefault="00A81288" w:rsidP="00FE7CAA">
                      <w:pPr>
                        <w:spacing w:line="240" w:lineRule="auto"/>
                        <w:rPr>
                          <w:sz w:val="12"/>
                          <w:szCs w:val="12"/>
                        </w:rPr>
                      </w:pPr>
                      <w:r w:rsidRPr="00E21E8F">
                        <w:rPr>
                          <w:sz w:val="12"/>
                          <w:szCs w:val="12"/>
                        </w:rPr>
                        <w:t>Транспортное</w:t>
                      </w:r>
                      <w:r>
                        <w:rPr>
                          <w:sz w:val="12"/>
                          <w:szCs w:val="12"/>
                        </w:rPr>
                        <w:tab/>
                      </w:r>
                      <w:proofErr w:type="spellStart"/>
                      <w:r w:rsidRPr="00E21E8F">
                        <w:rPr>
                          <w:sz w:val="12"/>
                          <w:szCs w:val="12"/>
                        </w:rPr>
                        <w:t>Транспортное</w:t>
                      </w:r>
                      <w:proofErr w:type="spellEnd"/>
                      <w:r>
                        <w:rPr>
                          <w:sz w:val="12"/>
                          <w:szCs w:val="12"/>
                        </w:rPr>
                        <w:br/>
                      </w:r>
                      <w:r w:rsidRPr="00E21E8F">
                        <w:rPr>
                          <w:sz w:val="12"/>
                          <w:szCs w:val="12"/>
                        </w:rPr>
                        <w:t>средство</w:t>
                      </w:r>
                      <w:proofErr w:type="gramStart"/>
                      <w:r w:rsidRPr="00E21E8F">
                        <w:rPr>
                          <w:sz w:val="12"/>
                          <w:szCs w:val="12"/>
                        </w:rPr>
                        <w:t xml:space="preserve"> А</w:t>
                      </w:r>
                      <w:proofErr w:type="gramEnd"/>
                      <w:r w:rsidRPr="00E21E8F">
                        <w:rPr>
                          <w:sz w:val="12"/>
                          <w:szCs w:val="12"/>
                        </w:rPr>
                        <w:tab/>
                        <w:t>средство А</w:t>
                      </w:r>
                    </w:p>
                  </w:txbxContent>
                </v:textbox>
              </v:shape>
            </w:pict>
          </mc:Fallback>
        </mc:AlternateContent>
      </w:r>
      <w:r w:rsidRPr="006E2188">
        <w:rPr>
          <w:noProof/>
          <w:lang w:val="en-GB" w:eastAsia="en-GB"/>
        </w:rPr>
        <mc:AlternateContent>
          <mc:Choice Requires="wps">
            <w:drawing>
              <wp:anchor distT="0" distB="0" distL="114300" distR="114300" simplePos="0" relativeHeight="251958272" behindDoc="0" locked="0" layoutInCell="1" allowOverlap="1" wp14:anchorId="5C80A4D9" wp14:editId="4E4106C0">
                <wp:simplePos x="0" y="0"/>
                <wp:positionH relativeFrom="column">
                  <wp:posOffset>2984005</wp:posOffset>
                </wp:positionH>
                <wp:positionV relativeFrom="paragraph">
                  <wp:posOffset>-710</wp:posOffset>
                </wp:positionV>
                <wp:extent cx="3107410" cy="281940"/>
                <wp:effectExtent l="0" t="0" r="0" b="3810"/>
                <wp:wrapNone/>
                <wp:docPr id="369" name="Поле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07410" cy="2819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36477" w:rsidRDefault="00A81288" w:rsidP="00FE7CAA">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69" o:spid="_x0000_s1293" type="#_x0000_t202" style="position:absolute;left:0;text-align:left;margin-left:234.95pt;margin-top:-.05pt;width:244.7pt;height:22.2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" stroked="f">
                <v:stroke joinstyle="round"/>
                <v:path arrowok="t"/>
                <v:textbox inset="0,0,0,0">
                  <w:txbxContent>
                    <w:p w:rsidR="00A81288" w:rsidRPr="00F36477" w:rsidRDefault="00A81288" w:rsidP="00FE7CAA">
                      <w:pPr>
                        <w:spacing w:line="240" w:lineRule="auto"/>
                        <w:jc w:val="center"/>
                        <w:rPr>
                          <w:b/>
                          <w:sz w:val="18"/>
                          <w:szCs w:val="18"/>
                        </w:rPr>
                      </w:pPr>
                      <w:r w:rsidRPr="00F36477">
                        <w:rPr>
                          <w:b/>
                          <w:sz w:val="18"/>
                          <w:szCs w:val="18"/>
                        </w:rPr>
                        <w:t>Сопоставление кривой дорожной нагрузки для метода выбега и метода измерения 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1964416" behindDoc="0" locked="0" layoutInCell="1" allowOverlap="1" wp14:anchorId="2FACDF80" wp14:editId="1606EC9F">
                <wp:simplePos x="0" y="0"/>
                <wp:positionH relativeFrom="column">
                  <wp:posOffset>2072139</wp:posOffset>
                </wp:positionH>
                <wp:positionV relativeFrom="paragraph">
                  <wp:posOffset>310664</wp:posOffset>
                </wp:positionV>
                <wp:extent cx="292735" cy="163830"/>
                <wp:effectExtent l="0" t="0" r="0" b="7620"/>
                <wp:wrapNone/>
                <wp:docPr id="370" name="Поле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0" o:spid="_x0000_s1294" type="#_x0000_t202" style="position:absolute;left:0;text-align:left;margin-left:163.15pt;margin-top:24.45pt;width:23.05pt;height:12.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" stroked="f">
                <v:stroke joinstyle="round"/>
                <v:path arrowok="t"/>
                <v:textbox inset="0,0,0,0">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63392" behindDoc="0" locked="0" layoutInCell="1" allowOverlap="1" wp14:anchorId="22B04F4E" wp14:editId="60DF1802">
                <wp:simplePos x="0" y="0"/>
                <wp:positionH relativeFrom="column">
                  <wp:posOffset>1762125</wp:posOffset>
                </wp:positionH>
                <wp:positionV relativeFrom="paragraph">
                  <wp:posOffset>311150</wp:posOffset>
                </wp:positionV>
                <wp:extent cx="292735" cy="163830"/>
                <wp:effectExtent l="0" t="0" r="0" b="7620"/>
                <wp:wrapNone/>
                <wp:docPr id="371" name="Поле 3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1" o:spid="_x0000_s1295" type="#_x0000_t202" style="position:absolute;left:0;text-align:left;margin-left:138.75pt;margin-top:24.5pt;width:23.05pt;height:12.9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" stroked="f">
                <v:stroke joinstyle="round"/>
                <v:path arrowok="t"/>
                <v:textbox inset="0,0,0,0">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65440" behindDoc="0" locked="0" layoutInCell="1" allowOverlap="1" wp14:anchorId="69A8F92A" wp14:editId="126BA471">
                <wp:simplePos x="0" y="0"/>
                <wp:positionH relativeFrom="column">
                  <wp:posOffset>2382520</wp:posOffset>
                </wp:positionH>
                <wp:positionV relativeFrom="paragraph">
                  <wp:posOffset>312420</wp:posOffset>
                </wp:positionV>
                <wp:extent cx="292735" cy="163830"/>
                <wp:effectExtent l="0" t="0" r="0" b="7620"/>
                <wp:wrapNone/>
                <wp:docPr id="372" name="Поле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2" o:spid="_x0000_s1296" type="#_x0000_t202" style="position:absolute;left:0;text-align:left;margin-left:187.6pt;margin-top:24.6pt;width:23.05pt;height:12.9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" stroked="f">
                <v:stroke joinstyle="round"/>
                <v:path arrowok="t"/>
                <v:textbox inset="0,0,0,0">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60320" behindDoc="0" locked="0" layoutInCell="1" allowOverlap="1" wp14:anchorId="469030E8" wp14:editId="24B1146B">
                <wp:simplePos x="0" y="0"/>
                <wp:positionH relativeFrom="column">
                  <wp:posOffset>841375</wp:posOffset>
                </wp:positionH>
                <wp:positionV relativeFrom="paragraph">
                  <wp:posOffset>310515</wp:posOffset>
                </wp:positionV>
                <wp:extent cx="281940" cy="163830"/>
                <wp:effectExtent l="0" t="0" r="3810" b="7620"/>
                <wp:wrapNone/>
                <wp:docPr id="373" name="Поле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940"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B6E10" w:rsidRDefault="00A81288" w:rsidP="00FE7CAA">
                            <w:pPr>
                              <w:spacing w:line="60" w:lineRule="exact"/>
                              <w:jc w:val="center"/>
                              <w:rPr>
                                <w:sz w:val="8"/>
                                <w:szCs w:val="8"/>
                              </w:rPr>
                            </w:pPr>
                            <w:r w:rsidRPr="00423F3F">
                              <w:rPr>
                                <w:sz w:val="8"/>
                                <w:szCs w:val="8"/>
                              </w:rPr>
                              <w:t>Скорость тран</w:t>
                            </w:r>
                            <w:r>
                              <w:rPr>
                                <w:sz w:val="8"/>
                                <w:szCs w:val="8"/>
                              </w:rPr>
                              <w:t>спорт.</w:t>
                            </w:r>
                            <w:r w:rsidRPr="00423F3F">
                              <w:rPr>
                                <w:sz w:val="8"/>
                                <w:szCs w:val="8"/>
                              </w:rPr>
                              <w:t xml:space="preserve">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3" o:spid="_x0000_s1297" type="#_x0000_t202" style="position:absolute;left:0;text-align:left;margin-left:66.25pt;margin-top:24.45pt;width:22.2pt;height:12.9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" stroked="f">
                <v:stroke joinstyle="round"/>
                <v:path arrowok="t"/>
                <v:textbox inset="0,0,0,0">
                  <w:txbxContent>
                    <w:p w:rsidR="00A81288" w:rsidRPr="00EB6E10" w:rsidRDefault="00A81288" w:rsidP="00FE7CAA">
                      <w:pPr>
                        <w:spacing w:line="60" w:lineRule="exact"/>
                        <w:jc w:val="center"/>
                        <w:rPr>
                          <w:sz w:val="8"/>
                          <w:szCs w:val="8"/>
                        </w:rPr>
                      </w:pPr>
                      <w:r w:rsidRPr="00423F3F">
                        <w:rPr>
                          <w:sz w:val="8"/>
                          <w:szCs w:val="8"/>
                        </w:rPr>
                        <w:t>Скорость тран</w:t>
                      </w:r>
                      <w:r>
                        <w:rPr>
                          <w:sz w:val="8"/>
                          <w:szCs w:val="8"/>
                        </w:rPr>
                        <w:t>спорт</w:t>
                      </w:r>
                      <w:proofErr w:type="gramStart"/>
                      <w:r>
                        <w:rPr>
                          <w:sz w:val="8"/>
                          <w:szCs w:val="8"/>
                        </w:rPr>
                        <w:t>.</w:t>
                      </w:r>
                      <w:proofErr w:type="gramEnd"/>
                      <w:r w:rsidRPr="00423F3F">
                        <w:rPr>
                          <w:sz w:val="8"/>
                          <w:szCs w:val="8"/>
                        </w:rPr>
                        <w:t xml:space="preserve"> </w:t>
                      </w:r>
                      <w:proofErr w:type="gramStart"/>
                      <w:r w:rsidRPr="00423F3F">
                        <w:rPr>
                          <w:sz w:val="8"/>
                          <w:szCs w:val="8"/>
                        </w:rPr>
                        <w:t>с</w:t>
                      </w:r>
                      <w:proofErr w:type="gramEnd"/>
                      <w:r w:rsidRPr="00423F3F">
                        <w:rPr>
                          <w:sz w:val="8"/>
                          <w:szCs w:val="8"/>
                        </w:rPr>
                        <w:t>редства (км/ч)</w:t>
                      </w:r>
                    </w:p>
                  </w:txbxContent>
                </v:textbox>
              </v:shape>
            </w:pict>
          </mc:Fallback>
        </mc:AlternateContent>
      </w:r>
      <w:r w:rsidRPr="006E2188">
        <w:rPr>
          <w:noProof/>
          <w:lang w:val="en-GB" w:eastAsia="en-GB"/>
        </w:rPr>
        <mc:AlternateContent>
          <mc:Choice Requires="wps">
            <w:drawing>
              <wp:anchor distT="0" distB="0" distL="114300" distR="114300" simplePos="0" relativeHeight="251962368" behindDoc="0" locked="0" layoutInCell="1" allowOverlap="1" wp14:anchorId="38690212" wp14:editId="2F814508">
                <wp:simplePos x="0" y="0"/>
                <wp:positionH relativeFrom="column">
                  <wp:posOffset>1441550</wp:posOffset>
                </wp:positionH>
                <wp:positionV relativeFrom="paragraph">
                  <wp:posOffset>309245</wp:posOffset>
                </wp:positionV>
                <wp:extent cx="292735" cy="163830"/>
                <wp:effectExtent l="0" t="0" r="0" b="7620"/>
                <wp:wrapNone/>
                <wp:docPr id="374" name="Поле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35"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4" o:spid="_x0000_s1298" type="#_x0000_t202" style="position:absolute;left:0;text-align:left;margin-left:113.5pt;margin-top:24.35pt;width:23.05pt;height:12.9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" stroked="f">
                <v:stroke joinstyle="round"/>
                <v:path arrowok="t"/>
                <v:textbox inset="0,0,0,0">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61344" behindDoc="0" locked="0" layoutInCell="1" allowOverlap="1" wp14:anchorId="0D420B3E" wp14:editId="39B5FA01">
                <wp:simplePos x="0" y="0"/>
                <wp:positionH relativeFrom="column">
                  <wp:posOffset>1149807</wp:posOffset>
                </wp:positionH>
                <wp:positionV relativeFrom="paragraph">
                  <wp:posOffset>311607</wp:posOffset>
                </wp:positionV>
                <wp:extent cx="292813" cy="163830"/>
                <wp:effectExtent l="0" t="0" r="0" b="7620"/>
                <wp:wrapNone/>
                <wp:docPr id="375" name="Поле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813" cy="1638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(Нм)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5" o:spid="_x0000_s1299" type="#_x0000_t202" style="position:absolute;left:0;text-align:left;margin-left:90.55pt;margin-top:24.55pt;width:23.05pt;height:12.9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" stroked="f">
                <v:stroke joinstyle="round"/>
                <v:path arrowok="t"/>
                <v:textbox inset="0,0,0,0">
                  <w:txbxContent>
                    <w:p w:rsidR="00A81288" w:rsidRPr="00EB6E10" w:rsidRDefault="00A81288" w:rsidP="00FE7CAA">
                      <w:pPr>
                        <w:spacing w:line="80" w:lineRule="exact"/>
                        <w:jc w:val="center"/>
                        <w:rPr>
                          <w:sz w:val="8"/>
                          <w:szCs w:val="8"/>
                        </w:rPr>
                      </w:pPr>
                      <w:r w:rsidRPr="00EB6E10">
                        <w:rPr>
                          <w:sz w:val="8"/>
                          <w:szCs w:val="8"/>
                        </w:rPr>
                        <w:t>К</w:t>
                      </w:r>
                      <w:r>
                        <w:rPr>
                          <w:sz w:val="8"/>
                          <w:szCs w:val="8"/>
                        </w:rPr>
                        <w:t>рутящий момент (</w:t>
                      </w:r>
                      <w:proofErr w:type="spellStart"/>
                      <w:r>
                        <w:rPr>
                          <w:sz w:val="8"/>
                          <w:szCs w:val="8"/>
                        </w:rPr>
                        <w:t>Нм</w:t>
                      </w:r>
                      <w:proofErr w:type="spellEnd"/>
                      <w:r>
                        <w:rPr>
                          <w:sz w:val="8"/>
                          <w:szCs w:val="8"/>
                        </w:rPr>
                        <w:t>)</w:t>
                      </w:r>
                    </w:p>
                  </w:txbxContent>
                </v:textbox>
              </v:shape>
            </w:pict>
          </mc:Fallback>
        </mc:AlternateContent>
      </w:r>
      <w:r w:rsidRPr="006E2188">
        <w:rPr>
          <w:noProof/>
          <w:lang w:val="en-GB" w:eastAsia="en-GB"/>
        </w:rPr>
        <mc:AlternateContent>
          <mc:Choice Requires="wps">
            <w:drawing>
              <wp:anchor distT="0" distB="0" distL="114300" distR="114300" simplePos="0" relativeHeight="251952128" behindDoc="0" locked="0" layoutInCell="1" allowOverlap="1" wp14:anchorId="1544BFD9" wp14:editId="0980A640">
                <wp:simplePos x="0" y="0"/>
                <wp:positionH relativeFrom="column">
                  <wp:posOffset>3451218</wp:posOffset>
                </wp:positionH>
                <wp:positionV relativeFrom="paragraph">
                  <wp:posOffset>1570191</wp:posOffset>
                </wp:positionV>
                <wp:extent cx="559941" cy="118153"/>
                <wp:effectExtent l="0" t="0" r="0" b="0"/>
                <wp:wrapNone/>
                <wp:docPr id="376" name="Поле 3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59941" cy="1181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834BB2" w:rsidRDefault="00A81288" w:rsidP="00FE7CAA">
                            <w:pPr>
                              <w:spacing w:line="240" w:lineRule="auto"/>
                              <w:rPr>
                                <w:sz w:val="12"/>
                                <w:szCs w:val="12"/>
                              </w:rPr>
                            </w:pPr>
                            <w:r w:rsidRPr="00834BB2">
                              <w:rPr>
                                <w:sz w:val="12"/>
                                <w:szCs w:val="12"/>
                              </w:rPr>
                              <w:t>Замечание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6" o:spid="_x0000_s1300" type="#_x0000_t202" style="position:absolute;left:0;text-align:left;margin-left:271.75pt;margin-top:123.65pt;width:44.1pt;height:9.3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" stroked="f">
                <v:stroke joinstyle="round"/>
                <v:path arrowok="t"/>
                <v:textbox inset="0,0,0,0">
                  <w:txbxContent>
                    <w:p w:rsidR="00A81288" w:rsidRPr="00834BB2" w:rsidRDefault="00A81288" w:rsidP="00FE7CAA">
                      <w:pPr>
                        <w:spacing w:line="240" w:lineRule="auto"/>
                        <w:rPr>
                          <w:sz w:val="12"/>
                          <w:szCs w:val="12"/>
                        </w:rPr>
                      </w:pPr>
                      <w:r w:rsidRPr="00834BB2">
                        <w:rPr>
                          <w:sz w:val="12"/>
                          <w:szCs w:val="12"/>
                        </w:rPr>
                        <w:t>Замечание</w:t>
                      </w:r>
                    </w:p>
                  </w:txbxContent>
                </v:textbox>
              </v:shape>
            </w:pict>
          </mc:Fallback>
        </mc:AlternateContent>
      </w:r>
      <w:r w:rsidRPr="006E2188">
        <w:rPr>
          <w:noProof/>
          <w:lang w:val="en-GB" w:eastAsia="en-GB"/>
        </w:rPr>
        <mc:AlternateContent>
          <mc:Choice Requires="wps">
            <w:drawing>
              <wp:anchor distT="0" distB="0" distL="114300" distR="114300" simplePos="0" relativeHeight="251953152" behindDoc="0" locked="0" layoutInCell="1" allowOverlap="1" wp14:anchorId="2776A47E" wp14:editId="0D9134F1">
                <wp:simplePos x="0" y="0"/>
                <wp:positionH relativeFrom="column">
                  <wp:posOffset>4355344</wp:posOffset>
                </wp:positionH>
                <wp:positionV relativeFrom="paragraph">
                  <wp:posOffset>1570191</wp:posOffset>
                </wp:positionV>
                <wp:extent cx="1028700" cy="147891"/>
                <wp:effectExtent l="0" t="0" r="0" b="5080"/>
                <wp:wrapNone/>
                <wp:docPr id="377" name="Поле 3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478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F3B6E" w:rsidRDefault="00A81288" w:rsidP="00FE7CAA">
                            <w:pPr>
                              <w:tabs>
                                <w:tab w:val="left" w:pos="567"/>
                              </w:tabs>
                              <w:spacing w:line="100" w:lineRule="exact"/>
                              <w:rPr>
                                <w:sz w:val="10"/>
                                <w:szCs w:val="10"/>
                              </w:rPr>
                            </w:pPr>
                            <w:r w:rsidRPr="003F3B6E">
                              <w:rPr>
                                <w:sz w:val="10"/>
                                <w:szCs w:val="10"/>
                              </w:rPr>
                              <w:t>Метод</w:t>
                            </w:r>
                            <w:r w:rsidRPr="003F3B6E">
                              <w:rPr>
                                <w:sz w:val="10"/>
                                <w:szCs w:val="10"/>
                              </w:rPr>
                              <w:tab/>
                              <w:t>Метод измерения</w:t>
                            </w:r>
                            <w:r w:rsidRPr="003F3B6E">
                              <w:rPr>
                                <w:sz w:val="10"/>
                                <w:szCs w:val="10"/>
                              </w:rPr>
                              <w:br/>
                              <w:t>выбега</w:t>
                            </w:r>
                            <w:r w:rsidRPr="003F3B6E">
                              <w:rPr>
                                <w:sz w:val="10"/>
                                <w:szCs w:val="10"/>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77" o:spid="_x0000_s1301" type="#_x0000_t202" style="position:absolute;left:0;text-align:left;margin-left:342.95pt;margin-top:123.65pt;width:81pt;height:11.65pt;z-index:25195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" stroked="f">
                <v:stroke joinstyle="round"/>
                <v:path arrowok="t"/>
                <v:textbox inset="0,0,0,0">
                  <w:txbxContent>
                    <w:p w:rsidR="00A81288" w:rsidRPr="003F3B6E" w:rsidRDefault="00A81288" w:rsidP="00FE7CAA">
                      <w:pPr>
                        <w:tabs>
                          <w:tab w:val="left" w:pos="567"/>
                        </w:tabs>
                        <w:spacing w:line="100" w:lineRule="exact"/>
                        <w:rPr>
                          <w:sz w:val="10"/>
                          <w:szCs w:val="10"/>
                        </w:rPr>
                      </w:pPr>
                      <w:r w:rsidRPr="003F3B6E">
                        <w:rPr>
                          <w:sz w:val="10"/>
                          <w:szCs w:val="10"/>
                        </w:rPr>
                        <w:t>Метод</w:t>
                      </w:r>
                      <w:r w:rsidRPr="003F3B6E">
                        <w:rPr>
                          <w:sz w:val="10"/>
                          <w:szCs w:val="10"/>
                        </w:rPr>
                        <w:tab/>
                      </w:r>
                      <w:proofErr w:type="spellStart"/>
                      <w:proofErr w:type="gramStart"/>
                      <w:r w:rsidRPr="003F3B6E">
                        <w:rPr>
                          <w:sz w:val="10"/>
                          <w:szCs w:val="10"/>
                        </w:rPr>
                        <w:t>Метод</w:t>
                      </w:r>
                      <w:proofErr w:type="spellEnd"/>
                      <w:proofErr w:type="gramEnd"/>
                      <w:r w:rsidRPr="003F3B6E">
                        <w:rPr>
                          <w:sz w:val="10"/>
                          <w:szCs w:val="10"/>
                        </w:rPr>
                        <w:t xml:space="preserve"> измерения</w:t>
                      </w:r>
                      <w:r w:rsidRPr="003F3B6E">
                        <w:rPr>
                          <w:sz w:val="10"/>
                          <w:szCs w:val="10"/>
                        </w:rPr>
                        <w:br/>
                        <w:t>выбега</w:t>
                      </w:r>
                      <w:r w:rsidRPr="003F3B6E">
                        <w:rPr>
                          <w:sz w:val="10"/>
                          <w:szCs w:val="10"/>
                        </w:rPr>
                        <w:tab/>
                        <w:t>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1955200" behindDoc="0" locked="0" layoutInCell="1" allowOverlap="1" wp14:anchorId="16A8B9C0" wp14:editId="61EAB711">
                <wp:simplePos x="0" y="0"/>
                <wp:positionH relativeFrom="column">
                  <wp:posOffset>1024997</wp:posOffset>
                </wp:positionH>
                <wp:positionV relativeFrom="paragraph">
                  <wp:posOffset>1912565</wp:posOffset>
                </wp:positionV>
                <wp:extent cx="1028700" cy="173865"/>
                <wp:effectExtent l="0" t="0" r="0" b="0"/>
                <wp:wrapNone/>
                <wp:docPr id="378" name="Поле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73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B1049" w:rsidRDefault="00A81288" w:rsidP="00FE7CAA">
                            <w:pPr>
                              <w:spacing w:line="80" w:lineRule="exact"/>
                              <w:rPr>
                                <w:sz w:val="8"/>
                                <w:szCs w:val="8"/>
                              </w:rPr>
                            </w:pPr>
                            <w:r>
                              <w:rPr>
                                <w:sz w:val="8"/>
                                <w:szCs w:val="8"/>
                              </w:rPr>
                              <w:t>Метод</w:t>
                            </w:r>
                            <w:r>
                              <w:rPr>
                                <w:sz w:val="8"/>
                                <w:szCs w:val="8"/>
                              </w:rPr>
                              <w:tab/>
                              <w:t>Метод измерения</w:t>
                            </w:r>
                            <w:r>
                              <w:rPr>
                                <w:sz w:val="8"/>
                                <w:szCs w:val="8"/>
                              </w:rPr>
                              <w:br/>
                              <w:t>выбега</w:t>
                            </w:r>
                            <w:r>
                              <w:rPr>
                                <w:sz w:val="8"/>
                                <w:szCs w:val="8"/>
                              </w:rPr>
                              <w:tab/>
                              <w:t>крутящего момента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378" o:spid="_x0000_s1302" type="#_x0000_t202" style="position:absolute;left:0;text-align:left;margin-left:80.7pt;margin-top:150.6pt;width:81pt;height:13.7pt;z-index:251955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" stroked="f">
                <v:stroke joinstyle="round"/>
                <v:path arrowok="t"/>
                <v:textbox inset="0,0,0,0">
                  <w:txbxContent>
                    <w:p w:rsidR="00A81288" w:rsidRPr="000B1049" w:rsidRDefault="00A81288" w:rsidP="00FE7CAA">
                      <w:pPr>
                        <w:spacing w:line="80" w:lineRule="exact"/>
                        <w:rPr>
                          <w:sz w:val="8"/>
                          <w:szCs w:val="8"/>
                        </w:rPr>
                      </w:pPr>
                      <w:r>
                        <w:rPr>
                          <w:sz w:val="8"/>
                          <w:szCs w:val="8"/>
                        </w:rPr>
                        <w:t>Метод</w:t>
                      </w:r>
                      <w:r>
                        <w:rPr>
                          <w:sz w:val="8"/>
                          <w:szCs w:val="8"/>
                        </w:rPr>
                        <w:tab/>
                      </w:r>
                      <w:proofErr w:type="spellStart"/>
                      <w:proofErr w:type="gramStart"/>
                      <w:r>
                        <w:rPr>
                          <w:sz w:val="8"/>
                          <w:szCs w:val="8"/>
                        </w:rPr>
                        <w:t>Метод</w:t>
                      </w:r>
                      <w:proofErr w:type="spellEnd"/>
                      <w:proofErr w:type="gramEnd"/>
                      <w:r>
                        <w:rPr>
                          <w:sz w:val="8"/>
                          <w:szCs w:val="8"/>
                        </w:rPr>
                        <w:t xml:space="preserve"> измерения</w:t>
                      </w:r>
                      <w:r>
                        <w:rPr>
                          <w:sz w:val="8"/>
                          <w:szCs w:val="8"/>
                        </w:rPr>
                        <w:br/>
                        <w:t>выбега</w:t>
                      </w:r>
                      <w:r>
                        <w:rPr>
                          <w:sz w:val="8"/>
                          <w:szCs w:val="8"/>
                        </w:rPr>
                        <w:tab/>
                        <w:t>крутящего момента</w:t>
                      </w:r>
                    </w:p>
                  </w:txbxContent>
                </v:textbox>
              </v:shape>
            </w:pict>
          </mc:Fallback>
        </mc:AlternateContent>
      </w:r>
      <w:r w:rsidRPr="006E2188">
        <w:rPr>
          <w:noProof/>
          <w:lang w:val="en-GB" w:eastAsia="en-GB"/>
        </w:rPr>
        <mc:AlternateContent>
          <mc:Choice Requires="wps">
            <w:drawing>
              <wp:anchor distT="0" distB="0" distL="114300" distR="114300" simplePos="0" relativeHeight="251949056" behindDoc="0" locked="0" layoutInCell="1" allowOverlap="1" wp14:anchorId="047DE97C" wp14:editId="6D72F982">
                <wp:simplePos x="0" y="0"/>
                <wp:positionH relativeFrom="column">
                  <wp:posOffset>323099</wp:posOffset>
                </wp:positionH>
                <wp:positionV relativeFrom="paragraph">
                  <wp:posOffset>978848</wp:posOffset>
                </wp:positionV>
                <wp:extent cx="108960" cy="949817"/>
                <wp:effectExtent l="0" t="0" r="5715" b="3175"/>
                <wp:wrapNone/>
                <wp:docPr id="379" name="Поле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960" cy="94981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21E8F" w:rsidRDefault="00A81288" w:rsidP="00FE7CAA">
                            <w:pPr>
                              <w:spacing w:line="240" w:lineRule="auto"/>
                              <w:rPr>
                                <w:sz w:val="12"/>
                                <w:szCs w:val="12"/>
                              </w:rPr>
                            </w:pPr>
                            <w:r w:rsidRPr="00E21E8F">
                              <w:rPr>
                                <w:sz w:val="12"/>
                                <w:szCs w:val="12"/>
                              </w:rPr>
                              <w:t>Сила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79" o:spid="_x0000_s1303" type="#_x0000_t202" style="position:absolute;left:0;text-align:left;margin-left:25.45pt;margin-top:77.05pt;width:8.6pt;height:74.8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" stroked="f">
                <v:stroke joinstyle="round"/>
                <v:path arrowok="t"/>
                <v:textbox style="layout-flow:vertical;mso-layout-flow-alt:bottom-to-top" inset="0,0,0,0">
                  <w:txbxContent>
                    <w:p w:rsidR="00A81288" w:rsidRPr="00E21E8F" w:rsidRDefault="00A81288" w:rsidP="00FE7CAA">
                      <w:pPr>
                        <w:spacing w:line="240" w:lineRule="auto"/>
                        <w:rPr>
                          <w:sz w:val="12"/>
                          <w:szCs w:val="12"/>
                        </w:rPr>
                      </w:pPr>
                      <w:r w:rsidRPr="00E21E8F">
                        <w:rPr>
                          <w:sz w:val="12"/>
                          <w:szCs w:val="12"/>
                        </w:rPr>
                        <w:t>Сила (Н)</w:t>
                      </w:r>
                    </w:p>
                  </w:txbxContent>
                </v:textbox>
              </v:shape>
            </w:pict>
          </mc:Fallback>
        </mc:AlternateContent>
      </w:r>
      <w:r w:rsidRPr="006E2188">
        <w:rPr>
          <w:noProof/>
          <w:lang w:val="en-GB" w:eastAsia="en-GB"/>
        </w:rPr>
        <w:drawing>
          <wp:inline distT="0" distB="0" distL="0" distR="0" wp14:anchorId="6EDAEAA8" wp14:editId="5F692797">
            <wp:extent cx="5735116" cy="3555187"/>
            <wp:effectExtent l="0" t="0" r="0" b="7620"/>
            <wp:docPr id="380" name="Afbeelding 66"/>
            <wp:cNvGraphicFramePr/>
            <a:graphic xmlns:a="http://schemas.openxmlformats.org/drawingml/2006/main">
              <a:graphicData uri="http://schemas.openxmlformats.org/drawingml/2006/picture">
                <pic:pic xmlns:pic="http://schemas.openxmlformats.org/drawingml/2006/picture">
                  <pic:nvPicPr>
                    <pic:cNvPr id="4" name="Afbeelding 4"/>
                    <pic:cNvPicPr/>
                  </pic:nvPicPr>
                  <pic:blipFill rotWithShape="1">
                    <a:blip r:embed="rId24">
                      <a:extLst>
                        <a:ext uri="{28A0092B-C50C-407E-A947-70E740481C1C}">
                          <a14:useLocalDpi xmlns:a14="http://schemas.microsoft.com/office/drawing/2010/main" val="0"/>
                        </a:ext>
                      </a:extLst>
                    </a:blip>
                    <a:srcRect l="798" r="2392"/>
                    <a:stretch/>
                  </pic:blipFill>
                  <pic:spPr bwMode="auto">
                    <a:xfrm>
                      <a:off x="0" y="0"/>
                      <a:ext cx="5735869" cy="3555654"/>
                    </a:xfrm>
                    <a:prstGeom prst="rect">
                      <a:avLst/>
                    </a:prstGeom>
                    <a:ln>
                      <a:noFill/>
                    </a:ln>
                    <a:extLst>
                      <a:ext uri="{53640926-AAD7-44D8-BBD7-CCE9431645EC}">
                        <a14:shadowObscured xmlns:a14="http://schemas.microsoft.com/office/drawing/2010/main"/>
                      </a:ext>
                    </a:extLst>
                  </pic:spPr>
                </pic:pic>
              </a:graphicData>
            </a:graphic>
          </wp:inline>
        </w:drawing>
      </w:r>
    </w:p>
    <w:p w:rsidR="00FE7CAA" w:rsidRPr="00FE7CAA" w:rsidRDefault="00FC0DD6" w:rsidP="00FC0DD6">
      <w:pPr>
        <w:pStyle w:val="H23GR"/>
        <w:ind w:left="0" w:firstLine="0"/>
        <w:rPr>
          <w:lang w:bidi="ru-RU"/>
        </w:rPr>
      </w:pPr>
      <w:r w:rsidRPr="00FC0DD6">
        <w:rPr>
          <w:b w:val="0"/>
          <w:bCs/>
          <w:lang w:bidi="ru-RU"/>
        </w:rPr>
        <w:br w:type="page"/>
      </w:r>
      <w:r w:rsidR="00FE7CAA" w:rsidRPr="00FC0DD6">
        <w:rPr>
          <w:b w:val="0"/>
          <w:bCs/>
          <w:lang w:bidi="ru-RU"/>
        </w:rPr>
        <w:tab/>
      </w:r>
      <w:r w:rsidR="00FE7CAA" w:rsidRPr="00FE7CAA">
        <w:rPr>
          <w:b w:val="0"/>
          <w:bCs/>
          <w:lang w:bidi="ru-RU"/>
        </w:rPr>
        <w:t>Таблица 5</w:t>
      </w:r>
      <w:r w:rsidR="00FE7CAA" w:rsidRPr="00FE7CAA">
        <w:rPr>
          <w:b w:val="0"/>
          <w:bCs/>
          <w:lang w:bidi="ru-RU"/>
        </w:rPr>
        <w:br/>
      </w:r>
      <w:r w:rsidR="00FE7CAA" w:rsidRPr="00FE7CAA">
        <w:rPr>
          <w:lang w:bidi="ru-RU"/>
        </w:rPr>
        <w:t>Результаты аттестации метода измерения крутящего момента</w:t>
      </w:r>
    </w:p>
    <w:p w:rsidR="00FE7CAA" w:rsidRPr="00FC0DD6" w:rsidRDefault="00FE7CAA" w:rsidP="00FC0DD6">
      <w:pPr>
        <w:pStyle w:val="H23GR"/>
        <w:ind w:left="0" w:firstLine="0"/>
        <w:rPr>
          <w:u w:val="single"/>
          <w:lang w:bidi="ru-RU"/>
        </w:rPr>
      </w:pPr>
      <w:r w:rsidRPr="00FC0DD6">
        <w:rPr>
          <w:u w:val="single"/>
          <w:lang w:bidi="ru-RU"/>
        </w:rPr>
        <w:t>Транспортное средство А: сопоставление показателей времени и силы для метода измерения крутящего момента и метода выбега</w:t>
      </w:r>
    </w:p>
    <w:p w:rsidR="00FE7CAA" w:rsidRDefault="00FE7CAA" w:rsidP="00FC0DD6">
      <w:pPr>
        <w:pStyle w:val="H23GR"/>
        <w:ind w:left="0" w:firstLine="0"/>
        <w:rPr>
          <w:u w:val="single"/>
          <w:lang w:val="en-US" w:bidi="ru-RU"/>
        </w:rPr>
      </w:pPr>
      <w:r w:rsidRPr="00FC0DD6">
        <w:rPr>
          <w:u w:val="single"/>
          <w:lang w:bidi="ru-RU"/>
        </w:rPr>
        <w:t>Метод выбега</w:t>
      </w:r>
    </w:p>
    <w:tbl>
      <w:tblPr>
        <w:tblStyle w:val="TabNum1"/>
        <w:tblW w:w="963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46"/>
        <w:gridCol w:w="447"/>
        <w:gridCol w:w="420"/>
        <w:gridCol w:w="434"/>
        <w:gridCol w:w="462"/>
        <w:gridCol w:w="448"/>
        <w:gridCol w:w="448"/>
        <w:gridCol w:w="490"/>
        <w:gridCol w:w="423"/>
        <w:gridCol w:w="395"/>
      </w:tblGrid>
      <w:tr w:rsidR="00FC0DD6" w:rsidRPr="008A25CF" w:rsidTr="00372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372D9C">
            <w:pPr>
              <w:spacing w:before="40" w:after="40" w:line="80" w:lineRule="atLeast"/>
              <w:jc w:val="left"/>
              <w:rPr>
                <w:i w:val="0"/>
                <w:sz w:val="12"/>
                <w:szCs w:val="12"/>
              </w:rPr>
            </w:pPr>
            <w:r w:rsidRPr="008A25CF">
              <w:rPr>
                <w:i w:val="0"/>
                <w:sz w:val="12"/>
                <w:szCs w:val="12"/>
              </w:rPr>
              <w:t>Скорость (км/ч)</w:t>
            </w:r>
          </w:p>
        </w:tc>
        <w:tc>
          <w:tcPr>
            <w:tcW w:w="504" w:type="dxa"/>
          </w:tcPr>
          <w:p w:rsidR="00FC0DD6" w:rsidRPr="008A25CF" w:rsidRDefault="00102731"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Pr>
                <w:i w:val="0"/>
                <w:sz w:val="12"/>
                <w:szCs w:val="12"/>
                <w:lang w:val="en-US"/>
              </w:rPr>
              <w:t>125</w:t>
            </w:r>
            <w:r w:rsidR="00A24FC5">
              <w:rPr>
                <w:i w:val="0"/>
                <w:sz w:val="12"/>
                <w:szCs w:val="12"/>
              </w:rPr>
              <w:t>-</w:t>
            </w:r>
            <w:r w:rsidR="00FC0DD6" w:rsidRPr="008A25CF">
              <w:rPr>
                <w:i w:val="0"/>
                <w:sz w:val="12"/>
                <w:szCs w:val="12"/>
                <w:lang w:val="en-US"/>
              </w:rPr>
              <w:t>115</w:t>
            </w:r>
          </w:p>
        </w:tc>
        <w:tc>
          <w:tcPr>
            <w:tcW w:w="518"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115-105</w:t>
            </w:r>
          </w:p>
        </w:tc>
        <w:tc>
          <w:tcPr>
            <w:tcW w:w="546"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105-95</w:t>
            </w:r>
          </w:p>
        </w:tc>
        <w:tc>
          <w:tcPr>
            <w:tcW w:w="447"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95-85</w:t>
            </w:r>
          </w:p>
        </w:tc>
        <w:tc>
          <w:tcPr>
            <w:tcW w:w="420"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85-75</w:t>
            </w:r>
          </w:p>
        </w:tc>
        <w:tc>
          <w:tcPr>
            <w:tcW w:w="434"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75-65</w:t>
            </w:r>
          </w:p>
        </w:tc>
        <w:tc>
          <w:tcPr>
            <w:tcW w:w="462"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65-55</w:t>
            </w:r>
          </w:p>
        </w:tc>
        <w:tc>
          <w:tcPr>
            <w:tcW w:w="448"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55-45</w:t>
            </w:r>
          </w:p>
        </w:tc>
        <w:tc>
          <w:tcPr>
            <w:tcW w:w="448"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lang w:val="en-US"/>
              </w:rPr>
              <w:t>45-35</w:t>
            </w:r>
          </w:p>
        </w:tc>
        <w:tc>
          <w:tcPr>
            <w:tcW w:w="490"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35-25</w:t>
            </w:r>
          </w:p>
        </w:tc>
        <w:tc>
          <w:tcPr>
            <w:tcW w:w="423"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25-15</w:t>
            </w:r>
          </w:p>
        </w:tc>
        <w:tc>
          <w:tcPr>
            <w:tcW w:w="395"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rPr>
              <w:t>Всего</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372D9C">
            <w:pPr>
              <w:spacing w:line="80" w:lineRule="atLeast"/>
              <w:rPr>
                <w:sz w:val="12"/>
                <w:szCs w:val="12"/>
              </w:rPr>
            </w:pPr>
            <w:r w:rsidRPr="008A25CF">
              <w:rPr>
                <w:sz w:val="12"/>
                <w:szCs w:val="12"/>
              </w:rPr>
              <w:t>Число прогонов с выбегом на треке, масса испытуемого тран</w:t>
            </w:r>
            <w:r>
              <w:rPr>
                <w:sz w:val="12"/>
                <w:szCs w:val="12"/>
              </w:rPr>
              <w:t>спортного средства: 1</w:t>
            </w:r>
            <w:r w:rsidR="00A24FC5">
              <w:rPr>
                <w:sz w:val="12"/>
                <w:szCs w:val="12"/>
              </w:rPr>
              <w:t xml:space="preserve"> </w:t>
            </w:r>
            <w:r>
              <w:rPr>
                <w:sz w:val="12"/>
                <w:szCs w:val="12"/>
              </w:rPr>
              <w:t>252 кг, 11</w:t>
            </w:r>
            <w:r w:rsidRPr="008A25CF">
              <w:rPr>
                <w:sz w:val="12"/>
                <w:szCs w:val="12"/>
              </w:rPr>
              <w:t xml:space="preserve"> °</w:t>
            </w:r>
            <w:r w:rsidRPr="008A25CF">
              <w:rPr>
                <w:sz w:val="12"/>
                <w:szCs w:val="12"/>
                <w:lang w:val="en-US"/>
              </w:rPr>
              <w:t>C</w:t>
            </w:r>
            <w:r w:rsidRPr="008A25CF">
              <w:rPr>
                <w:sz w:val="12"/>
                <w:szCs w:val="12"/>
              </w:rPr>
              <w:t>/1</w:t>
            </w:r>
            <w:r w:rsidR="00A24FC5">
              <w:rPr>
                <w:sz w:val="12"/>
                <w:szCs w:val="12"/>
              </w:rPr>
              <w:t xml:space="preserve"> </w:t>
            </w:r>
            <w:r w:rsidRPr="008A25CF">
              <w:rPr>
                <w:sz w:val="12"/>
                <w:szCs w:val="12"/>
              </w:rPr>
              <w:t>000 мбар</w:t>
            </w:r>
          </w:p>
        </w:tc>
        <w:tc>
          <w:tcPr>
            <w:tcW w:w="504"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5,1</w:t>
            </w:r>
          </w:p>
        </w:tc>
        <w:tc>
          <w:tcPr>
            <w:tcW w:w="518"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5,8</w:t>
            </w:r>
          </w:p>
        </w:tc>
        <w:tc>
          <w:tcPr>
            <w:tcW w:w="546"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6,6</w:t>
            </w:r>
          </w:p>
        </w:tc>
        <w:tc>
          <w:tcPr>
            <w:tcW w:w="447"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7,6</w:t>
            </w:r>
          </w:p>
        </w:tc>
        <w:tc>
          <w:tcPr>
            <w:tcW w:w="420"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8,8</w:t>
            </w:r>
          </w:p>
        </w:tc>
        <w:tc>
          <w:tcPr>
            <w:tcW w:w="434"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10,1</w:t>
            </w:r>
          </w:p>
        </w:tc>
        <w:tc>
          <w:tcPr>
            <w:tcW w:w="462"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11,3</w:t>
            </w:r>
          </w:p>
        </w:tc>
        <w:tc>
          <w:tcPr>
            <w:tcW w:w="448"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13,2</w:t>
            </w:r>
          </w:p>
        </w:tc>
        <w:tc>
          <w:tcPr>
            <w:tcW w:w="448"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15,7</w:t>
            </w:r>
          </w:p>
        </w:tc>
        <w:tc>
          <w:tcPr>
            <w:tcW w:w="490"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18,8</w:t>
            </w:r>
          </w:p>
        </w:tc>
        <w:tc>
          <w:tcPr>
            <w:tcW w:w="423"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lang w:val="en-US"/>
              </w:rPr>
            </w:pPr>
            <w:r w:rsidRPr="008A25CF">
              <w:rPr>
                <w:sz w:val="12"/>
                <w:szCs w:val="12"/>
                <w:lang w:val="en-US"/>
              </w:rPr>
              <w:t>22,5</w:t>
            </w:r>
          </w:p>
        </w:tc>
        <w:tc>
          <w:tcPr>
            <w:tcW w:w="395" w:type="dxa"/>
            <w:tcBorders>
              <w:bottom w:val="single" w:sz="4" w:space="0" w:color="auto"/>
            </w:tcBorders>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lang w:val="en-US"/>
              </w:rPr>
            </w:pPr>
            <w:r w:rsidRPr="008A25CF">
              <w:rPr>
                <w:sz w:val="12"/>
                <w:szCs w:val="12"/>
                <w:lang w:val="en-US"/>
              </w:rPr>
              <w:t>125,4</w:t>
            </w:r>
          </w:p>
        </w:tc>
      </w:tr>
    </w:tbl>
    <w:p w:rsidR="00FC0DD6" w:rsidRPr="00717003" w:rsidRDefault="00FC0DD6" w:rsidP="00FC0DD6">
      <w:pPr>
        <w:tabs>
          <w:tab w:val="left" w:pos="4102"/>
          <w:tab w:val="left" w:pos="4606"/>
          <w:tab w:val="left" w:pos="5124"/>
          <w:tab w:val="left" w:pos="5600"/>
          <w:tab w:val="left" w:pos="6117"/>
          <w:tab w:val="left" w:pos="6537"/>
          <w:tab w:val="left" w:pos="6971"/>
          <w:tab w:val="left" w:pos="7433"/>
          <w:tab w:val="left" w:pos="7881"/>
          <w:tab w:val="left" w:pos="8329"/>
          <w:tab w:val="left" w:pos="8819"/>
          <w:tab w:val="left" w:pos="9242"/>
        </w:tabs>
        <w:spacing w:line="80" w:lineRule="atLeast"/>
        <w:rPr>
          <w:sz w:val="12"/>
          <w:szCs w:val="12"/>
        </w:rPr>
      </w:pPr>
    </w:p>
    <w:tbl>
      <w:tblPr>
        <w:tblStyle w:val="TabNum1"/>
        <w:tblW w:w="568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60"/>
      </w:tblGrid>
      <w:tr w:rsidR="00FC0DD6" w:rsidRPr="008A25CF" w:rsidTr="00372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372D9C">
            <w:pPr>
              <w:spacing w:before="40" w:after="40" w:line="80" w:lineRule="atLeast"/>
              <w:jc w:val="left"/>
              <w:rPr>
                <w:i w:val="0"/>
                <w:sz w:val="12"/>
                <w:szCs w:val="12"/>
              </w:rPr>
            </w:pPr>
            <w:r w:rsidRPr="008A25CF">
              <w:rPr>
                <w:i w:val="0"/>
                <w:sz w:val="12"/>
                <w:szCs w:val="12"/>
              </w:rPr>
              <w:t>Сила (Н)</w:t>
            </w:r>
          </w:p>
        </w:tc>
        <w:tc>
          <w:tcPr>
            <w:tcW w:w="504"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A</w:t>
            </w:r>
          </w:p>
        </w:tc>
        <w:tc>
          <w:tcPr>
            <w:tcW w:w="518"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B</w:t>
            </w:r>
          </w:p>
        </w:tc>
        <w:tc>
          <w:tcPr>
            <w:tcW w:w="560"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C</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372D9C">
            <w:pPr>
              <w:spacing w:line="80" w:lineRule="atLeast"/>
              <w:rPr>
                <w:sz w:val="12"/>
                <w:szCs w:val="12"/>
              </w:rPr>
            </w:pPr>
            <w:r w:rsidRPr="008A25CF">
              <w:rPr>
                <w:sz w:val="12"/>
                <w:szCs w:val="12"/>
              </w:rPr>
              <w:t>11 °</w:t>
            </w:r>
            <w:r w:rsidRPr="008A25CF">
              <w:rPr>
                <w:sz w:val="12"/>
                <w:szCs w:val="12"/>
                <w:lang w:val="en-US"/>
              </w:rPr>
              <w:t>C</w:t>
            </w:r>
            <w:r w:rsidRPr="008A25CF">
              <w:rPr>
                <w:sz w:val="12"/>
                <w:szCs w:val="12"/>
              </w:rPr>
              <w:t>/1</w:t>
            </w:r>
            <w:r w:rsidR="000C1735">
              <w:rPr>
                <w:sz w:val="12"/>
                <w:szCs w:val="12"/>
              </w:rPr>
              <w:t xml:space="preserve"> </w:t>
            </w:r>
            <w:r w:rsidRPr="008A25CF">
              <w:rPr>
                <w:sz w:val="12"/>
                <w:szCs w:val="12"/>
              </w:rPr>
              <w:t xml:space="preserve">016 мбар: рассчитано при времени выбега 125,4 с для веса </w:t>
            </w:r>
            <w:r w:rsidRPr="008A25CF">
              <w:rPr>
                <w:sz w:val="12"/>
                <w:szCs w:val="12"/>
              </w:rPr>
              <w:br/>
              <w:t>1</w:t>
            </w:r>
            <w:r w:rsidR="000C1735">
              <w:rPr>
                <w:sz w:val="12"/>
                <w:szCs w:val="12"/>
              </w:rPr>
              <w:t xml:space="preserve"> </w:t>
            </w:r>
            <w:r w:rsidRPr="008A25CF">
              <w:rPr>
                <w:sz w:val="12"/>
                <w:szCs w:val="12"/>
              </w:rPr>
              <w:t>252 кг</w:t>
            </w:r>
          </w:p>
        </w:tc>
        <w:tc>
          <w:tcPr>
            <w:tcW w:w="504"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125,9</w:t>
            </w:r>
          </w:p>
        </w:tc>
        <w:tc>
          <w:tcPr>
            <w:tcW w:w="518"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1,111</w:t>
            </w:r>
          </w:p>
        </w:tc>
        <w:tc>
          <w:tcPr>
            <w:tcW w:w="560"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0,02945</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372D9C">
            <w:pPr>
              <w:spacing w:line="80" w:lineRule="atLeast"/>
              <w:rPr>
                <w:sz w:val="12"/>
                <w:szCs w:val="12"/>
              </w:rPr>
            </w:pPr>
            <w:r w:rsidRPr="008A25CF">
              <w:rPr>
                <w:sz w:val="12"/>
                <w:szCs w:val="12"/>
              </w:rPr>
              <w:t>20 °</w:t>
            </w:r>
            <w:r w:rsidRPr="008A25CF">
              <w:rPr>
                <w:sz w:val="12"/>
                <w:szCs w:val="12"/>
                <w:lang w:val="en-US"/>
              </w:rPr>
              <w:t>C</w:t>
            </w:r>
            <w:r w:rsidRPr="008A25CF">
              <w:rPr>
                <w:sz w:val="12"/>
                <w:szCs w:val="12"/>
              </w:rPr>
              <w:t>/1</w:t>
            </w:r>
            <w:r w:rsidR="000C1735">
              <w:rPr>
                <w:sz w:val="12"/>
                <w:szCs w:val="12"/>
              </w:rPr>
              <w:t xml:space="preserve"> </w:t>
            </w:r>
            <w:r w:rsidRPr="008A25CF">
              <w:rPr>
                <w:sz w:val="12"/>
                <w:szCs w:val="12"/>
              </w:rPr>
              <w:t>000 мбар</w:t>
            </w:r>
          </w:p>
        </w:tc>
        <w:tc>
          <w:tcPr>
            <w:tcW w:w="504"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116,1</w:t>
            </w:r>
          </w:p>
        </w:tc>
        <w:tc>
          <w:tcPr>
            <w:tcW w:w="518"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1,060</w:t>
            </w:r>
          </w:p>
        </w:tc>
        <w:tc>
          <w:tcPr>
            <w:tcW w:w="560"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0,02810</w:t>
            </w:r>
          </w:p>
        </w:tc>
      </w:tr>
    </w:tbl>
    <w:p w:rsidR="00FC0DD6" w:rsidRPr="00FC0DD6" w:rsidRDefault="00FC0DD6" w:rsidP="00FC0DD6">
      <w:pPr>
        <w:pStyle w:val="H23GR"/>
        <w:rPr>
          <w:u w:val="single"/>
        </w:rPr>
      </w:pPr>
      <w:r w:rsidRPr="00FC0DD6">
        <w:rPr>
          <w:u w:val="single"/>
        </w:rPr>
        <w:t>Метод измерения крутящего момента</w:t>
      </w:r>
    </w:p>
    <w:tbl>
      <w:tblPr>
        <w:tblStyle w:val="TabNum1"/>
        <w:tblW w:w="963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60"/>
        <w:gridCol w:w="433"/>
        <w:gridCol w:w="420"/>
        <w:gridCol w:w="434"/>
        <w:gridCol w:w="462"/>
        <w:gridCol w:w="448"/>
        <w:gridCol w:w="448"/>
        <w:gridCol w:w="490"/>
        <w:gridCol w:w="423"/>
        <w:gridCol w:w="395"/>
      </w:tblGrid>
      <w:tr w:rsidR="00FC0DD6" w:rsidRPr="008A25CF" w:rsidTr="00372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372D9C">
            <w:pPr>
              <w:spacing w:before="40" w:after="40" w:line="80" w:lineRule="atLeast"/>
              <w:jc w:val="left"/>
              <w:rPr>
                <w:i w:val="0"/>
                <w:sz w:val="12"/>
                <w:szCs w:val="12"/>
              </w:rPr>
            </w:pPr>
            <w:r w:rsidRPr="008A25CF">
              <w:rPr>
                <w:i w:val="0"/>
                <w:sz w:val="12"/>
                <w:szCs w:val="12"/>
              </w:rPr>
              <w:t>Скорость (км/ч)</w:t>
            </w:r>
          </w:p>
        </w:tc>
        <w:tc>
          <w:tcPr>
            <w:tcW w:w="504"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125-115</w:t>
            </w:r>
          </w:p>
        </w:tc>
        <w:tc>
          <w:tcPr>
            <w:tcW w:w="518"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115-105</w:t>
            </w:r>
          </w:p>
        </w:tc>
        <w:tc>
          <w:tcPr>
            <w:tcW w:w="560"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rPr>
              <w:t>105</w:t>
            </w:r>
            <w:r w:rsidRPr="008A25CF">
              <w:rPr>
                <w:i w:val="0"/>
                <w:sz w:val="12"/>
                <w:szCs w:val="12"/>
                <w:lang w:val="en-US"/>
              </w:rPr>
              <w:t>-95</w:t>
            </w:r>
          </w:p>
        </w:tc>
        <w:tc>
          <w:tcPr>
            <w:tcW w:w="433"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95-85</w:t>
            </w:r>
          </w:p>
        </w:tc>
        <w:tc>
          <w:tcPr>
            <w:tcW w:w="420"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85-75</w:t>
            </w:r>
          </w:p>
        </w:tc>
        <w:tc>
          <w:tcPr>
            <w:tcW w:w="434"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75-65</w:t>
            </w:r>
          </w:p>
        </w:tc>
        <w:tc>
          <w:tcPr>
            <w:tcW w:w="462"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65-55</w:t>
            </w:r>
          </w:p>
        </w:tc>
        <w:tc>
          <w:tcPr>
            <w:tcW w:w="448"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55-45</w:t>
            </w:r>
          </w:p>
        </w:tc>
        <w:tc>
          <w:tcPr>
            <w:tcW w:w="448"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lang w:val="en-US"/>
              </w:rPr>
              <w:t>45-35</w:t>
            </w:r>
          </w:p>
        </w:tc>
        <w:tc>
          <w:tcPr>
            <w:tcW w:w="490"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35-25</w:t>
            </w:r>
          </w:p>
        </w:tc>
        <w:tc>
          <w:tcPr>
            <w:tcW w:w="423"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lang w:val="en-US"/>
              </w:rPr>
            </w:pPr>
            <w:r w:rsidRPr="008A25CF">
              <w:rPr>
                <w:i w:val="0"/>
                <w:sz w:val="12"/>
                <w:szCs w:val="12"/>
                <w:lang w:val="en-US"/>
              </w:rPr>
              <w:t>25-15</w:t>
            </w:r>
          </w:p>
        </w:tc>
        <w:tc>
          <w:tcPr>
            <w:tcW w:w="395" w:type="dxa"/>
          </w:tcPr>
          <w:p w:rsidR="00FC0DD6" w:rsidRPr="008A25CF" w:rsidRDefault="00FC0DD6" w:rsidP="00372D9C">
            <w:pPr>
              <w:spacing w:before="40" w:after="40" w:line="80" w:lineRule="atLeast"/>
              <w:jc w:val="left"/>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Всего</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0C1735">
            <w:pPr>
              <w:spacing w:line="80" w:lineRule="atLeast"/>
              <w:rPr>
                <w:sz w:val="12"/>
                <w:szCs w:val="12"/>
              </w:rPr>
            </w:pPr>
            <w:r w:rsidRPr="008A25CF">
              <w:rPr>
                <w:sz w:val="12"/>
                <w:szCs w:val="12"/>
              </w:rPr>
              <w:t>Число прогонов с выбегом на динамометрическом стенде: вес 1</w:t>
            </w:r>
            <w:r w:rsidR="000C1735">
              <w:rPr>
                <w:sz w:val="12"/>
                <w:szCs w:val="12"/>
              </w:rPr>
              <w:t xml:space="preserve"> </w:t>
            </w:r>
            <w:r w:rsidRPr="008A25CF">
              <w:rPr>
                <w:sz w:val="12"/>
                <w:szCs w:val="12"/>
              </w:rPr>
              <w:t>25</w:t>
            </w:r>
            <w:r w:rsidR="000C1735">
              <w:rPr>
                <w:sz w:val="12"/>
                <w:szCs w:val="12"/>
              </w:rPr>
              <w:t>0</w:t>
            </w:r>
            <w:r w:rsidRPr="008A25CF">
              <w:rPr>
                <w:sz w:val="12"/>
                <w:szCs w:val="12"/>
              </w:rPr>
              <w:t xml:space="preserve"> кг</w:t>
            </w:r>
          </w:p>
        </w:tc>
        <w:tc>
          <w:tcPr>
            <w:tcW w:w="504"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5,23</w:t>
            </w:r>
          </w:p>
        </w:tc>
        <w:tc>
          <w:tcPr>
            <w:tcW w:w="518"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5,94</w:t>
            </w:r>
          </w:p>
        </w:tc>
        <w:tc>
          <w:tcPr>
            <w:tcW w:w="560"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6,76</w:t>
            </w:r>
          </w:p>
        </w:tc>
        <w:tc>
          <w:tcPr>
            <w:tcW w:w="433"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7,72</w:t>
            </w:r>
          </w:p>
        </w:tc>
        <w:tc>
          <w:tcPr>
            <w:tcW w:w="420"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8,81</w:t>
            </w:r>
          </w:p>
        </w:tc>
        <w:tc>
          <w:tcPr>
            <w:tcW w:w="434"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10,18</w:t>
            </w:r>
          </w:p>
        </w:tc>
        <w:tc>
          <w:tcPr>
            <w:tcW w:w="462"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11,82</w:t>
            </w:r>
          </w:p>
        </w:tc>
        <w:tc>
          <w:tcPr>
            <w:tcW w:w="448"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13,89</w:t>
            </w:r>
          </w:p>
        </w:tc>
        <w:tc>
          <w:tcPr>
            <w:tcW w:w="448"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16,45</w:t>
            </w:r>
          </w:p>
        </w:tc>
        <w:tc>
          <w:tcPr>
            <w:tcW w:w="490"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19,34</w:t>
            </w:r>
          </w:p>
        </w:tc>
        <w:tc>
          <w:tcPr>
            <w:tcW w:w="423"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23,07</w:t>
            </w:r>
          </w:p>
        </w:tc>
        <w:tc>
          <w:tcPr>
            <w:tcW w:w="395" w:type="dxa"/>
          </w:tcPr>
          <w:p w:rsidR="00FC0DD6" w:rsidRPr="008A25CF" w:rsidRDefault="00FC0DD6" w:rsidP="00A24FC5">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129,</w:t>
            </w:r>
            <w:r w:rsidR="00A24FC5">
              <w:rPr>
                <w:sz w:val="12"/>
                <w:szCs w:val="12"/>
              </w:rPr>
              <w:t>2</w:t>
            </w:r>
          </w:p>
        </w:tc>
      </w:tr>
    </w:tbl>
    <w:p w:rsidR="00FC0DD6" w:rsidRPr="008A25CF" w:rsidRDefault="00FC0DD6" w:rsidP="00FC0DD6">
      <w:pPr>
        <w:tabs>
          <w:tab w:val="left" w:pos="4102"/>
          <w:tab w:val="left" w:pos="4606"/>
          <w:tab w:val="left" w:pos="5124"/>
          <w:tab w:val="left" w:pos="5684"/>
          <w:tab w:val="left" w:pos="6117"/>
          <w:tab w:val="left" w:pos="6537"/>
          <w:tab w:val="left" w:pos="6971"/>
          <w:tab w:val="left" w:pos="7433"/>
          <w:tab w:val="left" w:pos="7881"/>
          <w:tab w:val="left" w:pos="8329"/>
          <w:tab w:val="left" w:pos="8819"/>
          <w:tab w:val="left" w:pos="9242"/>
        </w:tabs>
        <w:spacing w:line="80" w:lineRule="atLeast"/>
        <w:rPr>
          <w:sz w:val="12"/>
          <w:szCs w:val="12"/>
        </w:rPr>
      </w:pPr>
    </w:p>
    <w:tbl>
      <w:tblPr>
        <w:tblStyle w:val="TabNum1"/>
        <w:tblW w:w="568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088"/>
        <w:gridCol w:w="532"/>
        <w:gridCol w:w="504"/>
        <w:gridCol w:w="560"/>
      </w:tblGrid>
      <w:tr w:rsidR="00FC0DD6" w:rsidRPr="008A25CF" w:rsidTr="00372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88" w:type="dxa"/>
            <w:tcBorders>
              <w:left w:val="single" w:sz="4" w:space="0" w:color="auto"/>
              <w:bottom w:val="single" w:sz="4" w:space="0" w:color="auto"/>
            </w:tcBorders>
          </w:tcPr>
          <w:p w:rsidR="00FC0DD6" w:rsidRPr="008A25CF" w:rsidRDefault="00FC0DD6" w:rsidP="000C1735">
            <w:pPr>
              <w:spacing w:before="40" w:after="40" w:line="80" w:lineRule="atLeast"/>
              <w:jc w:val="left"/>
              <w:rPr>
                <w:i w:val="0"/>
                <w:sz w:val="12"/>
                <w:szCs w:val="12"/>
              </w:rPr>
            </w:pPr>
            <w:r w:rsidRPr="008A25CF">
              <w:rPr>
                <w:i w:val="0"/>
                <w:sz w:val="12"/>
                <w:szCs w:val="12"/>
              </w:rPr>
              <w:t>Сила (Н): рассчитано при времени выбега 129,2 с для веса 1</w:t>
            </w:r>
            <w:r w:rsidR="000C1735">
              <w:rPr>
                <w:i w:val="0"/>
                <w:sz w:val="12"/>
                <w:szCs w:val="12"/>
              </w:rPr>
              <w:t xml:space="preserve"> </w:t>
            </w:r>
            <w:r w:rsidRPr="008A25CF">
              <w:rPr>
                <w:i w:val="0"/>
                <w:sz w:val="12"/>
                <w:szCs w:val="12"/>
              </w:rPr>
              <w:t>25</w:t>
            </w:r>
            <w:r w:rsidR="000C1735">
              <w:rPr>
                <w:i w:val="0"/>
                <w:sz w:val="12"/>
                <w:szCs w:val="12"/>
              </w:rPr>
              <w:t>0</w:t>
            </w:r>
            <w:r w:rsidRPr="008A25CF">
              <w:rPr>
                <w:i w:val="0"/>
                <w:sz w:val="12"/>
                <w:szCs w:val="12"/>
              </w:rPr>
              <w:t xml:space="preserve"> кг</w:t>
            </w:r>
          </w:p>
        </w:tc>
        <w:tc>
          <w:tcPr>
            <w:tcW w:w="532"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A</w:t>
            </w:r>
          </w:p>
        </w:tc>
        <w:tc>
          <w:tcPr>
            <w:tcW w:w="504"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B</w:t>
            </w:r>
          </w:p>
        </w:tc>
        <w:tc>
          <w:tcPr>
            <w:tcW w:w="560" w:type="dxa"/>
          </w:tcPr>
          <w:p w:rsidR="00FC0DD6" w:rsidRPr="008A25CF" w:rsidRDefault="00FC0DD6" w:rsidP="00372D9C">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C</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088" w:type="dxa"/>
            <w:tcBorders>
              <w:left w:val="single" w:sz="4" w:space="0" w:color="auto"/>
              <w:bottom w:val="single" w:sz="4" w:space="0" w:color="auto"/>
            </w:tcBorders>
          </w:tcPr>
          <w:p w:rsidR="00FC0DD6" w:rsidRPr="008A25CF" w:rsidRDefault="00FC0DD6" w:rsidP="00372D9C">
            <w:pPr>
              <w:spacing w:line="80" w:lineRule="atLeast"/>
              <w:rPr>
                <w:sz w:val="12"/>
                <w:szCs w:val="12"/>
              </w:rPr>
            </w:pPr>
            <w:r w:rsidRPr="008A25CF">
              <w:rPr>
                <w:sz w:val="12"/>
                <w:szCs w:val="12"/>
              </w:rPr>
              <w:t>20 °</w:t>
            </w:r>
            <w:r w:rsidRPr="008A25CF">
              <w:rPr>
                <w:sz w:val="12"/>
                <w:szCs w:val="12"/>
                <w:lang w:val="en-US"/>
              </w:rPr>
              <w:t>C</w:t>
            </w:r>
            <w:r w:rsidRPr="008A25CF">
              <w:rPr>
                <w:sz w:val="12"/>
                <w:szCs w:val="12"/>
              </w:rPr>
              <w:t>/1</w:t>
            </w:r>
            <w:r w:rsidR="000C1735">
              <w:rPr>
                <w:sz w:val="12"/>
                <w:szCs w:val="12"/>
              </w:rPr>
              <w:t xml:space="preserve"> </w:t>
            </w:r>
            <w:r w:rsidRPr="008A25CF">
              <w:rPr>
                <w:sz w:val="12"/>
                <w:szCs w:val="12"/>
              </w:rPr>
              <w:t>000 мбар</w:t>
            </w:r>
          </w:p>
        </w:tc>
        <w:tc>
          <w:tcPr>
            <w:tcW w:w="532"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114,0</w:t>
            </w:r>
          </w:p>
        </w:tc>
        <w:tc>
          <w:tcPr>
            <w:tcW w:w="504"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1,373</w:t>
            </w:r>
          </w:p>
        </w:tc>
        <w:tc>
          <w:tcPr>
            <w:tcW w:w="560" w:type="dxa"/>
          </w:tcPr>
          <w:p w:rsidR="00FC0DD6" w:rsidRPr="008A25CF" w:rsidRDefault="00FC0DD6" w:rsidP="00372D9C">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0,02652</w:t>
            </w:r>
          </w:p>
        </w:tc>
      </w:tr>
    </w:tbl>
    <w:p w:rsidR="00FC0DD6" w:rsidRPr="00FC0DD6" w:rsidRDefault="00FC0DD6" w:rsidP="00FC0DD6">
      <w:pPr>
        <w:pStyle w:val="H23GR"/>
        <w:rPr>
          <w:u w:val="single"/>
        </w:rPr>
      </w:pPr>
      <w:r w:rsidRPr="00FC0DD6">
        <w:rPr>
          <w:u w:val="single"/>
        </w:rPr>
        <w:t>Сравнение показателей силы</w:t>
      </w:r>
    </w:p>
    <w:tbl>
      <w:tblPr>
        <w:tblStyle w:val="TabNum1"/>
        <w:tblW w:w="9242"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4102"/>
        <w:gridCol w:w="504"/>
        <w:gridCol w:w="518"/>
        <w:gridCol w:w="560"/>
        <w:gridCol w:w="433"/>
        <w:gridCol w:w="420"/>
        <w:gridCol w:w="434"/>
        <w:gridCol w:w="462"/>
        <w:gridCol w:w="448"/>
        <w:gridCol w:w="448"/>
        <w:gridCol w:w="490"/>
        <w:gridCol w:w="423"/>
      </w:tblGrid>
      <w:tr w:rsidR="00FC0DD6" w:rsidRPr="008A25CF" w:rsidTr="00372D9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FC0DD6">
            <w:pPr>
              <w:spacing w:before="40" w:after="40" w:line="80" w:lineRule="atLeast"/>
              <w:jc w:val="left"/>
              <w:rPr>
                <w:i w:val="0"/>
                <w:sz w:val="12"/>
                <w:szCs w:val="12"/>
              </w:rPr>
            </w:pPr>
            <w:r w:rsidRPr="008A25CF">
              <w:rPr>
                <w:i w:val="0"/>
                <w:sz w:val="12"/>
                <w:szCs w:val="12"/>
              </w:rPr>
              <w:t>Скорость (км/ч)</w:t>
            </w:r>
          </w:p>
        </w:tc>
        <w:tc>
          <w:tcPr>
            <w:tcW w:w="504"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120</w:t>
            </w:r>
          </w:p>
        </w:tc>
        <w:tc>
          <w:tcPr>
            <w:tcW w:w="518"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110</w:t>
            </w:r>
          </w:p>
        </w:tc>
        <w:tc>
          <w:tcPr>
            <w:tcW w:w="560"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100</w:t>
            </w:r>
          </w:p>
        </w:tc>
        <w:tc>
          <w:tcPr>
            <w:tcW w:w="433"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90</w:t>
            </w:r>
          </w:p>
        </w:tc>
        <w:tc>
          <w:tcPr>
            <w:tcW w:w="420"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80</w:t>
            </w:r>
          </w:p>
        </w:tc>
        <w:tc>
          <w:tcPr>
            <w:tcW w:w="434"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70</w:t>
            </w:r>
          </w:p>
        </w:tc>
        <w:tc>
          <w:tcPr>
            <w:tcW w:w="462"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60</w:t>
            </w:r>
          </w:p>
        </w:tc>
        <w:tc>
          <w:tcPr>
            <w:tcW w:w="448"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50</w:t>
            </w:r>
          </w:p>
        </w:tc>
        <w:tc>
          <w:tcPr>
            <w:tcW w:w="448"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40</w:t>
            </w:r>
          </w:p>
        </w:tc>
        <w:tc>
          <w:tcPr>
            <w:tcW w:w="490"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30</w:t>
            </w:r>
          </w:p>
        </w:tc>
        <w:tc>
          <w:tcPr>
            <w:tcW w:w="423" w:type="dxa"/>
          </w:tcPr>
          <w:p w:rsidR="00FC0DD6" w:rsidRPr="008A25CF" w:rsidRDefault="00FC0DD6" w:rsidP="00FC0DD6">
            <w:pPr>
              <w:spacing w:before="40" w:after="40" w:line="80" w:lineRule="atLeast"/>
              <w:jc w:val="center"/>
              <w:cnfStyle w:val="100000000000" w:firstRow="1" w:lastRow="0" w:firstColumn="0" w:lastColumn="0" w:oddVBand="0" w:evenVBand="0" w:oddHBand="0" w:evenHBand="0" w:firstRowFirstColumn="0" w:firstRowLastColumn="0" w:lastRowFirstColumn="0" w:lastRowLastColumn="0"/>
              <w:rPr>
                <w:i w:val="0"/>
                <w:sz w:val="12"/>
                <w:szCs w:val="12"/>
              </w:rPr>
            </w:pPr>
            <w:r w:rsidRPr="008A25CF">
              <w:rPr>
                <w:i w:val="0"/>
                <w:sz w:val="12"/>
                <w:szCs w:val="12"/>
              </w:rPr>
              <w:t>20</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FC0DD6">
            <w:pPr>
              <w:spacing w:line="80" w:lineRule="atLeast"/>
              <w:rPr>
                <w:sz w:val="12"/>
                <w:szCs w:val="12"/>
              </w:rPr>
            </w:pPr>
            <w:r w:rsidRPr="008A25CF">
              <w:rPr>
                <w:sz w:val="12"/>
                <w:szCs w:val="12"/>
              </w:rPr>
              <w:t>Показатели силы, полученные на основе метода выбега (Н)</w:t>
            </w:r>
          </w:p>
        </w:tc>
        <w:tc>
          <w:tcPr>
            <w:tcW w:w="504"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648</w:t>
            </w:r>
          </w:p>
        </w:tc>
        <w:tc>
          <w:tcPr>
            <w:tcW w:w="518"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573</w:t>
            </w:r>
          </w:p>
        </w:tc>
        <w:tc>
          <w:tcPr>
            <w:tcW w:w="560"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503</w:t>
            </w:r>
          </w:p>
        </w:tc>
        <w:tc>
          <w:tcPr>
            <w:tcW w:w="433"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439</w:t>
            </w:r>
          </w:p>
        </w:tc>
        <w:tc>
          <w:tcPr>
            <w:tcW w:w="420"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381</w:t>
            </w:r>
          </w:p>
        </w:tc>
        <w:tc>
          <w:tcPr>
            <w:tcW w:w="434"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328</w:t>
            </w:r>
          </w:p>
        </w:tc>
        <w:tc>
          <w:tcPr>
            <w:tcW w:w="462"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281</w:t>
            </w:r>
          </w:p>
        </w:tc>
        <w:tc>
          <w:tcPr>
            <w:tcW w:w="448"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239</w:t>
            </w:r>
          </w:p>
        </w:tc>
        <w:tc>
          <w:tcPr>
            <w:tcW w:w="448"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203</w:t>
            </w:r>
          </w:p>
        </w:tc>
        <w:tc>
          <w:tcPr>
            <w:tcW w:w="490"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173</w:t>
            </w:r>
          </w:p>
        </w:tc>
        <w:tc>
          <w:tcPr>
            <w:tcW w:w="423"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149</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4" w:space="0" w:color="auto"/>
            </w:tcBorders>
          </w:tcPr>
          <w:p w:rsidR="00FC0DD6" w:rsidRPr="008A25CF" w:rsidRDefault="00FC0DD6" w:rsidP="00FC0DD6">
            <w:pPr>
              <w:spacing w:line="80" w:lineRule="atLeast"/>
              <w:rPr>
                <w:sz w:val="12"/>
                <w:szCs w:val="12"/>
              </w:rPr>
            </w:pPr>
            <w:r w:rsidRPr="008A25CF">
              <w:rPr>
                <w:sz w:val="12"/>
                <w:szCs w:val="12"/>
              </w:rPr>
              <w:t>Показатели силы, полученные на основе метода измерения крутящего момента (Н)</w:t>
            </w:r>
          </w:p>
        </w:tc>
        <w:tc>
          <w:tcPr>
            <w:tcW w:w="504"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661</w:t>
            </w:r>
          </w:p>
        </w:tc>
        <w:tc>
          <w:tcPr>
            <w:tcW w:w="518"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586</w:t>
            </w:r>
          </w:p>
        </w:tc>
        <w:tc>
          <w:tcPr>
            <w:tcW w:w="560"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516</w:t>
            </w:r>
          </w:p>
        </w:tc>
        <w:tc>
          <w:tcPr>
            <w:tcW w:w="433"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452</w:t>
            </w:r>
          </w:p>
        </w:tc>
        <w:tc>
          <w:tcPr>
            <w:tcW w:w="420"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394</w:t>
            </w:r>
          </w:p>
        </w:tc>
        <w:tc>
          <w:tcPr>
            <w:tcW w:w="434"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340</w:t>
            </w:r>
          </w:p>
        </w:tc>
        <w:tc>
          <w:tcPr>
            <w:tcW w:w="462"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292</w:t>
            </w:r>
          </w:p>
        </w:tc>
        <w:tc>
          <w:tcPr>
            <w:tcW w:w="448"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249</w:t>
            </w:r>
          </w:p>
        </w:tc>
        <w:tc>
          <w:tcPr>
            <w:tcW w:w="448"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211</w:t>
            </w:r>
          </w:p>
        </w:tc>
        <w:tc>
          <w:tcPr>
            <w:tcW w:w="490"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179</w:t>
            </w:r>
          </w:p>
        </w:tc>
        <w:tc>
          <w:tcPr>
            <w:tcW w:w="423" w:type="dxa"/>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152</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left w:val="single" w:sz="4" w:space="0" w:color="auto"/>
              <w:bottom w:val="single" w:sz="12" w:space="0" w:color="auto"/>
            </w:tcBorders>
          </w:tcPr>
          <w:p w:rsidR="00FC0DD6" w:rsidRPr="008A25CF" w:rsidRDefault="00FC0DD6" w:rsidP="00FC0DD6">
            <w:pPr>
              <w:spacing w:line="80" w:lineRule="atLeast"/>
              <w:rPr>
                <w:sz w:val="12"/>
                <w:szCs w:val="12"/>
              </w:rPr>
            </w:pPr>
            <w:r w:rsidRPr="008A25CF">
              <w:rPr>
                <w:sz w:val="12"/>
                <w:szCs w:val="12"/>
              </w:rPr>
              <w:t>Сопоставление (Н) метода измерения крутящего момента с методом выбега</w:t>
            </w:r>
          </w:p>
        </w:tc>
        <w:tc>
          <w:tcPr>
            <w:tcW w:w="504"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518"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560"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433"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420"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13</w:t>
            </w:r>
          </w:p>
        </w:tc>
        <w:tc>
          <w:tcPr>
            <w:tcW w:w="434"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12</w:t>
            </w:r>
          </w:p>
        </w:tc>
        <w:tc>
          <w:tcPr>
            <w:tcW w:w="462"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11</w:t>
            </w:r>
          </w:p>
        </w:tc>
        <w:tc>
          <w:tcPr>
            <w:tcW w:w="448"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10</w:t>
            </w:r>
          </w:p>
        </w:tc>
        <w:tc>
          <w:tcPr>
            <w:tcW w:w="448"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8</w:t>
            </w:r>
          </w:p>
        </w:tc>
        <w:tc>
          <w:tcPr>
            <w:tcW w:w="490"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6</w:t>
            </w:r>
          </w:p>
        </w:tc>
        <w:tc>
          <w:tcPr>
            <w:tcW w:w="423" w:type="dxa"/>
            <w:tcBorders>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w:t>
            </w:r>
          </w:p>
        </w:tc>
      </w:tr>
      <w:tr w:rsidR="00FC0DD6" w:rsidRPr="008A25CF" w:rsidTr="00372D9C">
        <w:tc>
          <w:tcPr>
            <w:cnfStyle w:val="001000000000" w:firstRow="0" w:lastRow="0" w:firstColumn="1" w:lastColumn="0" w:oddVBand="0" w:evenVBand="0" w:oddHBand="0" w:evenHBand="0" w:firstRowFirstColumn="0" w:firstRowLastColumn="0" w:lastRowFirstColumn="0" w:lastRowLastColumn="0"/>
            <w:tcW w:w="4102" w:type="dxa"/>
            <w:tcBorders>
              <w:top w:val="single" w:sz="12" w:space="0" w:color="auto"/>
              <w:left w:val="single" w:sz="12" w:space="0" w:color="auto"/>
            </w:tcBorders>
          </w:tcPr>
          <w:p w:rsidR="00FC0DD6" w:rsidRPr="008A25CF" w:rsidRDefault="00FC0DD6" w:rsidP="00FC0DD6">
            <w:pPr>
              <w:spacing w:line="80" w:lineRule="atLeast"/>
              <w:rPr>
                <w:sz w:val="12"/>
                <w:szCs w:val="12"/>
              </w:rPr>
            </w:pPr>
            <w:r w:rsidRPr="008A25CF">
              <w:rPr>
                <w:sz w:val="12"/>
                <w:szCs w:val="12"/>
              </w:rPr>
              <w:t>Сопоставление (%) метода измерения крутящего момента с методом выбега</w:t>
            </w:r>
          </w:p>
        </w:tc>
        <w:tc>
          <w:tcPr>
            <w:tcW w:w="504"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2,0</w:t>
            </w:r>
          </w:p>
        </w:tc>
        <w:tc>
          <w:tcPr>
            <w:tcW w:w="518"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2,2</w:t>
            </w:r>
          </w:p>
        </w:tc>
        <w:tc>
          <w:tcPr>
            <w:tcW w:w="560"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2,5</w:t>
            </w:r>
          </w:p>
        </w:tc>
        <w:tc>
          <w:tcPr>
            <w:tcW w:w="433"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2,9</w:t>
            </w:r>
          </w:p>
        </w:tc>
        <w:tc>
          <w:tcPr>
            <w:tcW w:w="420"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3,3</w:t>
            </w:r>
          </w:p>
        </w:tc>
        <w:tc>
          <w:tcPr>
            <w:tcW w:w="434"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3,5</w:t>
            </w:r>
          </w:p>
        </w:tc>
        <w:tc>
          <w:tcPr>
            <w:tcW w:w="462"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3,8</w:t>
            </w:r>
          </w:p>
        </w:tc>
        <w:tc>
          <w:tcPr>
            <w:tcW w:w="448"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4,0</w:t>
            </w:r>
          </w:p>
        </w:tc>
        <w:tc>
          <w:tcPr>
            <w:tcW w:w="448"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3,8</w:t>
            </w:r>
          </w:p>
        </w:tc>
        <w:tc>
          <w:tcPr>
            <w:tcW w:w="490" w:type="dxa"/>
            <w:tcBorders>
              <w:top w:val="single" w:sz="12" w:space="0" w:color="auto"/>
              <w:bottom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3,4</w:t>
            </w:r>
          </w:p>
        </w:tc>
        <w:tc>
          <w:tcPr>
            <w:tcW w:w="423" w:type="dxa"/>
            <w:tcBorders>
              <w:top w:val="single" w:sz="12" w:space="0" w:color="auto"/>
              <w:bottom w:val="single" w:sz="12" w:space="0" w:color="auto"/>
              <w:right w:val="single" w:sz="12" w:space="0" w:color="auto"/>
            </w:tcBorders>
          </w:tcPr>
          <w:p w:rsidR="00FC0DD6" w:rsidRPr="008A25CF" w:rsidRDefault="00FC0DD6" w:rsidP="00FC0DD6">
            <w:pPr>
              <w:spacing w:line="80" w:lineRule="atLeast"/>
              <w:jc w:val="center"/>
              <w:cnfStyle w:val="000000000000" w:firstRow="0" w:lastRow="0" w:firstColumn="0" w:lastColumn="0" w:oddVBand="0" w:evenVBand="0" w:oddHBand="0" w:evenHBand="0" w:firstRowFirstColumn="0" w:firstRowLastColumn="0" w:lastRowFirstColumn="0" w:lastRowLastColumn="0"/>
              <w:rPr>
                <w:sz w:val="12"/>
                <w:szCs w:val="12"/>
              </w:rPr>
            </w:pPr>
            <w:r w:rsidRPr="008A25CF">
              <w:rPr>
                <w:sz w:val="12"/>
                <w:szCs w:val="12"/>
              </w:rPr>
              <w:t>2,0</w:t>
            </w:r>
          </w:p>
        </w:tc>
      </w:tr>
    </w:tbl>
    <w:p w:rsidR="00372D9C" w:rsidRPr="00372D9C" w:rsidRDefault="00372D9C" w:rsidP="00372D9C">
      <w:pPr>
        <w:pStyle w:val="SingleTxtGR"/>
        <w:spacing w:before="120"/>
        <w:rPr>
          <w:lang w:eastAsia="ru-RU" w:bidi="ru-RU"/>
        </w:rPr>
      </w:pPr>
      <w:r w:rsidRPr="00372D9C">
        <w:rPr>
          <w:lang w:eastAsia="ru-RU" w:bidi="ru-RU"/>
        </w:rPr>
        <w:t>204.</w:t>
      </w:r>
      <w:r w:rsidRPr="00372D9C">
        <w:rPr>
          <w:lang w:eastAsia="ru-RU" w:bidi="ru-RU"/>
        </w:rPr>
        <w:tab/>
        <w:t>Результаты этой аттестации показаны на рис. 12 и в таблице 5. Зеленая пунктирная линия на рис. 12 соответствует дорожной нагрузке, полученной по методу измерения крутящего момента, а красная линия – дорожной нагрузке, полученной по методу выбега</w:t>
      </w:r>
      <w:r w:rsidRPr="00A165C5">
        <w:rPr>
          <w:rStyle w:val="FootnoteReference"/>
        </w:rPr>
        <w:footnoteReference w:id="28"/>
      </w:r>
      <w:r w:rsidRPr="00372D9C">
        <w:rPr>
          <w:lang w:eastAsia="ru-RU" w:bidi="ru-RU"/>
        </w:rPr>
        <w:t>.</w:t>
      </w:r>
    </w:p>
    <w:p w:rsidR="00372D9C" w:rsidRPr="00372D9C" w:rsidRDefault="00372D9C" w:rsidP="00372D9C">
      <w:pPr>
        <w:pStyle w:val="SingleTxtGR"/>
        <w:rPr>
          <w:lang w:eastAsia="ru-RU" w:bidi="ru-RU"/>
        </w:rPr>
      </w:pPr>
      <w:r w:rsidRPr="00372D9C">
        <w:rPr>
          <w:lang w:eastAsia="ru-RU" w:bidi="ru-RU"/>
        </w:rPr>
        <w:t>205.</w:t>
      </w:r>
      <w:r w:rsidRPr="00372D9C">
        <w:rPr>
          <w:lang w:eastAsia="ru-RU" w:bidi="ru-RU"/>
        </w:rPr>
        <w:tab/>
        <w:t>На основе этой аттестации был сделан вывод о том, что для данного транспортного средства разница в силах, рассчитанных на основе методов выбега и измерения крутящего момента, составляет, как правило, не более 4% на низких скоростях, причем в диапазоне более высоких скоростей наблюдается понижательная тенденция. При использовании метода измерения крутящего момента неизменно получали более высокие показатели дорожной нагрузки. В абсолютном выражении различие в силах составляло 13 Н для скоростей свыше 80 км/ч, а при более низких скоростях оно было меньше.</w:t>
      </w:r>
    </w:p>
    <w:p w:rsidR="00372D9C" w:rsidRPr="00372D9C" w:rsidRDefault="00372D9C" w:rsidP="00372D9C">
      <w:pPr>
        <w:pStyle w:val="SingleTxtGR"/>
        <w:rPr>
          <w:lang w:eastAsia="ru-RU" w:bidi="ru-RU"/>
        </w:rPr>
      </w:pPr>
      <w:r w:rsidRPr="00372D9C">
        <w:rPr>
          <w:lang w:eastAsia="ru-RU" w:bidi="ru-RU"/>
        </w:rPr>
        <w:t>206.</w:t>
      </w:r>
      <w:r w:rsidRPr="00372D9C">
        <w:rPr>
          <w:lang w:eastAsia="ru-RU" w:bidi="ru-RU"/>
        </w:rPr>
        <w:tab/>
        <w:t>И наконец, была добавлена процедура, предусматривающая преобразование кривой сопротивления движению, которая строится на основе метода измерения крутящего момента, в кривую дорожной нагрузки. Это достигается путем движения транспортного средства накатом на динамометрическом стенде, который изначально устанавливается на воспроизведение сопротивления качению с учетом крутящего момента. Такая процедура может применяться, разумеется, только в том случае, если транспортное средство способно двигаться накатом повторяемым образом (т.е. отсутствуют нерепрезентативные паразитные потери в трансмиссии). В противном случае коэффициенты дорожной нагрузки рассчитываются на основе коэффициентов сопротивления движению с учетом динамического радиуса колес и значения по умолчанию потерь в трансмиссии в 2%. Данная процедура преобразования описана в пункте 8.2.4 приложения 4. Сам метод измерения крутящего момента изложен в пункте 4.4 приложения 4.</w:t>
      </w:r>
    </w:p>
    <w:p w:rsidR="00372D9C" w:rsidRPr="00372D9C" w:rsidRDefault="00372D9C" w:rsidP="00372D9C">
      <w:pPr>
        <w:pStyle w:val="H23GR"/>
        <w:rPr>
          <w:lang w:bidi="ru-RU"/>
        </w:rPr>
      </w:pPr>
      <w:r w:rsidRPr="00372D9C">
        <w:rPr>
          <w:lang w:bidi="ru-RU"/>
        </w:rPr>
        <w:tab/>
        <w:t>11.</w:t>
      </w:r>
      <w:r w:rsidRPr="00372D9C">
        <w:rPr>
          <w:lang w:bidi="ru-RU"/>
        </w:rPr>
        <w:tab/>
        <w:t>Метод испытания в аэродинамической трубе</w:t>
      </w:r>
    </w:p>
    <w:p w:rsidR="00FC0DD6" w:rsidRPr="00372D9C" w:rsidRDefault="00372D9C" w:rsidP="00372D9C">
      <w:pPr>
        <w:pStyle w:val="SingleTxtGR"/>
        <w:rPr>
          <w:lang w:eastAsia="ru-RU" w:bidi="ru-RU"/>
        </w:rPr>
      </w:pPr>
      <w:r w:rsidRPr="00372D9C">
        <w:rPr>
          <w:lang w:eastAsia="ru-RU" w:bidi="ru-RU"/>
        </w:rPr>
        <w:t>207.</w:t>
      </w:r>
      <w:r w:rsidRPr="00372D9C">
        <w:rPr>
          <w:lang w:eastAsia="ru-RU" w:bidi="ru-RU"/>
        </w:rPr>
        <w:tab/>
        <w:t>С помощью этого метода определяют дорожную нагрузку, используя сочетание испытания в аэродинамической трубе и на плоской ленте или на динамометрическом стенде</w:t>
      </w:r>
      <w:r w:rsidRPr="00A165C5">
        <w:rPr>
          <w:rStyle w:val="FootnoteReference"/>
        </w:rPr>
        <w:footnoteReference w:id="29"/>
      </w:r>
      <w:r w:rsidRPr="00372D9C">
        <w:rPr>
          <w:lang w:eastAsia="ru-RU" w:bidi="ru-RU"/>
        </w:rPr>
        <w:t>. В рамках научно-исследовательской деятельности изготовителей испытание в аэродинамической трубе получило широкое применение. До разработки ГТП оно было определено лишь в некоторых стандартах. В рамках этапа 1b данный метод был разработан в деталях, при этом были проведены проверочные измерения.</w:t>
      </w:r>
    </w:p>
    <w:p w:rsidR="00372D9C" w:rsidRPr="00381F97" w:rsidRDefault="00372D9C" w:rsidP="00372D9C">
      <w:pPr>
        <w:tabs>
          <w:tab w:val="left" w:pos="1701"/>
          <w:tab w:val="left" w:pos="2268"/>
          <w:tab w:val="left" w:pos="2835"/>
          <w:tab w:val="left" w:pos="3402"/>
          <w:tab w:val="left" w:pos="3969"/>
        </w:tabs>
        <w:spacing w:after="120"/>
        <w:ind w:left="602" w:right="1134"/>
        <w:jc w:val="both"/>
      </w:pPr>
      <w:r>
        <w:rPr>
          <w:noProof/>
          <w:w w:val="100"/>
          <w:lang w:val="en-GB" w:eastAsia="en-GB"/>
        </w:rPr>
        <mc:AlternateContent>
          <mc:Choice Requires="wpg">
            <w:drawing>
              <wp:anchor distT="0" distB="0" distL="114300" distR="114300" simplePos="0" relativeHeight="251969536" behindDoc="0" locked="0" layoutInCell="1" allowOverlap="1" wp14:anchorId="6020AFBC" wp14:editId="61029E01">
                <wp:simplePos x="0" y="0"/>
                <wp:positionH relativeFrom="column">
                  <wp:posOffset>232017</wp:posOffset>
                </wp:positionH>
                <wp:positionV relativeFrom="paragraph">
                  <wp:posOffset>1591</wp:posOffset>
                </wp:positionV>
                <wp:extent cx="5897396" cy="2006012"/>
                <wp:effectExtent l="0" t="0" r="8255" b="0"/>
                <wp:wrapNone/>
                <wp:docPr id="388" name="Группа 388"/>
                <wp:cNvGraphicFramePr/>
                <a:graphic xmlns:a="http://schemas.openxmlformats.org/drawingml/2006/main">
                  <a:graphicData uri="http://schemas.microsoft.com/office/word/2010/wordprocessingGroup">
                    <wpg:wgp>
                      <wpg:cNvGrpSpPr/>
                      <wpg:grpSpPr>
                        <a:xfrm>
                          <a:off x="0" y="0"/>
                          <a:ext cx="5897396" cy="2006012"/>
                          <a:chOff x="0" y="0"/>
                          <a:chExt cx="5897396" cy="2006012"/>
                        </a:xfrm>
                      </wpg:grpSpPr>
                      <wps:wsp>
                        <wps:cNvPr id="381" name="Поле 381"/>
                        <wps:cNvSpPr txBox="1">
                          <a:spLocks/>
                        </wps:cNvSpPr>
                        <wps:spPr>
                          <a:xfrm>
                            <a:off x="1456294" y="1762766"/>
                            <a:ext cx="9207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04F53" w:rsidRDefault="00A81288" w:rsidP="00372D9C">
                              <w:pPr>
                                <w:spacing w:line="120" w:lineRule="atLeast"/>
                                <w:rPr>
                                  <w:sz w:val="16"/>
                                  <w:szCs w:val="16"/>
                                </w:rPr>
                              </w:pPr>
                              <w:r>
                                <w:rPr>
                                  <w:sz w:val="16"/>
                                  <w:szCs w:val="16"/>
                                </w:rPr>
                                <w:t>Аэростатический</w:t>
                              </w:r>
                              <w:r>
                                <w:rPr>
                                  <w:sz w:val="16"/>
                                  <w:szCs w:val="16"/>
                                </w:rPr>
                                <w:br/>
                                <w:t>подшипник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2" name="Поле 382"/>
                        <wps:cNvSpPr txBox="1">
                          <a:spLocks/>
                        </wps:cNvSpPr>
                        <wps:spPr>
                          <a:xfrm>
                            <a:off x="560895" y="1607270"/>
                            <a:ext cx="952500" cy="152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C6C49" w:rsidRDefault="00A81288" w:rsidP="00372D9C">
                              <w:pPr>
                                <w:spacing w:line="120" w:lineRule="atLeast"/>
                                <w:rPr>
                                  <w:sz w:val="16"/>
                                  <w:szCs w:val="16"/>
                                </w:rPr>
                              </w:pPr>
                              <w:r>
                                <w:rPr>
                                  <w:sz w:val="16"/>
                                  <w:szCs w:val="16"/>
                                </w:rPr>
                                <w:t>Измерение силы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5" name="Поле 385"/>
                        <wps:cNvSpPr txBox="1">
                          <a:spLocks/>
                        </wps:cNvSpPr>
                        <wps:spPr>
                          <a:xfrm>
                            <a:off x="2427340" y="1762771"/>
                            <a:ext cx="102869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535B7" w:rsidRDefault="00A81288" w:rsidP="00372D9C">
                              <w:pPr>
                                <w:spacing w:line="120" w:lineRule="atLeast"/>
                                <w:rPr>
                                  <w:sz w:val="16"/>
                                  <w:szCs w:val="16"/>
                                </w:rPr>
                              </w:pPr>
                              <w:r>
                                <w:rPr>
                                  <w:sz w:val="16"/>
                                  <w:szCs w:val="16"/>
                                </w:rPr>
                                <w:t>Динамометрическая</w:t>
                              </w:r>
                              <w:r>
                                <w:rPr>
                                  <w:sz w:val="16"/>
                                  <w:szCs w:val="16"/>
                                </w:rPr>
                                <w:br/>
                                <w:t>установка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3" name="Поле 383"/>
                        <wps:cNvSpPr txBox="1">
                          <a:spLocks/>
                        </wps:cNvSpPr>
                        <wps:spPr>
                          <a:xfrm>
                            <a:off x="0" y="197963"/>
                            <a:ext cx="1282046" cy="15082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C6C49" w:rsidRDefault="00A81288" w:rsidP="00372D9C">
                              <w:pPr>
                                <w:spacing w:line="240" w:lineRule="auto"/>
                                <w:ind w:right="-164"/>
                                <w:rPr>
                                  <w:sz w:val="16"/>
                                  <w:szCs w:val="16"/>
                                </w:rPr>
                              </w:pPr>
                              <w:r>
                                <w:rPr>
                                  <w:sz w:val="16"/>
                                  <w:szCs w:val="16"/>
                                </w:rPr>
                                <w:t>Охлаждающий вентилятор</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84" name="Поле 384"/>
                        <wps:cNvSpPr txBox="1">
                          <a:spLocks/>
                        </wps:cNvSpPr>
                        <wps:spPr>
                          <a:xfrm>
                            <a:off x="4392447" y="1762808"/>
                            <a:ext cx="1504949" cy="24320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535B7" w:rsidRDefault="00A81288" w:rsidP="00372D9C">
                              <w:pPr>
                                <w:spacing w:line="120" w:lineRule="atLeast"/>
                                <w:rPr>
                                  <w:sz w:val="16"/>
                                  <w:szCs w:val="16"/>
                                </w:rPr>
                              </w:pPr>
                              <w:r>
                                <w:rPr>
                                  <w:sz w:val="16"/>
                                  <w:szCs w:val="16"/>
                                </w:rPr>
                                <w:t>Ленточный механизм на аэродинамическом подшипнике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387" name="Поле 387"/>
                        <wps:cNvSpPr txBox="1">
                          <a:spLocks/>
                        </wps:cNvSpPr>
                        <wps:spPr>
                          <a:xfrm>
                            <a:off x="3525625" y="0"/>
                            <a:ext cx="1629410" cy="1714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535B7" w:rsidRDefault="00A81288" w:rsidP="00372D9C">
                              <w:pPr>
                                <w:spacing w:line="120" w:lineRule="atLeast"/>
                                <w:rPr>
                                  <w:sz w:val="16"/>
                                  <w:szCs w:val="16"/>
                                </w:rPr>
                              </w:pPr>
                              <w:r>
                                <w:rPr>
                                  <w:sz w:val="16"/>
                                  <w:szCs w:val="16"/>
                                </w:rPr>
                                <w:t>Крепеж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Группа 388" o:spid="_x0000_s1304" style="position:absolute;left:0;text-align:left;margin-left:18.25pt;margin-top:.15pt;width:464.35pt;height:157.95pt;z-index:251969536" coordsize="58973,20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">
                <v:shape id="Поле 381" o:spid="_x0000_s1305" type="#_x0000_t202" style="position:absolute;left:14562;top:17627;width:9208;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9UJsUA&#10;AADcAAAADwAAAGRycy9kb3ducmV2LnhtbESPQWvCQBSE7wX/w/IKvekmllqJrqJCIVSkbVo8P7LP&#10;JDX7NuxuNf57VxB6HGbmG2a+7E0rTuR8Y1lBOkpAEJdWN1wp+Pl+G05B+ICssbVMCi7kYbkYPMwx&#10;0/bMX3QqQiUihH2GCuoQukxKX9Zk0I9sRxy9g3UGQ5SuktrhOcJNK8dJMpEGG44LNXa0qak8Fn9G&#10;wWuzTV/c5v13nIfPXb4/rLH46JV6euxXMxCB+vAfvrdzreB5msLtTDwCcnE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1QmxQAAANwAAAAPAAAAAAAAAAAAAAAAAJgCAABkcnMv&#10;ZG93bnJldi54bWxQSwUGAAAAAAQABAD1AAAAigMAAAAA&#10;" stroked="f">
                  <v:stroke joinstyle="round"/>
                  <v:path arrowok="t"/>
                  <v:textbox style="mso-fit-shape-to-text:t" inset="0,0,0,0">
                    <w:txbxContent>
                      <w:p w:rsidR="00A81288" w:rsidRPr="00904F53" w:rsidRDefault="00A81288" w:rsidP="00372D9C">
                        <w:pPr>
                          <w:spacing w:line="120" w:lineRule="atLeast"/>
                          <w:rPr>
                            <w:sz w:val="16"/>
                            <w:szCs w:val="16"/>
                          </w:rPr>
                        </w:pPr>
                        <w:r>
                          <w:rPr>
                            <w:sz w:val="16"/>
                            <w:szCs w:val="16"/>
                          </w:rPr>
                          <w:t>Аэростатический</w:t>
                        </w:r>
                        <w:r>
                          <w:rPr>
                            <w:sz w:val="16"/>
                            <w:szCs w:val="16"/>
                          </w:rPr>
                          <w:br/>
                          <w:t>подшипник</w:t>
                        </w:r>
                      </w:p>
                    </w:txbxContent>
                  </v:textbox>
                </v:shape>
                <v:shape id="Поле 382" o:spid="_x0000_s1306" type="#_x0000_t202" style="position:absolute;left:5608;top:16072;width:9525;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XGz8QA&#10;AADcAAAADwAAAGRycy9kb3ducmV2LnhtbESP0WrCQBRE3wv+w3IF3+omWqpGV5FCUfoiRj/gkr1m&#10;g9m7Ibsx8e/dQqGPw8ycYTa7wdbiQa2vHCtIpwkI4sLpiksF18v3+xKED8gaa8ek4EkedtvR2wYz&#10;7Xo+0yMPpYgQ9hkqMCE0mZS+MGTRT11DHL2bay2GKNtS6hb7CLe1nCXJp7RYcVww2NCXoeKed1ZB&#10;teD0p8s/Bpn2q+vlZA6nZ3dQajIe9msQgYbwH/5rH7WC+XIGv2fiEZD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41xs/EAAAA3AAAAA8AAAAAAAAAAAAAAAAAmAIAAGRycy9k&#10;b3ducmV2LnhtbFBLBQYAAAAABAAEAPUAAACJAwAAAAA=&#10;" stroked="f">
                  <v:stroke joinstyle="round"/>
                  <v:path arrowok="t"/>
                  <v:textbox inset="0,0,0,0">
                    <w:txbxContent>
                      <w:p w:rsidR="00A81288" w:rsidRPr="005C6C49" w:rsidRDefault="00A81288" w:rsidP="00372D9C">
                        <w:pPr>
                          <w:spacing w:line="120" w:lineRule="atLeast"/>
                          <w:rPr>
                            <w:sz w:val="16"/>
                            <w:szCs w:val="16"/>
                          </w:rPr>
                        </w:pPr>
                        <w:r>
                          <w:rPr>
                            <w:sz w:val="16"/>
                            <w:szCs w:val="16"/>
                          </w:rPr>
                          <w:t>Измерение силы</w:t>
                        </w:r>
                      </w:p>
                    </w:txbxContent>
                  </v:textbox>
                </v:shape>
                <v:shape id="Поле 385" o:spid="_x0000_s1307" type="#_x0000_t202" style="position:absolute;left:24273;top:17627;width:10287;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RSJcUA&#10;AADcAAAADwAAAGRycy9kb3ducmV2LnhtbESP3WrCQBSE7wt9h+UUelc3WvwhukoVhFARbSpeH7LH&#10;JDZ7NuxuNb69KxR6OczMN8xs0ZlGXMj52rKCfi8BQVxYXXOp4PC9fpuA8AFZY2OZFNzIw2L+/DTD&#10;VNsrf9ElD6WIEPYpKqhCaFMpfVGRQd+zLXH0TtYZDFG6UmqH1wg3jRwkyUgarDkuVNjSqqLiJ/81&#10;Csb1pj90q8/zIAv7bXY8LTHfdUq9vnQfUxCBuvAf/mtnWsH7ZAi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xFIlxQAAANwAAAAPAAAAAAAAAAAAAAAAAJgCAABkcnMv&#10;ZG93bnJldi54bWxQSwUGAAAAAAQABAD1AAAAigMAAAAA&#10;" stroked="f">
                  <v:stroke joinstyle="round"/>
                  <v:path arrowok="t"/>
                  <v:textbox style="mso-fit-shape-to-text:t" inset="0,0,0,0">
                    <w:txbxContent>
                      <w:p w:rsidR="00A81288" w:rsidRPr="00E535B7" w:rsidRDefault="00A81288" w:rsidP="00372D9C">
                        <w:pPr>
                          <w:spacing w:line="120" w:lineRule="atLeast"/>
                          <w:rPr>
                            <w:sz w:val="16"/>
                            <w:szCs w:val="16"/>
                          </w:rPr>
                        </w:pPr>
                        <w:r>
                          <w:rPr>
                            <w:sz w:val="16"/>
                            <w:szCs w:val="16"/>
                          </w:rPr>
                          <w:t>Динамометрическая</w:t>
                        </w:r>
                        <w:r>
                          <w:rPr>
                            <w:sz w:val="16"/>
                            <w:szCs w:val="16"/>
                          </w:rPr>
                          <w:br/>
                          <w:t>установка</w:t>
                        </w:r>
                      </w:p>
                    </w:txbxContent>
                  </v:textbox>
                </v:shape>
                <v:shape id="Поле 383" o:spid="_x0000_s1308" type="#_x0000_t202" style="position:absolute;top:1979;width:12820;height:15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ljVMQA&#10;AADcAAAADwAAAGRycy9kb3ducmV2LnhtbESP0WrCQBRE3wv+w3IF3+omtVSNriIFUfoiRj/gkr1m&#10;g9m7Ibsx8e/dQqGPw8ycYdbbwdbiQa2vHCtIpwkI4sLpiksF18v+fQHCB2SNtWNS8CQP283obY2Z&#10;dj2f6ZGHUkQI+wwVmBCaTEpfGLLop64hjt7NtRZDlG0pdYt9hNtafiTJl7RYcVww2NC3oeKed1ZB&#10;Nef0p8s/B5n2y+vlZA6nZ3dQajIedisQgYbwH/5rH7WC2WIGv2fiEZCb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5Y1TEAAAA3AAAAA8AAAAAAAAAAAAAAAAAmAIAAGRycy9k&#10;b3ducmV2LnhtbFBLBQYAAAAABAAEAPUAAACJAwAAAAA=&#10;" stroked="f">
                  <v:stroke joinstyle="round"/>
                  <v:path arrowok="t"/>
                  <v:textbox inset="0,0,0,0">
                    <w:txbxContent>
                      <w:p w:rsidR="00A81288" w:rsidRPr="005C6C49" w:rsidRDefault="00A81288" w:rsidP="00372D9C">
                        <w:pPr>
                          <w:spacing w:line="240" w:lineRule="auto"/>
                          <w:ind w:right="-164"/>
                          <w:rPr>
                            <w:sz w:val="16"/>
                            <w:szCs w:val="16"/>
                          </w:rPr>
                        </w:pPr>
                        <w:r>
                          <w:rPr>
                            <w:sz w:val="16"/>
                            <w:szCs w:val="16"/>
                          </w:rPr>
                          <w:t>Охлаждающий вентилятор</w:t>
                        </w:r>
                      </w:p>
                    </w:txbxContent>
                  </v:textbox>
                </v:shape>
                <v:shape id="Поле 384" o:spid="_x0000_s1309" type="#_x0000_t202" style="position:absolute;left:43924;top:17628;width:15049;height:2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j3vsYA&#10;AADcAAAADwAAAGRycy9kb3ducmV2LnhtbESP3WrCQBSE74W+w3KE3ulGW3+IrmKFQmgR21h6fcge&#10;k9Ts2bC71fTtu4Lg5TAz3zDLdWcacSbna8sKRsMEBHFhdc2lgq/D62AOwgdkjY1lUvBHHtarh94S&#10;U20v/EnnPJQiQtinqKAKoU2l9EVFBv3QtsTRO1pnMETpSqkdXiLcNHKcJFNpsOa4UGFL24qKU/5r&#10;FMzq99HEbd9+xln42GXfxxfM951Sj/1uswARqAv38K2daQVP82e4no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Ij3vsYAAADcAAAADwAAAAAAAAAAAAAAAACYAgAAZHJz&#10;L2Rvd25yZXYueG1sUEsFBgAAAAAEAAQA9QAAAIsDAAAAAA==&#10;" stroked="f">
                  <v:stroke joinstyle="round"/>
                  <v:path arrowok="t"/>
                  <v:textbox style="mso-fit-shape-to-text:t" inset="0,0,0,0">
                    <w:txbxContent>
                      <w:p w:rsidR="00A81288" w:rsidRPr="00E535B7" w:rsidRDefault="00A81288" w:rsidP="00372D9C">
                        <w:pPr>
                          <w:spacing w:line="120" w:lineRule="atLeast"/>
                          <w:rPr>
                            <w:sz w:val="16"/>
                            <w:szCs w:val="16"/>
                          </w:rPr>
                        </w:pPr>
                        <w:r>
                          <w:rPr>
                            <w:sz w:val="16"/>
                            <w:szCs w:val="16"/>
                          </w:rPr>
                          <w:t>Ленточный механизм на аэр</w:t>
                        </w:r>
                        <w:r>
                          <w:rPr>
                            <w:sz w:val="16"/>
                            <w:szCs w:val="16"/>
                          </w:rPr>
                          <w:t>о</w:t>
                        </w:r>
                        <w:r>
                          <w:rPr>
                            <w:sz w:val="16"/>
                            <w:szCs w:val="16"/>
                          </w:rPr>
                          <w:t>динамическом подшипнике</w:t>
                        </w:r>
                      </w:p>
                    </w:txbxContent>
                  </v:textbox>
                </v:shape>
                <v:shape id="Поле 387" o:spid="_x0000_s1310" type="#_x0000_t202" style="position:absolute;left:35256;width:16294;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JlV8QA&#10;AADcAAAADwAAAGRycy9kb3ducmV2LnhtbESP3WrCQBSE74W+w3IKvdNNbPEndRURxOKNGH2AQ/aY&#10;Dc2eDdmNiW/fLQheDjPzDbPaDLYWd2p95VhBOklAEBdOV1wquF724wUIH5A11o5JwYM8bNZvoxVm&#10;2vV8pnseShEh7DNUYEJoMil9Yciin7iGOHo311oMUbal1C32EW5rOU2SmbRYcVww2NDOUPGbd1ZB&#10;Nef02OVfg0z75fVyMofTozso9fE+bL9BBBrCK/xs/2gFn4s5/J+JR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5CZVfEAAAA3AAAAA8AAAAAAAAAAAAAAAAAmAIAAGRycy9k&#10;b3ducmV2LnhtbFBLBQYAAAAABAAEAPUAAACJAwAAAAA=&#10;" stroked="f">
                  <v:stroke joinstyle="round"/>
                  <v:path arrowok="t"/>
                  <v:textbox inset="0,0,0,0">
                    <w:txbxContent>
                      <w:p w:rsidR="00A81288" w:rsidRPr="00E535B7" w:rsidRDefault="00A81288" w:rsidP="00372D9C">
                        <w:pPr>
                          <w:spacing w:line="120" w:lineRule="atLeast"/>
                          <w:rPr>
                            <w:sz w:val="16"/>
                            <w:szCs w:val="16"/>
                          </w:rPr>
                        </w:pPr>
                        <w:r>
                          <w:rPr>
                            <w:sz w:val="16"/>
                            <w:szCs w:val="16"/>
                          </w:rPr>
                          <w:t>Крепеж транспортного средства</w:t>
                        </w:r>
                      </w:p>
                    </w:txbxContent>
                  </v:textbox>
                </v:shape>
              </v:group>
            </w:pict>
          </mc:Fallback>
        </mc:AlternateContent>
      </w:r>
      <w:r w:rsidRPr="00381F97">
        <w:rPr>
          <w:noProof/>
          <w:lang w:val="en-GB" w:eastAsia="en-GB"/>
        </w:rPr>
        <w:drawing>
          <wp:inline distT="0" distB="0" distL="0" distR="0" wp14:anchorId="3C747CFB" wp14:editId="5BEB833F">
            <wp:extent cx="5747489" cy="1965278"/>
            <wp:effectExtent l="0" t="0" r="5715" b="0"/>
            <wp:docPr id="386" name="Afbeelding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25">
                      <a:extLst>
                        <a:ext uri="{28A0092B-C50C-407E-A947-70E740481C1C}">
                          <a14:useLocalDpi xmlns:a14="http://schemas.microsoft.com/office/drawing/2010/main" val="0"/>
                        </a:ext>
                      </a:extLst>
                    </a:blip>
                    <a:srcRect b="18382"/>
                    <a:stretch/>
                  </pic:blipFill>
                  <pic:spPr bwMode="auto">
                    <a:xfrm>
                      <a:off x="0" y="0"/>
                      <a:ext cx="5760720" cy="1969802"/>
                    </a:xfrm>
                    <a:prstGeom prst="rect">
                      <a:avLst/>
                    </a:prstGeom>
                    <a:noFill/>
                    <a:ln>
                      <a:noFill/>
                    </a:ln>
                    <a:extLst>
                      <a:ext uri="{53640926-AAD7-44D8-BBD7-CCE9431645EC}">
                        <a14:shadowObscured xmlns:a14="http://schemas.microsoft.com/office/drawing/2010/main"/>
                      </a:ext>
                    </a:extLst>
                  </pic:spPr>
                </pic:pic>
              </a:graphicData>
            </a:graphic>
          </wp:inline>
        </w:drawing>
      </w:r>
    </w:p>
    <w:p w:rsidR="00372D9C" w:rsidRPr="00372D9C" w:rsidRDefault="00372D9C" w:rsidP="00121B14">
      <w:pPr>
        <w:pStyle w:val="H4GR"/>
        <w:rPr>
          <w:b/>
          <w:lang w:bidi="ru-RU"/>
        </w:rPr>
      </w:pPr>
      <w:r w:rsidRPr="00372D9C">
        <w:rPr>
          <w:lang w:bidi="ru-RU"/>
        </w:rPr>
        <w:tab/>
        <w:t>11.1</w:t>
      </w:r>
      <w:r w:rsidRPr="00372D9C">
        <w:rPr>
          <w:lang w:bidi="ru-RU"/>
        </w:rPr>
        <w:tab/>
        <w:t>Мотивировка</w:t>
      </w:r>
    </w:p>
    <w:p w:rsidR="00372D9C" w:rsidRPr="00372D9C" w:rsidRDefault="00372D9C" w:rsidP="00372D9C">
      <w:pPr>
        <w:pStyle w:val="SingleTxtGR"/>
        <w:rPr>
          <w:lang w:bidi="ru-RU"/>
        </w:rPr>
      </w:pPr>
      <w:r w:rsidRPr="00372D9C">
        <w:rPr>
          <w:lang w:bidi="ru-RU"/>
        </w:rPr>
        <w:t>208.</w:t>
      </w:r>
      <w:r w:rsidRPr="00372D9C">
        <w:rPr>
          <w:lang w:bidi="ru-RU"/>
        </w:rPr>
        <w:tab/>
        <w:t>О необходимости метода испытания в аэродинамической трубе уже говорилось на этапе 1а разработки ВПИМ. Погодные условия в большинстве районов мира позволяют проводить дорожные испытания на движение накатом лишь ограниченное число дней. Например, в Германии дорожные испытания ограничены примерно 100 днями в году.</w:t>
      </w:r>
    </w:p>
    <w:p w:rsidR="00372D9C" w:rsidRPr="00372D9C" w:rsidRDefault="00372D9C" w:rsidP="00372D9C">
      <w:pPr>
        <w:pStyle w:val="SingleTxtGR"/>
        <w:rPr>
          <w:lang w:bidi="ru-RU"/>
        </w:rPr>
      </w:pPr>
      <w:r w:rsidRPr="00372D9C">
        <w:rPr>
          <w:lang w:bidi="ru-RU"/>
        </w:rPr>
        <w:t>209.</w:t>
      </w:r>
      <w:r w:rsidRPr="00372D9C">
        <w:rPr>
          <w:lang w:bidi="ru-RU"/>
        </w:rPr>
        <w:tab/>
        <w:t>Предполагается также, что оптимизация эффективности использования топлива во все большей степени будет зависеть от улучшения аэродинамических характеристик транспортного средства. Для надлежащей оценки аэродинамических нововведений необходимо повысить точность метода измерения, поскольку так часто изыскиваемое воздействие может быть в пределах погрешности метода выбега. Метод испытания в аэродинамической трубе позволяет точно измерить физическое сопротивление транспортного средства воздуху при отсутствии какого-либо внешнего воздействия и поправок на скорость, время и массу, а также соответствующих расчетов.</w:t>
      </w:r>
    </w:p>
    <w:p w:rsidR="00372D9C" w:rsidRPr="00372D9C" w:rsidRDefault="00372D9C" w:rsidP="00372D9C">
      <w:pPr>
        <w:pStyle w:val="SingleTxtGR"/>
        <w:rPr>
          <w:lang w:bidi="ru-RU"/>
        </w:rPr>
      </w:pPr>
      <w:r w:rsidRPr="00372D9C">
        <w:rPr>
          <w:lang w:bidi="ru-RU"/>
        </w:rPr>
        <w:t>210.</w:t>
      </w:r>
      <w:r w:rsidRPr="00372D9C">
        <w:rPr>
          <w:lang w:bidi="ru-RU"/>
        </w:rPr>
        <w:tab/>
        <w:t>Другие преимущества метода испытания в аэродинамической трубе сводятся к следующему:</w:t>
      </w:r>
    </w:p>
    <w:p w:rsidR="00372D9C" w:rsidRPr="00372D9C" w:rsidRDefault="00372D9C" w:rsidP="00121B14">
      <w:pPr>
        <w:pStyle w:val="SingleTxtGR"/>
        <w:ind w:left="2268" w:hanging="1134"/>
        <w:rPr>
          <w:lang w:bidi="ru-RU"/>
        </w:rPr>
      </w:pPr>
      <w:r w:rsidRPr="00372D9C">
        <w:rPr>
          <w:lang w:bidi="ru-RU"/>
        </w:rPr>
        <w:tab/>
        <w:t>а)</w:t>
      </w:r>
      <w:r w:rsidRPr="00372D9C">
        <w:rPr>
          <w:lang w:bidi="ru-RU"/>
        </w:rPr>
        <w:tab/>
        <w:t>измерения могут также проводиться более высокими темпами, чем в дорожных условиях;</w:t>
      </w:r>
    </w:p>
    <w:p w:rsidR="00372D9C" w:rsidRPr="00372D9C" w:rsidRDefault="00372D9C" w:rsidP="00121B14">
      <w:pPr>
        <w:pStyle w:val="SingleTxtGR"/>
        <w:ind w:left="2268" w:hanging="1134"/>
        <w:rPr>
          <w:lang w:bidi="ru-RU"/>
        </w:rPr>
      </w:pPr>
      <w:r w:rsidRPr="00372D9C">
        <w:rPr>
          <w:lang w:bidi="ru-RU"/>
        </w:rPr>
        <w:tab/>
        <w:t>b)</w:t>
      </w:r>
      <w:r w:rsidRPr="00372D9C">
        <w:rPr>
          <w:lang w:bidi="ru-RU"/>
        </w:rPr>
        <w:tab/>
        <w:t>повторяемость результатов гораздо выше;</w:t>
      </w:r>
    </w:p>
    <w:p w:rsidR="00372D9C" w:rsidRPr="00372D9C" w:rsidRDefault="00372D9C" w:rsidP="00121B14">
      <w:pPr>
        <w:pStyle w:val="SingleTxtGR"/>
        <w:ind w:left="2268" w:hanging="1134"/>
        <w:rPr>
          <w:lang w:bidi="ru-RU"/>
        </w:rPr>
      </w:pPr>
      <w:r w:rsidRPr="00372D9C">
        <w:rPr>
          <w:lang w:bidi="ru-RU"/>
        </w:rPr>
        <w:tab/>
        <w:t>с)</w:t>
      </w:r>
      <w:r w:rsidRPr="00372D9C">
        <w:rPr>
          <w:lang w:bidi="ru-RU"/>
        </w:rPr>
        <w:tab/>
        <w:t>отсутствуют такие виды атмосферного воздействия, как воздействие энергии ветра, солнца, влажности и т.д.;</w:t>
      </w:r>
    </w:p>
    <w:p w:rsidR="00372D9C" w:rsidRPr="00372D9C" w:rsidRDefault="00372D9C" w:rsidP="00121B14">
      <w:pPr>
        <w:pStyle w:val="SingleTxtGR"/>
        <w:ind w:left="2268" w:hanging="1134"/>
        <w:rPr>
          <w:lang w:bidi="ru-RU"/>
        </w:rPr>
      </w:pPr>
      <w:r w:rsidRPr="00372D9C">
        <w:rPr>
          <w:lang w:bidi="ru-RU"/>
        </w:rPr>
        <w:tab/>
        <w:t>d)</w:t>
      </w:r>
      <w:r w:rsidRPr="00372D9C">
        <w:rPr>
          <w:lang w:bidi="ru-RU"/>
        </w:rPr>
        <w:tab/>
        <w:t>требуется меньше поправок, которые снижают точность (на массу, температуру и плотность воздуха, скорость ветра, точность измерительных приборов и т.д.);</w:t>
      </w:r>
    </w:p>
    <w:p w:rsidR="00372D9C" w:rsidRPr="00372D9C" w:rsidRDefault="00372D9C" w:rsidP="00121B14">
      <w:pPr>
        <w:pStyle w:val="SingleTxtGR"/>
        <w:ind w:left="2268" w:hanging="1134"/>
        <w:rPr>
          <w:lang w:bidi="ru-RU"/>
        </w:rPr>
      </w:pPr>
      <w:r w:rsidRPr="00372D9C">
        <w:rPr>
          <w:lang w:bidi="ru-RU"/>
        </w:rPr>
        <w:tab/>
        <w:t>e)</w:t>
      </w:r>
      <w:r w:rsidRPr="00372D9C">
        <w:rPr>
          <w:lang w:bidi="ru-RU"/>
        </w:rPr>
        <w:tab/>
        <w:t>отсутствуют факторы, связанные с водителем, состоянием испытательного трека или движением.</w:t>
      </w:r>
    </w:p>
    <w:p w:rsidR="00372D9C" w:rsidRPr="00372D9C" w:rsidRDefault="00372D9C" w:rsidP="00372D9C">
      <w:pPr>
        <w:pStyle w:val="SingleTxtGR"/>
        <w:rPr>
          <w:lang w:bidi="ru-RU"/>
        </w:rPr>
      </w:pPr>
      <w:r w:rsidRPr="00372D9C">
        <w:rPr>
          <w:lang w:bidi="ru-RU"/>
        </w:rPr>
        <w:t>211.</w:t>
      </w:r>
      <w:r w:rsidRPr="00372D9C">
        <w:rPr>
          <w:lang w:bidi="ru-RU"/>
        </w:rPr>
        <w:tab/>
        <w:t>По этим причинам метод испытания в аэродинамической трубе был принят в качестве оптимального альтернативного метода определения дорожной нагрузки. Единственная проблема заключалась в отсутствии эффективной процедуры измерения и надлежащих критериев испытания в аэродинамической трубе, за исключением некоторых имеющихся стандартов.</w:t>
      </w:r>
    </w:p>
    <w:p w:rsidR="00372D9C" w:rsidRPr="00372D9C" w:rsidRDefault="00372D9C" w:rsidP="00121B14">
      <w:pPr>
        <w:pStyle w:val="H4GR"/>
        <w:rPr>
          <w:b/>
          <w:lang w:bidi="ru-RU"/>
        </w:rPr>
      </w:pPr>
      <w:r w:rsidRPr="00372D9C">
        <w:rPr>
          <w:lang w:bidi="ru-RU"/>
        </w:rPr>
        <w:tab/>
        <w:t>11.2</w:t>
      </w:r>
      <w:r w:rsidRPr="00372D9C">
        <w:rPr>
          <w:lang w:bidi="ru-RU"/>
        </w:rPr>
        <w:tab/>
        <w:t>Описание</w:t>
      </w:r>
    </w:p>
    <w:p w:rsidR="00372D9C" w:rsidRPr="00372D9C" w:rsidRDefault="00372D9C" w:rsidP="00372D9C">
      <w:pPr>
        <w:pStyle w:val="SingleTxtGR"/>
        <w:rPr>
          <w:lang w:bidi="ru-RU"/>
        </w:rPr>
      </w:pPr>
      <w:r w:rsidRPr="00372D9C">
        <w:rPr>
          <w:lang w:bidi="ru-RU"/>
        </w:rPr>
        <w:t>212.</w:t>
      </w:r>
      <w:r w:rsidRPr="00372D9C">
        <w:rPr>
          <w:lang w:bidi="ru-RU"/>
        </w:rPr>
        <w:tab/>
        <w:t>Основная идея этого метода заключается в том, что аэродинамическое сопротивление и сопротивление качению транспортного средства могут быть определены раздельно. Испытание в аэродинамической трубе используется для измерения аэродинамического сопротивления, выраженного в виде аэродинамического сопротивления качению, умноженного на площадь фронтальной поверхности: C</w:t>
      </w:r>
      <w:r w:rsidRPr="00372D9C">
        <w:rPr>
          <w:vertAlign w:val="subscript"/>
          <w:lang w:bidi="ru-RU"/>
        </w:rPr>
        <w:t>d</w:t>
      </w:r>
      <w:r w:rsidRPr="00372D9C">
        <w:rPr>
          <w:lang w:bidi="ru-RU"/>
        </w:rPr>
        <w:t>*A</w:t>
      </w:r>
      <w:r w:rsidRPr="00372D9C">
        <w:rPr>
          <w:vertAlign w:val="subscript"/>
          <w:lang w:bidi="ru-RU"/>
        </w:rPr>
        <w:t>f</w:t>
      </w:r>
      <w:r w:rsidRPr="00372D9C">
        <w:rPr>
          <w:lang w:bidi="ru-RU"/>
        </w:rPr>
        <w:t>. Сочетание сопротивления качению и потерь трансмиссии (например, в подшипниках колеса) измеряется отдельно на плоской ленте или динамометрическом стенде. Сумма этих двух компонентов сопротивления образует общую дорожную нагрузку, как если она была бы измерена в дорожных условиях.</w:t>
      </w:r>
    </w:p>
    <w:p w:rsidR="00372D9C" w:rsidRPr="00372D9C" w:rsidRDefault="00372D9C" w:rsidP="00372D9C">
      <w:pPr>
        <w:pStyle w:val="SingleTxtGR"/>
        <w:rPr>
          <w:lang w:bidi="ru-RU"/>
        </w:rPr>
      </w:pPr>
      <w:r w:rsidRPr="00372D9C">
        <w:rPr>
          <w:lang w:bidi="ru-RU"/>
        </w:rPr>
        <w:t>213.</w:t>
      </w:r>
      <w:r w:rsidRPr="00372D9C">
        <w:rPr>
          <w:lang w:bidi="ru-RU"/>
        </w:rPr>
        <w:tab/>
        <w:t>Для определения сопротивления качению в рамках данной процедуры существует несколько таких вариантов, как процедура выбега (в дорожных условиях) или поэтапный подход с постоянной частотой вращения (обычно используется при разработке в современных условиях). Преимущество поэтапного (или стабилизированного) подхода состоит в том, что ротационная или инерционная масса не оказывает никакого воздействия. Преимущество процедуры выбега состоит в том, что она ближе к дорожным испытаниям и установкам динамометрического стенда. Таким образом, неизвестное динамическое воздействие, при его наличии, будет аналогичным образом влиять во время выбега в дорожных условиях и выбега на динамометре, в результате чего оно будет нивелироваться.</w:t>
      </w:r>
    </w:p>
    <w:p w:rsidR="00372D9C" w:rsidRPr="00372D9C" w:rsidRDefault="00372D9C" w:rsidP="00372D9C">
      <w:pPr>
        <w:pStyle w:val="SingleTxtGR"/>
        <w:rPr>
          <w:lang w:bidi="ru-RU"/>
        </w:rPr>
      </w:pPr>
      <w:r w:rsidRPr="00372D9C">
        <w:rPr>
          <w:lang w:bidi="ru-RU"/>
        </w:rPr>
        <w:t>214.</w:t>
      </w:r>
      <w:r w:rsidRPr="00372D9C">
        <w:rPr>
          <w:lang w:bidi="ru-RU"/>
        </w:rPr>
        <w:tab/>
        <w:t>Еще одним вариантом является процедура прогрева. Транспортное средство может быть прогрето путем совершения на нем поездки, как это происходит в случае прогрева в дорожных условиях. Кроме того, в качестве возможного варианта предусматривался прогон транспортного средства на динамометрическом стенде. Это позволит устранить монотонную работу и затраты усилий водителя транспортного средства. Поскольку в случае прогона на динамометре через трансмиссию передается меньше энергии, данный вариант предусматривает использование для прогрева более высокой скорости, с тем чтобы достичь аналогичной степени прогрева транспортного средства по сравнению с вариантом прогрева водителем с использованием ресурсов самого транспортного средства.</w:t>
      </w:r>
    </w:p>
    <w:p w:rsidR="00372D9C" w:rsidRPr="00372D9C" w:rsidRDefault="00372D9C" w:rsidP="00372D9C">
      <w:pPr>
        <w:pStyle w:val="SingleTxtGR"/>
        <w:rPr>
          <w:lang w:bidi="ru-RU"/>
        </w:rPr>
      </w:pPr>
      <w:r w:rsidRPr="00372D9C">
        <w:rPr>
          <w:lang w:bidi="ru-RU"/>
        </w:rPr>
        <w:t>215.</w:t>
      </w:r>
      <w:r w:rsidRPr="00372D9C">
        <w:rPr>
          <w:lang w:bidi="ru-RU"/>
        </w:rPr>
        <w:tab/>
        <w:t>Каждый из этих альтернативных вариантов – до их использования – должен быть подтвержден и одобрен путем сопоставления с дорожными испытаниями. Поскольку прямая связь с дорожными испытаниями отсутствует, было решено добавить процедуру аттестации. Каждые два года аналогичные транспортные средства, подлежащие официальному утверждению типа, должны проходить процедуру в рамках программы корреляции. Дорожная нагрузка этих транспортных средств будет определена в дорожных условиях на соответствующих объектах (испытание в аэродинамической трубе, на плоской ленте/</w:t>
      </w:r>
      <w:r w:rsidRPr="00372D9C">
        <w:rPr>
          <w:lang w:bidi="ru-RU"/>
        </w:rPr>
        <w:br/>
        <w:t>динамометрическом стенде), при этом должна быть продемонстрирована эквивалентность результатов. В среднем показатель расхода энергии в пределах цикла, рассчитанный на основе дорожной нагрузки, не может отклоняться от результатов, полученных с помощью этих методов, более чем на 5% для одиночного транспортного средства и более чем на 2% в среднем для трех транспортных средств.</w:t>
      </w:r>
    </w:p>
    <w:p w:rsidR="00372D9C" w:rsidRPr="00372D9C" w:rsidRDefault="00372D9C" w:rsidP="00372D9C">
      <w:pPr>
        <w:pStyle w:val="SingleTxtGR"/>
        <w:rPr>
          <w:lang w:bidi="ru-RU"/>
        </w:rPr>
      </w:pPr>
      <w:r w:rsidRPr="00372D9C">
        <w:rPr>
          <w:lang w:bidi="ru-RU"/>
        </w:rPr>
        <w:t>216.</w:t>
      </w:r>
      <w:r w:rsidRPr="00372D9C">
        <w:rPr>
          <w:lang w:bidi="ru-RU"/>
        </w:rPr>
        <w:tab/>
        <w:t>Для испытания на сопротивление качению на динамометрическом стенде требуется дополнительная корректировка, так как из-за радиуса барабана сопротивление качению шины на динамометре оказывается более высоким по сравнению с прогоном транспортного средства на плоской поверхности. Общая формула корректировки уже имеется (основанная на старом стандарте ИСО), однако было установлено, что она не дает точных результатов для каждой шины. Данные дополнительной серии измерений и данные проверки, подготовленные УТАК, были использованы для разработки консервативной стандартной формулы для ГТП. Предусматривается также возможность разработки более точной формулы в тесном сотрудничестве с органом по официальному утверждению.</w:t>
      </w:r>
    </w:p>
    <w:p w:rsidR="00372D9C" w:rsidRPr="00372D9C" w:rsidRDefault="00372D9C" w:rsidP="00121B14">
      <w:pPr>
        <w:pStyle w:val="H4GR"/>
        <w:rPr>
          <w:b/>
          <w:lang w:bidi="ru-RU"/>
        </w:rPr>
      </w:pPr>
      <w:r w:rsidRPr="00372D9C">
        <w:rPr>
          <w:lang w:bidi="ru-RU"/>
        </w:rPr>
        <w:tab/>
        <w:t>11.3</w:t>
      </w:r>
      <w:r w:rsidRPr="00372D9C">
        <w:rPr>
          <w:lang w:bidi="ru-RU"/>
        </w:rPr>
        <w:tab/>
        <w:t>Аттестация и обоснование</w:t>
      </w:r>
    </w:p>
    <w:p w:rsidR="00372D9C" w:rsidRPr="00372D9C" w:rsidRDefault="00372D9C" w:rsidP="00372D9C">
      <w:pPr>
        <w:pStyle w:val="SingleTxtGR"/>
        <w:rPr>
          <w:lang w:bidi="ru-RU"/>
        </w:rPr>
      </w:pPr>
      <w:r w:rsidRPr="00372D9C">
        <w:rPr>
          <w:lang w:bidi="ru-RU"/>
        </w:rPr>
        <w:t>217.</w:t>
      </w:r>
      <w:r w:rsidRPr="00372D9C">
        <w:rPr>
          <w:lang w:bidi="ru-RU"/>
        </w:rPr>
        <w:tab/>
        <w:t xml:space="preserve">Для оценки действенности метода и повышения точности измерения УТАК была осуществлена большая программа измерений. Применялось сочетание методов испытания в аэродинамической трубе и на динамометрическом стенде. После проведения измерений эти же транспортные средства были переданы компании </w:t>
      </w:r>
      <w:r w:rsidR="00A165C5">
        <w:rPr>
          <w:lang w:bidi="ru-RU"/>
        </w:rPr>
        <w:t>«</w:t>
      </w:r>
      <w:r w:rsidRPr="00372D9C">
        <w:rPr>
          <w:lang w:bidi="ru-RU"/>
        </w:rPr>
        <w:t>Фольксваген</w:t>
      </w:r>
      <w:r w:rsidR="00A165C5">
        <w:rPr>
          <w:lang w:bidi="ru-RU"/>
        </w:rPr>
        <w:t>»</w:t>
      </w:r>
      <w:r w:rsidRPr="00372D9C">
        <w:rPr>
          <w:lang w:bidi="ru-RU"/>
        </w:rPr>
        <w:t xml:space="preserve"> для оценки действенности метода с использованием сочетания испытаний в аэродинамической трубе и на плоской ленте. В ходе программы аттестации были задействованы:</w:t>
      </w:r>
    </w:p>
    <w:p w:rsidR="00372D9C" w:rsidRPr="00372D9C" w:rsidRDefault="00372D9C" w:rsidP="00121B14">
      <w:pPr>
        <w:pStyle w:val="SingleTxtGR"/>
        <w:ind w:left="2268" w:hanging="1134"/>
        <w:rPr>
          <w:lang w:bidi="ru-RU"/>
        </w:rPr>
      </w:pPr>
      <w:r w:rsidRPr="00372D9C">
        <w:rPr>
          <w:lang w:bidi="ru-RU"/>
        </w:rPr>
        <w:tab/>
        <w:t>а)</w:t>
      </w:r>
      <w:r w:rsidRPr="00372D9C">
        <w:rPr>
          <w:lang w:bidi="ru-RU"/>
        </w:rPr>
        <w:tab/>
        <w:t>6 автомобилей;</w:t>
      </w:r>
    </w:p>
    <w:p w:rsidR="00372D9C" w:rsidRPr="00372D9C" w:rsidRDefault="00372D9C" w:rsidP="00121B14">
      <w:pPr>
        <w:pStyle w:val="SingleTxtGR"/>
        <w:ind w:left="2268" w:hanging="1134"/>
        <w:rPr>
          <w:lang w:bidi="ru-RU"/>
        </w:rPr>
      </w:pPr>
      <w:r w:rsidRPr="00372D9C">
        <w:rPr>
          <w:lang w:bidi="ru-RU"/>
        </w:rPr>
        <w:tab/>
        <w:t>b)</w:t>
      </w:r>
      <w:r w:rsidRPr="00372D9C">
        <w:rPr>
          <w:lang w:bidi="ru-RU"/>
        </w:rPr>
        <w:tab/>
        <w:t>4 трека;</w:t>
      </w:r>
    </w:p>
    <w:p w:rsidR="00372D9C" w:rsidRPr="00372D9C" w:rsidRDefault="00372D9C" w:rsidP="00121B14">
      <w:pPr>
        <w:pStyle w:val="SingleTxtGR"/>
        <w:ind w:left="2268" w:hanging="1134"/>
      </w:pPr>
      <w:r w:rsidRPr="00372D9C">
        <w:rPr>
          <w:lang w:bidi="ru-RU"/>
        </w:rPr>
        <w:tab/>
        <w:t>с)</w:t>
      </w:r>
      <w:r w:rsidRPr="00372D9C">
        <w:rPr>
          <w:lang w:bidi="ru-RU"/>
        </w:rPr>
        <w:tab/>
        <w:t>2 аэродинамические трубы;</w:t>
      </w:r>
    </w:p>
    <w:p w:rsidR="00372D9C" w:rsidRPr="00372D9C" w:rsidRDefault="00372D9C" w:rsidP="00121B14">
      <w:pPr>
        <w:pStyle w:val="SingleTxtGR"/>
        <w:ind w:left="2268" w:hanging="1134"/>
        <w:rPr>
          <w:lang w:bidi="ru-RU"/>
        </w:rPr>
      </w:pPr>
      <w:r w:rsidRPr="00372D9C">
        <w:rPr>
          <w:lang w:bidi="ru-RU"/>
        </w:rPr>
        <w:tab/>
      </w:r>
      <w:r w:rsidRPr="00372D9C">
        <w:rPr>
          <w:lang w:val="en-US"/>
        </w:rPr>
        <w:t>d</w:t>
      </w:r>
      <w:r w:rsidRPr="00372D9C">
        <w:rPr>
          <w:lang w:bidi="ru-RU"/>
        </w:rPr>
        <w:t>)</w:t>
      </w:r>
      <w:r w:rsidRPr="00372D9C">
        <w:rPr>
          <w:lang w:bidi="ru-RU"/>
        </w:rPr>
        <w:tab/>
        <w:t>2 барабанных динамометрических стенда (два метода: метод замедлений и метод стабилизации скорости);</w:t>
      </w:r>
    </w:p>
    <w:p w:rsidR="00372D9C" w:rsidRPr="00372D9C" w:rsidRDefault="00372D9C" w:rsidP="00121B14">
      <w:pPr>
        <w:pStyle w:val="SingleTxtGR"/>
        <w:ind w:left="2268" w:hanging="1134"/>
        <w:rPr>
          <w:lang w:bidi="ru-RU"/>
        </w:rPr>
      </w:pPr>
      <w:r w:rsidRPr="00372D9C">
        <w:rPr>
          <w:lang w:bidi="ru-RU"/>
        </w:rPr>
        <w:tab/>
      </w:r>
      <w:r w:rsidRPr="00372D9C">
        <w:rPr>
          <w:lang w:val="en-US"/>
        </w:rPr>
        <w:t>e</w:t>
      </w:r>
      <w:r w:rsidRPr="00372D9C">
        <w:rPr>
          <w:lang w:bidi="ru-RU"/>
        </w:rPr>
        <w:t>)</w:t>
      </w:r>
      <w:r w:rsidRPr="00372D9C">
        <w:rPr>
          <w:lang w:bidi="ru-RU"/>
        </w:rPr>
        <w:tab/>
        <w:t>1 динамометр с плоским ремнем.</w:t>
      </w:r>
    </w:p>
    <w:p w:rsidR="00372D9C" w:rsidRPr="00372D9C" w:rsidRDefault="00372D9C" w:rsidP="00372D9C">
      <w:pPr>
        <w:pStyle w:val="SingleTxtGR"/>
        <w:rPr>
          <w:lang w:bidi="ru-RU"/>
        </w:rPr>
      </w:pPr>
      <w:r w:rsidRPr="00372D9C">
        <w:rPr>
          <w:lang w:bidi="ru-RU"/>
        </w:rPr>
        <w:t>218.</w:t>
      </w:r>
      <w:r w:rsidRPr="00372D9C">
        <w:rPr>
          <w:lang w:bidi="ru-RU"/>
        </w:rPr>
        <w:tab/>
        <w:t>Окончательные результаты показали хорошее качество проведения испытаний и позволили сделать следующие выводы:</w:t>
      </w:r>
    </w:p>
    <w:p w:rsidR="00372D9C" w:rsidRPr="00372D9C" w:rsidRDefault="00372D9C" w:rsidP="00121B14">
      <w:pPr>
        <w:pStyle w:val="SingleTxtGR"/>
        <w:ind w:left="2268" w:hanging="1134"/>
        <w:rPr>
          <w:lang w:bidi="ru-RU"/>
        </w:rPr>
      </w:pPr>
      <w:r w:rsidRPr="00372D9C">
        <w:rPr>
          <w:lang w:bidi="ru-RU"/>
        </w:rPr>
        <w:tab/>
        <w:t>а)</w:t>
      </w:r>
      <w:r w:rsidRPr="00372D9C">
        <w:rPr>
          <w:lang w:bidi="ru-RU"/>
        </w:rPr>
        <w:tab/>
        <w:t>наблюдается высокая степень разброса результатов дорожных испытаний (особенно вследствие использования различных испытательных треков);</w:t>
      </w:r>
    </w:p>
    <w:p w:rsidR="00372D9C" w:rsidRPr="00372D9C" w:rsidRDefault="00372D9C" w:rsidP="00121B14">
      <w:pPr>
        <w:pStyle w:val="SingleTxtGR"/>
        <w:ind w:left="2268" w:hanging="1134"/>
        <w:rPr>
          <w:lang w:bidi="ru-RU"/>
        </w:rPr>
      </w:pPr>
      <w:r w:rsidRPr="00372D9C">
        <w:rPr>
          <w:lang w:bidi="ru-RU"/>
        </w:rPr>
        <w:tab/>
      </w:r>
      <w:r w:rsidRPr="00372D9C">
        <w:rPr>
          <w:lang w:val="en-US"/>
        </w:rPr>
        <w:t>b</w:t>
      </w:r>
      <w:r w:rsidRPr="00372D9C">
        <w:rPr>
          <w:lang w:bidi="ru-RU"/>
        </w:rPr>
        <w:t>)</w:t>
      </w:r>
      <w:r w:rsidRPr="00372D9C">
        <w:rPr>
          <w:lang w:bidi="ru-RU"/>
        </w:rPr>
        <w:tab/>
        <w:t>повторяемость результатов испытаний в аэродинамической трубе является весьма высокой;</w:t>
      </w:r>
    </w:p>
    <w:p w:rsidR="00372D9C" w:rsidRPr="00372D9C" w:rsidRDefault="00372D9C" w:rsidP="00121B14">
      <w:pPr>
        <w:pStyle w:val="SingleTxtGR"/>
        <w:ind w:left="2268" w:hanging="1134"/>
        <w:rPr>
          <w:lang w:bidi="ru-RU"/>
        </w:rPr>
      </w:pPr>
      <w:r w:rsidRPr="00372D9C">
        <w:rPr>
          <w:lang w:bidi="ru-RU"/>
        </w:rPr>
        <w:tab/>
        <w:t>с)</w:t>
      </w:r>
      <w:r w:rsidRPr="00372D9C">
        <w:rPr>
          <w:lang w:bidi="ru-RU"/>
        </w:rPr>
        <w:tab/>
        <w:t>систематически наблюдается небольшое расхождение между результатами, полученными с помощью метода выбега, и результатами испытания в аэродинамической трубе. Главным образом это выражается в том, что метод испытания в аэродинамической трубе дает более низкий результат дорожной нагрузки.</w:t>
      </w:r>
    </w:p>
    <w:p w:rsidR="00372D9C" w:rsidRPr="00372D9C" w:rsidRDefault="00372D9C" w:rsidP="00372D9C">
      <w:pPr>
        <w:pStyle w:val="SingleTxtGR"/>
        <w:rPr>
          <w:lang w:bidi="ru-RU"/>
        </w:rPr>
      </w:pPr>
      <w:r w:rsidRPr="00372D9C">
        <w:rPr>
          <w:lang w:bidi="ru-RU"/>
        </w:rPr>
        <w:t>219.</w:t>
      </w:r>
      <w:r w:rsidRPr="00372D9C">
        <w:rPr>
          <w:lang w:bidi="ru-RU"/>
        </w:rPr>
        <w:tab/>
        <w:t xml:space="preserve">Кроме одного транспортного средства (транспортного средства </w:t>
      </w:r>
      <w:r w:rsidRPr="00372D9C">
        <w:rPr>
          <w:lang w:val="en-US"/>
        </w:rPr>
        <w:t>N</w:t>
      </w:r>
      <w:r w:rsidRPr="00372D9C">
        <w:rPr>
          <w:vertAlign w:val="subscript"/>
          <w:lang w:bidi="ru-RU"/>
        </w:rPr>
        <w:t>1</w:t>
      </w:r>
      <w:r w:rsidRPr="00372D9C">
        <w:rPr>
          <w:lang w:bidi="ru-RU"/>
        </w:rPr>
        <w:t>), систематическое отклонение составило менее 10 Н. Некоторые результаты программы аттестации приведены в таблице 6, таблице 7, на рис. 13 и рис. 14.</w:t>
      </w:r>
    </w:p>
    <w:p w:rsidR="00372D9C" w:rsidRPr="00372D9C" w:rsidRDefault="00372D9C" w:rsidP="00372D9C">
      <w:pPr>
        <w:pStyle w:val="SingleTxtGR"/>
        <w:rPr>
          <w:lang w:bidi="ru-RU"/>
        </w:rPr>
      </w:pPr>
      <w:r w:rsidRPr="00372D9C">
        <w:rPr>
          <w:lang w:bidi="ru-RU"/>
        </w:rPr>
        <w:t>220.</w:t>
      </w:r>
      <w:r w:rsidRPr="00372D9C">
        <w:rPr>
          <w:lang w:bidi="ru-RU"/>
        </w:rPr>
        <w:tab/>
        <w:t>Общее расхождение в потребности в энергии в пределах цикла между испытанием в аэродинамической трубе (на динамометрическом стенде) и методом выбега составило –0,8% в пределах –2,0</w:t>
      </w:r>
      <w:r w:rsidR="000C1735">
        <w:rPr>
          <w:lang w:bidi="ru-RU"/>
        </w:rPr>
        <w:t>%</w:t>
      </w:r>
      <w:r w:rsidRPr="00372D9C">
        <w:rPr>
          <w:lang w:bidi="ru-RU"/>
        </w:rPr>
        <w:t>–1,0%. С учетом резко отклоняющихся значений диапазон составил –4,7</w:t>
      </w:r>
      <w:r w:rsidR="000C1735">
        <w:rPr>
          <w:lang w:bidi="ru-RU"/>
        </w:rPr>
        <w:t>%</w:t>
      </w:r>
      <w:r w:rsidRPr="00372D9C">
        <w:rPr>
          <w:lang w:bidi="ru-RU"/>
        </w:rPr>
        <w:t>–2,2%. Эти расхождения имеют тот же порядок различия величин, который наблюдается при замерах в ходе испытаний по методу выбега на различных испытательных треках. Был сделан вывод, что испытание в аэродинамической трубе – либо на динамометрическом стенде, либо на плоской ленте – представляет собой приемлемый метод определения дорожной нагрузки</w:t>
      </w:r>
      <w:r w:rsidRPr="00A165C5">
        <w:rPr>
          <w:rStyle w:val="FootnoteReference"/>
        </w:rPr>
        <w:footnoteReference w:id="30"/>
      </w:r>
      <w:r w:rsidRPr="00372D9C">
        <w:rPr>
          <w:lang w:bidi="ru-RU"/>
        </w:rPr>
        <w:t>.</w:t>
      </w:r>
    </w:p>
    <w:p w:rsidR="00372D9C" w:rsidRPr="000A1304" w:rsidRDefault="00372D9C" w:rsidP="00121B14">
      <w:pPr>
        <w:pStyle w:val="H23GR"/>
        <w:rPr>
          <w:lang w:bidi="ru-RU"/>
        </w:rPr>
      </w:pPr>
      <w:r w:rsidRPr="00121B14">
        <w:rPr>
          <w:b w:val="0"/>
          <w:bCs/>
          <w:lang w:bidi="ru-RU"/>
        </w:rPr>
        <w:tab/>
      </w:r>
      <w:r w:rsidR="00121B14" w:rsidRPr="000A1304">
        <w:rPr>
          <w:b w:val="0"/>
          <w:bCs/>
          <w:lang w:bidi="ru-RU"/>
        </w:rPr>
        <w:tab/>
      </w:r>
      <w:r w:rsidRPr="00121B14">
        <w:rPr>
          <w:b w:val="0"/>
          <w:bCs/>
          <w:lang w:bidi="ru-RU"/>
        </w:rPr>
        <w:t>Таблица 6</w:t>
      </w:r>
      <w:r w:rsidRPr="00121B14">
        <w:rPr>
          <w:b w:val="0"/>
          <w:bCs/>
          <w:lang w:bidi="ru-RU"/>
        </w:rPr>
        <w:br/>
      </w:r>
      <w:r w:rsidRPr="00372D9C">
        <w:rPr>
          <w:lang w:bidi="ru-RU"/>
        </w:rPr>
        <w:t>Сопоставление потребности в энергии в пределах цикла для метод</w:t>
      </w:r>
      <w:r w:rsidR="00595DE4">
        <w:rPr>
          <w:lang w:bidi="ru-RU"/>
        </w:rPr>
        <w:t>а с</w:t>
      </w:r>
      <w:r w:rsidR="00595DE4">
        <w:rPr>
          <w:lang w:val="en-US" w:bidi="ru-RU"/>
        </w:rPr>
        <w:t> </w:t>
      </w:r>
      <w:r w:rsidRPr="00372D9C">
        <w:rPr>
          <w:lang w:bidi="ru-RU"/>
        </w:rPr>
        <w:t>использованием аэродинамической трубы и метода выбега</w:t>
      </w:r>
    </w:p>
    <w:p w:rsidR="00A426A9" w:rsidRPr="00A426A9" w:rsidRDefault="00A426A9" w:rsidP="00313B00">
      <w:pPr>
        <w:pStyle w:val="H23GR"/>
        <w:spacing w:after="0"/>
        <w:rPr>
          <w:lang w:bidi="ru-RU"/>
        </w:rPr>
      </w:pPr>
      <w:r w:rsidRPr="000A1304">
        <w:rPr>
          <w:lang w:bidi="ru-RU"/>
        </w:rPr>
        <w:tab/>
      </w:r>
      <w:r w:rsidRPr="000A1304">
        <w:rPr>
          <w:lang w:bidi="ru-RU"/>
        </w:rPr>
        <w:tab/>
      </w:r>
      <w:r w:rsidRPr="00A426A9">
        <w:rPr>
          <w:rFonts w:eastAsiaTheme="minorHAnsi"/>
          <w:lang w:bidi="ru-RU"/>
        </w:rPr>
        <w:t>Показатель энергии, определенный для каждого транспортного средства применительно к циклу ВЦИМГ</w:t>
      </w:r>
    </w:p>
    <w:tbl>
      <w:tblPr>
        <w:tblStyle w:val="TabTxt"/>
        <w:tblW w:w="963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1848"/>
        <w:gridCol w:w="874"/>
        <w:gridCol w:w="992"/>
        <w:gridCol w:w="850"/>
        <w:gridCol w:w="993"/>
        <w:gridCol w:w="992"/>
        <w:gridCol w:w="946"/>
        <w:gridCol w:w="897"/>
        <w:gridCol w:w="1245"/>
      </w:tblGrid>
      <w:tr w:rsidR="00E359A1" w:rsidRPr="00D93CF0" w:rsidTr="002D578E">
        <w:trPr>
          <w:trHeight w:val="20"/>
          <w:tblHeader/>
        </w:trPr>
        <w:tc>
          <w:tcPr>
            <w:tcW w:w="6549" w:type="dxa"/>
            <w:gridSpan w:val="6"/>
            <w:tcBorders>
              <w:top w:val="nil"/>
              <w:left w:val="nil"/>
            </w:tcBorders>
            <w:shd w:val="clear" w:color="auto" w:fill="auto"/>
            <w:vAlign w:val="bottom"/>
          </w:tcPr>
          <w:p w:rsidR="00CC3FF3" w:rsidRPr="00D93CF0" w:rsidRDefault="00CC3FF3" w:rsidP="00E15E86">
            <w:pPr>
              <w:spacing w:before="80" w:after="80" w:line="180" w:lineRule="exact"/>
              <w:rPr>
                <w:iCs/>
                <w:sz w:val="14"/>
                <w:szCs w:val="14"/>
              </w:rPr>
            </w:pPr>
          </w:p>
        </w:tc>
        <w:tc>
          <w:tcPr>
            <w:tcW w:w="1843" w:type="dxa"/>
            <w:gridSpan w:val="2"/>
            <w:shd w:val="clear" w:color="auto" w:fill="FDE9D9" w:themeFill="accent6"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Потребность в энергии в пределах цикла [ВПИМ]</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bottom w:val="single" w:sz="4" w:space="0" w:color="auto"/>
              <w:right w:val="single" w:sz="4" w:space="0" w:color="auto"/>
            </w:tcBorders>
            <w:shd w:val="clear" w:color="auto" w:fill="FDE9D9" w:themeFill="accent6"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 xml:space="preserve">Изменение </w:t>
            </w:r>
            <w:r w:rsidR="00E94AD2" w:rsidRPr="00D93CF0">
              <w:rPr>
                <w:iCs/>
                <w:sz w:val="14"/>
                <w:szCs w:val="14"/>
              </w:rPr>
              <w:br/>
            </w:r>
            <w:r w:rsidRPr="00D93CF0">
              <w:rPr>
                <w:iCs/>
                <w:sz w:val="14"/>
                <w:szCs w:val="14"/>
              </w:rPr>
              <w:t>энергии (%)</w:t>
            </w:r>
          </w:p>
          <w:p w:rsidR="00CC3FF3" w:rsidRPr="00D93CF0" w:rsidRDefault="00CC3FF3" w:rsidP="00E15E86">
            <w:pPr>
              <w:spacing w:before="80" w:after="80" w:line="180" w:lineRule="exact"/>
              <w:jc w:val="center"/>
              <w:rPr>
                <w:iCs/>
                <w:sz w:val="14"/>
                <w:szCs w:val="14"/>
              </w:rPr>
            </w:pPr>
            <w:r w:rsidRPr="00D93CF0">
              <w:rPr>
                <w:iCs/>
                <w:sz w:val="14"/>
                <w:szCs w:val="14"/>
              </w:rPr>
              <w:t>% ПЭЦ (МДж)</w:t>
            </w:r>
          </w:p>
          <w:p w:rsidR="00CC3FF3" w:rsidRPr="00D93CF0" w:rsidRDefault="00CC3FF3" w:rsidP="00E15E86">
            <w:pPr>
              <w:spacing w:before="80" w:after="80" w:line="180" w:lineRule="exact"/>
              <w:jc w:val="center"/>
              <w:rPr>
                <w:iCs/>
                <w:sz w:val="14"/>
                <w:szCs w:val="14"/>
              </w:rPr>
            </w:pPr>
            <w:r w:rsidRPr="00D93CF0">
              <w:rPr>
                <w:iCs/>
                <w:sz w:val="14"/>
                <w:szCs w:val="14"/>
              </w:rPr>
              <w:t xml:space="preserve">АТ + ДН – </w:t>
            </w:r>
            <w:r w:rsidR="00E94AD2" w:rsidRPr="00D93CF0">
              <w:rPr>
                <w:iCs/>
                <w:sz w:val="14"/>
                <w:szCs w:val="14"/>
              </w:rPr>
              <w:br/>
            </w:r>
            <w:r w:rsidRPr="00D93CF0">
              <w:rPr>
                <w:iCs/>
                <w:sz w:val="14"/>
                <w:szCs w:val="14"/>
              </w:rPr>
              <w:t xml:space="preserve">среднее </w:t>
            </w:r>
            <w:r w:rsidRPr="00D93CF0">
              <w:rPr>
                <w:iCs/>
                <w:sz w:val="14"/>
                <w:szCs w:val="14"/>
              </w:rPr>
              <w:br/>
              <w:t>значение</w:t>
            </w:r>
          </w:p>
        </w:tc>
      </w:tr>
      <w:tr w:rsidR="00E359A1" w:rsidRPr="00D93CF0" w:rsidTr="002D578E">
        <w:trPr>
          <w:trHeight w:val="842"/>
          <w:tblHeader/>
        </w:trPr>
        <w:tc>
          <w:tcPr>
            <w:tcW w:w="1848" w:type="dxa"/>
            <w:shd w:val="clear" w:color="auto" w:fill="auto"/>
            <w:vAlign w:val="bottom"/>
          </w:tcPr>
          <w:p w:rsidR="00CC3FF3" w:rsidRPr="00D93CF0" w:rsidRDefault="00CC3FF3" w:rsidP="00E15E86">
            <w:pPr>
              <w:spacing w:before="80" w:after="80" w:line="180" w:lineRule="exact"/>
              <w:jc w:val="center"/>
              <w:rPr>
                <w:iCs/>
                <w:sz w:val="14"/>
                <w:szCs w:val="14"/>
              </w:rPr>
            </w:pPr>
            <w:r w:rsidRPr="00D93CF0">
              <w:rPr>
                <w:iCs/>
                <w:sz w:val="14"/>
                <w:szCs w:val="14"/>
              </w:rPr>
              <w:t xml:space="preserve">Транспортное </w:t>
            </w:r>
            <w:r w:rsidR="00267ABE" w:rsidRPr="00D93CF0">
              <w:rPr>
                <w:iCs/>
                <w:sz w:val="14"/>
                <w:szCs w:val="14"/>
              </w:rPr>
              <w:br/>
            </w:r>
            <w:r w:rsidRPr="00D93CF0">
              <w:rPr>
                <w:iCs/>
                <w:sz w:val="14"/>
                <w:szCs w:val="14"/>
              </w:rPr>
              <w:t>средство</w:t>
            </w:r>
          </w:p>
        </w:tc>
        <w:tc>
          <w:tcPr>
            <w:tcW w:w="874" w:type="dxa"/>
            <w:shd w:val="clear" w:color="auto" w:fill="auto"/>
            <w:vAlign w:val="bottom"/>
          </w:tcPr>
          <w:p w:rsidR="00CC3FF3" w:rsidRPr="00D93CF0" w:rsidRDefault="00CC3FF3" w:rsidP="00E15E86">
            <w:pPr>
              <w:spacing w:before="80" w:after="80" w:line="180" w:lineRule="exact"/>
              <w:rPr>
                <w:iCs/>
                <w:sz w:val="14"/>
                <w:szCs w:val="14"/>
              </w:rPr>
            </w:pPr>
            <w:r w:rsidRPr="00D93CF0">
              <w:rPr>
                <w:iCs/>
                <w:sz w:val="14"/>
                <w:szCs w:val="14"/>
              </w:rPr>
              <w:t>Испытание</w:t>
            </w:r>
          </w:p>
        </w:tc>
        <w:tc>
          <w:tcPr>
            <w:tcW w:w="992" w:type="dxa"/>
            <w:tcBorders>
              <w:bottom w:val="single" w:sz="4" w:space="0" w:color="auto"/>
            </w:tcBorders>
            <w:shd w:val="clear" w:color="auto" w:fill="C6D9F1" w:themeFill="text2"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Испытуемая масса (кг)</w:t>
            </w:r>
          </w:p>
        </w:tc>
        <w:tc>
          <w:tcPr>
            <w:tcW w:w="850" w:type="dxa"/>
            <w:tcBorders>
              <w:bottom w:val="single" w:sz="4" w:space="0" w:color="auto"/>
            </w:tcBorders>
            <w:shd w:val="clear" w:color="auto" w:fill="C6D9F1" w:themeFill="text2"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 xml:space="preserve">F0 </w:t>
            </w:r>
            <w:r w:rsidRPr="00D93CF0">
              <w:rPr>
                <w:iCs/>
                <w:sz w:val="14"/>
                <w:szCs w:val="14"/>
              </w:rPr>
              <w:br/>
              <w:t>(Н)</w:t>
            </w:r>
          </w:p>
        </w:tc>
        <w:tc>
          <w:tcPr>
            <w:tcW w:w="993" w:type="dxa"/>
            <w:tcBorders>
              <w:bottom w:val="single" w:sz="4" w:space="0" w:color="auto"/>
            </w:tcBorders>
            <w:shd w:val="clear" w:color="auto" w:fill="C6D9F1" w:themeFill="text2"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 xml:space="preserve">F1 </w:t>
            </w:r>
            <w:r w:rsidR="000C1735">
              <w:rPr>
                <w:iCs/>
                <w:sz w:val="14"/>
                <w:szCs w:val="14"/>
              </w:rPr>
              <w:br/>
            </w:r>
            <w:r w:rsidRPr="00D93CF0">
              <w:rPr>
                <w:iCs/>
                <w:sz w:val="14"/>
                <w:szCs w:val="14"/>
              </w:rPr>
              <w:t>[Н/(км/ч)]</w:t>
            </w:r>
          </w:p>
        </w:tc>
        <w:tc>
          <w:tcPr>
            <w:tcW w:w="992" w:type="dxa"/>
            <w:tcBorders>
              <w:bottom w:val="single" w:sz="4" w:space="0" w:color="auto"/>
            </w:tcBorders>
            <w:shd w:val="clear" w:color="auto" w:fill="C6D9F1" w:themeFill="text2"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 xml:space="preserve">F2 </w:t>
            </w:r>
            <w:r w:rsidR="000C1735">
              <w:rPr>
                <w:iCs/>
                <w:sz w:val="14"/>
                <w:szCs w:val="14"/>
              </w:rPr>
              <w:br/>
            </w:r>
            <w:r w:rsidRPr="00D93CF0">
              <w:rPr>
                <w:iCs/>
                <w:sz w:val="14"/>
                <w:szCs w:val="14"/>
              </w:rPr>
              <w:t>[Н/(км/ч)2]</w:t>
            </w:r>
          </w:p>
        </w:tc>
        <w:tc>
          <w:tcPr>
            <w:tcW w:w="946" w:type="dxa"/>
            <w:tcBorders>
              <w:bottom w:val="single" w:sz="4" w:space="0" w:color="auto"/>
            </w:tcBorders>
            <w:shd w:val="clear" w:color="auto" w:fill="FDE9D9" w:themeFill="accent6"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(МДж)</w:t>
            </w:r>
          </w:p>
        </w:tc>
        <w:tc>
          <w:tcPr>
            <w:tcW w:w="897" w:type="dxa"/>
            <w:tcBorders>
              <w:bottom w:val="single" w:sz="4" w:space="0" w:color="auto"/>
            </w:tcBorders>
            <w:shd w:val="clear" w:color="auto" w:fill="FDE9D9" w:themeFill="accent6" w:themeFillTint="33"/>
            <w:vAlign w:val="bottom"/>
          </w:tcPr>
          <w:p w:rsidR="00CC3FF3" w:rsidRPr="00D93CF0" w:rsidRDefault="00CC3FF3" w:rsidP="00E15E86">
            <w:pPr>
              <w:spacing w:before="80" w:after="80" w:line="180" w:lineRule="exact"/>
              <w:jc w:val="center"/>
              <w:rPr>
                <w:iCs/>
                <w:sz w:val="14"/>
                <w:szCs w:val="14"/>
              </w:rPr>
            </w:pPr>
            <w:r w:rsidRPr="00D93CF0">
              <w:rPr>
                <w:iCs/>
                <w:sz w:val="14"/>
                <w:szCs w:val="14"/>
              </w:rPr>
              <w:t>(МДж/км) при 23,3 км</w:t>
            </w:r>
          </w:p>
        </w:tc>
        <w:tc>
          <w:tcPr>
            <w:cnfStyle w:val="000100000000" w:firstRow="0" w:lastRow="0" w:firstColumn="0" w:lastColumn="1" w:oddVBand="0" w:evenVBand="0" w:oddHBand="0" w:evenHBand="0" w:firstRowFirstColumn="0" w:firstRowLastColumn="0" w:lastRowFirstColumn="0" w:lastRowLastColumn="0"/>
            <w:tcW w:w="1245" w:type="dxa"/>
            <w:vMerge/>
            <w:tcBorders>
              <w:bottom w:val="single" w:sz="4" w:space="0" w:color="auto"/>
              <w:right w:val="single" w:sz="4" w:space="0" w:color="auto"/>
            </w:tcBorders>
            <w:shd w:val="clear" w:color="auto" w:fill="FDE9D9" w:themeFill="accent6" w:themeFillTint="33"/>
            <w:vAlign w:val="bottom"/>
          </w:tcPr>
          <w:p w:rsidR="00CC3FF3" w:rsidRPr="00D93CF0" w:rsidRDefault="00CC3FF3" w:rsidP="00E15E86">
            <w:pPr>
              <w:spacing w:before="80" w:after="80" w:line="180" w:lineRule="exact"/>
              <w:jc w:val="center"/>
              <w:rPr>
                <w:iCs/>
                <w:sz w:val="14"/>
                <w:szCs w:val="14"/>
              </w:rPr>
            </w:pPr>
          </w:p>
        </w:tc>
      </w:tr>
      <w:tr w:rsidR="00E359A1" w:rsidRPr="00D93CF0" w:rsidTr="002D578E">
        <w:trPr>
          <w:trHeight w:val="20"/>
        </w:trPr>
        <w:tc>
          <w:tcPr>
            <w:tcW w:w="1848" w:type="dxa"/>
            <w:vMerge w:val="restart"/>
          </w:tcPr>
          <w:p w:rsidR="00CC3FF3" w:rsidRPr="00D93CF0" w:rsidRDefault="00CC3FF3" w:rsidP="00E359A1">
            <w:pPr>
              <w:spacing w:after="20" w:line="200" w:lineRule="exact"/>
              <w:ind w:right="-28"/>
              <w:rPr>
                <w:sz w:val="14"/>
                <w:szCs w:val="14"/>
              </w:rPr>
            </w:pPr>
            <w:r w:rsidRPr="00D93CF0">
              <w:rPr>
                <w:sz w:val="14"/>
                <w:szCs w:val="14"/>
              </w:rPr>
              <w:t>Транспортное средство 1 – испытания ПФА</w:t>
            </w:r>
          </w:p>
        </w:tc>
        <w:tc>
          <w:tcPr>
            <w:tcW w:w="874" w:type="dxa"/>
          </w:tcPr>
          <w:p w:rsidR="00CC3FF3" w:rsidRPr="00D93CF0" w:rsidRDefault="00CC3FF3" w:rsidP="00E359A1">
            <w:pPr>
              <w:spacing w:after="20" w:line="200" w:lineRule="exact"/>
              <w:rPr>
                <w:sz w:val="14"/>
                <w:szCs w:val="14"/>
              </w:rPr>
            </w:pPr>
            <w:r w:rsidRPr="00D93CF0">
              <w:rPr>
                <w:sz w:val="14"/>
                <w:szCs w:val="14"/>
              </w:rPr>
              <w:t>Треки</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104</w:t>
            </w:r>
          </w:p>
        </w:tc>
        <w:tc>
          <w:tcPr>
            <w:tcW w:w="850"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88,3</w:t>
            </w:r>
          </w:p>
        </w:tc>
        <w:tc>
          <w:tcPr>
            <w:tcW w:w="993"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0,423</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0,03160</w:t>
            </w:r>
          </w:p>
        </w:tc>
        <w:tc>
          <w:tcPr>
            <w:tcW w:w="946"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9,95</w:t>
            </w:r>
          </w:p>
        </w:tc>
        <w:tc>
          <w:tcPr>
            <w:tcW w:w="897"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0,4269</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top w:val="single" w:sz="4"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r w:rsidRPr="00D93CF0">
              <w:rPr>
                <w:sz w:val="14"/>
                <w:szCs w:val="14"/>
              </w:rPr>
              <w:t>−2,0%</w:t>
            </w:r>
          </w:p>
        </w:tc>
      </w:tr>
      <w:tr w:rsidR="00E359A1" w:rsidRPr="00D93CF0" w:rsidTr="002D578E">
        <w:trPr>
          <w:trHeight w:val="20"/>
        </w:trPr>
        <w:tc>
          <w:tcPr>
            <w:tcW w:w="1848" w:type="dxa"/>
            <w:vMerge/>
          </w:tcPr>
          <w:p w:rsidR="00CC3FF3" w:rsidRPr="00D93CF0" w:rsidRDefault="00CC3FF3" w:rsidP="00E359A1">
            <w:pPr>
              <w:spacing w:after="20" w:line="200" w:lineRule="exact"/>
              <w:rPr>
                <w:sz w:val="14"/>
                <w:szCs w:val="14"/>
              </w:rPr>
            </w:pPr>
          </w:p>
        </w:tc>
        <w:tc>
          <w:tcPr>
            <w:tcW w:w="874" w:type="dxa"/>
          </w:tcPr>
          <w:p w:rsidR="00CC3FF3" w:rsidRPr="00D93CF0" w:rsidRDefault="00CC3FF3" w:rsidP="00E359A1">
            <w:pPr>
              <w:spacing w:after="20" w:line="200" w:lineRule="exact"/>
              <w:rPr>
                <w:sz w:val="14"/>
                <w:szCs w:val="14"/>
              </w:rPr>
            </w:pPr>
            <w:r w:rsidRPr="00D93CF0">
              <w:rPr>
                <w:sz w:val="14"/>
                <w:szCs w:val="14"/>
              </w:rPr>
              <w:t>АТ + ДН</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104</w:t>
            </w:r>
          </w:p>
        </w:tc>
        <w:tc>
          <w:tcPr>
            <w:tcW w:w="850"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86,2</w:t>
            </w:r>
          </w:p>
        </w:tc>
        <w:tc>
          <w:tcPr>
            <w:tcW w:w="993"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0,315</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0,03165</w:t>
            </w:r>
          </w:p>
        </w:tc>
        <w:tc>
          <w:tcPr>
            <w:tcW w:w="946"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9,75</w:t>
            </w:r>
          </w:p>
        </w:tc>
        <w:tc>
          <w:tcPr>
            <w:tcW w:w="897"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0,4186</w:t>
            </w:r>
          </w:p>
        </w:tc>
        <w:tc>
          <w:tcPr>
            <w:cnfStyle w:val="000100000000" w:firstRow="0" w:lastRow="0" w:firstColumn="0" w:lastColumn="1" w:oddVBand="0" w:evenVBand="0" w:oddHBand="0" w:evenHBand="0" w:firstRowFirstColumn="0" w:firstRowLastColumn="0" w:lastRowFirstColumn="0" w:lastRowLastColumn="0"/>
            <w:tcW w:w="1245" w:type="dxa"/>
            <w:vMerge/>
            <w:tcBorders>
              <w:top w:val="single" w:sz="12"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p>
        </w:tc>
      </w:tr>
      <w:tr w:rsidR="00E15E86" w:rsidRPr="00D93CF0" w:rsidTr="002D578E">
        <w:trPr>
          <w:trHeight w:val="20"/>
        </w:trPr>
        <w:tc>
          <w:tcPr>
            <w:tcW w:w="1848" w:type="dxa"/>
            <w:vMerge w:val="restart"/>
          </w:tcPr>
          <w:p w:rsidR="00CC3FF3" w:rsidRPr="00D93CF0" w:rsidRDefault="00CC3FF3" w:rsidP="00E359A1">
            <w:pPr>
              <w:spacing w:after="20" w:line="200" w:lineRule="exact"/>
              <w:rPr>
                <w:sz w:val="14"/>
                <w:szCs w:val="14"/>
              </w:rPr>
            </w:pPr>
            <w:r w:rsidRPr="00D93CF0">
              <w:rPr>
                <w:sz w:val="14"/>
                <w:szCs w:val="14"/>
              </w:rPr>
              <w:t>Транспортное средство 2 – испытания ПФА</w:t>
            </w:r>
          </w:p>
        </w:tc>
        <w:tc>
          <w:tcPr>
            <w:tcW w:w="874" w:type="dxa"/>
          </w:tcPr>
          <w:p w:rsidR="00CC3FF3" w:rsidRPr="00D93CF0" w:rsidRDefault="00CC3FF3" w:rsidP="00E359A1">
            <w:pPr>
              <w:spacing w:after="20" w:line="200" w:lineRule="exact"/>
              <w:rPr>
                <w:sz w:val="14"/>
                <w:szCs w:val="14"/>
              </w:rPr>
            </w:pPr>
            <w:r w:rsidRPr="00D93CF0">
              <w:rPr>
                <w:sz w:val="14"/>
                <w:szCs w:val="14"/>
              </w:rPr>
              <w:t>Треки</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490</w:t>
            </w:r>
          </w:p>
        </w:tc>
        <w:tc>
          <w:tcPr>
            <w:tcW w:w="850"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107,1</w:t>
            </w:r>
          </w:p>
        </w:tc>
        <w:tc>
          <w:tcPr>
            <w:tcW w:w="993"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0,631</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0,03490</w:t>
            </w:r>
          </w:p>
        </w:tc>
        <w:tc>
          <w:tcPr>
            <w:tcW w:w="946"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12,21</w:t>
            </w:r>
          </w:p>
        </w:tc>
        <w:tc>
          <w:tcPr>
            <w:tcW w:w="897"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0,5242</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top w:val="single" w:sz="4"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r w:rsidRPr="00D93CF0">
              <w:rPr>
                <w:sz w:val="14"/>
                <w:szCs w:val="14"/>
              </w:rPr>
              <w:t>−0,4%</w:t>
            </w:r>
          </w:p>
        </w:tc>
      </w:tr>
      <w:tr w:rsidR="00E359A1" w:rsidRPr="00D93CF0" w:rsidTr="002D578E">
        <w:trPr>
          <w:trHeight w:val="20"/>
        </w:trPr>
        <w:tc>
          <w:tcPr>
            <w:tcW w:w="1848" w:type="dxa"/>
            <w:vMerge/>
          </w:tcPr>
          <w:p w:rsidR="00CC3FF3" w:rsidRPr="00D93CF0" w:rsidRDefault="00CC3FF3" w:rsidP="00E359A1">
            <w:pPr>
              <w:spacing w:after="20" w:line="200" w:lineRule="exact"/>
              <w:rPr>
                <w:sz w:val="14"/>
                <w:szCs w:val="14"/>
              </w:rPr>
            </w:pPr>
          </w:p>
        </w:tc>
        <w:tc>
          <w:tcPr>
            <w:tcW w:w="874" w:type="dxa"/>
          </w:tcPr>
          <w:p w:rsidR="00CC3FF3" w:rsidRPr="00D93CF0" w:rsidRDefault="00CC3FF3" w:rsidP="00E359A1">
            <w:pPr>
              <w:spacing w:after="20" w:line="200" w:lineRule="exact"/>
              <w:rPr>
                <w:sz w:val="14"/>
                <w:szCs w:val="14"/>
              </w:rPr>
            </w:pPr>
            <w:r w:rsidRPr="00D93CF0">
              <w:rPr>
                <w:sz w:val="14"/>
                <w:szCs w:val="14"/>
              </w:rPr>
              <w:t>АТ + ДН</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490</w:t>
            </w:r>
          </w:p>
        </w:tc>
        <w:tc>
          <w:tcPr>
            <w:tcW w:w="850"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109,9</w:t>
            </w:r>
          </w:p>
        </w:tc>
        <w:tc>
          <w:tcPr>
            <w:tcW w:w="993"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0,664</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0,03382</w:t>
            </w:r>
          </w:p>
        </w:tc>
        <w:tc>
          <w:tcPr>
            <w:tcW w:w="946"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12,16</w:t>
            </w:r>
          </w:p>
        </w:tc>
        <w:tc>
          <w:tcPr>
            <w:tcW w:w="897"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0,5221</w:t>
            </w:r>
          </w:p>
        </w:tc>
        <w:tc>
          <w:tcPr>
            <w:cnfStyle w:val="000100000000" w:firstRow="0" w:lastRow="0" w:firstColumn="0" w:lastColumn="1" w:oddVBand="0" w:evenVBand="0" w:oddHBand="0" w:evenHBand="0" w:firstRowFirstColumn="0" w:firstRowLastColumn="0" w:lastRowFirstColumn="0" w:lastRowLastColumn="0"/>
            <w:tcW w:w="1245" w:type="dxa"/>
            <w:vMerge/>
            <w:tcBorders>
              <w:top w:val="single" w:sz="12"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p>
        </w:tc>
      </w:tr>
      <w:tr w:rsidR="00E15E86" w:rsidRPr="00D93CF0" w:rsidTr="002D578E">
        <w:trPr>
          <w:trHeight w:val="20"/>
        </w:trPr>
        <w:tc>
          <w:tcPr>
            <w:tcW w:w="1848" w:type="dxa"/>
            <w:vMerge w:val="restart"/>
          </w:tcPr>
          <w:p w:rsidR="00CC3FF3" w:rsidRPr="00D93CF0" w:rsidRDefault="00CC3FF3" w:rsidP="00E359A1">
            <w:pPr>
              <w:spacing w:after="20" w:line="200" w:lineRule="exact"/>
              <w:rPr>
                <w:sz w:val="14"/>
                <w:szCs w:val="14"/>
              </w:rPr>
            </w:pPr>
            <w:r w:rsidRPr="00D93CF0">
              <w:rPr>
                <w:sz w:val="14"/>
                <w:szCs w:val="14"/>
              </w:rPr>
              <w:t>Транспортное средство 3 – испытания ПФА</w:t>
            </w:r>
          </w:p>
        </w:tc>
        <w:tc>
          <w:tcPr>
            <w:tcW w:w="874" w:type="dxa"/>
          </w:tcPr>
          <w:p w:rsidR="00CC3FF3" w:rsidRPr="00D93CF0" w:rsidRDefault="00CC3FF3" w:rsidP="00E359A1">
            <w:pPr>
              <w:spacing w:after="20" w:line="200" w:lineRule="exact"/>
              <w:rPr>
                <w:sz w:val="14"/>
                <w:szCs w:val="14"/>
              </w:rPr>
            </w:pPr>
            <w:r w:rsidRPr="00D93CF0">
              <w:rPr>
                <w:sz w:val="14"/>
                <w:szCs w:val="14"/>
              </w:rPr>
              <w:t>Треки</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808</w:t>
            </w:r>
          </w:p>
        </w:tc>
        <w:tc>
          <w:tcPr>
            <w:tcW w:w="850"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201,6</w:t>
            </w:r>
          </w:p>
        </w:tc>
        <w:tc>
          <w:tcPr>
            <w:tcW w:w="993"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−0,119</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0,02882</w:t>
            </w:r>
          </w:p>
        </w:tc>
        <w:tc>
          <w:tcPr>
            <w:tcW w:w="946"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12,99</w:t>
            </w:r>
          </w:p>
        </w:tc>
        <w:tc>
          <w:tcPr>
            <w:tcW w:w="897"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0,5574</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top w:val="single" w:sz="4"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r w:rsidRPr="00D93CF0">
              <w:rPr>
                <w:sz w:val="14"/>
                <w:szCs w:val="14"/>
              </w:rPr>
              <w:t>0,9%</w:t>
            </w:r>
          </w:p>
        </w:tc>
      </w:tr>
      <w:tr w:rsidR="00E359A1" w:rsidRPr="00D93CF0" w:rsidTr="002D578E">
        <w:trPr>
          <w:trHeight w:val="20"/>
        </w:trPr>
        <w:tc>
          <w:tcPr>
            <w:tcW w:w="1848" w:type="dxa"/>
            <w:vMerge/>
          </w:tcPr>
          <w:p w:rsidR="00CC3FF3" w:rsidRPr="00D93CF0" w:rsidRDefault="00CC3FF3" w:rsidP="00E359A1">
            <w:pPr>
              <w:spacing w:after="20" w:line="200" w:lineRule="exact"/>
              <w:rPr>
                <w:sz w:val="14"/>
                <w:szCs w:val="14"/>
              </w:rPr>
            </w:pPr>
          </w:p>
        </w:tc>
        <w:tc>
          <w:tcPr>
            <w:tcW w:w="874" w:type="dxa"/>
          </w:tcPr>
          <w:p w:rsidR="00CC3FF3" w:rsidRPr="00D93CF0" w:rsidRDefault="00CC3FF3" w:rsidP="00E359A1">
            <w:pPr>
              <w:spacing w:after="20" w:line="200" w:lineRule="exact"/>
              <w:rPr>
                <w:sz w:val="14"/>
                <w:szCs w:val="14"/>
              </w:rPr>
            </w:pPr>
            <w:r w:rsidRPr="00D93CF0">
              <w:rPr>
                <w:sz w:val="14"/>
                <w:szCs w:val="14"/>
              </w:rPr>
              <w:t>АТ + ДН</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808</w:t>
            </w:r>
          </w:p>
        </w:tc>
        <w:tc>
          <w:tcPr>
            <w:tcW w:w="850"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243,6</w:t>
            </w:r>
          </w:p>
        </w:tc>
        <w:tc>
          <w:tcPr>
            <w:tcW w:w="993"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−1,354</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0,03732</w:t>
            </w:r>
          </w:p>
        </w:tc>
        <w:tc>
          <w:tcPr>
            <w:tcW w:w="946"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13,11</w:t>
            </w:r>
          </w:p>
        </w:tc>
        <w:tc>
          <w:tcPr>
            <w:tcW w:w="897"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0,5626</w:t>
            </w:r>
          </w:p>
        </w:tc>
        <w:tc>
          <w:tcPr>
            <w:cnfStyle w:val="000100000000" w:firstRow="0" w:lastRow="0" w:firstColumn="0" w:lastColumn="1" w:oddVBand="0" w:evenVBand="0" w:oddHBand="0" w:evenHBand="0" w:firstRowFirstColumn="0" w:firstRowLastColumn="0" w:lastRowFirstColumn="0" w:lastRowLastColumn="0"/>
            <w:tcW w:w="1245" w:type="dxa"/>
            <w:vMerge/>
            <w:tcBorders>
              <w:top w:val="single" w:sz="12"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p>
        </w:tc>
      </w:tr>
      <w:tr w:rsidR="00E15E86" w:rsidRPr="00D93CF0" w:rsidTr="002D578E">
        <w:trPr>
          <w:trHeight w:val="20"/>
        </w:trPr>
        <w:tc>
          <w:tcPr>
            <w:tcW w:w="1848" w:type="dxa"/>
            <w:vMerge w:val="restart"/>
          </w:tcPr>
          <w:p w:rsidR="00CC3FF3" w:rsidRPr="00D93CF0" w:rsidRDefault="00CC3FF3" w:rsidP="00E359A1">
            <w:pPr>
              <w:spacing w:after="20" w:line="200" w:lineRule="exact"/>
              <w:rPr>
                <w:sz w:val="14"/>
                <w:szCs w:val="14"/>
              </w:rPr>
            </w:pPr>
            <w:r w:rsidRPr="00D93CF0">
              <w:rPr>
                <w:sz w:val="14"/>
                <w:szCs w:val="14"/>
              </w:rPr>
              <w:t>Транспортное средство 4 – испытания ПФА</w:t>
            </w:r>
          </w:p>
        </w:tc>
        <w:tc>
          <w:tcPr>
            <w:tcW w:w="874" w:type="dxa"/>
          </w:tcPr>
          <w:p w:rsidR="00CC3FF3" w:rsidRPr="00D93CF0" w:rsidRDefault="00CC3FF3" w:rsidP="00E359A1">
            <w:pPr>
              <w:spacing w:after="20" w:line="200" w:lineRule="exact"/>
              <w:rPr>
                <w:sz w:val="14"/>
                <w:szCs w:val="14"/>
              </w:rPr>
            </w:pPr>
            <w:r w:rsidRPr="00D93CF0">
              <w:rPr>
                <w:sz w:val="14"/>
                <w:szCs w:val="14"/>
              </w:rPr>
              <w:t>Треки</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536</w:t>
            </w:r>
          </w:p>
        </w:tc>
        <w:tc>
          <w:tcPr>
            <w:tcW w:w="850"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137,6</w:t>
            </w:r>
          </w:p>
        </w:tc>
        <w:tc>
          <w:tcPr>
            <w:tcW w:w="993"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0,856</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0,04527</w:t>
            </w:r>
          </w:p>
        </w:tc>
        <w:tc>
          <w:tcPr>
            <w:tcW w:w="946"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14,70</w:t>
            </w:r>
          </w:p>
        </w:tc>
        <w:tc>
          <w:tcPr>
            <w:tcW w:w="897"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0,6310</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top w:val="single" w:sz="4"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r w:rsidRPr="00D93CF0">
              <w:rPr>
                <w:sz w:val="14"/>
                <w:szCs w:val="14"/>
              </w:rPr>
              <w:t>1,0%</w:t>
            </w:r>
          </w:p>
        </w:tc>
      </w:tr>
      <w:tr w:rsidR="00E359A1" w:rsidRPr="00D93CF0" w:rsidTr="002D578E">
        <w:trPr>
          <w:trHeight w:val="20"/>
        </w:trPr>
        <w:tc>
          <w:tcPr>
            <w:tcW w:w="1848" w:type="dxa"/>
            <w:vMerge/>
          </w:tcPr>
          <w:p w:rsidR="00CC3FF3" w:rsidRPr="00D93CF0" w:rsidRDefault="00CC3FF3" w:rsidP="00E359A1">
            <w:pPr>
              <w:spacing w:after="20" w:line="200" w:lineRule="exact"/>
              <w:rPr>
                <w:sz w:val="14"/>
                <w:szCs w:val="14"/>
              </w:rPr>
            </w:pPr>
          </w:p>
        </w:tc>
        <w:tc>
          <w:tcPr>
            <w:tcW w:w="874" w:type="dxa"/>
          </w:tcPr>
          <w:p w:rsidR="00CC3FF3" w:rsidRPr="00D93CF0" w:rsidRDefault="00CC3FF3" w:rsidP="00E359A1">
            <w:pPr>
              <w:spacing w:after="20" w:line="200" w:lineRule="exact"/>
              <w:rPr>
                <w:sz w:val="14"/>
                <w:szCs w:val="14"/>
              </w:rPr>
            </w:pPr>
            <w:r w:rsidRPr="00D93CF0">
              <w:rPr>
                <w:sz w:val="14"/>
                <w:szCs w:val="14"/>
              </w:rPr>
              <w:t>АТ + ДН</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536</w:t>
            </w:r>
          </w:p>
        </w:tc>
        <w:tc>
          <w:tcPr>
            <w:tcW w:w="850"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137,0</w:t>
            </w:r>
          </w:p>
        </w:tc>
        <w:tc>
          <w:tcPr>
            <w:tcW w:w="993"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0,988</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0,04498</w:t>
            </w:r>
          </w:p>
        </w:tc>
        <w:tc>
          <w:tcPr>
            <w:tcW w:w="946"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14,85</w:t>
            </w:r>
          </w:p>
        </w:tc>
        <w:tc>
          <w:tcPr>
            <w:tcW w:w="897"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0,6374</w:t>
            </w:r>
          </w:p>
        </w:tc>
        <w:tc>
          <w:tcPr>
            <w:cnfStyle w:val="000100000000" w:firstRow="0" w:lastRow="0" w:firstColumn="0" w:lastColumn="1" w:oddVBand="0" w:evenVBand="0" w:oddHBand="0" w:evenHBand="0" w:firstRowFirstColumn="0" w:firstRowLastColumn="0" w:lastRowFirstColumn="0" w:lastRowLastColumn="0"/>
            <w:tcW w:w="1245" w:type="dxa"/>
            <w:vMerge/>
            <w:tcBorders>
              <w:top w:val="single" w:sz="12"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p>
        </w:tc>
      </w:tr>
      <w:tr w:rsidR="00E15E86" w:rsidRPr="00D93CF0" w:rsidTr="002D578E">
        <w:trPr>
          <w:trHeight w:val="20"/>
        </w:trPr>
        <w:tc>
          <w:tcPr>
            <w:tcW w:w="1848" w:type="dxa"/>
            <w:vMerge w:val="restart"/>
          </w:tcPr>
          <w:p w:rsidR="00CC3FF3" w:rsidRPr="00D93CF0" w:rsidRDefault="00CC3FF3" w:rsidP="00E359A1">
            <w:pPr>
              <w:spacing w:after="20" w:line="200" w:lineRule="exact"/>
              <w:rPr>
                <w:sz w:val="14"/>
                <w:szCs w:val="14"/>
              </w:rPr>
            </w:pPr>
            <w:r w:rsidRPr="00D93CF0">
              <w:rPr>
                <w:sz w:val="14"/>
                <w:szCs w:val="14"/>
              </w:rPr>
              <w:t>Транспортное средство 5 – испытания ПФА</w:t>
            </w:r>
          </w:p>
        </w:tc>
        <w:tc>
          <w:tcPr>
            <w:tcW w:w="874" w:type="dxa"/>
          </w:tcPr>
          <w:p w:rsidR="00CC3FF3" w:rsidRPr="00D93CF0" w:rsidRDefault="00CC3FF3" w:rsidP="00E359A1">
            <w:pPr>
              <w:spacing w:after="20" w:line="200" w:lineRule="exact"/>
              <w:rPr>
                <w:sz w:val="14"/>
                <w:szCs w:val="14"/>
              </w:rPr>
            </w:pPr>
            <w:r w:rsidRPr="00D93CF0">
              <w:rPr>
                <w:sz w:val="14"/>
                <w:szCs w:val="14"/>
              </w:rPr>
              <w:t>Треки</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2</w:t>
            </w:r>
            <w:r w:rsidR="00A041F1">
              <w:rPr>
                <w:sz w:val="14"/>
                <w:szCs w:val="14"/>
              </w:rPr>
              <w:t xml:space="preserve"> </w:t>
            </w:r>
            <w:r w:rsidRPr="00D93CF0">
              <w:rPr>
                <w:sz w:val="14"/>
                <w:szCs w:val="14"/>
              </w:rPr>
              <w:t>110</w:t>
            </w:r>
          </w:p>
        </w:tc>
        <w:tc>
          <w:tcPr>
            <w:tcW w:w="850"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198,8</w:t>
            </w:r>
          </w:p>
        </w:tc>
        <w:tc>
          <w:tcPr>
            <w:tcW w:w="993"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0,769</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0,05279</w:t>
            </w:r>
          </w:p>
        </w:tc>
        <w:tc>
          <w:tcPr>
            <w:tcW w:w="946"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18,45</w:t>
            </w:r>
          </w:p>
        </w:tc>
        <w:tc>
          <w:tcPr>
            <w:tcW w:w="897"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0,7919</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top w:val="single" w:sz="4"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r w:rsidRPr="00D93CF0">
              <w:rPr>
                <w:sz w:val="14"/>
                <w:szCs w:val="14"/>
              </w:rPr>
              <w:t>−2,0%</w:t>
            </w:r>
          </w:p>
        </w:tc>
      </w:tr>
      <w:tr w:rsidR="00E15E86" w:rsidRPr="00D93CF0" w:rsidTr="002D578E">
        <w:trPr>
          <w:trHeight w:val="20"/>
        </w:trPr>
        <w:tc>
          <w:tcPr>
            <w:tcW w:w="1848" w:type="dxa"/>
            <w:vMerge/>
          </w:tcPr>
          <w:p w:rsidR="00CC3FF3" w:rsidRPr="00D93CF0" w:rsidRDefault="00CC3FF3" w:rsidP="00E359A1">
            <w:pPr>
              <w:spacing w:after="20" w:line="200" w:lineRule="exact"/>
              <w:rPr>
                <w:sz w:val="14"/>
                <w:szCs w:val="14"/>
              </w:rPr>
            </w:pPr>
          </w:p>
        </w:tc>
        <w:tc>
          <w:tcPr>
            <w:tcW w:w="874" w:type="dxa"/>
          </w:tcPr>
          <w:p w:rsidR="00CC3FF3" w:rsidRPr="00D93CF0" w:rsidRDefault="00CC3FF3" w:rsidP="00E359A1">
            <w:pPr>
              <w:spacing w:after="20" w:line="200" w:lineRule="exact"/>
              <w:rPr>
                <w:sz w:val="14"/>
                <w:szCs w:val="14"/>
              </w:rPr>
            </w:pPr>
            <w:r w:rsidRPr="00D93CF0">
              <w:rPr>
                <w:sz w:val="14"/>
                <w:szCs w:val="14"/>
              </w:rPr>
              <w:t>АТ + ДН</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2</w:t>
            </w:r>
            <w:r w:rsidR="00A041F1">
              <w:rPr>
                <w:sz w:val="14"/>
                <w:szCs w:val="14"/>
              </w:rPr>
              <w:t xml:space="preserve"> </w:t>
            </w:r>
            <w:r w:rsidRPr="00D93CF0">
              <w:rPr>
                <w:sz w:val="14"/>
                <w:szCs w:val="14"/>
              </w:rPr>
              <w:t>110</w:t>
            </w:r>
          </w:p>
        </w:tc>
        <w:tc>
          <w:tcPr>
            <w:tcW w:w="850"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187,8</w:t>
            </w:r>
          </w:p>
        </w:tc>
        <w:tc>
          <w:tcPr>
            <w:tcW w:w="993"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0,616</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0,05321</w:t>
            </w:r>
          </w:p>
        </w:tc>
        <w:tc>
          <w:tcPr>
            <w:tcW w:w="946"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18,08</w:t>
            </w:r>
          </w:p>
        </w:tc>
        <w:tc>
          <w:tcPr>
            <w:tcW w:w="897"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0,7758</w:t>
            </w:r>
          </w:p>
        </w:tc>
        <w:tc>
          <w:tcPr>
            <w:cnfStyle w:val="000100000000" w:firstRow="0" w:lastRow="0" w:firstColumn="0" w:lastColumn="1" w:oddVBand="0" w:evenVBand="0" w:oddHBand="0" w:evenHBand="0" w:firstRowFirstColumn="0" w:firstRowLastColumn="0" w:lastRowFirstColumn="0" w:lastRowLastColumn="0"/>
            <w:tcW w:w="1245" w:type="dxa"/>
            <w:vMerge/>
            <w:tcBorders>
              <w:top w:val="single" w:sz="12"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p>
        </w:tc>
      </w:tr>
      <w:tr w:rsidR="00E15E86" w:rsidRPr="00D93CF0" w:rsidTr="002D578E">
        <w:trPr>
          <w:trHeight w:val="20"/>
        </w:trPr>
        <w:tc>
          <w:tcPr>
            <w:tcW w:w="1848" w:type="dxa"/>
            <w:vMerge w:val="restart"/>
          </w:tcPr>
          <w:p w:rsidR="00CC3FF3" w:rsidRPr="00D93CF0" w:rsidRDefault="00CC3FF3" w:rsidP="00E359A1">
            <w:pPr>
              <w:spacing w:after="20" w:line="200" w:lineRule="exact"/>
              <w:rPr>
                <w:sz w:val="14"/>
                <w:szCs w:val="14"/>
              </w:rPr>
            </w:pPr>
            <w:r w:rsidRPr="00D93CF0">
              <w:rPr>
                <w:sz w:val="14"/>
                <w:szCs w:val="14"/>
              </w:rPr>
              <w:t xml:space="preserve">Транспортное средство 1 – испытания </w:t>
            </w:r>
            <w:r w:rsidR="00A165C5">
              <w:rPr>
                <w:sz w:val="14"/>
                <w:szCs w:val="14"/>
              </w:rPr>
              <w:t>«</w:t>
            </w:r>
            <w:r w:rsidRPr="00D93CF0">
              <w:rPr>
                <w:sz w:val="14"/>
                <w:szCs w:val="14"/>
              </w:rPr>
              <w:t>Фольксваген</w:t>
            </w:r>
            <w:r w:rsidR="00A165C5">
              <w:rPr>
                <w:sz w:val="14"/>
                <w:szCs w:val="14"/>
              </w:rPr>
              <w:t>»</w:t>
            </w:r>
          </w:p>
        </w:tc>
        <w:tc>
          <w:tcPr>
            <w:tcW w:w="874" w:type="dxa"/>
          </w:tcPr>
          <w:p w:rsidR="00CC3FF3" w:rsidRPr="00D93CF0" w:rsidRDefault="00CC3FF3" w:rsidP="00E359A1">
            <w:pPr>
              <w:spacing w:after="20" w:line="200" w:lineRule="exact"/>
              <w:rPr>
                <w:sz w:val="14"/>
                <w:szCs w:val="14"/>
              </w:rPr>
            </w:pPr>
            <w:r w:rsidRPr="00D93CF0">
              <w:rPr>
                <w:sz w:val="14"/>
                <w:szCs w:val="14"/>
              </w:rPr>
              <w:t>Треки</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104</w:t>
            </w:r>
          </w:p>
        </w:tc>
        <w:tc>
          <w:tcPr>
            <w:tcW w:w="850"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84,0</w:t>
            </w:r>
          </w:p>
        </w:tc>
        <w:tc>
          <w:tcPr>
            <w:tcW w:w="993"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0,383</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0,03133</w:t>
            </w:r>
          </w:p>
        </w:tc>
        <w:tc>
          <w:tcPr>
            <w:tcW w:w="946"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9,77</w:t>
            </w:r>
          </w:p>
        </w:tc>
        <w:tc>
          <w:tcPr>
            <w:tcW w:w="897"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0,4193</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top w:val="single" w:sz="4"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r w:rsidRPr="00D93CF0">
              <w:rPr>
                <w:sz w:val="14"/>
                <w:szCs w:val="14"/>
              </w:rPr>
              <w:t>−1,6%</w:t>
            </w:r>
          </w:p>
        </w:tc>
      </w:tr>
      <w:tr w:rsidR="00E359A1" w:rsidRPr="00D93CF0" w:rsidTr="002D578E">
        <w:trPr>
          <w:trHeight w:val="20"/>
        </w:trPr>
        <w:tc>
          <w:tcPr>
            <w:tcW w:w="1848" w:type="dxa"/>
            <w:vMerge/>
          </w:tcPr>
          <w:p w:rsidR="00CC3FF3" w:rsidRPr="00D93CF0" w:rsidRDefault="00CC3FF3" w:rsidP="00E359A1">
            <w:pPr>
              <w:spacing w:after="20" w:line="200" w:lineRule="exact"/>
              <w:rPr>
                <w:sz w:val="14"/>
                <w:szCs w:val="14"/>
              </w:rPr>
            </w:pPr>
          </w:p>
        </w:tc>
        <w:tc>
          <w:tcPr>
            <w:tcW w:w="874" w:type="dxa"/>
          </w:tcPr>
          <w:p w:rsidR="00CC3FF3" w:rsidRPr="00D93CF0" w:rsidRDefault="00CC3FF3" w:rsidP="00E359A1">
            <w:pPr>
              <w:spacing w:after="20" w:line="200" w:lineRule="exact"/>
              <w:rPr>
                <w:sz w:val="14"/>
                <w:szCs w:val="14"/>
              </w:rPr>
            </w:pPr>
            <w:r w:rsidRPr="00D93CF0">
              <w:rPr>
                <w:sz w:val="14"/>
                <w:szCs w:val="14"/>
              </w:rPr>
              <w:t>АТ + ДЛ</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104</w:t>
            </w:r>
          </w:p>
        </w:tc>
        <w:tc>
          <w:tcPr>
            <w:tcW w:w="850"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79,2</w:t>
            </w:r>
          </w:p>
        </w:tc>
        <w:tc>
          <w:tcPr>
            <w:tcW w:w="993"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0,400</w:t>
            </w:r>
          </w:p>
        </w:tc>
        <w:tc>
          <w:tcPr>
            <w:tcW w:w="992" w:type="dxa"/>
            <w:tcBorders>
              <w:top w:val="nil"/>
              <w:bottom w:val="single" w:sz="4" w:space="0" w:color="auto"/>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0,03065</w:t>
            </w:r>
          </w:p>
        </w:tc>
        <w:tc>
          <w:tcPr>
            <w:tcW w:w="946"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9,61</w:t>
            </w:r>
          </w:p>
        </w:tc>
        <w:tc>
          <w:tcPr>
            <w:tcW w:w="897" w:type="dxa"/>
            <w:tcBorders>
              <w:top w:val="nil"/>
              <w:bottom w:val="single" w:sz="4" w:space="0" w:color="auto"/>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0,4125</w:t>
            </w:r>
          </w:p>
        </w:tc>
        <w:tc>
          <w:tcPr>
            <w:cnfStyle w:val="000100000000" w:firstRow="0" w:lastRow="0" w:firstColumn="0" w:lastColumn="1" w:oddVBand="0" w:evenVBand="0" w:oddHBand="0" w:evenHBand="0" w:firstRowFirstColumn="0" w:firstRowLastColumn="0" w:lastRowFirstColumn="0" w:lastRowLastColumn="0"/>
            <w:tcW w:w="1245" w:type="dxa"/>
            <w:vMerge/>
            <w:tcBorders>
              <w:top w:val="single" w:sz="12"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p>
        </w:tc>
      </w:tr>
      <w:tr w:rsidR="00E15E86" w:rsidRPr="00D93CF0" w:rsidTr="002D578E">
        <w:trPr>
          <w:trHeight w:val="20"/>
        </w:trPr>
        <w:tc>
          <w:tcPr>
            <w:tcW w:w="1848" w:type="dxa"/>
            <w:vMerge w:val="restart"/>
          </w:tcPr>
          <w:p w:rsidR="00CC3FF3" w:rsidRPr="00D93CF0" w:rsidRDefault="00CC3FF3" w:rsidP="00E359A1">
            <w:pPr>
              <w:spacing w:after="20" w:line="200" w:lineRule="exact"/>
              <w:rPr>
                <w:sz w:val="14"/>
                <w:szCs w:val="14"/>
              </w:rPr>
            </w:pPr>
            <w:r w:rsidRPr="00D93CF0">
              <w:rPr>
                <w:sz w:val="14"/>
                <w:szCs w:val="14"/>
              </w:rPr>
              <w:t xml:space="preserve">Транспортное средство 6 – испытания </w:t>
            </w:r>
            <w:r w:rsidR="00A165C5">
              <w:rPr>
                <w:sz w:val="14"/>
                <w:szCs w:val="14"/>
              </w:rPr>
              <w:t>«</w:t>
            </w:r>
            <w:r w:rsidRPr="00D93CF0">
              <w:rPr>
                <w:sz w:val="14"/>
                <w:szCs w:val="14"/>
              </w:rPr>
              <w:t>Фольксваген</w:t>
            </w:r>
            <w:r w:rsidR="00A165C5">
              <w:rPr>
                <w:sz w:val="14"/>
                <w:szCs w:val="14"/>
              </w:rPr>
              <w:t>»</w:t>
            </w:r>
          </w:p>
        </w:tc>
        <w:tc>
          <w:tcPr>
            <w:tcW w:w="874" w:type="dxa"/>
          </w:tcPr>
          <w:p w:rsidR="00CC3FF3" w:rsidRPr="00D93CF0" w:rsidRDefault="00CC3FF3" w:rsidP="00E359A1">
            <w:pPr>
              <w:spacing w:after="20" w:line="200" w:lineRule="exact"/>
              <w:rPr>
                <w:sz w:val="14"/>
                <w:szCs w:val="14"/>
              </w:rPr>
            </w:pPr>
            <w:r w:rsidRPr="00D93CF0">
              <w:rPr>
                <w:sz w:val="14"/>
                <w:szCs w:val="14"/>
              </w:rPr>
              <w:t>Треки</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560</w:t>
            </w:r>
          </w:p>
        </w:tc>
        <w:tc>
          <w:tcPr>
            <w:tcW w:w="850"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82,1</w:t>
            </w:r>
          </w:p>
        </w:tc>
        <w:tc>
          <w:tcPr>
            <w:tcW w:w="993"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0,805</w:t>
            </w:r>
          </w:p>
        </w:tc>
        <w:tc>
          <w:tcPr>
            <w:tcW w:w="992" w:type="dxa"/>
            <w:tcBorders>
              <w:bottom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0,03055</w:t>
            </w:r>
          </w:p>
        </w:tc>
        <w:tc>
          <w:tcPr>
            <w:tcW w:w="946"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11,63</w:t>
            </w:r>
          </w:p>
        </w:tc>
        <w:tc>
          <w:tcPr>
            <w:tcW w:w="897" w:type="dxa"/>
            <w:tcBorders>
              <w:bottom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0,4992</w:t>
            </w:r>
          </w:p>
        </w:tc>
        <w:tc>
          <w:tcPr>
            <w:cnfStyle w:val="000100000000" w:firstRow="0" w:lastRow="0" w:firstColumn="0" w:lastColumn="1" w:oddVBand="0" w:evenVBand="0" w:oddHBand="0" w:evenHBand="0" w:firstRowFirstColumn="0" w:firstRowLastColumn="0" w:lastRowFirstColumn="0" w:lastRowLastColumn="0"/>
            <w:tcW w:w="1245" w:type="dxa"/>
            <w:vMerge w:val="restart"/>
            <w:tcBorders>
              <w:top w:val="single" w:sz="4" w:space="0" w:color="auto"/>
              <w:bottom w:val="single" w:sz="4" w:space="0" w:color="auto"/>
              <w:right w:val="single" w:sz="4" w:space="0" w:color="auto"/>
            </w:tcBorders>
            <w:shd w:val="clear" w:color="auto" w:fill="FDE9D9" w:themeFill="accent6" w:themeFillTint="33"/>
            <w:vAlign w:val="center"/>
          </w:tcPr>
          <w:p w:rsidR="00CC3FF3" w:rsidRPr="00D93CF0" w:rsidRDefault="00CC3FF3" w:rsidP="00E359A1">
            <w:pPr>
              <w:spacing w:after="20" w:line="200" w:lineRule="exact"/>
              <w:jc w:val="center"/>
              <w:rPr>
                <w:sz w:val="14"/>
                <w:szCs w:val="14"/>
              </w:rPr>
            </w:pPr>
            <w:r w:rsidRPr="00D93CF0">
              <w:rPr>
                <w:sz w:val="14"/>
                <w:szCs w:val="14"/>
              </w:rPr>
              <w:t>−1,1%</w:t>
            </w:r>
          </w:p>
        </w:tc>
      </w:tr>
      <w:tr w:rsidR="00E15E86" w:rsidRPr="00D93CF0" w:rsidTr="002D578E">
        <w:trPr>
          <w:trHeight w:val="20"/>
        </w:trPr>
        <w:tc>
          <w:tcPr>
            <w:tcW w:w="1848" w:type="dxa"/>
            <w:vMerge/>
          </w:tcPr>
          <w:p w:rsidR="00CC3FF3" w:rsidRPr="00D93CF0" w:rsidRDefault="00CC3FF3" w:rsidP="00E359A1">
            <w:pPr>
              <w:spacing w:after="20" w:line="200" w:lineRule="exact"/>
              <w:rPr>
                <w:sz w:val="14"/>
                <w:szCs w:val="14"/>
              </w:rPr>
            </w:pPr>
          </w:p>
        </w:tc>
        <w:tc>
          <w:tcPr>
            <w:tcW w:w="874" w:type="dxa"/>
          </w:tcPr>
          <w:p w:rsidR="00CC3FF3" w:rsidRPr="00D93CF0" w:rsidRDefault="00CC3FF3" w:rsidP="00E359A1">
            <w:pPr>
              <w:spacing w:after="20" w:line="200" w:lineRule="exact"/>
              <w:rPr>
                <w:sz w:val="14"/>
                <w:szCs w:val="14"/>
              </w:rPr>
            </w:pPr>
            <w:r w:rsidRPr="00D93CF0">
              <w:rPr>
                <w:sz w:val="14"/>
                <w:szCs w:val="14"/>
              </w:rPr>
              <w:t>АТ + ДЛ</w:t>
            </w:r>
          </w:p>
        </w:tc>
        <w:tc>
          <w:tcPr>
            <w:tcW w:w="992" w:type="dxa"/>
            <w:tcBorders>
              <w:top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1</w:t>
            </w:r>
            <w:r w:rsidR="00A041F1">
              <w:rPr>
                <w:sz w:val="14"/>
                <w:szCs w:val="14"/>
              </w:rPr>
              <w:t xml:space="preserve"> </w:t>
            </w:r>
            <w:r w:rsidRPr="00D93CF0">
              <w:rPr>
                <w:sz w:val="14"/>
                <w:szCs w:val="14"/>
              </w:rPr>
              <w:t>560</w:t>
            </w:r>
          </w:p>
        </w:tc>
        <w:tc>
          <w:tcPr>
            <w:tcW w:w="850" w:type="dxa"/>
            <w:tcBorders>
              <w:top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86,5</w:t>
            </w:r>
          </w:p>
        </w:tc>
        <w:tc>
          <w:tcPr>
            <w:tcW w:w="993" w:type="dxa"/>
            <w:tcBorders>
              <w:top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0,673</w:t>
            </w:r>
          </w:p>
        </w:tc>
        <w:tc>
          <w:tcPr>
            <w:tcW w:w="992" w:type="dxa"/>
            <w:tcBorders>
              <w:top w:val="nil"/>
            </w:tcBorders>
            <w:shd w:val="clear" w:color="auto" w:fill="C6D9F1" w:themeFill="text2" w:themeFillTint="33"/>
          </w:tcPr>
          <w:p w:rsidR="00CC3FF3" w:rsidRPr="00D93CF0" w:rsidRDefault="00CC3FF3" w:rsidP="00E359A1">
            <w:pPr>
              <w:spacing w:after="20" w:line="200" w:lineRule="exact"/>
              <w:jc w:val="center"/>
              <w:rPr>
                <w:sz w:val="14"/>
                <w:szCs w:val="14"/>
              </w:rPr>
            </w:pPr>
            <w:r w:rsidRPr="00D93CF0">
              <w:rPr>
                <w:sz w:val="14"/>
                <w:szCs w:val="14"/>
              </w:rPr>
              <w:t>0,03040</w:t>
            </w:r>
          </w:p>
        </w:tc>
        <w:tc>
          <w:tcPr>
            <w:tcW w:w="946" w:type="dxa"/>
            <w:tcBorders>
              <w:top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11,50</w:t>
            </w:r>
          </w:p>
        </w:tc>
        <w:tc>
          <w:tcPr>
            <w:tcW w:w="897" w:type="dxa"/>
            <w:tcBorders>
              <w:top w:val="nil"/>
            </w:tcBorders>
            <w:shd w:val="clear" w:color="auto" w:fill="FDE9D9" w:themeFill="accent6" w:themeFillTint="33"/>
          </w:tcPr>
          <w:p w:rsidR="00CC3FF3" w:rsidRPr="00D93CF0" w:rsidRDefault="00CC3FF3" w:rsidP="00E359A1">
            <w:pPr>
              <w:spacing w:after="20" w:line="200" w:lineRule="exact"/>
              <w:jc w:val="center"/>
              <w:rPr>
                <w:sz w:val="14"/>
                <w:szCs w:val="14"/>
              </w:rPr>
            </w:pPr>
            <w:r w:rsidRPr="00D93CF0">
              <w:rPr>
                <w:sz w:val="14"/>
                <w:szCs w:val="14"/>
              </w:rPr>
              <w:t>0,4935</w:t>
            </w:r>
          </w:p>
        </w:tc>
        <w:tc>
          <w:tcPr>
            <w:cnfStyle w:val="000100000000" w:firstRow="0" w:lastRow="0" w:firstColumn="0" w:lastColumn="1" w:oddVBand="0" w:evenVBand="0" w:oddHBand="0" w:evenHBand="0" w:firstRowFirstColumn="0" w:firstRowLastColumn="0" w:lastRowFirstColumn="0" w:lastRowLastColumn="0"/>
            <w:tcW w:w="1245" w:type="dxa"/>
            <w:vMerge/>
            <w:tcBorders>
              <w:top w:val="single" w:sz="12" w:space="0" w:color="auto"/>
              <w:bottom w:val="single" w:sz="4" w:space="0" w:color="auto"/>
              <w:right w:val="single" w:sz="4" w:space="0" w:color="auto"/>
            </w:tcBorders>
            <w:shd w:val="clear" w:color="auto" w:fill="FDE9D9" w:themeFill="accent6" w:themeFillTint="33"/>
          </w:tcPr>
          <w:p w:rsidR="00CC3FF3" w:rsidRPr="00D93CF0" w:rsidRDefault="00CC3FF3" w:rsidP="00E359A1">
            <w:pPr>
              <w:spacing w:after="20" w:line="200" w:lineRule="exact"/>
              <w:rPr>
                <w:sz w:val="14"/>
                <w:szCs w:val="14"/>
              </w:rPr>
            </w:pPr>
          </w:p>
        </w:tc>
      </w:tr>
    </w:tbl>
    <w:p w:rsidR="00CC3FF3" w:rsidRPr="00CC3FF3" w:rsidRDefault="00CC3FF3" w:rsidP="00E15E86">
      <w:pPr>
        <w:spacing w:before="120" w:after="120"/>
        <w:ind w:left="567" w:hanging="567"/>
        <w:rPr>
          <w:lang w:eastAsia="ru-RU" w:bidi="ru-RU"/>
        </w:rPr>
      </w:pPr>
      <w:r w:rsidRPr="00CC3FF3">
        <w:rPr>
          <w:lang w:eastAsia="ru-RU" w:bidi="ru-RU"/>
        </w:rPr>
        <w:t>−</w:t>
      </w:r>
      <w:r w:rsidRPr="00CC3FF3">
        <w:rPr>
          <w:lang w:eastAsia="ru-RU" w:bidi="ru-RU"/>
        </w:rPr>
        <w:tab/>
        <w:t>Максимальное изменение ПЭЦ для всех транспортных средств составляет 2% с учетом среднего значения результатов на треках и среднего значения результатов АТ + ДН/ДЛ.</w:t>
      </w:r>
    </w:p>
    <w:p w:rsidR="00CC3FF3" w:rsidRPr="00CC3FF3" w:rsidRDefault="00CC3FF3" w:rsidP="00E15E86">
      <w:pPr>
        <w:ind w:left="567" w:hanging="567"/>
        <w:rPr>
          <w:lang w:eastAsia="ru-RU" w:bidi="ru-RU"/>
        </w:rPr>
      </w:pPr>
      <w:r w:rsidRPr="00CC3FF3">
        <w:rPr>
          <w:lang w:eastAsia="ru-RU" w:bidi="ru-RU"/>
        </w:rPr>
        <w:t>−</w:t>
      </w:r>
      <w:r w:rsidRPr="00CC3FF3">
        <w:rPr>
          <w:lang w:eastAsia="ru-RU" w:bidi="ru-RU"/>
        </w:rPr>
        <w:tab/>
        <w:t>При рассмотрении величин по каждому испытательному треку отдельно (для</w:t>
      </w:r>
      <w:r w:rsidRPr="00CC3FF3">
        <w:rPr>
          <w:lang w:val="en-US" w:eastAsia="ru-RU" w:bidi="ru-RU"/>
        </w:rPr>
        <w:t> </w:t>
      </w:r>
      <w:r w:rsidRPr="00CC3FF3">
        <w:rPr>
          <w:lang w:eastAsia="ru-RU" w:bidi="ru-RU"/>
        </w:rPr>
        <w:t>всех транспортных средств): изменение ПЭЦ принимает значения от −4,7% до +2,2% при среднем значении −0,8%.</w:t>
      </w:r>
    </w:p>
    <w:p w:rsidR="0026140A" w:rsidRPr="0026140A" w:rsidRDefault="0026140A" w:rsidP="0026140A">
      <w:pPr>
        <w:pStyle w:val="H23GR"/>
        <w:rPr>
          <w:lang w:bidi="ru-RU"/>
        </w:rPr>
      </w:pPr>
      <w:r>
        <w:rPr>
          <w:lang w:bidi="ru-RU"/>
        </w:rPr>
        <w:br w:type="page"/>
      </w:r>
      <w:r w:rsidRPr="0026140A">
        <w:rPr>
          <w:b w:val="0"/>
          <w:bCs/>
          <w:lang w:bidi="ru-RU"/>
        </w:rPr>
        <w:tab/>
      </w:r>
      <w:r w:rsidRPr="0026140A">
        <w:rPr>
          <w:b w:val="0"/>
          <w:bCs/>
          <w:lang w:bidi="ru-RU"/>
        </w:rPr>
        <w:tab/>
        <w:t>Таблица 7</w:t>
      </w:r>
      <w:r w:rsidRPr="0026140A">
        <w:rPr>
          <w:b w:val="0"/>
          <w:bCs/>
          <w:lang w:bidi="ru-RU"/>
        </w:rPr>
        <w:br/>
      </w:r>
      <w:r w:rsidRPr="0026140A">
        <w:rPr>
          <w:lang w:bidi="ru-RU"/>
        </w:rPr>
        <w:t>Абсолютные и относительные диапазоны средних показателей измерений, произведенных на каждом испытательном объекте, в Н и в процентах (отклонения по методам)</w:t>
      </w:r>
    </w:p>
    <w:tbl>
      <w:tblPr>
        <w:tblStyle w:val="TabTxt"/>
        <w:tblW w:w="8504" w:type="dxa"/>
        <w:tblInd w:w="1134"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5E0" w:firstRow="1" w:lastRow="1" w:firstColumn="1" w:lastColumn="1" w:noHBand="0" w:noVBand="1"/>
      </w:tblPr>
      <w:tblGrid>
        <w:gridCol w:w="1387"/>
        <w:gridCol w:w="1205"/>
        <w:gridCol w:w="1182"/>
        <w:gridCol w:w="1182"/>
        <w:gridCol w:w="1182"/>
        <w:gridCol w:w="1182"/>
        <w:gridCol w:w="1184"/>
      </w:tblGrid>
      <w:tr w:rsidR="00D43786" w:rsidRPr="00D43786" w:rsidTr="00E0218C">
        <w:tc>
          <w:tcPr>
            <w:tcW w:w="1574" w:type="dxa"/>
            <w:tcBorders>
              <w:top w:val="single" w:sz="12" w:space="0" w:color="FFFFFF" w:themeColor="background1"/>
              <w:left w:val="single" w:sz="12" w:space="0" w:color="FFFFFF" w:themeColor="background1"/>
              <w:bottom w:val="nil"/>
              <w:right w:val="single" w:sz="12" w:space="0" w:color="FFFFFF" w:themeColor="background1"/>
            </w:tcBorders>
            <w:shd w:val="clear" w:color="auto" w:fill="C0504D" w:themeFill="accent2"/>
            <w:vAlign w:val="center"/>
          </w:tcPr>
          <w:p w:rsidR="0026140A" w:rsidRPr="00D43786" w:rsidRDefault="0026140A" w:rsidP="00385374">
            <w:pPr>
              <w:jc w:val="center"/>
              <w:rPr>
                <w:b/>
                <w:bCs/>
                <w:color w:val="FFFFFF" w:themeColor="background1"/>
              </w:rPr>
            </w:pPr>
            <w:r w:rsidRPr="00D43786">
              <w:rPr>
                <w:b/>
                <w:bCs/>
                <w:color w:val="FFFFFF" w:themeColor="background1"/>
              </w:rPr>
              <w:t>Метод</w:t>
            </w:r>
          </w:p>
        </w:tc>
        <w:tc>
          <w:tcPr>
            <w:tcW w:w="1366" w:type="dxa"/>
            <w:tcBorders>
              <w:top w:val="single" w:sz="12" w:space="0" w:color="FFFFFF" w:themeColor="background1"/>
              <w:left w:val="single" w:sz="12" w:space="0" w:color="FFFFFF" w:themeColor="background1"/>
              <w:bottom w:val="nil"/>
              <w:right w:val="single" w:sz="12" w:space="0" w:color="FFFFFF" w:themeColor="background1"/>
            </w:tcBorders>
            <w:shd w:val="clear" w:color="auto" w:fill="C0504D" w:themeFill="accent2"/>
            <w:vAlign w:val="center"/>
          </w:tcPr>
          <w:p w:rsidR="0026140A" w:rsidRPr="00D43786" w:rsidRDefault="0026140A" w:rsidP="00385374">
            <w:pPr>
              <w:jc w:val="center"/>
              <w:rPr>
                <w:b/>
                <w:bCs/>
                <w:color w:val="FFFFFF" w:themeColor="background1"/>
              </w:rPr>
            </w:pPr>
            <w:r w:rsidRPr="00D43786">
              <w:rPr>
                <w:b/>
                <w:bCs/>
                <w:color w:val="FFFFFF" w:themeColor="background1"/>
              </w:rPr>
              <w:t>Отклонение [Н]</w:t>
            </w:r>
          </w:p>
        </w:tc>
        <w:tc>
          <w:tcPr>
            <w:tcW w:w="1339" w:type="dxa"/>
            <w:tcBorders>
              <w:top w:val="single" w:sz="12" w:space="0" w:color="FFFFFF" w:themeColor="background1"/>
              <w:left w:val="single" w:sz="12" w:space="0" w:color="FFFFFF" w:themeColor="background1"/>
              <w:bottom w:val="nil"/>
              <w:right w:val="single" w:sz="12" w:space="0" w:color="FFFFFF" w:themeColor="background1"/>
            </w:tcBorders>
            <w:shd w:val="clear" w:color="auto" w:fill="C0504D" w:themeFill="accent2"/>
            <w:vAlign w:val="center"/>
          </w:tcPr>
          <w:p w:rsidR="0026140A" w:rsidRPr="00D43786" w:rsidRDefault="0026140A" w:rsidP="00385374">
            <w:pPr>
              <w:jc w:val="center"/>
              <w:rPr>
                <w:b/>
                <w:bCs/>
                <w:color w:val="FFFFFF" w:themeColor="background1"/>
              </w:rPr>
            </w:pPr>
            <w:r w:rsidRPr="00D43786">
              <w:rPr>
                <w:b/>
                <w:bCs/>
                <w:color w:val="FFFFFF" w:themeColor="background1"/>
              </w:rPr>
              <w:t>Транспортное средство 1</w:t>
            </w:r>
          </w:p>
        </w:tc>
        <w:tc>
          <w:tcPr>
            <w:tcW w:w="1339" w:type="dxa"/>
            <w:tcBorders>
              <w:top w:val="single" w:sz="12" w:space="0" w:color="FFFFFF" w:themeColor="background1"/>
              <w:left w:val="single" w:sz="12" w:space="0" w:color="FFFFFF" w:themeColor="background1"/>
              <w:bottom w:val="nil"/>
              <w:right w:val="single" w:sz="12" w:space="0" w:color="FFFFFF" w:themeColor="background1"/>
            </w:tcBorders>
            <w:shd w:val="clear" w:color="auto" w:fill="C0504D" w:themeFill="accent2"/>
            <w:vAlign w:val="center"/>
          </w:tcPr>
          <w:p w:rsidR="0026140A" w:rsidRPr="00D43786" w:rsidRDefault="0026140A" w:rsidP="00385374">
            <w:pPr>
              <w:jc w:val="center"/>
              <w:rPr>
                <w:b/>
                <w:bCs/>
                <w:color w:val="FFFFFF" w:themeColor="background1"/>
              </w:rPr>
            </w:pPr>
            <w:r w:rsidRPr="00D43786">
              <w:rPr>
                <w:b/>
                <w:bCs/>
                <w:color w:val="FFFFFF" w:themeColor="background1"/>
              </w:rPr>
              <w:t>Транспортное средство 2</w:t>
            </w:r>
          </w:p>
        </w:tc>
        <w:tc>
          <w:tcPr>
            <w:tcW w:w="1339" w:type="dxa"/>
            <w:tcBorders>
              <w:top w:val="single" w:sz="12" w:space="0" w:color="FFFFFF" w:themeColor="background1"/>
              <w:left w:val="single" w:sz="12" w:space="0" w:color="FFFFFF" w:themeColor="background1"/>
              <w:bottom w:val="nil"/>
              <w:right w:val="single" w:sz="12" w:space="0" w:color="FFFFFF" w:themeColor="background1"/>
            </w:tcBorders>
            <w:shd w:val="clear" w:color="auto" w:fill="C0504D" w:themeFill="accent2"/>
            <w:vAlign w:val="center"/>
          </w:tcPr>
          <w:p w:rsidR="0026140A" w:rsidRPr="00D43786" w:rsidRDefault="0026140A" w:rsidP="00385374">
            <w:pPr>
              <w:jc w:val="center"/>
              <w:rPr>
                <w:b/>
                <w:bCs/>
                <w:color w:val="FFFFFF" w:themeColor="background1"/>
              </w:rPr>
            </w:pPr>
            <w:r w:rsidRPr="00D43786">
              <w:rPr>
                <w:b/>
                <w:bCs/>
                <w:color w:val="FFFFFF" w:themeColor="background1"/>
              </w:rPr>
              <w:t>Транспортное средство 3</w:t>
            </w:r>
          </w:p>
        </w:tc>
        <w:tc>
          <w:tcPr>
            <w:tcW w:w="1339" w:type="dxa"/>
            <w:tcBorders>
              <w:top w:val="single" w:sz="12" w:space="0" w:color="FFFFFF" w:themeColor="background1"/>
              <w:left w:val="single" w:sz="12" w:space="0" w:color="FFFFFF" w:themeColor="background1"/>
              <w:bottom w:val="nil"/>
              <w:right w:val="single" w:sz="12" w:space="0" w:color="FFFFFF" w:themeColor="background1"/>
            </w:tcBorders>
            <w:shd w:val="clear" w:color="auto" w:fill="C0504D" w:themeFill="accent2"/>
            <w:vAlign w:val="center"/>
          </w:tcPr>
          <w:p w:rsidR="0026140A" w:rsidRPr="00D43786" w:rsidRDefault="0026140A" w:rsidP="00385374">
            <w:pPr>
              <w:jc w:val="center"/>
              <w:rPr>
                <w:b/>
                <w:bCs/>
                <w:color w:val="FFFFFF" w:themeColor="background1"/>
              </w:rPr>
            </w:pPr>
            <w:r w:rsidRPr="00D43786">
              <w:rPr>
                <w:b/>
                <w:bCs/>
                <w:color w:val="FFFFFF" w:themeColor="background1"/>
              </w:rPr>
              <w:t>Транспортное средство 4</w:t>
            </w:r>
          </w:p>
        </w:tc>
        <w:tc>
          <w:tcPr>
            <w:cnfStyle w:val="000100000000" w:firstRow="0" w:lastRow="0" w:firstColumn="0" w:lastColumn="1" w:oddVBand="0" w:evenVBand="0" w:oddHBand="0" w:evenHBand="0" w:firstRowFirstColumn="0" w:firstRowLastColumn="0" w:lastRowFirstColumn="0" w:lastRowLastColumn="0"/>
            <w:tcW w:w="1341" w:type="dxa"/>
            <w:tcBorders>
              <w:top w:val="single" w:sz="12" w:space="0" w:color="FFFFFF" w:themeColor="background1"/>
              <w:left w:val="single" w:sz="12" w:space="0" w:color="FFFFFF" w:themeColor="background1"/>
              <w:right w:val="single" w:sz="12" w:space="0" w:color="FFFFFF" w:themeColor="background1"/>
              <w:tl2br w:val="none" w:sz="0" w:space="0" w:color="auto"/>
              <w:tr2bl w:val="none" w:sz="0" w:space="0" w:color="auto"/>
            </w:tcBorders>
            <w:shd w:val="clear" w:color="auto" w:fill="C0504D" w:themeFill="accent2"/>
            <w:vAlign w:val="center"/>
          </w:tcPr>
          <w:p w:rsidR="0026140A" w:rsidRPr="00D43786" w:rsidRDefault="0026140A" w:rsidP="00385374">
            <w:pPr>
              <w:jc w:val="center"/>
              <w:rPr>
                <w:b/>
                <w:bCs/>
                <w:color w:val="FFFFFF" w:themeColor="background1"/>
              </w:rPr>
            </w:pPr>
            <w:r w:rsidRPr="00D43786">
              <w:rPr>
                <w:b/>
                <w:bCs/>
                <w:color w:val="FFFFFF" w:themeColor="background1"/>
              </w:rPr>
              <w:t>Транспортное средство 5</w:t>
            </w:r>
          </w:p>
        </w:tc>
      </w:tr>
      <w:tr w:rsidR="00CD3A39" w:rsidRPr="0026140A" w:rsidTr="00E0218C">
        <w:tc>
          <w:tcPr>
            <w:tcW w:w="1574" w:type="dxa"/>
            <w:vMerge w:val="restart"/>
            <w:tcBorders>
              <w:top w:val="nil"/>
            </w:tcBorders>
            <w:shd w:val="clear" w:color="auto" w:fill="EFD2D1"/>
            <w:vAlign w:val="center"/>
          </w:tcPr>
          <w:p w:rsidR="0026140A" w:rsidRPr="0026140A" w:rsidRDefault="0026140A" w:rsidP="00385374">
            <w:pPr>
              <w:jc w:val="center"/>
            </w:pPr>
            <w:r w:rsidRPr="0026140A">
              <w:t>Треки</w:t>
            </w:r>
          </w:p>
        </w:tc>
        <w:tc>
          <w:tcPr>
            <w:tcW w:w="1366" w:type="dxa"/>
            <w:tcBorders>
              <w:top w:val="nil"/>
            </w:tcBorders>
            <w:shd w:val="clear" w:color="auto" w:fill="EFD2D1"/>
            <w:vAlign w:val="center"/>
          </w:tcPr>
          <w:p w:rsidR="0026140A" w:rsidRPr="0026140A" w:rsidRDefault="0026140A" w:rsidP="00385374">
            <w:pPr>
              <w:jc w:val="center"/>
            </w:pPr>
            <w:r w:rsidRPr="0026140A">
              <w:t>Среднее</w:t>
            </w:r>
          </w:p>
        </w:tc>
        <w:tc>
          <w:tcPr>
            <w:tcW w:w="1339" w:type="dxa"/>
            <w:tcBorders>
              <w:top w:val="nil"/>
            </w:tcBorders>
            <w:shd w:val="clear" w:color="auto" w:fill="EFD2D1"/>
            <w:vAlign w:val="center"/>
          </w:tcPr>
          <w:p w:rsidR="0026140A" w:rsidRPr="0026140A" w:rsidRDefault="0026140A" w:rsidP="00385374">
            <w:pPr>
              <w:jc w:val="center"/>
            </w:pPr>
            <w:r w:rsidRPr="0026140A">
              <w:t>17,8/5,5%</w:t>
            </w:r>
          </w:p>
        </w:tc>
        <w:tc>
          <w:tcPr>
            <w:tcW w:w="1339" w:type="dxa"/>
            <w:tcBorders>
              <w:top w:val="nil"/>
            </w:tcBorders>
            <w:shd w:val="clear" w:color="auto" w:fill="EFD2D1"/>
            <w:vAlign w:val="center"/>
          </w:tcPr>
          <w:p w:rsidR="0026140A" w:rsidRPr="0026140A" w:rsidRDefault="0026140A" w:rsidP="00385374">
            <w:pPr>
              <w:jc w:val="center"/>
            </w:pPr>
            <w:r w:rsidRPr="0026140A">
              <w:t>19,0/6,0%</w:t>
            </w:r>
          </w:p>
        </w:tc>
        <w:tc>
          <w:tcPr>
            <w:tcW w:w="1339" w:type="dxa"/>
            <w:tcBorders>
              <w:top w:val="nil"/>
            </w:tcBorders>
            <w:shd w:val="clear" w:color="auto" w:fill="EFD2D1"/>
            <w:vAlign w:val="center"/>
          </w:tcPr>
          <w:p w:rsidR="0026140A" w:rsidRPr="0026140A" w:rsidRDefault="0026140A" w:rsidP="00385374">
            <w:pPr>
              <w:jc w:val="center"/>
            </w:pPr>
            <w:r w:rsidRPr="0026140A">
              <w:t>12,4/3,6%</w:t>
            </w:r>
          </w:p>
        </w:tc>
        <w:tc>
          <w:tcPr>
            <w:tcW w:w="1339" w:type="dxa"/>
            <w:tcBorders>
              <w:top w:val="nil"/>
            </w:tcBorders>
            <w:shd w:val="clear" w:color="auto" w:fill="EFD2D1"/>
            <w:vAlign w:val="center"/>
          </w:tcPr>
          <w:p w:rsidR="0026140A" w:rsidRPr="0026140A" w:rsidRDefault="0026140A" w:rsidP="00385374">
            <w:pPr>
              <w:jc w:val="center"/>
            </w:pPr>
            <w:r w:rsidRPr="0026140A">
              <w:t>12,5/2,6%</w:t>
            </w:r>
          </w:p>
        </w:tc>
        <w:tc>
          <w:tcPr>
            <w:cnfStyle w:val="000100000000" w:firstRow="0" w:lastRow="0" w:firstColumn="0" w:lastColumn="1" w:oddVBand="0" w:evenVBand="0" w:oddHBand="0" w:evenHBand="0" w:firstRowFirstColumn="0" w:firstRowLastColumn="0" w:lastRowFirstColumn="0" w:lastRowLastColumn="0"/>
            <w:tcW w:w="1341" w:type="dxa"/>
            <w:tcBorders>
              <w:top w:val="nil"/>
              <w:left w:val="none" w:sz="0" w:space="0" w:color="auto"/>
              <w:bottom w:val="none" w:sz="0" w:space="0" w:color="auto"/>
              <w:right w:val="none" w:sz="0" w:space="0" w:color="auto"/>
              <w:tl2br w:val="none" w:sz="0" w:space="0" w:color="auto"/>
              <w:tr2bl w:val="none" w:sz="0" w:space="0" w:color="auto"/>
            </w:tcBorders>
            <w:shd w:val="clear" w:color="auto" w:fill="EFD2D1"/>
            <w:vAlign w:val="center"/>
          </w:tcPr>
          <w:p w:rsidR="0026140A" w:rsidRPr="0026140A" w:rsidRDefault="0026140A" w:rsidP="00385374">
            <w:pPr>
              <w:jc w:val="center"/>
            </w:pPr>
            <w:r w:rsidRPr="0026140A">
              <w:t>29,5/5,1%</w:t>
            </w:r>
          </w:p>
        </w:tc>
      </w:tr>
      <w:tr w:rsidR="00385374" w:rsidRPr="0026140A" w:rsidTr="00E84A3E">
        <w:tc>
          <w:tcPr>
            <w:tcW w:w="1574" w:type="dxa"/>
            <w:vMerge/>
            <w:vAlign w:val="center"/>
          </w:tcPr>
          <w:p w:rsidR="0026140A" w:rsidRPr="0026140A" w:rsidRDefault="0026140A" w:rsidP="00385374">
            <w:pPr>
              <w:jc w:val="center"/>
            </w:pPr>
          </w:p>
        </w:tc>
        <w:tc>
          <w:tcPr>
            <w:tcW w:w="1366" w:type="dxa"/>
            <w:shd w:val="clear" w:color="auto" w:fill="FBF3F3"/>
            <w:vAlign w:val="center"/>
          </w:tcPr>
          <w:p w:rsidR="0026140A" w:rsidRPr="0026140A" w:rsidRDefault="0026140A" w:rsidP="00385374">
            <w:pPr>
              <w:jc w:val="center"/>
            </w:pPr>
            <w:r w:rsidRPr="0026140A">
              <w:t>Минимальное</w:t>
            </w:r>
          </w:p>
        </w:tc>
        <w:tc>
          <w:tcPr>
            <w:tcW w:w="1339" w:type="dxa"/>
            <w:shd w:val="clear" w:color="auto" w:fill="FBF3F3"/>
            <w:vAlign w:val="center"/>
          </w:tcPr>
          <w:p w:rsidR="0026140A" w:rsidRPr="0026140A" w:rsidRDefault="0026140A" w:rsidP="00385374">
            <w:pPr>
              <w:jc w:val="center"/>
            </w:pPr>
            <w:r w:rsidRPr="0026140A">
              <w:t>3,7/3,2%</w:t>
            </w:r>
          </w:p>
        </w:tc>
        <w:tc>
          <w:tcPr>
            <w:tcW w:w="1339" w:type="dxa"/>
            <w:shd w:val="clear" w:color="auto" w:fill="FBF3F3"/>
            <w:vAlign w:val="center"/>
          </w:tcPr>
          <w:p w:rsidR="0026140A" w:rsidRPr="0026140A" w:rsidRDefault="0026140A" w:rsidP="00385374">
            <w:pPr>
              <w:jc w:val="center"/>
            </w:pPr>
            <w:r w:rsidRPr="0026140A">
              <w:t>9,8/2,1%</w:t>
            </w:r>
          </w:p>
        </w:tc>
        <w:tc>
          <w:tcPr>
            <w:tcW w:w="1339" w:type="dxa"/>
            <w:shd w:val="clear" w:color="auto" w:fill="FBF3F3"/>
            <w:vAlign w:val="center"/>
          </w:tcPr>
          <w:p w:rsidR="0026140A" w:rsidRPr="00E84A3E" w:rsidRDefault="0026140A" w:rsidP="00385374">
            <w:pPr>
              <w:jc w:val="center"/>
              <w:rPr>
                <w:b/>
                <w:bCs/>
              </w:rPr>
            </w:pPr>
            <w:r w:rsidRPr="00E84A3E">
              <w:rPr>
                <w:b/>
                <w:bCs/>
              </w:rPr>
              <w:t>0,2/0,5%</w:t>
            </w:r>
          </w:p>
        </w:tc>
        <w:tc>
          <w:tcPr>
            <w:tcW w:w="1339" w:type="dxa"/>
            <w:shd w:val="clear" w:color="auto" w:fill="FBF3F3"/>
            <w:vAlign w:val="center"/>
          </w:tcPr>
          <w:p w:rsidR="0026140A" w:rsidRPr="0026140A" w:rsidRDefault="0026140A" w:rsidP="00385374">
            <w:pPr>
              <w:jc w:val="center"/>
            </w:pPr>
            <w:r w:rsidRPr="0026140A">
              <w:t>2,7/1,3%</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FBF3F3"/>
            <w:vAlign w:val="center"/>
          </w:tcPr>
          <w:p w:rsidR="0026140A" w:rsidRPr="0026140A" w:rsidRDefault="0026140A" w:rsidP="00385374">
            <w:pPr>
              <w:jc w:val="center"/>
            </w:pPr>
            <w:r w:rsidRPr="0026140A">
              <w:t>17,4/4,4%</w:t>
            </w:r>
          </w:p>
        </w:tc>
      </w:tr>
      <w:tr w:rsidR="0026140A" w:rsidRPr="0026140A" w:rsidTr="00E84A3E">
        <w:tc>
          <w:tcPr>
            <w:tcW w:w="1574" w:type="dxa"/>
            <w:vMerge/>
            <w:vAlign w:val="center"/>
          </w:tcPr>
          <w:p w:rsidR="0026140A" w:rsidRPr="0026140A" w:rsidRDefault="0026140A" w:rsidP="00385374">
            <w:pPr>
              <w:jc w:val="center"/>
            </w:pPr>
          </w:p>
        </w:tc>
        <w:tc>
          <w:tcPr>
            <w:tcW w:w="1366" w:type="dxa"/>
            <w:shd w:val="clear" w:color="auto" w:fill="EFD2D1"/>
            <w:vAlign w:val="center"/>
          </w:tcPr>
          <w:p w:rsidR="0026140A" w:rsidRPr="0026140A" w:rsidRDefault="0026140A" w:rsidP="00385374">
            <w:pPr>
              <w:jc w:val="center"/>
            </w:pPr>
            <w:r w:rsidRPr="0026140A">
              <w:t>Максимальное</w:t>
            </w:r>
          </w:p>
        </w:tc>
        <w:tc>
          <w:tcPr>
            <w:tcW w:w="1339" w:type="dxa"/>
            <w:shd w:val="clear" w:color="auto" w:fill="EFD2D1"/>
            <w:vAlign w:val="center"/>
          </w:tcPr>
          <w:p w:rsidR="0026140A" w:rsidRPr="0026140A" w:rsidRDefault="0026140A" w:rsidP="00385374">
            <w:pPr>
              <w:jc w:val="center"/>
            </w:pPr>
            <w:r w:rsidRPr="0026140A">
              <w:t>25,8/7,4%</w:t>
            </w:r>
          </w:p>
        </w:tc>
        <w:tc>
          <w:tcPr>
            <w:tcW w:w="1339" w:type="dxa"/>
            <w:shd w:val="clear" w:color="auto" w:fill="EFD2D1"/>
            <w:vAlign w:val="center"/>
          </w:tcPr>
          <w:p w:rsidR="0026140A" w:rsidRPr="0026140A" w:rsidRDefault="0026140A" w:rsidP="00385374">
            <w:pPr>
              <w:jc w:val="center"/>
            </w:pPr>
            <w:r w:rsidRPr="0026140A">
              <w:t>23,0/</w:t>
            </w:r>
            <w:r w:rsidRPr="00E84A3E">
              <w:rPr>
                <w:b/>
                <w:bCs/>
              </w:rPr>
              <w:t>8,9%</w:t>
            </w:r>
          </w:p>
        </w:tc>
        <w:tc>
          <w:tcPr>
            <w:tcW w:w="1339" w:type="dxa"/>
            <w:shd w:val="clear" w:color="auto" w:fill="EFD2D1"/>
            <w:vAlign w:val="center"/>
          </w:tcPr>
          <w:p w:rsidR="0026140A" w:rsidRPr="0026140A" w:rsidRDefault="0026140A" w:rsidP="00385374">
            <w:pPr>
              <w:jc w:val="center"/>
            </w:pPr>
            <w:r w:rsidRPr="0026140A">
              <w:t>27,7/7,9%</w:t>
            </w:r>
          </w:p>
        </w:tc>
        <w:tc>
          <w:tcPr>
            <w:tcW w:w="1339" w:type="dxa"/>
            <w:shd w:val="clear" w:color="auto" w:fill="EFD2D1"/>
            <w:vAlign w:val="center"/>
          </w:tcPr>
          <w:p w:rsidR="0026140A" w:rsidRPr="0026140A" w:rsidRDefault="0026140A" w:rsidP="00385374">
            <w:pPr>
              <w:jc w:val="center"/>
            </w:pPr>
            <w:r w:rsidRPr="0026140A">
              <w:t>17,5/3,4%</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EFD2D1"/>
            <w:vAlign w:val="center"/>
          </w:tcPr>
          <w:p w:rsidR="0026140A" w:rsidRPr="00E84A3E" w:rsidRDefault="0026140A" w:rsidP="00385374">
            <w:pPr>
              <w:jc w:val="center"/>
              <w:rPr>
                <w:b/>
                <w:bCs/>
              </w:rPr>
            </w:pPr>
            <w:r w:rsidRPr="00E84A3E">
              <w:rPr>
                <w:b/>
                <w:bCs/>
              </w:rPr>
              <w:t>51,9/7,4%</w:t>
            </w:r>
          </w:p>
        </w:tc>
      </w:tr>
      <w:tr w:rsidR="0026140A" w:rsidRPr="0026140A" w:rsidTr="00E84A3E">
        <w:tc>
          <w:tcPr>
            <w:tcW w:w="1574" w:type="dxa"/>
            <w:vMerge w:val="restart"/>
            <w:shd w:val="clear" w:color="auto" w:fill="FBF3F3"/>
            <w:vAlign w:val="center"/>
          </w:tcPr>
          <w:p w:rsidR="0026140A" w:rsidRPr="00385374" w:rsidRDefault="0026140A" w:rsidP="00385374">
            <w:pPr>
              <w:jc w:val="center"/>
              <w:rPr>
                <w:color w:val="0070C0"/>
              </w:rPr>
            </w:pPr>
            <w:r w:rsidRPr="00385374">
              <w:rPr>
                <w:color w:val="0070C0"/>
              </w:rPr>
              <w:t>Динамометрический стенд, метод стабилизации скорости</w:t>
            </w:r>
          </w:p>
        </w:tc>
        <w:tc>
          <w:tcPr>
            <w:tcW w:w="1366" w:type="dxa"/>
            <w:shd w:val="clear" w:color="auto" w:fill="FBF3F3"/>
            <w:vAlign w:val="center"/>
          </w:tcPr>
          <w:p w:rsidR="0026140A" w:rsidRPr="00385374" w:rsidRDefault="0026140A" w:rsidP="00385374">
            <w:pPr>
              <w:jc w:val="center"/>
              <w:rPr>
                <w:color w:val="0070C0"/>
              </w:rPr>
            </w:pPr>
            <w:r w:rsidRPr="00385374">
              <w:rPr>
                <w:color w:val="0070C0"/>
              </w:rPr>
              <w:t>Среднее</w:t>
            </w:r>
          </w:p>
        </w:tc>
        <w:tc>
          <w:tcPr>
            <w:tcW w:w="1339" w:type="dxa"/>
            <w:shd w:val="clear" w:color="auto" w:fill="FBF3F3"/>
            <w:vAlign w:val="center"/>
          </w:tcPr>
          <w:p w:rsidR="0026140A" w:rsidRPr="00385374" w:rsidRDefault="0026140A" w:rsidP="00385374">
            <w:pPr>
              <w:jc w:val="center"/>
              <w:rPr>
                <w:color w:val="0070C0"/>
              </w:rPr>
            </w:pPr>
            <w:r w:rsidRPr="00385374">
              <w:rPr>
                <w:color w:val="0070C0"/>
              </w:rPr>
              <w:t>4,8/2,2%</w:t>
            </w:r>
          </w:p>
        </w:tc>
        <w:tc>
          <w:tcPr>
            <w:tcW w:w="1339" w:type="dxa"/>
            <w:shd w:val="clear" w:color="auto" w:fill="FBF3F3"/>
            <w:vAlign w:val="center"/>
          </w:tcPr>
          <w:p w:rsidR="0026140A" w:rsidRPr="00385374" w:rsidRDefault="0026140A" w:rsidP="00385374">
            <w:pPr>
              <w:jc w:val="center"/>
              <w:rPr>
                <w:color w:val="0070C0"/>
              </w:rPr>
            </w:pPr>
            <w:r w:rsidRPr="00385374">
              <w:rPr>
                <w:color w:val="0070C0"/>
              </w:rPr>
              <w:t>7,3/2,6%</w:t>
            </w:r>
          </w:p>
        </w:tc>
        <w:tc>
          <w:tcPr>
            <w:tcW w:w="1339" w:type="dxa"/>
            <w:shd w:val="clear" w:color="auto" w:fill="FBF3F3"/>
            <w:vAlign w:val="center"/>
          </w:tcPr>
          <w:p w:rsidR="0026140A" w:rsidRPr="00385374" w:rsidRDefault="0026140A" w:rsidP="00385374">
            <w:pPr>
              <w:jc w:val="center"/>
              <w:rPr>
                <w:color w:val="0070C0"/>
              </w:rPr>
            </w:pPr>
            <w:r w:rsidRPr="00385374">
              <w:rPr>
                <w:color w:val="0070C0"/>
              </w:rPr>
              <w:t>7,5/2,1%</w:t>
            </w:r>
          </w:p>
        </w:tc>
        <w:tc>
          <w:tcPr>
            <w:tcW w:w="1339" w:type="dxa"/>
            <w:shd w:val="clear" w:color="auto" w:fill="FBF3F3"/>
            <w:vAlign w:val="center"/>
          </w:tcPr>
          <w:p w:rsidR="0026140A" w:rsidRPr="00385374" w:rsidRDefault="0026140A" w:rsidP="00385374">
            <w:pPr>
              <w:jc w:val="center"/>
              <w:rPr>
                <w:color w:val="0070C0"/>
              </w:rPr>
            </w:pPr>
            <w:r w:rsidRPr="00385374">
              <w:rPr>
                <w:color w:val="0070C0"/>
              </w:rPr>
              <w:t>10,2/2,7%</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FBF3F3"/>
            <w:vAlign w:val="center"/>
          </w:tcPr>
          <w:p w:rsidR="0026140A" w:rsidRPr="00385374" w:rsidRDefault="0026140A" w:rsidP="00385374">
            <w:pPr>
              <w:jc w:val="center"/>
              <w:rPr>
                <w:color w:val="0070C0"/>
              </w:rPr>
            </w:pPr>
            <w:r w:rsidRPr="00385374">
              <w:rPr>
                <w:color w:val="0070C0"/>
              </w:rPr>
              <w:t>4,7/0,9%</w:t>
            </w:r>
          </w:p>
        </w:tc>
      </w:tr>
      <w:tr w:rsidR="0026140A" w:rsidRPr="0026140A" w:rsidTr="00E84A3E">
        <w:tc>
          <w:tcPr>
            <w:tcW w:w="1574" w:type="dxa"/>
            <w:vMerge/>
            <w:vAlign w:val="center"/>
          </w:tcPr>
          <w:p w:rsidR="0026140A" w:rsidRPr="00385374" w:rsidRDefault="0026140A" w:rsidP="00385374">
            <w:pPr>
              <w:jc w:val="center"/>
              <w:rPr>
                <w:color w:val="0070C0"/>
              </w:rPr>
            </w:pPr>
          </w:p>
        </w:tc>
        <w:tc>
          <w:tcPr>
            <w:tcW w:w="1366" w:type="dxa"/>
            <w:shd w:val="clear" w:color="auto" w:fill="EFD2D1"/>
            <w:vAlign w:val="center"/>
          </w:tcPr>
          <w:p w:rsidR="0026140A" w:rsidRPr="00385374" w:rsidRDefault="0026140A" w:rsidP="00385374">
            <w:pPr>
              <w:jc w:val="center"/>
              <w:rPr>
                <w:color w:val="0070C0"/>
              </w:rPr>
            </w:pPr>
            <w:r w:rsidRPr="00385374">
              <w:rPr>
                <w:color w:val="0070C0"/>
              </w:rPr>
              <w:t>Минимальное</w:t>
            </w:r>
          </w:p>
        </w:tc>
        <w:tc>
          <w:tcPr>
            <w:tcW w:w="1339" w:type="dxa"/>
            <w:shd w:val="clear" w:color="auto" w:fill="EFD2D1"/>
            <w:vAlign w:val="center"/>
          </w:tcPr>
          <w:p w:rsidR="0026140A" w:rsidRPr="00385374" w:rsidRDefault="0026140A" w:rsidP="00385374">
            <w:pPr>
              <w:jc w:val="center"/>
              <w:rPr>
                <w:color w:val="0070C0"/>
              </w:rPr>
            </w:pPr>
            <w:r w:rsidRPr="00E84A3E">
              <w:rPr>
                <w:b/>
                <w:bCs/>
                <w:color w:val="0070C0"/>
              </w:rPr>
              <w:t>4,0</w:t>
            </w:r>
            <w:r w:rsidRPr="00385374">
              <w:rPr>
                <w:color w:val="0070C0"/>
              </w:rPr>
              <w:t>/0,9%</w:t>
            </w:r>
          </w:p>
        </w:tc>
        <w:tc>
          <w:tcPr>
            <w:tcW w:w="1339" w:type="dxa"/>
            <w:shd w:val="clear" w:color="auto" w:fill="EFD2D1"/>
            <w:vAlign w:val="center"/>
          </w:tcPr>
          <w:p w:rsidR="0026140A" w:rsidRPr="00385374" w:rsidRDefault="0026140A" w:rsidP="00385374">
            <w:pPr>
              <w:jc w:val="center"/>
              <w:rPr>
                <w:color w:val="0070C0"/>
              </w:rPr>
            </w:pPr>
            <w:r w:rsidRPr="00385374">
              <w:rPr>
                <w:color w:val="0070C0"/>
              </w:rPr>
              <w:t>4,1/</w:t>
            </w:r>
            <w:r w:rsidRPr="00E84A3E">
              <w:rPr>
                <w:b/>
                <w:bCs/>
                <w:color w:val="0070C0"/>
              </w:rPr>
              <w:t>0,5%</w:t>
            </w:r>
          </w:p>
        </w:tc>
        <w:tc>
          <w:tcPr>
            <w:tcW w:w="1339" w:type="dxa"/>
            <w:shd w:val="clear" w:color="auto" w:fill="EFD2D1"/>
            <w:vAlign w:val="center"/>
          </w:tcPr>
          <w:p w:rsidR="0026140A" w:rsidRPr="00385374" w:rsidRDefault="0026140A" w:rsidP="00385374">
            <w:pPr>
              <w:jc w:val="center"/>
              <w:rPr>
                <w:color w:val="0070C0"/>
              </w:rPr>
            </w:pPr>
            <w:r w:rsidRPr="00385374">
              <w:rPr>
                <w:color w:val="0070C0"/>
              </w:rPr>
              <w:t>6,5/1,0%</w:t>
            </w:r>
          </w:p>
        </w:tc>
        <w:tc>
          <w:tcPr>
            <w:tcW w:w="1339" w:type="dxa"/>
            <w:shd w:val="clear" w:color="auto" w:fill="EFD2D1"/>
            <w:vAlign w:val="center"/>
          </w:tcPr>
          <w:p w:rsidR="0026140A" w:rsidRPr="00385374" w:rsidRDefault="0026140A" w:rsidP="00385374">
            <w:pPr>
              <w:jc w:val="center"/>
              <w:rPr>
                <w:color w:val="0070C0"/>
              </w:rPr>
            </w:pPr>
            <w:r w:rsidRPr="00385374">
              <w:rPr>
                <w:color w:val="0070C0"/>
              </w:rPr>
              <w:t>9,5/1,1%</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EFD2D1"/>
            <w:vAlign w:val="center"/>
          </w:tcPr>
          <w:p w:rsidR="0026140A" w:rsidRPr="00385374" w:rsidRDefault="0026140A" w:rsidP="00385374">
            <w:pPr>
              <w:jc w:val="center"/>
              <w:rPr>
                <w:color w:val="0070C0"/>
              </w:rPr>
            </w:pPr>
            <w:r w:rsidRPr="00385374">
              <w:rPr>
                <w:color w:val="0070C0"/>
              </w:rPr>
              <w:t>3,6/0,6%</w:t>
            </w:r>
          </w:p>
        </w:tc>
      </w:tr>
      <w:tr w:rsidR="0026140A" w:rsidRPr="0026140A" w:rsidTr="00E84A3E">
        <w:tc>
          <w:tcPr>
            <w:tcW w:w="1574" w:type="dxa"/>
            <w:vMerge/>
            <w:vAlign w:val="center"/>
          </w:tcPr>
          <w:p w:rsidR="0026140A" w:rsidRPr="00385374" w:rsidRDefault="0026140A" w:rsidP="00385374">
            <w:pPr>
              <w:jc w:val="center"/>
              <w:rPr>
                <w:color w:val="0070C0"/>
              </w:rPr>
            </w:pPr>
          </w:p>
        </w:tc>
        <w:tc>
          <w:tcPr>
            <w:tcW w:w="1366" w:type="dxa"/>
            <w:shd w:val="clear" w:color="auto" w:fill="FBF3F3"/>
            <w:vAlign w:val="center"/>
          </w:tcPr>
          <w:p w:rsidR="0026140A" w:rsidRPr="00385374" w:rsidRDefault="0026140A" w:rsidP="00385374">
            <w:pPr>
              <w:jc w:val="center"/>
              <w:rPr>
                <w:color w:val="0070C0"/>
              </w:rPr>
            </w:pPr>
            <w:r w:rsidRPr="00385374">
              <w:rPr>
                <w:color w:val="0070C0"/>
              </w:rPr>
              <w:t>Максимальное</w:t>
            </w:r>
          </w:p>
        </w:tc>
        <w:tc>
          <w:tcPr>
            <w:tcW w:w="1339" w:type="dxa"/>
            <w:shd w:val="clear" w:color="auto" w:fill="FBF3F3"/>
            <w:vAlign w:val="center"/>
          </w:tcPr>
          <w:p w:rsidR="0026140A" w:rsidRPr="00385374" w:rsidRDefault="0026140A" w:rsidP="00385374">
            <w:pPr>
              <w:jc w:val="center"/>
              <w:rPr>
                <w:color w:val="0070C0"/>
              </w:rPr>
            </w:pPr>
            <w:r w:rsidRPr="00385374">
              <w:rPr>
                <w:color w:val="0070C0"/>
              </w:rPr>
              <w:t>6,3/6,0%</w:t>
            </w:r>
          </w:p>
        </w:tc>
        <w:tc>
          <w:tcPr>
            <w:tcW w:w="1339" w:type="dxa"/>
            <w:shd w:val="clear" w:color="auto" w:fill="FBF3F3"/>
            <w:vAlign w:val="center"/>
          </w:tcPr>
          <w:p w:rsidR="0026140A" w:rsidRPr="00385374" w:rsidRDefault="0026140A" w:rsidP="00385374">
            <w:pPr>
              <w:jc w:val="center"/>
              <w:rPr>
                <w:color w:val="0070C0"/>
              </w:rPr>
            </w:pPr>
            <w:r w:rsidRPr="00385374">
              <w:rPr>
                <w:color w:val="0070C0"/>
              </w:rPr>
              <w:t>8,6/5,0%</w:t>
            </w:r>
          </w:p>
        </w:tc>
        <w:tc>
          <w:tcPr>
            <w:tcW w:w="1339" w:type="dxa"/>
            <w:shd w:val="clear" w:color="auto" w:fill="FBF3F3"/>
            <w:vAlign w:val="center"/>
          </w:tcPr>
          <w:p w:rsidR="0026140A" w:rsidRPr="00385374" w:rsidRDefault="0026140A" w:rsidP="00385374">
            <w:pPr>
              <w:jc w:val="center"/>
              <w:rPr>
                <w:color w:val="0070C0"/>
              </w:rPr>
            </w:pPr>
            <w:r w:rsidRPr="00385374">
              <w:rPr>
                <w:color w:val="0070C0"/>
              </w:rPr>
              <w:t>8,3/3,0%</w:t>
            </w:r>
          </w:p>
        </w:tc>
        <w:tc>
          <w:tcPr>
            <w:tcW w:w="1339" w:type="dxa"/>
            <w:shd w:val="clear" w:color="auto" w:fill="FBF3F3"/>
            <w:vAlign w:val="center"/>
          </w:tcPr>
          <w:p w:rsidR="0026140A" w:rsidRPr="00E84A3E" w:rsidRDefault="0026140A" w:rsidP="00385374">
            <w:pPr>
              <w:jc w:val="center"/>
              <w:rPr>
                <w:b/>
                <w:bCs/>
                <w:color w:val="0070C0"/>
              </w:rPr>
            </w:pPr>
            <w:r w:rsidRPr="00E84A3E">
              <w:rPr>
                <w:b/>
                <w:bCs/>
                <w:color w:val="0070C0"/>
              </w:rPr>
              <w:t>11,7/6,3%</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FBF3F3"/>
            <w:vAlign w:val="center"/>
          </w:tcPr>
          <w:p w:rsidR="0026140A" w:rsidRPr="00385374" w:rsidRDefault="0026140A" w:rsidP="00385374">
            <w:pPr>
              <w:jc w:val="center"/>
              <w:rPr>
                <w:color w:val="0070C0"/>
              </w:rPr>
            </w:pPr>
            <w:r w:rsidRPr="00385374">
              <w:rPr>
                <w:color w:val="0070C0"/>
              </w:rPr>
              <w:t>7,4/2,0%</w:t>
            </w:r>
          </w:p>
        </w:tc>
      </w:tr>
      <w:tr w:rsidR="0026140A" w:rsidRPr="0026140A" w:rsidTr="00E84A3E">
        <w:tc>
          <w:tcPr>
            <w:tcW w:w="1574" w:type="dxa"/>
            <w:vMerge w:val="restart"/>
            <w:shd w:val="clear" w:color="auto" w:fill="EFD2D1"/>
            <w:vAlign w:val="center"/>
          </w:tcPr>
          <w:p w:rsidR="0026140A" w:rsidRPr="0026140A" w:rsidRDefault="0026140A" w:rsidP="00385374">
            <w:pPr>
              <w:jc w:val="center"/>
            </w:pPr>
            <w:r w:rsidRPr="0026140A">
              <w:t>Динамометрический стенд, метод замедлений</w:t>
            </w:r>
          </w:p>
        </w:tc>
        <w:tc>
          <w:tcPr>
            <w:tcW w:w="1366" w:type="dxa"/>
            <w:shd w:val="clear" w:color="auto" w:fill="EFD2D1"/>
            <w:vAlign w:val="center"/>
          </w:tcPr>
          <w:p w:rsidR="0026140A" w:rsidRPr="0026140A" w:rsidRDefault="0026140A" w:rsidP="00385374">
            <w:pPr>
              <w:jc w:val="center"/>
            </w:pPr>
            <w:r w:rsidRPr="0026140A">
              <w:t>Среднее</w:t>
            </w:r>
          </w:p>
        </w:tc>
        <w:tc>
          <w:tcPr>
            <w:tcW w:w="1339" w:type="dxa"/>
            <w:shd w:val="clear" w:color="auto" w:fill="EFD2D1"/>
            <w:vAlign w:val="center"/>
          </w:tcPr>
          <w:p w:rsidR="0026140A" w:rsidRPr="0026140A" w:rsidRDefault="0026140A" w:rsidP="00385374">
            <w:pPr>
              <w:jc w:val="center"/>
            </w:pPr>
            <w:r w:rsidRPr="0026140A">
              <w:t>3,5/2,0%</w:t>
            </w:r>
          </w:p>
        </w:tc>
        <w:tc>
          <w:tcPr>
            <w:tcW w:w="1339" w:type="dxa"/>
            <w:shd w:val="clear" w:color="auto" w:fill="EFD2D1"/>
            <w:vAlign w:val="center"/>
          </w:tcPr>
          <w:p w:rsidR="0026140A" w:rsidRPr="0026140A" w:rsidRDefault="0026140A" w:rsidP="00385374">
            <w:pPr>
              <w:jc w:val="center"/>
            </w:pPr>
            <w:r w:rsidRPr="0026140A">
              <w:t>3,1/2,2%</w:t>
            </w:r>
          </w:p>
        </w:tc>
        <w:tc>
          <w:tcPr>
            <w:tcW w:w="1339" w:type="dxa"/>
            <w:shd w:val="clear" w:color="auto" w:fill="EFD2D1"/>
            <w:vAlign w:val="center"/>
          </w:tcPr>
          <w:p w:rsidR="0026140A" w:rsidRPr="0026140A" w:rsidRDefault="0026140A" w:rsidP="00385374">
            <w:pPr>
              <w:jc w:val="center"/>
            </w:pPr>
            <w:r w:rsidRPr="0026140A">
              <w:t>4,4/1,4%</w:t>
            </w:r>
          </w:p>
        </w:tc>
        <w:tc>
          <w:tcPr>
            <w:tcW w:w="1339" w:type="dxa"/>
            <w:shd w:val="clear" w:color="auto" w:fill="EFD2D1"/>
            <w:vAlign w:val="center"/>
          </w:tcPr>
          <w:p w:rsidR="0026140A" w:rsidRPr="0026140A" w:rsidRDefault="0026140A" w:rsidP="00385374">
            <w:pPr>
              <w:jc w:val="center"/>
            </w:pPr>
            <w:r w:rsidRPr="0026140A">
              <w:t>4,4/0,8%</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EFD2D1"/>
            <w:vAlign w:val="center"/>
          </w:tcPr>
          <w:p w:rsidR="0026140A" w:rsidRPr="0026140A" w:rsidRDefault="0026140A" w:rsidP="00385374">
            <w:pPr>
              <w:jc w:val="center"/>
            </w:pPr>
            <w:r w:rsidRPr="0026140A">
              <w:t>6,2/1,2%</w:t>
            </w:r>
          </w:p>
        </w:tc>
      </w:tr>
      <w:tr w:rsidR="0026140A" w:rsidRPr="0026140A" w:rsidTr="00E84A3E">
        <w:tc>
          <w:tcPr>
            <w:tcW w:w="1574" w:type="dxa"/>
            <w:vMerge/>
            <w:vAlign w:val="center"/>
          </w:tcPr>
          <w:p w:rsidR="0026140A" w:rsidRPr="0026140A" w:rsidRDefault="0026140A" w:rsidP="00385374">
            <w:pPr>
              <w:jc w:val="center"/>
            </w:pPr>
          </w:p>
        </w:tc>
        <w:tc>
          <w:tcPr>
            <w:tcW w:w="1366" w:type="dxa"/>
            <w:shd w:val="clear" w:color="auto" w:fill="FBF3F3"/>
            <w:vAlign w:val="center"/>
          </w:tcPr>
          <w:p w:rsidR="0026140A" w:rsidRPr="0026140A" w:rsidRDefault="0026140A" w:rsidP="00385374">
            <w:pPr>
              <w:jc w:val="center"/>
            </w:pPr>
            <w:r w:rsidRPr="0026140A">
              <w:t>Минимальное</w:t>
            </w:r>
          </w:p>
        </w:tc>
        <w:tc>
          <w:tcPr>
            <w:tcW w:w="1339" w:type="dxa"/>
            <w:shd w:val="clear" w:color="auto" w:fill="FBF3F3"/>
            <w:vAlign w:val="center"/>
          </w:tcPr>
          <w:p w:rsidR="0026140A" w:rsidRPr="00E84A3E" w:rsidRDefault="0026140A" w:rsidP="00385374">
            <w:pPr>
              <w:jc w:val="center"/>
              <w:rPr>
                <w:b/>
                <w:bCs/>
              </w:rPr>
            </w:pPr>
            <w:r w:rsidRPr="00E84A3E">
              <w:rPr>
                <w:b/>
                <w:bCs/>
              </w:rPr>
              <w:t>0,2/0,0%</w:t>
            </w:r>
          </w:p>
        </w:tc>
        <w:tc>
          <w:tcPr>
            <w:tcW w:w="1339" w:type="dxa"/>
            <w:shd w:val="clear" w:color="auto" w:fill="FBF3F3"/>
            <w:vAlign w:val="center"/>
          </w:tcPr>
          <w:p w:rsidR="0026140A" w:rsidRPr="00E84A3E" w:rsidRDefault="0026140A" w:rsidP="00385374">
            <w:pPr>
              <w:jc w:val="center"/>
              <w:rPr>
                <w:b/>
                <w:bCs/>
              </w:rPr>
            </w:pPr>
            <w:r w:rsidRPr="00E84A3E">
              <w:rPr>
                <w:b/>
                <w:bCs/>
              </w:rPr>
              <w:t>0,2/0,0%</w:t>
            </w:r>
          </w:p>
        </w:tc>
        <w:tc>
          <w:tcPr>
            <w:tcW w:w="1339" w:type="dxa"/>
            <w:shd w:val="clear" w:color="auto" w:fill="FBF3F3"/>
            <w:vAlign w:val="center"/>
          </w:tcPr>
          <w:p w:rsidR="0026140A" w:rsidRPr="00E84A3E" w:rsidRDefault="0026140A" w:rsidP="00385374">
            <w:pPr>
              <w:jc w:val="center"/>
              <w:rPr>
                <w:b/>
                <w:bCs/>
              </w:rPr>
            </w:pPr>
            <w:r w:rsidRPr="00E84A3E">
              <w:rPr>
                <w:b/>
                <w:bCs/>
              </w:rPr>
              <w:t>0,2/0,0%</w:t>
            </w:r>
          </w:p>
        </w:tc>
        <w:tc>
          <w:tcPr>
            <w:tcW w:w="1339" w:type="dxa"/>
            <w:shd w:val="clear" w:color="auto" w:fill="FBF3F3"/>
            <w:vAlign w:val="center"/>
          </w:tcPr>
          <w:p w:rsidR="0026140A" w:rsidRPr="00E84A3E" w:rsidRDefault="0026140A" w:rsidP="00385374">
            <w:pPr>
              <w:jc w:val="center"/>
              <w:rPr>
                <w:b/>
                <w:bCs/>
              </w:rPr>
            </w:pPr>
            <w:r w:rsidRPr="00E84A3E">
              <w:rPr>
                <w:b/>
                <w:bCs/>
              </w:rPr>
              <w:t>0,5/0,2%</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FBF3F3"/>
            <w:vAlign w:val="center"/>
          </w:tcPr>
          <w:p w:rsidR="0026140A" w:rsidRPr="00E84A3E" w:rsidRDefault="0026140A" w:rsidP="00385374">
            <w:pPr>
              <w:jc w:val="center"/>
              <w:rPr>
                <w:b/>
                <w:bCs/>
              </w:rPr>
            </w:pPr>
            <w:r w:rsidRPr="00E84A3E">
              <w:rPr>
                <w:b/>
                <w:bCs/>
              </w:rPr>
              <w:t>3,6/0,7%</w:t>
            </w:r>
          </w:p>
        </w:tc>
      </w:tr>
      <w:tr w:rsidR="0026140A" w:rsidRPr="0026140A" w:rsidTr="00E84A3E">
        <w:tc>
          <w:tcPr>
            <w:tcW w:w="1574" w:type="dxa"/>
            <w:vMerge/>
            <w:vAlign w:val="center"/>
          </w:tcPr>
          <w:p w:rsidR="0026140A" w:rsidRPr="0026140A" w:rsidRDefault="0026140A" w:rsidP="00385374">
            <w:pPr>
              <w:jc w:val="center"/>
            </w:pPr>
          </w:p>
        </w:tc>
        <w:tc>
          <w:tcPr>
            <w:tcW w:w="1366" w:type="dxa"/>
            <w:shd w:val="clear" w:color="auto" w:fill="EFD2D1"/>
            <w:vAlign w:val="center"/>
          </w:tcPr>
          <w:p w:rsidR="0026140A" w:rsidRPr="0026140A" w:rsidRDefault="0026140A" w:rsidP="00385374">
            <w:pPr>
              <w:jc w:val="center"/>
            </w:pPr>
            <w:r w:rsidRPr="0026140A">
              <w:t>Максимальное</w:t>
            </w:r>
          </w:p>
        </w:tc>
        <w:tc>
          <w:tcPr>
            <w:tcW w:w="1339" w:type="dxa"/>
            <w:shd w:val="clear" w:color="auto" w:fill="EFD2D1"/>
            <w:vAlign w:val="center"/>
          </w:tcPr>
          <w:p w:rsidR="0026140A" w:rsidRPr="0026140A" w:rsidRDefault="0026140A" w:rsidP="00385374">
            <w:pPr>
              <w:jc w:val="center"/>
            </w:pPr>
            <w:r w:rsidRPr="0026140A">
              <w:t>7,3/</w:t>
            </w:r>
            <w:r w:rsidRPr="00E84A3E">
              <w:rPr>
                <w:b/>
                <w:bCs/>
              </w:rPr>
              <w:t>6,8%</w:t>
            </w:r>
          </w:p>
        </w:tc>
        <w:tc>
          <w:tcPr>
            <w:tcW w:w="1339" w:type="dxa"/>
            <w:shd w:val="clear" w:color="auto" w:fill="EFD2D1"/>
            <w:vAlign w:val="center"/>
          </w:tcPr>
          <w:p w:rsidR="0026140A" w:rsidRPr="0026140A" w:rsidRDefault="0026140A" w:rsidP="00385374">
            <w:pPr>
              <w:jc w:val="center"/>
            </w:pPr>
            <w:r w:rsidRPr="0026140A">
              <w:t>5,5/3,9%</w:t>
            </w:r>
          </w:p>
        </w:tc>
        <w:tc>
          <w:tcPr>
            <w:tcW w:w="1339" w:type="dxa"/>
            <w:shd w:val="clear" w:color="auto" w:fill="EFD2D1"/>
            <w:vAlign w:val="center"/>
          </w:tcPr>
          <w:p w:rsidR="0026140A" w:rsidRPr="0026140A" w:rsidRDefault="0026140A" w:rsidP="00385374">
            <w:pPr>
              <w:jc w:val="center"/>
            </w:pPr>
            <w:r w:rsidRPr="0026140A">
              <w:t>8,0/3,7%</w:t>
            </w:r>
          </w:p>
        </w:tc>
        <w:tc>
          <w:tcPr>
            <w:tcW w:w="1339" w:type="dxa"/>
            <w:shd w:val="clear" w:color="auto" w:fill="EFD2D1"/>
            <w:vAlign w:val="center"/>
          </w:tcPr>
          <w:p w:rsidR="0026140A" w:rsidRPr="0026140A" w:rsidRDefault="0026140A" w:rsidP="00385374">
            <w:pPr>
              <w:jc w:val="center"/>
            </w:pPr>
            <w:r w:rsidRPr="00E84A3E">
              <w:rPr>
                <w:b/>
                <w:bCs/>
              </w:rPr>
              <w:t>9,7</w:t>
            </w:r>
            <w:r w:rsidRPr="0026140A">
              <w:t>/1,9%</w:t>
            </w:r>
          </w:p>
        </w:tc>
        <w:tc>
          <w:tcPr>
            <w:cnfStyle w:val="000100000000" w:firstRow="0" w:lastRow="0" w:firstColumn="0" w:lastColumn="1" w:oddVBand="0" w:evenVBand="0" w:oddHBand="0" w:evenHBand="0" w:firstRowFirstColumn="0" w:firstRowLastColumn="0" w:lastRowFirstColumn="0" w:lastRowLastColumn="0"/>
            <w:tcW w:w="1341" w:type="dxa"/>
            <w:tcBorders>
              <w:left w:val="none" w:sz="0" w:space="0" w:color="auto"/>
              <w:bottom w:val="none" w:sz="0" w:space="0" w:color="auto"/>
              <w:right w:val="none" w:sz="0" w:space="0" w:color="auto"/>
              <w:tl2br w:val="none" w:sz="0" w:space="0" w:color="auto"/>
              <w:tr2bl w:val="none" w:sz="0" w:space="0" w:color="auto"/>
            </w:tcBorders>
            <w:shd w:val="clear" w:color="auto" w:fill="EFD2D1"/>
            <w:vAlign w:val="center"/>
          </w:tcPr>
          <w:p w:rsidR="0026140A" w:rsidRPr="0026140A" w:rsidRDefault="0026140A" w:rsidP="00385374">
            <w:pPr>
              <w:jc w:val="center"/>
            </w:pPr>
            <w:r w:rsidRPr="0026140A">
              <w:t>8,5/1,6%</w:t>
            </w:r>
          </w:p>
        </w:tc>
      </w:tr>
    </w:tbl>
    <w:p w:rsidR="00CC3FF3" w:rsidRDefault="0026140A" w:rsidP="00E0218C">
      <w:pPr>
        <w:pStyle w:val="H23GR"/>
        <w:rPr>
          <w:lang w:bidi="ru-RU"/>
        </w:rPr>
      </w:pPr>
      <w:r w:rsidRPr="00E0218C">
        <w:rPr>
          <w:b w:val="0"/>
          <w:bCs/>
          <w:lang w:bidi="ru-RU"/>
        </w:rPr>
        <w:tab/>
      </w:r>
      <w:r w:rsidRPr="00E0218C">
        <w:rPr>
          <w:b w:val="0"/>
          <w:bCs/>
          <w:lang w:bidi="ru-RU"/>
        </w:rPr>
        <w:tab/>
        <w:t>Рис. 13</w:t>
      </w:r>
      <w:r w:rsidRPr="00E0218C">
        <w:rPr>
          <w:b w:val="0"/>
          <w:bCs/>
          <w:lang w:bidi="ru-RU"/>
        </w:rPr>
        <w:br/>
      </w:r>
      <w:r w:rsidRPr="0026140A">
        <w:rPr>
          <w:lang w:bidi="ru-RU"/>
        </w:rPr>
        <w:t>Сопоставление кривых дорожной нагрузки для метода выбега на треках и</w:t>
      </w:r>
      <w:r w:rsidRPr="0026140A">
        <w:rPr>
          <w:lang w:val="en-US" w:bidi="ru-RU"/>
        </w:rPr>
        <w:t> </w:t>
      </w:r>
      <w:r w:rsidRPr="0026140A">
        <w:rPr>
          <w:lang w:bidi="ru-RU"/>
        </w:rPr>
        <w:t>метода испытания в аэродинамической трубе в сочетании с методом испытания на динамометрическом стенде (замедление и поэтапный метод) (пунктиром показаны доверительные интервалы для треков)</w:t>
      </w:r>
    </w:p>
    <w:p w:rsidR="00E0218C" w:rsidRPr="00B5796A" w:rsidRDefault="002F2A1A" w:rsidP="00E0218C">
      <w:pPr>
        <w:tabs>
          <w:tab w:val="right" w:pos="851"/>
        </w:tabs>
        <w:suppressAutoHyphens/>
        <w:spacing w:before="240" w:after="120"/>
        <w:ind w:left="1707" w:right="1140" w:hanging="1140"/>
        <w:rPr>
          <w:b/>
          <w:lang w:eastAsia="ru-RU" w:bidi="ru-RU"/>
        </w:rPr>
      </w:pPr>
      <w:r w:rsidRPr="00B5796A">
        <w:rPr>
          <w:b/>
          <w:noProof/>
          <w:w w:val="100"/>
          <w:lang w:val="en-GB" w:eastAsia="en-GB"/>
        </w:rPr>
        <mc:AlternateContent>
          <mc:Choice Requires="wps">
            <w:drawing>
              <wp:anchor distT="0" distB="0" distL="114300" distR="114300" simplePos="0" relativeHeight="251973632" behindDoc="0" locked="0" layoutInCell="1" allowOverlap="1" wp14:anchorId="4CEA27CE" wp14:editId="4E05EF97">
                <wp:simplePos x="0" y="0"/>
                <wp:positionH relativeFrom="column">
                  <wp:posOffset>2202815</wp:posOffset>
                </wp:positionH>
                <wp:positionV relativeFrom="paragraph">
                  <wp:posOffset>3233197</wp:posOffset>
                </wp:positionV>
                <wp:extent cx="2337435" cy="228600"/>
                <wp:effectExtent l="0" t="0" r="5715" b="0"/>
                <wp:wrapNone/>
                <wp:docPr id="390" name="Поле 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3743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540E7" w:rsidRDefault="00A81288" w:rsidP="00E0218C">
                            <w:pPr>
                              <w:rPr>
                                <w:b/>
                                <w:sz w:val="16"/>
                                <w:szCs w:val="16"/>
                              </w:rPr>
                            </w:pPr>
                            <w:r w:rsidRPr="006540E7">
                              <w:rPr>
                                <w:b/>
                                <w:sz w:val="16"/>
                                <w:szCs w:val="16"/>
                              </w:rPr>
                              <w:t>Скорость транспортного средства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90" o:spid="_x0000_s1311" type="#_x0000_t202" style="position:absolute;left:0;text-align:left;margin-left:173.45pt;margin-top:254.6pt;width:184.05pt;height:18pt;z-index:25197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" stroked="f">
                <v:stroke joinstyle="round"/>
                <v:path arrowok="t"/>
                <v:textbox style="mso-fit-shape-to-text:t" inset="0,0,0,0">
                  <w:txbxContent>
                    <w:p w:rsidR="00A81288" w:rsidRPr="006540E7" w:rsidRDefault="00A81288" w:rsidP="00E0218C">
                      <w:pPr>
                        <w:rPr>
                          <w:b/>
                          <w:sz w:val="16"/>
                          <w:szCs w:val="16"/>
                        </w:rPr>
                      </w:pPr>
                      <w:r w:rsidRPr="006540E7">
                        <w:rPr>
                          <w:b/>
                          <w:sz w:val="16"/>
                          <w:szCs w:val="16"/>
                        </w:rPr>
                        <w:t>Скорость транспортного средства (</w:t>
                      </w:r>
                      <w:proofErr w:type="gramStart"/>
                      <w:r w:rsidRPr="006540E7">
                        <w:rPr>
                          <w:b/>
                          <w:sz w:val="16"/>
                          <w:szCs w:val="16"/>
                        </w:rPr>
                        <w:t>км</w:t>
                      </w:r>
                      <w:proofErr w:type="gramEnd"/>
                      <w:r w:rsidRPr="006540E7">
                        <w:rPr>
                          <w:b/>
                          <w:sz w:val="16"/>
                          <w:szCs w:val="16"/>
                        </w:rPr>
                        <w:t>/ч)</w:t>
                      </w:r>
                    </w:p>
                  </w:txbxContent>
                </v:textbox>
              </v:shape>
            </w:pict>
          </mc:Fallback>
        </mc:AlternateContent>
      </w:r>
      <w:r w:rsidR="00E0218C" w:rsidRPr="00B5796A">
        <w:rPr>
          <w:b/>
          <w:noProof/>
          <w:w w:val="100"/>
          <w:lang w:val="en-GB" w:eastAsia="en-GB"/>
        </w:rPr>
        <mc:AlternateContent>
          <mc:Choice Requires="wps">
            <w:drawing>
              <wp:anchor distT="0" distB="0" distL="114300" distR="114300" simplePos="0" relativeHeight="251976704" behindDoc="0" locked="0" layoutInCell="1" allowOverlap="1" wp14:anchorId="54C540F5" wp14:editId="2E59CD53">
                <wp:simplePos x="0" y="0"/>
                <wp:positionH relativeFrom="column">
                  <wp:posOffset>473710</wp:posOffset>
                </wp:positionH>
                <wp:positionV relativeFrom="paragraph">
                  <wp:posOffset>205734</wp:posOffset>
                </wp:positionV>
                <wp:extent cx="248574" cy="2902536"/>
                <wp:effectExtent l="0" t="0" r="0" b="0"/>
                <wp:wrapNone/>
                <wp:docPr id="913" name="Поле 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8574" cy="290253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187537" w:rsidRDefault="00A81288" w:rsidP="00E0218C">
                            <w:pPr>
                              <w:suppressAutoHyphens/>
                              <w:spacing w:line="1080" w:lineRule="auto"/>
                              <w:jc w:val="right"/>
                              <w:rPr>
                                <w:sz w:val="14"/>
                                <w:szCs w:val="16"/>
                              </w:rPr>
                            </w:pPr>
                            <w:r w:rsidRPr="00187537">
                              <w:rPr>
                                <w:sz w:val="14"/>
                                <w:szCs w:val="16"/>
                              </w:rPr>
                              <w:t>1 400</w:t>
                            </w:r>
                          </w:p>
                          <w:p w:rsidR="00A81288" w:rsidRPr="00187537" w:rsidRDefault="00A81288" w:rsidP="00E0218C">
                            <w:pPr>
                              <w:suppressAutoHyphens/>
                              <w:spacing w:line="1080" w:lineRule="auto"/>
                              <w:jc w:val="right"/>
                              <w:rPr>
                                <w:sz w:val="14"/>
                                <w:szCs w:val="16"/>
                              </w:rPr>
                            </w:pPr>
                            <w:r w:rsidRPr="00187537">
                              <w:rPr>
                                <w:sz w:val="14"/>
                                <w:szCs w:val="16"/>
                              </w:rPr>
                              <w:t>1 200</w:t>
                            </w:r>
                          </w:p>
                          <w:p w:rsidR="00A81288" w:rsidRPr="00187537" w:rsidRDefault="00A81288" w:rsidP="00E0218C">
                            <w:pPr>
                              <w:suppressAutoHyphens/>
                              <w:spacing w:line="1080" w:lineRule="auto"/>
                              <w:jc w:val="right"/>
                              <w:rPr>
                                <w:sz w:val="14"/>
                                <w:szCs w:val="16"/>
                              </w:rPr>
                            </w:pPr>
                            <w:r w:rsidRPr="00187537">
                              <w:rPr>
                                <w:sz w:val="14"/>
                                <w:szCs w:val="16"/>
                              </w:rPr>
                              <w:t>1 000</w:t>
                            </w:r>
                          </w:p>
                          <w:p w:rsidR="00A81288" w:rsidRPr="00187537" w:rsidRDefault="00A81288" w:rsidP="00E0218C">
                            <w:pPr>
                              <w:suppressAutoHyphens/>
                              <w:spacing w:line="1080" w:lineRule="auto"/>
                              <w:jc w:val="right"/>
                              <w:rPr>
                                <w:sz w:val="14"/>
                                <w:szCs w:val="16"/>
                              </w:rPr>
                            </w:pPr>
                            <w:r w:rsidRPr="00187537">
                              <w:rPr>
                                <w:sz w:val="14"/>
                                <w:szCs w:val="16"/>
                              </w:rPr>
                              <w:t>800</w:t>
                            </w:r>
                          </w:p>
                          <w:p w:rsidR="00A81288" w:rsidRPr="00187537" w:rsidRDefault="00A81288" w:rsidP="00E0218C">
                            <w:pPr>
                              <w:suppressAutoHyphens/>
                              <w:spacing w:line="1080" w:lineRule="auto"/>
                              <w:jc w:val="right"/>
                              <w:rPr>
                                <w:sz w:val="14"/>
                                <w:szCs w:val="16"/>
                              </w:rPr>
                            </w:pPr>
                            <w:r w:rsidRPr="00187537">
                              <w:rPr>
                                <w:sz w:val="14"/>
                                <w:szCs w:val="16"/>
                              </w:rPr>
                              <w:t>600</w:t>
                            </w:r>
                          </w:p>
                          <w:p w:rsidR="00A81288" w:rsidRPr="00187537" w:rsidRDefault="00A81288" w:rsidP="00E0218C">
                            <w:pPr>
                              <w:suppressAutoHyphens/>
                              <w:spacing w:line="1080" w:lineRule="auto"/>
                              <w:jc w:val="right"/>
                              <w:rPr>
                                <w:sz w:val="14"/>
                                <w:szCs w:val="16"/>
                              </w:rPr>
                            </w:pPr>
                            <w:r w:rsidRPr="00187537">
                              <w:rPr>
                                <w:sz w:val="14"/>
                                <w:szCs w:val="16"/>
                              </w:rPr>
                              <w:t>400</w:t>
                            </w:r>
                          </w:p>
                          <w:p w:rsidR="00A81288" w:rsidRPr="00187537" w:rsidRDefault="00A81288" w:rsidP="00E0218C">
                            <w:pPr>
                              <w:suppressAutoHyphens/>
                              <w:spacing w:line="1080" w:lineRule="auto"/>
                              <w:jc w:val="right"/>
                              <w:rPr>
                                <w:sz w:val="14"/>
                                <w:szCs w:val="16"/>
                              </w:rPr>
                            </w:pPr>
                            <w:r w:rsidRPr="00187537">
                              <w:rPr>
                                <w:sz w:val="14"/>
                                <w:szCs w:val="16"/>
                              </w:rPr>
                              <w:t>200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13" o:spid="_x0000_s1312" type="#_x0000_t202" style="position:absolute;left:0;text-align:left;margin-left:37.3pt;margin-top:16.2pt;width:19.55pt;height:228.5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" stroked="f">
                <v:stroke joinstyle="round"/>
                <v:path arrowok="t"/>
                <v:textbox inset="0,0,0,0">
                  <w:txbxContent>
                    <w:p w:rsidR="00A81288" w:rsidRPr="00187537" w:rsidRDefault="00A81288" w:rsidP="00E0218C">
                      <w:pPr>
                        <w:suppressAutoHyphens/>
                        <w:spacing w:line="1080" w:lineRule="auto"/>
                        <w:jc w:val="right"/>
                        <w:rPr>
                          <w:sz w:val="14"/>
                          <w:szCs w:val="16"/>
                        </w:rPr>
                      </w:pPr>
                      <w:r w:rsidRPr="00187537">
                        <w:rPr>
                          <w:sz w:val="14"/>
                          <w:szCs w:val="16"/>
                        </w:rPr>
                        <w:t>1 400</w:t>
                      </w:r>
                    </w:p>
                    <w:p w:rsidR="00A81288" w:rsidRPr="00187537" w:rsidRDefault="00A81288" w:rsidP="00E0218C">
                      <w:pPr>
                        <w:suppressAutoHyphens/>
                        <w:spacing w:line="1080" w:lineRule="auto"/>
                        <w:jc w:val="right"/>
                        <w:rPr>
                          <w:sz w:val="14"/>
                          <w:szCs w:val="16"/>
                        </w:rPr>
                      </w:pPr>
                      <w:r w:rsidRPr="00187537">
                        <w:rPr>
                          <w:sz w:val="14"/>
                          <w:szCs w:val="16"/>
                        </w:rPr>
                        <w:t>1 200</w:t>
                      </w:r>
                    </w:p>
                    <w:p w:rsidR="00A81288" w:rsidRPr="00187537" w:rsidRDefault="00A81288" w:rsidP="00E0218C">
                      <w:pPr>
                        <w:suppressAutoHyphens/>
                        <w:spacing w:line="1080" w:lineRule="auto"/>
                        <w:jc w:val="right"/>
                        <w:rPr>
                          <w:sz w:val="14"/>
                          <w:szCs w:val="16"/>
                        </w:rPr>
                      </w:pPr>
                      <w:r w:rsidRPr="00187537">
                        <w:rPr>
                          <w:sz w:val="14"/>
                          <w:szCs w:val="16"/>
                        </w:rPr>
                        <w:t>1 000</w:t>
                      </w:r>
                    </w:p>
                    <w:p w:rsidR="00A81288" w:rsidRPr="00187537" w:rsidRDefault="00A81288" w:rsidP="00E0218C">
                      <w:pPr>
                        <w:suppressAutoHyphens/>
                        <w:spacing w:line="1080" w:lineRule="auto"/>
                        <w:jc w:val="right"/>
                        <w:rPr>
                          <w:sz w:val="14"/>
                          <w:szCs w:val="16"/>
                        </w:rPr>
                      </w:pPr>
                      <w:r w:rsidRPr="00187537">
                        <w:rPr>
                          <w:sz w:val="14"/>
                          <w:szCs w:val="16"/>
                        </w:rPr>
                        <w:t>800</w:t>
                      </w:r>
                    </w:p>
                    <w:p w:rsidR="00A81288" w:rsidRPr="00187537" w:rsidRDefault="00A81288" w:rsidP="00E0218C">
                      <w:pPr>
                        <w:suppressAutoHyphens/>
                        <w:spacing w:line="1080" w:lineRule="auto"/>
                        <w:jc w:val="right"/>
                        <w:rPr>
                          <w:sz w:val="14"/>
                          <w:szCs w:val="16"/>
                        </w:rPr>
                      </w:pPr>
                      <w:r w:rsidRPr="00187537">
                        <w:rPr>
                          <w:sz w:val="14"/>
                          <w:szCs w:val="16"/>
                        </w:rPr>
                        <w:t>600</w:t>
                      </w:r>
                    </w:p>
                    <w:p w:rsidR="00A81288" w:rsidRPr="00187537" w:rsidRDefault="00A81288" w:rsidP="00E0218C">
                      <w:pPr>
                        <w:suppressAutoHyphens/>
                        <w:spacing w:line="1080" w:lineRule="auto"/>
                        <w:jc w:val="right"/>
                        <w:rPr>
                          <w:sz w:val="14"/>
                          <w:szCs w:val="16"/>
                        </w:rPr>
                      </w:pPr>
                      <w:r w:rsidRPr="00187537">
                        <w:rPr>
                          <w:sz w:val="14"/>
                          <w:szCs w:val="16"/>
                        </w:rPr>
                        <w:t>400</w:t>
                      </w:r>
                    </w:p>
                    <w:p w:rsidR="00A81288" w:rsidRPr="00187537" w:rsidRDefault="00A81288" w:rsidP="00E0218C">
                      <w:pPr>
                        <w:suppressAutoHyphens/>
                        <w:spacing w:line="1080" w:lineRule="auto"/>
                        <w:jc w:val="right"/>
                        <w:rPr>
                          <w:sz w:val="14"/>
                          <w:szCs w:val="16"/>
                        </w:rPr>
                      </w:pPr>
                      <w:r w:rsidRPr="00187537">
                        <w:rPr>
                          <w:sz w:val="14"/>
                          <w:szCs w:val="16"/>
                        </w:rPr>
                        <w:t>200</w:t>
                      </w:r>
                    </w:p>
                  </w:txbxContent>
                </v:textbox>
              </v:shape>
            </w:pict>
          </mc:Fallback>
        </mc:AlternateContent>
      </w:r>
      <w:r w:rsidR="00E0218C" w:rsidRPr="00B5796A">
        <w:rPr>
          <w:b/>
          <w:noProof/>
          <w:w w:val="100"/>
          <w:lang w:val="en-GB" w:eastAsia="en-GB"/>
        </w:rPr>
        <mc:AlternateContent>
          <mc:Choice Requires="wps">
            <w:drawing>
              <wp:anchor distT="0" distB="0" distL="114300" distR="114300" simplePos="0" relativeHeight="251975680" behindDoc="0" locked="0" layoutInCell="1" allowOverlap="1" wp14:anchorId="4626A638" wp14:editId="53C38D9B">
                <wp:simplePos x="0" y="0"/>
                <wp:positionH relativeFrom="column">
                  <wp:posOffset>361395</wp:posOffset>
                </wp:positionH>
                <wp:positionV relativeFrom="paragraph">
                  <wp:posOffset>1365000</wp:posOffset>
                </wp:positionV>
                <wp:extent cx="109470" cy="636914"/>
                <wp:effectExtent l="0" t="0" r="5080" b="0"/>
                <wp:wrapNone/>
                <wp:docPr id="389" name="Поле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470" cy="6369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836DB" w:rsidRDefault="00A81288" w:rsidP="00E0218C">
                            <w:pPr>
                              <w:spacing w:line="240" w:lineRule="auto"/>
                              <w:rPr>
                                <w:b/>
                                <w:sz w:val="14"/>
                                <w:szCs w:val="14"/>
                              </w:rPr>
                            </w:pPr>
                            <w:r>
                              <w:rPr>
                                <w:b/>
                                <w:sz w:val="14"/>
                                <w:szCs w:val="14"/>
                              </w:rPr>
                              <w:t>Сила</w:t>
                            </w:r>
                            <w:r w:rsidRPr="00127A54">
                              <w:rPr>
                                <w:b/>
                                <w:sz w:val="14"/>
                                <w:szCs w:val="14"/>
                              </w:rPr>
                              <w:t xml:space="preserve">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89" o:spid="_x0000_s1313" type="#_x0000_t202" style="position:absolute;left:0;text-align:left;margin-left:28.45pt;margin-top:107.5pt;width:8.6pt;height:50.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" stroked="f">
                <v:stroke joinstyle="round"/>
                <v:path arrowok="t"/>
                <v:textbox style="layout-flow:vertical;mso-layout-flow-alt:bottom-to-top" inset="0,0,0,0">
                  <w:txbxContent>
                    <w:p w:rsidR="00A81288" w:rsidRPr="00D836DB" w:rsidRDefault="00A81288" w:rsidP="00E0218C">
                      <w:pPr>
                        <w:spacing w:line="240" w:lineRule="auto"/>
                        <w:rPr>
                          <w:b/>
                          <w:sz w:val="14"/>
                          <w:szCs w:val="14"/>
                        </w:rPr>
                      </w:pPr>
                      <w:r>
                        <w:rPr>
                          <w:b/>
                          <w:sz w:val="14"/>
                          <w:szCs w:val="14"/>
                        </w:rPr>
                        <w:t>Сила</w:t>
                      </w:r>
                      <w:r w:rsidRPr="00127A54">
                        <w:rPr>
                          <w:b/>
                          <w:sz w:val="14"/>
                          <w:szCs w:val="14"/>
                        </w:rPr>
                        <w:t xml:space="preserve"> [Н]</w:t>
                      </w:r>
                    </w:p>
                  </w:txbxContent>
                </v:textbox>
              </v:shape>
            </w:pict>
          </mc:Fallback>
        </mc:AlternateContent>
      </w:r>
      <w:r w:rsidR="00E0218C" w:rsidRPr="00B5796A">
        <w:rPr>
          <w:b/>
          <w:noProof/>
          <w:w w:val="100"/>
          <w:lang w:val="en-GB" w:eastAsia="en-GB"/>
        </w:rPr>
        <mc:AlternateContent>
          <mc:Choice Requires="wps">
            <w:drawing>
              <wp:anchor distT="0" distB="0" distL="114300" distR="114300" simplePos="0" relativeHeight="251972608" behindDoc="0" locked="0" layoutInCell="1" allowOverlap="1" wp14:anchorId="101C564B" wp14:editId="2A272CB3">
                <wp:simplePos x="0" y="0"/>
                <wp:positionH relativeFrom="column">
                  <wp:posOffset>806056</wp:posOffset>
                </wp:positionH>
                <wp:positionV relativeFrom="paragraph">
                  <wp:posOffset>289828</wp:posOffset>
                </wp:positionV>
                <wp:extent cx="2317750" cy="1384479"/>
                <wp:effectExtent l="0" t="0" r="6350" b="6350"/>
                <wp:wrapNone/>
                <wp:docPr id="391" name="Поле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17750" cy="138447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Style w:val="3"/>
                              <w:tblW w:w="3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30"/>
                              <w:gridCol w:w="660"/>
                              <w:gridCol w:w="660"/>
                              <w:gridCol w:w="660"/>
                            </w:tblGrid>
                            <w:tr w:rsidR="00A81288" w:rsidRPr="0033324A" w:rsidTr="00E0218C">
                              <w:tc>
                                <w:tcPr>
                                  <w:tcW w:w="153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Скорость (км/ч)</w:t>
                                  </w:r>
                                </w:p>
                              </w:tc>
                              <w:tc>
                                <w:tcPr>
                                  <w:tcW w:w="66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130</w:t>
                                  </w:r>
                                </w:p>
                              </w:tc>
                              <w:tc>
                                <w:tcPr>
                                  <w:tcW w:w="66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60</w:t>
                                  </w:r>
                                </w:p>
                              </w:tc>
                              <w:tc>
                                <w:tcPr>
                                  <w:tcW w:w="66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20</w:t>
                                  </w:r>
                                </w:p>
                              </w:tc>
                            </w:tr>
                            <w:tr w:rsidR="00A81288" w:rsidRPr="00420B2C" w:rsidTr="00E0218C">
                              <w:tc>
                                <w:tcPr>
                                  <w:tcW w:w="153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6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6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6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r>
                            <w:tr w:rsidR="00A81288" w:rsidRPr="0033324A" w:rsidTr="00E0218C">
                              <w:tc>
                                <w:tcPr>
                                  <w:tcW w:w="1530" w:type="dxa"/>
                                  <w:vMerge w:val="restart"/>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vertAlign w:val="subscript"/>
                                    </w:rPr>
                                  </w:pPr>
                                  <w:r w:rsidRPr="00E0218C">
                                    <w:rPr>
                                      <w:rFonts w:ascii="Times New Roman" w:hAnsi="Times New Roman" w:cs="Times New Roman"/>
                                      <w:sz w:val="16"/>
                                      <w:szCs w:val="16"/>
                                    </w:rPr>
                                    <w:t>Среднее значение, трек АТ + ДН [Н]</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−24,7</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−19,1</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−14,4</w:t>
                                  </w:r>
                                </w:p>
                              </w:tc>
                            </w:tr>
                            <w:tr w:rsidR="00A81288" w:rsidRPr="0033324A" w:rsidTr="00E0218C">
                              <w:tc>
                                <w:tcPr>
                                  <w:tcW w:w="1530" w:type="dxa"/>
                                  <w:vMerge/>
                                  <w:shd w:val="clear" w:color="auto" w:fill="auto"/>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−2,1%</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−4,4%</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−6,1%</w:t>
                                  </w:r>
                                </w:p>
                              </w:tc>
                            </w:tr>
                            <w:tr w:rsidR="00A81288" w:rsidRPr="0033324A" w:rsidTr="00E0218C">
                              <w:tc>
                                <w:tcPr>
                                  <w:tcW w:w="153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≤10 Н</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r>
                            <w:tr w:rsidR="00A81288" w:rsidRPr="0033324A" w:rsidTr="00E0218C">
                              <w:tc>
                                <w:tcPr>
                                  <w:tcW w:w="153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 xml:space="preserve">АТ + ДН, </w:t>
                                  </w:r>
                                  <w:r w:rsidRPr="00E0218C">
                                    <w:rPr>
                                      <w:rFonts w:ascii="Times New Roman" w:hAnsi="Times New Roman" w:cs="Times New Roman"/>
                                      <w:sz w:val="16"/>
                                      <w:szCs w:val="16"/>
                                    </w:rPr>
                                    <w:br/>
                                    <w:t xml:space="preserve">трек диапазон </w:t>
                                  </w:r>
                                  <w:r w:rsidRPr="00E0218C">
                                    <w:rPr>
                                      <w:rFonts w:ascii="Times New Roman" w:hAnsi="Times New Roman" w:cs="Times New Roman"/>
                                      <w:sz w:val="16"/>
                                      <w:szCs w:val="16"/>
                                      <w:lang w:val="en-US"/>
                                    </w:rPr>
                                    <w:t>CI</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да</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да</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r>
                          </w:tbl>
                          <w:p w:rsidR="00A81288" w:rsidRDefault="00A81288" w:rsidP="00E0218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Поле 391" o:spid="_x0000_s1314" type="#_x0000_t202" style="position:absolute;left:0;text-align:left;margin-left:63.45pt;margin-top:22.8pt;width:182.5pt;height:109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" stroked="f">
                <v:stroke joinstyle="round"/>
                <v:path arrowok="t"/>
                <v:textbox inset="0,0,0,0">
                  <w:txbxContent>
                    <w:tbl>
                      <w:tblPr>
                        <w:tblStyle w:val="30"/>
                        <w:tblW w:w="35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1530"/>
                        <w:gridCol w:w="660"/>
                        <w:gridCol w:w="660"/>
                        <w:gridCol w:w="660"/>
                      </w:tblGrid>
                      <w:tr w:rsidR="00A81288" w:rsidRPr="0033324A" w:rsidTr="00E0218C">
                        <w:tc>
                          <w:tcPr>
                            <w:tcW w:w="153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Скорость (км/ч)</w:t>
                            </w:r>
                          </w:p>
                        </w:tc>
                        <w:tc>
                          <w:tcPr>
                            <w:tcW w:w="66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130</w:t>
                            </w:r>
                          </w:p>
                        </w:tc>
                        <w:tc>
                          <w:tcPr>
                            <w:tcW w:w="66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60</w:t>
                            </w:r>
                          </w:p>
                        </w:tc>
                        <w:tc>
                          <w:tcPr>
                            <w:tcW w:w="66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20</w:t>
                            </w:r>
                          </w:p>
                        </w:tc>
                      </w:tr>
                      <w:tr w:rsidR="00A81288" w:rsidRPr="00420B2C" w:rsidTr="00E0218C">
                        <w:tc>
                          <w:tcPr>
                            <w:tcW w:w="153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6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6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6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r>
                      <w:tr w:rsidR="00A81288" w:rsidRPr="0033324A" w:rsidTr="00E0218C">
                        <w:tc>
                          <w:tcPr>
                            <w:tcW w:w="1530" w:type="dxa"/>
                            <w:vMerge w:val="restart"/>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vertAlign w:val="subscript"/>
                              </w:rPr>
                            </w:pPr>
                            <w:r w:rsidRPr="00E0218C">
                              <w:rPr>
                                <w:rFonts w:ascii="Times New Roman" w:hAnsi="Times New Roman" w:cs="Times New Roman"/>
                                <w:sz w:val="16"/>
                                <w:szCs w:val="16"/>
                              </w:rPr>
                              <w:t>Среднее значение, трек АТ + ДН [Н]</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−24,7</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−19,1</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−14,4</w:t>
                            </w:r>
                          </w:p>
                        </w:tc>
                      </w:tr>
                      <w:tr w:rsidR="00A81288" w:rsidRPr="0033324A" w:rsidTr="00E0218C">
                        <w:tc>
                          <w:tcPr>
                            <w:tcW w:w="1530" w:type="dxa"/>
                            <w:vMerge/>
                            <w:shd w:val="clear" w:color="auto" w:fill="auto"/>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−2,1%</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−4,4%</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−6,1%</w:t>
                            </w:r>
                          </w:p>
                        </w:tc>
                      </w:tr>
                      <w:tr w:rsidR="00A81288" w:rsidRPr="0033324A" w:rsidTr="00E0218C">
                        <w:tc>
                          <w:tcPr>
                            <w:tcW w:w="153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≤10 Н</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c>
                          <w:tcPr>
                            <w:tcW w:w="660" w:type="dxa"/>
                            <w:shd w:val="clear" w:color="auto" w:fill="D6E3BC" w:themeFill="accent3" w:themeFillTint="66"/>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r>
                      <w:tr w:rsidR="00A81288" w:rsidRPr="0033324A" w:rsidTr="00E0218C">
                        <w:tc>
                          <w:tcPr>
                            <w:tcW w:w="153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 xml:space="preserve">АТ + ДН, </w:t>
                            </w:r>
                            <w:r w:rsidRPr="00E0218C">
                              <w:rPr>
                                <w:rFonts w:ascii="Times New Roman" w:hAnsi="Times New Roman" w:cs="Times New Roman"/>
                                <w:sz w:val="16"/>
                                <w:szCs w:val="16"/>
                              </w:rPr>
                              <w:br/>
                              <w:t xml:space="preserve">трек диапазон </w:t>
                            </w:r>
                            <w:r w:rsidRPr="00E0218C">
                              <w:rPr>
                                <w:rFonts w:ascii="Times New Roman" w:hAnsi="Times New Roman" w:cs="Times New Roman"/>
                                <w:sz w:val="16"/>
                                <w:szCs w:val="16"/>
                                <w:lang w:val="en-US"/>
                              </w:rPr>
                              <w:t>CI</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да</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да</w:t>
                            </w:r>
                          </w:p>
                        </w:tc>
                        <w:tc>
                          <w:tcPr>
                            <w:tcW w:w="660" w:type="dxa"/>
                            <w:shd w:val="clear" w:color="auto" w:fill="EAF1DD" w:themeFill="accent3" w:themeFillTint="33"/>
                            <w:vAlign w:val="center"/>
                          </w:tcPr>
                          <w:p w:rsidR="00A81288" w:rsidRPr="00E0218C" w:rsidRDefault="00A81288" w:rsidP="00E0218C">
                            <w:pPr>
                              <w:spacing w:before="100" w:after="100" w:line="240" w:lineRule="auto"/>
                              <w:jc w:val="center"/>
                              <w:rPr>
                                <w:rFonts w:ascii="Times New Roman" w:hAnsi="Times New Roman" w:cs="Times New Roman"/>
                                <w:sz w:val="16"/>
                                <w:szCs w:val="16"/>
                              </w:rPr>
                            </w:pPr>
                            <w:r w:rsidRPr="00E0218C">
                              <w:rPr>
                                <w:rFonts w:ascii="Times New Roman" w:hAnsi="Times New Roman" w:cs="Times New Roman"/>
                                <w:sz w:val="16"/>
                                <w:szCs w:val="16"/>
                              </w:rPr>
                              <w:t>нет</w:t>
                            </w:r>
                          </w:p>
                        </w:tc>
                      </w:tr>
                    </w:tbl>
                    <w:p w:rsidR="00A81288" w:rsidRDefault="00A81288" w:rsidP="00E0218C"/>
                  </w:txbxContent>
                </v:textbox>
              </v:shape>
            </w:pict>
          </mc:Fallback>
        </mc:AlternateContent>
      </w:r>
      <w:r w:rsidR="00E0218C" w:rsidRPr="00B5796A">
        <w:rPr>
          <w:b/>
          <w:noProof/>
          <w:w w:val="100"/>
          <w:lang w:val="en-GB" w:eastAsia="en-GB"/>
        </w:rPr>
        <mc:AlternateContent>
          <mc:Choice Requires="wps">
            <w:drawing>
              <wp:anchor distT="0" distB="0" distL="114300" distR="114300" simplePos="0" relativeHeight="251974656" behindDoc="0" locked="0" layoutInCell="1" allowOverlap="1" wp14:anchorId="3BEAA45F" wp14:editId="33B0A615">
                <wp:simplePos x="0" y="0"/>
                <wp:positionH relativeFrom="column">
                  <wp:posOffset>4862902</wp:posOffset>
                </wp:positionH>
                <wp:positionV relativeFrom="paragraph">
                  <wp:posOffset>1944764</wp:posOffset>
                </wp:positionV>
                <wp:extent cx="1081825" cy="1068946"/>
                <wp:effectExtent l="0" t="0" r="4445" b="0"/>
                <wp:wrapNone/>
                <wp:docPr id="392" name="Поле 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1825" cy="106894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034D0" w:rsidRDefault="00A81288" w:rsidP="00E0218C">
                            <w:pPr>
                              <w:rPr>
                                <w:sz w:val="14"/>
                                <w:szCs w:val="14"/>
                              </w:rPr>
                            </w:pPr>
                            <w:r w:rsidRPr="004034D0">
                              <w:rPr>
                                <w:sz w:val="14"/>
                                <w:szCs w:val="14"/>
                              </w:rPr>
                              <w:t>Треки</w:t>
                            </w:r>
                          </w:p>
                          <w:p w:rsidR="00A81288" w:rsidRPr="004034D0" w:rsidRDefault="00A81288" w:rsidP="00E0218C">
                            <w:pPr>
                              <w:rPr>
                                <w:sz w:val="14"/>
                                <w:szCs w:val="14"/>
                              </w:rPr>
                            </w:pPr>
                            <w:r w:rsidRPr="004034D0">
                              <w:rPr>
                                <w:sz w:val="14"/>
                                <w:szCs w:val="14"/>
                              </w:rPr>
                              <w:t>Трек 1</w:t>
                            </w:r>
                          </w:p>
                          <w:p w:rsidR="00A81288" w:rsidRPr="004034D0" w:rsidRDefault="00A81288" w:rsidP="00E0218C">
                            <w:pPr>
                              <w:rPr>
                                <w:sz w:val="14"/>
                                <w:szCs w:val="14"/>
                              </w:rPr>
                            </w:pPr>
                            <w:r w:rsidRPr="004034D0">
                              <w:rPr>
                                <w:sz w:val="14"/>
                                <w:szCs w:val="14"/>
                              </w:rPr>
                              <w:t>Трек 2</w:t>
                            </w:r>
                          </w:p>
                          <w:p w:rsidR="00A81288" w:rsidRPr="004034D0" w:rsidRDefault="00A81288" w:rsidP="00E0218C">
                            <w:pPr>
                              <w:rPr>
                                <w:sz w:val="14"/>
                                <w:szCs w:val="14"/>
                              </w:rPr>
                            </w:pPr>
                            <w:r w:rsidRPr="004034D0">
                              <w:rPr>
                                <w:sz w:val="14"/>
                                <w:szCs w:val="14"/>
                              </w:rPr>
                              <w:t>Трек 3</w:t>
                            </w:r>
                          </w:p>
                          <w:p w:rsidR="00A81288" w:rsidRPr="004034D0" w:rsidRDefault="00A81288" w:rsidP="00E0218C">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A81288" w:rsidRPr="00DA5AB9" w:rsidRDefault="00A81288" w:rsidP="00E0218C">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2" o:spid="_x0000_s1315" type="#_x0000_t202" style="position:absolute;left:0;text-align:left;margin-left:382.9pt;margin-top:153.15pt;width:85.2pt;height:84.1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" stroked="f">
                <v:stroke joinstyle="round"/>
                <v:path arrowok="t"/>
                <v:textbox inset="0,0,0,0">
                  <w:txbxContent>
                    <w:p w:rsidR="00A81288" w:rsidRPr="004034D0" w:rsidRDefault="00A81288" w:rsidP="00E0218C">
                      <w:pPr>
                        <w:rPr>
                          <w:sz w:val="14"/>
                          <w:szCs w:val="14"/>
                        </w:rPr>
                      </w:pPr>
                      <w:r w:rsidRPr="004034D0">
                        <w:rPr>
                          <w:sz w:val="14"/>
                          <w:szCs w:val="14"/>
                        </w:rPr>
                        <w:t>Треки</w:t>
                      </w:r>
                    </w:p>
                    <w:p w:rsidR="00A81288" w:rsidRPr="004034D0" w:rsidRDefault="00A81288" w:rsidP="00E0218C">
                      <w:pPr>
                        <w:rPr>
                          <w:sz w:val="14"/>
                          <w:szCs w:val="14"/>
                        </w:rPr>
                      </w:pPr>
                      <w:r w:rsidRPr="004034D0">
                        <w:rPr>
                          <w:sz w:val="14"/>
                          <w:szCs w:val="14"/>
                        </w:rPr>
                        <w:t>Трек 1</w:t>
                      </w:r>
                    </w:p>
                    <w:p w:rsidR="00A81288" w:rsidRPr="004034D0" w:rsidRDefault="00A81288" w:rsidP="00E0218C">
                      <w:pPr>
                        <w:rPr>
                          <w:sz w:val="14"/>
                          <w:szCs w:val="14"/>
                        </w:rPr>
                      </w:pPr>
                      <w:r w:rsidRPr="004034D0">
                        <w:rPr>
                          <w:sz w:val="14"/>
                          <w:szCs w:val="14"/>
                        </w:rPr>
                        <w:t>Трек 2</w:t>
                      </w:r>
                    </w:p>
                    <w:p w:rsidR="00A81288" w:rsidRPr="004034D0" w:rsidRDefault="00A81288" w:rsidP="00E0218C">
                      <w:pPr>
                        <w:rPr>
                          <w:sz w:val="14"/>
                          <w:szCs w:val="14"/>
                        </w:rPr>
                      </w:pPr>
                      <w:r w:rsidRPr="004034D0">
                        <w:rPr>
                          <w:sz w:val="14"/>
                          <w:szCs w:val="14"/>
                        </w:rPr>
                        <w:t>Трек 3</w:t>
                      </w:r>
                    </w:p>
                    <w:p w:rsidR="00A81288" w:rsidRPr="004034D0" w:rsidRDefault="00A81288" w:rsidP="00E0218C">
                      <w:pPr>
                        <w:suppressAutoHyphens/>
                        <w:spacing w:before="40" w:line="240" w:lineRule="auto"/>
                        <w:rPr>
                          <w:sz w:val="14"/>
                          <w:szCs w:val="14"/>
                        </w:rPr>
                      </w:pPr>
                      <w:r w:rsidRPr="004034D0">
                        <w:rPr>
                          <w:sz w:val="14"/>
                          <w:szCs w:val="14"/>
                        </w:rPr>
                        <w:t xml:space="preserve">Динамометрический </w:t>
                      </w:r>
                      <w:r>
                        <w:rPr>
                          <w:sz w:val="14"/>
                          <w:szCs w:val="14"/>
                        </w:rPr>
                        <w:br/>
                      </w:r>
                      <w:r w:rsidRPr="004034D0">
                        <w:rPr>
                          <w:sz w:val="14"/>
                          <w:szCs w:val="14"/>
                        </w:rPr>
                        <w:t>стенд − замедление</w:t>
                      </w:r>
                    </w:p>
                    <w:p w:rsidR="00A81288" w:rsidRPr="00DA5AB9" w:rsidRDefault="00A81288" w:rsidP="00E0218C">
                      <w:pPr>
                        <w:suppressAutoHyphens/>
                        <w:spacing w:line="240" w:lineRule="auto"/>
                        <w:rPr>
                          <w:sz w:val="16"/>
                          <w:szCs w:val="16"/>
                        </w:rPr>
                      </w:pPr>
                      <w:r w:rsidRPr="004034D0">
                        <w:rPr>
                          <w:sz w:val="14"/>
                          <w:szCs w:val="14"/>
                        </w:rPr>
                        <w:t xml:space="preserve">Динамометрический </w:t>
                      </w:r>
                      <w:r>
                        <w:rPr>
                          <w:sz w:val="14"/>
                          <w:szCs w:val="14"/>
                        </w:rPr>
                        <w:br/>
                      </w:r>
                      <w:r w:rsidRPr="004034D0">
                        <w:rPr>
                          <w:sz w:val="14"/>
                          <w:szCs w:val="14"/>
                        </w:rPr>
                        <w:t>стенд − стабилизация</w:t>
                      </w:r>
                    </w:p>
                  </w:txbxContent>
                </v:textbox>
              </v:shape>
            </w:pict>
          </mc:Fallback>
        </mc:AlternateContent>
      </w:r>
      <w:r w:rsidR="00E0218C" w:rsidRPr="00B5796A">
        <w:rPr>
          <w:b/>
          <w:noProof/>
          <w:w w:val="100"/>
          <w:lang w:val="en-GB" w:eastAsia="en-GB"/>
        </w:rPr>
        <mc:AlternateContent>
          <mc:Choice Requires="wps">
            <w:drawing>
              <wp:anchor distT="0" distB="0" distL="114300" distR="114300" simplePos="0" relativeHeight="251971584" behindDoc="0" locked="0" layoutInCell="1" allowOverlap="1" wp14:anchorId="1AE037BE" wp14:editId="26C72BC6">
                <wp:simplePos x="0" y="0"/>
                <wp:positionH relativeFrom="column">
                  <wp:posOffset>896209</wp:posOffset>
                </wp:positionH>
                <wp:positionV relativeFrom="paragraph">
                  <wp:posOffset>77327</wp:posOffset>
                </wp:positionV>
                <wp:extent cx="4430332" cy="228600"/>
                <wp:effectExtent l="0" t="0" r="8890" b="0"/>
                <wp:wrapNone/>
                <wp:docPr id="393" name="Поле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0332"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1C4BFD" w:rsidRDefault="00A81288" w:rsidP="00E0218C">
                            <w:pPr>
                              <w:jc w:val="center"/>
                              <w:rPr>
                                <w:b/>
                              </w:rPr>
                            </w:pPr>
                            <w:r w:rsidRPr="001C4BFD">
                              <w:rPr>
                                <w:b/>
                              </w:rPr>
                              <w:t>Транспортное средство 5 − Треки и динамометрический стенд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393" o:spid="_x0000_s1316" type="#_x0000_t202" style="position:absolute;left:0;text-align:left;margin-left:70.55pt;margin-top:6.1pt;width:348.85pt;height:18p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" stroked="f">
                <v:stroke joinstyle="round"/>
                <v:path arrowok="t"/>
                <v:textbox style="mso-fit-shape-to-text:t" inset="0,0,0,0">
                  <w:txbxContent>
                    <w:p w:rsidR="00A81288" w:rsidRPr="001C4BFD" w:rsidRDefault="00A81288" w:rsidP="00E0218C">
                      <w:pPr>
                        <w:jc w:val="center"/>
                        <w:rPr>
                          <w:b/>
                        </w:rPr>
                      </w:pPr>
                      <w:r w:rsidRPr="001C4BFD">
                        <w:rPr>
                          <w:b/>
                        </w:rPr>
                        <w:t>Транспортное средство 5 − Треки и динамометрический стенд</w:t>
                      </w:r>
                    </w:p>
                  </w:txbxContent>
                </v:textbox>
              </v:shape>
            </w:pict>
          </mc:Fallback>
        </mc:AlternateContent>
      </w:r>
      <w:r w:rsidR="00E0218C" w:rsidRPr="00B5796A">
        <w:rPr>
          <w:b/>
          <w:noProof/>
          <w:lang w:val="en-GB" w:eastAsia="en-GB"/>
        </w:rPr>
        <w:drawing>
          <wp:inline distT="0" distB="0" distL="0" distR="0" wp14:anchorId="41E703CD" wp14:editId="5689A424">
            <wp:extent cx="5753735" cy="3260725"/>
            <wp:effectExtent l="0" t="0" r="0" b="0"/>
            <wp:docPr id="394"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735" cy="3260725"/>
                    </a:xfrm>
                    <a:prstGeom prst="rect">
                      <a:avLst/>
                    </a:prstGeom>
                    <a:noFill/>
                    <a:ln>
                      <a:noFill/>
                    </a:ln>
                  </pic:spPr>
                </pic:pic>
              </a:graphicData>
            </a:graphic>
          </wp:inline>
        </w:drawing>
      </w:r>
    </w:p>
    <w:p w:rsidR="00E0218C" w:rsidRDefault="00E0218C" w:rsidP="00E0218C">
      <w:pPr>
        <w:pStyle w:val="H23GR"/>
        <w:rPr>
          <w:lang w:bidi="ru-RU"/>
        </w:rPr>
      </w:pPr>
      <w:r w:rsidRPr="00E0218C">
        <w:rPr>
          <w:b w:val="0"/>
          <w:bCs/>
          <w:lang w:bidi="ru-RU"/>
        </w:rPr>
        <w:tab/>
      </w:r>
      <w:r w:rsidRPr="00E0218C">
        <w:rPr>
          <w:b w:val="0"/>
          <w:bCs/>
          <w:lang w:bidi="ru-RU"/>
        </w:rPr>
        <w:tab/>
        <w:t>Рис. 14</w:t>
      </w:r>
      <w:r w:rsidRPr="00E0218C">
        <w:rPr>
          <w:b w:val="0"/>
          <w:bCs/>
          <w:lang w:bidi="ru-RU"/>
        </w:rPr>
        <w:br/>
      </w:r>
      <w:r w:rsidRPr="00E0218C">
        <w:rPr>
          <w:lang w:bidi="ru-RU"/>
        </w:rPr>
        <w:t>Сопоставление кривых дорожной нагрузки для метода выбега на треках и метода испытания в аэродинамической трубе в сочетании с методом испытания на плоской ленте</w:t>
      </w:r>
    </w:p>
    <w:p w:rsidR="00E0218C" w:rsidRPr="00F8349A" w:rsidRDefault="00DA72E5" w:rsidP="00E0218C">
      <w:pPr>
        <w:tabs>
          <w:tab w:val="left" w:pos="1701"/>
          <w:tab w:val="left" w:pos="2268"/>
          <w:tab w:val="left" w:pos="2835"/>
          <w:tab w:val="left" w:pos="3402"/>
          <w:tab w:val="left" w:pos="3969"/>
        </w:tabs>
        <w:spacing w:after="240"/>
        <w:ind w:left="567" w:right="1134"/>
        <w:jc w:val="both"/>
        <w:rPr>
          <w:lang w:val="en-US" w:bidi="ru-RU"/>
        </w:rPr>
      </w:pPr>
      <w:r w:rsidRPr="00F8349A">
        <w:rPr>
          <w:noProof/>
          <w:w w:val="100"/>
          <w:lang w:val="en-GB" w:eastAsia="en-GB"/>
        </w:rPr>
        <mc:AlternateContent>
          <mc:Choice Requires="wps">
            <w:drawing>
              <wp:anchor distT="0" distB="0" distL="114300" distR="114300" simplePos="0" relativeHeight="251978752" behindDoc="0" locked="0" layoutInCell="1" allowOverlap="1" wp14:anchorId="4842B724" wp14:editId="4278CE99">
                <wp:simplePos x="0" y="0"/>
                <wp:positionH relativeFrom="column">
                  <wp:posOffset>1128395</wp:posOffset>
                </wp:positionH>
                <wp:positionV relativeFrom="paragraph">
                  <wp:posOffset>166265</wp:posOffset>
                </wp:positionV>
                <wp:extent cx="1886585" cy="772160"/>
                <wp:effectExtent l="0" t="0" r="0" b="8890"/>
                <wp:wrapNone/>
                <wp:docPr id="399" name="Поле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86585" cy="772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2.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4. </w:t>
                            </w:r>
                            <w:r>
                              <w:rPr>
                                <w:sz w:val="12"/>
                                <w:szCs w:val="12"/>
                              </w:rPr>
                              <w:tab/>
                            </w:r>
                            <w:r w:rsidRPr="00035B46">
                              <w:rPr>
                                <w:sz w:val="12"/>
                                <w:szCs w:val="12"/>
                              </w:rPr>
                              <w:t>Метод выбега 1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5. </w:t>
                            </w:r>
                            <w:r>
                              <w:rPr>
                                <w:sz w:val="12"/>
                                <w:szCs w:val="12"/>
                              </w:rPr>
                              <w:tab/>
                            </w:r>
                            <w:r w:rsidRPr="00035B46">
                              <w:rPr>
                                <w:sz w:val="12"/>
                                <w:szCs w:val="12"/>
                              </w:rPr>
                              <w:t>Метод выбега 2 (</w:t>
                            </w:r>
                            <w:r>
                              <w:rPr>
                                <w:sz w:val="12"/>
                                <w:szCs w:val="12"/>
                              </w:rPr>
                              <w:t>«</w:t>
                            </w:r>
                            <w:r w:rsidRPr="00035B46">
                              <w:rPr>
                                <w:sz w:val="12"/>
                                <w:szCs w:val="12"/>
                              </w:rPr>
                              <w:t>Фольксваген</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4"/>
                                <w:szCs w:val="14"/>
                              </w:rPr>
                            </w:pPr>
                            <w:r w:rsidRPr="00035B46">
                              <w:rPr>
                                <w:sz w:val="12"/>
                                <w:szCs w:val="12"/>
                              </w:rPr>
                              <w:t xml:space="preserve">7. </w:t>
                            </w:r>
                            <w:r>
                              <w:rPr>
                                <w:sz w:val="12"/>
                                <w:szCs w:val="12"/>
                              </w:rPr>
                              <w:tab/>
                            </w:r>
                            <w:r w:rsidRPr="00035B46">
                              <w:rPr>
                                <w:sz w:val="12"/>
                                <w:szCs w:val="12"/>
                              </w:rPr>
                              <w:t xml:space="preserve">Метод испытания на динамометрическом </w:t>
                            </w:r>
                            <w:r w:rsidR="002601DB">
                              <w:rPr>
                                <w:sz w:val="12"/>
                                <w:szCs w:val="12"/>
                              </w:rPr>
                              <w:t xml:space="preserve"> </w:t>
                            </w:r>
                            <w:r w:rsidRPr="00035B46">
                              <w:rPr>
                                <w:sz w:val="12"/>
                                <w:szCs w:val="12"/>
                              </w:rPr>
                              <w:t>стенде</w:t>
                            </w:r>
                            <w:r>
                              <w:rPr>
                                <w:sz w:val="12"/>
                                <w:szCs w:val="12"/>
                              </w:rPr>
                              <w:t> </w:t>
                            </w:r>
                            <w:r w:rsidRPr="00035B46">
                              <w:rPr>
                                <w:sz w:val="12"/>
                                <w:szCs w:val="12"/>
                              </w:rPr>
                              <w:t>+ АТ, стабилизация скорости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9" o:spid="_x0000_s1317" type="#_x0000_t202" style="position:absolute;left:0;text-align:left;margin-left:88.85pt;margin-top:13.1pt;width:148.55pt;height:60.8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" stroked="f">
                <v:stroke joinstyle="round"/>
                <v:path arrowok="t"/>
                <v:textbox inset="0,0,0,0">
                  <w:txbxContent>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1.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2.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3. </w:t>
                      </w:r>
                      <w:r>
                        <w:rPr>
                          <w:sz w:val="12"/>
                          <w:szCs w:val="12"/>
                        </w:rPr>
                        <w:tab/>
                      </w:r>
                      <w:r w:rsidRPr="00035B46">
                        <w:rPr>
                          <w:sz w:val="12"/>
                          <w:szCs w:val="12"/>
                        </w:rPr>
                        <w:t>Метод испытания на плоской ленте + АТ (</w:t>
                      </w:r>
                      <w:r>
                        <w:rPr>
                          <w:sz w:val="12"/>
                          <w:szCs w:val="12"/>
                        </w:rPr>
                        <w:t>«</w:t>
                      </w:r>
                      <w:r w:rsidRPr="00035B46">
                        <w:rPr>
                          <w:sz w:val="12"/>
                          <w:szCs w:val="12"/>
                        </w:rPr>
                        <w:t>Фольксваген</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4. </w:t>
                      </w:r>
                      <w:r>
                        <w:rPr>
                          <w:sz w:val="12"/>
                          <w:szCs w:val="12"/>
                        </w:rPr>
                        <w:tab/>
                      </w:r>
                      <w:r w:rsidRPr="00035B46">
                        <w:rPr>
                          <w:sz w:val="12"/>
                          <w:szCs w:val="12"/>
                        </w:rPr>
                        <w:t>Метод выбега 1 (</w:t>
                      </w:r>
                      <w:r>
                        <w:rPr>
                          <w:sz w:val="12"/>
                          <w:szCs w:val="12"/>
                        </w:rPr>
                        <w:t>«</w:t>
                      </w:r>
                      <w:r w:rsidRPr="00035B46">
                        <w:rPr>
                          <w:sz w:val="12"/>
                          <w:szCs w:val="12"/>
                        </w:rPr>
                        <w:t>Фольксваген</w:t>
                      </w:r>
                      <w:r>
                        <w:rPr>
                          <w:sz w:val="12"/>
                          <w:szCs w:val="12"/>
                        </w:rPr>
                        <w:t>»</w:t>
                      </w:r>
                      <w:r w:rsidRPr="00035B46">
                        <w:rPr>
                          <w:sz w:val="12"/>
                          <w:szCs w:val="12"/>
                        </w:rPr>
                        <w:t xml:space="preserve"> при поддержке </w:t>
                      </w:r>
                      <w:r>
                        <w:rPr>
                          <w:sz w:val="12"/>
                          <w:szCs w:val="12"/>
                        </w:rPr>
                        <w:t>«</w:t>
                      </w:r>
                      <w:r w:rsidRPr="00035B46">
                        <w:rPr>
                          <w:sz w:val="12"/>
                          <w:szCs w:val="12"/>
                        </w:rPr>
                        <w:t>ТЮВ-Норд</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2"/>
                          <w:szCs w:val="12"/>
                        </w:rPr>
                      </w:pPr>
                      <w:r w:rsidRPr="00035B46">
                        <w:rPr>
                          <w:sz w:val="12"/>
                          <w:szCs w:val="12"/>
                        </w:rPr>
                        <w:t xml:space="preserve">5. </w:t>
                      </w:r>
                      <w:r>
                        <w:rPr>
                          <w:sz w:val="12"/>
                          <w:szCs w:val="12"/>
                        </w:rPr>
                        <w:tab/>
                      </w:r>
                      <w:r w:rsidRPr="00035B46">
                        <w:rPr>
                          <w:sz w:val="12"/>
                          <w:szCs w:val="12"/>
                        </w:rPr>
                        <w:t>Метод выбега 2 (</w:t>
                      </w:r>
                      <w:r>
                        <w:rPr>
                          <w:sz w:val="12"/>
                          <w:szCs w:val="12"/>
                        </w:rPr>
                        <w:t>«</w:t>
                      </w:r>
                      <w:r w:rsidRPr="00035B46">
                        <w:rPr>
                          <w:sz w:val="12"/>
                          <w:szCs w:val="12"/>
                        </w:rPr>
                        <w:t>Фольксваген</w:t>
                      </w:r>
                      <w:r>
                        <w:rPr>
                          <w:sz w:val="12"/>
                          <w:szCs w:val="12"/>
                        </w:rPr>
                        <w:t>»</w:t>
                      </w:r>
                      <w:r w:rsidRPr="00035B46">
                        <w:rPr>
                          <w:sz w:val="12"/>
                          <w:szCs w:val="12"/>
                        </w:rPr>
                        <w:t>)</w:t>
                      </w:r>
                    </w:p>
                    <w:p w:rsidR="00A81288" w:rsidRPr="00035B46" w:rsidRDefault="00A81288" w:rsidP="001D19F3">
                      <w:pPr>
                        <w:tabs>
                          <w:tab w:val="left" w:pos="180"/>
                        </w:tabs>
                        <w:suppressAutoHyphens/>
                        <w:spacing w:line="108" w:lineRule="exact"/>
                        <w:ind w:left="181" w:hanging="181"/>
                        <w:rPr>
                          <w:sz w:val="14"/>
                          <w:szCs w:val="14"/>
                        </w:rPr>
                      </w:pPr>
                      <w:r w:rsidRPr="00035B46">
                        <w:rPr>
                          <w:sz w:val="12"/>
                          <w:szCs w:val="12"/>
                        </w:rPr>
                        <w:t xml:space="preserve">7. </w:t>
                      </w:r>
                      <w:r>
                        <w:rPr>
                          <w:sz w:val="12"/>
                          <w:szCs w:val="12"/>
                        </w:rPr>
                        <w:tab/>
                      </w:r>
                      <w:r w:rsidRPr="00035B46">
                        <w:rPr>
                          <w:sz w:val="12"/>
                          <w:szCs w:val="12"/>
                        </w:rPr>
                        <w:t xml:space="preserve">Метод испытания на динамометрическом </w:t>
                      </w:r>
                      <w:r w:rsidR="002601DB">
                        <w:rPr>
                          <w:sz w:val="12"/>
                          <w:szCs w:val="12"/>
                        </w:rPr>
                        <w:t xml:space="preserve"> </w:t>
                      </w:r>
                      <w:r w:rsidRPr="00035B46">
                        <w:rPr>
                          <w:sz w:val="12"/>
                          <w:szCs w:val="12"/>
                        </w:rPr>
                        <w:t>стенде</w:t>
                      </w:r>
                      <w:r>
                        <w:rPr>
                          <w:sz w:val="12"/>
                          <w:szCs w:val="12"/>
                        </w:rPr>
                        <w:t> </w:t>
                      </w:r>
                      <w:r w:rsidRPr="00035B46">
                        <w:rPr>
                          <w:sz w:val="12"/>
                          <w:szCs w:val="12"/>
                        </w:rPr>
                        <w:t>+ АТ, стабилизация скорости (ПФА)</w:t>
                      </w:r>
                    </w:p>
                  </w:txbxContent>
                </v:textbox>
              </v:shape>
            </w:pict>
          </mc:Fallback>
        </mc:AlternateContent>
      </w:r>
      <w:r w:rsidR="00E0218C" w:rsidRPr="00F8349A">
        <w:rPr>
          <w:noProof/>
          <w:w w:val="100"/>
          <w:lang w:val="en-GB" w:eastAsia="en-GB"/>
        </w:rPr>
        <mc:AlternateContent>
          <mc:Choice Requires="wps">
            <w:drawing>
              <wp:anchor distT="0" distB="0" distL="114300" distR="114300" simplePos="0" relativeHeight="251981824" behindDoc="0" locked="0" layoutInCell="1" allowOverlap="1" wp14:anchorId="432846BD" wp14:editId="7B2EAA28">
                <wp:simplePos x="0" y="0"/>
                <wp:positionH relativeFrom="column">
                  <wp:posOffset>2444750</wp:posOffset>
                </wp:positionH>
                <wp:positionV relativeFrom="paragraph">
                  <wp:posOffset>2793142</wp:posOffset>
                </wp:positionV>
                <wp:extent cx="836930" cy="104486"/>
                <wp:effectExtent l="0" t="0" r="1270" b="0"/>
                <wp:wrapNone/>
                <wp:docPr id="396" name="Поле 3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448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836DB" w:rsidRDefault="00A81288" w:rsidP="00E0218C">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6" o:spid="_x0000_s1318" type="#_x0000_t202" style="position:absolute;left:0;text-align:left;margin-left:192.5pt;margin-top:219.95pt;width:65.9pt;height:8.2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" stroked="f">
                <v:stroke joinstyle="round"/>
                <v:path arrowok="t"/>
                <v:textbox inset="0,0,0,0">
                  <w:txbxContent>
                    <w:p w:rsidR="00A81288" w:rsidRPr="00D836DB" w:rsidRDefault="00A81288" w:rsidP="00E0218C">
                      <w:pPr>
                        <w:spacing w:line="240" w:lineRule="auto"/>
                        <w:rPr>
                          <w:b/>
                          <w:sz w:val="14"/>
                          <w:szCs w:val="14"/>
                        </w:rPr>
                      </w:pPr>
                      <w:r w:rsidRPr="00D836DB">
                        <w:rPr>
                          <w:b/>
                          <w:sz w:val="14"/>
                          <w:szCs w:val="14"/>
                        </w:rPr>
                        <w:t>Скорость (</w:t>
                      </w:r>
                      <w:proofErr w:type="gramStart"/>
                      <w:r w:rsidRPr="00D836DB">
                        <w:rPr>
                          <w:b/>
                          <w:sz w:val="14"/>
                          <w:szCs w:val="14"/>
                        </w:rPr>
                        <w:t>км</w:t>
                      </w:r>
                      <w:proofErr w:type="gramEnd"/>
                      <w:r w:rsidRPr="00D836DB">
                        <w:rPr>
                          <w:b/>
                          <w:sz w:val="14"/>
                          <w:szCs w:val="14"/>
                        </w:rPr>
                        <w:t>/ч)</w:t>
                      </w:r>
                    </w:p>
                  </w:txbxContent>
                </v:textbox>
              </v:shape>
            </w:pict>
          </mc:Fallback>
        </mc:AlternateContent>
      </w:r>
      <w:r w:rsidR="00E0218C" w:rsidRPr="00F8349A">
        <w:rPr>
          <w:noProof/>
          <w:w w:val="100"/>
          <w:lang w:val="en-GB" w:eastAsia="en-GB"/>
        </w:rPr>
        <mc:AlternateContent>
          <mc:Choice Requires="wps">
            <w:drawing>
              <wp:anchor distT="0" distB="0" distL="114300" distR="114300" simplePos="0" relativeHeight="251982848" behindDoc="0" locked="0" layoutInCell="1" allowOverlap="1" wp14:anchorId="73F46B85" wp14:editId="02CDC668">
                <wp:simplePos x="0" y="0"/>
                <wp:positionH relativeFrom="column">
                  <wp:posOffset>397582</wp:posOffset>
                </wp:positionH>
                <wp:positionV relativeFrom="paragraph">
                  <wp:posOffset>544195</wp:posOffset>
                </wp:positionV>
                <wp:extent cx="127725" cy="1139476"/>
                <wp:effectExtent l="0" t="0" r="5715" b="3810"/>
                <wp:wrapNone/>
                <wp:docPr id="395" name="Поле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7725" cy="113947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836DB" w:rsidRDefault="00A81288" w:rsidP="00E0218C">
                            <w:pPr>
                              <w:spacing w:line="240" w:lineRule="auto"/>
                              <w:rPr>
                                <w:b/>
                                <w:sz w:val="14"/>
                                <w:szCs w:val="14"/>
                              </w:rPr>
                            </w:pPr>
                            <w:r w:rsidRPr="00127A54">
                              <w:rPr>
                                <w:b/>
                                <w:sz w:val="14"/>
                                <w:szCs w:val="14"/>
                              </w:rPr>
                              <w:t>Дорожная нагрузка [Н]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5" o:spid="_x0000_s1319" type="#_x0000_t202" style="position:absolute;left:0;text-align:left;margin-left:31.3pt;margin-top:42.85pt;width:10.05pt;height:89.7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" stroked="f">
                <v:stroke joinstyle="round"/>
                <v:path arrowok="t"/>
                <v:textbox style="layout-flow:vertical;mso-layout-flow-alt:bottom-to-top" inset="0,0,0,0">
                  <w:txbxContent>
                    <w:p w:rsidR="00A81288" w:rsidRPr="00D836DB" w:rsidRDefault="00A81288" w:rsidP="00E0218C">
                      <w:pPr>
                        <w:spacing w:line="240" w:lineRule="auto"/>
                        <w:rPr>
                          <w:b/>
                          <w:sz w:val="14"/>
                          <w:szCs w:val="14"/>
                        </w:rPr>
                      </w:pPr>
                      <w:r w:rsidRPr="00127A54">
                        <w:rPr>
                          <w:b/>
                          <w:sz w:val="14"/>
                          <w:szCs w:val="14"/>
                        </w:rPr>
                        <w:t>Дорожная нагрузка [Н]</w:t>
                      </w:r>
                    </w:p>
                  </w:txbxContent>
                </v:textbox>
              </v:shape>
            </w:pict>
          </mc:Fallback>
        </mc:AlternateContent>
      </w:r>
      <w:r w:rsidR="00E0218C" w:rsidRPr="00F8349A">
        <w:rPr>
          <w:noProof/>
          <w:w w:val="100"/>
          <w:lang w:val="en-GB" w:eastAsia="en-GB"/>
        </w:rPr>
        <mc:AlternateContent>
          <mc:Choice Requires="wps">
            <w:drawing>
              <wp:anchor distT="0" distB="0" distL="114300" distR="114300" simplePos="0" relativeHeight="251980800" behindDoc="0" locked="0" layoutInCell="1" allowOverlap="1" wp14:anchorId="2B412547" wp14:editId="7D3FCFAF">
                <wp:simplePos x="0" y="0"/>
                <wp:positionH relativeFrom="column">
                  <wp:posOffset>3542817</wp:posOffset>
                </wp:positionH>
                <wp:positionV relativeFrom="paragraph">
                  <wp:posOffset>1240717</wp:posOffset>
                </wp:positionV>
                <wp:extent cx="2607972" cy="1390919"/>
                <wp:effectExtent l="0" t="0" r="1905" b="0"/>
                <wp:wrapNone/>
                <wp:docPr id="397" name="Поле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7972" cy="139091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Style w:val="4"/>
                              <w:tblW w:w="4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A81288" w:rsidRPr="0033324A" w:rsidTr="006E0564">
                              <w:tc>
                                <w:tcPr>
                                  <w:tcW w:w="2250" w:type="dxa"/>
                                  <w:tcBorders>
                                    <w:left w:val="single" w:sz="4" w:space="0" w:color="auto"/>
                                    <w:right w:val="single" w:sz="4" w:space="0" w:color="auto"/>
                                  </w:tcBorders>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Скорость (км/ч)</w:t>
                                  </w:r>
                                </w:p>
                              </w:tc>
                              <w:tc>
                                <w:tcPr>
                                  <w:tcW w:w="600" w:type="dxa"/>
                                  <w:gridSpan w:val="2"/>
                                  <w:tcBorders>
                                    <w:left w:val="single" w:sz="4" w:space="0" w:color="auto"/>
                                  </w:tcBorders>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130</w:t>
                                  </w:r>
                                </w:p>
                              </w:tc>
                              <w:tc>
                                <w:tcPr>
                                  <w:tcW w:w="60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60</w:t>
                                  </w:r>
                                </w:p>
                              </w:tc>
                              <w:tc>
                                <w:tcPr>
                                  <w:tcW w:w="600" w:type="dxa"/>
                                  <w:tcBorders>
                                    <w:right w:val="single" w:sz="4" w:space="0" w:color="auto"/>
                                  </w:tcBorders>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20</w:t>
                                  </w:r>
                                </w:p>
                              </w:tc>
                            </w:tr>
                            <w:tr w:rsidR="00A81288" w:rsidRPr="00420B2C" w:rsidTr="006E0564">
                              <w:tc>
                                <w:tcPr>
                                  <w:tcW w:w="225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00" w:type="dxa"/>
                                  <w:gridSpan w:val="2"/>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0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00" w:type="dxa"/>
                                  <w:tcBorders>
                                    <w:right w:val="single" w:sz="4" w:space="0" w:color="auto"/>
                                  </w:tcBorders>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r>
                            <w:tr w:rsidR="00A81288" w:rsidRPr="00C328C5" w:rsidTr="006E0564">
                              <w:tc>
                                <w:tcPr>
                                  <w:tcW w:w="2250" w:type="dxa"/>
                                  <w:vMerge w:val="restart"/>
                                  <w:tcBorders>
                                    <w:left w:val="single" w:sz="4" w:space="0" w:color="auto"/>
                                    <w:bottom w:val="single" w:sz="4" w:space="0" w:color="auto"/>
                                    <w:right w:val="single" w:sz="4" w:space="0" w:color="auto"/>
                                  </w:tcBorders>
                                  <w:shd w:val="clear" w:color="auto" w:fill="D6E3BC" w:themeFill="accent3" w:themeFillTint="66"/>
                                </w:tcPr>
                                <w:p w:rsidR="00A81288" w:rsidRPr="00E0218C" w:rsidRDefault="00A81288" w:rsidP="00E0218C">
                                  <w:pPr>
                                    <w:tabs>
                                      <w:tab w:val="left" w:pos="1890"/>
                                    </w:tabs>
                                    <w:spacing w:before="80" w:after="80" w:line="240" w:lineRule="auto"/>
                                    <w:rPr>
                                      <w:rFonts w:ascii="Times New Roman" w:hAnsi="Times New Roman" w:cs="Times New Roman"/>
                                      <w:sz w:val="14"/>
                                      <w:szCs w:val="14"/>
                                    </w:rPr>
                                  </w:pPr>
                                  <w:r w:rsidRPr="00E0218C">
                                    <w:rPr>
                                      <w:rFonts w:ascii="Times New Roman" w:hAnsi="Times New Roman" w:cs="Times New Roman"/>
                                      <w:sz w:val="14"/>
                                      <w:szCs w:val="14"/>
                                    </w:rPr>
                                    <w:t xml:space="preserve">ПЛ + АТ (Динамометрический </w:t>
                                  </w:r>
                                  <w:r w:rsidRPr="00E0218C">
                                    <w:rPr>
                                      <w:rFonts w:ascii="Times New Roman" w:hAnsi="Times New Roman" w:cs="Times New Roman"/>
                                      <w:sz w:val="14"/>
                                      <w:szCs w:val="14"/>
                                    </w:rPr>
                                    <w:br/>
                                    <w:t xml:space="preserve">стенд + АТ) − Средний трек </w:t>
                                  </w:r>
                                  <w:r w:rsidRPr="00E0218C">
                                    <w:rPr>
                                      <w:rFonts w:ascii="Times New Roman" w:hAnsi="Times New Roman" w:cs="Times New Roman"/>
                                      <w:sz w:val="14"/>
                                      <w:szCs w:val="14"/>
                                    </w:rPr>
                                    <w:tab/>
                                    <w:t>[Н]</w:t>
                                  </w:r>
                                </w:p>
                                <w:p w:rsidR="00A81288" w:rsidRPr="00E0218C" w:rsidRDefault="00A81288" w:rsidP="00E0218C">
                                  <w:pPr>
                                    <w:tabs>
                                      <w:tab w:val="left" w:pos="1890"/>
                                    </w:tabs>
                                    <w:spacing w:before="80" w:after="80" w:line="240" w:lineRule="auto"/>
                                    <w:rPr>
                                      <w:rFonts w:ascii="Times New Roman" w:hAnsi="Times New Roman" w:cs="Times New Roman"/>
                                      <w:sz w:val="14"/>
                                      <w:szCs w:val="14"/>
                                      <w:vertAlign w:val="subscript"/>
                                    </w:rPr>
                                  </w:pPr>
                                  <w:r w:rsidRPr="00E0218C">
                                    <w:rPr>
                                      <w:rFonts w:ascii="Times New Roman" w:hAnsi="Times New Roman" w:cs="Times New Roman"/>
                                      <w:sz w:val="14"/>
                                      <w:szCs w:val="14"/>
                                      <w:vertAlign w:val="subscript"/>
                                    </w:rPr>
                                    <w:br/>
                                  </w:r>
                                  <w:r w:rsidRPr="00E0218C">
                                    <w:rPr>
                                      <w:rFonts w:ascii="Times New Roman" w:hAnsi="Times New Roman" w:cs="Times New Roman"/>
                                      <w:sz w:val="14"/>
                                      <w:szCs w:val="14"/>
                                      <w:vertAlign w:val="subscript"/>
                                    </w:rPr>
                                    <w:tab/>
                                  </w:r>
                                  <w:r w:rsidRPr="00E0218C">
                                    <w:rPr>
                                      <w:rFonts w:ascii="Times New Roman" w:hAnsi="Times New Roman" w:cs="Times New Roman"/>
                                      <w:sz w:val="14"/>
                                      <w:szCs w:val="14"/>
                                    </w:rPr>
                                    <w:t>[%]</w:t>
                                  </w:r>
                                </w:p>
                              </w:tc>
                              <w:tc>
                                <w:tcPr>
                                  <w:tcW w:w="600" w:type="dxa"/>
                                  <w:gridSpan w:val="2"/>
                                  <w:tcBorders>
                                    <w:left w:val="single" w:sz="4" w:space="0" w:color="auto"/>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−15,9</w:t>
                                  </w:r>
                                  <w:r w:rsidRPr="00E0218C">
                                    <w:rPr>
                                      <w:rFonts w:ascii="Times New Roman" w:hAnsi="Times New Roman" w:cs="Times New Roman"/>
                                      <w:sz w:val="14"/>
                                      <w:szCs w:val="14"/>
                                    </w:rPr>
                                    <w:br/>
                                    <w:t>(−1,2)</w:t>
                                  </w:r>
                                </w:p>
                              </w:tc>
                              <w:tc>
                                <w:tcPr>
                                  <w:tcW w:w="600" w:type="dxa"/>
                                  <w:tcBorders>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−4,7</w:t>
                                  </w:r>
                                  <w:r w:rsidRPr="00E0218C">
                                    <w:rPr>
                                      <w:rFonts w:ascii="Times New Roman" w:hAnsi="Times New Roman" w:cs="Times New Roman"/>
                                      <w:sz w:val="14"/>
                                      <w:szCs w:val="14"/>
                                    </w:rPr>
                                    <w:br/>
                                    <w:t>(</w:t>
                                  </w:r>
                                  <w:r w:rsidRPr="00E0218C">
                                    <w:rPr>
                                      <w:rFonts w:ascii="Times New Roman" w:hAnsi="Times New Roman" w:cs="Times New Roman"/>
                                      <w:sz w:val="14"/>
                                      <w:szCs w:val="14"/>
                                      <w:lang w:val="en-US"/>
                                    </w:rPr>
                                    <w:t>+</w:t>
                                  </w:r>
                                  <w:r w:rsidRPr="00E0218C">
                                    <w:rPr>
                                      <w:rFonts w:ascii="Times New Roman" w:hAnsi="Times New Roman" w:cs="Times New Roman"/>
                                      <w:sz w:val="14"/>
                                      <w:szCs w:val="14"/>
                                    </w:rPr>
                                    <w:t>8,4)</w:t>
                                  </w:r>
                                </w:p>
                              </w:tc>
                              <w:tc>
                                <w:tcPr>
                                  <w:tcW w:w="600" w:type="dxa"/>
                                  <w:tcBorders>
                                    <w:bottom w:val="single" w:sz="4" w:space="0" w:color="auto"/>
                                    <w:right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lang w:val="en-US"/>
                                    </w:rPr>
                                  </w:pPr>
                                  <w:r w:rsidRPr="00E0218C">
                                    <w:rPr>
                                      <w:rFonts w:ascii="Times New Roman" w:hAnsi="Times New Roman" w:cs="Times New Roman"/>
                                      <w:sz w:val="14"/>
                                      <w:szCs w:val="14"/>
                                    </w:rPr>
                                    <w:t>−1,0</w:t>
                                  </w:r>
                                  <w:r w:rsidRPr="00E0218C">
                                    <w:rPr>
                                      <w:rFonts w:ascii="Times New Roman" w:hAnsi="Times New Roman" w:cs="Times New Roman"/>
                                      <w:sz w:val="14"/>
                                      <w:szCs w:val="14"/>
                                    </w:rPr>
                                    <w:br/>
                                    <w:t>(+11,3)</w:t>
                                  </w:r>
                                </w:p>
                              </w:tc>
                            </w:tr>
                            <w:tr w:rsidR="00A81288" w:rsidRPr="00C328C5" w:rsidTr="006E0564">
                              <w:tc>
                                <w:tcPr>
                                  <w:tcW w:w="2250" w:type="dxa"/>
                                  <w:vMerge/>
                                  <w:tcBorders>
                                    <w:top w:val="single" w:sz="4" w:space="0" w:color="auto"/>
                                    <w:left w:val="single" w:sz="4" w:space="0" w:color="auto"/>
                                    <w:bottom w:val="single" w:sz="4" w:space="0" w:color="auto"/>
                                    <w:right w:val="single" w:sz="4" w:space="0" w:color="auto"/>
                                  </w:tcBorders>
                                  <w:shd w:val="clear" w:color="auto" w:fill="auto"/>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p>
                              </w:tc>
                              <w:tc>
                                <w:tcPr>
                                  <w:tcW w:w="600" w:type="dxa"/>
                                  <w:gridSpan w:val="2"/>
                                  <w:tcBorders>
                                    <w:top w:val="single" w:sz="4" w:space="0" w:color="auto"/>
                                    <w:left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−2,3</w:t>
                                  </w:r>
                                  <w:r w:rsidRPr="00E0218C">
                                    <w:rPr>
                                      <w:rFonts w:ascii="Times New Roman" w:hAnsi="Times New Roman" w:cs="Times New Roman"/>
                                      <w:sz w:val="14"/>
                                      <w:szCs w:val="14"/>
                                    </w:rPr>
                                    <w:br/>
                                    <w:t>(−0,2)</w:t>
                                  </w:r>
                                </w:p>
                              </w:tc>
                              <w:tc>
                                <w:tcPr>
                                  <w:tcW w:w="600" w:type="dxa"/>
                                  <w:tcBorders>
                                    <w:top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−2,0</w:t>
                                  </w:r>
                                  <w:r w:rsidRPr="00E0218C">
                                    <w:rPr>
                                      <w:rFonts w:ascii="Times New Roman" w:hAnsi="Times New Roman" w:cs="Times New Roman"/>
                                      <w:sz w:val="14"/>
                                      <w:szCs w:val="14"/>
                                    </w:rPr>
                                    <w:br/>
                                    <w:t>(</w:t>
                                  </w:r>
                                  <w:r w:rsidRPr="00E0218C">
                                    <w:rPr>
                                      <w:rFonts w:ascii="Times New Roman" w:hAnsi="Times New Roman" w:cs="Times New Roman"/>
                                      <w:sz w:val="14"/>
                                      <w:szCs w:val="14"/>
                                      <w:lang w:val="en-US"/>
                                    </w:rPr>
                                    <w:t>+</w:t>
                                  </w:r>
                                  <w:r w:rsidRPr="00E0218C">
                                    <w:rPr>
                                      <w:rFonts w:ascii="Times New Roman" w:hAnsi="Times New Roman" w:cs="Times New Roman"/>
                                      <w:sz w:val="14"/>
                                      <w:szCs w:val="14"/>
                                    </w:rPr>
                                    <w:t>3,5)</w:t>
                                  </w:r>
                                </w:p>
                              </w:tc>
                              <w:tc>
                                <w:tcPr>
                                  <w:tcW w:w="600" w:type="dxa"/>
                                  <w:tcBorders>
                                    <w:top w:val="single" w:sz="4" w:space="0" w:color="auto"/>
                                    <w:bottom w:val="single" w:sz="4" w:space="0" w:color="auto"/>
                                    <w:right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lang w:val="en-US"/>
                                    </w:rPr>
                                    <w:t>+</w:t>
                                  </w:r>
                                  <w:r w:rsidRPr="00E0218C">
                                    <w:rPr>
                                      <w:rFonts w:ascii="Times New Roman" w:hAnsi="Times New Roman" w:cs="Times New Roman"/>
                                      <w:sz w:val="14"/>
                                      <w:szCs w:val="14"/>
                                    </w:rPr>
                                    <w:t>0,9</w:t>
                                  </w:r>
                                  <w:r w:rsidRPr="00E0218C">
                                    <w:rPr>
                                      <w:rFonts w:ascii="Times New Roman" w:hAnsi="Times New Roman" w:cs="Times New Roman"/>
                                      <w:sz w:val="14"/>
                                      <w:szCs w:val="14"/>
                                    </w:rPr>
                                    <w:br/>
                                    <w:t>(</w:t>
                                  </w:r>
                                  <w:r w:rsidRPr="00E0218C">
                                    <w:rPr>
                                      <w:rFonts w:ascii="Times New Roman" w:hAnsi="Times New Roman" w:cs="Times New Roman"/>
                                      <w:sz w:val="14"/>
                                      <w:szCs w:val="14"/>
                                      <w:lang w:val="en-US"/>
                                    </w:rPr>
                                    <w:t>+</w:t>
                                  </w:r>
                                  <w:r w:rsidRPr="00E0218C">
                                    <w:rPr>
                                      <w:rFonts w:ascii="Times New Roman" w:hAnsi="Times New Roman" w:cs="Times New Roman"/>
                                      <w:sz w:val="14"/>
                                      <w:szCs w:val="14"/>
                                    </w:rPr>
                                    <w:t>10,2)</w:t>
                                  </w:r>
                                </w:p>
                              </w:tc>
                            </w:tr>
                            <w:tr w:rsidR="00A81288" w:rsidRPr="00C328C5" w:rsidTr="006E0564">
                              <w:tc>
                                <w:tcPr>
                                  <w:tcW w:w="225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A81288" w:rsidRPr="00E0218C" w:rsidRDefault="00A81288" w:rsidP="00E0218C">
                                  <w:pPr>
                                    <w:spacing w:before="80" w:after="80" w:line="240" w:lineRule="auto"/>
                                    <w:rPr>
                                      <w:rFonts w:ascii="Times New Roman" w:hAnsi="Times New Roman" w:cs="Times New Roman"/>
                                      <w:sz w:val="14"/>
                                      <w:szCs w:val="14"/>
                                    </w:rPr>
                                  </w:pPr>
                                  <w:r w:rsidRPr="00E0218C">
                                    <w:rPr>
                                      <w:rFonts w:ascii="Times New Roman" w:hAnsi="Times New Roman" w:cs="Times New Roman"/>
                                      <w:sz w:val="14"/>
                                      <w:szCs w:val="14"/>
                                    </w:rPr>
                                    <w:t>≤10 Н</w:t>
                                  </w:r>
                                </w:p>
                              </w:tc>
                              <w:tc>
                                <w:tcPr>
                                  <w:tcW w:w="600" w:type="dxa"/>
                                  <w:gridSpan w:val="2"/>
                                  <w:tcBorders>
                                    <w:top w:val="single" w:sz="4" w:space="0" w:color="auto"/>
                                    <w:left w:val="single" w:sz="4" w:space="0" w:color="auto"/>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i/>
                                      <w:sz w:val="14"/>
                                      <w:szCs w:val="14"/>
                                    </w:rPr>
                                  </w:pPr>
                                  <w:r w:rsidRPr="00E0218C">
                                    <w:rPr>
                                      <w:rFonts w:ascii="Times New Roman" w:hAnsi="Times New Roman" w:cs="Times New Roman"/>
                                      <w:sz w:val="14"/>
                                      <w:szCs w:val="14"/>
                                    </w:rPr>
                                    <w:t>х</w:t>
                                  </w:r>
                                  <w:r w:rsidRPr="00E0218C">
                                    <w:rPr>
                                      <w:rFonts w:ascii="Times New Roman" w:hAnsi="Times New Roman" w:cs="Times New Roman"/>
                                      <w:i/>
                                      <w:sz w:val="14"/>
                                      <w:szCs w:val="14"/>
                                    </w:rPr>
                                    <w:t xml:space="preserve"> </w:t>
                                  </w:r>
                                  <w:r w:rsidRPr="00E0218C">
                                    <w:rPr>
                                      <w:rFonts w:ascii="Times New Roman" w:hAnsi="Times New Roman" w:cs="Times New Roman"/>
                                      <w:sz w:val="14"/>
                                      <w:szCs w:val="14"/>
                                    </w:rPr>
                                    <w:t>(</w:t>
                                  </w:r>
                                  <w:r w:rsidRPr="00E0218C">
                                    <w:rPr>
                                      <w:rFonts w:ascii="Times New Roman" w:hAnsi="Times New Roman" w:cs="Times New Roman"/>
                                      <w:b/>
                                      <w:i/>
                                      <w:sz w:val="14"/>
                                      <w:szCs w:val="14"/>
                                      <w:rtl/>
                                    </w:rPr>
                                    <w:t>٧</w:t>
                                  </w:r>
                                  <w:r w:rsidRPr="00E0218C">
                                    <w:rPr>
                                      <w:rFonts w:ascii="Times New Roman" w:hAnsi="Times New Roman" w:cs="Times New Roman"/>
                                      <w:sz w:val="14"/>
                                      <w:szCs w:val="14"/>
                                    </w:rPr>
                                    <w:t>)</w:t>
                                  </w:r>
                                </w:p>
                              </w:tc>
                              <w:tc>
                                <w:tcPr>
                                  <w:tcW w:w="600" w:type="dxa"/>
                                  <w:tcBorders>
                                    <w:top w:val="single" w:sz="4" w:space="0" w:color="auto"/>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i/>
                                      <w:sz w:val="14"/>
                                      <w:szCs w:val="14"/>
                                    </w:rPr>
                                    <w:t xml:space="preserve"> </w:t>
                                  </w:r>
                                  <w:r w:rsidRPr="00E0218C">
                                    <w:rPr>
                                      <w:rFonts w:ascii="Times New Roman" w:hAnsi="Times New Roman" w:cs="Times New Roman"/>
                                      <w:sz w:val="14"/>
                                      <w:szCs w:val="14"/>
                                    </w:rPr>
                                    <w:t>(</w:t>
                                  </w:r>
                                  <w:r w:rsidRPr="00E0218C">
                                    <w:rPr>
                                      <w:rFonts w:ascii="Times New Roman" w:hAnsi="Times New Roman" w:cs="Times New Roman"/>
                                      <w:b/>
                                      <w:i/>
                                      <w:sz w:val="14"/>
                                      <w:szCs w:val="14"/>
                                      <w:rtl/>
                                    </w:rPr>
                                    <w:t>٧</w:t>
                                  </w:r>
                                  <w:r w:rsidRPr="00E0218C">
                                    <w:rPr>
                                      <w:rFonts w:ascii="Times New Roman" w:hAnsi="Times New Roman" w:cs="Times New Roman"/>
                                      <w:sz w:val="14"/>
                                      <w:szCs w:val="14"/>
                                    </w:rPr>
                                    <w:t>)</w:t>
                                  </w:r>
                                </w:p>
                              </w:tc>
                              <w:tc>
                                <w:tcPr>
                                  <w:tcW w:w="600" w:type="dxa"/>
                                  <w:tcBorders>
                                    <w:top w:val="single" w:sz="4" w:space="0" w:color="auto"/>
                                    <w:bottom w:val="single" w:sz="4" w:space="0" w:color="auto"/>
                                    <w:right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sz w:val="14"/>
                                      <w:szCs w:val="14"/>
                                    </w:rPr>
                                    <w:t xml:space="preserve"> (х)</w:t>
                                  </w:r>
                                </w:p>
                              </w:tc>
                            </w:tr>
                            <w:tr w:rsidR="00A81288" w:rsidRPr="00C328C5" w:rsidTr="006E0564">
                              <w:tc>
                                <w:tcPr>
                                  <w:tcW w:w="225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A81288" w:rsidRPr="00E0218C" w:rsidRDefault="00A81288" w:rsidP="00E0218C">
                                  <w:pPr>
                                    <w:spacing w:before="80" w:after="80" w:line="240" w:lineRule="auto"/>
                                    <w:rPr>
                                      <w:rFonts w:ascii="Times New Roman" w:hAnsi="Times New Roman" w:cs="Times New Roman"/>
                                      <w:sz w:val="14"/>
                                      <w:szCs w:val="14"/>
                                    </w:rPr>
                                  </w:pPr>
                                  <w:r w:rsidRPr="00E0218C">
                                    <w:rPr>
                                      <w:rFonts w:ascii="Times New Roman" w:hAnsi="Times New Roman" w:cs="Times New Roman"/>
                                      <w:sz w:val="14"/>
                                      <w:szCs w:val="14"/>
                                    </w:rPr>
                                    <w:t xml:space="preserve">ПЛ + АТ (Динамометрический стенд + АТ), при </w:t>
                                  </w:r>
                                  <w:r w:rsidRPr="00E0218C">
                                    <w:rPr>
                                      <w:rFonts w:ascii="Times New Roman" w:hAnsi="Times New Roman" w:cs="Times New Roman"/>
                                      <w:sz w:val="14"/>
                                      <w:szCs w:val="14"/>
                                      <w:lang w:val="en-US"/>
                                    </w:rPr>
                                    <w:t>CL</w:t>
                                  </w:r>
                                  <w:r w:rsidRPr="00E0218C">
                                    <w:rPr>
                                      <w:rFonts w:ascii="Times New Roman" w:hAnsi="Times New Roman" w:cs="Times New Roman"/>
                                      <w:sz w:val="14"/>
                                      <w:szCs w:val="14"/>
                                    </w:rPr>
                                    <w:t xml:space="preserve"> трека</w:t>
                                  </w:r>
                                </w:p>
                              </w:tc>
                              <w:tc>
                                <w:tcPr>
                                  <w:tcW w:w="594" w:type="dxa"/>
                                  <w:tcBorders>
                                    <w:top w:val="single" w:sz="4" w:space="0" w:color="auto"/>
                                    <w:left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х</w:t>
                                  </w:r>
                                  <w:r w:rsidRPr="00E0218C">
                                    <w:rPr>
                                      <w:rFonts w:ascii="Times New Roman" w:hAnsi="Times New Roman" w:cs="Times New Roman"/>
                                      <w:i/>
                                      <w:sz w:val="14"/>
                                      <w:szCs w:val="14"/>
                                    </w:rPr>
                                    <w:t xml:space="preserve"> </w:t>
                                  </w:r>
                                  <w:r w:rsidRPr="00E0218C">
                                    <w:rPr>
                                      <w:rFonts w:ascii="Times New Roman" w:hAnsi="Times New Roman" w:cs="Times New Roman"/>
                                      <w:sz w:val="14"/>
                                      <w:szCs w:val="14"/>
                                    </w:rPr>
                                    <w:t>(</w:t>
                                  </w:r>
                                  <w:r w:rsidRPr="00E0218C">
                                    <w:rPr>
                                      <w:rFonts w:ascii="Times New Roman" w:hAnsi="Times New Roman" w:cs="Times New Roman"/>
                                      <w:b/>
                                      <w:i/>
                                      <w:sz w:val="14"/>
                                      <w:szCs w:val="14"/>
                                      <w:rtl/>
                                    </w:rPr>
                                    <w:t>٧</w:t>
                                  </w:r>
                                  <w:r w:rsidRPr="00E0218C">
                                    <w:rPr>
                                      <w:rFonts w:ascii="Times New Roman" w:hAnsi="Times New Roman" w:cs="Times New Roman"/>
                                      <w:sz w:val="14"/>
                                      <w:szCs w:val="14"/>
                                    </w:rPr>
                                    <w:t>)</w:t>
                                  </w:r>
                                </w:p>
                              </w:tc>
                              <w:tc>
                                <w:tcPr>
                                  <w:tcW w:w="603" w:type="dxa"/>
                                  <w:gridSpan w:val="2"/>
                                  <w:tcBorders>
                                    <w:top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sz w:val="14"/>
                                      <w:szCs w:val="14"/>
                                    </w:rPr>
                                    <w:t xml:space="preserve"> (х)</w:t>
                                  </w:r>
                                </w:p>
                              </w:tc>
                              <w:tc>
                                <w:tcPr>
                                  <w:tcW w:w="603" w:type="dxa"/>
                                  <w:tcBorders>
                                    <w:top w:val="single" w:sz="4" w:space="0" w:color="auto"/>
                                    <w:bottom w:val="single" w:sz="4" w:space="0" w:color="auto"/>
                                    <w:right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sz w:val="14"/>
                                      <w:szCs w:val="14"/>
                                    </w:rPr>
                                    <w:t xml:space="preserve"> (х)</w:t>
                                  </w:r>
                                </w:p>
                              </w:tc>
                            </w:tr>
                          </w:tbl>
                          <w:p w:rsidR="00A81288" w:rsidRDefault="00A81288" w:rsidP="00E0218C"/>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7" o:spid="_x0000_s1320" type="#_x0000_t202" style="position:absolute;left:0;text-align:left;margin-left:278.95pt;margin-top:97.7pt;width:205.35pt;height:109.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" stroked="f">
                <v:stroke joinstyle="round"/>
                <v:path arrowok="t"/>
                <v:textbox inset="0,0,0,0">
                  <w:txbxContent>
                    <w:tbl>
                      <w:tblPr>
                        <w:tblStyle w:val="40"/>
                        <w:tblW w:w="40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247"/>
                        <w:gridCol w:w="594"/>
                        <w:gridCol w:w="6"/>
                        <w:gridCol w:w="600"/>
                        <w:gridCol w:w="603"/>
                      </w:tblGrid>
                      <w:tr w:rsidR="00A81288" w:rsidRPr="0033324A" w:rsidTr="006E0564">
                        <w:tc>
                          <w:tcPr>
                            <w:tcW w:w="2250" w:type="dxa"/>
                            <w:tcBorders>
                              <w:left w:val="single" w:sz="4" w:space="0" w:color="auto"/>
                              <w:right w:val="single" w:sz="4" w:space="0" w:color="auto"/>
                            </w:tcBorders>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Скорость (км/ч)</w:t>
                            </w:r>
                          </w:p>
                        </w:tc>
                        <w:tc>
                          <w:tcPr>
                            <w:tcW w:w="600" w:type="dxa"/>
                            <w:gridSpan w:val="2"/>
                            <w:tcBorders>
                              <w:left w:val="single" w:sz="4" w:space="0" w:color="auto"/>
                            </w:tcBorders>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130</w:t>
                            </w:r>
                          </w:p>
                        </w:tc>
                        <w:tc>
                          <w:tcPr>
                            <w:tcW w:w="600" w:type="dxa"/>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60</w:t>
                            </w:r>
                          </w:p>
                        </w:tc>
                        <w:tc>
                          <w:tcPr>
                            <w:tcW w:w="600" w:type="dxa"/>
                            <w:tcBorders>
                              <w:right w:val="single" w:sz="4" w:space="0" w:color="auto"/>
                            </w:tcBorders>
                            <w:shd w:val="clear" w:color="auto" w:fill="76923C" w:themeFill="accent3" w:themeFillShade="BF"/>
                            <w:vAlign w:val="center"/>
                          </w:tcPr>
                          <w:p w:rsidR="00A81288" w:rsidRPr="00E0218C" w:rsidRDefault="00A81288" w:rsidP="00E0218C">
                            <w:pPr>
                              <w:spacing w:before="60" w:after="60" w:line="240" w:lineRule="auto"/>
                              <w:jc w:val="center"/>
                              <w:rPr>
                                <w:rFonts w:ascii="Times New Roman" w:hAnsi="Times New Roman" w:cs="Times New Roman"/>
                                <w:b/>
                                <w:color w:val="FFFFFF" w:themeColor="background1"/>
                                <w:sz w:val="16"/>
                                <w:szCs w:val="16"/>
                              </w:rPr>
                            </w:pPr>
                            <w:r w:rsidRPr="00E0218C">
                              <w:rPr>
                                <w:rFonts w:ascii="Times New Roman" w:hAnsi="Times New Roman" w:cs="Times New Roman"/>
                                <w:b/>
                                <w:color w:val="FFFFFF" w:themeColor="background1"/>
                                <w:sz w:val="16"/>
                                <w:szCs w:val="16"/>
                              </w:rPr>
                              <w:t>20</w:t>
                            </w:r>
                          </w:p>
                        </w:tc>
                      </w:tr>
                      <w:tr w:rsidR="00A81288" w:rsidRPr="00420B2C" w:rsidTr="006E0564">
                        <w:tc>
                          <w:tcPr>
                            <w:tcW w:w="225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00" w:type="dxa"/>
                            <w:gridSpan w:val="2"/>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00" w:type="dxa"/>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c>
                          <w:tcPr>
                            <w:tcW w:w="600" w:type="dxa"/>
                            <w:tcBorders>
                              <w:right w:val="single" w:sz="4" w:space="0" w:color="auto"/>
                            </w:tcBorders>
                            <w:shd w:val="clear" w:color="auto" w:fill="FFFFFF" w:themeFill="background1"/>
                            <w:vAlign w:val="center"/>
                          </w:tcPr>
                          <w:p w:rsidR="00A81288" w:rsidRPr="00E0218C" w:rsidRDefault="00A81288" w:rsidP="00E0218C">
                            <w:pPr>
                              <w:spacing w:line="240" w:lineRule="auto"/>
                              <w:jc w:val="center"/>
                              <w:rPr>
                                <w:rFonts w:ascii="Times New Roman" w:hAnsi="Times New Roman" w:cs="Times New Roman"/>
                                <w:b/>
                                <w:sz w:val="4"/>
                                <w:szCs w:val="4"/>
                              </w:rPr>
                            </w:pPr>
                          </w:p>
                        </w:tc>
                      </w:tr>
                      <w:tr w:rsidR="00A81288" w:rsidRPr="00C328C5" w:rsidTr="006E0564">
                        <w:tc>
                          <w:tcPr>
                            <w:tcW w:w="2250" w:type="dxa"/>
                            <w:vMerge w:val="restart"/>
                            <w:tcBorders>
                              <w:left w:val="single" w:sz="4" w:space="0" w:color="auto"/>
                              <w:bottom w:val="single" w:sz="4" w:space="0" w:color="auto"/>
                              <w:right w:val="single" w:sz="4" w:space="0" w:color="auto"/>
                            </w:tcBorders>
                            <w:shd w:val="clear" w:color="auto" w:fill="D6E3BC" w:themeFill="accent3" w:themeFillTint="66"/>
                          </w:tcPr>
                          <w:p w:rsidR="00A81288" w:rsidRPr="00E0218C" w:rsidRDefault="00A81288" w:rsidP="00E0218C">
                            <w:pPr>
                              <w:tabs>
                                <w:tab w:val="left" w:pos="1890"/>
                              </w:tabs>
                              <w:spacing w:before="80" w:after="80" w:line="240" w:lineRule="auto"/>
                              <w:rPr>
                                <w:rFonts w:ascii="Times New Roman" w:hAnsi="Times New Roman" w:cs="Times New Roman"/>
                                <w:sz w:val="14"/>
                                <w:szCs w:val="14"/>
                              </w:rPr>
                            </w:pPr>
                            <w:r w:rsidRPr="00E0218C">
                              <w:rPr>
                                <w:rFonts w:ascii="Times New Roman" w:hAnsi="Times New Roman" w:cs="Times New Roman"/>
                                <w:sz w:val="14"/>
                                <w:szCs w:val="14"/>
                              </w:rPr>
                              <w:t xml:space="preserve">ПЛ + АТ (Динамометрический </w:t>
                            </w:r>
                            <w:r w:rsidRPr="00E0218C">
                              <w:rPr>
                                <w:rFonts w:ascii="Times New Roman" w:hAnsi="Times New Roman" w:cs="Times New Roman"/>
                                <w:sz w:val="14"/>
                                <w:szCs w:val="14"/>
                              </w:rPr>
                              <w:br/>
                              <w:t xml:space="preserve">стенд + АТ) − Средний трек </w:t>
                            </w:r>
                            <w:r w:rsidRPr="00E0218C">
                              <w:rPr>
                                <w:rFonts w:ascii="Times New Roman" w:hAnsi="Times New Roman" w:cs="Times New Roman"/>
                                <w:sz w:val="14"/>
                                <w:szCs w:val="14"/>
                              </w:rPr>
                              <w:tab/>
                              <w:t>[Н]</w:t>
                            </w:r>
                          </w:p>
                          <w:p w:rsidR="00A81288" w:rsidRPr="00E0218C" w:rsidRDefault="00A81288" w:rsidP="00E0218C">
                            <w:pPr>
                              <w:tabs>
                                <w:tab w:val="left" w:pos="1890"/>
                              </w:tabs>
                              <w:spacing w:before="80" w:after="80" w:line="240" w:lineRule="auto"/>
                              <w:rPr>
                                <w:rFonts w:ascii="Times New Roman" w:hAnsi="Times New Roman" w:cs="Times New Roman"/>
                                <w:sz w:val="14"/>
                                <w:szCs w:val="14"/>
                                <w:vertAlign w:val="subscript"/>
                              </w:rPr>
                            </w:pPr>
                            <w:r w:rsidRPr="00E0218C">
                              <w:rPr>
                                <w:rFonts w:ascii="Times New Roman" w:hAnsi="Times New Roman" w:cs="Times New Roman"/>
                                <w:sz w:val="14"/>
                                <w:szCs w:val="14"/>
                                <w:vertAlign w:val="subscript"/>
                              </w:rPr>
                              <w:br/>
                            </w:r>
                            <w:r w:rsidRPr="00E0218C">
                              <w:rPr>
                                <w:rFonts w:ascii="Times New Roman" w:hAnsi="Times New Roman" w:cs="Times New Roman"/>
                                <w:sz w:val="14"/>
                                <w:szCs w:val="14"/>
                                <w:vertAlign w:val="subscript"/>
                              </w:rPr>
                              <w:tab/>
                            </w:r>
                            <w:r w:rsidRPr="00E0218C">
                              <w:rPr>
                                <w:rFonts w:ascii="Times New Roman" w:hAnsi="Times New Roman" w:cs="Times New Roman"/>
                                <w:sz w:val="14"/>
                                <w:szCs w:val="14"/>
                              </w:rPr>
                              <w:t>[%]</w:t>
                            </w:r>
                          </w:p>
                        </w:tc>
                        <w:tc>
                          <w:tcPr>
                            <w:tcW w:w="600" w:type="dxa"/>
                            <w:gridSpan w:val="2"/>
                            <w:tcBorders>
                              <w:left w:val="single" w:sz="4" w:space="0" w:color="auto"/>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−15,9</w:t>
                            </w:r>
                            <w:r w:rsidRPr="00E0218C">
                              <w:rPr>
                                <w:rFonts w:ascii="Times New Roman" w:hAnsi="Times New Roman" w:cs="Times New Roman"/>
                                <w:sz w:val="14"/>
                                <w:szCs w:val="14"/>
                              </w:rPr>
                              <w:br/>
                              <w:t>(−1,2)</w:t>
                            </w:r>
                          </w:p>
                        </w:tc>
                        <w:tc>
                          <w:tcPr>
                            <w:tcW w:w="600" w:type="dxa"/>
                            <w:tcBorders>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−4,7</w:t>
                            </w:r>
                            <w:r w:rsidRPr="00E0218C">
                              <w:rPr>
                                <w:rFonts w:ascii="Times New Roman" w:hAnsi="Times New Roman" w:cs="Times New Roman"/>
                                <w:sz w:val="14"/>
                                <w:szCs w:val="14"/>
                              </w:rPr>
                              <w:br/>
                              <w:t>(</w:t>
                            </w:r>
                            <w:r w:rsidRPr="00E0218C">
                              <w:rPr>
                                <w:rFonts w:ascii="Times New Roman" w:hAnsi="Times New Roman" w:cs="Times New Roman"/>
                                <w:sz w:val="14"/>
                                <w:szCs w:val="14"/>
                                <w:lang w:val="en-US"/>
                              </w:rPr>
                              <w:t>+</w:t>
                            </w:r>
                            <w:r w:rsidRPr="00E0218C">
                              <w:rPr>
                                <w:rFonts w:ascii="Times New Roman" w:hAnsi="Times New Roman" w:cs="Times New Roman"/>
                                <w:sz w:val="14"/>
                                <w:szCs w:val="14"/>
                              </w:rPr>
                              <w:t>8,4)</w:t>
                            </w:r>
                          </w:p>
                        </w:tc>
                        <w:tc>
                          <w:tcPr>
                            <w:tcW w:w="600" w:type="dxa"/>
                            <w:tcBorders>
                              <w:bottom w:val="single" w:sz="4" w:space="0" w:color="auto"/>
                              <w:right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lang w:val="en-US"/>
                              </w:rPr>
                            </w:pPr>
                            <w:r w:rsidRPr="00E0218C">
                              <w:rPr>
                                <w:rFonts w:ascii="Times New Roman" w:hAnsi="Times New Roman" w:cs="Times New Roman"/>
                                <w:sz w:val="14"/>
                                <w:szCs w:val="14"/>
                              </w:rPr>
                              <w:t>−1,0</w:t>
                            </w:r>
                            <w:r w:rsidRPr="00E0218C">
                              <w:rPr>
                                <w:rFonts w:ascii="Times New Roman" w:hAnsi="Times New Roman" w:cs="Times New Roman"/>
                                <w:sz w:val="14"/>
                                <w:szCs w:val="14"/>
                              </w:rPr>
                              <w:br/>
                              <w:t>(+11,3)</w:t>
                            </w:r>
                          </w:p>
                        </w:tc>
                      </w:tr>
                      <w:tr w:rsidR="00A81288" w:rsidRPr="00C328C5" w:rsidTr="006E0564">
                        <w:tc>
                          <w:tcPr>
                            <w:tcW w:w="2250" w:type="dxa"/>
                            <w:vMerge/>
                            <w:tcBorders>
                              <w:top w:val="single" w:sz="4" w:space="0" w:color="auto"/>
                              <w:left w:val="single" w:sz="4" w:space="0" w:color="auto"/>
                              <w:bottom w:val="single" w:sz="4" w:space="0" w:color="auto"/>
                              <w:right w:val="single" w:sz="4" w:space="0" w:color="auto"/>
                            </w:tcBorders>
                            <w:shd w:val="clear" w:color="auto" w:fill="auto"/>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p>
                        </w:tc>
                        <w:tc>
                          <w:tcPr>
                            <w:tcW w:w="600" w:type="dxa"/>
                            <w:gridSpan w:val="2"/>
                            <w:tcBorders>
                              <w:top w:val="single" w:sz="4" w:space="0" w:color="auto"/>
                              <w:left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−2,3</w:t>
                            </w:r>
                            <w:r w:rsidRPr="00E0218C">
                              <w:rPr>
                                <w:rFonts w:ascii="Times New Roman" w:hAnsi="Times New Roman" w:cs="Times New Roman"/>
                                <w:sz w:val="14"/>
                                <w:szCs w:val="14"/>
                              </w:rPr>
                              <w:br/>
                              <w:t>(−0,2)</w:t>
                            </w:r>
                          </w:p>
                        </w:tc>
                        <w:tc>
                          <w:tcPr>
                            <w:tcW w:w="600" w:type="dxa"/>
                            <w:tcBorders>
                              <w:top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−2,0</w:t>
                            </w:r>
                            <w:r w:rsidRPr="00E0218C">
                              <w:rPr>
                                <w:rFonts w:ascii="Times New Roman" w:hAnsi="Times New Roman" w:cs="Times New Roman"/>
                                <w:sz w:val="14"/>
                                <w:szCs w:val="14"/>
                              </w:rPr>
                              <w:br/>
                              <w:t>(</w:t>
                            </w:r>
                            <w:r w:rsidRPr="00E0218C">
                              <w:rPr>
                                <w:rFonts w:ascii="Times New Roman" w:hAnsi="Times New Roman" w:cs="Times New Roman"/>
                                <w:sz w:val="14"/>
                                <w:szCs w:val="14"/>
                                <w:lang w:val="en-US"/>
                              </w:rPr>
                              <w:t>+</w:t>
                            </w:r>
                            <w:r w:rsidRPr="00E0218C">
                              <w:rPr>
                                <w:rFonts w:ascii="Times New Roman" w:hAnsi="Times New Roman" w:cs="Times New Roman"/>
                                <w:sz w:val="14"/>
                                <w:szCs w:val="14"/>
                              </w:rPr>
                              <w:t>3,5)</w:t>
                            </w:r>
                          </w:p>
                        </w:tc>
                        <w:tc>
                          <w:tcPr>
                            <w:tcW w:w="600" w:type="dxa"/>
                            <w:tcBorders>
                              <w:top w:val="single" w:sz="4" w:space="0" w:color="auto"/>
                              <w:bottom w:val="single" w:sz="4" w:space="0" w:color="auto"/>
                              <w:right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lang w:val="en-US"/>
                              </w:rPr>
                              <w:t>+</w:t>
                            </w:r>
                            <w:r w:rsidRPr="00E0218C">
                              <w:rPr>
                                <w:rFonts w:ascii="Times New Roman" w:hAnsi="Times New Roman" w:cs="Times New Roman"/>
                                <w:sz w:val="14"/>
                                <w:szCs w:val="14"/>
                              </w:rPr>
                              <w:t>0,9</w:t>
                            </w:r>
                            <w:r w:rsidRPr="00E0218C">
                              <w:rPr>
                                <w:rFonts w:ascii="Times New Roman" w:hAnsi="Times New Roman" w:cs="Times New Roman"/>
                                <w:sz w:val="14"/>
                                <w:szCs w:val="14"/>
                              </w:rPr>
                              <w:br/>
                              <w:t>(</w:t>
                            </w:r>
                            <w:r w:rsidRPr="00E0218C">
                              <w:rPr>
                                <w:rFonts w:ascii="Times New Roman" w:hAnsi="Times New Roman" w:cs="Times New Roman"/>
                                <w:sz w:val="14"/>
                                <w:szCs w:val="14"/>
                                <w:lang w:val="en-US"/>
                              </w:rPr>
                              <w:t>+</w:t>
                            </w:r>
                            <w:r w:rsidRPr="00E0218C">
                              <w:rPr>
                                <w:rFonts w:ascii="Times New Roman" w:hAnsi="Times New Roman" w:cs="Times New Roman"/>
                                <w:sz w:val="14"/>
                                <w:szCs w:val="14"/>
                              </w:rPr>
                              <w:t>10,2)</w:t>
                            </w:r>
                          </w:p>
                        </w:tc>
                      </w:tr>
                      <w:tr w:rsidR="00A81288" w:rsidRPr="00C328C5" w:rsidTr="006E0564">
                        <w:tc>
                          <w:tcPr>
                            <w:tcW w:w="2250" w:type="dxa"/>
                            <w:tcBorders>
                              <w:top w:val="single" w:sz="4" w:space="0" w:color="auto"/>
                              <w:left w:val="single" w:sz="4" w:space="0" w:color="auto"/>
                              <w:bottom w:val="single" w:sz="4" w:space="0" w:color="auto"/>
                              <w:right w:val="single" w:sz="4" w:space="0" w:color="auto"/>
                            </w:tcBorders>
                            <w:shd w:val="clear" w:color="auto" w:fill="D6E3BC" w:themeFill="accent3" w:themeFillTint="66"/>
                            <w:vAlign w:val="center"/>
                          </w:tcPr>
                          <w:p w:rsidR="00A81288" w:rsidRPr="00E0218C" w:rsidRDefault="00A81288" w:rsidP="00E0218C">
                            <w:pPr>
                              <w:spacing w:before="80" w:after="80" w:line="240" w:lineRule="auto"/>
                              <w:rPr>
                                <w:rFonts w:ascii="Times New Roman" w:hAnsi="Times New Roman" w:cs="Times New Roman"/>
                                <w:sz w:val="14"/>
                                <w:szCs w:val="14"/>
                              </w:rPr>
                            </w:pPr>
                            <w:r w:rsidRPr="00E0218C">
                              <w:rPr>
                                <w:rFonts w:ascii="Times New Roman" w:hAnsi="Times New Roman" w:cs="Times New Roman"/>
                                <w:sz w:val="14"/>
                                <w:szCs w:val="14"/>
                              </w:rPr>
                              <w:t>≤10 Н</w:t>
                            </w:r>
                          </w:p>
                        </w:tc>
                        <w:tc>
                          <w:tcPr>
                            <w:tcW w:w="600" w:type="dxa"/>
                            <w:gridSpan w:val="2"/>
                            <w:tcBorders>
                              <w:top w:val="single" w:sz="4" w:space="0" w:color="auto"/>
                              <w:left w:val="single" w:sz="4" w:space="0" w:color="auto"/>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i/>
                                <w:sz w:val="14"/>
                                <w:szCs w:val="14"/>
                              </w:rPr>
                            </w:pPr>
                            <w:r w:rsidRPr="00E0218C">
                              <w:rPr>
                                <w:rFonts w:ascii="Times New Roman" w:hAnsi="Times New Roman" w:cs="Times New Roman"/>
                                <w:sz w:val="14"/>
                                <w:szCs w:val="14"/>
                              </w:rPr>
                              <w:t>х</w:t>
                            </w:r>
                            <w:r w:rsidRPr="00E0218C">
                              <w:rPr>
                                <w:rFonts w:ascii="Times New Roman" w:hAnsi="Times New Roman" w:cs="Times New Roman"/>
                                <w:i/>
                                <w:sz w:val="14"/>
                                <w:szCs w:val="14"/>
                              </w:rPr>
                              <w:t xml:space="preserve"> </w:t>
                            </w:r>
                            <w:r w:rsidRPr="00E0218C">
                              <w:rPr>
                                <w:rFonts w:ascii="Times New Roman" w:hAnsi="Times New Roman" w:cs="Times New Roman"/>
                                <w:sz w:val="14"/>
                                <w:szCs w:val="14"/>
                              </w:rPr>
                              <w:t>(</w:t>
                            </w:r>
                            <w:r w:rsidRPr="00E0218C">
                              <w:rPr>
                                <w:rFonts w:ascii="Times New Roman" w:hAnsi="Times New Roman" w:cs="Times New Roman"/>
                                <w:b/>
                                <w:i/>
                                <w:sz w:val="14"/>
                                <w:szCs w:val="14"/>
                                <w:rtl/>
                              </w:rPr>
                              <w:t>٧</w:t>
                            </w:r>
                            <w:r w:rsidRPr="00E0218C">
                              <w:rPr>
                                <w:rFonts w:ascii="Times New Roman" w:hAnsi="Times New Roman" w:cs="Times New Roman"/>
                                <w:sz w:val="14"/>
                                <w:szCs w:val="14"/>
                              </w:rPr>
                              <w:t>)</w:t>
                            </w:r>
                          </w:p>
                        </w:tc>
                        <w:tc>
                          <w:tcPr>
                            <w:tcW w:w="600" w:type="dxa"/>
                            <w:tcBorders>
                              <w:top w:val="single" w:sz="4" w:space="0" w:color="auto"/>
                              <w:bottom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i/>
                                <w:sz w:val="14"/>
                                <w:szCs w:val="14"/>
                              </w:rPr>
                              <w:t xml:space="preserve"> </w:t>
                            </w:r>
                            <w:r w:rsidRPr="00E0218C">
                              <w:rPr>
                                <w:rFonts w:ascii="Times New Roman" w:hAnsi="Times New Roman" w:cs="Times New Roman"/>
                                <w:sz w:val="14"/>
                                <w:szCs w:val="14"/>
                              </w:rPr>
                              <w:t>(</w:t>
                            </w:r>
                            <w:r w:rsidRPr="00E0218C">
                              <w:rPr>
                                <w:rFonts w:ascii="Times New Roman" w:hAnsi="Times New Roman" w:cs="Times New Roman"/>
                                <w:b/>
                                <w:i/>
                                <w:sz w:val="14"/>
                                <w:szCs w:val="14"/>
                                <w:rtl/>
                              </w:rPr>
                              <w:t>٧</w:t>
                            </w:r>
                            <w:r w:rsidRPr="00E0218C">
                              <w:rPr>
                                <w:rFonts w:ascii="Times New Roman" w:hAnsi="Times New Roman" w:cs="Times New Roman"/>
                                <w:sz w:val="14"/>
                                <w:szCs w:val="14"/>
                              </w:rPr>
                              <w:t>)</w:t>
                            </w:r>
                          </w:p>
                        </w:tc>
                        <w:tc>
                          <w:tcPr>
                            <w:tcW w:w="600" w:type="dxa"/>
                            <w:tcBorders>
                              <w:top w:val="single" w:sz="4" w:space="0" w:color="auto"/>
                              <w:bottom w:val="single" w:sz="4" w:space="0" w:color="auto"/>
                              <w:right w:val="single" w:sz="4" w:space="0" w:color="auto"/>
                            </w:tcBorders>
                            <w:shd w:val="clear" w:color="auto" w:fill="D6E3BC" w:themeFill="accent3" w:themeFillTint="66"/>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sz w:val="14"/>
                                <w:szCs w:val="14"/>
                              </w:rPr>
                              <w:t xml:space="preserve"> (х)</w:t>
                            </w:r>
                          </w:p>
                        </w:tc>
                      </w:tr>
                      <w:tr w:rsidR="00A81288" w:rsidRPr="00C328C5" w:rsidTr="006E0564">
                        <w:tc>
                          <w:tcPr>
                            <w:tcW w:w="225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rsidR="00A81288" w:rsidRPr="00E0218C" w:rsidRDefault="00A81288" w:rsidP="00E0218C">
                            <w:pPr>
                              <w:spacing w:before="80" w:after="80" w:line="240" w:lineRule="auto"/>
                              <w:rPr>
                                <w:rFonts w:ascii="Times New Roman" w:hAnsi="Times New Roman" w:cs="Times New Roman"/>
                                <w:sz w:val="14"/>
                                <w:szCs w:val="14"/>
                              </w:rPr>
                            </w:pPr>
                            <w:r w:rsidRPr="00E0218C">
                              <w:rPr>
                                <w:rFonts w:ascii="Times New Roman" w:hAnsi="Times New Roman" w:cs="Times New Roman"/>
                                <w:sz w:val="14"/>
                                <w:szCs w:val="14"/>
                              </w:rPr>
                              <w:t xml:space="preserve">ПЛ + АТ (Динамометрический стенд + АТ), при </w:t>
                            </w:r>
                            <w:r w:rsidRPr="00E0218C">
                              <w:rPr>
                                <w:rFonts w:ascii="Times New Roman" w:hAnsi="Times New Roman" w:cs="Times New Roman"/>
                                <w:sz w:val="14"/>
                                <w:szCs w:val="14"/>
                                <w:lang w:val="en-US"/>
                              </w:rPr>
                              <w:t>CL</w:t>
                            </w:r>
                            <w:r w:rsidRPr="00E0218C">
                              <w:rPr>
                                <w:rFonts w:ascii="Times New Roman" w:hAnsi="Times New Roman" w:cs="Times New Roman"/>
                                <w:sz w:val="14"/>
                                <w:szCs w:val="14"/>
                              </w:rPr>
                              <w:t xml:space="preserve"> трека</w:t>
                            </w:r>
                          </w:p>
                        </w:tc>
                        <w:tc>
                          <w:tcPr>
                            <w:tcW w:w="594" w:type="dxa"/>
                            <w:tcBorders>
                              <w:top w:val="single" w:sz="4" w:space="0" w:color="auto"/>
                              <w:left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sz w:val="14"/>
                                <w:szCs w:val="14"/>
                              </w:rPr>
                              <w:t>х</w:t>
                            </w:r>
                            <w:r w:rsidRPr="00E0218C">
                              <w:rPr>
                                <w:rFonts w:ascii="Times New Roman" w:hAnsi="Times New Roman" w:cs="Times New Roman"/>
                                <w:i/>
                                <w:sz w:val="14"/>
                                <w:szCs w:val="14"/>
                              </w:rPr>
                              <w:t xml:space="preserve"> </w:t>
                            </w:r>
                            <w:r w:rsidRPr="00E0218C">
                              <w:rPr>
                                <w:rFonts w:ascii="Times New Roman" w:hAnsi="Times New Roman" w:cs="Times New Roman"/>
                                <w:sz w:val="14"/>
                                <w:szCs w:val="14"/>
                              </w:rPr>
                              <w:t>(</w:t>
                            </w:r>
                            <w:r w:rsidRPr="00E0218C">
                              <w:rPr>
                                <w:rFonts w:ascii="Times New Roman" w:hAnsi="Times New Roman" w:cs="Times New Roman"/>
                                <w:b/>
                                <w:i/>
                                <w:sz w:val="14"/>
                                <w:szCs w:val="14"/>
                                <w:rtl/>
                              </w:rPr>
                              <w:t>٧</w:t>
                            </w:r>
                            <w:r w:rsidRPr="00E0218C">
                              <w:rPr>
                                <w:rFonts w:ascii="Times New Roman" w:hAnsi="Times New Roman" w:cs="Times New Roman"/>
                                <w:sz w:val="14"/>
                                <w:szCs w:val="14"/>
                              </w:rPr>
                              <w:t>)</w:t>
                            </w:r>
                          </w:p>
                        </w:tc>
                        <w:tc>
                          <w:tcPr>
                            <w:tcW w:w="603" w:type="dxa"/>
                            <w:gridSpan w:val="2"/>
                            <w:tcBorders>
                              <w:top w:val="single" w:sz="4" w:space="0" w:color="auto"/>
                              <w:bottom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sz w:val="14"/>
                                <w:szCs w:val="14"/>
                              </w:rPr>
                              <w:t xml:space="preserve"> (х)</w:t>
                            </w:r>
                          </w:p>
                        </w:tc>
                        <w:tc>
                          <w:tcPr>
                            <w:tcW w:w="603" w:type="dxa"/>
                            <w:tcBorders>
                              <w:top w:val="single" w:sz="4" w:space="0" w:color="auto"/>
                              <w:bottom w:val="single" w:sz="4" w:space="0" w:color="auto"/>
                              <w:right w:val="single" w:sz="4" w:space="0" w:color="auto"/>
                            </w:tcBorders>
                            <w:shd w:val="clear" w:color="auto" w:fill="EAF1DD" w:themeFill="accent3" w:themeFillTint="33"/>
                            <w:vAlign w:val="center"/>
                          </w:tcPr>
                          <w:p w:rsidR="00A81288" w:rsidRPr="00E0218C" w:rsidRDefault="00A81288" w:rsidP="00E0218C">
                            <w:pPr>
                              <w:spacing w:before="80" w:after="80" w:line="240" w:lineRule="auto"/>
                              <w:jc w:val="center"/>
                              <w:rPr>
                                <w:rFonts w:ascii="Times New Roman" w:hAnsi="Times New Roman" w:cs="Times New Roman"/>
                                <w:sz w:val="14"/>
                                <w:szCs w:val="14"/>
                              </w:rPr>
                            </w:pPr>
                            <w:r w:rsidRPr="00E0218C">
                              <w:rPr>
                                <w:rFonts w:ascii="Times New Roman" w:hAnsi="Times New Roman" w:cs="Times New Roman"/>
                                <w:b/>
                                <w:i/>
                                <w:sz w:val="14"/>
                                <w:szCs w:val="14"/>
                                <w:rtl/>
                              </w:rPr>
                              <w:t>٧</w:t>
                            </w:r>
                            <w:r w:rsidRPr="00E0218C">
                              <w:rPr>
                                <w:rFonts w:ascii="Times New Roman" w:hAnsi="Times New Roman" w:cs="Times New Roman"/>
                                <w:sz w:val="14"/>
                                <w:szCs w:val="14"/>
                              </w:rPr>
                              <w:t xml:space="preserve"> (х)</w:t>
                            </w:r>
                          </w:p>
                        </w:tc>
                      </w:tr>
                    </w:tbl>
                    <w:p w:rsidR="00A81288" w:rsidRDefault="00A81288" w:rsidP="00E0218C"/>
                  </w:txbxContent>
                </v:textbox>
              </v:shape>
            </w:pict>
          </mc:Fallback>
        </mc:AlternateContent>
      </w:r>
      <w:r w:rsidR="00E0218C" w:rsidRPr="00F8349A">
        <w:rPr>
          <w:noProof/>
          <w:w w:val="100"/>
          <w:lang w:val="en-GB" w:eastAsia="en-GB"/>
        </w:rPr>
        <mc:AlternateContent>
          <mc:Choice Requires="wps">
            <w:drawing>
              <wp:anchor distT="0" distB="0" distL="114300" distR="114300" simplePos="0" relativeHeight="251979776" behindDoc="0" locked="0" layoutInCell="1" allowOverlap="1" wp14:anchorId="140F7AF1" wp14:editId="30EC2786">
                <wp:simplePos x="0" y="0"/>
                <wp:positionH relativeFrom="column">
                  <wp:posOffset>4882220</wp:posOffset>
                </wp:positionH>
                <wp:positionV relativeFrom="paragraph">
                  <wp:posOffset>42983</wp:posOffset>
                </wp:positionV>
                <wp:extent cx="1101144" cy="740535"/>
                <wp:effectExtent l="0" t="0" r="3810" b="2540"/>
                <wp:wrapNone/>
                <wp:docPr id="398" name="Поле 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1144" cy="7405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8F38DE" w:rsidRDefault="00A81288" w:rsidP="00E0218C">
                            <w:pPr>
                              <w:suppressAutoHyphens/>
                              <w:spacing w:line="240" w:lineRule="auto"/>
                              <w:rPr>
                                <w:sz w:val="18"/>
                                <w:szCs w:val="18"/>
                              </w:rPr>
                            </w:pPr>
                            <w:r w:rsidRPr="008F38DE">
                              <w:rPr>
                                <w:sz w:val="18"/>
                                <w:szCs w:val="18"/>
                              </w:rPr>
                              <w:t>Аэродинам</w:t>
                            </w:r>
                            <w:r>
                              <w:rPr>
                                <w:sz w:val="18"/>
                                <w:szCs w:val="18"/>
                              </w:rPr>
                              <w:t>ические показатели, измеренные «Фольксваген»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98" o:spid="_x0000_s1321" type="#_x0000_t202" style="position:absolute;left:0;text-align:left;margin-left:384.45pt;margin-top:3.4pt;width:86.7pt;height:58.3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" stroked="f">
                <v:stroke joinstyle="round"/>
                <v:path arrowok="t"/>
                <v:textbox inset="0,0,0,0">
                  <w:txbxContent>
                    <w:p w:rsidR="00A81288" w:rsidRPr="008F38DE" w:rsidRDefault="00A81288" w:rsidP="00E0218C">
                      <w:pPr>
                        <w:suppressAutoHyphens/>
                        <w:spacing w:line="240" w:lineRule="auto"/>
                        <w:rPr>
                          <w:sz w:val="18"/>
                          <w:szCs w:val="18"/>
                        </w:rPr>
                      </w:pPr>
                      <w:r w:rsidRPr="008F38DE">
                        <w:rPr>
                          <w:sz w:val="18"/>
                          <w:szCs w:val="18"/>
                        </w:rPr>
                        <w:t>Аэродинам</w:t>
                      </w:r>
                      <w:r>
                        <w:rPr>
                          <w:sz w:val="18"/>
                          <w:szCs w:val="18"/>
                        </w:rPr>
                        <w:t>ические показатели, измеренные «Фольксваген»</w:t>
                      </w:r>
                    </w:p>
                  </w:txbxContent>
                </v:textbox>
              </v:shape>
            </w:pict>
          </mc:Fallback>
        </mc:AlternateContent>
      </w:r>
      <w:r w:rsidR="00E0218C" w:rsidRPr="00F8349A">
        <w:rPr>
          <w:noProof/>
          <w:lang w:val="en-GB" w:eastAsia="en-GB"/>
        </w:rPr>
        <w:drawing>
          <wp:inline distT="0" distB="0" distL="0" distR="0" wp14:anchorId="6EB50D74" wp14:editId="32D209D0">
            <wp:extent cx="5753735" cy="2924175"/>
            <wp:effectExtent l="0" t="0" r="0" b="9525"/>
            <wp:docPr id="40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735" cy="2924175"/>
                    </a:xfrm>
                    <a:prstGeom prst="rect">
                      <a:avLst/>
                    </a:prstGeom>
                    <a:noFill/>
                    <a:ln>
                      <a:noFill/>
                    </a:ln>
                  </pic:spPr>
                </pic:pic>
              </a:graphicData>
            </a:graphic>
          </wp:inline>
        </w:drawing>
      </w:r>
    </w:p>
    <w:p w:rsidR="00AE51D2" w:rsidRPr="00AE51D2" w:rsidRDefault="00AE51D2" w:rsidP="00AE51D2">
      <w:pPr>
        <w:pStyle w:val="SingleTxtGR"/>
        <w:rPr>
          <w:lang w:eastAsia="ru-RU" w:bidi="ru-RU"/>
        </w:rPr>
      </w:pPr>
      <w:r w:rsidRPr="00AE51D2">
        <w:rPr>
          <w:lang w:eastAsia="ru-RU" w:bidi="ru-RU"/>
        </w:rPr>
        <w:t>221.</w:t>
      </w:r>
      <w:r w:rsidRPr="00AE51D2">
        <w:rPr>
          <w:lang w:eastAsia="ru-RU" w:bidi="ru-RU"/>
        </w:rPr>
        <w:tab/>
        <w:t>Была также проверена действенность альтернативных методов прогрева. На рис. 15 показано воздействие различных (с использованием динамометра) стратегий прогрева на механическое сопротивление транспортного средства по сравнению с прогревом в режиме активного вождения.</w:t>
      </w:r>
    </w:p>
    <w:p w:rsidR="00E0218C" w:rsidRDefault="00AE51D2" w:rsidP="00AE51D2">
      <w:pPr>
        <w:pStyle w:val="H23GR"/>
        <w:rPr>
          <w:lang w:bidi="ru-RU"/>
        </w:rPr>
      </w:pPr>
      <w:r w:rsidRPr="00AE51D2">
        <w:rPr>
          <w:b w:val="0"/>
          <w:bCs/>
          <w:lang w:bidi="ru-RU"/>
        </w:rPr>
        <w:tab/>
      </w:r>
      <w:r w:rsidRPr="00AE51D2">
        <w:rPr>
          <w:b w:val="0"/>
          <w:bCs/>
          <w:lang w:bidi="ru-RU"/>
        </w:rPr>
        <w:tab/>
        <w:t>Рис. 15</w:t>
      </w:r>
      <w:r w:rsidRPr="00AE51D2">
        <w:rPr>
          <w:b w:val="0"/>
          <w:bCs/>
          <w:lang w:bidi="ru-RU"/>
        </w:rPr>
        <w:br/>
      </w:r>
      <w:r w:rsidRPr="00AE51D2">
        <w:rPr>
          <w:lang w:bidi="ru-RU"/>
        </w:rPr>
        <w:t>Оценка результатов применения различных стратегий прогрева на механическое сопротивление</w:t>
      </w:r>
    </w:p>
    <w:p w:rsidR="00455A9E" w:rsidRPr="000C386E" w:rsidRDefault="002F2A1A" w:rsidP="00455A9E">
      <w:pPr>
        <w:tabs>
          <w:tab w:val="left" w:pos="1701"/>
          <w:tab w:val="left" w:pos="2268"/>
          <w:tab w:val="left" w:pos="2835"/>
          <w:tab w:val="left" w:pos="3402"/>
          <w:tab w:val="left" w:pos="3969"/>
        </w:tabs>
        <w:spacing w:after="120"/>
        <w:ind w:left="567" w:right="1134"/>
        <w:jc w:val="both"/>
        <w:rPr>
          <w:lang w:val="en-US" w:bidi="ru-RU"/>
        </w:rPr>
      </w:pPr>
      <w:r w:rsidRPr="000C386E">
        <w:rPr>
          <w:noProof/>
          <w:w w:val="100"/>
          <w:lang w:val="en-GB" w:eastAsia="en-GB"/>
        </w:rPr>
        <mc:AlternateContent>
          <mc:Choice Requires="wps">
            <w:drawing>
              <wp:anchor distT="0" distB="0" distL="114300" distR="114300" simplePos="0" relativeHeight="251986944" behindDoc="0" locked="0" layoutInCell="1" allowOverlap="1" wp14:anchorId="3ECF2EFA" wp14:editId="2D4A126D">
                <wp:simplePos x="0" y="0"/>
                <wp:positionH relativeFrom="column">
                  <wp:posOffset>329977</wp:posOffset>
                </wp:positionH>
                <wp:positionV relativeFrom="paragraph">
                  <wp:posOffset>418465</wp:posOffset>
                </wp:positionV>
                <wp:extent cx="160655" cy="1531620"/>
                <wp:effectExtent l="0" t="0" r="0" b="0"/>
                <wp:wrapNone/>
                <wp:docPr id="402" name="Поле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655" cy="15316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F425C" w:rsidRDefault="00A81288" w:rsidP="00455A9E">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2" o:spid="_x0000_s1322" type="#_x0000_t202" style="position:absolute;left:0;text-align:left;margin-left:26pt;margin-top:32.95pt;width:12.65pt;height:120.6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" stroked="f">
                <v:stroke joinstyle="round"/>
                <v:path arrowok="t"/>
                <v:textbox style="layout-flow:vertical;mso-layout-flow-alt:bottom-to-top" inset="0,0,0,0">
                  <w:txbxContent>
                    <w:p w:rsidR="00A81288" w:rsidRPr="00BF425C" w:rsidRDefault="00A81288" w:rsidP="00455A9E">
                      <w:pPr>
                        <w:spacing w:line="240" w:lineRule="auto"/>
                        <w:rPr>
                          <w:b/>
                          <w:sz w:val="14"/>
                          <w:szCs w:val="14"/>
                        </w:rPr>
                      </w:pPr>
                      <w:r w:rsidRPr="00BF425C">
                        <w:rPr>
                          <w:b/>
                          <w:sz w:val="14"/>
                          <w:szCs w:val="14"/>
                          <w:lang w:bidi="ru-RU"/>
                        </w:rPr>
                        <w:t xml:space="preserve">Механическое </w:t>
                      </w:r>
                      <w:r w:rsidRPr="00BF425C">
                        <w:rPr>
                          <w:b/>
                          <w:sz w:val="14"/>
                          <w:szCs w:val="14"/>
                        </w:rPr>
                        <w:t>сопротивление</w:t>
                      </w:r>
                      <w:r w:rsidRPr="00BF425C">
                        <w:rPr>
                          <w:sz w:val="14"/>
                          <w:szCs w:val="14"/>
                          <w:lang w:bidi="ru-RU"/>
                        </w:rPr>
                        <w:t xml:space="preserve"> </w:t>
                      </w:r>
                      <w:r w:rsidRPr="00BF425C">
                        <w:rPr>
                          <w:b/>
                          <w:sz w:val="14"/>
                          <w:szCs w:val="14"/>
                        </w:rPr>
                        <w:t>[Н]</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87968" behindDoc="0" locked="0" layoutInCell="1" allowOverlap="1" wp14:anchorId="0DB19EC4" wp14:editId="72247D66">
                <wp:simplePos x="0" y="0"/>
                <wp:positionH relativeFrom="column">
                  <wp:posOffset>4264034</wp:posOffset>
                </wp:positionH>
                <wp:positionV relativeFrom="paragraph">
                  <wp:posOffset>77865</wp:posOffset>
                </wp:positionV>
                <wp:extent cx="1854558" cy="2079938"/>
                <wp:effectExtent l="0" t="0" r="0" b="0"/>
                <wp:wrapNone/>
                <wp:docPr id="401" name="Поле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4558" cy="20799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F232C" w:rsidRDefault="00A81288" w:rsidP="00455A9E">
                            <w:pPr>
                              <w:suppressAutoHyphens/>
                              <w:spacing w:line="240" w:lineRule="auto"/>
                              <w:rPr>
                                <w:sz w:val="18"/>
                                <w:szCs w:val="18"/>
                              </w:rPr>
                            </w:pPr>
                            <w:r w:rsidRPr="004F232C">
                              <w:rPr>
                                <w:sz w:val="18"/>
                                <w:szCs w:val="18"/>
                              </w:rPr>
                              <w:t>3 прогрева были осуществлены при помощи динамометра</w:t>
                            </w:r>
                          </w:p>
                          <w:p w:rsidR="00A81288" w:rsidRPr="004F232C" w:rsidRDefault="00A81288" w:rsidP="00455A9E">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A81288" w:rsidRPr="004F232C" w:rsidRDefault="00A81288" w:rsidP="00455A9E">
                            <w:pPr>
                              <w:suppressAutoHyphens/>
                              <w:spacing w:before="120" w:line="240" w:lineRule="auto"/>
                              <w:rPr>
                                <w:sz w:val="18"/>
                                <w:szCs w:val="18"/>
                                <w:u w:val="single"/>
                              </w:rPr>
                            </w:pPr>
                            <w:r w:rsidRPr="004F232C">
                              <w:rPr>
                                <w:sz w:val="18"/>
                                <w:szCs w:val="18"/>
                                <w:u w:val="single"/>
                              </w:rPr>
                              <w:t>Прогрев, аналогичный дорожному</w:t>
                            </w:r>
                          </w:p>
                          <w:p w:rsidR="00A81288" w:rsidRPr="004F232C" w:rsidRDefault="00A81288" w:rsidP="00455A9E">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A81288" w:rsidRPr="004F232C" w:rsidRDefault="00A81288" w:rsidP="006E0564">
                            <w:pPr>
                              <w:suppressAutoHyphens/>
                              <w:spacing w:before="120" w:line="240" w:lineRule="auto"/>
                              <w:rPr>
                                <w:sz w:val="18"/>
                                <w:szCs w:val="18"/>
                              </w:rPr>
                            </w:pPr>
                            <w:r>
                              <w:rPr>
                                <w:sz w:val="18"/>
                                <w:szCs w:val="18"/>
                                <w:u w:val="single"/>
                              </w:rPr>
                              <w:t>Предложение «</w:t>
                            </w:r>
                            <w:r w:rsidRPr="004F232C">
                              <w:rPr>
                                <w:sz w:val="18"/>
                                <w:szCs w:val="18"/>
                                <w:u w:val="single"/>
                              </w:rPr>
                              <w:t>Фольксваген</w:t>
                            </w:r>
                            <w:r>
                              <w:rPr>
                                <w:sz w:val="18"/>
                                <w:szCs w:val="18"/>
                                <w:u w:val="single"/>
                              </w:rPr>
                              <w:t>»</w:t>
                            </w:r>
                          </w:p>
                          <w:p w:rsidR="00A81288" w:rsidRPr="004F232C" w:rsidRDefault="00A81288" w:rsidP="00455A9E">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1" o:spid="_x0000_s1323" type="#_x0000_t202" style="position:absolute;left:0;text-align:left;margin-left:335.75pt;margin-top:6.15pt;width:146.05pt;height:163.7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" stroked="f">
                <v:stroke joinstyle="round"/>
                <v:path arrowok="t"/>
                <v:textbox inset="0,0,0,0">
                  <w:txbxContent>
                    <w:p w:rsidR="00A81288" w:rsidRPr="004F232C" w:rsidRDefault="00A81288" w:rsidP="00455A9E">
                      <w:pPr>
                        <w:suppressAutoHyphens/>
                        <w:spacing w:line="240" w:lineRule="auto"/>
                        <w:rPr>
                          <w:sz w:val="18"/>
                          <w:szCs w:val="18"/>
                        </w:rPr>
                      </w:pPr>
                      <w:r w:rsidRPr="004F232C">
                        <w:rPr>
                          <w:sz w:val="18"/>
                          <w:szCs w:val="18"/>
                        </w:rPr>
                        <w:t>3 прогрева были осуществлены при помощи динамометра</w:t>
                      </w:r>
                    </w:p>
                    <w:p w:rsidR="00A81288" w:rsidRPr="004F232C" w:rsidRDefault="00A81288" w:rsidP="00455A9E">
                      <w:pPr>
                        <w:suppressAutoHyphens/>
                        <w:spacing w:line="240" w:lineRule="auto"/>
                        <w:rPr>
                          <w:sz w:val="18"/>
                          <w:szCs w:val="18"/>
                          <w:lang w:bidi="ru-RU"/>
                        </w:rPr>
                      </w:pPr>
                      <w:r w:rsidRPr="004F232C">
                        <w:rPr>
                          <w:sz w:val="18"/>
                          <w:szCs w:val="18"/>
                        </w:rPr>
                        <w:t>1 про</w:t>
                      </w:r>
                      <w:r w:rsidRPr="004F232C">
                        <w:rPr>
                          <w:sz w:val="18"/>
                          <w:szCs w:val="18"/>
                          <w:lang w:bidi="ru-RU"/>
                        </w:rPr>
                        <w:t>грев был осуществлен за счет движения самого транспортного средства (активное вождение)</w:t>
                      </w:r>
                    </w:p>
                    <w:p w:rsidR="00A81288" w:rsidRPr="004F232C" w:rsidRDefault="00A81288" w:rsidP="00455A9E">
                      <w:pPr>
                        <w:suppressAutoHyphens/>
                        <w:spacing w:before="120" w:line="240" w:lineRule="auto"/>
                        <w:rPr>
                          <w:sz w:val="18"/>
                          <w:szCs w:val="18"/>
                          <w:u w:val="single"/>
                        </w:rPr>
                      </w:pPr>
                      <w:r w:rsidRPr="004F232C">
                        <w:rPr>
                          <w:sz w:val="18"/>
                          <w:szCs w:val="18"/>
                          <w:u w:val="single"/>
                        </w:rPr>
                        <w:t xml:space="preserve">Прогрев, аналогичный </w:t>
                      </w:r>
                      <w:proofErr w:type="gramStart"/>
                      <w:r w:rsidRPr="004F232C">
                        <w:rPr>
                          <w:sz w:val="18"/>
                          <w:szCs w:val="18"/>
                          <w:u w:val="single"/>
                        </w:rPr>
                        <w:t>дорожному</w:t>
                      </w:r>
                      <w:proofErr w:type="gramEnd"/>
                    </w:p>
                    <w:p w:rsidR="00A81288" w:rsidRPr="004F232C" w:rsidRDefault="00A81288" w:rsidP="00455A9E">
                      <w:pPr>
                        <w:suppressAutoHyphens/>
                        <w:spacing w:line="240" w:lineRule="auto"/>
                        <w:rPr>
                          <w:sz w:val="18"/>
                          <w:szCs w:val="18"/>
                          <w:lang w:bidi="ru-RU"/>
                        </w:rPr>
                      </w:pPr>
                      <w:r w:rsidRPr="004F232C">
                        <w:rPr>
                          <w:sz w:val="18"/>
                          <w:szCs w:val="18"/>
                        </w:rPr>
                        <w:t>Ак</w:t>
                      </w:r>
                      <w:r w:rsidRPr="004F232C">
                        <w:rPr>
                          <w:sz w:val="18"/>
                          <w:szCs w:val="18"/>
                          <w:lang w:bidi="ru-RU"/>
                        </w:rPr>
                        <w:t>тивное вождение со скоростью, равной 90% от максимальной скорости цикла</w:t>
                      </w:r>
                    </w:p>
                    <w:p w:rsidR="00A81288" w:rsidRPr="004F232C" w:rsidRDefault="00A81288" w:rsidP="006E0564">
                      <w:pPr>
                        <w:suppressAutoHyphens/>
                        <w:spacing w:before="120" w:line="240" w:lineRule="auto"/>
                        <w:rPr>
                          <w:sz w:val="18"/>
                          <w:szCs w:val="18"/>
                        </w:rPr>
                      </w:pPr>
                      <w:r>
                        <w:rPr>
                          <w:sz w:val="18"/>
                          <w:szCs w:val="18"/>
                          <w:u w:val="single"/>
                        </w:rPr>
                        <w:t>Предложение «</w:t>
                      </w:r>
                      <w:r w:rsidRPr="004F232C">
                        <w:rPr>
                          <w:sz w:val="18"/>
                          <w:szCs w:val="18"/>
                          <w:u w:val="single"/>
                        </w:rPr>
                        <w:t>Фольксваген</w:t>
                      </w:r>
                      <w:r>
                        <w:rPr>
                          <w:sz w:val="18"/>
                          <w:szCs w:val="18"/>
                          <w:u w:val="single"/>
                        </w:rPr>
                        <w:t>»</w:t>
                      </w:r>
                    </w:p>
                    <w:p w:rsidR="00A81288" w:rsidRPr="004F232C" w:rsidRDefault="00A81288" w:rsidP="00455A9E">
                      <w:pPr>
                        <w:suppressAutoHyphens/>
                        <w:spacing w:line="240" w:lineRule="auto"/>
                        <w:rPr>
                          <w:sz w:val="18"/>
                          <w:szCs w:val="18"/>
                        </w:rPr>
                      </w:pPr>
                      <w:r w:rsidRPr="004F232C">
                        <w:rPr>
                          <w:sz w:val="18"/>
                          <w:szCs w:val="18"/>
                        </w:rPr>
                        <w:t>При помощи динамометра со скоростью, равной 110% от максимальной скорости цикла</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85920" behindDoc="0" locked="0" layoutInCell="1" allowOverlap="1" wp14:anchorId="7CEB94BB" wp14:editId="74B5D2AD">
                <wp:simplePos x="0" y="0"/>
                <wp:positionH relativeFrom="column">
                  <wp:posOffset>2025892</wp:posOffset>
                </wp:positionH>
                <wp:positionV relativeFrom="paragraph">
                  <wp:posOffset>2716208</wp:posOffset>
                </wp:positionV>
                <wp:extent cx="836930" cy="153670"/>
                <wp:effectExtent l="0" t="0" r="1270" b="0"/>
                <wp:wrapNone/>
                <wp:docPr id="403" name="Поле 4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536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836DB" w:rsidRDefault="00A81288" w:rsidP="00455A9E">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3" o:spid="_x0000_s1324" type="#_x0000_t202" style="position:absolute;left:0;text-align:left;margin-left:159.5pt;margin-top:213.85pt;width:65.9pt;height:12.1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" stroked="f">
                <v:stroke joinstyle="round"/>
                <v:path arrowok="t"/>
                <v:textbox inset="0,0,0,0">
                  <w:txbxContent>
                    <w:p w:rsidR="00A81288" w:rsidRPr="00D836DB" w:rsidRDefault="00A81288" w:rsidP="00455A9E">
                      <w:pPr>
                        <w:spacing w:line="240" w:lineRule="auto"/>
                        <w:rPr>
                          <w:b/>
                          <w:sz w:val="14"/>
                          <w:szCs w:val="14"/>
                        </w:rPr>
                      </w:pPr>
                      <w:r w:rsidRPr="00D836DB">
                        <w:rPr>
                          <w:b/>
                          <w:sz w:val="14"/>
                          <w:szCs w:val="14"/>
                        </w:rPr>
                        <w:t>Скорость (</w:t>
                      </w:r>
                      <w:proofErr w:type="gramStart"/>
                      <w:r w:rsidRPr="00D836DB">
                        <w:rPr>
                          <w:b/>
                          <w:sz w:val="14"/>
                          <w:szCs w:val="14"/>
                        </w:rPr>
                        <w:t>км</w:t>
                      </w:r>
                      <w:proofErr w:type="gramEnd"/>
                      <w:r w:rsidRPr="00D836DB">
                        <w:rPr>
                          <w:b/>
                          <w:sz w:val="14"/>
                          <w:szCs w:val="14"/>
                        </w:rPr>
                        <w:t>/ч)</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84896" behindDoc="0" locked="0" layoutInCell="1" allowOverlap="1" wp14:anchorId="7E6023B7" wp14:editId="494720D6">
                <wp:simplePos x="0" y="0"/>
                <wp:positionH relativeFrom="column">
                  <wp:posOffset>1134467</wp:posOffset>
                </wp:positionH>
                <wp:positionV relativeFrom="paragraph">
                  <wp:posOffset>238848</wp:posOffset>
                </wp:positionV>
                <wp:extent cx="1725769" cy="611747"/>
                <wp:effectExtent l="0" t="0" r="8255" b="0"/>
                <wp:wrapNone/>
                <wp:docPr id="404" name="Поле 4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25769" cy="61174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D4BAF" w:rsidRDefault="00A81288" w:rsidP="00455A9E">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A81288" w:rsidRPr="00AD4BAF" w:rsidRDefault="00A81288" w:rsidP="00455A9E">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A81288" w:rsidRPr="00AD4BAF" w:rsidRDefault="00A81288" w:rsidP="00455A9E">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w:t>
                            </w:r>
                            <w:r>
                              <w:rPr>
                                <w:sz w:val="12"/>
                                <w:szCs w:val="12"/>
                              </w:rPr>
                              <w:t>/ч</w:t>
                            </w:r>
                            <w:r w:rsidRPr="00AD4BAF">
                              <w:rPr>
                                <w:sz w:val="12"/>
                                <w:szCs w:val="12"/>
                              </w:rPr>
                              <w:t xml:space="preserve"> (110%)</w:t>
                            </w:r>
                            <w:r>
                              <w:rPr>
                                <w:sz w:val="12"/>
                                <w:szCs w:val="12"/>
                              </w:rPr>
                              <w:t> </w:t>
                            </w:r>
                            <w:r w:rsidRPr="00AD4BAF">
                              <w:rPr>
                                <w:sz w:val="12"/>
                                <w:szCs w:val="12"/>
                              </w:rPr>
                              <w:t>− при помощи динамометра</w:t>
                            </w:r>
                          </w:p>
                          <w:p w:rsidR="00A81288" w:rsidRPr="00AD4BAF" w:rsidRDefault="00A81288" w:rsidP="00455A9E">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w:t>
                            </w:r>
                            <w:r>
                              <w:rPr>
                                <w:sz w:val="12"/>
                                <w:szCs w:val="12"/>
                              </w:rPr>
                              <w:t>/ч</w:t>
                            </w:r>
                            <w:r w:rsidRPr="00AD4BAF">
                              <w:rPr>
                                <w:sz w:val="12"/>
                                <w:szCs w:val="12"/>
                              </w:rPr>
                              <w:t xml:space="preserve"> (90%) − активное вождение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4" o:spid="_x0000_s1325" type="#_x0000_t202" style="position:absolute;left:0;text-align:left;margin-left:89.35pt;margin-top:18.8pt;width:135.9pt;height:48.1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" stroked="f">
                <v:stroke joinstyle="round"/>
                <v:path arrowok="t"/>
                <v:textbox inset="0,0,0,0">
                  <w:txbxContent>
                    <w:p w:rsidR="00A81288" w:rsidRPr="00AD4BAF" w:rsidRDefault="00A81288" w:rsidP="00455A9E">
                      <w:pPr>
                        <w:tabs>
                          <w:tab w:val="left" w:pos="180"/>
                        </w:tabs>
                        <w:suppressAutoHyphens/>
                        <w:spacing w:after="20" w:line="192" w:lineRule="auto"/>
                        <w:ind w:left="187" w:hanging="187"/>
                        <w:rPr>
                          <w:sz w:val="12"/>
                          <w:szCs w:val="12"/>
                        </w:rPr>
                      </w:pPr>
                      <w:r>
                        <w:rPr>
                          <w:sz w:val="12"/>
                          <w:szCs w:val="12"/>
                        </w:rPr>
                        <w:t>1)</w:t>
                      </w:r>
                      <w:r>
                        <w:rPr>
                          <w:sz w:val="12"/>
                          <w:szCs w:val="12"/>
                        </w:rPr>
                        <w:tab/>
                      </w:r>
                      <w:r w:rsidRPr="00AD4BAF">
                        <w:rPr>
                          <w:sz w:val="12"/>
                          <w:szCs w:val="12"/>
                        </w:rPr>
                        <w:t>сопротивление при скорости 118 км</w:t>
                      </w:r>
                      <w:r w:rsidRPr="00250899">
                        <w:rPr>
                          <w:sz w:val="12"/>
                          <w:szCs w:val="12"/>
                        </w:rPr>
                        <w:t>/</w:t>
                      </w:r>
                      <w:r>
                        <w:rPr>
                          <w:sz w:val="12"/>
                          <w:szCs w:val="12"/>
                        </w:rPr>
                        <w:t>ч</w:t>
                      </w:r>
                      <w:r w:rsidRPr="00AD4BAF">
                        <w:rPr>
                          <w:sz w:val="12"/>
                          <w:szCs w:val="12"/>
                        </w:rPr>
                        <w:t xml:space="preserve"> </w:t>
                      </w:r>
                      <w:r>
                        <w:rPr>
                          <w:sz w:val="12"/>
                          <w:szCs w:val="12"/>
                        </w:rPr>
                        <w:br/>
                      </w:r>
                      <w:r w:rsidRPr="00AD4BAF">
                        <w:rPr>
                          <w:sz w:val="12"/>
                          <w:szCs w:val="12"/>
                        </w:rPr>
                        <w:t>(90%) − при помощи динамометра</w:t>
                      </w:r>
                    </w:p>
                    <w:p w:rsidR="00A81288" w:rsidRPr="00AD4BAF" w:rsidRDefault="00A81288" w:rsidP="00455A9E">
                      <w:pPr>
                        <w:tabs>
                          <w:tab w:val="left" w:pos="180"/>
                        </w:tabs>
                        <w:suppressAutoHyphens/>
                        <w:spacing w:after="20" w:line="192" w:lineRule="auto"/>
                        <w:ind w:left="187" w:hanging="187"/>
                        <w:rPr>
                          <w:sz w:val="12"/>
                          <w:szCs w:val="12"/>
                        </w:rPr>
                      </w:pPr>
                      <w:r>
                        <w:rPr>
                          <w:sz w:val="12"/>
                          <w:szCs w:val="12"/>
                        </w:rPr>
                        <w:t>2)</w:t>
                      </w:r>
                      <w:r>
                        <w:rPr>
                          <w:sz w:val="12"/>
                          <w:szCs w:val="12"/>
                        </w:rPr>
                        <w:tab/>
                      </w:r>
                      <w:r w:rsidRPr="00AD4BAF">
                        <w:rPr>
                          <w:sz w:val="12"/>
                          <w:szCs w:val="12"/>
                        </w:rPr>
                        <w:t>со</w:t>
                      </w:r>
                      <w:r>
                        <w:rPr>
                          <w:sz w:val="12"/>
                          <w:szCs w:val="12"/>
                        </w:rPr>
                        <w:t xml:space="preserve">противление при скорости 131 км/ч </w:t>
                      </w:r>
                      <w:r w:rsidRPr="00AD4BAF">
                        <w:rPr>
                          <w:sz w:val="12"/>
                          <w:szCs w:val="12"/>
                        </w:rPr>
                        <w:t>(100%)</w:t>
                      </w:r>
                      <w:r>
                        <w:rPr>
                          <w:sz w:val="12"/>
                          <w:szCs w:val="12"/>
                        </w:rPr>
                        <w:t> </w:t>
                      </w:r>
                      <w:r w:rsidRPr="00AD4BAF">
                        <w:rPr>
                          <w:sz w:val="12"/>
                          <w:szCs w:val="12"/>
                        </w:rPr>
                        <w:t>− при помощи динамометра</w:t>
                      </w:r>
                    </w:p>
                    <w:p w:rsidR="00A81288" w:rsidRPr="00AD4BAF" w:rsidRDefault="00A81288" w:rsidP="00455A9E">
                      <w:pPr>
                        <w:tabs>
                          <w:tab w:val="left" w:pos="180"/>
                        </w:tabs>
                        <w:suppressAutoHyphens/>
                        <w:spacing w:after="20" w:line="192" w:lineRule="auto"/>
                        <w:ind w:left="187" w:hanging="187"/>
                        <w:rPr>
                          <w:sz w:val="12"/>
                          <w:szCs w:val="12"/>
                        </w:rPr>
                      </w:pPr>
                      <w:r>
                        <w:rPr>
                          <w:sz w:val="12"/>
                          <w:szCs w:val="12"/>
                        </w:rPr>
                        <w:t>3)</w:t>
                      </w:r>
                      <w:r>
                        <w:rPr>
                          <w:sz w:val="12"/>
                          <w:szCs w:val="12"/>
                        </w:rPr>
                        <w:tab/>
                      </w:r>
                      <w:r w:rsidRPr="00AD4BAF">
                        <w:rPr>
                          <w:sz w:val="12"/>
                          <w:szCs w:val="12"/>
                        </w:rPr>
                        <w:t>сопротивление при скорости 144 км</w:t>
                      </w:r>
                      <w:r>
                        <w:rPr>
                          <w:sz w:val="12"/>
                          <w:szCs w:val="12"/>
                        </w:rPr>
                        <w:t>/ч</w:t>
                      </w:r>
                      <w:r w:rsidRPr="00AD4BAF">
                        <w:rPr>
                          <w:sz w:val="12"/>
                          <w:szCs w:val="12"/>
                        </w:rPr>
                        <w:t xml:space="preserve"> (110%)</w:t>
                      </w:r>
                      <w:r>
                        <w:rPr>
                          <w:sz w:val="12"/>
                          <w:szCs w:val="12"/>
                        </w:rPr>
                        <w:t> </w:t>
                      </w:r>
                      <w:r w:rsidRPr="00AD4BAF">
                        <w:rPr>
                          <w:sz w:val="12"/>
                          <w:szCs w:val="12"/>
                        </w:rPr>
                        <w:t>− при помощи динамометра</w:t>
                      </w:r>
                    </w:p>
                    <w:p w:rsidR="00A81288" w:rsidRPr="00AD4BAF" w:rsidRDefault="00A81288" w:rsidP="00455A9E">
                      <w:pPr>
                        <w:tabs>
                          <w:tab w:val="left" w:pos="180"/>
                        </w:tabs>
                        <w:suppressAutoHyphens/>
                        <w:spacing w:after="20" w:line="192" w:lineRule="auto"/>
                        <w:ind w:left="187" w:hanging="187"/>
                        <w:rPr>
                          <w:sz w:val="12"/>
                          <w:szCs w:val="12"/>
                        </w:rPr>
                      </w:pPr>
                      <w:r>
                        <w:rPr>
                          <w:sz w:val="12"/>
                          <w:szCs w:val="12"/>
                        </w:rPr>
                        <w:t>4)</w:t>
                      </w:r>
                      <w:r>
                        <w:rPr>
                          <w:sz w:val="12"/>
                          <w:szCs w:val="12"/>
                        </w:rPr>
                        <w:tab/>
                      </w:r>
                      <w:r w:rsidRPr="00AD4BAF">
                        <w:rPr>
                          <w:sz w:val="12"/>
                          <w:szCs w:val="12"/>
                        </w:rPr>
                        <w:t>сопротивление при скорости 118 км</w:t>
                      </w:r>
                      <w:r>
                        <w:rPr>
                          <w:sz w:val="12"/>
                          <w:szCs w:val="12"/>
                        </w:rPr>
                        <w:t>/ч</w:t>
                      </w:r>
                      <w:r w:rsidRPr="00AD4BAF">
                        <w:rPr>
                          <w:sz w:val="12"/>
                          <w:szCs w:val="12"/>
                        </w:rPr>
                        <w:t xml:space="preserve"> (90%) − активное вождение</w:t>
                      </w:r>
                    </w:p>
                  </w:txbxContent>
                </v:textbox>
              </v:shape>
            </w:pict>
          </mc:Fallback>
        </mc:AlternateContent>
      </w:r>
      <w:r w:rsidR="00455A9E" w:rsidRPr="000C386E">
        <w:rPr>
          <w:noProof/>
          <w:lang w:val="en-GB" w:eastAsia="en-GB"/>
        </w:rPr>
        <w:drawing>
          <wp:inline distT="0" distB="0" distL="0" distR="0" wp14:anchorId="48C3873C" wp14:editId="1027EC4E">
            <wp:extent cx="5757106" cy="2871989"/>
            <wp:effectExtent l="0" t="0" r="0" b="5080"/>
            <wp:docPr id="405"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2625" cy="2874742"/>
                    </a:xfrm>
                    <a:prstGeom prst="rect">
                      <a:avLst/>
                    </a:prstGeom>
                    <a:noFill/>
                    <a:ln>
                      <a:noFill/>
                    </a:ln>
                  </pic:spPr>
                </pic:pic>
              </a:graphicData>
            </a:graphic>
          </wp:inline>
        </w:drawing>
      </w:r>
    </w:p>
    <w:p w:rsidR="00455A9E" w:rsidRPr="00455A9E" w:rsidRDefault="00455A9E" w:rsidP="00455A9E">
      <w:pPr>
        <w:pStyle w:val="SingleTxtGR"/>
        <w:rPr>
          <w:lang w:eastAsia="ru-RU" w:bidi="ru-RU"/>
        </w:rPr>
      </w:pPr>
      <w:r w:rsidRPr="00455A9E">
        <w:rPr>
          <w:lang w:eastAsia="ru-RU" w:bidi="ru-RU"/>
        </w:rPr>
        <w:t>222.</w:t>
      </w:r>
      <w:r w:rsidRPr="00455A9E">
        <w:rPr>
          <w:lang w:eastAsia="ru-RU" w:bidi="ru-RU"/>
        </w:rPr>
        <w:tab/>
        <w:t>Оценке была подвергнута и формула корректировки силы сопротивления качению в зависимости от радиуса барабана. Результаты показаны на рис. 16. Данная формула корректировки, соответствующая процедуре ИСО, оказалась неверной (фиолетовая пунктирная линия). Снижение в формуле коэффициента с 1,0 до 0,2 позволило получить хорошее соответствие с показателями силы, измеренными на плоской ленте. Он был включен в ГТП в качестве коэффициента по умолчанию для целей корректировки.</w:t>
      </w:r>
    </w:p>
    <w:p w:rsidR="00455A9E" w:rsidRDefault="00455A9E" w:rsidP="00455A9E">
      <w:pPr>
        <w:pStyle w:val="H23GR"/>
        <w:rPr>
          <w:lang w:bidi="ru-RU"/>
        </w:rPr>
      </w:pPr>
      <w:r w:rsidRPr="00455A9E">
        <w:rPr>
          <w:b w:val="0"/>
          <w:bCs/>
          <w:lang w:bidi="ru-RU"/>
        </w:rPr>
        <w:tab/>
      </w:r>
      <w:r w:rsidRPr="00455A9E">
        <w:rPr>
          <w:b w:val="0"/>
          <w:bCs/>
          <w:lang w:bidi="ru-RU"/>
        </w:rPr>
        <w:tab/>
        <w:t>Рис. 16</w:t>
      </w:r>
      <w:r w:rsidRPr="00455A9E">
        <w:rPr>
          <w:b w:val="0"/>
          <w:bCs/>
          <w:lang w:bidi="ru-RU"/>
        </w:rPr>
        <w:br/>
      </w:r>
      <w:r w:rsidRPr="00455A9E">
        <w:rPr>
          <w:lang w:bidi="ru-RU"/>
        </w:rPr>
        <w:t>Оценка формулы корректировки на радиус барабана динамометрического стенда</w:t>
      </w:r>
    </w:p>
    <w:p w:rsidR="00455A9E" w:rsidRPr="000C386E" w:rsidRDefault="009D74AF" w:rsidP="00455A9E">
      <w:pPr>
        <w:tabs>
          <w:tab w:val="left" w:pos="1701"/>
          <w:tab w:val="left" w:pos="2268"/>
          <w:tab w:val="left" w:pos="2835"/>
          <w:tab w:val="left" w:pos="3402"/>
          <w:tab w:val="left" w:pos="3969"/>
        </w:tabs>
        <w:spacing w:after="120"/>
        <w:ind w:left="567" w:right="1134"/>
        <w:jc w:val="both"/>
        <w:rPr>
          <w:lang w:val="en-US" w:bidi="ru-RU"/>
        </w:rPr>
      </w:pPr>
      <w:r w:rsidRPr="000C386E">
        <w:rPr>
          <w:noProof/>
          <w:w w:val="100"/>
          <w:lang w:val="en-GB" w:eastAsia="en-GB"/>
        </w:rPr>
        <mc:AlternateContent>
          <mc:Choice Requires="wps">
            <w:drawing>
              <wp:anchor distT="0" distB="0" distL="114300" distR="114300" simplePos="0" relativeHeight="251994112" behindDoc="0" locked="0" layoutInCell="1" allowOverlap="1" wp14:anchorId="1BA5BA3F" wp14:editId="3FE6D2B0">
                <wp:simplePos x="0" y="0"/>
                <wp:positionH relativeFrom="column">
                  <wp:posOffset>2272135</wp:posOffset>
                </wp:positionH>
                <wp:positionV relativeFrom="paragraph">
                  <wp:posOffset>1609725</wp:posOffset>
                </wp:positionV>
                <wp:extent cx="1506220" cy="765810"/>
                <wp:effectExtent l="0" t="0" r="0" b="0"/>
                <wp:wrapNone/>
                <wp:docPr id="409" name="Поле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220" cy="765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F7D4A" w:rsidRDefault="00A81288" w:rsidP="00455A9E">
                            <w:pPr>
                              <w:spacing w:line="216" w:lineRule="auto"/>
                              <w:rPr>
                                <w:b/>
                                <w:sz w:val="12"/>
                                <w:szCs w:val="12"/>
                              </w:rPr>
                            </w:pPr>
                            <w:r w:rsidRPr="005F7D4A">
                              <w:rPr>
                                <w:b/>
                                <w:sz w:val="12"/>
                                <w:szCs w:val="12"/>
                              </w:rPr>
                              <w:t>Транспортное средство 1</w:t>
                            </w:r>
                          </w:p>
                          <w:p w:rsidR="00A81288" w:rsidRPr="005F7D4A" w:rsidRDefault="00A81288" w:rsidP="00455A9E">
                            <w:pPr>
                              <w:spacing w:line="216" w:lineRule="auto"/>
                              <w:rPr>
                                <w:sz w:val="12"/>
                                <w:szCs w:val="12"/>
                              </w:rPr>
                            </w:pPr>
                            <w:r w:rsidRPr="009D74AF">
                              <w:rPr>
                                <w:b/>
                                <w:sz w:val="12"/>
                                <w:szCs w:val="12"/>
                                <w:u w:val="single"/>
                              </w:rPr>
                              <w:t>Разница в диаметре (измеренная</w:t>
                            </w:r>
                            <w:r w:rsidRPr="009D74AF">
                              <w:rPr>
                                <w:b/>
                                <w:sz w:val="12"/>
                                <w:szCs w:val="12"/>
                              </w:rPr>
                              <w:t>)</w:t>
                            </w:r>
                            <w:r w:rsidRPr="005F7D4A">
                              <w:rPr>
                                <w:sz w:val="12"/>
                                <w:szCs w:val="12"/>
                              </w:rPr>
                              <w:t>:</w:t>
                            </w:r>
                          </w:p>
                          <w:p w:rsidR="00A81288" w:rsidRPr="005F7D4A" w:rsidRDefault="00A81288" w:rsidP="00455A9E">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A81288" w:rsidRPr="005F7D4A" w:rsidRDefault="00A81288" w:rsidP="00455A9E">
                            <w:pPr>
                              <w:tabs>
                                <w:tab w:val="right" w:pos="2250"/>
                              </w:tabs>
                              <w:spacing w:line="216" w:lineRule="auto"/>
                              <w:rPr>
                                <w:sz w:val="12"/>
                                <w:szCs w:val="12"/>
                              </w:rPr>
                            </w:pPr>
                            <w:r w:rsidRPr="009D74AF">
                              <w:rPr>
                                <w:b/>
                                <w:sz w:val="12"/>
                                <w:szCs w:val="12"/>
                                <w:u w:val="single"/>
                              </w:rPr>
                              <w:t>Разница в диаметре (расчетная</w:t>
                            </w:r>
                            <w:r w:rsidRPr="009D74AF">
                              <w:rPr>
                                <w:b/>
                                <w:sz w:val="12"/>
                                <w:szCs w:val="12"/>
                              </w:rPr>
                              <w:t>)</w:t>
                            </w:r>
                            <w:r w:rsidRPr="005F7D4A">
                              <w:rPr>
                                <w:sz w:val="12"/>
                                <w:szCs w:val="12"/>
                              </w:rPr>
                              <w:t>:</w:t>
                            </w:r>
                          </w:p>
                          <w:p w:rsidR="00A81288" w:rsidRPr="005F7D4A" w:rsidRDefault="00A81288" w:rsidP="00455A9E">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A81288" w:rsidRPr="005F7D4A" w:rsidRDefault="00A81288" w:rsidP="00455A9E">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A81288" w:rsidRDefault="00A81288" w:rsidP="00455A9E">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Pr>
                                <w:sz w:val="12"/>
                                <w:szCs w:val="12"/>
                              </w:rPr>
                              <w:t>9</w:t>
                            </w:r>
                            <w:r>
                              <w:rPr>
                                <w:sz w:val="14"/>
                                <w:szCs w:val="14"/>
                              </w:rPr>
                              <w:t xml:space="preserve"> 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9" o:spid="_x0000_s1326" type="#_x0000_t202" style="position:absolute;left:0;text-align:left;margin-left:178.9pt;margin-top:126.75pt;width:118.6pt;height:60.3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" stroked="f">
                <v:stroke joinstyle="round"/>
                <v:path arrowok="t"/>
                <v:textbox inset="0,0,0,0">
                  <w:txbxContent>
                    <w:p w:rsidR="00A81288" w:rsidRPr="005F7D4A" w:rsidRDefault="00A81288" w:rsidP="00455A9E">
                      <w:pPr>
                        <w:spacing w:line="216" w:lineRule="auto"/>
                        <w:rPr>
                          <w:b/>
                          <w:sz w:val="12"/>
                          <w:szCs w:val="12"/>
                        </w:rPr>
                      </w:pPr>
                      <w:r w:rsidRPr="005F7D4A">
                        <w:rPr>
                          <w:b/>
                          <w:sz w:val="12"/>
                          <w:szCs w:val="12"/>
                        </w:rPr>
                        <w:t>Транспортное средство 1</w:t>
                      </w:r>
                    </w:p>
                    <w:p w:rsidR="00A81288" w:rsidRPr="005F7D4A" w:rsidRDefault="00A81288" w:rsidP="00455A9E">
                      <w:pPr>
                        <w:spacing w:line="216" w:lineRule="auto"/>
                        <w:rPr>
                          <w:sz w:val="12"/>
                          <w:szCs w:val="12"/>
                        </w:rPr>
                      </w:pPr>
                      <w:r w:rsidRPr="009D74AF">
                        <w:rPr>
                          <w:b/>
                          <w:sz w:val="12"/>
                          <w:szCs w:val="12"/>
                          <w:u w:val="single"/>
                        </w:rPr>
                        <w:t>Разница в диаметре (измеренная</w:t>
                      </w:r>
                      <w:r w:rsidRPr="009D74AF">
                        <w:rPr>
                          <w:b/>
                          <w:sz w:val="12"/>
                          <w:szCs w:val="12"/>
                        </w:rPr>
                        <w:t>)</w:t>
                      </w:r>
                      <w:r w:rsidRPr="005F7D4A">
                        <w:rPr>
                          <w:sz w:val="12"/>
                          <w:szCs w:val="12"/>
                        </w:rPr>
                        <w:t>:</w:t>
                      </w:r>
                    </w:p>
                    <w:p w:rsidR="00A81288" w:rsidRPr="005F7D4A" w:rsidRDefault="00A81288" w:rsidP="00455A9E">
                      <w:pPr>
                        <w:tabs>
                          <w:tab w:val="right" w:pos="2250"/>
                        </w:tabs>
                        <w:spacing w:line="216" w:lineRule="auto"/>
                        <w:rPr>
                          <w:sz w:val="12"/>
                          <w:szCs w:val="12"/>
                        </w:rPr>
                      </w:pPr>
                      <w:r w:rsidRPr="005F7D4A">
                        <w:rPr>
                          <w:sz w:val="12"/>
                          <w:szCs w:val="12"/>
                        </w:rPr>
                        <w:t xml:space="preserve">Плоская лента – барабанный </w:t>
                      </w:r>
                      <w:r w:rsidRPr="005F7D4A">
                        <w:rPr>
                          <w:sz w:val="12"/>
                          <w:szCs w:val="12"/>
                        </w:rPr>
                        <w:br/>
                        <w:t>динамометр:</w:t>
                      </w:r>
                      <w:r w:rsidRPr="005F7D4A">
                        <w:rPr>
                          <w:sz w:val="12"/>
                          <w:szCs w:val="12"/>
                        </w:rPr>
                        <w:tab/>
                        <w:t>−6,7 Н</w:t>
                      </w:r>
                    </w:p>
                    <w:p w:rsidR="00A81288" w:rsidRPr="005F7D4A" w:rsidRDefault="00A81288" w:rsidP="00455A9E">
                      <w:pPr>
                        <w:tabs>
                          <w:tab w:val="right" w:pos="2250"/>
                        </w:tabs>
                        <w:spacing w:line="216" w:lineRule="auto"/>
                        <w:rPr>
                          <w:sz w:val="12"/>
                          <w:szCs w:val="12"/>
                        </w:rPr>
                      </w:pPr>
                      <w:r w:rsidRPr="009D74AF">
                        <w:rPr>
                          <w:b/>
                          <w:sz w:val="12"/>
                          <w:szCs w:val="12"/>
                          <w:u w:val="single"/>
                        </w:rPr>
                        <w:t>Разница в диаметре (расчетная</w:t>
                      </w:r>
                      <w:r w:rsidRPr="009D74AF">
                        <w:rPr>
                          <w:b/>
                          <w:sz w:val="12"/>
                          <w:szCs w:val="12"/>
                        </w:rPr>
                        <w:t>)</w:t>
                      </w:r>
                      <w:r w:rsidRPr="005F7D4A">
                        <w:rPr>
                          <w:sz w:val="12"/>
                          <w:szCs w:val="12"/>
                        </w:rPr>
                        <w:t>:</w:t>
                      </w:r>
                    </w:p>
                    <w:p w:rsidR="00A81288" w:rsidRPr="005F7D4A" w:rsidRDefault="00A81288" w:rsidP="00455A9E">
                      <w:pPr>
                        <w:tabs>
                          <w:tab w:val="right" w:pos="2250"/>
                        </w:tabs>
                        <w:spacing w:line="216" w:lineRule="auto"/>
                        <w:rPr>
                          <w:sz w:val="12"/>
                          <w:szCs w:val="12"/>
                        </w:rPr>
                      </w:pPr>
                      <w:r w:rsidRPr="005F7D4A">
                        <w:rPr>
                          <w:sz w:val="12"/>
                          <w:szCs w:val="12"/>
                        </w:rPr>
                        <w:t>Коэффициент 0,200</w:t>
                      </w:r>
                      <w:r>
                        <w:rPr>
                          <w:sz w:val="12"/>
                          <w:szCs w:val="12"/>
                        </w:rPr>
                        <w:br/>
                      </w:r>
                      <w:r w:rsidRPr="005F7D4A">
                        <w:rPr>
                          <w:sz w:val="12"/>
                          <w:szCs w:val="12"/>
                        </w:rPr>
                        <w:t>(предложение):</w:t>
                      </w:r>
                      <w:r w:rsidRPr="005F7D4A">
                        <w:rPr>
                          <w:sz w:val="12"/>
                          <w:szCs w:val="12"/>
                        </w:rPr>
                        <w:tab/>
                        <w:t>−8,0 Н</w:t>
                      </w:r>
                    </w:p>
                    <w:p w:rsidR="00A81288" w:rsidRPr="005F7D4A" w:rsidRDefault="00A81288" w:rsidP="00455A9E">
                      <w:pPr>
                        <w:tabs>
                          <w:tab w:val="right" w:pos="2250"/>
                        </w:tabs>
                        <w:spacing w:line="216" w:lineRule="auto"/>
                        <w:rPr>
                          <w:sz w:val="12"/>
                          <w:szCs w:val="12"/>
                        </w:rPr>
                      </w:pPr>
                      <w:r w:rsidRPr="005F7D4A">
                        <w:rPr>
                          <w:sz w:val="12"/>
                          <w:szCs w:val="12"/>
                        </w:rPr>
                        <w:t>Коэффициент 0,250</w:t>
                      </w:r>
                      <w:r w:rsidRPr="005F7D4A">
                        <w:rPr>
                          <w:sz w:val="12"/>
                          <w:szCs w:val="12"/>
                        </w:rPr>
                        <w:tab/>
                        <w:t>−9,8 Н</w:t>
                      </w:r>
                    </w:p>
                    <w:p w:rsidR="00A81288" w:rsidRDefault="00A81288" w:rsidP="00455A9E">
                      <w:pPr>
                        <w:tabs>
                          <w:tab w:val="right" w:pos="2250"/>
                        </w:tabs>
                        <w:spacing w:line="216" w:lineRule="auto"/>
                      </w:pPr>
                      <w:r w:rsidRPr="005F7D4A">
                        <w:rPr>
                          <w:sz w:val="12"/>
                          <w:szCs w:val="12"/>
                        </w:rPr>
                        <w:t>Коэффициент 1</w:t>
                      </w:r>
                      <w:r>
                        <w:rPr>
                          <w:sz w:val="12"/>
                          <w:szCs w:val="12"/>
                        </w:rPr>
                        <w:t xml:space="preserve"> </w:t>
                      </w:r>
                      <w:r w:rsidRPr="005F7D4A">
                        <w:rPr>
                          <w:sz w:val="12"/>
                          <w:szCs w:val="12"/>
                        </w:rPr>
                        <w:t>000 (ИСО)</w:t>
                      </w:r>
                      <w:r w:rsidRPr="005F7D4A">
                        <w:rPr>
                          <w:sz w:val="12"/>
                          <w:szCs w:val="12"/>
                        </w:rPr>
                        <w:tab/>
                        <w:t>− 30,</w:t>
                      </w:r>
                      <w:r>
                        <w:rPr>
                          <w:sz w:val="12"/>
                          <w:szCs w:val="12"/>
                        </w:rPr>
                        <w:t>9</w:t>
                      </w:r>
                      <w:r>
                        <w:rPr>
                          <w:sz w:val="14"/>
                          <w:szCs w:val="14"/>
                        </w:rPr>
                        <w:t xml:space="preserve"> Н</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96160" behindDoc="0" locked="0" layoutInCell="1" allowOverlap="1" wp14:anchorId="4019A2C1" wp14:editId="32859610">
                <wp:simplePos x="0" y="0"/>
                <wp:positionH relativeFrom="column">
                  <wp:posOffset>294228</wp:posOffset>
                </wp:positionH>
                <wp:positionV relativeFrom="paragraph">
                  <wp:posOffset>147955</wp:posOffset>
                </wp:positionV>
                <wp:extent cx="160396" cy="2304477"/>
                <wp:effectExtent l="0" t="0" r="0" b="635"/>
                <wp:wrapNone/>
                <wp:docPr id="406" name="Поле 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396" cy="230447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F6903" w:rsidRDefault="00A81288" w:rsidP="00455A9E">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6" o:spid="_x0000_s1327" type="#_x0000_t202" style="position:absolute;left:0;text-align:left;margin-left:23.15pt;margin-top:11.65pt;width:12.65pt;height:181.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" stroked="f">
                <v:stroke joinstyle="round"/>
                <v:path arrowok="t"/>
                <v:textbox style="layout-flow:vertical;mso-layout-flow-alt:bottom-to-top" inset="0,0,0,0">
                  <w:txbxContent>
                    <w:p w:rsidR="00A81288" w:rsidRPr="004F6903" w:rsidRDefault="00A81288" w:rsidP="00455A9E">
                      <w:pPr>
                        <w:spacing w:line="240" w:lineRule="auto"/>
                        <w:jc w:val="center"/>
                        <w:rPr>
                          <w:b/>
                          <w:sz w:val="14"/>
                          <w:szCs w:val="14"/>
                        </w:rPr>
                      </w:pPr>
                      <w:r w:rsidRPr="004F6903">
                        <w:rPr>
                          <w:b/>
                          <w:sz w:val="14"/>
                          <w:szCs w:val="14"/>
                          <w:lang w:bidi="ru-RU"/>
                        </w:rPr>
                        <w:t xml:space="preserve">Измеренная и скорректированная сила </w:t>
                      </w:r>
                      <w:r w:rsidRPr="004F6903">
                        <w:rPr>
                          <w:b/>
                          <w:sz w:val="14"/>
                          <w:szCs w:val="14"/>
                        </w:rPr>
                        <w:t>[Н]</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91040" behindDoc="0" locked="0" layoutInCell="1" allowOverlap="1" wp14:anchorId="49DAB662" wp14:editId="6693ADE2">
                <wp:simplePos x="0" y="0"/>
                <wp:positionH relativeFrom="column">
                  <wp:posOffset>4077290</wp:posOffset>
                </wp:positionH>
                <wp:positionV relativeFrom="paragraph">
                  <wp:posOffset>148161</wp:posOffset>
                </wp:positionV>
                <wp:extent cx="1918952" cy="1145432"/>
                <wp:effectExtent l="0" t="0" r="5715" b="0"/>
                <wp:wrapNone/>
                <wp:docPr id="407" name="Поле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18952" cy="1145432"/>
                        </a:xfrm>
                        <a:prstGeom prst="rect">
                          <a:avLst/>
                        </a:prstGeom>
                        <a:solidFill>
                          <a:schemeClr val="accent1">
                            <a:lumMod val="20000"/>
                            <a:lumOff val="80000"/>
                          </a:schemeClr>
                        </a:solidFill>
                        <a:ln w="9525" cap="flat" cmpd="sng" algn="ctr">
                          <a:noFill/>
                          <a:prstDash val="solid"/>
                          <a:round/>
                          <a:headEnd type="none" w="med" len="med"/>
                          <a:tailEnd type="none" w="med" len="med"/>
                        </a:ln>
                        <a:effectLst/>
                        <a:extLst/>
                      </wps:spPr>
                      <wps:txbx>
                        <w:txbxContent>
                          <w:p w:rsidR="00A81288" w:rsidRPr="00931D8D" w:rsidRDefault="00A81288" w:rsidP="00455A9E">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A81288" w:rsidRPr="00931D8D" w:rsidRDefault="00A81288" w:rsidP="00455A9E">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7" o:spid="_x0000_s1328" type="#_x0000_t202" style="position:absolute;left:0;text-align:left;margin-left:321.05pt;margin-top:11.65pt;width:151.1pt;height:90.2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" fillcolor="#dbe5f1 [660]" stroked="f">
                <v:stroke joinstyle="round"/>
                <v:path arrowok="t"/>
                <v:textbox inset="0,0,0,0">
                  <w:txbxContent>
                    <w:p w:rsidR="00A81288" w:rsidRPr="00931D8D" w:rsidRDefault="00A81288" w:rsidP="00455A9E">
                      <w:pPr>
                        <w:suppressAutoHyphens/>
                        <w:spacing w:before="120" w:line="240" w:lineRule="auto"/>
                        <w:rPr>
                          <w:b/>
                          <w:sz w:val="16"/>
                          <w:szCs w:val="16"/>
                        </w:rPr>
                      </w:pPr>
                      <w:r w:rsidRPr="00931D8D">
                        <w:rPr>
                          <w:b/>
                          <w:sz w:val="16"/>
                          <w:szCs w:val="16"/>
                        </w:rPr>
                        <w:t>Формула ИСО дает результаты, заниженные примерно на 10−20 Н.</w:t>
                      </w:r>
                    </w:p>
                    <w:p w:rsidR="00A81288" w:rsidRPr="00931D8D" w:rsidRDefault="00A81288" w:rsidP="00455A9E">
                      <w:pPr>
                        <w:suppressAutoHyphens/>
                        <w:spacing w:before="120" w:line="240" w:lineRule="auto"/>
                        <w:rPr>
                          <w:b/>
                          <w:sz w:val="16"/>
                          <w:szCs w:val="16"/>
                        </w:rPr>
                      </w:pPr>
                      <w:r w:rsidRPr="00931D8D">
                        <w:rPr>
                          <w:b/>
                          <w:sz w:val="16"/>
                          <w:szCs w:val="16"/>
                        </w:rPr>
                        <w:t>Предлагаемая формула с коэффициентом 0,2 дает хорошие результаты, подтверждаемые данными межлабораторных испытаний ПФА.</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95136" behindDoc="0" locked="0" layoutInCell="1" allowOverlap="1" wp14:anchorId="4A82A09A" wp14:editId="10580432">
                <wp:simplePos x="0" y="0"/>
                <wp:positionH relativeFrom="column">
                  <wp:posOffset>1849245</wp:posOffset>
                </wp:positionH>
                <wp:positionV relativeFrom="paragraph">
                  <wp:posOffset>2588706</wp:posOffset>
                </wp:positionV>
                <wp:extent cx="836930" cy="102155"/>
                <wp:effectExtent l="0" t="0" r="1270" b="0"/>
                <wp:wrapNone/>
                <wp:docPr id="408" name="Поле 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6930" cy="102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836DB" w:rsidRDefault="00A81288" w:rsidP="00455A9E">
                            <w:pPr>
                              <w:spacing w:line="240" w:lineRule="auto"/>
                              <w:rPr>
                                <w:b/>
                                <w:sz w:val="14"/>
                                <w:szCs w:val="14"/>
                              </w:rPr>
                            </w:pPr>
                            <w:r w:rsidRPr="00D836DB">
                              <w:rPr>
                                <w:b/>
                                <w:sz w:val="14"/>
                                <w:szCs w:val="14"/>
                              </w:rPr>
                              <w:t>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08" o:spid="_x0000_s1329" type="#_x0000_t202" style="position:absolute;left:0;text-align:left;margin-left:145.6pt;margin-top:203.85pt;width:65.9pt;height:8.0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" stroked="f">
                <v:stroke joinstyle="round"/>
                <v:path arrowok="t"/>
                <v:textbox inset="0,0,0,0">
                  <w:txbxContent>
                    <w:p w:rsidR="00A81288" w:rsidRPr="00D836DB" w:rsidRDefault="00A81288" w:rsidP="00455A9E">
                      <w:pPr>
                        <w:spacing w:line="240" w:lineRule="auto"/>
                        <w:rPr>
                          <w:b/>
                          <w:sz w:val="14"/>
                          <w:szCs w:val="14"/>
                        </w:rPr>
                      </w:pPr>
                      <w:r w:rsidRPr="00D836DB">
                        <w:rPr>
                          <w:b/>
                          <w:sz w:val="14"/>
                          <w:szCs w:val="14"/>
                        </w:rPr>
                        <w:t>Скорость (</w:t>
                      </w:r>
                      <w:proofErr w:type="gramStart"/>
                      <w:r w:rsidRPr="00D836DB">
                        <w:rPr>
                          <w:b/>
                          <w:sz w:val="14"/>
                          <w:szCs w:val="14"/>
                        </w:rPr>
                        <w:t>км</w:t>
                      </w:r>
                      <w:proofErr w:type="gramEnd"/>
                      <w:r w:rsidRPr="00D836DB">
                        <w:rPr>
                          <w:b/>
                          <w:sz w:val="14"/>
                          <w:szCs w:val="14"/>
                        </w:rPr>
                        <w:t>/ч)</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92064" behindDoc="0" locked="0" layoutInCell="1" allowOverlap="1" wp14:anchorId="542BCF98" wp14:editId="2FC7D27C">
                <wp:simplePos x="0" y="0"/>
                <wp:positionH relativeFrom="column">
                  <wp:posOffset>4502150</wp:posOffset>
                </wp:positionH>
                <wp:positionV relativeFrom="paragraph">
                  <wp:posOffset>1712595</wp:posOffset>
                </wp:positionV>
                <wp:extent cx="337820" cy="147955"/>
                <wp:effectExtent l="0" t="0" r="5080" b="4445"/>
                <wp:wrapNone/>
                <wp:docPr id="410" name="Поле 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7820" cy="147955"/>
                        </a:xfrm>
                        <a:prstGeom prst="rect">
                          <a:avLst/>
                        </a:prstGeom>
                        <a:solidFill>
                          <a:schemeClr val="accent1">
                            <a:lumMod val="20000"/>
                            <a:lumOff val="80000"/>
                          </a:schemeClr>
                        </a:solidFill>
                        <a:ln w="9525" cap="flat" cmpd="sng" algn="ctr">
                          <a:noFill/>
                          <a:prstDash val="solid"/>
                          <a:round/>
                          <a:headEnd type="none" w="med" len="med"/>
                          <a:tailEnd type="none" w="med" len="med"/>
                        </a:ln>
                        <a:effectLst/>
                        <a:extLst/>
                      </wps:spPr>
                      <wps:txbx>
                        <w:txbxContent>
                          <w:p w:rsidR="00A81288" w:rsidRPr="00387EFE" w:rsidRDefault="00A81288" w:rsidP="00455A9E">
                            <w:pPr>
                              <w:spacing w:line="240" w:lineRule="auto"/>
                              <w:jc w:val="right"/>
                              <w:rPr>
                                <w:b/>
                                <w:sz w:val="14"/>
                                <w:szCs w:val="14"/>
                              </w:rPr>
                            </w:pPr>
                            <w:r w:rsidRPr="00387EFE">
                              <w:rPr>
                                <w:b/>
                                <w:sz w:val="14"/>
                                <w:szCs w:val="14"/>
                                <w:lang w:bidi="ru-RU"/>
                              </w:rPr>
                              <w:t>ИСО: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0" o:spid="_x0000_s1330" type="#_x0000_t202" style="position:absolute;left:0;text-align:left;margin-left:354.5pt;margin-top:134.85pt;width:26.6pt;height:11.6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" fillcolor="#dbe5f1 [660]" stroked="f">
                <v:stroke joinstyle="round"/>
                <v:path arrowok="t"/>
                <v:textbox inset="0,0,0,0">
                  <w:txbxContent>
                    <w:p w:rsidR="00A81288" w:rsidRPr="00387EFE" w:rsidRDefault="00A81288" w:rsidP="00455A9E">
                      <w:pPr>
                        <w:spacing w:line="240" w:lineRule="auto"/>
                        <w:jc w:val="right"/>
                        <w:rPr>
                          <w:b/>
                          <w:sz w:val="14"/>
                          <w:szCs w:val="14"/>
                        </w:rPr>
                      </w:pPr>
                      <w:r w:rsidRPr="00387EFE">
                        <w:rPr>
                          <w:b/>
                          <w:sz w:val="14"/>
                          <w:szCs w:val="14"/>
                          <w:lang w:bidi="ru-RU"/>
                        </w:rPr>
                        <w:t>ИСО:</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93088" behindDoc="0" locked="0" layoutInCell="1" allowOverlap="1" wp14:anchorId="1FE2B7D7" wp14:editId="57B36FF2">
                <wp:simplePos x="0" y="0"/>
                <wp:positionH relativeFrom="column">
                  <wp:posOffset>3942062</wp:posOffset>
                </wp:positionH>
                <wp:positionV relativeFrom="paragraph">
                  <wp:posOffset>2086431</wp:posOffset>
                </wp:positionV>
                <wp:extent cx="899062" cy="173865"/>
                <wp:effectExtent l="0" t="0" r="0" b="0"/>
                <wp:wrapNone/>
                <wp:docPr id="411" name="Поле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9062" cy="173865"/>
                        </a:xfrm>
                        <a:prstGeom prst="rect">
                          <a:avLst/>
                        </a:prstGeom>
                        <a:solidFill>
                          <a:schemeClr val="accent1">
                            <a:lumMod val="20000"/>
                            <a:lumOff val="80000"/>
                          </a:schemeClr>
                        </a:solidFill>
                        <a:ln w="9525" cap="flat" cmpd="sng" algn="ctr">
                          <a:noFill/>
                          <a:prstDash val="solid"/>
                          <a:round/>
                          <a:headEnd type="none" w="med" len="med"/>
                          <a:tailEnd type="none" w="med" len="med"/>
                        </a:ln>
                        <a:effectLst/>
                        <a:extLst/>
                      </wps:spPr>
                      <wps:txbx>
                        <w:txbxContent>
                          <w:p w:rsidR="00A81288" w:rsidRPr="00387EFE" w:rsidRDefault="00A81288" w:rsidP="00455A9E">
                            <w:pPr>
                              <w:spacing w:line="240" w:lineRule="auto"/>
                              <w:jc w:val="right"/>
                              <w:rPr>
                                <w:b/>
                                <w:sz w:val="14"/>
                                <w:szCs w:val="14"/>
                              </w:rPr>
                            </w:pPr>
                            <w:r w:rsidRPr="00387EFE">
                              <w:rPr>
                                <w:b/>
                                <w:sz w:val="14"/>
                                <w:szCs w:val="14"/>
                                <w:lang w:bidi="ru-RU"/>
                              </w:rPr>
                              <w:t>Предложение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1" o:spid="_x0000_s1331" type="#_x0000_t202" style="position:absolute;left:0;text-align:left;margin-left:310.4pt;margin-top:164.3pt;width:70.8pt;height:13.7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" fillcolor="#dbe5f1 [660]" stroked="f">
                <v:stroke joinstyle="round"/>
                <v:path arrowok="t"/>
                <v:textbox inset="0,0,0,0">
                  <w:txbxContent>
                    <w:p w:rsidR="00A81288" w:rsidRPr="00387EFE" w:rsidRDefault="00A81288" w:rsidP="00455A9E">
                      <w:pPr>
                        <w:spacing w:line="240" w:lineRule="auto"/>
                        <w:jc w:val="right"/>
                        <w:rPr>
                          <w:b/>
                          <w:sz w:val="14"/>
                          <w:szCs w:val="14"/>
                        </w:rPr>
                      </w:pPr>
                      <w:r w:rsidRPr="00387EFE">
                        <w:rPr>
                          <w:b/>
                          <w:sz w:val="14"/>
                          <w:szCs w:val="14"/>
                          <w:lang w:bidi="ru-RU"/>
                        </w:rPr>
                        <w:t>Предложение ГТП:</w:t>
                      </w:r>
                    </w:p>
                  </w:txbxContent>
                </v:textbox>
              </v:shape>
            </w:pict>
          </mc:Fallback>
        </mc:AlternateContent>
      </w:r>
      <w:r w:rsidR="00455A9E" w:rsidRPr="000C386E">
        <w:rPr>
          <w:noProof/>
          <w:w w:val="100"/>
          <w:lang w:val="en-GB" w:eastAsia="en-GB"/>
        </w:rPr>
        <mc:AlternateContent>
          <mc:Choice Requires="wps">
            <w:drawing>
              <wp:anchor distT="0" distB="0" distL="114300" distR="114300" simplePos="0" relativeHeight="251990016" behindDoc="0" locked="0" layoutInCell="1" allowOverlap="1" wp14:anchorId="19DA83A3" wp14:editId="6EF8CD31">
                <wp:simplePos x="0" y="0"/>
                <wp:positionH relativeFrom="column">
                  <wp:posOffset>992800</wp:posOffset>
                </wp:positionH>
                <wp:positionV relativeFrom="paragraph">
                  <wp:posOffset>64448</wp:posOffset>
                </wp:positionV>
                <wp:extent cx="1223493" cy="811369"/>
                <wp:effectExtent l="0" t="0" r="0" b="8255"/>
                <wp:wrapNone/>
                <wp:docPr id="412" name="Поле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3493" cy="811369"/>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92667" w:rsidRDefault="00A81288" w:rsidP="00455A9E">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A81288" w:rsidRPr="00692667" w:rsidRDefault="00A81288" w:rsidP="00455A9E">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A81288" w:rsidRPr="00692667" w:rsidRDefault="00A81288" w:rsidP="00455A9E">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A81288" w:rsidRPr="00692667" w:rsidRDefault="00A81288" w:rsidP="00455A9E">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A81288" w:rsidRDefault="00A81288" w:rsidP="00455A9E">
                            <w:pPr>
                              <w:tabs>
                                <w:tab w:val="left" w:pos="180"/>
                              </w:tabs>
                              <w:suppressAutoHyphens/>
                              <w:spacing w:before="40" w:line="192" w:lineRule="auto"/>
                            </w:pPr>
                            <w:r w:rsidRPr="00692667">
                              <w:rPr>
                                <w:sz w:val="12"/>
                                <w:szCs w:val="12"/>
                              </w:rPr>
                              <w:t>скорректированная совокупная сила (ИСО 1,00)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2" o:spid="_x0000_s1332" type="#_x0000_t202" style="position:absolute;left:0;text-align:left;margin-left:78.15pt;margin-top:5.05pt;width:96.35pt;height:63.9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" stroked="f">
                <v:stroke joinstyle="round"/>
                <v:path arrowok="t"/>
                <v:textbox inset="0,0,0,0">
                  <w:txbxContent>
                    <w:p w:rsidR="00A81288" w:rsidRPr="00692667" w:rsidRDefault="00A81288" w:rsidP="00455A9E">
                      <w:pPr>
                        <w:pStyle w:val="SingleTxtGR"/>
                        <w:spacing w:before="20" w:after="0" w:line="240" w:lineRule="auto"/>
                        <w:ind w:left="0" w:right="14"/>
                        <w:jc w:val="left"/>
                        <w:rPr>
                          <w:rFonts w:eastAsiaTheme="minorHAnsi" w:cstheme="minorBidi"/>
                          <w:sz w:val="12"/>
                          <w:szCs w:val="12"/>
                        </w:rPr>
                      </w:pPr>
                      <w:r w:rsidRPr="00692667">
                        <w:rPr>
                          <w:rFonts w:eastAsiaTheme="minorHAnsi" w:cstheme="minorBidi"/>
                          <w:sz w:val="12"/>
                          <w:szCs w:val="12"/>
                        </w:rPr>
                        <w:t xml:space="preserve">Измеренная сила динамометра </w:t>
                      </w:r>
                    </w:p>
                    <w:p w:rsidR="00A81288" w:rsidRPr="00692667" w:rsidRDefault="00A81288" w:rsidP="00455A9E">
                      <w:pPr>
                        <w:pStyle w:val="SingleTxtGR"/>
                        <w:spacing w:before="120" w:after="0" w:line="240" w:lineRule="auto"/>
                        <w:ind w:left="0" w:right="14"/>
                        <w:jc w:val="left"/>
                        <w:rPr>
                          <w:rFonts w:eastAsiaTheme="minorHAnsi" w:cstheme="minorBidi"/>
                          <w:sz w:val="12"/>
                          <w:szCs w:val="12"/>
                        </w:rPr>
                      </w:pPr>
                      <w:r w:rsidRPr="00692667">
                        <w:rPr>
                          <w:rFonts w:eastAsiaTheme="minorHAnsi" w:cstheme="minorBidi"/>
                          <w:sz w:val="12"/>
                          <w:szCs w:val="12"/>
                        </w:rPr>
                        <w:t>Измеренная сила ленты</w:t>
                      </w:r>
                    </w:p>
                    <w:p w:rsidR="00A81288" w:rsidRPr="00692667" w:rsidRDefault="00A81288" w:rsidP="00455A9E">
                      <w:pPr>
                        <w:tabs>
                          <w:tab w:val="left" w:pos="180"/>
                        </w:tabs>
                        <w:suppressAutoHyphens/>
                        <w:spacing w:before="80" w:line="192" w:lineRule="auto"/>
                        <w:rPr>
                          <w:sz w:val="12"/>
                          <w:szCs w:val="12"/>
                        </w:rPr>
                      </w:pPr>
                      <w:r w:rsidRPr="00692667">
                        <w:rPr>
                          <w:sz w:val="12"/>
                          <w:szCs w:val="12"/>
                        </w:rPr>
                        <w:t>скорректированная совокупная сила (0,250)</w:t>
                      </w:r>
                    </w:p>
                    <w:p w:rsidR="00A81288" w:rsidRPr="00692667" w:rsidRDefault="00A81288" w:rsidP="00455A9E">
                      <w:pPr>
                        <w:tabs>
                          <w:tab w:val="left" w:pos="180"/>
                        </w:tabs>
                        <w:suppressAutoHyphens/>
                        <w:spacing w:before="60" w:line="192" w:lineRule="auto"/>
                        <w:rPr>
                          <w:sz w:val="12"/>
                          <w:szCs w:val="12"/>
                        </w:rPr>
                      </w:pPr>
                      <w:r w:rsidRPr="00692667">
                        <w:rPr>
                          <w:sz w:val="12"/>
                          <w:szCs w:val="12"/>
                        </w:rPr>
                        <w:t>скорректированная совокупная сила (0,200)</w:t>
                      </w:r>
                    </w:p>
                    <w:p w:rsidR="00A81288" w:rsidRDefault="00A81288" w:rsidP="00455A9E">
                      <w:pPr>
                        <w:tabs>
                          <w:tab w:val="left" w:pos="180"/>
                        </w:tabs>
                        <w:suppressAutoHyphens/>
                        <w:spacing w:before="40" w:line="192" w:lineRule="auto"/>
                      </w:pPr>
                      <w:r w:rsidRPr="00692667">
                        <w:rPr>
                          <w:sz w:val="12"/>
                          <w:szCs w:val="12"/>
                        </w:rPr>
                        <w:t>скорректированная совокупная сила (ИСО 1,00)</w:t>
                      </w:r>
                    </w:p>
                  </w:txbxContent>
                </v:textbox>
              </v:shape>
            </w:pict>
          </mc:Fallback>
        </mc:AlternateContent>
      </w:r>
      <w:r w:rsidR="00455A9E" w:rsidRPr="000C386E">
        <w:rPr>
          <w:noProof/>
          <w:lang w:val="en-GB" w:eastAsia="en-GB"/>
        </w:rPr>
        <w:drawing>
          <wp:inline distT="0" distB="0" distL="0" distR="0" wp14:anchorId="59E4CDDB" wp14:editId="39BA2A8B">
            <wp:extent cx="5762625" cy="2691130"/>
            <wp:effectExtent l="0" t="0" r="9525" b="0"/>
            <wp:docPr id="413"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2691130"/>
                    </a:xfrm>
                    <a:prstGeom prst="rect">
                      <a:avLst/>
                    </a:prstGeom>
                    <a:noFill/>
                    <a:ln>
                      <a:noFill/>
                    </a:ln>
                  </pic:spPr>
                </pic:pic>
              </a:graphicData>
            </a:graphic>
          </wp:inline>
        </w:drawing>
      </w:r>
    </w:p>
    <w:p w:rsidR="00455A9E" w:rsidRPr="00455A9E" w:rsidRDefault="00455A9E" w:rsidP="002F2A1A">
      <w:pPr>
        <w:pStyle w:val="H4GR"/>
        <w:rPr>
          <w:b/>
          <w:lang w:bidi="ru-RU"/>
        </w:rPr>
      </w:pPr>
      <w:r w:rsidRPr="00455A9E">
        <w:rPr>
          <w:lang w:bidi="ru-RU"/>
        </w:rPr>
        <w:tab/>
        <w:t>11.4</w:t>
      </w:r>
      <w:r w:rsidRPr="00455A9E">
        <w:rPr>
          <w:lang w:bidi="ru-RU"/>
        </w:rPr>
        <w:tab/>
        <w:t>Процесс разработки</w:t>
      </w:r>
    </w:p>
    <w:p w:rsidR="00455A9E" w:rsidRPr="00455A9E" w:rsidRDefault="00455A9E" w:rsidP="00455A9E">
      <w:pPr>
        <w:pStyle w:val="SingleTxtGR"/>
        <w:rPr>
          <w:lang w:eastAsia="ru-RU" w:bidi="ru-RU"/>
        </w:rPr>
      </w:pPr>
      <w:r w:rsidRPr="00455A9E">
        <w:rPr>
          <w:lang w:eastAsia="ru-RU" w:bidi="ru-RU"/>
        </w:rPr>
        <w:t>223.</w:t>
      </w:r>
      <w:r w:rsidRPr="00455A9E">
        <w:rPr>
          <w:lang w:eastAsia="ru-RU" w:bidi="ru-RU"/>
        </w:rPr>
        <w:tab/>
        <w:t>Метод испытания в аэродинамической трубе уже описан в ряде существующих стандартов. Однако эти стандарты опираются на квалифицированную инженерную оценку и в силу этого не могут применяться в качестве процедуры испытаний для ГТП как таковых. Это означает, что текст существующих стандартов должен быть доведен до гораздо более высокого уровня детализации, например, путем установления критериев и конкретизации требований. Это также включает потребность в программе корреляции между дорожными испытаниями и испытаниями в аэродинамической трубе.</w:t>
      </w:r>
    </w:p>
    <w:p w:rsidR="00455A9E" w:rsidRPr="00455A9E" w:rsidRDefault="00455A9E" w:rsidP="00455A9E">
      <w:pPr>
        <w:pStyle w:val="SingleTxtGR"/>
        <w:rPr>
          <w:lang w:eastAsia="ru-RU" w:bidi="ru-RU"/>
        </w:rPr>
      </w:pPr>
      <w:r w:rsidRPr="00455A9E">
        <w:rPr>
          <w:lang w:eastAsia="ru-RU" w:bidi="ru-RU"/>
        </w:rPr>
        <w:t>224.</w:t>
      </w:r>
      <w:r w:rsidRPr="00455A9E">
        <w:rPr>
          <w:lang w:eastAsia="ru-RU" w:bidi="ru-RU"/>
        </w:rPr>
        <w:tab/>
        <w:t>В ходе этого процесса в рамках небольшой подгруппы весьма конструктивным образом был разработан текст ГТП в целях создания надежной процедуры испытания, предусматривающей указания о способах применения данного метода и проведения испытания.</w:t>
      </w:r>
    </w:p>
    <w:p w:rsidR="00455A9E" w:rsidRPr="00455A9E" w:rsidRDefault="00455A9E" w:rsidP="00455A9E">
      <w:pPr>
        <w:pStyle w:val="SingleTxtGR"/>
        <w:rPr>
          <w:lang w:eastAsia="ru-RU" w:bidi="ru-RU"/>
        </w:rPr>
      </w:pPr>
      <w:r w:rsidRPr="00455A9E">
        <w:rPr>
          <w:lang w:eastAsia="ru-RU" w:bidi="ru-RU"/>
        </w:rPr>
        <w:t>225.</w:t>
      </w:r>
      <w:r w:rsidRPr="00455A9E">
        <w:rPr>
          <w:lang w:eastAsia="ru-RU" w:bidi="ru-RU"/>
        </w:rPr>
        <w:tab/>
        <w:t>Необходимость включения метода испытания в аэродинамической трубе была признана на этапе 1а, однако в силу отсутствия достаточных данных об аттестации было решено отложить его принятие до этапа 1</w:t>
      </w:r>
      <w:r w:rsidRPr="00455A9E">
        <w:rPr>
          <w:lang w:val="en-US" w:eastAsia="ru-RU" w:bidi="ru-RU"/>
        </w:rPr>
        <w:t>b</w:t>
      </w:r>
      <w:r w:rsidRPr="00455A9E">
        <w:rPr>
          <w:lang w:eastAsia="ru-RU" w:bidi="ru-RU"/>
        </w:rPr>
        <w:t>. Это позволило создать программу аттестационных испытаний и использовать полученные результаты при разработке текста ГТП.</w:t>
      </w:r>
    </w:p>
    <w:p w:rsidR="00455A9E" w:rsidRPr="00455A9E" w:rsidRDefault="00455A9E" w:rsidP="00455A9E">
      <w:pPr>
        <w:pStyle w:val="SingleTxtGR"/>
        <w:rPr>
          <w:lang w:eastAsia="ru-RU" w:bidi="ru-RU"/>
        </w:rPr>
      </w:pPr>
      <w:r w:rsidRPr="00455A9E">
        <w:rPr>
          <w:lang w:eastAsia="ru-RU" w:bidi="ru-RU"/>
        </w:rPr>
        <w:t>226.</w:t>
      </w:r>
      <w:r w:rsidRPr="00455A9E">
        <w:rPr>
          <w:lang w:eastAsia="ru-RU" w:bidi="ru-RU"/>
        </w:rPr>
        <w:tab/>
        <w:t>В рамках Целевой группы по методу испытания в аэродинамической трубе были высказаны сомнения в отношении действительности результатов испытаний в аэродинамической трубе, особенно японской стороной. Поскольку в Японии − в отличие от Европы − концепция межлабораторных сопоставлений результатов испытаний в аэродинамической трубе отсутствует, такие опасения были вполне понятны. В связи с этим были приняты следующие предупредительные меры:</w:t>
      </w:r>
    </w:p>
    <w:p w:rsidR="00455A9E" w:rsidRPr="00455A9E" w:rsidRDefault="00455A9E" w:rsidP="002F2A1A">
      <w:pPr>
        <w:pStyle w:val="SingleTxtGR"/>
        <w:ind w:left="2268" w:hanging="1134"/>
        <w:rPr>
          <w:lang w:eastAsia="ru-RU" w:bidi="ru-RU"/>
        </w:rPr>
      </w:pPr>
      <w:r w:rsidRPr="00455A9E">
        <w:rPr>
          <w:lang w:eastAsia="ru-RU" w:bidi="ru-RU"/>
        </w:rPr>
        <w:tab/>
        <w:t>а)</w:t>
      </w:r>
      <w:r w:rsidRPr="00455A9E">
        <w:rPr>
          <w:lang w:eastAsia="ru-RU" w:bidi="ru-RU"/>
        </w:rPr>
        <w:tab/>
        <w:t>критерии испытания в аэродинамической трубе были проверены и ужесточены, по мере возможности;</w:t>
      </w:r>
    </w:p>
    <w:p w:rsidR="00455A9E" w:rsidRPr="00455A9E" w:rsidRDefault="00455A9E" w:rsidP="002F2A1A">
      <w:pPr>
        <w:pStyle w:val="SingleTxtGR"/>
        <w:ind w:left="2268" w:hanging="1134"/>
        <w:rPr>
          <w:lang w:eastAsia="ru-RU" w:bidi="ru-RU"/>
        </w:rPr>
      </w:pPr>
      <w:r w:rsidRPr="00455A9E">
        <w:rPr>
          <w:lang w:eastAsia="ru-RU" w:bidi="ru-RU"/>
        </w:rPr>
        <w:tab/>
      </w:r>
      <w:r w:rsidRPr="00455A9E">
        <w:rPr>
          <w:lang w:val="en-US" w:eastAsia="ru-RU" w:bidi="ru-RU"/>
        </w:rPr>
        <w:t>b</w:t>
      </w:r>
      <w:r w:rsidRPr="00455A9E">
        <w:rPr>
          <w:lang w:eastAsia="ru-RU" w:bidi="ru-RU"/>
        </w:rPr>
        <w:t>)</w:t>
      </w:r>
      <w:r w:rsidRPr="00455A9E">
        <w:rPr>
          <w:lang w:eastAsia="ru-RU" w:bidi="ru-RU"/>
        </w:rPr>
        <w:tab/>
        <w:t>была добавлена процедура утверждения объектов с помощью корреляции результатов дорожных испытаний; и</w:t>
      </w:r>
    </w:p>
    <w:p w:rsidR="00455A9E" w:rsidRPr="00455A9E" w:rsidRDefault="00455A9E" w:rsidP="002F2A1A">
      <w:pPr>
        <w:pStyle w:val="SingleTxtGR"/>
        <w:ind w:left="2268" w:hanging="1134"/>
        <w:rPr>
          <w:lang w:eastAsia="ru-RU" w:bidi="ru-RU"/>
        </w:rPr>
      </w:pPr>
      <w:r w:rsidRPr="00455A9E">
        <w:rPr>
          <w:lang w:eastAsia="ru-RU" w:bidi="ru-RU"/>
        </w:rPr>
        <w:tab/>
        <w:t>с)</w:t>
      </w:r>
      <w:r w:rsidRPr="00455A9E">
        <w:rPr>
          <w:lang w:eastAsia="ru-RU" w:bidi="ru-RU"/>
        </w:rPr>
        <w:tab/>
        <w:t xml:space="preserve">были проведены две аттестации (УТАК и </w:t>
      </w:r>
      <w:r w:rsidR="00A165C5">
        <w:rPr>
          <w:lang w:eastAsia="ru-RU" w:bidi="ru-RU"/>
        </w:rPr>
        <w:t>«</w:t>
      </w:r>
      <w:r w:rsidRPr="00455A9E">
        <w:rPr>
          <w:lang w:eastAsia="ru-RU" w:bidi="ru-RU"/>
        </w:rPr>
        <w:t>Фольксваген</w:t>
      </w:r>
      <w:r w:rsidR="00A165C5">
        <w:rPr>
          <w:lang w:eastAsia="ru-RU" w:bidi="ru-RU"/>
        </w:rPr>
        <w:t>»</w:t>
      </w:r>
      <w:r w:rsidRPr="00455A9E">
        <w:rPr>
          <w:lang w:eastAsia="ru-RU" w:bidi="ru-RU"/>
        </w:rPr>
        <w:t>).</w:t>
      </w:r>
    </w:p>
    <w:p w:rsidR="00455A9E" w:rsidRPr="00455A9E" w:rsidRDefault="00455A9E" w:rsidP="00455A9E">
      <w:pPr>
        <w:pStyle w:val="SingleTxtGR"/>
        <w:rPr>
          <w:lang w:eastAsia="ru-RU" w:bidi="ru-RU"/>
        </w:rPr>
      </w:pPr>
      <w:r w:rsidRPr="00455A9E">
        <w:rPr>
          <w:lang w:eastAsia="ru-RU" w:bidi="ru-RU"/>
        </w:rPr>
        <w:t>227.</w:t>
      </w:r>
      <w:r w:rsidRPr="00455A9E">
        <w:rPr>
          <w:lang w:eastAsia="ru-RU" w:bidi="ru-RU"/>
        </w:rPr>
        <w:tab/>
        <w:t>Представив необходимые аттестационные данные и надежное описание метода испытания в аэродинамической трубе с использованием плоской ленты, НРГ на десятом совещании решила принять этот метод. Потребовалось провести дополнительные испытания функции корректировки на динамометрическом стенде, поэтому данная часть была принята позднее – на двенадцатом совещании НРГ.</w:t>
      </w:r>
    </w:p>
    <w:p w:rsidR="00455A9E" w:rsidRPr="00455A9E" w:rsidRDefault="00455A9E" w:rsidP="00455A9E">
      <w:pPr>
        <w:pStyle w:val="SingleTxtGR"/>
        <w:rPr>
          <w:lang w:eastAsia="ru-RU" w:bidi="ru-RU"/>
        </w:rPr>
      </w:pPr>
      <w:r w:rsidRPr="00455A9E">
        <w:rPr>
          <w:lang w:eastAsia="ru-RU" w:bidi="ru-RU"/>
        </w:rPr>
        <w:t>228.</w:t>
      </w:r>
      <w:r w:rsidRPr="00455A9E">
        <w:rPr>
          <w:lang w:eastAsia="ru-RU" w:bidi="ru-RU"/>
        </w:rPr>
        <w:tab/>
        <w:t>Метод испытания в аэродинамической трубе включен в пункт 6 приложения 4.</w:t>
      </w:r>
    </w:p>
    <w:p w:rsidR="00455A9E" w:rsidRPr="00455A9E" w:rsidRDefault="00455A9E" w:rsidP="002F2A1A">
      <w:pPr>
        <w:pStyle w:val="H4GR"/>
        <w:rPr>
          <w:b/>
          <w:lang w:bidi="ru-RU"/>
        </w:rPr>
      </w:pPr>
      <w:r w:rsidRPr="00455A9E">
        <w:rPr>
          <w:lang w:bidi="ru-RU"/>
        </w:rPr>
        <w:tab/>
        <w:t>11.5</w:t>
      </w:r>
      <w:r w:rsidRPr="00455A9E">
        <w:rPr>
          <w:lang w:bidi="ru-RU"/>
        </w:rPr>
        <w:tab/>
        <w:t>Критерии испытания в аэродинамической трубе</w:t>
      </w:r>
    </w:p>
    <w:p w:rsidR="00455A9E" w:rsidRPr="00455A9E" w:rsidRDefault="00455A9E" w:rsidP="00455A9E">
      <w:pPr>
        <w:pStyle w:val="SingleTxtGR"/>
        <w:rPr>
          <w:lang w:eastAsia="ru-RU" w:bidi="ru-RU"/>
        </w:rPr>
      </w:pPr>
      <w:r w:rsidRPr="00455A9E">
        <w:rPr>
          <w:lang w:eastAsia="ru-RU" w:bidi="ru-RU"/>
        </w:rPr>
        <w:t>229.</w:t>
      </w:r>
      <w:r w:rsidRPr="00455A9E">
        <w:rPr>
          <w:lang w:eastAsia="ru-RU" w:bidi="ru-RU"/>
        </w:rPr>
        <w:tab/>
        <w:t>В данном случае следует отметить, что в ГТП испытание в аэродинамической трубе может использоваться для двух целей, а именно:</w:t>
      </w:r>
    </w:p>
    <w:p w:rsidR="00455A9E" w:rsidRPr="00455A9E" w:rsidRDefault="00455A9E" w:rsidP="00FD1597">
      <w:pPr>
        <w:pStyle w:val="SingleTxtGR"/>
        <w:ind w:left="2268" w:hanging="1134"/>
        <w:rPr>
          <w:lang w:eastAsia="ru-RU" w:bidi="ru-RU"/>
        </w:rPr>
      </w:pPr>
      <w:r w:rsidRPr="00455A9E">
        <w:rPr>
          <w:lang w:eastAsia="ru-RU" w:bidi="ru-RU"/>
        </w:rPr>
        <w:tab/>
        <w:t>а)</w:t>
      </w:r>
      <w:r w:rsidRPr="00455A9E">
        <w:rPr>
          <w:lang w:eastAsia="ru-RU" w:bidi="ru-RU"/>
        </w:rPr>
        <w:tab/>
        <w:t xml:space="preserve">для определения </w:t>
      </w:r>
      <w:r w:rsidR="00A165C5">
        <w:rPr>
          <w:lang w:eastAsia="ru-RU" w:bidi="ru-RU"/>
        </w:rPr>
        <w:t>«</w:t>
      </w:r>
      <w:r w:rsidRPr="00455A9E">
        <w:rPr>
          <w:lang w:eastAsia="ru-RU" w:bidi="ru-RU"/>
        </w:rPr>
        <w:t>∆C</w:t>
      </w:r>
      <w:r w:rsidRPr="00455A9E">
        <w:rPr>
          <w:vertAlign w:val="subscript"/>
          <w:lang w:eastAsia="ru-RU" w:bidi="ru-RU"/>
        </w:rPr>
        <w:t>d</w:t>
      </w:r>
      <w:r w:rsidRPr="00455A9E">
        <w:rPr>
          <w:lang w:eastAsia="ru-RU" w:bidi="ru-RU"/>
        </w:rPr>
        <w:t>.A</w:t>
      </w:r>
      <w:r w:rsidR="00A165C5">
        <w:rPr>
          <w:lang w:eastAsia="ru-RU" w:bidi="ru-RU"/>
        </w:rPr>
        <w:t>»</w:t>
      </w:r>
      <w:r w:rsidRPr="00455A9E">
        <w:rPr>
          <w:lang w:eastAsia="ru-RU" w:bidi="ru-RU"/>
        </w:rPr>
        <w:t xml:space="preserve"> между вариантами дополнительного внешнего оборудования и/или форм транспортного средства в интересах интерполяции значений между транспортными средствами L и H,</w:t>
      </w:r>
    </w:p>
    <w:p w:rsidR="00455A9E" w:rsidRPr="00455A9E" w:rsidRDefault="00455A9E" w:rsidP="00FD1597">
      <w:pPr>
        <w:pStyle w:val="SingleTxtGR"/>
        <w:ind w:left="2268" w:hanging="1134"/>
        <w:rPr>
          <w:lang w:eastAsia="ru-RU" w:bidi="ru-RU"/>
        </w:rPr>
      </w:pPr>
      <w:r w:rsidRPr="00455A9E">
        <w:rPr>
          <w:lang w:eastAsia="ru-RU" w:bidi="ru-RU"/>
        </w:rPr>
        <w:tab/>
        <w:t>b)</w:t>
      </w:r>
      <w:r w:rsidRPr="00455A9E">
        <w:rPr>
          <w:lang w:eastAsia="ru-RU" w:bidi="ru-RU"/>
        </w:rPr>
        <w:tab/>
        <w:t>для определения общего показателя C</w:t>
      </w:r>
      <w:r w:rsidRPr="00455A9E">
        <w:rPr>
          <w:vertAlign w:val="subscript"/>
          <w:lang w:eastAsia="ru-RU" w:bidi="ru-RU"/>
        </w:rPr>
        <w:t>d</w:t>
      </w:r>
      <w:r w:rsidRPr="00455A9E">
        <w:rPr>
          <w:lang w:eastAsia="ru-RU" w:bidi="ru-RU"/>
        </w:rPr>
        <w:t>.А всего транспортного средства в целях получения коэффициентов дорожной нагрузки, т.е. речь идет о методе испытания в аэродинамической трубе, описанном в настоящем разделе.</w:t>
      </w:r>
    </w:p>
    <w:p w:rsidR="00455A9E" w:rsidRPr="00455A9E" w:rsidRDefault="00455A9E" w:rsidP="00455A9E">
      <w:pPr>
        <w:pStyle w:val="SingleTxtGR"/>
        <w:rPr>
          <w:lang w:eastAsia="ru-RU" w:bidi="ru-RU"/>
        </w:rPr>
      </w:pPr>
      <w:r w:rsidRPr="00455A9E">
        <w:rPr>
          <w:lang w:eastAsia="ru-RU" w:bidi="ru-RU"/>
        </w:rPr>
        <w:t>230.</w:t>
      </w:r>
      <w:r w:rsidRPr="00455A9E">
        <w:rPr>
          <w:lang w:eastAsia="ru-RU" w:bidi="ru-RU"/>
        </w:rPr>
        <w:tab/>
        <w:t xml:space="preserve">Базовые критерии испытания в аэродинамической трубе изложены </w:t>
      </w:r>
      <w:r w:rsidRPr="00455A9E">
        <w:rPr>
          <w:lang w:eastAsia="ru-RU" w:bidi="ru-RU"/>
        </w:rPr>
        <w:br/>
        <w:t xml:space="preserve">в пункте 3.2 приложения 4, однако в силу различия этих целей критерии </w:t>
      </w:r>
      <w:r w:rsidRPr="00455A9E">
        <w:rPr>
          <w:lang w:eastAsia="ru-RU" w:bidi="ru-RU"/>
        </w:rPr>
        <w:br/>
        <w:t>метода испытания в аэродинамической трубе являются более строгими (см. пункт</w:t>
      </w:r>
      <w:r w:rsidRPr="00455A9E">
        <w:rPr>
          <w:lang w:val="en-US" w:eastAsia="ru-RU" w:bidi="ru-RU"/>
        </w:rPr>
        <w:t> </w:t>
      </w:r>
      <w:r w:rsidRPr="00455A9E">
        <w:rPr>
          <w:lang w:eastAsia="ru-RU" w:bidi="ru-RU"/>
        </w:rPr>
        <w:t>6.4.1).</w:t>
      </w:r>
    </w:p>
    <w:p w:rsidR="00455A9E" w:rsidRPr="00455A9E" w:rsidRDefault="00455A9E" w:rsidP="007C6E34">
      <w:pPr>
        <w:pStyle w:val="SingleTxtGR"/>
        <w:rPr>
          <w:lang w:bidi="ru-RU"/>
        </w:rPr>
      </w:pPr>
      <w:r w:rsidRPr="00455A9E">
        <w:rPr>
          <w:lang w:bidi="ru-RU"/>
        </w:rPr>
        <w:t>231.</w:t>
      </w:r>
      <w:r w:rsidRPr="00455A9E">
        <w:rPr>
          <w:lang w:bidi="ru-RU"/>
        </w:rPr>
        <w:tab/>
      </w:r>
      <w:r w:rsidRPr="00455A9E">
        <w:rPr>
          <w:lang w:eastAsia="ru-RU" w:bidi="ru-RU"/>
        </w:rPr>
        <w:t>Различие</w:t>
      </w:r>
      <w:r w:rsidRPr="00455A9E">
        <w:rPr>
          <w:lang w:bidi="ru-RU"/>
        </w:rPr>
        <w:t xml:space="preserve"> критериев объясняется следующим образом:</w:t>
      </w:r>
    </w:p>
    <w:p w:rsidR="00455A9E" w:rsidRPr="00455A9E" w:rsidRDefault="00455A9E" w:rsidP="00FD1597">
      <w:pPr>
        <w:pStyle w:val="SingleTxtGR"/>
        <w:ind w:left="2268" w:hanging="1134"/>
        <w:rPr>
          <w:lang w:eastAsia="ru-RU" w:bidi="ru-RU"/>
        </w:rPr>
      </w:pPr>
      <w:r w:rsidRPr="00455A9E">
        <w:rPr>
          <w:lang w:eastAsia="ru-RU" w:bidi="ru-RU"/>
        </w:rPr>
        <w:tab/>
        <w:t>а)</w:t>
      </w:r>
      <w:r w:rsidRPr="00455A9E">
        <w:rPr>
          <w:lang w:eastAsia="ru-RU" w:bidi="ru-RU"/>
        </w:rPr>
        <w:tab/>
        <w:t>разница между показателями C</w:t>
      </w:r>
      <w:r w:rsidRPr="00455A9E">
        <w:rPr>
          <w:vertAlign w:val="subscript"/>
          <w:lang w:eastAsia="ru-RU" w:bidi="ru-RU"/>
        </w:rPr>
        <w:t>d</w:t>
      </w:r>
      <w:r w:rsidRPr="00455A9E">
        <w:rPr>
          <w:lang w:eastAsia="ru-RU" w:bidi="ru-RU"/>
        </w:rPr>
        <w:t>.А транспортных средств L и H гораздо меньше, чем общий показатель С</w:t>
      </w:r>
      <w:r w:rsidRPr="00455A9E">
        <w:rPr>
          <w:vertAlign w:val="subscript"/>
          <w:lang w:eastAsia="ru-RU" w:bidi="ru-RU"/>
        </w:rPr>
        <w:t>d</w:t>
      </w:r>
      <w:r w:rsidRPr="00455A9E">
        <w:rPr>
          <w:lang w:eastAsia="ru-RU" w:bidi="ru-RU"/>
        </w:rPr>
        <w:t>.A всего транспортного средства. В силу этого в абсолютном выражении последствия ошибки при определении C</w:t>
      </w:r>
      <w:r w:rsidRPr="00455A9E">
        <w:rPr>
          <w:vertAlign w:val="subscript"/>
          <w:lang w:eastAsia="ru-RU" w:bidi="ru-RU"/>
        </w:rPr>
        <w:t>d</w:t>
      </w:r>
      <w:r w:rsidRPr="00455A9E">
        <w:rPr>
          <w:lang w:eastAsia="ru-RU" w:bidi="ru-RU"/>
        </w:rPr>
        <w:t>.А являются менее значительными;</w:t>
      </w:r>
    </w:p>
    <w:p w:rsidR="00455A9E" w:rsidRPr="00455A9E" w:rsidRDefault="00455A9E" w:rsidP="00FD1597">
      <w:pPr>
        <w:pStyle w:val="SingleTxtGR"/>
        <w:ind w:left="2268" w:hanging="1134"/>
        <w:rPr>
          <w:lang w:eastAsia="ru-RU" w:bidi="ru-RU"/>
        </w:rPr>
      </w:pPr>
      <w:r w:rsidRPr="00455A9E">
        <w:rPr>
          <w:lang w:eastAsia="ru-RU" w:bidi="ru-RU"/>
        </w:rPr>
        <w:tab/>
        <w:t>b)</w:t>
      </w:r>
      <w:r w:rsidRPr="00455A9E">
        <w:rPr>
          <w:lang w:eastAsia="ru-RU" w:bidi="ru-RU"/>
        </w:rPr>
        <w:tab/>
        <w:t>сумма C</w:t>
      </w:r>
      <w:r w:rsidRPr="00455A9E">
        <w:rPr>
          <w:vertAlign w:val="subscript"/>
          <w:lang w:eastAsia="ru-RU" w:bidi="ru-RU"/>
        </w:rPr>
        <w:t>d</w:t>
      </w:r>
      <w:r w:rsidRPr="00455A9E">
        <w:rPr>
          <w:lang w:eastAsia="ru-RU" w:bidi="ru-RU"/>
        </w:rPr>
        <w:t>.А для наборов вариантов комплектации транспортного средства H привязана к разнице в показателях C</w:t>
      </w:r>
      <w:r w:rsidRPr="00455A9E">
        <w:rPr>
          <w:vertAlign w:val="subscript"/>
          <w:lang w:eastAsia="ru-RU" w:bidi="ru-RU"/>
        </w:rPr>
        <w:t>d</w:t>
      </w:r>
      <w:r w:rsidRPr="00455A9E">
        <w:rPr>
          <w:lang w:eastAsia="ru-RU" w:bidi="ru-RU"/>
        </w:rPr>
        <w:t>.А для транспортных средств L и H. Это означает, что любая ошибка при измерении в значительной степени компенсируется.</w:t>
      </w:r>
    </w:p>
    <w:p w:rsidR="00455A9E" w:rsidRPr="00455A9E" w:rsidRDefault="00455A9E" w:rsidP="00455A9E">
      <w:pPr>
        <w:pStyle w:val="SingleTxtGR"/>
        <w:rPr>
          <w:lang w:eastAsia="ru-RU" w:bidi="ru-RU"/>
        </w:rPr>
      </w:pPr>
      <w:r w:rsidRPr="00455A9E">
        <w:rPr>
          <w:lang w:eastAsia="ru-RU" w:bidi="ru-RU"/>
        </w:rPr>
        <w:t>232.</w:t>
      </w:r>
      <w:r w:rsidRPr="00455A9E">
        <w:rPr>
          <w:lang w:eastAsia="ru-RU" w:bidi="ru-RU"/>
        </w:rPr>
        <w:tab/>
        <w:t>По этим причинам может быть использован больший коэффициент загромождения твердым телом для испытания в аэродинамической трубе, используемого для определения C</w:t>
      </w:r>
      <w:r w:rsidRPr="00455A9E">
        <w:rPr>
          <w:vertAlign w:val="subscript"/>
          <w:lang w:eastAsia="ru-RU" w:bidi="ru-RU"/>
        </w:rPr>
        <w:t>d</w:t>
      </w:r>
      <w:r w:rsidRPr="00455A9E">
        <w:rPr>
          <w:lang w:eastAsia="ru-RU" w:bidi="ru-RU"/>
        </w:rPr>
        <w:t>.А, при этом допускается более высокое отклонение между коэффициентами давления в передней и задней частях. Кроме того, загромождение, обусловленное наличием удерживающей системы транспортного средства, не оказывает воздействия, поскольку оно нивелируется при определении изменения C</w:t>
      </w:r>
      <w:r w:rsidRPr="00455A9E">
        <w:rPr>
          <w:vertAlign w:val="subscript"/>
          <w:lang w:eastAsia="ru-RU" w:bidi="ru-RU"/>
        </w:rPr>
        <w:t>d</w:t>
      </w:r>
      <w:r w:rsidRPr="00455A9E">
        <w:rPr>
          <w:lang w:eastAsia="ru-RU" w:bidi="ru-RU"/>
        </w:rPr>
        <w:t>.А.</w:t>
      </w:r>
    </w:p>
    <w:p w:rsidR="00455A9E" w:rsidRPr="00455A9E" w:rsidRDefault="00455A9E" w:rsidP="00FD1597">
      <w:pPr>
        <w:pStyle w:val="H23GR"/>
        <w:rPr>
          <w:lang w:bidi="ru-RU"/>
        </w:rPr>
      </w:pPr>
      <w:r w:rsidRPr="00455A9E">
        <w:rPr>
          <w:lang w:bidi="ru-RU"/>
        </w:rPr>
        <w:tab/>
        <w:t>12.</w:t>
      </w:r>
      <w:r w:rsidRPr="00455A9E">
        <w:rPr>
          <w:lang w:bidi="ru-RU"/>
        </w:rPr>
        <w:tab/>
        <w:t>Альтернативный способ определения изменения C</w:t>
      </w:r>
      <w:r w:rsidRPr="00455A9E">
        <w:rPr>
          <w:vertAlign w:val="subscript"/>
          <w:lang w:bidi="ru-RU"/>
        </w:rPr>
        <w:t>d</w:t>
      </w:r>
      <w:r w:rsidRPr="00455A9E">
        <w:rPr>
          <w:lang w:bidi="ru-RU"/>
        </w:rPr>
        <w:t>.А</w:t>
      </w:r>
    </w:p>
    <w:p w:rsidR="00455A9E" w:rsidRPr="00455A9E" w:rsidRDefault="00455A9E" w:rsidP="00455A9E">
      <w:pPr>
        <w:pStyle w:val="SingleTxtGR"/>
        <w:rPr>
          <w:lang w:eastAsia="ru-RU" w:bidi="ru-RU"/>
        </w:rPr>
      </w:pPr>
      <w:bookmarkStart w:id="44" w:name="_Ref436227224"/>
      <w:r w:rsidRPr="00455A9E">
        <w:rPr>
          <w:lang w:eastAsia="ru-RU" w:bidi="ru-RU"/>
        </w:rPr>
        <w:t>233.</w:t>
      </w:r>
      <w:r w:rsidRPr="00455A9E">
        <w:rPr>
          <w:lang w:eastAsia="ru-RU" w:bidi="ru-RU"/>
        </w:rPr>
        <w:tab/>
        <w:t>Для метода интерполяции выбросов CO</w:t>
      </w:r>
      <w:r w:rsidRPr="00455A9E">
        <w:rPr>
          <w:vertAlign w:val="subscript"/>
          <w:lang w:eastAsia="ru-RU" w:bidi="ru-RU"/>
        </w:rPr>
        <w:t>2</w:t>
      </w:r>
      <w:r w:rsidRPr="00455A9E">
        <w:rPr>
          <w:lang w:eastAsia="ru-RU" w:bidi="ru-RU"/>
        </w:rPr>
        <w:t>, как об этом говорится в разделе IV.D.1, необходимо определить различия в значении C</w:t>
      </w:r>
      <w:r w:rsidRPr="00455A9E">
        <w:rPr>
          <w:vertAlign w:val="subscript"/>
          <w:lang w:eastAsia="ru-RU" w:bidi="ru-RU"/>
        </w:rPr>
        <w:t>d</w:t>
      </w:r>
      <w:r w:rsidRPr="00455A9E">
        <w:rPr>
          <w:lang w:eastAsia="ru-RU" w:bidi="ru-RU"/>
        </w:rPr>
        <w:t>.A для каждого варианта дополнительного оборудования транспортного средства, который оказывает влияние на его аэродинамические характеристики. В ГТП об этом говорится как об определении изменения C</w:t>
      </w:r>
      <w:r w:rsidRPr="00455A9E">
        <w:rPr>
          <w:vertAlign w:val="subscript"/>
          <w:lang w:eastAsia="ru-RU" w:bidi="ru-RU"/>
        </w:rPr>
        <w:t>d</w:t>
      </w:r>
      <w:r w:rsidRPr="00455A9E">
        <w:rPr>
          <w:lang w:eastAsia="ru-RU" w:bidi="ru-RU"/>
        </w:rPr>
        <w:t>.А, которое является основой для расчета расхода энергии в пределах цикла для отдельного транспортного средства. Примерами вариантов дополнительного оборудования транспортного средства, для которых должно быть определено аэродинамическое сопротивление, являются ободья колес и шины, спойлеры, системы изменения высоты транспортного средства, жалюзи решетки радиатора и т.д.</w:t>
      </w:r>
    </w:p>
    <w:p w:rsidR="00455A9E" w:rsidRPr="00455A9E" w:rsidRDefault="00FD1597" w:rsidP="00455A9E">
      <w:pPr>
        <w:pStyle w:val="SingleTxtGR"/>
        <w:rPr>
          <w:lang w:eastAsia="ru-RU" w:bidi="ru-RU"/>
        </w:rPr>
      </w:pPr>
      <w:r>
        <w:rPr>
          <w:lang w:eastAsia="ru-RU" w:bidi="ru-RU"/>
        </w:rPr>
        <w:br w:type="page"/>
      </w:r>
      <w:r w:rsidR="00455A9E" w:rsidRPr="00455A9E">
        <w:rPr>
          <w:lang w:eastAsia="ru-RU" w:bidi="ru-RU"/>
        </w:rPr>
        <w:t>234.</w:t>
      </w:r>
      <w:r w:rsidR="00455A9E" w:rsidRPr="00455A9E">
        <w:rPr>
          <w:lang w:eastAsia="ru-RU" w:bidi="ru-RU"/>
        </w:rPr>
        <w:tab/>
        <w:t>Целевая группа по приложению 4 признала следующее:</w:t>
      </w:r>
    </w:p>
    <w:p w:rsidR="00455A9E" w:rsidRPr="00455A9E" w:rsidRDefault="00455A9E" w:rsidP="00FD1597">
      <w:pPr>
        <w:pStyle w:val="SingleTxtGR"/>
        <w:ind w:left="2268" w:hanging="1134"/>
        <w:rPr>
          <w:lang w:eastAsia="ru-RU" w:bidi="ru-RU"/>
        </w:rPr>
      </w:pPr>
      <w:r w:rsidRPr="00455A9E">
        <w:rPr>
          <w:lang w:eastAsia="ru-RU" w:bidi="ru-RU"/>
        </w:rPr>
        <w:tab/>
        <w:t>а)</w:t>
      </w:r>
      <w:r w:rsidRPr="00455A9E">
        <w:rPr>
          <w:lang w:eastAsia="ru-RU" w:bidi="ru-RU"/>
        </w:rPr>
        <w:tab/>
        <w:t>различия в изменении C</w:t>
      </w:r>
      <w:r w:rsidRPr="00455A9E">
        <w:rPr>
          <w:vertAlign w:val="subscript"/>
          <w:lang w:eastAsia="ru-RU" w:bidi="ru-RU"/>
        </w:rPr>
        <w:t>d</w:t>
      </w:r>
      <w:r w:rsidRPr="00455A9E">
        <w:rPr>
          <w:lang w:eastAsia="ru-RU" w:bidi="ru-RU"/>
        </w:rPr>
        <w:t>.A или вариантах дополнительного оборудования транспортного средства имеют тот же порядок величин, что и допуски измерений. Это делает практически невозможным определить точное изменение C</w:t>
      </w:r>
      <w:r w:rsidRPr="00455A9E">
        <w:rPr>
          <w:vertAlign w:val="subscript"/>
          <w:lang w:eastAsia="ru-RU" w:bidi="ru-RU"/>
        </w:rPr>
        <w:t>d</w:t>
      </w:r>
      <w:r w:rsidRPr="00455A9E">
        <w:rPr>
          <w:lang w:eastAsia="ru-RU" w:bidi="ru-RU"/>
        </w:rPr>
        <w:t>.A путем, например, проведения испытания на движение накатом с дополнительным оборудованием, установленным на транспортном средстве, и без него. И только испытание в аэродинамической трубе может быть достаточно точным для оценки этого по причине отсутствия неконтролируемого воздействия;</w:t>
      </w:r>
    </w:p>
    <w:p w:rsidR="00455A9E" w:rsidRPr="00455A9E" w:rsidRDefault="00455A9E" w:rsidP="00FD1597">
      <w:pPr>
        <w:pStyle w:val="SingleTxtGR"/>
        <w:ind w:left="2268" w:hanging="1134"/>
        <w:rPr>
          <w:lang w:eastAsia="ru-RU" w:bidi="ru-RU"/>
        </w:rPr>
      </w:pPr>
      <w:r w:rsidRPr="00455A9E">
        <w:rPr>
          <w:lang w:eastAsia="ru-RU" w:bidi="ru-RU"/>
        </w:rPr>
        <w:tab/>
        <w:t>b)</w:t>
      </w:r>
      <w:r w:rsidRPr="00455A9E">
        <w:rPr>
          <w:lang w:eastAsia="ru-RU" w:bidi="ru-RU"/>
        </w:rPr>
        <w:tab/>
        <w:t>определение изменения C</w:t>
      </w:r>
      <w:r w:rsidRPr="00455A9E">
        <w:rPr>
          <w:vertAlign w:val="subscript"/>
          <w:lang w:eastAsia="ru-RU" w:bidi="ru-RU"/>
        </w:rPr>
        <w:t>d</w:t>
      </w:r>
      <w:r w:rsidRPr="00455A9E">
        <w:rPr>
          <w:lang w:eastAsia="ru-RU" w:bidi="ru-RU"/>
        </w:rPr>
        <w:t>.A для всех вариантов комплектации семейства транспортных средств может потребовать больших усилий по проведению испыт</w:t>
      </w:r>
      <w:r w:rsidR="00B80D32">
        <w:rPr>
          <w:lang w:eastAsia="ru-RU" w:bidi="ru-RU"/>
        </w:rPr>
        <w:t>аний в аэродинамической трубе и</w:t>
      </w:r>
      <w:r w:rsidRPr="00455A9E">
        <w:rPr>
          <w:lang w:eastAsia="ru-RU" w:bidi="ru-RU"/>
        </w:rPr>
        <w:t xml:space="preserve"> таким об</w:t>
      </w:r>
      <w:r w:rsidR="00B80D32">
        <w:rPr>
          <w:lang w:eastAsia="ru-RU" w:bidi="ru-RU"/>
        </w:rPr>
        <w:t>разом</w:t>
      </w:r>
      <w:r w:rsidRPr="00455A9E">
        <w:rPr>
          <w:lang w:eastAsia="ru-RU" w:bidi="ru-RU"/>
        </w:rPr>
        <w:t xml:space="preserve"> является трудоемким и дорогостоящим. В то же время не все изготовители могут иметь неограниченный доступ к испытаниям в аэродинамической трубе;</w:t>
      </w:r>
    </w:p>
    <w:p w:rsidR="00455A9E" w:rsidRPr="00455A9E" w:rsidRDefault="00455A9E" w:rsidP="00FD1597">
      <w:pPr>
        <w:pStyle w:val="SingleTxtGR"/>
        <w:ind w:left="2268" w:hanging="1134"/>
        <w:rPr>
          <w:lang w:eastAsia="ru-RU" w:bidi="ru-RU"/>
        </w:rPr>
      </w:pPr>
      <w:r w:rsidRPr="00455A9E">
        <w:rPr>
          <w:lang w:eastAsia="ru-RU" w:bidi="ru-RU"/>
        </w:rPr>
        <w:tab/>
        <w:t>с)</w:t>
      </w:r>
      <w:r w:rsidRPr="00455A9E">
        <w:rPr>
          <w:lang w:eastAsia="ru-RU" w:bidi="ru-RU"/>
        </w:rPr>
        <w:tab/>
        <w:t>существуют методы моделирования, с помощью которых можно точно определить влияние на аэродинамические характеристики различных типов кузова и вариантов внешней установки дополнительного оборудования транспортного средства.</w:t>
      </w:r>
    </w:p>
    <w:p w:rsidR="00455A9E" w:rsidRPr="00455A9E" w:rsidRDefault="00455A9E" w:rsidP="00455A9E">
      <w:pPr>
        <w:pStyle w:val="SingleTxtGR"/>
        <w:rPr>
          <w:lang w:eastAsia="ru-RU" w:bidi="ru-RU"/>
        </w:rPr>
      </w:pPr>
      <w:r w:rsidRPr="00455A9E">
        <w:rPr>
          <w:lang w:eastAsia="ru-RU" w:bidi="ru-RU"/>
        </w:rPr>
        <w:t>235.</w:t>
      </w:r>
      <w:r w:rsidRPr="00455A9E">
        <w:rPr>
          <w:lang w:eastAsia="ru-RU" w:bidi="ru-RU"/>
        </w:rPr>
        <w:tab/>
        <w:t>В этой связи был предложен альтернативный метод, который – при соблюдении строгих требований – позволит рассчитать изменение C</w:t>
      </w:r>
      <w:r w:rsidRPr="00455A9E">
        <w:rPr>
          <w:vertAlign w:val="subscript"/>
          <w:lang w:eastAsia="ru-RU" w:bidi="ru-RU"/>
        </w:rPr>
        <w:t>d</w:t>
      </w:r>
      <w:r w:rsidRPr="00455A9E">
        <w:rPr>
          <w:lang w:eastAsia="ru-RU" w:bidi="ru-RU"/>
        </w:rPr>
        <w:t>.A путем, например, компьютерного моделирования на основе метода вычислительной гидродинамики (ВГД). Основополагающий принцип этого альтернативного метода заключается в том, что он всегда должен быть подтвержден путем демонстрации эквивалентности измеренным результатам аэродинамических испыта</w:t>
      </w:r>
      <w:r w:rsidR="00B80D32">
        <w:rPr>
          <w:lang w:eastAsia="ru-RU" w:bidi="ru-RU"/>
        </w:rPr>
        <w:t>ний. В связи с этим</w:t>
      </w:r>
      <w:r w:rsidRPr="00455A9E">
        <w:rPr>
          <w:lang w:eastAsia="ru-RU" w:bidi="ru-RU"/>
        </w:rPr>
        <w:t xml:space="preserve"> для данного метода были установлены следующие требования и ограничения:</w:t>
      </w:r>
    </w:p>
    <w:p w:rsidR="00455A9E" w:rsidRPr="00455A9E" w:rsidRDefault="00455A9E" w:rsidP="00FD1597">
      <w:pPr>
        <w:pStyle w:val="SingleTxtGR"/>
        <w:ind w:left="2268" w:hanging="1134"/>
        <w:rPr>
          <w:lang w:eastAsia="ru-RU" w:bidi="ru-RU"/>
        </w:rPr>
      </w:pPr>
      <w:r w:rsidRPr="00455A9E">
        <w:rPr>
          <w:lang w:eastAsia="ru-RU" w:bidi="ru-RU"/>
        </w:rPr>
        <w:tab/>
        <w:t>а)</w:t>
      </w:r>
      <w:r w:rsidRPr="00455A9E">
        <w:rPr>
          <w:lang w:eastAsia="ru-RU" w:bidi="ru-RU"/>
        </w:rPr>
        <w:tab/>
        <w:t>этот метод может быть использован только после согласования с ответственным органом и при соблюдении других требований и ограничений;</w:t>
      </w:r>
    </w:p>
    <w:p w:rsidR="00455A9E" w:rsidRPr="00455A9E" w:rsidRDefault="00455A9E" w:rsidP="00FD1597">
      <w:pPr>
        <w:pStyle w:val="SingleTxtGR"/>
        <w:ind w:left="2268" w:hanging="1134"/>
        <w:rPr>
          <w:lang w:eastAsia="ru-RU" w:bidi="ru-RU"/>
        </w:rPr>
      </w:pPr>
      <w:r w:rsidRPr="00455A9E">
        <w:rPr>
          <w:lang w:eastAsia="ru-RU" w:bidi="ru-RU"/>
        </w:rPr>
        <w:tab/>
        <w:t>b)</w:t>
      </w:r>
      <w:r w:rsidRPr="00455A9E">
        <w:rPr>
          <w:lang w:eastAsia="ru-RU" w:bidi="ru-RU"/>
        </w:rPr>
        <w:tab/>
      </w:r>
      <w:r w:rsidR="00B80D32">
        <w:rPr>
          <w:lang w:eastAsia="ru-RU" w:bidi="ru-RU"/>
        </w:rPr>
        <w:t>д</w:t>
      </w:r>
      <w:r w:rsidRPr="00455A9E">
        <w:rPr>
          <w:lang w:eastAsia="ru-RU" w:bidi="ru-RU"/>
        </w:rPr>
        <w:t>олжно быть продемонстрировано, что этот метод обеспечивает точность ±0,015 м</w:t>
      </w:r>
      <w:r w:rsidRPr="00455A9E">
        <w:rPr>
          <w:vertAlign w:val="superscript"/>
          <w:lang w:eastAsia="ru-RU" w:bidi="ru-RU"/>
        </w:rPr>
        <w:t>2</w:t>
      </w:r>
      <w:r w:rsidRPr="00455A9E">
        <w:rPr>
          <w:lang w:eastAsia="ru-RU" w:bidi="ru-RU"/>
        </w:rPr>
        <w:t xml:space="preserve"> для изменения C</w:t>
      </w:r>
      <w:r w:rsidRPr="00455A9E">
        <w:rPr>
          <w:vertAlign w:val="subscript"/>
          <w:lang w:eastAsia="ru-RU" w:bidi="ru-RU"/>
        </w:rPr>
        <w:t>d</w:t>
      </w:r>
      <w:r w:rsidRPr="00455A9E">
        <w:rPr>
          <w:lang w:eastAsia="ru-RU" w:bidi="ru-RU"/>
        </w:rPr>
        <w:t>.A;</w:t>
      </w:r>
    </w:p>
    <w:p w:rsidR="00455A9E" w:rsidRPr="00455A9E" w:rsidRDefault="00455A9E" w:rsidP="00FD1597">
      <w:pPr>
        <w:pStyle w:val="SingleTxtGR"/>
        <w:ind w:left="2268" w:hanging="1134"/>
        <w:rPr>
          <w:lang w:eastAsia="ru-RU" w:bidi="ru-RU"/>
        </w:rPr>
      </w:pPr>
      <w:r w:rsidRPr="00455A9E">
        <w:rPr>
          <w:lang w:eastAsia="ru-RU" w:bidi="ru-RU"/>
        </w:rPr>
        <w:tab/>
        <w:t>с)</w:t>
      </w:r>
      <w:r w:rsidRPr="00455A9E">
        <w:rPr>
          <w:lang w:eastAsia="ru-RU" w:bidi="ru-RU"/>
        </w:rPr>
        <w:tab/>
        <w:t>этот метод должен быть проверен не только на выполнение требования к точности, но и на то, что он дает аналогичные модели потоков, показатели скорости воздуха, давления и сил;</w:t>
      </w:r>
    </w:p>
    <w:p w:rsidR="00455A9E" w:rsidRPr="00455A9E" w:rsidRDefault="00455A9E" w:rsidP="00FD1597">
      <w:pPr>
        <w:pStyle w:val="SingleTxtGR"/>
        <w:ind w:left="2268" w:hanging="1134"/>
        <w:rPr>
          <w:lang w:eastAsia="ru-RU" w:bidi="ru-RU"/>
        </w:rPr>
      </w:pPr>
      <w:r w:rsidRPr="00455A9E">
        <w:rPr>
          <w:lang w:eastAsia="ru-RU" w:bidi="ru-RU"/>
        </w:rPr>
        <w:tab/>
        <w:t>d)</w:t>
      </w:r>
      <w:r w:rsidRPr="00455A9E">
        <w:rPr>
          <w:lang w:eastAsia="ru-RU" w:bidi="ru-RU"/>
        </w:rPr>
        <w:tab/>
        <w:t>он может быть использован только для тех видов частей, влияющих на аэродинамику (например, колеса, форма кузова, система охлаждения), в отношении которых была продемонстрирована эквивалентность данных;</w:t>
      </w:r>
    </w:p>
    <w:p w:rsidR="00455A9E" w:rsidRPr="00455A9E" w:rsidRDefault="00455A9E" w:rsidP="00FD1597">
      <w:pPr>
        <w:pStyle w:val="SingleTxtGR"/>
        <w:ind w:left="2268" w:hanging="1134"/>
        <w:rPr>
          <w:lang w:eastAsia="ru-RU" w:bidi="ru-RU"/>
        </w:rPr>
      </w:pPr>
      <w:r w:rsidRPr="00455A9E">
        <w:rPr>
          <w:lang w:eastAsia="ru-RU" w:bidi="ru-RU"/>
        </w:rPr>
        <w:tab/>
        <w:t>e)</w:t>
      </w:r>
      <w:r w:rsidRPr="00455A9E">
        <w:rPr>
          <w:lang w:eastAsia="ru-RU" w:bidi="ru-RU"/>
        </w:rPr>
        <w:tab/>
        <w:t>доказательства эквивалентности представляются компетентному органу заблаговременно для каждого семейства по дорожной нагрузке (если используется метод моделирования) или на основе программы корреляционных испытаний (если используется метод измерения);</w:t>
      </w:r>
    </w:p>
    <w:p w:rsidR="00455A9E" w:rsidRPr="00455A9E" w:rsidRDefault="00455A9E" w:rsidP="00FD1597">
      <w:pPr>
        <w:pStyle w:val="SingleTxtGR"/>
        <w:ind w:left="2268" w:hanging="1134"/>
        <w:rPr>
          <w:lang w:eastAsia="ru-RU" w:bidi="ru-RU"/>
        </w:rPr>
      </w:pPr>
      <w:r w:rsidRPr="00455A9E">
        <w:rPr>
          <w:lang w:eastAsia="ru-RU" w:bidi="ru-RU"/>
        </w:rPr>
        <w:tab/>
        <w:t>f)</w:t>
      </w:r>
      <w:r w:rsidRPr="00455A9E">
        <w:rPr>
          <w:lang w:eastAsia="ru-RU" w:bidi="ru-RU"/>
        </w:rPr>
        <w:tab/>
        <w:t>для демонстрации эквивалентности может использоваться только испытание в аэродинамической трубе;</w:t>
      </w:r>
    </w:p>
    <w:p w:rsidR="00455A9E" w:rsidRPr="00455A9E" w:rsidRDefault="00455A9E" w:rsidP="00FD1597">
      <w:pPr>
        <w:pStyle w:val="SingleTxtGR"/>
        <w:ind w:left="2268" w:hanging="1134"/>
        <w:rPr>
          <w:lang w:eastAsia="ru-RU" w:bidi="ru-RU"/>
        </w:rPr>
      </w:pPr>
      <w:r w:rsidRPr="00455A9E">
        <w:rPr>
          <w:lang w:eastAsia="ru-RU" w:bidi="ru-RU"/>
        </w:rPr>
        <w:tab/>
        <w:t>g)</w:t>
      </w:r>
      <w:r w:rsidRPr="00455A9E">
        <w:rPr>
          <w:lang w:eastAsia="ru-RU" w:bidi="ru-RU"/>
        </w:rPr>
        <w:tab/>
        <w:t>этот метод может не подходить для вариантов комплектации транспортного средства с изменением C</w:t>
      </w:r>
      <w:r w:rsidRPr="00455A9E">
        <w:rPr>
          <w:vertAlign w:val="subscript"/>
          <w:lang w:eastAsia="ru-RU" w:bidi="ru-RU"/>
        </w:rPr>
        <w:t>d</w:t>
      </w:r>
      <w:r w:rsidRPr="00455A9E">
        <w:rPr>
          <w:lang w:eastAsia="ru-RU" w:bidi="ru-RU"/>
        </w:rPr>
        <w:t>.A, которое более чем на 100% превышает показатель для варианта, в отношении которого была продемонстрирована эквивалентность значений;</w:t>
      </w:r>
    </w:p>
    <w:p w:rsidR="00455A9E" w:rsidRPr="00455A9E" w:rsidRDefault="00455A9E" w:rsidP="00FD1597">
      <w:pPr>
        <w:pStyle w:val="SingleTxtGR"/>
        <w:ind w:left="2268" w:hanging="1134"/>
        <w:rPr>
          <w:lang w:eastAsia="ru-RU" w:bidi="ru-RU"/>
        </w:rPr>
      </w:pPr>
      <w:r w:rsidRPr="00455A9E">
        <w:rPr>
          <w:lang w:eastAsia="ru-RU" w:bidi="ru-RU"/>
        </w:rPr>
        <w:tab/>
        <w:t>h)</w:t>
      </w:r>
      <w:r w:rsidRPr="00455A9E">
        <w:rPr>
          <w:lang w:eastAsia="ru-RU" w:bidi="ru-RU"/>
        </w:rPr>
        <w:tab/>
        <w:t>в тех случаях, когда в имитационную модель вносятся изменения или она обновляется, результаты проверки данных должны быть вновь подтверждены.</w:t>
      </w:r>
    </w:p>
    <w:p w:rsidR="00455A9E" w:rsidRPr="00455A9E" w:rsidRDefault="00455A9E" w:rsidP="00455A9E">
      <w:pPr>
        <w:pStyle w:val="SingleTxtGR"/>
        <w:rPr>
          <w:lang w:eastAsia="ru-RU" w:bidi="ru-RU"/>
        </w:rPr>
      </w:pPr>
      <w:r w:rsidRPr="00455A9E">
        <w:rPr>
          <w:i/>
          <w:iCs/>
          <w:lang w:eastAsia="ru-RU" w:bidi="ru-RU"/>
        </w:rPr>
        <w:t>Примечание</w:t>
      </w:r>
      <w:r w:rsidRPr="00FD1597">
        <w:rPr>
          <w:iCs/>
          <w:lang w:eastAsia="ru-RU" w:bidi="ru-RU"/>
        </w:rPr>
        <w:t>:</w:t>
      </w:r>
      <w:r w:rsidRPr="00455A9E">
        <w:rPr>
          <w:lang w:eastAsia="ru-RU" w:bidi="ru-RU"/>
        </w:rPr>
        <w:t xml:space="preserve"> альтернативный метод определения изменения C</w:t>
      </w:r>
      <w:r w:rsidRPr="00455A9E">
        <w:rPr>
          <w:vertAlign w:val="subscript"/>
          <w:lang w:eastAsia="ru-RU" w:bidi="ru-RU"/>
        </w:rPr>
        <w:t>d</w:t>
      </w:r>
      <w:r w:rsidRPr="00455A9E">
        <w:rPr>
          <w:lang w:eastAsia="ru-RU" w:bidi="ru-RU"/>
        </w:rPr>
        <w:t xml:space="preserve">.A может быть использован </w:t>
      </w:r>
      <w:r w:rsidRPr="00455A9E">
        <w:rPr>
          <w:i/>
          <w:lang w:eastAsia="ru-RU" w:bidi="ru-RU"/>
        </w:rPr>
        <w:t>только</w:t>
      </w:r>
      <w:r w:rsidRPr="00455A9E">
        <w:rPr>
          <w:lang w:eastAsia="ru-RU" w:bidi="ru-RU"/>
        </w:rPr>
        <w:t xml:space="preserve"> для выявления </w:t>
      </w:r>
      <w:r w:rsidRPr="00455A9E">
        <w:rPr>
          <w:i/>
          <w:lang w:eastAsia="ru-RU" w:bidi="ru-RU"/>
        </w:rPr>
        <w:t>разницы</w:t>
      </w:r>
      <w:r w:rsidRPr="00455A9E">
        <w:rPr>
          <w:lang w:eastAsia="ru-RU" w:bidi="ru-RU"/>
        </w:rPr>
        <w:t xml:space="preserve"> в показателях аэродинамического сопротивления. Не разрешается проводить оценку </w:t>
      </w:r>
      <w:r w:rsidRPr="00455A9E">
        <w:rPr>
          <w:i/>
          <w:lang w:eastAsia="ru-RU" w:bidi="ru-RU"/>
        </w:rPr>
        <w:t>абсолютного</w:t>
      </w:r>
      <w:r w:rsidRPr="00455A9E">
        <w:rPr>
          <w:lang w:eastAsia="ru-RU" w:bidi="ru-RU"/>
        </w:rPr>
        <w:t xml:space="preserve"> аэродинамического сопротивления для всего транспортного средства. Для целей измерения общего аэродинамического сопротивления следует применять, например, испытание в аэродинамической трубе, предусмотренное в разделе IV.D.11.</w:t>
      </w:r>
    </w:p>
    <w:p w:rsidR="00455A9E" w:rsidRPr="00455A9E" w:rsidRDefault="00455A9E" w:rsidP="00455A9E">
      <w:pPr>
        <w:pStyle w:val="SingleTxtGR"/>
        <w:rPr>
          <w:lang w:eastAsia="ru-RU" w:bidi="ru-RU"/>
        </w:rPr>
      </w:pPr>
      <w:r w:rsidRPr="00455A9E">
        <w:rPr>
          <w:lang w:eastAsia="ru-RU" w:bidi="ru-RU"/>
        </w:rPr>
        <w:t>236.</w:t>
      </w:r>
      <w:r w:rsidRPr="00455A9E">
        <w:rPr>
          <w:lang w:eastAsia="ru-RU" w:bidi="ru-RU"/>
        </w:rPr>
        <w:tab/>
        <w:t>Альтернативный метод определения измерения C</w:t>
      </w:r>
      <w:r w:rsidRPr="00455A9E">
        <w:rPr>
          <w:vertAlign w:val="subscript"/>
          <w:lang w:eastAsia="ru-RU" w:bidi="ru-RU"/>
        </w:rPr>
        <w:t>d</w:t>
      </w:r>
      <w:r w:rsidRPr="00455A9E">
        <w:rPr>
          <w:lang w:eastAsia="ru-RU" w:bidi="ru-RU"/>
        </w:rPr>
        <w:t>.A описан в пункте</w:t>
      </w:r>
      <w:r w:rsidRPr="00455A9E">
        <w:rPr>
          <w:lang w:val="en-US" w:eastAsia="ru-RU" w:bidi="ru-RU"/>
        </w:rPr>
        <w:t> </w:t>
      </w:r>
      <w:r w:rsidRPr="00455A9E">
        <w:rPr>
          <w:lang w:eastAsia="ru-RU" w:bidi="ru-RU"/>
        </w:rPr>
        <w:t>3.2.3.2.2.3 приложения 7.</w:t>
      </w:r>
    </w:p>
    <w:p w:rsidR="00455A9E" w:rsidRPr="00455A9E" w:rsidRDefault="00455A9E" w:rsidP="00FD1597">
      <w:pPr>
        <w:pStyle w:val="H23GR"/>
        <w:rPr>
          <w:lang w:bidi="ru-RU"/>
        </w:rPr>
      </w:pPr>
      <w:r w:rsidRPr="00455A9E">
        <w:rPr>
          <w:lang w:bidi="ru-RU"/>
        </w:rPr>
        <w:tab/>
        <w:t>13.</w:t>
      </w:r>
      <w:r w:rsidRPr="00455A9E">
        <w:rPr>
          <w:lang w:bidi="ru-RU"/>
        </w:rPr>
        <w:tab/>
        <w:t>Семейство по дорожной нагрузке</w:t>
      </w:r>
    </w:p>
    <w:bookmarkEnd w:id="44"/>
    <w:p w:rsidR="00455A9E" w:rsidRPr="00455A9E" w:rsidRDefault="00455A9E" w:rsidP="00455A9E">
      <w:pPr>
        <w:pStyle w:val="SingleTxtGR"/>
        <w:rPr>
          <w:lang w:eastAsia="ru-RU" w:bidi="ru-RU"/>
        </w:rPr>
      </w:pPr>
      <w:r w:rsidRPr="00455A9E">
        <w:rPr>
          <w:lang w:eastAsia="ru-RU" w:bidi="ru-RU"/>
        </w:rPr>
        <w:t>237.</w:t>
      </w:r>
      <w:r w:rsidRPr="00455A9E">
        <w:rPr>
          <w:lang w:eastAsia="ru-RU" w:bidi="ru-RU"/>
        </w:rPr>
        <w:tab/>
      </w:r>
      <w:r w:rsidR="00A165C5">
        <w:rPr>
          <w:lang w:eastAsia="ru-RU" w:bidi="ru-RU"/>
        </w:rPr>
        <w:t>«</w:t>
      </w:r>
      <w:r w:rsidRPr="00455A9E">
        <w:rPr>
          <w:lang w:eastAsia="ru-RU" w:bidi="ru-RU"/>
        </w:rPr>
        <w:t>Семейство по дорожной нагрузке</w:t>
      </w:r>
      <w:r w:rsidR="00A165C5">
        <w:rPr>
          <w:lang w:eastAsia="ru-RU" w:bidi="ru-RU"/>
        </w:rPr>
        <w:t>»</w:t>
      </w:r>
      <w:r w:rsidRPr="00455A9E">
        <w:rPr>
          <w:lang w:eastAsia="ru-RU" w:bidi="ru-RU"/>
        </w:rPr>
        <w:t xml:space="preserve"> – это концепция, которая позволяет рассчитать коэффициенты дорожной нагрузки вместо их измерения. В этих рамках интерполяция ограничивается семейством транспортных средств с аналогичными характеристиками, но при этом не зависит, например, от двигателя транспортного средства. Таким образом, варианты одной и той же модели транспортного средства с дизельным и бензиновым двигателем могут оказаться в одном и том же </w:t>
      </w:r>
      <w:r w:rsidR="00A165C5">
        <w:rPr>
          <w:lang w:eastAsia="ru-RU" w:bidi="ru-RU"/>
        </w:rPr>
        <w:t>«</w:t>
      </w:r>
      <w:r w:rsidRPr="00455A9E">
        <w:rPr>
          <w:lang w:eastAsia="ru-RU" w:bidi="ru-RU"/>
        </w:rPr>
        <w:t>семействе по дорожной нагрузке</w:t>
      </w:r>
      <w:r w:rsidR="00A165C5">
        <w:rPr>
          <w:lang w:eastAsia="ru-RU" w:bidi="ru-RU"/>
        </w:rPr>
        <w:t>»</w:t>
      </w:r>
      <w:r w:rsidRPr="00455A9E">
        <w:rPr>
          <w:lang w:eastAsia="ru-RU" w:bidi="ru-RU"/>
        </w:rPr>
        <w:t>. Данный метод основан на принципе линейной интерполяции соответствующих параметров дорожной нагрузки: аэродинамики, сопротивления качению и массы. На основе воздействия этих свойств рассчитывается показатель расхода энергии в пределах цикла, что весьма схоже с подходом для расчета дорожной нагрузки и выбросов CO</w:t>
      </w:r>
      <w:r w:rsidRPr="00455A9E">
        <w:rPr>
          <w:vertAlign w:val="subscript"/>
          <w:lang w:eastAsia="ru-RU" w:bidi="ru-RU"/>
        </w:rPr>
        <w:t>2</w:t>
      </w:r>
      <w:r w:rsidRPr="00455A9E">
        <w:rPr>
          <w:lang w:eastAsia="ru-RU" w:bidi="ru-RU"/>
        </w:rPr>
        <w:t xml:space="preserve"> в </w:t>
      </w:r>
      <w:r w:rsidR="00A165C5">
        <w:rPr>
          <w:lang w:eastAsia="ru-RU" w:bidi="ru-RU"/>
        </w:rPr>
        <w:t>«</w:t>
      </w:r>
      <w:r w:rsidRPr="00455A9E">
        <w:rPr>
          <w:lang w:eastAsia="ru-RU" w:bidi="ru-RU"/>
        </w:rPr>
        <w:t>интерполяционном семействе</w:t>
      </w:r>
      <w:r w:rsidR="00A165C5">
        <w:rPr>
          <w:lang w:eastAsia="ru-RU" w:bidi="ru-RU"/>
        </w:rPr>
        <w:t>»</w:t>
      </w:r>
      <w:r w:rsidRPr="00455A9E">
        <w:rPr>
          <w:lang w:eastAsia="ru-RU" w:bidi="ru-RU"/>
        </w:rPr>
        <w:t>.</w:t>
      </w:r>
    </w:p>
    <w:p w:rsidR="00455A9E" w:rsidRPr="00455A9E" w:rsidRDefault="00455A9E" w:rsidP="00FD1597">
      <w:pPr>
        <w:pStyle w:val="H4GR"/>
        <w:rPr>
          <w:b/>
          <w:lang w:bidi="ru-RU"/>
        </w:rPr>
      </w:pPr>
      <w:r w:rsidRPr="00455A9E">
        <w:rPr>
          <w:lang w:bidi="ru-RU"/>
        </w:rPr>
        <w:tab/>
        <w:t>13.1</w:t>
      </w:r>
      <w:r w:rsidRPr="00455A9E">
        <w:rPr>
          <w:lang w:bidi="ru-RU"/>
        </w:rPr>
        <w:tab/>
        <w:t>Мотивировка</w:t>
      </w:r>
    </w:p>
    <w:p w:rsidR="00455A9E" w:rsidRPr="00455A9E" w:rsidRDefault="00455A9E" w:rsidP="00455A9E">
      <w:pPr>
        <w:pStyle w:val="SingleTxtGR"/>
        <w:rPr>
          <w:lang w:eastAsia="ru-RU" w:bidi="ru-RU"/>
        </w:rPr>
      </w:pPr>
      <w:r w:rsidRPr="00455A9E">
        <w:rPr>
          <w:lang w:eastAsia="ru-RU" w:bidi="ru-RU"/>
        </w:rPr>
        <w:t>238.</w:t>
      </w:r>
      <w:r w:rsidRPr="00455A9E">
        <w:rPr>
          <w:lang w:eastAsia="ru-RU" w:bidi="ru-RU"/>
        </w:rPr>
        <w:tab/>
        <w:t xml:space="preserve">Следствием включения концепции интерполяционного семейства стало увеличение связанных с испытаниями усилий для определения дорожной нагрузки, поскольку для каждого интерполяционного семейства испытанию необходимо подвергнуть не менее двух транспортных средств (с </w:t>
      </w:r>
      <w:r w:rsidR="00A165C5">
        <w:rPr>
          <w:lang w:eastAsia="ru-RU" w:bidi="ru-RU"/>
        </w:rPr>
        <w:t>«</w:t>
      </w:r>
      <w:r w:rsidRPr="00455A9E">
        <w:rPr>
          <w:lang w:eastAsia="ru-RU" w:bidi="ru-RU"/>
        </w:rPr>
        <w:t>высокими</w:t>
      </w:r>
      <w:r w:rsidR="00A165C5">
        <w:rPr>
          <w:lang w:eastAsia="ru-RU" w:bidi="ru-RU"/>
        </w:rPr>
        <w:t>»</w:t>
      </w:r>
      <w:r w:rsidRPr="00455A9E">
        <w:rPr>
          <w:lang w:eastAsia="ru-RU" w:bidi="ru-RU"/>
        </w:rPr>
        <w:t xml:space="preserve"> и </w:t>
      </w:r>
      <w:r w:rsidR="00A165C5">
        <w:rPr>
          <w:lang w:eastAsia="ru-RU" w:bidi="ru-RU"/>
        </w:rPr>
        <w:t>«</w:t>
      </w:r>
      <w:r w:rsidRPr="00455A9E">
        <w:rPr>
          <w:lang w:eastAsia="ru-RU" w:bidi="ru-RU"/>
        </w:rPr>
        <w:t>низкими</w:t>
      </w:r>
      <w:r w:rsidR="00A165C5">
        <w:rPr>
          <w:lang w:eastAsia="ru-RU" w:bidi="ru-RU"/>
        </w:rPr>
        <w:t>»</w:t>
      </w:r>
      <w:r w:rsidRPr="00455A9E">
        <w:rPr>
          <w:lang w:eastAsia="ru-RU" w:bidi="ru-RU"/>
        </w:rPr>
        <w:t xml:space="preserve"> показателями). В то же время подход на основе интерполяционного семейства открывает возможности для использования метода интерполяции дорожной нагрузки на основе соответствующих параметров. Это позволяет создать семейство по дорожной нагрузке, которое является более обширным, чем интерполяционное семейство, главным образом путем присвоения значения воздействия определенного двигателя на основе разницы в массе транспортного средства и – при необходимости – разницы в аэродинамическом сопротивлении.</w:t>
      </w:r>
    </w:p>
    <w:p w:rsidR="00455A9E" w:rsidRPr="00455A9E" w:rsidRDefault="00455A9E" w:rsidP="00FD1597">
      <w:pPr>
        <w:pStyle w:val="H4GR"/>
        <w:rPr>
          <w:b/>
          <w:lang w:bidi="ru-RU"/>
        </w:rPr>
      </w:pPr>
      <w:r w:rsidRPr="00455A9E">
        <w:rPr>
          <w:lang w:bidi="ru-RU"/>
        </w:rPr>
        <w:tab/>
        <w:t>13.2</w:t>
      </w:r>
      <w:r w:rsidRPr="00455A9E">
        <w:rPr>
          <w:lang w:bidi="ru-RU"/>
        </w:rPr>
        <w:tab/>
        <w:t>Область применения</w:t>
      </w:r>
    </w:p>
    <w:p w:rsidR="00455A9E" w:rsidRPr="00455A9E" w:rsidRDefault="00455A9E" w:rsidP="00455A9E">
      <w:pPr>
        <w:pStyle w:val="SingleTxtGR"/>
        <w:rPr>
          <w:lang w:eastAsia="ru-RU" w:bidi="ru-RU"/>
        </w:rPr>
      </w:pPr>
      <w:r w:rsidRPr="00455A9E">
        <w:rPr>
          <w:lang w:eastAsia="ru-RU" w:bidi="ru-RU"/>
        </w:rPr>
        <w:t>239.</w:t>
      </w:r>
      <w:r w:rsidRPr="00455A9E">
        <w:rPr>
          <w:lang w:eastAsia="ru-RU" w:bidi="ru-RU"/>
        </w:rPr>
        <w:tab/>
        <w:t>В ГТП указаны следующие критерии семейства:</w:t>
      </w:r>
    </w:p>
    <w:p w:rsidR="00455A9E" w:rsidRPr="00455A9E" w:rsidRDefault="00455A9E" w:rsidP="00FD1597">
      <w:pPr>
        <w:pStyle w:val="SingleTxtGR"/>
        <w:ind w:left="2268" w:hanging="1134"/>
        <w:rPr>
          <w:lang w:eastAsia="ru-RU" w:bidi="ru-RU"/>
        </w:rPr>
      </w:pPr>
      <w:r w:rsidRPr="00455A9E">
        <w:rPr>
          <w:lang w:eastAsia="ru-RU" w:bidi="ru-RU"/>
        </w:rPr>
        <w:tab/>
        <w:t>а)</w:t>
      </w:r>
      <w:r w:rsidRPr="00455A9E">
        <w:rPr>
          <w:lang w:eastAsia="ru-RU" w:bidi="ru-RU"/>
        </w:rPr>
        <w:tab/>
        <w:t>одинаковая трансмиссия и коробка передач;</w:t>
      </w:r>
    </w:p>
    <w:p w:rsidR="00455A9E" w:rsidRPr="00455A9E" w:rsidRDefault="00455A9E" w:rsidP="00FD1597">
      <w:pPr>
        <w:pStyle w:val="SingleTxtGR"/>
        <w:ind w:left="2268" w:hanging="1134"/>
        <w:rPr>
          <w:lang w:eastAsia="ru-RU" w:bidi="ru-RU"/>
        </w:rPr>
      </w:pPr>
      <w:r w:rsidRPr="00455A9E">
        <w:rPr>
          <w:lang w:eastAsia="ru-RU" w:bidi="ru-RU"/>
        </w:rPr>
        <w:tab/>
        <w:t>b)</w:t>
      </w:r>
      <w:r w:rsidRPr="00455A9E">
        <w:rPr>
          <w:lang w:eastAsia="ru-RU" w:bidi="ru-RU"/>
        </w:rPr>
        <w:tab/>
        <w:t>ограничение соотношения n/v 25% (в отношении наиболее распространенных установленных видов трансмиссии);</w:t>
      </w:r>
    </w:p>
    <w:p w:rsidR="00455A9E" w:rsidRPr="00455A9E" w:rsidRDefault="00455A9E" w:rsidP="00FD1597">
      <w:pPr>
        <w:pStyle w:val="SingleTxtGR"/>
        <w:ind w:left="2268" w:hanging="1134"/>
        <w:rPr>
          <w:lang w:eastAsia="ru-RU" w:bidi="ru-RU"/>
        </w:rPr>
      </w:pPr>
      <w:r w:rsidRPr="00455A9E">
        <w:rPr>
          <w:lang w:eastAsia="ru-RU" w:bidi="ru-RU"/>
        </w:rPr>
        <w:tab/>
        <w:t>с)</w:t>
      </w:r>
      <w:r w:rsidRPr="00455A9E">
        <w:rPr>
          <w:lang w:eastAsia="ru-RU" w:bidi="ru-RU"/>
        </w:rPr>
        <w:tab/>
        <w:t>ограничение диапазона интерполяции по минимуму 4%, по максимуму 35% расхода энергии в пределах цикла (на основе H</w:t>
      </w:r>
      <w:r w:rsidRPr="00455A9E">
        <w:rPr>
          <w:vertAlign w:val="subscript"/>
          <w:lang w:eastAsia="ru-RU" w:bidi="ru-RU"/>
        </w:rPr>
        <w:t>R</w:t>
      </w:r>
      <w:r w:rsidRPr="00455A9E">
        <w:rPr>
          <w:lang w:eastAsia="ru-RU" w:bidi="ru-RU"/>
        </w:rPr>
        <w:t xml:space="preserve"> транспортного средства);</w:t>
      </w:r>
    </w:p>
    <w:p w:rsidR="00455A9E" w:rsidRPr="00455A9E" w:rsidRDefault="00455A9E" w:rsidP="00FD1597">
      <w:pPr>
        <w:pStyle w:val="SingleTxtGR"/>
        <w:ind w:left="2268" w:hanging="1134"/>
        <w:rPr>
          <w:lang w:eastAsia="ru-RU" w:bidi="ru-RU"/>
        </w:rPr>
      </w:pPr>
      <w:r w:rsidRPr="00455A9E">
        <w:rPr>
          <w:lang w:eastAsia="ru-RU" w:bidi="ru-RU"/>
        </w:rPr>
        <w:tab/>
        <w:t>d)</w:t>
      </w:r>
      <w:r w:rsidRPr="00455A9E">
        <w:rPr>
          <w:lang w:eastAsia="ru-RU" w:bidi="ru-RU"/>
        </w:rPr>
        <w:tab/>
        <w:t>некоторые дополнительные положения для электромобилей.</w:t>
      </w:r>
    </w:p>
    <w:p w:rsidR="00455A9E" w:rsidRPr="00455A9E" w:rsidRDefault="00455A9E" w:rsidP="00455A9E">
      <w:pPr>
        <w:pStyle w:val="SingleTxtGR"/>
        <w:rPr>
          <w:lang w:eastAsia="ru-RU" w:bidi="ru-RU"/>
        </w:rPr>
      </w:pPr>
      <w:r w:rsidRPr="00455A9E">
        <w:rPr>
          <w:lang w:eastAsia="ru-RU" w:bidi="ru-RU"/>
        </w:rPr>
        <w:t>240.</w:t>
      </w:r>
      <w:r w:rsidRPr="00455A9E">
        <w:rPr>
          <w:lang w:eastAsia="ru-RU" w:bidi="ru-RU"/>
        </w:rPr>
        <w:tab/>
        <w:t>Это означает, что различные двигатели (дизельные, бензиновые, различного объема) могут оказаться в одном и том же семействе по дорожной нагрузке, однако различные типы трансмиссии (например, с приводом на два колеса или полноприводные) или коробок передач (механическая коробка передач/</w:t>
      </w:r>
      <w:r w:rsidRPr="00455A9E">
        <w:rPr>
          <w:lang w:eastAsia="ru-RU" w:bidi="ru-RU"/>
        </w:rPr>
        <w:br/>
        <w:t>автоматическая трансмиссия) будут относиться к разным семействам по дорожной нагрузке.</w:t>
      </w:r>
    </w:p>
    <w:p w:rsidR="00455A9E" w:rsidRPr="00455A9E" w:rsidRDefault="00455A9E" w:rsidP="00455A9E">
      <w:pPr>
        <w:pStyle w:val="SingleTxtGR"/>
        <w:rPr>
          <w:lang w:eastAsia="ru-RU" w:bidi="ru-RU"/>
        </w:rPr>
      </w:pPr>
      <w:r w:rsidRPr="00455A9E">
        <w:rPr>
          <w:lang w:eastAsia="ru-RU" w:bidi="ru-RU"/>
        </w:rPr>
        <w:t>241.</w:t>
      </w:r>
      <w:r w:rsidRPr="00455A9E">
        <w:rPr>
          <w:lang w:eastAsia="ru-RU" w:bidi="ru-RU"/>
        </w:rPr>
        <w:tab/>
        <w:t>Эти критерии семейств описаны в пункте 5.7 части II ГТП.</w:t>
      </w:r>
    </w:p>
    <w:p w:rsidR="00455A9E" w:rsidRPr="00455A9E" w:rsidRDefault="00455A9E" w:rsidP="00FD1597">
      <w:pPr>
        <w:pStyle w:val="H4GR"/>
        <w:rPr>
          <w:b/>
          <w:lang w:bidi="ru-RU"/>
        </w:rPr>
      </w:pPr>
      <w:r w:rsidRPr="00455A9E">
        <w:rPr>
          <w:lang w:bidi="ru-RU"/>
        </w:rPr>
        <w:tab/>
        <w:t>13.3</w:t>
      </w:r>
      <w:r w:rsidRPr="00455A9E">
        <w:rPr>
          <w:lang w:bidi="ru-RU"/>
        </w:rPr>
        <w:tab/>
        <w:t>Аттестация и обоснование</w:t>
      </w:r>
    </w:p>
    <w:p w:rsidR="00455A9E" w:rsidRPr="00455A9E" w:rsidRDefault="00455A9E" w:rsidP="00455A9E">
      <w:pPr>
        <w:pStyle w:val="SingleTxtGR"/>
        <w:rPr>
          <w:lang w:eastAsia="ru-RU" w:bidi="ru-RU"/>
        </w:rPr>
      </w:pPr>
      <w:r w:rsidRPr="00455A9E">
        <w:rPr>
          <w:lang w:eastAsia="ru-RU" w:bidi="ru-RU"/>
        </w:rPr>
        <w:t>242.</w:t>
      </w:r>
      <w:r w:rsidRPr="00455A9E">
        <w:rPr>
          <w:lang w:eastAsia="ru-RU" w:bidi="ru-RU"/>
        </w:rPr>
        <w:tab/>
        <w:t>В рамках концепции метода интерполяции (см. раздел IV.D.1 настоящего доклада) уже было подтверждено, что показатели дорожной нагрузки и CO</w:t>
      </w:r>
      <w:r w:rsidRPr="00455A9E">
        <w:rPr>
          <w:vertAlign w:val="subscript"/>
          <w:lang w:eastAsia="ru-RU" w:bidi="ru-RU"/>
        </w:rPr>
        <w:t>2</w:t>
      </w:r>
      <w:r w:rsidRPr="00455A9E">
        <w:rPr>
          <w:lang w:eastAsia="ru-RU" w:bidi="ru-RU"/>
        </w:rPr>
        <w:t xml:space="preserve"> реагируют линейно на различия в аэродинамическом сопротивлении, сопротивлении качению и массе.</w:t>
      </w:r>
    </w:p>
    <w:p w:rsidR="00455A9E" w:rsidRPr="00455A9E" w:rsidRDefault="00455A9E" w:rsidP="00455A9E">
      <w:pPr>
        <w:pStyle w:val="SingleTxtGR"/>
        <w:rPr>
          <w:lang w:eastAsia="ru-RU" w:bidi="ru-RU"/>
        </w:rPr>
      </w:pPr>
      <w:r w:rsidRPr="00455A9E">
        <w:rPr>
          <w:lang w:eastAsia="ru-RU" w:bidi="ru-RU"/>
        </w:rPr>
        <w:t>243.</w:t>
      </w:r>
      <w:r w:rsidRPr="00455A9E">
        <w:rPr>
          <w:lang w:eastAsia="ru-RU" w:bidi="ru-RU"/>
        </w:rPr>
        <w:tab/>
        <w:t>Различные двигатели не оказывают прямого воздействия на дорожную нагрузку, за исключением параметров, которые могут быть подвергнуты интерполяции (аэродинамика, масса). Это касается всех силовых агрегатов, когда во время определения дорожной нагрузки двигатель отсоединен от трансмиссии. Таким образом, до тех пор пока трансмиссия – начиная от сцепления и заканчивая колесами – является одинаковой, дорожную нагрузку различных транспортных средств этого семейства можно рассчитать путем интерполяции трех соответствующих параметров дорожной нагрузки, т.е. аэродинамического сопротивления, массы и сопротивления качению. См. рис. 17.</w:t>
      </w:r>
    </w:p>
    <w:p w:rsidR="00455A9E" w:rsidRPr="00455A9E" w:rsidRDefault="007505AC" w:rsidP="00455A9E">
      <w:pPr>
        <w:pStyle w:val="H23GR"/>
        <w:rPr>
          <w:bCs/>
          <w:lang w:bidi="ru-RU"/>
        </w:rPr>
      </w:pPr>
      <w:r w:rsidRPr="007505AC">
        <w:rPr>
          <w:b w:val="0"/>
          <w:bCs/>
          <w:lang w:bidi="ru-RU"/>
        </w:rPr>
        <w:tab/>
      </w:r>
      <w:r w:rsidRPr="007505AC">
        <w:rPr>
          <w:b w:val="0"/>
          <w:bCs/>
          <w:lang w:bidi="ru-RU"/>
        </w:rPr>
        <w:tab/>
      </w:r>
      <w:r w:rsidR="00455A9E" w:rsidRPr="007505AC">
        <w:rPr>
          <w:b w:val="0"/>
          <w:bCs/>
          <w:lang w:bidi="ru-RU"/>
        </w:rPr>
        <w:t>Рис. 17</w:t>
      </w:r>
      <w:r w:rsidR="00455A9E" w:rsidRPr="007505AC">
        <w:rPr>
          <w:b w:val="0"/>
          <w:bCs/>
          <w:lang w:bidi="ru-RU"/>
        </w:rPr>
        <w:br/>
      </w:r>
      <w:r w:rsidR="00455A9E" w:rsidRPr="00455A9E">
        <w:rPr>
          <w:lang w:bidi="ru-RU"/>
        </w:rPr>
        <w:t>Имеющие отношение к дорожной нагрузке компоненты силовой передачи для транспортного средства с двигателем внутреннего сгорания</w:t>
      </w:r>
    </w:p>
    <w:p w:rsidR="00C75996" w:rsidRPr="00BE2015" w:rsidRDefault="00C75996" w:rsidP="00C75996">
      <w:pPr>
        <w:tabs>
          <w:tab w:val="left" w:pos="1701"/>
          <w:tab w:val="left" w:pos="2268"/>
          <w:tab w:val="left" w:pos="2835"/>
          <w:tab w:val="left" w:pos="3402"/>
          <w:tab w:val="left" w:pos="3969"/>
        </w:tabs>
        <w:spacing w:after="240"/>
        <w:ind w:left="1134" w:right="1134"/>
        <w:jc w:val="both"/>
        <w:rPr>
          <w:lang w:bidi="ru-RU"/>
        </w:rPr>
      </w:pPr>
      <w:r w:rsidRPr="00BE2015">
        <w:rPr>
          <w:noProof/>
          <w:w w:val="100"/>
          <w:lang w:val="en-GB" w:eastAsia="en-GB"/>
        </w:rPr>
        <mc:AlternateContent>
          <mc:Choice Requires="wps">
            <w:drawing>
              <wp:anchor distT="0" distB="0" distL="114300" distR="114300" simplePos="0" relativeHeight="251998208" behindDoc="0" locked="0" layoutInCell="1" allowOverlap="1" wp14:anchorId="1EB63864" wp14:editId="4F9E0E9F">
                <wp:simplePos x="0" y="0"/>
                <wp:positionH relativeFrom="column">
                  <wp:posOffset>841291</wp:posOffset>
                </wp:positionH>
                <wp:positionV relativeFrom="paragraph">
                  <wp:posOffset>585374</wp:posOffset>
                </wp:positionV>
                <wp:extent cx="775096" cy="284672"/>
                <wp:effectExtent l="0" t="0" r="6350" b="1270"/>
                <wp:wrapNone/>
                <wp:docPr id="295" name="Поле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5096" cy="284672"/>
                        </a:xfrm>
                        <a:prstGeom prst="rect">
                          <a:avLst/>
                        </a:prstGeom>
                        <a:solidFill>
                          <a:srgbClr val="C0504D">
                            <a:lumMod val="40000"/>
                            <a:lumOff val="60000"/>
                          </a:srgbClr>
                        </a:solidFill>
                        <a:ln w="9525" cap="flat" cmpd="sng" algn="ctr">
                          <a:noFill/>
                          <a:prstDash val="solid"/>
                          <a:round/>
                          <a:headEnd type="none" w="med" len="med"/>
                          <a:tailEnd type="none" w="med" len="med"/>
                        </a:ln>
                        <a:effectLst/>
                      </wps:spPr>
                      <wps:txbx>
                        <w:txbxContent>
                          <w:p w:rsidR="00A81288" w:rsidRPr="000A6C22" w:rsidRDefault="00A81288" w:rsidP="00C75996">
                            <w:pPr>
                              <w:spacing w:line="192" w:lineRule="auto"/>
                              <w:rPr>
                                <w:sz w:val="15"/>
                              </w:rPr>
                            </w:pPr>
                            <w:r w:rsidRPr="000A6C22">
                              <w:rPr>
                                <w:b/>
                                <w:sz w:val="15"/>
                                <w:lang w:bidi="ru-RU"/>
                              </w:rPr>
                              <w:t>не имеют отношения к дорожной нагрузке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5" o:spid="_x0000_s1333" type="#_x0000_t202" style="position:absolute;left:0;text-align:left;margin-left:66.25pt;margin-top:46.1pt;width:61.05pt;height:22.4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" fillcolor="#e6b9b8" stroked="f">
                <v:stroke joinstyle="round"/>
                <v:path arrowok="t"/>
                <v:textbox inset="0,0,0,0">
                  <w:txbxContent>
                    <w:p w:rsidR="00A81288" w:rsidRPr="000A6C22" w:rsidRDefault="00A81288" w:rsidP="00C75996">
                      <w:pPr>
                        <w:spacing w:line="192" w:lineRule="auto"/>
                        <w:rPr>
                          <w:sz w:val="15"/>
                        </w:rPr>
                      </w:pPr>
                      <w:r w:rsidRPr="000A6C22">
                        <w:rPr>
                          <w:b/>
                          <w:sz w:val="15"/>
                          <w:lang w:bidi="ru-RU"/>
                        </w:rPr>
                        <w:t>не имеют отн</w:t>
                      </w:r>
                      <w:r w:rsidRPr="000A6C22">
                        <w:rPr>
                          <w:b/>
                          <w:sz w:val="15"/>
                          <w:lang w:bidi="ru-RU"/>
                        </w:rPr>
                        <w:t>о</w:t>
                      </w:r>
                      <w:r w:rsidRPr="000A6C22">
                        <w:rPr>
                          <w:b/>
                          <w:sz w:val="15"/>
                          <w:lang w:bidi="ru-RU"/>
                        </w:rPr>
                        <w:t>шения к доро</w:t>
                      </w:r>
                      <w:r w:rsidRPr="000A6C22">
                        <w:rPr>
                          <w:b/>
                          <w:sz w:val="15"/>
                          <w:lang w:bidi="ru-RU"/>
                        </w:rPr>
                        <w:t>ж</w:t>
                      </w:r>
                      <w:r w:rsidRPr="000A6C22">
                        <w:rPr>
                          <w:b/>
                          <w:sz w:val="15"/>
                          <w:lang w:bidi="ru-RU"/>
                        </w:rPr>
                        <w:t>ной нагрузке</w:t>
                      </w:r>
                    </w:p>
                  </w:txbxContent>
                </v:textbox>
              </v:shape>
            </w:pict>
          </mc:Fallback>
        </mc:AlternateContent>
      </w:r>
      <w:r w:rsidRPr="00BE2015">
        <w:rPr>
          <w:noProof/>
          <w:lang w:val="en-GB" w:eastAsia="en-GB"/>
        </w:rPr>
        <w:drawing>
          <wp:inline distT="0" distB="0" distL="0" distR="0" wp14:anchorId="7DA3CFBC" wp14:editId="106567AB">
            <wp:extent cx="2933065" cy="2078990"/>
            <wp:effectExtent l="0" t="0" r="635" b="0"/>
            <wp:docPr id="415"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33065" cy="2078990"/>
                    </a:xfrm>
                    <a:prstGeom prst="rect">
                      <a:avLst/>
                    </a:prstGeom>
                    <a:noFill/>
                    <a:ln>
                      <a:noFill/>
                    </a:ln>
                  </pic:spPr>
                </pic:pic>
              </a:graphicData>
            </a:graphic>
          </wp:inline>
        </w:drawing>
      </w:r>
    </w:p>
    <w:p w:rsidR="00C75996" w:rsidRPr="00C75996" w:rsidRDefault="00C75996" w:rsidP="00C75996">
      <w:pPr>
        <w:pStyle w:val="SingleTxtGR"/>
        <w:rPr>
          <w:lang w:eastAsia="ru-RU" w:bidi="ru-RU"/>
        </w:rPr>
      </w:pPr>
      <w:r w:rsidRPr="00C75996">
        <w:rPr>
          <w:lang w:eastAsia="ru-RU" w:bidi="ru-RU"/>
        </w:rPr>
        <w:t>244.</w:t>
      </w:r>
      <w:r w:rsidRPr="00C75996">
        <w:rPr>
          <w:lang w:eastAsia="ru-RU" w:bidi="ru-RU"/>
        </w:rPr>
        <w:tab/>
        <w:t>Помимо этой технической аргументации</w:t>
      </w:r>
      <w:r>
        <w:rPr>
          <w:lang w:eastAsia="ru-RU" w:bidi="ru-RU"/>
        </w:rPr>
        <w:t>,</w:t>
      </w:r>
      <w:r w:rsidRPr="00C75996">
        <w:rPr>
          <w:lang w:eastAsia="ru-RU" w:bidi="ru-RU"/>
        </w:rPr>
        <w:t xml:space="preserve"> была отмечена необходимость проверки данных путем проведения испытания с целью определения линейности такого подхода и установления максимального запаса хода. С этой целью НРГ предоставила компании </w:t>
      </w:r>
      <w:r w:rsidR="00A165C5">
        <w:rPr>
          <w:lang w:eastAsia="ru-RU" w:bidi="ru-RU"/>
        </w:rPr>
        <w:t>«</w:t>
      </w:r>
      <w:r w:rsidRPr="00C75996">
        <w:rPr>
          <w:lang w:eastAsia="ru-RU" w:bidi="ru-RU"/>
        </w:rPr>
        <w:t>БМВ</w:t>
      </w:r>
      <w:r w:rsidR="00A165C5">
        <w:rPr>
          <w:lang w:eastAsia="ru-RU" w:bidi="ru-RU"/>
        </w:rPr>
        <w:t>»</w:t>
      </w:r>
      <w:r w:rsidRPr="00C75996">
        <w:rPr>
          <w:lang w:eastAsia="ru-RU" w:bidi="ru-RU"/>
        </w:rPr>
        <w:t xml:space="preserve"> мандат на проведение некоторых испытаний на дорожную нагрузку.</w:t>
      </w:r>
    </w:p>
    <w:p w:rsidR="00C75996" w:rsidRPr="00C75996" w:rsidRDefault="00C75996" w:rsidP="00C75996">
      <w:pPr>
        <w:pStyle w:val="SingleTxtGR"/>
        <w:rPr>
          <w:lang w:eastAsia="ru-RU" w:bidi="ru-RU"/>
        </w:rPr>
      </w:pPr>
      <w:r w:rsidRPr="00C75996">
        <w:rPr>
          <w:lang w:eastAsia="ru-RU" w:bidi="ru-RU"/>
        </w:rPr>
        <w:t>245.</w:t>
      </w:r>
      <w:r w:rsidRPr="00C75996">
        <w:rPr>
          <w:lang w:eastAsia="ru-RU" w:bidi="ru-RU"/>
        </w:rPr>
        <w:tab/>
        <w:t>Ввиду ограничений, связанных с наличием транспортных средств и погодными условиями, были испытаны только четыре транспортных средства. Два транспортных средства были отобраны для того, чтобы представлять транспортные средства с высокими и низкими показателями, которые будут охватывать, как правило, весь диапазон дорожной нагрузки семейства транспортных средств. Два других были отобраны из числа транспортных средств, находящихся между транспортными средствами L и H. Первые два образовали основу для интерполяции, с опорой на которую можно было рассчитать дорожную нагрузку двух других транспортных средств. Путем сопоставления измеренных и расчетных величин дорожной нагрузки можно было подтвердить точность интерполяции дорожной нагрузки</w:t>
      </w:r>
      <w:r w:rsidRPr="00A165C5">
        <w:rPr>
          <w:rStyle w:val="FootnoteReference"/>
        </w:rPr>
        <w:footnoteReference w:id="31"/>
      </w:r>
      <w:r w:rsidRPr="00C75996">
        <w:rPr>
          <w:lang w:eastAsia="ru-RU" w:bidi="ru-RU"/>
        </w:rPr>
        <w:t>. Отбор транспортных средств показан на рис. 18, а полученные результаты представлены на рис. 19. Все эти транспортные средства имели привод на задние колеса, были оснащены одинаковой автоматической трансмиссией, а соотношение n/v для них составляло 11%.</w:t>
      </w:r>
    </w:p>
    <w:p w:rsidR="00455A9E" w:rsidRDefault="00C75996" w:rsidP="00C75996">
      <w:pPr>
        <w:pStyle w:val="H23GR"/>
        <w:rPr>
          <w:lang w:bidi="ru-RU"/>
        </w:rPr>
      </w:pPr>
      <w:r w:rsidRPr="00C75996">
        <w:rPr>
          <w:b w:val="0"/>
          <w:bCs/>
          <w:lang w:bidi="ru-RU"/>
        </w:rPr>
        <w:tab/>
      </w:r>
      <w:r w:rsidRPr="00C75996">
        <w:rPr>
          <w:b w:val="0"/>
          <w:bCs/>
          <w:lang w:bidi="ru-RU"/>
        </w:rPr>
        <w:tab/>
        <w:t>Рис. 18</w:t>
      </w:r>
      <w:r w:rsidRPr="00C75996">
        <w:rPr>
          <w:b w:val="0"/>
          <w:bCs/>
          <w:lang w:bidi="ru-RU"/>
        </w:rPr>
        <w:br/>
      </w:r>
      <w:r w:rsidRPr="00C75996">
        <w:rPr>
          <w:lang w:bidi="ru-RU"/>
        </w:rPr>
        <w:t xml:space="preserve">Транспортные средства, отобранные с целью проведения испытаний </w:t>
      </w:r>
      <w:r w:rsidRPr="00C75996">
        <w:rPr>
          <w:lang w:bidi="ru-RU"/>
        </w:rPr>
        <w:br/>
        <w:t>по аттестации данных дорожной нагрузки для семейства транспортных средств</w:t>
      </w:r>
    </w:p>
    <w:p w:rsidR="00A87F9A" w:rsidRPr="00BE2015" w:rsidRDefault="00A87F9A" w:rsidP="00A87F9A">
      <w:pPr>
        <w:tabs>
          <w:tab w:val="left" w:pos="1701"/>
          <w:tab w:val="left" w:pos="2268"/>
          <w:tab w:val="left" w:pos="2835"/>
          <w:tab w:val="left" w:pos="3402"/>
          <w:tab w:val="left" w:pos="3969"/>
        </w:tabs>
        <w:spacing w:after="360"/>
        <w:ind w:left="578" w:right="1140"/>
        <w:jc w:val="both"/>
        <w:rPr>
          <w:lang w:bidi="ru-RU"/>
        </w:rPr>
      </w:pPr>
      <w:r w:rsidRPr="00BE2015">
        <w:rPr>
          <w:noProof/>
          <w:w w:val="100"/>
          <w:lang w:val="en-GB" w:eastAsia="en-GB"/>
        </w:rPr>
        <mc:AlternateContent>
          <mc:Choice Requires="wps">
            <w:drawing>
              <wp:anchor distT="0" distB="0" distL="114300" distR="114300" simplePos="0" relativeHeight="252012544" behindDoc="0" locked="0" layoutInCell="1" allowOverlap="1" wp14:anchorId="7900A869" wp14:editId="2949C998">
                <wp:simplePos x="0" y="0"/>
                <wp:positionH relativeFrom="column">
                  <wp:posOffset>417195</wp:posOffset>
                </wp:positionH>
                <wp:positionV relativeFrom="paragraph">
                  <wp:posOffset>2702560</wp:posOffset>
                </wp:positionV>
                <wp:extent cx="394335" cy="139700"/>
                <wp:effectExtent l="0" t="0" r="5715" b="0"/>
                <wp:wrapNone/>
                <wp:docPr id="299" name="Поле 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99" o:spid="_x0000_s1334" type="#_x0000_t202" style="position:absolute;left:0;text-align:left;margin-left:32.85pt;margin-top:212.8pt;width:31.05pt;height:11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" fillcolor="#c4cfe2" stroked="f">
                <v:stroke joinstyle="round"/>
                <v:path arrowok="t"/>
                <v:textbox inset="0,0,0,0">
                  <w:txbxContent>
                    <w:p w:rsidR="00A81288" w:rsidRPr="00B769BB" w:rsidRDefault="00A81288" w:rsidP="00A87F9A">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9472" behindDoc="0" locked="0" layoutInCell="1" allowOverlap="1" wp14:anchorId="0EC79308" wp14:editId="19603FF9">
                <wp:simplePos x="0" y="0"/>
                <wp:positionH relativeFrom="column">
                  <wp:posOffset>2720975</wp:posOffset>
                </wp:positionH>
                <wp:positionV relativeFrom="paragraph">
                  <wp:posOffset>501015</wp:posOffset>
                </wp:positionV>
                <wp:extent cx="3298190" cy="203835"/>
                <wp:effectExtent l="0" t="0" r="0" b="5715"/>
                <wp:wrapNone/>
                <wp:docPr id="300" name="Поле 3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98190" cy="20383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2E4F61" w:rsidRDefault="00A81288" w:rsidP="00A87F9A">
                            <w:pPr>
                              <w:spacing w:line="180" w:lineRule="auto"/>
                              <w:rPr>
                                <w:sz w:val="18"/>
                                <w:szCs w:val="18"/>
                              </w:rPr>
                            </w:pPr>
                            <w:r w:rsidRPr="002E4F61">
                              <w:rPr>
                                <w:sz w:val="18"/>
                                <w:szCs w:val="18"/>
                                <w:lang w:bidi="ru-RU"/>
                              </w:rPr>
                              <w:t xml:space="preserve">скорректирован в пределах транспортных средств </w:t>
                            </w:r>
                            <w:r w:rsidRPr="002E4F61">
                              <w:rPr>
                                <w:sz w:val="18"/>
                                <w:szCs w:val="18"/>
                                <w:lang w:bidi="ru-RU"/>
                              </w:rPr>
                              <w:br/>
                              <w:t>для получения равного распределения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0" o:spid="_x0000_s1335" type="#_x0000_t202" style="position:absolute;left:0;text-align:left;margin-left:214.25pt;margin-top:39.45pt;width:259.7pt;height:16.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" fillcolor="#e3e8f1" stroked="f">
                <v:stroke joinstyle="round"/>
                <v:path arrowok="t"/>
                <v:textbox inset="0,0,0,0">
                  <w:txbxContent>
                    <w:p w:rsidR="00A81288" w:rsidRPr="002E4F61" w:rsidRDefault="00A81288" w:rsidP="00A87F9A">
                      <w:pPr>
                        <w:spacing w:line="180" w:lineRule="auto"/>
                        <w:rPr>
                          <w:sz w:val="18"/>
                          <w:szCs w:val="18"/>
                        </w:rPr>
                      </w:pPr>
                      <w:proofErr w:type="gramStart"/>
                      <w:r w:rsidRPr="002E4F61">
                        <w:rPr>
                          <w:sz w:val="18"/>
                          <w:szCs w:val="18"/>
                          <w:lang w:bidi="ru-RU"/>
                        </w:rPr>
                        <w:t>скорректирован</w:t>
                      </w:r>
                      <w:proofErr w:type="gramEnd"/>
                      <w:r w:rsidRPr="002E4F61">
                        <w:rPr>
                          <w:sz w:val="18"/>
                          <w:szCs w:val="18"/>
                          <w:lang w:bidi="ru-RU"/>
                        </w:rPr>
                        <w:t xml:space="preserve"> в пределах транспортных средств </w:t>
                      </w:r>
                      <w:r w:rsidRPr="002E4F61">
                        <w:rPr>
                          <w:sz w:val="18"/>
                          <w:szCs w:val="18"/>
                          <w:lang w:bidi="ru-RU"/>
                        </w:rPr>
                        <w:br/>
                        <w:t>для получения равного распределения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25856" behindDoc="0" locked="0" layoutInCell="1" allowOverlap="1" wp14:anchorId="1C82F16D" wp14:editId="66749E63">
                <wp:simplePos x="0" y="0"/>
                <wp:positionH relativeFrom="column">
                  <wp:posOffset>4820285</wp:posOffset>
                </wp:positionH>
                <wp:positionV relativeFrom="paragraph">
                  <wp:posOffset>2874645</wp:posOffset>
                </wp:positionV>
                <wp:extent cx="387350" cy="145415"/>
                <wp:effectExtent l="0" t="0" r="0" b="6985"/>
                <wp:wrapNone/>
                <wp:docPr id="303" name="Поле 3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332D7B" w:rsidRDefault="00A81288" w:rsidP="00A87F9A">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3" o:spid="_x0000_s1336" type="#_x0000_t202" style="position:absolute;left:0;text-align:left;margin-left:379.55pt;margin-top:226.35pt;width:30.5pt;height:11.4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" fillcolor="#e3e8f1" stroked="f">
                <v:stroke joinstyle="round"/>
                <v:path arrowok="t"/>
                <v:textbox inset="0,0,0,0">
                  <w:txbxContent>
                    <w:p w:rsidR="00A81288" w:rsidRPr="00332D7B" w:rsidRDefault="00A81288" w:rsidP="00A87F9A">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24832" behindDoc="0" locked="0" layoutInCell="1" allowOverlap="1" wp14:anchorId="22ED3A39" wp14:editId="01DF52A9">
                <wp:simplePos x="0" y="0"/>
                <wp:positionH relativeFrom="column">
                  <wp:posOffset>4819650</wp:posOffset>
                </wp:positionH>
                <wp:positionV relativeFrom="paragraph">
                  <wp:posOffset>2709545</wp:posOffset>
                </wp:positionV>
                <wp:extent cx="394335" cy="139700"/>
                <wp:effectExtent l="0" t="0" r="5715" b="0"/>
                <wp:wrapNone/>
                <wp:docPr id="305" name="Поле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5" o:spid="_x0000_s1337" type="#_x0000_t202" style="position:absolute;left:0;text-align:left;margin-left:379.5pt;margin-top:213.35pt;width:31.05pt;height:11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" fillcolor="#c4cfe2" stroked="f">
                <v:stroke joinstyle="round"/>
                <v:path arrowok="t"/>
                <v:textbox inset="0,0,0,0">
                  <w:txbxContent>
                    <w:p w:rsidR="00A81288" w:rsidRPr="00B769BB" w:rsidRDefault="00A81288" w:rsidP="00A87F9A">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23808" behindDoc="0" locked="0" layoutInCell="1" allowOverlap="1" wp14:anchorId="6F72C87A" wp14:editId="2181DB2C">
                <wp:simplePos x="0" y="0"/>
                <wp:positionH relativeFrom="column">
                  <wp:posOffset>4821555</wp:posOffset>
                </wp:positionH>
                <wp:positionV relativeFrom="paragraph">
                  <wp:posOffset>2525395</wp:posOffset>
                </wp:positionV>
                <wp:extent cx="356870" cy="142875"/>
                <wp:effectExtent l="0" t="0" r="5080" b="9525"/>
                <wp:wrapNone/>
                <wp:docPr id="306" name="Поле 3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452B8A" w:rsidRDefault="00A81288" w:rsidP="00A87F9A">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6" o:spid="_x0000_s1338" type="#_x0000_t202" style="position:absolute;left:0;text-align:left;margin-left:379.65pt;margin-top:198.85pt;width:28.1pt;height:11.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" fillcolor="#e3e8f1" stroked="f">
                <v:stroke joinstyle="round"/>
                <v:path arrowok="t"/>
                <v:textbox inset="0,0,0,0">
                  <w:txbxContent>
                    <w:p w:rsidR="00A81288" w:rsidRPr="00452B8A" w:rsidRDefault="00A81288" w:rsidP="00A87F9A">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22784" behindDoc="0" locked="0" layoutInCell="1" allowOverlap="1" wp14:anchorId="0DC1F224" wp14:editId="647309AC">
                <wp:simplePos x="0" y="0"/>
                <wp:positionH relativeFrom="column">
                  <wp:posOffset>4821555</wp:posOffset>
                </wp:positionH>
                <wp:positionV relativeFrom="paragraph">
                  <wp:posOffset>2357120</wp:posOffset>
                </wp:positionV>
                <wp:extent cx="394335" cy="139700"/>
                <wp:effectExtent l="0" t="0" r="5715" b="0"/>
                <wp:wrapNone/>
                <wp:docPr id="308" name="Поле 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8" o:spid="_x0000_s1339" type="#_x0000_t202" style="position:absolute;left:0;text-align:left;margin-left:379.65pt;margin-top:185.6pt;width:31.05pt;height:11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" fillcolor="#c4cfe2" stroked="f">
                <v:stroke joinstyle="round"/>
                <v:path arrowok="t"/>
                <v:textbox inset="0,0,0,0">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1280" behindDoc="0" locked="0" layoutInCell="1" allowOverlap="1" wp14:anchorId="2C46E6F9" wp14:editId="3717AFFB">
                <wp:simplePos x="0" y="0"/>
                <wp:positionH relativeFrom="column">
                  <wp:posOffset>2975610</wp:posOffset>
                </wp:positionH>
                <wp:positionV relativeFrom="paragraph">
                  <wp:posOffset>64770</wp:posOffset>
                </wp:positionV>
                <wp:extent cx="2598420" cy="191135"/>
                <wp:effectExtent l="0" t="0" r="0" b="0"/>
                <wp:wrapNone/>
                <wp:docPr id="309" name="Поле 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8420" cy="191135"/>
                        </a:xfrm>
                        <a:prstGeom prst="rect">
                          <a:avLst/>
                        </a:prstGeom>
                        <a:solidFill>
                          <a:srgbClr val="0070C0"/>
                        </a:solidFill>
                        <a:ln w="9525" cap="flat" cmpd="sng" algn="ctr">
                          <a:noFill/>
                          <a:prstDash val="solid"/>
                          <a:round/>
                          <a:headEnd type="none" w="med" len="med"/>
                          <a:tailEnd type="none" w="med" len="med"/>
                        </a:ln>
                        <a:effectLst/>
                      </wps:spPr>
                      <wps:txbx>
                        <w:txbxContent>
                          <w:p w:rsidR="00A81288" w:rsidRPr="008765F4" w:rsidRDefault="00A81288" w:rsidP="00A87F9A">
                            <w:pPr>
                              <w:spacing w:line="240" w:lineRule="auto"/>
                              <w:jc w:val="center"/>
                              <w:rPr>
                                <w:b/>
                                <w:color w:val="FFFFFF" w:themeColor="background1"/>
                                <w:sz w:val="16"/>
                              </w:rPr>
                            </w:pPr>
                            <w:r w:rsidRPr="008765F4">
                              <w:rPr>
                                <w:b/>
                                <w:color w:val="FFFFFF" w:themeColor="background1"/>
                                <w:lang w:bidi="ru-RU"/>
                              </w:rPr>
                              <w:t>Отобранные варианты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09" o:spid="_x0000_s1340" type="#_x0000_t202" style="position:absolute;left:0;text-align:left;margin-left:234.3pt;margin-top:5.1pt;width:204.6pt;height:15.0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" fillcolor="#0070c0" stroked="f">
                <v:stroke joinstyle="round"/>
                <v:path arrowok="t"/>
                <v:textbox inset="0,0,0,0">
                  <w:txbxContent>
                    <w:p w:rsidR="00A81288" w:rsidRPr="008765F4" w:rsidRDefault="00A81288" w:rsidP="00A87F9A">
                      <w:pPr>
                        <w:spacing w:line="240" w:lineRule="auto"/>
                        <w:jc w:val="center"/>
                        <w:rPr>
                          <w:b/>
                          <w:color w:val="FFFFFF" w:themeColor="background1"/>
                          <w:sz w:val="16"/>
                        </w:rPr>
                      </w:pPr>
                      <w:r w:rsidRPr="008765F4">
                        <w:rPr>
                          <w:b/>
                          <w:color w:val="FFFFFF" w:themeColor="background1"/>
                          <w:lang w:bidi="ru-RU"/>
                        </w:rPr>
                        <w:t>Отобранные варианты</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0256" behindDoc="0" locked="0" layoutInCell="1" allowOverlap="1" wp14:anchorId="22C6FBA3" wp14:editId="46B072AF">
                <wp:simplePos x="0" y="0"/>
                <wp:positionH relativeFrom="column">
                  <wp:posOffset>430530</wp:posOffset>
                </wp:positionH>
                <wp:positionV relativeFrom="paragraph">
                  <wp:posOffset>64770</wp:posOffset>
                </wp:positionV>
                <wp:extent cx="2199005" cy="191135"/>
                <wp:effectExtent l="0" t="0" r="0" b="0"/>
                <wp:wrapNone/>
                <wp:docPr id="310" name="Поле 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91135"/>
                        </a:xfrm>
                        <a:prstGeom prst="rect">
                          <a:avLst/>
                        </a:prstGeom>
                        <a:solidFill>
                          <a:srgbClr val="0070C0"/>
                        </a:solidFill>
                        <a:ln w="9525" cap="flat" cmpd="sng" algn="ctr">
                          <a:noFill/>
                          <a:prstDash val="solid"/>
                          <a:round/>
                          <a:headEnd type="none" w="med" len="med"/>
                          <a:tailEnd type="none" w="med" len="med"/>
                        </a:ln>
                        <a:effectLst/>
                      </wps:spPr>
                      <wps:txbx>
                        <w:txbxContent>
                          <w:p w:rsidR="00A81288" w:rsidRPr="008765F4" w:rsidRDefault="00A81288" w:rsidP="00A87F9A">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0" o:spid="_x0000_s1341" type="#_x0000_t202" style="position:absolute;left:0;text-align:left;margin-left:33.9pt;margin-top:5.1pt;width:173.15pt;height:15.0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" fillcolor="#0070c0" stroked="f">
                <v:stroke joinstyle="round"/>
                <v:path arrowok="t"/>
                <v:textbox inset="0,0,0,0">
                  <w:txbxContent>
                    <w:p w:rsidR="00A81288" w:rsidRPr="008765F4" w:rsidRDefault="00A81288" w:rsidP="00A87F9A">
                      <w:pPr>
                        <w:spacing w:line="240" w:lineRule="auto"/>
                        <w:jc w:val="center"/>
                        <w:rPr>
                          <w:b/>
                          <w:color w:val="FFFFFF" w:themeColor="background1"/>
                          <w:sz w:val="16"/>
                        </w:rPr>
                      </w:pPr>
                      <w:r w:rsidRPr="008765F4">
                        <w:rPr>
                          <w:b/>
                          <w:color w:val="FFFFFF" w:themeColor="background1"/>
                          <w:lang w:bidi="ru-RU"/>
                        </w:rPr>
                        <w:t>Произведенные измерения</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7424" behindDoc="0" locked="0" layoutInCell="1" allowOverlap="1" wp14:anchorId="7A2C6E93" wp14:editId="159AF6CA">
                <wp:simplePos x="0" y="0"/>
                <wp:positionH relativeFrom="column">
                  <wp:posOffset>414020</wp:posOffset>
                </wp:positionH>
                <wp:positionV relativeFrom="paragraph">
                  <wp:posOffset>2524760</wp:posOffset>
                </wp:positionV>
                <wp:extent cx="356870" cy="142875"/>
                <wp:effectExtent l="0" t="0" r="5080" b="9525"/>
                <wp:wrapNone/>
                <wp:docPr id="311" name="Поле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452B8A" w:rsidRDefault="00A81288" w:rsidP="00A87F9A">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1" o:spid="_x0000_s1342" type="#_x0000_t202" style="position:absolute;left:0;text-align:left;margin-left:32.6pt;margin-top:198.8pt;width:28.1pt;height:11.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" fillcolor="#e3e8f1" stroked="f">
                <v:stroke joinstyle="round"/>
                <v:path arrowok="t"/>
                <v:textbox inset="0,0,0,0">
                  <w:txbxContent>
                    <w:p w:rsidR="00A81288" w:rsidRPr="00452B8A" w:rsidRDefault="00A81288" w:rsidP="00A87F9A">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21760" behindDoc="0" locked="0" layoutInCell="1" allowOverlap="1" wp14:anchorId="74FA60BF" wp14:editId="445E7686">
                <wp:simplePos x="0" y="0"/>
                <wp:positionH relativeFrom="column">
                  <wp:posOffset>3347085</wp:posOffset>
                </wp:positionH>
                <wp:positionV relativeFrom="paragraph">
                  <wp:posOffset>2867660</wp:posOffset>
                </wp:positionV>
                <wp:extent cx="387350" cy="145415"/>
                <wp:effectExtent l="0" t="0" r="0" b="6985"/>
                <wp:wrapNone/>
                <wp:docPr id="312" name="Поле 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332D7B" w:rsidRDefault="00A81288" w:rsidP="00A87F9A">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2" o:spid="_x0000_s1343" type="#_x0000_t202" style="position:absolute;left:0;text-align:left;margin-left:263.55pt;margin-top:225.8pt;width:30.5pt;height:11.4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" fillcolor="#e3e8f1" stroked="f">
                <v:stroke joinstyle="round"/>
                <v:path arrowok="t"/>
                <v:textbox inset="0,0,0,0">
                  <w:txbxContent>
                    <w:p w:rsidR="00A81288" w:rsidRPr="00332D7B" w:rsidRDefault="00A81288" w:rsidP="00A87F9A">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20736" behindDoc="0" locked="0" layoutInCell="1" allowOverlap="1" wp14:anchorId="76F5C52C" wp14:editId="4D9A28A9">
                <wp:simplePos x="0" y="0"/>
                <wp:positionH relativeFrom="column">
                  <wp:posOffset>1879600</wp:posOffset>
                </wp:positionH>
                <wp:positionV relativeFrom="paragraph">
                  <wp:posOffset>2854960</wp:posOffset>
                </wp:positionV>
                <wp:extent cx="387350" cy="145415"/>
                <wp:effectExtent l="0" t="0" r="0" b="6985"/>
                <wp:wrapNone/>
                <wp:docPr id="313" name="Поле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41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332D7B" w:rsidRDefault="00A81288" w:rsidP="00A87F9A">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3" o:spid="_x0000_s1344" type="#_x0000_t202" style="position:absolute;left:0;text-align:left;margin-left:148pt;margin-top:224.8pt;width:30.5pt;height:11.4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" fillcolor="#e3e8f1" stroked="f">
                <v:stroke joinstyle="round"/>
                <v:path arrowok="t"/>
                <v:textbox inset="0,0,0,0">
                  <w:txbxContent>
                    <w:p w:rsidR="00A81288" w:rsidRPr="00332D7B" w:rsidRDefault="00A81288" w:rsidP="00A87F9A">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8688" behindDoc="0" locked="0" layoutInCell="1" allowOverlap="1" wp14:anchorId="2E16C904" wp14:editId="3B2A6E54">
                <wp:simplePos x="0" y="0"/>
                <wp:positionH relativeFrom="column">
                  <wp:posOffset>3348990</wp:posOffset>
                </wp:positionH>
                <wp:positionV relativeFrom="paragraph">
                  <wp:posOffset>2707640</wp:posOffset>
                </wp:positionV>
                <wp:extent cx="394335" cy="139700"/>
                <wp:effectExtent l="0" t="0" r="5715" b="0"/>
                <wp:wrapNone/>
                <wp:docPr id="314" name="Поле 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4" o:spid="_x0000_s1345" type="#_x0000_t202" style="position:absolute;left:0;text-align:left;margin-left:263.7pt;margin-top:213.2pt;width:31.05pt;height:11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" fillcolor="#c4cfe2" stroked="f">
                <v:stroke joinstyle="round"/>
                <v:path arrowok="t"/>
                <v:textbox inset="0,0,0,0">
                  <w:txbxContent>
                    <w:p w:rsidR="00A81288" w:rsidRPr="00B769BB" w:rsidRDefault="00A81288" w:rsidP="00A87F9A">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9712" behindDoc="0" locked="0" layoutInCell="1" allowOverlap="1" wp14:anchorId="65D7581E" wp14:editId="115C5B4E">
                <wp:simplePos x="0" y="0"/>
                <wp:positionH relativeFrom="column">
                  <wp:posOffset>1882775</wp:posOffset>
                </wp:positionH>
                <wp:positionV relativeFrom="paragraph">
                  <wp:posOffset>2679088</wp:posOffset>
                </wp:positionV>
                <wp:extent cx="394335" cy="139700"/>
                <wp:effectExtent l="0" t="0" r="5715" b="0"/>
                <wp:wrapNone/>
                <wp:docPr id="315" name="Поле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line="192" w:lineRule="auto"/>
                              <w:rPr>
                                <w:spacing w:val="-7"/>
                                <w:sz w:val="12"/>
                              </w:rPr>
                            </w:pPr>
                            <w:r w:rsidRPr="004D32A3">
                              <w:rPr>
                                <w:spacing w:val="-3"/>
                                <w:sz w:val="10"/>
                                <w:lang w:bidi="ru-RU"/>
                              </w:rPr>
                              <w:t>аэродинамич</w:t>
                            </w:r>
                            <w:r>
                              <w:rPr>
                                <w:spacing w:val="-7"/>
                                <w:sz w:val="10"/>
                                <w:lang w:bidi="ru-RU"/>
                              </w:rPr>
                              <w:t>.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5" o:spid="_x0000_s1346" type="#_x0000_t202" style="position:absolute;left:0;text-align:left;margin-left:148.25pt;margin-top:210.95pt;width:31.05pt;height:11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" fillcolor="#c4cfe2" stroked="f">
                <v:stroke joinstyle="round"/>
                <v:path arrowok="t"/>
                <v:textbox inset="0,0,0,0">
                  <w:txbxContent>
                    <w:p w:rsidR="00A81288" w:rsidRPr="00B769BB" w:rsidRDefault="00A81288" w:rsidP="00A87F9A">
                      <w:pPr>
                        <w:spacing w:line="192" w:lineRule="auto"/>
                        <w:rPr>
                          <w:spacing w:val="-7"/>
                          <w:sz w:val="12"/>
                        </w:rPr>
                      </w:pPr>
                      <w:proofErr w:type="spellStart"/>
                      <w:r w:rsidRPr="004D32A3">
                        <w:rPr>
                          <w:spacing w:val="-3"/>
                          <w:sz w:val="10"/>
                          <w:lang w:bidi="ru-RU"/>
                        </w:rPr>
                        <w:t>аэродинамич</w:t>
                      </w:r>
                      <w:proofErr w:type="spellEnd"/>
                      <w:r>
                        <w:rPr>
                          <w:spacing w:val="-7"/>
                          <w:sz w:val="10"/>
                          <w:lang w:bidi="ru-RU"/>
                        </w:rPr>
                        <w:t>.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7664" behindDoc="0" locked="0" layoutInCell="1" allowOverlap="1" wp14:anchorId="1F278219" wp14:editId="49B6CCDA">
                <wp:simplePos x="0" y="0"/>
                <wp:positionH relativeFrom="column">
                  <wp:posOffset>3348355</wp:posOffset>
                </wp:positionH>
                <wp:positionV relativeFrom="paragraph">
                  <wp:posOffset>2529205</wp:posOffset>
                </wp:positionV>
                <wp:extent cx="356870" cy="142875"/>
                <wp:effectExtent l="0" t="0" r="5080" b="9525"/>
                <wp:wrapNone/>
                <wp:docPr id="316" name="Поле 3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452B8A" w:rsidRDefault="00A81288" w:rsidP="00A87F9A">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6" o:spid="_x0000_s1347" type="#_x0000_t202" style="position:absolute;left:0;text-align:left;margin-left:263.65pt;margin-top:199.15pt;width:28.1pt;height:11.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" fillcolor="#e3e8f1" stroked="f">
                <v:stroke joinstyle="round"/>
                <v:path arrowok="t"/>
                <v:textbox inset="0,0,0,0">
                  <w:txbxContent>
                    <w:p w:rsidR="00A81288" w:rsidRPr="00452B8A" w:rsidRDefault="00A81288" w:rsidP="00A87F9A">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6640" behindDoc="0" locked="0" layoutInCell="1" allowOverlap="1" wp14:anchorId="04DDA3E3" wp14:editId="45E4E307">
                <wp:simplePos x="0" y="0"/>
                <wp:positionH relativeFrom="column">
                  <wp:posOffset>1880870</wp:posOffset>
                </wp:positionH>
                <wp:positionV relativeFrom="paragraph">
                  <wp:posOffset>2495884</wp:posOffset>
                </wp:positionV>
                <wp:extent cx="356870" cy="142875"/>
                <wp:effectExtent l="0" t="0" r="5080" b="9525"/>
                <wp:wrapNone/>
                <wp:docPr id="317" name="Поле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870" cy="14287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452B8A" w:rsidRDefault="00A81288" w:rsidP="00A87F9A">
                            <w:pPr>
                              <w:spacing w:before="20" w:line="240" w:lineRule="auto"/>
                              <w:rPr>
                                <w:sz w:val="12"/>
                                <w:szCs w:val="12"/>
                              </w:rPr>
                            </w:pPr>
                            <w:r w:rsidRPr="00452B8A">
                              <w:rPr>
                                <w:sz w:val="12"/>
                                <w:szCs w:val="12"/>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7" o:spid="_x0000_s1348" type="#_x0000_t202" style="position:absolute;left:0;text-align:left;margin-left:148.1pt;margin-top:196.55pt;width:28.1pt;height:11.2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" fillcolor="#e3e8f1" stroked="f">
                <v:stroke joinstyle="round"/>
                <v:path arrowok="t"/>
                <v:textbox inset="0,0,0,0">
                  <w:txbxContent>
                    <w:p w:rsidR="00A81288" w:rsidRPr="00452B8A" w:rsidRDefault="00A81288" w:rsidP="00A87F9A">
                      <w:pPr>
                        <w:spacing w:before="20" w:line="240" w:lineRule="auto"/>
                        <w:rPr>
                          <w:sz w:val="12"/>
                          <w:szCs w:val="12"/>
                        </w:rPr>
                      </w:pPr>
                      <w:r w:rsidRPr="00452B8A">
                        <w:rPr>
                          <w:sz w:val="12"/>
                          <w:szCs w:val="12"/>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4592" behindDoc="0" locked="0" layoutInCell="1" allowOverlap="1" wp14:anchorId="78E659C8" wp14:editId="380F507B">
                <wp:simplePos x="0" y="0"/>
                <wp:positionH relativeFrom="column">
                  <wp:posOffset>3348355</wp:posOffset>
                </wp:positionH>
                <wp:positionV relativeFrom="paragraph">
                  <wp:posOffset>2355215</wp:posOffset>
                </wp:positionV>
                <wp:extent cx="394335" cy="139700"/>
                <wp:effectExtent l="0" t="0" r="5715" b="0"/>
                <wp:wrapNone/>
                <wp:docPr id="318" name="Поле 3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8" o:spid="_x0000_s1349" type="#_x0000_t202" style="position:absolute;left:0;text-align:left;margin-left:263.65pt;margin-top:185.45pt;width:31.05pt;height:11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" fillcolor="#c4cfe2" stroked="f">
                <v:stroke joinstyle="round"/>
                <v:path arrowok="t"/>
                <v:textbox inset="0,0,0,0">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5616" behindDoc="0" locked="0" layoutInCell="1" allowOverlap="1" wp14:anchorId="3E8F5E11" wp14:editId="1D1894C9">
                <wp:simplePos x="0" y="0"/>
                <wp:positionH relativeFrom="column">
                  <wp:posOffset>1882140</wp:posOffset>
                </wp:positionH>
                <wp:positionV relativeFrom="paragraph">
                  <wp:posOffset>2327275</wp:posOffset>
                </wp:positionV>
                <wp:extent cx="394335" cy="139700"/>
                <wp:effectExtent l="0" t="0" r="5715" b="0"/>
                <wp:wrapNone/>
                <wp:docPr id="319" name="Поле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335" cy="139700"/>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19" o:spid="_x0000_s1350" type="#_x0000_t202" style="position:absolute;left:0;text-align:left;margin-left:148.2pt;margin-top:183.25pt;width:31.05pt;height:11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" fillcolor="#c4cfe2" stroked="f">
                <v:stroke joinstyle="round"/>
                <v:path arrowok="t"/>
                <v:textbox inset="0,0,0,0">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8448" behindDoc="0" locked="0" layoutInCell="1" allowOverlap="1" wp14:anchorId="531097FE" wp14:editId="3EA3D539">
                <wp:simplePos x="0" y="0"/>
                <wp:positionH relativeFrom="column">
                  <wp:posOffset>2720340</wp:posOffset>
                </wp:positionH>
                <wp:positionV relativeFrom="paragraph">
                  <wp:posOffset>295275</wp:posOffset>
                </wp:positionV>
                <wp:extent cx="2635250" cy="172085"/>
                <wp:effectExtent l="0" t="0" r="0" b="0"/>
                <wp:wrapNone/>
                <wp:docPr id="320" name="Поле 3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35250" cy="172085"/>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Default="00A81288" w:rsidP="00A87F9A">
                            <w:pPr>
                              <w:spacing w:line="240" w:lineRule="auto"/>
                            </w:pPr>
                            <w:r w:rsidRPr="00EE3A7D">
                              <w:rPr>
                                <w:lang w:bidi="ru-RU"/>
                              </w:rPr>
                              <w:t>1-2 испытания,</w:t>
                            </w:r>
                            <w:r>
                              <w:rPr>
                                <w:lang w:val="en-US" w:bidi="ru-RU"/>
                              </w:rPr>
                              <w:t xml:space="preserve"> </w:t>
                            </w:r>
                            <w:r w:rsidRPr="00EE3A7D">
                              <w:rPr>
                                <w:lang w:bidi="ru-RU"/>
                              </w:rPr>
                              <w:t>11/2014 и 03/2015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0" o:spid="_x0000_s1351" type="#_x0000_t202" style="position:absolute;left:0;text-align:left;margin-left:214.2pt;margin-top:23.25pt;width:207.5pt;height:13.5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" fillcolor="#c4cfe2" stroked="f">
                <v:stroke joinstyle="round"/>
                <v:path arrowok="t"/>
                <v:textbox inset="0,0,0,0">
                  <w:txbxContent>
                    <w:p w:rsidR="00A81288" w:rsidRDefault="00A81288" w:rsidP="00A87F9A">
                      <w:pPr>
                        <w:spacing w:line="240" w:lineRule="auto"/>
                      </w:pPr>
                      <w:r w:rsidRPr="00EE3A7D">
                        <w:rPr>
                          <w:lang w:bidi="ru-RU"/>
                        </w:rPr>
                        <w:t>1-2 испытания,</w:t>
                      </w:r>
                      <w:r>
                        <w:rPr>
                          <w:lang w:val="en-US" w:bidi="ru-RU"/>
                        </w:rPr>
                        <w:t xml:space="preserve"> </w:t>
                      </w:r>
                      <w:r w:rsidRPr="00EE3A7D">
                        <w:rPr>
                          <w:lang w:bidi="ru-RU"/>
                        </w:rPr>
                        <w:t>11/2014 и 03/2015</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3568" behindDoc="0" locked="0" layoutInCell="1" allowOverlap="1" wp14:anchorId="2E37BF67" wp14:editId="2BB6A823">
                <wp:simplePos x="0" y="0"/>
                <wp:positionH relativeFrom="column">
                  <wp:posOffset>416535</wp:posOffset>
                </wp:positionH>
                <wp:positionV relativeFrom="paragraph">
                  <wp:posOffset>2887115</wp:posOffset>
                </wp:positionV>
                <wp:extent cx="387350" cy="145721"/>
                <wp:effectExtent l="0" t="0" r="0" b="6985"/>
                <wp:wrapNone/>
                <wp:docPr id="321" name="Поле 3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45721"/>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332D7B" w:rsidRDefault="00A81288" w:rsidP="00A87F9A">
                            <w:pPr>
                              <w:spacing w:after="20" w:line="192" w:lineRule="auto"/>
                              <w:rPr>
                                <w:sz w:val="14"/>
                                <w:szCs w:val="14"/>
                              </w:rPr>
                            </w:pPr>
                            <w:r w:rsidRPr="004D32A3">
                              <w:rPr>
                                <w:spacing w:val="-3"/>
                                <w:sz w:val="10"/>
                                <w:lang w:bidi="ru-RU"/>
                              </w:rPr>
                              <w:t xml:space="preserve">сопротивление качению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1" o:spid="_x0000_s1352" type="#_x0000_t202" style="position:absolute;left:0;text-align:left;margin-left:32.8pt;margin-top:227.35pt;width:30.5pt;height:11.4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" fillcolor="#e3e8f1" stroked="f">
                <v:stroke joinstyle="round"/>
                <v:path arrowok="t"/>
                <v:textbox inset="0,0,0,0">
                  <w:txbxContent>
                    <w:p w:rsidR="00A81288" w:rsidRPr="00332D7B" w:rsidRDefault="00A81288" w:rsidP="00A87F9A">
                      <w:pPr>
                        <w:spacing w:after="20" w:line="192" w:lineRule="auto"/>
                        <w:rPr>
                          <w:sz w:val="14"/>
                          <w:szCs w:val="14"/>
                        </w:rPr>
                      </w:pPr>
                      <w:r w:rsidRPr="004D32A3">
                        <w:rPr>
                          <w:spacing w:val="-3"/>
                          <w:sz w:val="10"/>
                          <w:lang w:bidi="ru-RU"/>
                        </w:rPr>
                        <w:t>сопротивл</w:t>
                      </w:r>
                      <w:r w:rsidRPr="004D32A3">
                        <w:rPr>
                          <w:spacing w:val="-3"/>
                          <w:sz w:val="10"/>
                          <w:lang w:bidi="ru-RU"/>
                        </w:rPr>
                        <w:t>е</w:t>
                      </w:r>
                      <w:r w:rsidRPr="004D32A3">
                        <w:rPr>
                          <w:spacing w:val="-3"/>
                          <w:sz w:val="10"/>
                          <w:lang w:bidi="ru-RU"/>
                        </w:rPr>
                        <w:t xml:space="preserve">ние качению </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1520" behindDoc="0" locked="0" layoutInCell="1" allowOverlap="1" wp14:anchorId="195D18C4" wp14:editId="238BC6B6">
                <wp:simplePos x="0" y="0"/>
                <wp:positionH relativeFrom="column">
                  <wp:posOffset>2720277</wp:posOffset>
                </wp:positionH>
                <wp:positionV relativeFrom="paragraph">
                  <wp:posOffset>956310</wp:posOffset>
                </wp:positionV>
                <wp:extent cx="3301432" cy="172085"/>
                <wp:effectExtent l="0" t="0" r="0" b="0"/>
                <wp:wrapNone/>
                <wp:docPr id="322" name="Поле 3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1432" cy="17208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D9171F" w:rsidRDefault="00A81288" w:rsidP="00A87F9A">
                            <w:pPr>
                              <w:spacing w:line="240" w:lineRule="auto"/>
                              <w:rPr>
                                <w:sz w:val="18"/>
                                <w:szCs w:val="18"/>
                              </w:rPr>
                            </w:pPr>
                            <w:r w:rsidRPr="00D9171F">
                              <w:rPr>
                                <w:sz w:val="18"/>
                                <w:szCs w:val="18"/>
                                <w:lang w:bidi="ru-RU"/>
                              </w:rPr>
                              <w:t>отобранные колеса с факультативным оборудованием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2" o:spid="_x0000_s1353" type="#_x0000_t202" style="position:absolute;left:0;text-align:left;margin-left:214.2pt;margin-top:75.3pt;width:259.95pt;height:13.5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" fillcolor="#e3e8f1" stroked="f">
                <v:stroke joinstyle="round"/>
                <v:path arrowok="t"/>
                <v:textbox inset="0,0,0,0">
                  <w:txbxContent>
                    <w:p w:rsidR="00A81288" w:rsidRPr="00D9171F" w:rsidRDefault="00A81288" w:rsidP="00A87F9A">
                      <w:pPr>
                        <w:spacing w:line="240" w:lineRule="auto"/>
                        <w:rPr>
                          <w:sz w:val="18"/>
                          <w:szCs w:val="18"/>
                        </w:rPr>
                      </w:pPr>
                      <w:r w:rsidRPr="00D9171F">
                        <w:rPr>
                          <w:sz w:val="18"/>
                          <w:szCs w:val="18"/>
                          <w:lang w:bidi="ru-RU"/>
                        </w:rPr>
                        <w:t>отобранные колеса с факультативным оборудованием</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10496" behindDoc="0" locked="0" layoutInCell="1" allowOverlap="1" wp14:anchorId="4452EDBD" wp14:editId="3C773949">
                <wp:simplePos x="0" y="0"/>
                <wp:positionH relativeFrom="column">
                  <wp:posOffset>2720396</wp:posOffset>
                </wp:positionH>
                <wp:positionV relativeFrom="paragraph">
                  <wp:posOffset>732734</wp:posOffset>
                </wp:positionV>
                <wp:extent cx="2199005" cy="172085"/>
                <wp:effectExtent l="0" t="0" r="0" b="0"/>
                <wp:wrapNone/>
                <wp:docPr id="323" name="Поле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Default="00A81288" w:rsidP="00A87F9A">
                            <w:pPr>
                              <w:spacing w:line="240" w:lineRule="auto"/>
                            </w:pPr>
                            <w:r w:rsidRPr="00EE3A7D">
                              <w:rPr>
                                <w:lang w:bidi="ru-RU"/>
                              </w:rPr>
                              <w:t>в имеющемся виде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3" o:spid="_x0000_s1354" type="#_x0000_t202" style="position:absolute;left:0;text-align:left;margin-left:214.2pt;margin-top:57.7pt;width:173.15pt;height:13.5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" fillcolor="#c4cfe2" stroked="f">
                <v:stroke joinstyle="round"/>
                <v:path arrowok="t"/>
                <v:textbox inset="0,0,0,0">
                  <w:txbxContent>
                    <w:p w:rsidR="00A81288" w:rsidRDefault="00A81288" w:rsidP="00A87F9A">
                      <w:pPr>
                        <w:spacing w:line="240" w:lineRule="auto"/>
                      </w:pPr>
                      <w:r w:rsidRPr="00EE3A7D">
                        <w:rPr>
                          <w:lang w:bidi="ru-RU"/>
                        </w:rPr>
                        <w:t>в имеющемся виде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6400" behindDoc="0" locked="0" layoutInCell="1" allowOverlap="1" wp14:anchorId="44DD8641" wp14:editId="01743233">
                <wp:simplePos x="0" y="0"/>
                <wp:positionH relativeFrom="column">
                  <wp:posOffset>417108</wp:posOffset>
                </wp:positionH>
                <wp:positionV relativeFrom="paragraph">
                  <wp:posOffset>2353439</wp:posOffset>
                </wp:positionV>
                <wp:extent cx="394538" cy="140206"/>
                <wp:effectExtent l="0" t="0" r="5715" b="0"/>
                <wp:wrapNone/>
                <wp:docPr id="324" name="Поле 3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538" cy="140206"/>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4" o:spid="_x0000_s1355" type="#_x0000_t202" style="position:absolute;left:0;text-align:left;margin-left:32.85pt;margin-top:185.3pt;width:31.05pt;height:11.0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" fillcolor="#c4cfe2" stroked="f">
                <v:stroke joinstyle="round"/>
                <v:path arrowok="t"/>
                <v:textbox inset="0,0,0,0">
                  <w:txbxContent>
                    <w:p w:rsidR="00A81288" w:rsidRPr="00B769BB" w:rsidRDefault="00A81288" w:rsidP="00A87F9A">
                      <w:pPr>
                        <w:spacing w:before="10" w:line="192" w:lineRule="auto"/>
                        <w:rPr>
                          <w:spacing w:val="-7"/>
                          <w:sz w:val="12"/>
                        </w:rPr>
                      </w:pPr>
                      <w:r w:rsidRPr="004D32A3">
                        <w:rPr>
                          <w:spacing w:val="-3"/>
                          <w:sz w:val="10"/>
                          <w:lang w:bidi="ru-RU"/>
                        </w:rPr>
                        <w:t>Транспортное средство</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5376" behindDoc="0" locked="0" layoutInCell="1" allowOverlap="1" wp14:anchorId="61B6860C" wp14:editId="32416B0E">
                <wp:simplePos x="0" y="0"/>
                <wp:positionH relativeFrom="column">
                  <wp:posOffset>427066</wp:posOffset>
                </wp:positionH>
                <wp:positionV relativeFrom="paragraph">
                  <wp:posOffset>956310</wp:posOffset>
                </wp:positionV>
                <wp:extent cx="2199005" cy="172085"/>
                <wp:effectExtent l="0" t="0" r="0" b="0"/>
                <wp:wrapNone/>
                <wp:docPr id="325" name="Поле 3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005" cy="17208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Pr="005A1985" w:rsidRDefault="00A81288" w:rsidP="00A87F9A">
                            <w:pPr>
                              <w:spacing w:line="240" w:lineRule="auto"/>
                              <w:rPr>
                                <w:sz w:val="18"/>
                                <w:szCs w:val="18"/>
                              </w:rPr>
                            </w:pPr>
                            <w:r w:rsidRPr="005A1985">
                              <w:rPr>
                                <w:sz w:val="18"/>
                                <w:szCs w:val="18"/>
                                <w:lang w:bidi="ru-RU"/>
                              </w:rPr>
                              <w:t>сопротивление качению (согласно ГТП)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5" o:spid="_x0000_s1356" type="#_x0000_t202" style="position:absolute;left:0;text-align:left;margin-left:33.65pt;margin-top:75.3pt;width:173.15pt;height:13.5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" fillcolor="#e3e8f1" stroked="f">
                <v:stroke joinstyle="round"/>
                <v:path arrowok="t"/>
                <v:textbox inset="0,0,0,0">
                  <w:txbxContent>
                    <w:p w:rsidR="00A81288" w:rsidRPr="005A1985" w:rsidRDefault="00A81288" w:rsidP="00A87F9A">
                      <w:pPr>
                        <w:spacing w:line="240" w:lineRule="auto"/>
                        <w:rPr>
                          <w:sz w:val="18"/>
                          <w:szCs w:val="18"/>
                        </w:rPr>
                      </w:pPr>
                      <w:r w:rsidRPr="005A1985">
                        <w:rPr>
                          <w:sz w:val="18"/>
                          <w:szCs w:val="18"/>
                          <w:lang w:bidi="ru-RU"/>
                        </w:rPr>
                        <w:t>сопротивление качению (согласно ГТП)</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3328" behindDoc="0" locked="0" layoutInCell="1" allowOverlap="1" wp14:anchorId="12B4BE39" wp14:editId="3AF244C8">
                <wp:simplePos x="0" y="0"/>
                <wp:positionH relativeFrom="column">
                  <wp:posOffset>419100</wp:posOffset>
                </wp:positionH>
                <wp:positionV relativeFrom="paragraph">
                  <wp:posOffset>513080</wp:posOffset>
                </wp:positionV>
                <wp:extent cx="786765" cy="172085"/>
                <wp:effectExtent l="0" t="0" r="0" b="0"/>
                <wp:wrapNone/>
                <wp:docPr id="326" name="Поле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6765" cy="172085"/>
                        </a:xfrm>
                        <a:prstGeom prst="rect">
                          <a:avLst/>
                        </a:prstGeom>
                        <a:solidFill>
                          <a:srgbClr val="E3E8F1"/>
                        </a:solidFill>
                        <a:ln w="9525" cap="flat" cmpd="sng" algn="ctr">
                          <a:noFill/>
                          <a:prstDash val="solid"/>
                          <a:round/>
                          <a:headEnd type="none" w="med" len="med"/>
                          <a:tailEnd type="none" w="med" len="med"/>
                        </a:ln>
                        <a:effectLst/>
                      </wps:spPr>
                      <wps:txbx>
                        <w:txbxContent>
                          <w:p w:rsidR="00A81288" w:rsidRDefault="00A81288" w:rsidP="00A87F9A">
                            <w:pPr>
                              <w:spacing w:line="240" w:lineRule="auto"/>
                            </w:pPr>
                            <w:r>
                              <w:rPr>
                                <w:lang w:bidi="ru-RU"/>
                              </w:rPr>
                              <w:t>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6" o:spid="_x0000_s1357" type="#_x0000_t202" style="position:absolute;left:0;text-align:left;margin-left:33pt;margin-top:40.4pt;width:61.95pt;height:13.5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" fillcolor="#e3e8f1" stroked="f">
                <v:stroke joinstyle="round"/>
                <v:path arrowok="t"/>
                <v:textbox inset="0,0,0,0">
                  <w:txbxContent>
                    <w:p w:rsidR="00A81288" w:rsidRDefault="00A81288" w:rsidP="00A87F9A">
                      <w:pPr>
                        <w:spacing w:line="240" w:lineRule="auto"/>
                      </w:pPr>
                      <w:r>
                        <w:rPr>
                          <w:lang w:bidi="ru-RU"/>
                        </w:rPr>
                        <w:t>вес</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4352" behindDoc="0" locked="0" layoutInCell="1" allowOverlap="1" wp14:anchorId="7B458FB5" wp14:editId="36A717E7">
                <wp:simplePos x="0" y="0"/>
                <wp:positionH relativeFrom="column">
                  <wp:posOffset>428486</wp:posOffset>
                </wp:positionH>
                <wp:positionV relativeFrom="paragraph">
                  <wp:posOffset>733286</wp:posOffset>
                </wp:positionV>
                <wp:extent cx="2199578" cy="172085"/>
                <wp:effectExtent l="0" t="0" r="0" b="0"/>
                <wp:wrapNone/>
                <wp:docPr id="327" name="Поле 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99578" cy="172085"/>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Default="00A81288" w:rsidP="00A87F9A">
                            <w:pPr>
                              <w:spacing w:line="240" w:lineRule="auto"/>
                            </w:pPr>
                            <w:r w:rsidRPr="00EE3A7D">
                              <w:rPr>
                                <w:lang w:bidi="ru-RU"/>
                              </w:rPr>
                              <w:t>аэродинамическое сопротивление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7" o:spid="_x0000_s1358" type="#_x0000_t202" style="position:absolute;left:0;text-align:left;margin-left:33.75pt;margin-top:57.75pt;width:173.2pt;height:13.5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" fillcolor="#c4cfe2" stroked="f">
                <v:stroke joinstyle="round"/>
                <v:path arrowok="t"/>
                <v:textbox inset="0,0,0,0">
                  <w:txbxContent>
                    <w:p w:rsidR="00A81288" w:rsidRDefault="00A81288" w:rsidP="00A87F9A">
                      <w:pPr>
                        <w:spacing w:line="240" w:lineRule="auto"/>
                      </w:pPr>
                      <w:r w:rsidRPr="00EE3A7D">
                        <w:rPr>
                          <w:lang w:bidi="ru-RU"/>
                        </w:rPr>
                        <w:t>аэродинамическое сопротивление</w:t>
                      </w:r>
                    </w:p>
                  </w:txbxContent>
                </v:textbox>
              </v:shape>
            </w:pict>
          </mc:Fallback>
        </mc:AlternateContent>
      </w:r>
      <w:r w:rsidRPr="00BE2015">
        <w:rPr>
          <w:noProof/>
          <w:w w:val="100"/>
          <w:lang w:val="en-GB" w:eastAsia="en-GB"/>
        </w:rPr>
        <mc:AlternateContent>
          <mc:Choice Requires="wps">
            <w:drawing>
              <wp:anchor distT="0" distB="0" distL="114300" distR="114300" simplePos="0" relativeHeight="252002304" behindDoc="0" locked="0" layoutInCell="1" allowOverlap="1" wp14:anchorId="434CCA37" wp14:editId="73F67CE4">
                <wp:simplePos x="0" y="0"/>
                <wp:positionH relativeFrom="column">
                  <wp:posOffset>428485</wp:posOffset>
                </wp:positionH>
                <wp:positionV relativeFrom="paragraph">
                  <wp:posOffset>298388</wp:posOffset>
                </wp:positionV>
                <wp:extent cx="777797" cy="172255"/>
                <wp:effectExtent l="0" t="0" r="3810" b="0"/>
                <wp:wrapNone/>
                <wp:docPr id="328" name="Поле 3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7797" cy="172255"/>
                        </a:xfrm>
                        <a:prstGeom prst="rect">
                          <a:avLst/>
                        </a:prstGeom>
                        <a:solidFill>
                          <a:srgbClr val="C4CFE2"/>
                        </a:solidFill>
                        <a:ln w="9525" cap="flat" cmpd="sng" algn="ctr">
                          <a:noFill/>
                          <a:prstDash val="solid"/>
                          <a:round/>
                          <a:headEnd type="none" w="med" len="med"/>
                          <a:tailEnd type="none" w="med" len="med"/>
                        </a:ln>
                        <a:effectLst/>
                      </wps:spPr>
                      <wps:txbx>
                        <w:txbxContent>
                          <w:p w:rsidR="00A81288" w:rsidRDefault="00A81288" w:rsidP="00A87F9A">
                            <w:pPr>
                              <w:spacing w:line="240" w:lineRule="auto"/>
                            </w:pPr>
                            <w:r w:rsidRPr="00EE3A7D">
                              <w:rPr>
                                <w:lang w:bidi="ru-RU"/>
                              </w:rPr>
                              <w:t>выбег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8" o:spid="_x0000_s1359" type="#_x0000_t202" style="position:absolute;left:0;text-align:left;margin-left:33.75pt;margin-top:23.5pt;width:61.25pt;height:13.5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" fillcolor="#c4cfe2" stroked="f">
                <v:stroke joinstyle="round"/>
                <v:path arrowok="t"/>
                <v:textbox inset="0,0,0,0">
                  <w:txbxContent>
                    <w:p w:rsidR="00A81288" w:rsidRDefault="00A81288" w:rsidP="00A87F9A">
                      <w:pPr>
                        <w:spacing w:line="240" w:lineRule="auto"/>
                      </w:pPr>
                      <w:r w:rsidRPr="00EE3A7D">
                        <w:rPr>
                          <w:lang w:bidi="ru-RU"/>
                        </w:rPr>
                        <w:t>выбег</w:t>
                      </w:r>
                    </w:p>
                  </w:txbxContent>
                </v:textbox>
              </v:shape>
            </w:pict>
          </mc:Fallback>
        </mc:AlternateContent>
      </w:r>
      <w:r w:rsidRPr="00BE2015">
        <w:rPr>
          <w:noProof/>
          <w:lang w:val="en-GB" w:eastAsia="en-GB"/>
        </w:rPr>
        <w:drawing>
          <wp:inline distT="0" distB="0" distL="0" distR="0" wp14:anchorId="522219A8" wp14:editId="013F325A">
            <wp:extent cx="5753016" cy="3057098"/>
            <wp:effectExtent l="0" t="0" r="635" b="0"/>
            <wp:docPr id="416"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5678"/>
                    <a:stretch/>
                  </pic:blipFill>
                  <pic:spPr bwMode="auto">
                    <a:xfrm>
                      <a:off x="0" y="0"/>
                      <a:ext cx="5762625" cy="3062204"/>
                    </a:xfrm>
                    <a:prstGeom prst="rect">
                      <a:avLst/>
                    </a:prstGeom>
                    <a:noFill/>
                    <a:ln>
                      <a:noFill/>
                    </a:ln>
                    <a:extLst>
                      <a:ext uri="{53640926-AAD7-44D8-BBD7-CCE9431645EC}">
                        <a14:shadowObscured xmlns:a14="http://schemas.microsoft.com/office/drawing/2010/main"/>
                      </a:ext>
                    </a:extLst>
                  </pic:spPr>
                </pic:pic>
              </a:graphicData>
            </a:graphic>
          </wp:inline>
        </w:drawing>
      </w:r>
    </w:p>
    <w:p w:rsidR="00A87F9A" w:rsidRPr="00BE2015" w:rsidRDefault="00A87F9A" w:rsidP="00A87F9A">
      <w:pPr>
        <w:tabs>
          <w:tab w:val="left" w:pos="1701"/>
          <w:tab w:val="left" w:pos="2268"/>
          <w:tab w:val="left" w:pos="2835"/>
          <w:tab w:val="left" w:pos="3402"/>
          <w:tab w:val="left" w:pos="3969"/>
        </w:tabs>
        <w:spacing w:after="240"/>
        <w:ind w:left="1134" w:right="-1"/>
        <w:rPr>
          <w:b/>
          <w:bCs/>
          <w:lang w:bidi="ru-RU"/>
        </w:rPr>
      </w:pPr>
      <w:r w:rsidRPr="00BE2015">
        <w:rPr>
          <w:b/>
          <w:noProof/>
          <w:w w:val="100"/>
          <w:lang w:val="en-GB" w:eastAsia="en-GB"/>
        </w:rPr>
        <mc:AlternateContent>
          <mc:Choice Requires="wps">
            <w:drawing>
              <wp:anchor distT="0" distB="0" distL="114300" distR="114300" simplePos="0" relativeHeight="252032000" behindDoc="0" locked="0" layoutInCell="1" allowOverlap="1" wp14:anchorId="707B64E2" wp14:editId="48DA292A">
                <wp:simplePos x="0" y="0"/>
                <wp:positionH relativeFrom="column">
                  <wp:posOffset>609600</wp:posOffset>
                </wp:positionH>
                <wp:positionV relativeFrom="paragraph">
                  <wp:posOffset>528619</wp:posOffset>
                </wp:positionV>
                <wp:extent cx="279400" cy="2370455"/>
                <wp:effectExtent l="0" t="0" r="6350" b="0"/>
                <wp:wrapNone/>
                <wp:docPr id="329" name="Поле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9400" cy="23704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A2602" w:rsidRDefault="00A81288" w:rsidP="00A87F9A">
                            <w:pPr>
                              <w:spacing w:after="360" w:line="240" w:lineRule="auto"/>
                              <w:rPr>
                                <w:b/>
                                <w:sz w:val="18"/>
                                <w:szCs w:val="18"/>
                                <w:lang w:val="en-US"/>
                              </w:rPr>
                            </w:pPr>
                            <w:r w:rsidRPr="006A2602">
                              <w:rPr>
                                <w:b/>
                                <w:sz w:val="18"/>
                                <w:szCs w:val="18"/>
                              </w:rPr>
                              <w:t>17</w:t>
                            </w:r>
                            <w:r w:rsidRPr="006A2602">
                              <w:rPr>
                                <w:b/>
                                <w:sz w:val="18"/>
                                <w:szCs w:val="18"/>
                                <w:lang w:val="en-US"/>
                              </w:rPr>
                              <w:t>,0</w:t>
                            </w:r>
                          </w:p>
                          <w:p w:rsidR="00A81288" w:rsidRPr="006A2602" w:rsidRDefault="00A81288" w:rsidP="00A87F9A">
                            <w:pPr>
                              <w:spacing w:after="360" w:line="240" w:lineRule="auto"/>
                              <w:rPr>
                                <w:b/>
                                <w:sz w:val="18"/>
                                <w:szCs w:val="18"/>
                                <w:lang w:val="en-US"/>
                              </w:rPr>
                            </w:pPr>
                            <w:r w:rsidRPr="006A2602">
                              <w:rPr>
                                <w:b/>
                                <w:sz w:val="18"/>
                                <w:szCs w:val="18"/>
                                <w:lang w:val="en-US"/>
                              </w:rPr>
                              <w:t>16,0</w:t>
                            </w:r>
                          </w:p>
                          <w:p w:rsidR="00A81288" w:rsidRPr="006A2602" w:rsidRDefault="00A81288" w:rsidP="00A87F9A">
                            <w:pPr>
                              <w:spacing w:after="360" w:line="240" w:lineRule="auto"/>
                              <w:rPr>
                                <w:b/>
                                <w:sz w:val="18"/>
                                <w:szCs w:val="18"/>
                                <w:lang w:val="en-US"/>
                              </w:rPr>
                            </w:pPr>
                            <w:r w:rsidRPr="006A2602">
                              <w:rPr>
                                <w:b/>
                                <w:sz w:val="18"/>
                                <w:szCs w:val="18"/>
                                <w:lang w:val="en-US"/>
                              </w:rPr>
                              <w:t>15,0</w:t>
                            </w:r>
                          </w:p>
                          <w:p w:rsidR="00A81288" w:rsidRPr="006A2602" w:rsidRDefault="00A81288" w:rsidP="00A87F9A">
                            <w:pPr>
                              <w:spacing w:after="360" w:line="240" w:lineRule="auto"/>
                              <w:rPr>
                                <w:b/>
                                <w:sz w:val="18"/>
                                <w:szCs w:val="18"/>
                                <w:lang w:val="en-US"/>
                              </w:rPr>
                            </w:pPr>
                            <w:r w:rsidRPr="006A2602">
                              <w:rPr>
                                <w:b/>
                                <w:sz w:val="18"/>
                                <w:szCs w:val="18"/>
                                <w:lang w:val="en-US"/>
                              </w:rPr>
                              <w:t>14,0</w:t>
                            </w:r>
                          </w:p>
                          <w:p w:rsidR="00A81288" w:rsidRPr="006A2602" w:rsidRDefault="00A81288" w:rsidP="00A87F9A">
                            <w:pPr>
                              <w:spacing w:after="360" w:line="240" w:lineRule="auto"/>
                              <w:rPr>
                                <w:b/>
                                <w:sz w:val="18"/>
                                <w:szCs w:val="18"/>
                                <w:lang w:val="en-US"/>
                              </w:rPr>
                            </w:pPr>
                            <w:r w:rsidRPr="006A2602">
                              <w:rPr>
                                <w:b/>
                                <w:sz w:val="18"/>
                                <w:szCs w:val="18"/>
                                <w:lang w:val="en-US"/>
                              </w:rPr>
                              <w:t>13,0</w:t>
                            </w:r>
                          </w:p>
                          <w:p w:rsidR="00A81288" w:rsidRPr="006A2602" w:rsidRDefault="00A81288" w:rsidP="00A87F9A">
                            <w:pPr>
                              <w:spacing w:after="360" w:line="240" w:lineRule="auto"/>
                              <w:rPr>
                                <w:b/>
                                <w:sz w:val="18"/>
                                <w:szCs w:val="18"/>
                                <w:lang w:val="en-US"/>
                              </w:rPr>
                            </w:pPr>
                            <w:r w:rsidRPr="006A2602">
                              <w:rPr>
                                <w:b/>
                                <w:sz w:val="18"/>
                                <w:szCs w:val="18"/>
                                <w:lang w:val="en-US"/>
                              </w:rPr>
                              <w:t>12,0</w:t>
                            </w:r>
                          </w:p>
                          <w:p w:rsidR="00A81288" w:rsidRPr="006A2602" w:rsidRDefault="00A81288" w:rsidP="00A87F9A">
                            <w:pPr>
                              <w:spacing w:after="360" w:line="240" w:lineRule="auto"/>
                              <w:rPr>
                                <w:b/>
                                <w:sz w:val="18"/>
                                <w:szCs w:val="18"/>
                                <w:lang w:val="en-US"/>
                              </w:rPr>
                            </w:pPr>
                            <w:r w:rsidRPr="006A2602">
                              <w:rPr>
                                <w:b/>
                                <w:sz w:val="18"/>
                                <w:szCs w:val="18"/>
                                <w:lang w:val="en-US"/>
                              </w:rPr>
                              <w:t>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29" o:spid="_x0000_s1360" type="#_x0000_t202" style="position:absolute;left:0;text-align:left;margin-left:48pt;margin-top:41.6pt;width:22pt;height:186.6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" stroked="f">
                <v:stroke joinstyle="round"/>
                <v:path arrowok="t"/>
                <v:textbox inset="0,0,0,0">
                  <w:txbxContent>
                    <w:p w:rsidR="00A81288" w:rsidRPr="006A2602" w:rsidRDefault="00A81288" w:rsidP="00A87F9A">
                      <w:pPr>
                        <w:spacing w:after="360" w:line="240" w:lineRule="auto"/>
                        <w:rPr>
                          <w:b/>
                          <w:sz w:val="18"/>
                          <w:szCs w:val="18"/>
                          <w:lang w:val="en-US"/>
                        </w:rPr>
                      </w:pPr>
                      <w:r w:rsidRPr="006A2602">
                        <w:rPr>
                          <w:b/>
                          <w:sz w:val="18"/>
                          <w:szCs w:val="18"/>
                        </w:rPr>
                        <w:t>17</w:t>
                      </w:r>
                      <w:r w:rsidRPr="006A2602">
                        <w:rPr>
                          <w:b/>
                          <w:sz w:val="18"/>
                          <w:szCs w:val="18"/>
                          <w:lang w:val="en-US"/>
                        </w:rPr>
                        <w:t>,0</w:t>
                      </w:r>
                    </w:p>
                    <w:p w:rsidR="00A81288" w:rsidRPr="006A2602" w:rsidRDefault="00A81288" w:rsidP="00A87F9A">
                      <w:pPr>
                        <w:spacing w:after="360" w:line="240" w:lineRule="auto"/>
                        <w:rPr>
                          <w:b/>
                          <w:sz w:val="18"/>
                          <w:szCs w:val="18"/>
                          <w:lang w:val="en-US"/>
                        </w:rPr>
                      </w:pPr>
                      <w:r w:rsidRPr="006A2602">
                        <w:rPr>
                          <w:b/>
                          <w:sz w:val="18"/>
                          <w:szCs w:val="18"/>
                          <w:lang w:val="en-US"/>
                        </w:rPr>
                        <w:t>16</w:t>
                      </w:r>
                      <w:proofErr w:type="gramStart"/>
                      <w:r w:rsidRPr="006A2602">
                        <w:rPr>
                          <w:b/>
                          <w:sz w:val="18"/>
                          <w:szCs w:val="18"/>
                          <w:lang w:val="en-US"/>
                        </w:rPr>
                        <w:t>,0</w:t>
                      </w:r>
                      <w:proofErr w:type="gramEnd"/>
                    </w:p>
                    <w:p w:rsidR="00A81288" w:rsidRPr="006A2602" w:rsidRDefault="00A81288" w:rsidP="00A87F9A">
                      <w:pPr>
                        <w:spacing w:after="360" w:line="240" w:lineRule="auto"/>
                        <w:rPr>
                          <w:b/>
                          <w:sz w:val="18"/>
                          <w:szCs w:val="18"/>
                          <w:lang w:val="en-US"/>
                        </w:rPr>
                      </w:pPr>
                      <w:r w:rsidRPr="006A2602">
                        <w:rPr>
                          <w:b/>
                          <w:sz w:val="18"/>
                          <w:szCs w:val="18"/>
                          <w:lang w:val="en-US"/>
                        </w:rPr>
                        <w:t>15</w:t>
                      </w:r>
                      <w:proofErr w:type="gramStart"/>
                      <w:r w:rsidRPr="006A2602">
                        <w:rPr>
                          <w:b/>
                          <w:sz w:val="18"/>
                          <w:szCs w:val="18"/>
                          <w:lang w:val="en-US"/>
                        </w:rPr>
                        <w:t>,0</w:t>
                      </w:r>
                      <w:proofErr w:type="gramEnd"/>
                    </w:p>
                    <w:p w:rsidR="00A81288" w:rsidRPr="006A2602" w:rsidRDefault="00A81288" w:rsidP="00A87F9A">
                      <w:pPr>
                        <w:spacing w:after="360" w:line="240" w:lineRule="auto"/>
                        <w:rPr>
                          <w:b/>
                          <w:sz w:val="18"/>
                          <w:szCs w:val="18"/>
                          <w:lang w:val="en-US"/>
                        </w:rPr>
                      </w:pPr>
                      <w:r w:rsidRPr="006A2602">
                        <w:rPr>
                          <w:b/>
                          <w:sz w:val="18"/>
                          <w:szCs w:val="18"/>
                          <w:lang w:val="en-US"/>
                        </w:rPr>
                        <w:t>14</w:t>
                      </w:r>
                      <w:proofErr w:type="gramStart"/>
                      <w:r w:rsidRPr="006A2602">
                        <w:rPr>
                          <w:b/>
                          <w:sz w:val="18"/>
                          <w:szCs w:val="18"/>
                          <w:lang w:val="en-US"/>
                        </w:rPr>
                        <w:t>,0</w:t>
                      </w:r>
                      <w:proofErr w:type="gramEnd"/>
                    </w:p>
                    <w:p w:rsidR="00A81288" w:rsidRPr="006A2602" w:rsidRDefault="00A81288" w:rsidP="00A87F9A">
                      <w:pPr>
                        <w:spacing w:after="360" w:line="240" w:lineRule="auto"/>
                        <w:rPr>
                          <w:b/>
                          <w:sz w:val="18"/>
                          <w:szCs w:val="18"/>
                          <w:lang w:val="en-US"/>
                        </w:rPr>
                      </w:pPr>
                      <w:r w:rsidRPr="006A2602">
                        <w:rPr>
                          <w:b/>
                          <w:sz w:val="18"/>
                          <w:szCs w:val="18"/>
                          <w:lang w:val="en-US"/>
                        </w:rPr>
                        <w:t>13</w:t>
                      </w:r>
                      <w:proofErr w:type="gramStart"/>
                      <w:r w:rsidRPr="006A2602">
                        <w:rPr>
                          <w:b/>
                          <w:sz w:val="18"/>
                          <w:szCs w:val="18"/>
                          <w:lang w:val="en-US"/>
                        </w:rPr>
                        <w:t>,0</w:t>
                      </w:r>
                      <w:proofErr w:type="gramEnd"/>
                    </w:p>
                    <w:p w:rsidR="00A81288" w:rsidRPr="006A2602" w:rsidRDefault="00A81288" w:rsidP="00A87F9A">
                      <w:pPr>
                        <w:spacing w:after="360" w:line="240" w:lineRule="auto"/>
                        <w:rPr>
                          <w:b/>
                          <w:sz w:val="18"/>
                          <w:szCs w:val="18"/>
                          <w:lang w:val="en-US"/>
                        </w:rPr>
                      </w:pPr>
                      <w:r w:rsidRPr="006A2602">
                        <w:rPr>
                          <w:b/>
                          <w:sz w:val="18"/>
                          <w:szCs w:val="18"/>
                          <w:lang w:val="en-US"/>
                        </w:rPr>
                        <w:t>12</w:t>
                      </w:r>
                      <w:proofErr w:type="gramStart"/>
                      <w:r w:rsidRPr="006A2602">
                        <w:rPr>
                          <w:b/>
                          <w:sz w:val="18"/>
                          <w:szCs w:val="18"/>
                          <w:lang w:val="en-US"/>
                        </w:rPr>
                        <w:t>,0</w:t>
                      </w:r>
                      <w:proofErr w:type="gramEnd"/>
                    </w:p>
                    <w:p w:rsidR="00A81288" w:rsidRPr="006A2602" w:rsidRDefault="00A81288" w:rsidP="00A87F9A">
                      <w:pPr>
                        <w:spacing w:after="360" w:line="240" w:lineRule="auto"/>
                        <w:rPr>
                          <w:b/>
                          <w:sz w:val="18"/>
                          <w:szCs w:val="18"/>
                          <w:lang w:val="en-US"/>
                        </w:rPr>
                      </w:pPr>
                      <w:r w:rsidRPr="006A2602">
                        <w:rPr>
                          <w:b/>
                          <w:sz w:val="18"/>
                          <w:szCs w:val="18"/>
                          <w:lang w:val="en-US"/>
                        </w:rPr>
                        <w:t>11</w:t>
                      </w:r>
                      <w:proofErr w:type="gramStart"/>
                      <w:r w:rsidRPr="006A2602">
                        <w:rPr>
                          <w:b/>
                          <w:sz w:val="18"/>
                          <w:szCs w:val="18"/>
                          <w:lang w:val="en-US"/>
                        </w:rPr>
                        <w:t>,0</w:t>
                      </w:r>
                      <w:proofErr w:type="gramEnd"/>
                    </w:p>
                  </w:txbxContent>
                </v:textbox>
              </v:shape>
            </w:pict>
          </mc:Fallback>
        </mc:AlternateContent>
      </w:r>
      <w:r w:rsidRPr="00BE2015">
        <w:rPr>
          <w:lang w:bidi="ru-RU"/>
        </w:rPr>
        <w:t>Рис. 19</w:t>
      </w:r>
      <w:r w:rsidRPr="00BE2015">
        <w:rPr>
          <w:lang w:bidi="ru-RU"/>
        </w:rPr>
        <w:br/>
      </w:r>
      <w:r w:rsidRPr="00BE2015">
        <w:rPr>
          <w:b/>
          <w:lang w:bidi="ru-RU"/>
        </w:rPr>
        <w:t>Результаты испытаний по аттестации данных дорожной нагрузки для семейства транспортных средств</w:t>
      </w:r>
    </w:p>
    <w:p w:rsidR="00A87F9A" w:rsidRPr="00BE2015" w:rsidRDefault="00A87F9A" w:rsidP="00A87F9A">
      <w:pPr>
        <w:tabs>
          <w:tab w:val="left" w:pos="1701"/>
          <w:tab w:val="left" w:pos="2268"/>
          <w:tab w:val="left" w:pos="2835"/>
          <w:tab w:val="left" w:pos="3402"/>
          <w:tab w:val="left" w:pos="3969"/>
        </w:tabs>
        <w:spacing w:after="240"/>
        <w:ind w:left="544" w:right="1140"/>
        <w:jc w:val="both"/>
        <w:rPr>
          <w:lang w:bidi="ru-RU"/>
        </w:rPr>
      </w:pPr>
      <w:r w:rsidRPr="00BE2015">
        <w:rPr>
          <w:b/>
          <w:noProof/>
          <w:w w:val="100"/>
          <w:lang w:val="en-GB" w:eastAsia="en-GB"/>
        </w:rPr>
        <mc:AlternateContent>
          <mc:Choice Requires="wps">
            <w:drawing>
              <wp:anchor distT="0" distB="0" distL="114300" distR="114300" simplePos="0" relativeHeight="252030976" behindDoc="0" locked="0" layoutInCell="1" allowOverlap="1" wp14:anchorId="746A073F" wp14:editId="22A4F7AC">
                <wp:simplePos x="0" y="0"/>
                <wp:positionH relativeFrom="column">
                  <wp:posOffset>2472360</wp:posOffset>
                </wp:positionH>
                <wp:positionV relativeFrom="paragraph">
                  <wp:posOffset>2441354</wp:posOffset>
                </wp:positionV>
                <wp:extent cx="1661822" cy="151130"/>
                <wp:effectExtent l="0" t="0" r="0" b="1270"/>
                <wp:wrapNone/>
                <wp:docPr id="332" name="Поле 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1822"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56E6" w:rsidRDefault="00A81288" w:rsidP="00A87F9A">
                            <w:pPr>
                              <w:spacing w:before="30" w:line="240" w:lineRule="auto"/>
                              <w:rPr>
                                <w:b/>
                                <w:sz w:val="14"/>
                                <w:lang w:bidi="ru-RU"/>
                              </w:rPr>
                            </w:pPr>
                            <w:r w:rsidRPr="00B256E6">
                              <w:rPr>
                                <w:b/>
                                <w:sz w:val="14"/>
                                <w:lang w:bidi="ru-RU"/>
                              </w:rPr>
                              <w:t>расчетная дорожная нагрузка [МДж]</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2" o:spid="_x0000_s1361" type="#_x0000_t202" style="position:absolute;left:0;text-align:left;margin-left:194.65pt;margin-top:192.25pt;width:130.85pt;height:11.9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" stroked="f">
                <v:stroke joinstyle="round"/>
                <v:path arrowok="t"/>
                <v:textbox inset="0,0,0,0">
                  <w:txbxContent>
                    <w:p w:rsidR="00A81288" w:rsidRPr="00B256E6" w:rsidRDefault="00A81288" w:rsidP="00A87F9A">
                      <w:pPr>
                        <w:spacing w:before="30" w:line="240" w:lineRule="auto"/>
                        <w:rPr>
                          <w:b/>
                          <w:sz w:val="14"/>
                          <w:lang w:bidi="ru-RU"/>
                        </w:rPr>
                      </w:pPr>
                      <w:r w:rsidRPr="00B256E6">
                        <w:rPr>
                          <w:b/>
                          <w:sz w:val="14"/>
                          <w:lang w:bidi="ru-RU"/>
                        </w:rPr>
                        <w:t>расчетная дорожная нагрузка [МДж]</w:t>
                      </w:r>
                    </w:p>
                  </w:txbxContent>
                </v:textbox>
              </v:shape>
            </w:pict>
          </mc:Fallback>
        </mc:AlternateContent>
      </w:r>
      <w:r w:rsidRPr="00BE2015">
        <w:rPr>
          <w:b/>
          <w:noProof/>
          <w:w w:val="100"/>
          <w:lang w:val="en-GB" w:eastAsia="en-GB"/>
        </w:rPr>
        <mc:AlternateContent>
          <mc:Choice Requires="wps">
            <w:drawing>
              <wp:anchor distT="0" distB="0" distL="114300" distR="114300" simplePos="0" relativeHeight="252033024" behindDoc="0" locked="0" layoutInCell="1" allowOverlap="1" wp14:anchorId="2DBE37A9" wp14:editId="756A0E61">
                <wp:simplePos x="0" y="0"/>
                <wp:positionH relativeFrom="column">
                  <wp:posOffset>846317</wp:posOffset>
                </wp:positionH>
                <wp:positionV relativeFrom="paragraph">
                  <wp:posOffset>2258474</wp:posOffset>
                </wp:positionV>
                <wp:extent cx="5223510" cy="163002"/>
                <wp:effectExtent l="0" t="0" r="0" b="8890"/>
                <wp:wrapNone/>
                <wp:docPr id="330" name="Поле 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3510" cy="16300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A2602" w:rsidRDefault="00A81288" w:rsidP="00A87F9A">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0" o:spid="_x0000_s1362" type="#_x0000_t202" style="position:absolute;left:0;text-align:left;margin-left:66.65pt;margin-top:177.85pt;width:411.3pt;height:12.8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" stroked="f">
                <v:stroke joinstyle="round"/>
                <v:path arrowok="t"/>
                <v:textbox inset="0,0,0,0">
                  <w:txbxContent>
                    <w:p w:rsidR="00A81288" w:rsidRPr="006A2602" w:rsidRDefault="00A81288" w:rsidP="00A87F9A">
                      <w:pPr>
                        <w:spacing w:after="360" w:line="240" w:lineRule="auto"/>
                        <w:rPr>
                          <w:b/>
                          <w:sz w:val="18"/>
                          <w:szCs w:val="18"/>
                          <w:lang w:val="en-US"/>
                        </w:rPr>
                      </w:pPr>
                      <w:r w:rsidRPr="006A2602">
                        <w:rPr>
                          <w:b/>
                          <w:sz w:val="18"/>
                          <w:szCs w:val="18"/>
                        </w:rPr>
                        <w:t>1</w:t>
                      </w:r>
                      <w:r>
                        <w:rPr>
                          <w:b/>
                          <w:sz w:val="18"/>
                          <w:szCs w:val="18"/>
                          <w:lang w:val="en-US"/>
                        </w:rPr>
                        <w:t>1</w:t>
                      </w:r>
                      <w:r w:rsidRPr="006A2602">
                        <w:rPr>
                          <w:b/>
                          <w:sz w:val="18"/>
                          <w:szCs w:val="18"/>
                          <w:lang w:val="en-US"/>
                        </w:rPr>
                        <w:t>,0</w:t>
                      </w:r>
                      <w:r>
                        <w:rPr>
                          <w:b/>
                          <w:sz w:val="18"/>
                          <w:szCs w:val="18"/>
                          <w:lang w:val="en-US"/>
                        </w:rPr>
                        <w:t xml:space="preserve">         11,5         12,0         12,5         13,0         13,5         14,0         14,5         15,0         15,5        16,0</w:t>
                      </w:r>
                    </w:p>
                  </w:txbxContent>
                </v:textbox>
              </v:shape>
            </w:pict>
          </mc:Fallback>
        </mc:AlternateContent>
      </w:r>
      <w:r w:rsidRPr="00BE2015">
        <w:rPr>
          <w:b/>
          <w:noProof/>
          <w:w w:val="100"/>
          <w:lang w:val="en-GB" w:eastAsia="en-GB"/>
        </w:rPr>
        <mc:AlternateContent>
          <mc:Choice Requires="wps">
            <w:drawing>
              <wp:anchor distT="0" distB="0" distL="114300" distR="114300" simplePos="0" relativeHeight="252028928" behindDoc="0" locked="0" layoutInCell="1" allowOverlap="1" wp14:anchorId="00B6A417" wp14:editId="79C1BBC7">
                <wp:simplePos x="0" y="0"/>
                <wp:positionH relativeFrom="column">
                  <wp:posOffset>360680</wp:posOffset>
                </wp:positionH>
                <wp:positionV relativeFrom="paragraph">
                  <wp:posOffset>139700</wp:posOffset>
                </wp:positionV>
                <wp:extent cx="246380" cy="1985645"/>
                <wp:effectExtent l="0" t="0" r="1270" b="0"/>
                <wp:wrapNone/>
                <wp:docPr id="331" name="Поле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6380" cy="1985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56E6" w:rsidRDefault="00A81288" w:rsidP="00A87F9A">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1" o:spid="_x0000_s1363" type="#_x0000_t202" style="position:absolute;left:0;text-align:left;margin-left:28.4pt;margin-top:11pt;width:19.4pt;height:156.3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" stroked="f">
                <v:stroke joinstyle="round"/>
                <v:path arrowok="t"/>
                <v:textbox style="layout-flow:vertical;mso-layout-flow-alt:bottom-to-top" inset="0,0,0,0">
                  <w:txbxContent>
                    <w:p w:rsidR="00A81288" w:rsidRPr="00B256E6" w:rsidRDefault="00A81288" w:rsidP="00A87F9A">
                      <w:pPr>
                        <w:spacing w:line="216" w:lineRule="auto"/>
                        <w:jc w:val="center"/>
                        <w:rPr>
                          <w:b/>
                          <w:sz w:val="14"/>
                          <w:szCs w:val="14"/>
                        </w:rPr>
                      </w:pPr>
                      <w:r w:rsidRPr="00B256E6">
                        <w:rPr>
                          <w:b/>
                          <w:sz w:val="14"/>
                          <w:lang w:bidi="ru-RU"/>
                        </w:rPr>
                        <w:t xml:space="preserve">дорожная нагрузка по результатам </w:t>
                      </w:r>
                      <w:r w:rsidRPr="00B256E6">
                        <w:rPr>
                          <w:b/>
                          <w:sz w:val="14"/>
                          <w:lang w:bidi="ru-RU"/>
                        </w:rPr>
                        <w:br/>
                        <w:t>испытаний на основе метода выбега [МДж]</w:t>
                      </w:r>
                    </w:p>
                  </w:txbxContent>
                </v:textbox>
              </v:shape>
            </w:pict>
          </mc:Fallback>
        </mc:AlternateContent>
      </w:r>
      <w:r w:rsidRPr="00BE2015">
        <w:rPr>
          <w:noProof/>
          <w:lang w:val="en-GB" w:eastAsia="en-GB"/>
        </w:rPr>
        <w:drawing>
          <wp:inline distT="0" distB="0" distL="0" distR="0" wp14:anchorId="184DAEB1" wp14:editId="773382CE">
            <wp:extent cx="5762283" cy="2674189"/>
            <wp:effectExtent l="0" t="0" r="0" b="0"/>
            <wp:docPr id="417"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26191"/>
                    <a:stretch/>
                  </pic:blipFill>
                  <pic:spPr bwMode="auto">
                    <a:xfrm>
                      <a:off x="0" y="0"/>
                      <a:ext cx="5762625" cy="2674348"/>
                    </a:xfrm>
                    <a:prstGeom prst="rect">
                      <a:avLst/>
                    </a:prstGeom>
                    <a:noFill/>
                    <a:ln>
                      <a:noFill/>
                    </a:ln>
                    <a:extLst>
                      <a:ext uri="{53640926-AAD7-44D8-BBD7-CCE9431645EC}">
                        <a14:shadowObscured xmlns:a14="http://schemas.microsoft.com/office/drawing/2010/main"/>
                      </a:ext>
                    </a:extLst>
                  </pic:spPr>
                </pic:pic>
              </a:graphicData>
            </a:graphic>
          </wp:inline>
        </w:drawing>
      </w:r>
      <w:r w:rsidRPr="00BE2015">
        <w:rPr>
          <w:b/>
          <w:noProof/>
          <w:w w:val="100"/>
          <w:lang w:val="en-GB" w:eastAsia="en-GB"/>
        </w:rPr>
        <mc:AlternateContent>
          <mc:Choice Requires="wps">
            <w:drawing>
              <wp:anchor distT="0" distB="0" distL="114300" distR="114300" simplePos="0" relativeHeight="252027904" behindDoc="0" locked="0" layoutInCell="1" allowOverlap="1" wp14:anchorId="0E2E161F" wp14:editId="19134B5A">
                <wp:simplePos x="0" y="0"/>
                <wp:positionH relativeFrom="column">
                  <wp:posOffset>1460808</wp:posOffset>
                </wp:positionH>
                <wp:positionV relativeFrom="paragraph">
                  <wp:posOffset>485972</wp:posOffset>
                </wp:positionV>
                <wp:extent cx="3210910" cy="151130"/>
                <wp:effectExtent l="0" t="0" r="8890" b="1270"/>
                <wp:wrapNone/>
                <wp:docPr id="333" name="Поле 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10910"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55F12" w:rsidRDefault="00A81288" w:rsidP="00A87F9A">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33" o:spid="_x0000_s1364" type="#_x0000_t202" style="position:absolute;left:0;text-align:left;margin-left:115pt;margin-top:38.25pt;width:252.85pt;height:11.9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" stroked="f">
                <v:stroke joinstyle="round"/>
                <v:path arrowok="t"/>
                <v:textbox inset="0,0,0,0">
                  <w:txbxContent>
                    <w:p w:rsidR="00A81288" w:rsidRPr="00455F12" w:rsidRDefault="00A81288" w:rsidP="00A87F9A">
                      <w:pPr>
                        <w:spacing w:before="30" w:line="240" w:lineRule="auto"/>
                        <w:rPr>
                          <w:sz w:val="14"/>
                          <w:szCs w:val="14"/>
                        </w:rPr>
                      </w:pPr>
                      <w:r w:rsidRPr="009B21EA">
                        <w:rPr>
                          <w:sz w:val="14"/>
                          <w:szCs w:val="14"/>
                          <w:lang w:bidi="ru-RU"/>
                        </w:rPr>
                        <w:t>расчетная энергия цикла ниже энергии цикла, полу</w:t>
                      </w:r>
                      <w:r w:rsidRPr="009B21EA">
                        <w:rPr>
                          <w:sz w:val="14"/>
                          <w:lang w:bidi="ru-RU"/>
                        </w:rPr>
                        <w:t>чен</w:t>
                      </w:r>
                      <w:r w:rsidRPr="009B21EA">
                        <w:rPr>
                          <w:sz w:val="14"/>
                          <w:szCs w:val="14"/>
                          <w:lang w:bidi="ru-RU"/>
                        </w:rPr>
                        <w:t>ной по методу выбега</w:t>
                      </w:r>
                    </w:p>
                  </w:txbxContent>
                </v:textbox>
              </v:shape>
            </w:pict>
          </mc:Fallback>
        </mc:AlternateContent>
      </w:r>
      <w:r w:rsidRPr="00BE2015">
        <w:rPr>
          <w:b/>
          <w:noProof/>
          <w:w w:val="100"/>
          <w:lang w:val="en-GB" w:eastAsia="en-GB"/>
        </w:rPr>
        <mc:AlternateContent>
          <mc:Choice Requires="wps">
            <w:drawing>
              <wp:anchor distT="0" distB="0" distL="114300" distR="114300" simplePos="0" relativeHeight="252029952" behindDoc="0" locked="0" layoutInCell="1" allowOverlap="1" wp14:anchorId="143E75FE" wp14:editId="3B4150E3">
                <wp:simplePos x="0" y="0"/>
                <wp:positionH relativeFrom="column">
                  <wp:posOffset>2611536</wp:posOffset>
                </wp:positionH>
                <wp:positionV relativeFrom="paragraph">
                  <wp:posOffset>1647190</wp:posOffset>
                </wp:positionV>
                <wp:extent cx="3231931" cy="151130"/>
                <wp:effectExtent l="0" t="0" r="6985" b="1270"/>
                <wp:wrapNone/>
                <wp:docPr id="414" name="Поле 4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1931" cy="15113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73CEB" w:rsidRDefault="00A81288" w:rsidP="00A87F9A">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14" o:spid="_x0000_s1365" type="#_x0000_t202" style="position:absolute;left:0;text-align:left;margin-left:205.65pt;margin-top:129.7pt;width:254.5pt;height:11.9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" stroked="f">
                <v:stroke joinstyle="round"/>
                <v:path arrowok="t"/>
                <v:textbox inset="0,0,0,0">
                  <w:txbxContent>
                    <w:p w:rsidR="00A81288" w:rsidRPr="00073CEB" w:rsidRDefault="00A81288" w:rsidP="00A87F9A">
                      <w:pPr>
                        <w:spacing w:before="30" w:line="240" w:lineRule="auto"/>
                        <w:rPr>
                          <w:sz w:val="14"/>
                          <w:lang w:bidi="ru-RU"/>
                        </w:rPr>
                      </w:pPr>
                      <w:r w:rsidRPr="00073CEB">
                        <w:rPr>
                          <w:sz w:val="14"/>
                          <w:lang w:bidi="ru-RU"/>
                        </w:rPr>
                        <w:t>расчетная энергия цикла выше энергии цикла, полученной по методу выбега</w:t>
                      </w:r>
                    </w:p>
                  </w:txbxContent>
                </v:textbox>
              </v:shape>
            </w:pict>
          </mc:Fallback>
        </mc:AlternateContent>
      </w:r>
    </w:p>
    <w:p w:rsidR="006E0300" w:rsidRPr="006E0300" w:rsidRDefault="006E0300" w:rsidP="006E0300">
      <w:pPr>
        <w:pStyle w:val="SingleTxtGR"/>
        <w:rPr>
          <w:lang w:bidi="ru-RU"/>
        </w:rPr>
      </w:pPr>
      <w:r w:rsidRPr="006E0300">
        <w:rPr>
          <w:lang w:bidi="ru-RU"/>
        </w:rPr>
        <w:t>246.</w:t>
      </w:r>
      <w:r w:rsidRPr="006E0300">
        <w:rPr>
          <w:lang w:bidi="ru-RU"/>
        </w:rPr>
        <w:tab/>
        <w:t>Для такого особенно широкого диапазона транспортных средств результаты аттестации свидетельствуют о весьма близком соответствии расчетной интерполяционной линии. В целом точность составляет порядка 0–0,5% от расхода энергии в пределах цикла при максимальной абсолютной погрешности 0,08 МДж. За цикл испытаний ВПИМ эта ош</w:t>
      </w:r>
      <w:r>
        <w:rPr>
          <w:lang w:bidi="ru-RU"/>
        </w:rPr>
        <w:t>ибка дала бы разницу в выбросах </w:t>
      </w:r>
      <w:r w:rsidRPr="006E0300">
        <w:rPr>
          <w:lang w:bidi="ru-RU"/>
        </w:rPr>
        <w:t>СО</w:t>
      </w:r>
      <w:r w:rsidRPr="006E0300">
        <w:rPr>
          <w:vertAlign w:val="subscript"/>
          <w:lang w:bidi="ru-RU"/>
        </w:rPr>
        <w:t>2</w:t>
      </w:r>
      <w:r w:rsidRPr="006E0300">
        <w:rPr>
          <w:lang w:bidi="ru-RU"/>
        </w:rPr>
        <w:t xml:space="preserve"> приблизительно в 0,5 г/км. Таким образом, был сделан вывод о том, что подход на основе семейства по дорожной нагрузке был подтвержден, так как он обеспечивает точность по крайней мере не хуже точности метода выбега.</w:t>
      </w:r>
    </w:p>
    <w:p w:rsidR="006E0300" w:rsidRPr="006E0300" w:rsidRDefault="006E0300" w:rsidP="006E0300">
      <w:pPr>
        <w:pStyle w:val="H4GR"/>
        <w:rPr>
          <w:b/>
          <w:lang w:bidi="ru-RU"/>
        </w:rPr>
      </w:pPr>
      <w:r w:rsidRPr="006E0300">
        <w:rPr>
          <w:lang w:bidi="ru-RU"/>
        </w:rPr>
        <w:tab/>
        <w:t>13.4</w:t>
      </w:r>
      <w:r w:rsidRPr="006E0300">
        <w:rPr>
          <w:lang w:bidi="ru-RU"/>
        </w:rPr>
        <w:tab/>
        <w:t>Процесс разработки</w:t>
      </w:r>
    </w:p>
    <w:p w:rsidR="006E0300" w:rsidRPr="006E0300" w:rsidRDefault="006E0300" w:rsidP="006E0300">
      <w:pPr>
        <w:pStyle w:val="SingleTxtGR"/>
        <w:rPr>
          <w:lang w:bidi="ru-RU"/>
        </w:rPr>
      </w:pPr>
      <w:r w:rsidRPr="006E0300">
        <w:rPr>
          <w:lang w:bidi="ru-RU"/>
        </w:rPr>
        <w:t>247.</w:t>
      </w:r>
      <w:r w:rsidRPr="006E0300">
        <w:rPr>
          <w:lang w:bidi="ru-RU"/>
        </w:rPr>
        <w:tab/>
        <w:t xml:space="preserve">Поскольку можно было позаимствовать уже имеющиеся формулы из интерполяционного семейства, разработка была сосредоточена главным образом на определении критериев семейства, максимального диапазона и подготовке основательного текста проекта ГТП. Кроме того, описание испытаний транспортных средств с </w:t>
      </w:r>
      <w:r w:rsidR="00A165C5">
        <w:rPr>
          <w:lang w:bidi="ru-RU"/>
        </w:rPr>
        <w:t>«</w:t>
      </w:r>
      <w:r w:rsidRPr="006E0300">
        <w:rPr>
          <w:lang w:bidi="ru-RU"/>
        </w:rPr>
        <w:t>высокими</w:t>
      </w:r>
      <w:r w:rsidR="00A165C5">
        <w:rPr>
          <w:lang w:bidi="ru-RU"/>
        </w:rPr>
        <w:t>»</w:t>
      </w:r>
      <w:r w:rsidRPr="006E0300">
        <w:rPr>
          <w:lang w:bidi="ru-RU"/>
        </w:rPr>
        <w:t xml:space="preserve"> и </w:t>
      </w:r>
      <w:r w:rsidR="00A165C5">
        <w:rPr>
          <w:lang w:bidi="ru-RU"/>
        </w:rPr>
        <w:t>«</w:t>
      </w:r>
      <w:r w:rsidRPr="006E0300">
        <w:rPr>
          <w:lang w:bidi="ru-RU"/>
        </w:rPr>
        <w:t>низкими</w:t>
      </w:r>
      <w:r w:rsidR="00A165C5">
        <w:rPr>
          <w:lang w:bidi="ru-RU"/>
        </w:rPr>
        <w:t>»</w:t>
      </w:r>
      <w:r w:rsidRPr="006E0300">
        <w:rPr>
          <w:lang w:bidi="ru-RU"/>
        </w:rPr>
        <w:t xml:space="preserve"> показателями было переработано и улучшено, с тем чтобы иметь надежное определение и четкую основу для интерполяции. Предложенный компанией </w:t>
      </w:r>
      <w:r w:rsidR="00A165C5">
        <w:rPr>
          <w:lang w:bidi="ru-RU"/>
        </w:rPr>
        <w:t>«</w:t>
      </w:r>
      <w:r w:rsidRPr="006E0300">
        <w:rPr>
          <w:lang w:bidi="ru-RU"/>
        </w:rPr>
        <w:t>БМВ</w:t>
      </w:r>
      <w:r w:rsidR="00A165C5">
        <w:rPr>
          <w:lang w:bidi="ru-RU"/>
        </w:rPr>
        <w:t>»</w:t>
      </w:r>
      <w:r w:rsidRPr="006E0300">
        <w:rPr>
          <w:lang w:bidi="ru-RU"/>
        </w:rPr>
        <w:t xml:space="preserve"> диапазон (4–35%) расхода энергии в пределах цикла для транспортного средства Н был сочтен приемлемым.</w:t>
      </w:r>
    </w:p>
    <w:p w:rsidR="006E0300" w:rsidRPr="006E0300" w:rsidRDefault="006E0300" w:rsidP="006E0300">
      <w:pPr>
        <w:pStyle w:val="SingleTxtGR"/>
        <w:rPr>
          <w:lang w:bidi="ru-RU"/>
        </w:rPr>
      </w:pPr>
      <w:r w:rsidRPr="006E0300">
        <w:rPr>
          <w:lang w:bidi="ru-RU"/>
        </w:rPr>
        <w:t>248.</w:t>
      </w:r>
      <w:r w:rsidRPr="006E0300">
        <w:rPr>
          <w:lang w:bidi="ru-RU"/>
        </w:rPr>
        <w:tab/>
        <w:t>Этот метод был, наконец, утвержден на десятой сессии НРГ</w:t>
      </w:r>
      <w:r w:rsidRPr="00A165C5">
        <w:rPr>
          <w:rStyle w:val="FootnoteReference"/>
        </w:rPr>
        <w:footnoteReference w:id="32"/>
      </w:r>
      <w:r w:rsidRPr="006E0300">
        <w:rPr>
          <w:lang w:bidi="ru-RU"/>
        </w:rPr>
        <w:t>. Он был принят в качестве метода, который позволяет значительно сократить объем необходимых для проведения испытаний усилий, не влияя на точность результатов, в силу чего он явно способствует совершенствованию законодательства в области выбросов в отличие от других методов, которые предусмотрены действующим законодательством во всем мире.</w:t>
      </w:r>
    </w:p>
    <w:p w:rsidR="006E0300" w:rsidRPr="006E0300" w:rsidRDefault="006E0300" w:rsidP="006E0300">
      <w:pPr>
        <w:pStyle w:val="SingleTxtGR"/>
        <w:rPr>
          <w:lang w:bidi="ru-RU"/>
        </w:rPr>
      </w:pPr>
      <w:r w:rsidRPr="006E0300">
        <w:rPr>
          <w:lang w:bidi="ru-RU"/>
        </w:rPr>
        <w:t>249.</w:t>
      </w:r>
      <w:r w:rsidRPr="006E0300">
        <w:rPr>
          <w:lang w:bidi="ru-RU"/>
        </w:rPr>
        <w:tab/>
        <w:t>Описание семейства по дорожной нагрузке содержится в пункте</w:t>
      </w:r>
      <w:r w:rsidRPr="006E0300">
        <w:rPr>
          <w:lang w:val="en-US" w:bidi="ru-RU"/>
        </w:rPr>
        <w:t> </w:t>
      </w:r>
      <w:r w:rsidRPr="006E0300">
        <w:rPr>
          <w:lang w:bidi="ru-RU"/>
        </w:rPr>
        <w:t>4.2.1.3 приложения 4.</w:t>
      </w:r>
    </w:p>
    <w:p w:rsidR="006E0300" w:rsidRPr="006E0300" w:rsidRDefault="006E0300" w:rsidP="006E0300">
      <w:pPr>
        <w:pStyle w:val="H23GR"/>
        <w:rPr>
          <w:lang w:bidi="ru-RU"/>
        </w:rPr>
      </w:pPr>
      <w:r w:rsidRPr="006E0300">
        <w:rPr>
          <w:lang w:bidi="ru-RU"/>
        </w:rPr>
        <w:tab/>
        <w:t>14.</w:t>
      </w:r>
      <w:r w:rsidRPr="006E0300">
        <w:rPr>
          <w:lang w:bidi="ru-RU"/>
        </w:rPr>
        <w:tab/>
        <w:t>Ответственность изготовителя в отношении дорожной нагрузки</w:t>
      </w:r>
    </w:p>
    <w:p w:rsidR="006E0300" w:rsidRPr="006E0300" w:rsidRDefault="006E0300" w:rsidP="006E0300">
      <w:pPr>
        <w:pStyle w:val="SingleTxtGR"/>
        <w:rPr>
          <w:lang w:bidi="ru-RU"/>
        </w:rPr>
      </w:pPr>
      <w:bookmarkStart w:id="45" w:name="_Toc435002011"/>
      <w:r w:rsidRPr="006E0300">
        <w:rPr>
          <w:lang w:bidi="ru-RU"/>
        </w:rPr>
        <w:t>250.</w:t>
      </w:r>
      <w:r w:rsidRPr="006E0300">
        <w:rPr>
          <w:lang w:bidi="ru-RU"/>
        </w:rPr>
        <w:tab/>
        <w:t xml:space="preserve">Концепция </w:t>
      </w:r>
      <w:r w:rsidR="00A165C5">
        <w:rPr>
          <w:lang w:bidi="ru-RU"/>
        </w:rPr>
        <w:t>«</w:t>
      </w:r>
      <w:r w:rsidRPr="006E0300">
        <w:rPr>
          <w:lang w:bidi="ru-RU"/>
        </w:rPr>
        <w:t>ответственности изготовителя</w:t>
      </w:r>
      <w:r w:rsidR="00A165C5">
        <w:rPr>
          <w:lang w:bidi="ru-RU"/>
        </w:rPr>
        <w:t>»</w:t>
      </w:r>
      <w:r w:rsidRPr="006E0300">
        <w:rPr>
          <w:lang w:bidi="ru-RU"/>
        </w:rPr>
        <w:t xml:space="preserve"> в отношении дорожной нагрузки также является новым понятием в ГТП, будучи не столько методом измерения или расчетов, а скорее принципом. Данное заявление в пункте</w:t>
      </w:r>
      <w:r w:rsidRPr="006E0300">
        <w:rPr>
          <w:lang w:val="en-US" w:bidi="ru-RU"/>
        </w:rPr>
        <w:t> </w:t>
      </w:r>
      <w:r w:rsidRPr="006E0300">
        <w:rPr>
          <w:lang w:bidi="ru-RU"/>
        </w:rPr>
        <w:t>3 приложения 4 призвано обеспечить такое положение дел, чтобы, несмотря на различные методы измерения дорожной нагрузки, предусмотренные в ГТП, и допуски, разрешенные в рамках этих методов, дорожная нагрузка, указываемая для отдельного транспортного средства, подтверждалась и не занижалась.</w:t>
      </w:r>
    </w:p>
    <w:p w:rsidR="006E0300" w:rsidRPr="006E0300" w:rsidRDefault="006E0300" w:rsidP="006E0300">
      <w:pPr>
        <w:pStyle w:val="SingleTxtGR"/>
        <w:rPr>
          <w:lang w:bidi="ru-RU"/>
        </w:rPr>
      </w:pPr>
      <w:r w:rsidRPr="006E0300">
        <w:rPr>
          <w:lang w:bidi="ru-RU"/>
        </w:rPr>
        <w:t>251.</w:t>
      </w:r>
      <w:r w:rsidRPr="006E0300">
        <w:rPr>
          <w:lang w:bidi="ru-RU"/>
        </w:rPr>
        <w:tab/>
        <w:t>В ГТП содержатся различные методы определения дорожной нагрузки транспортного средства, основывающиеся на различных вариантах измерения и расчетов:</w:t>
      </w:r>
    </w:p>
    <w:p w:rsidR="006E0300" w:rsidRPr="006E0300" w:rsidRDefault="006E0300" w:rsidP="006E0300">
      <w:pPr>
        <w:pStyle w:val="SingleTxtGR"/>
        <w:ind w:left="2268" w:hanging="1134"/>
        <w:rPr>
          <w:lang w:bidi="ru-RU"/>
        </w:rPr>
      </w:pPr>
      <w:r w:rsidRPr="006E0300">
        <w:rPr>
          <w:lang w:bidi="ru-RU"/>
        </w:rPr>
        <w:tab/>
        <w:t>а)</w:t>
      </w:r>
      <w:r w:rsidRPr="006E0300">
        <w:rPr>
          <w:lang w:bidi="ru-RU"/>
        </w:rPr>
        <w:tab/>
        <w:t>движение накатом со стационарным анемометром;</w:t>
      </w:r>
    </w:p>
    <w:p w:rsidR="006E0300" w:rsidRPr="006E0300" w:rsidRDefault="006E0300" w:rsidP="006E0300">
      <w:pPr>
        <w:pStyle w:val="SingleTxtGR"/>
        <w:ind w:left="2268" w:hanging="1134"/>
        <w:rPr>
          <w:lang w:bidi="ru-RU"/>
        </w:rPr>
      </w:pPr>
      <w:r w:rsidRPr="006E0300">
        <w:rPr>
          <w:lang w:bidi="ru-RU"/>
        </w:rPr>
        <w:tab/>
        <w:t>b)</w:t>
      </w:r>
      <w:r w:rsidRPr="006E0300">
        <w:rPr>
          <w:lang w:bidi="ru-RU"/>
        </w:rPr>
        <w:tab/>
        <w:t>движение накатом с бортовым анемометром;</w:t>
      </w:r>
    </w:p>
    <w:p w:rsidR="006E0300" w:rsidRPr="006E0300" w:rsidRDefault="006E0300" w:rsidP="006E0300">
      <w:pPr>
        <w:pStyle w:val="SingleTxtGR"/>
        <w:ind w:left="2268" w:hanging="1134"/>
        <w:rPr>
          <w:lang w:bidi="ru-RU"/>
        </w:rPr>
      </w:pPr>
      <w:r w:rsidRPr="006E0300">
        <w:rPr>
          <w:lang w:bidi="ru-RU"/>
        </w:rPr>
        <w:tab/>
        <w:t>с)</w:t>
      </w:r>
      <w:r w:rsidRPr="006E0300">
        <w:rPr>
          <w:lang w:bidi="ru-RU"/>
        </w:rPr>
        <w:tab/>
        <w:t>метод измерения крутящего момента;</w:t>
      </w:r>
    </w:p>
    <w:p w:rsidR="006E0300" w:rsidRPr="006E0300" w:rsidRDefault="006E0300" w:rsidP="006E0300">
      <w:pPr>
        <w:pStyle w:val="SingleTxtGR"/>
        <w:ind w:left="2268" w:hanging="1134"/>
        <w:rPr>
          <w:lang w:bidi="ru-RU"/>
        </w:rPr>
      </w:pPr>
      <w:r w:rsidRPr="006E0300">
        <w:rPr>
          <w:lang w:bidi="ru-RU"/>
        </w:rPr>
        <w:tab/>
        <w:t>d)</w:t>
      </w:r>
      <w:r w:rsidRPr="006E0300">
        <w:rPr>
          <w:lang w:bidi="ru-RU"/>
        </w:rPr>
        <w:tab/>
        <w:t>испытание в аэродинамической трубе на плоской ленте;</w:t>
      </w:r>
    </w:p>
    <w:p w:rsidR="006E0300" w:rsidRPr="006E0300" w:rsidRDefault="006E0300" w:rsidP="006E0300">
      <w:pPr>
        <w:pStyle w:val="SingleTxtGR"/>
        <w:ind w:left="2268" w:hanging="1134"/>
        <w:rPr>
          <w:lang w:bidi="ru-RU"/>
        </w:rPr>
      </w:pPr>
      <w:r w:rsidRPr="006E0300">
        <w:rPr>
          <w:lang w:bidi="ru-RU"/>
        </w:rPr>
        <w:tab/>
        <w:t>e)</w:t>
      </w:r>
      <w:r w:rsidRPr="006E0300">
        <w:rPr>
          <w:lang w:bidi="ru-RU"/>
        </w:rPr>
        <w:tab/>
        <w:t>испытание в аэродинамической трубе на динамометрическом стенде;</w:t>
      </w:r>
    </w:p>
    <w:p w:rsidR="006E0300" w:rsidRPr="006E0300" w:rsidRDefault="006E0300" w:rsidP="006E0300">
      <w:pPr>
        <w:pStyle w:val="SingleTxtGR"/>
        <w:ind w:left="2268" w:hanging="1134"/>
        <w:rPr>
          <w:lang w:bidi="ru-RU"/>
        </w:rPr>
      </w:pPr>
      <w:r w:rsidRPr="006E0300">
        <w:rPr>
          <w:lang w:bidi="ru-RU"/>
        </w:rPr>
        <w:tab/>
        <w:t>f)</w:t>
      </w:r>
      <w:r w:rsidRPr="006E0300">
        <w:rPr>
          <w:lang w:bidi="ru-RU"/>
        </w:rPr>
        <w:tab/>
        <w:t>семейство по дорожной нагрузке;</w:t>
      </w:r>
    </w:p>
    <w:p w:rsidR="006E0300" w:rsidRPr="006E0300" w:rsidRDefault="006E0300" w:rsidP="006E0300">
      <w:pPr>
        <w:pStyle w:val="SingleTxtGR"/>
        <w:ind w:left="2268" w:hanging="1134"/>
        <w:rPr>
          <w:lang w:bidi="ru-RU"/>
        </w:rPr>
      </w:pPr>
      <w:r w:rsidRPr="006E0300">
        <w:rPr>
          <w:lang w:bidi="ru-RU"/>
        </w:rPr>
        <w:tab/>
        <w:t>g)</w:t>
      </w:r>
      <w:r w:rsidRPr="006E0300">
        <w:rPr>
          <w:lang w:bidi="ru-RU"/>
        </w:rPr>
        <w:tab/>
        <w:t>семейство по матрице дорожных нагрузок;</w:t>
      </w:r>
    </w:p>
    <w:p w:rsidR="006E0300" w:rsidRPr="006E0300" w:rsidRDefault="006E0300" w:rsidP="006E0300">
      <w:pPr>
        <w:pStyle w:val="SingleTxtGR"/>
        <w:ind w:left="2268" w:hanging="1134"/>
        <w:rPr>
          <w:lang w:bidi="ru-RU"/>
        </w:rPr>
      </w:pPr>
      <w:r w:rsidRPr="006E0300">
        <w:rPr>
          <w:lang w:bidi="ru-RU"/>
        </w:rPr>
        <w:tab/>
        <w:t>h)</w:t>
      </w:r>
      <w:r w:rsidRPr="006E0300">
        <w:rPr>
          <w:lang w:bidi="ru-RU"/>
        </w:rPr>
        <w:tab/>
        <w:t>стандартные параметры дорожной нагрузки.</w:t>
      </w:r>
    </w:p>
    <w:p w:rsidR="006E0300" w:rsidRPr="006E0300" w:rsidRDefault="006E0300" w:rsidP="006E0300">
      <w:pPr>
        <w:pStyle w:val="SingleTxtGR"/>
        <w:rPr>
          <w:lang w:bidi="ru-RU"/>
        </w:rPr>
      </w:pPr>
      <w:r w:rsidRPr="006E0300">
        <w:rPr>
          <w:lang w:bidi="ru-RU"/>
        </w:rPr>
        <w:t>252.</w:t>
      </w:r>
      <w:r w:rsidRPr="006E0300">
        <w:rPr>
          <w:lang w:bidi="ru-RU"/>
        </w:rPr>
        <w:tab/>
        <w:t>Несмотря на то, что методы измерения разработаны для получения точного значения дорожной нагрузки путем установления соответствующих допусков, показателей точности и прецизионности, значения дорожной нагрузки транспортного средства могут зависеть от (комбинации) выбранного(ых) метода(ов) и расчетов. Такой выбор метода возложен на изготовителя. Следует избегать методов, выбираемых с целью определения значений дорожной нагрузки, которые занижают дорожную нагрузку серийных автомобилей в реальных условиях. В силу этого в пункт 3 приложения 4 был включен следующий текст:</w:t>
      </w:r>
    </w:p>
    <w:p w:rsidR="006E0300" w:rsidRPr="006E0300" w:rsidRDefault="006E0300" w:rsidP="006E0300">
      <w:pPr>
        <w:pStyle w:val="SingleTxtGR"/>
        <w:rPr>
          <w:lang w:bidi="ru-RU"/>
        </w:rPr>
      </w:pPr>
      <w:r>
        <w:rPr>
          <w:lang w:bidi="ru-RU"/>
        </w:rPr>
        <w:br w:type="page"/>
      </w:r>
      <w:r w:rsidR="00A165C5">
        <w:rPr>
          <w:lang w:bidi="ru-RU"/>
        </w:rPr>
        <w:t>«</w:t>
      </w:r>
      <w:r w:rsidRPr="006E0300">
        <w:rPr>
          <w:lang w:bidi="ru-RU"/>
        </w:rPr>
        <w:t>Изготовитель отвечает за точность расчета коэффициентов дорожной нагрузки и обеспечивает ее применительно к каждому серийному транспортному средству из семейства по дорожной нагрузке. Во избежание недооценки дорожной нагрузки, которой подвергаются серийные транспортные средства, при определении, имитации и расчете дорожной нагрузки допуски не используют. По</w:t>
      </w:r>
      <w:r w:rsidRPr="006E0300">
        <w:rPr>
          <w:lang w:val="en-US" w:bidi="ru-RU"/>
        </w:rPr>
        <w:t> </w:t>
      </w:r>
      <w:r w:rsidRPr="006E0300">
        <w:rPr>
          <w:lang w:bidi="ru-RU"/>
        </w:rPr>
        <w:t>просьбе компетентного органа представляют данные, подтверждающие точность коэффициентов дорожной нагрузки применительно к отдельному транспортному средству</w:t>
      </w:r>
      <w:r w:rsidR="00A165C5">
        <w:rPr>
          <w:lang w:bidi="ru-RU"/>
        </w:rPr>
        <w:t>»</w:t>
      </w:r>
      <w:r w:rsidRPr="006E0300">
        <w:rPr>
          <w:lang w:bidi="ru-RU"/>
        </w:rPr>
        <w:t>.</w:t>
      </w:r>
    </w:p>
    <w:p w:rsidR="006E0300" w:rsidRPr="006E0300" w:rsidRDefault="006E0300" w:rsidP="006E0300">
      <w:pPr>
        <w:pStyle w:val="SingleTxtGR"/>
        <w:rPr>
          <w:lang w:bidi="ru-RU"/>
        </w:rPr>
      </w:pPr>
      <w:r w:rsidRPr="006E0300">
        <w:rPr>
          <w:lang w:bidi="ru-RU"/>
        </w:rPr>
        <w:t>253.</w:t>
      </w:r>
      <w:r w:rsidRPr="006E0300">
        <w:rPr>
          <w:lang w:bidi="ru-RU"/>
        </w:rPr>
        <w:tab/>
        <w:t>Это заявление направлено на обеспечение в основном того, чтобы в случае проверки дорожной нагрузки серийного транспортного средства компетентным органом данный его показатель соответствует значению, которое было заявлено при официальном утверждении типа.</w:t>
      </w:r>
    </w:p>
    <w:p w:rsidR="006E0300" w:rsidRPr="006E0300" w:rsidRDefault="006E0300" w:rsidP="006E0300">
      <w:pPr>
        <w:pStyle w:val="SingleTxtGR"/>
        <w:rPr>
          <w:lang w:bidi="ru-RU"/>
        </w:rPr>
      </w:pPr>
      <w:r w:rsidRPr="006E0300">
        <w:rPr>
          <w:lang w:bidi="ru-RU"/>
        </w:rPr>
        <w:t>254.</w:t>
      </w:r>
      <w:r w:rsidRPr="006E0300">
        <w:rPr>
          <w:lang w:bidi="ru-RU"/>
        </w:rPr>
        <w:tab/>
        <w:t>Поскольку ни требования о соответстви</w:t>
      </w:r>
      <w:r w:rsidR="00B80D32">
        <w:rPr>
          <w:lang w:bidi="ru-RU"/>
        </w:rPr>
        <w:t>и</w:t>
      </w:r>
      <w:r w:rsidRPr="006E0300">
        <w:rPr>
          <w:lang w:bidi="ru-RU"/>
        </w:rPr>
        <w:t xml:space="preserve"> производству, ни требования об эксплуатационном соответствии в настоящий вариант ГТП не включены, предлагаемая формулировка была отобрана с особой осторожностью. Договоренности в отношении метода определения эталонной дорожной нагрузки достичь не удалось, и данный вопрос следует дополнительно обсудить на этапе</w:t>
      </w:r>
      <w:r w:rsidRPr="006E0300">
        <w:rPr>
          <w:lang w:val="en-US" w:bidi="ru-RU"/>
        </w:rPr>
        <w:t> </w:t>
      </w:r>
      <w:r w:rsidRPr="006E0300">
        <w:rPr>
          <w:lang w:bidi="ru-RU"/>
        </w:rPr>
        <w:t>2 разработки ВПИМ.</w:t>
      </w:r>
    </w:p>
    <w:p w:rsidR="006E0300" w:rsidRPr="006E0300" w:rsidRDefault="006E0300" w:rsidP="006E0300">
      <w:pPr>
        <w:pStyle w:val="H23GR"/>
        <w:rPr>
          <w:lang w:bidi="ru-RU"/>
        </w:rPr>
      </w:pPr>
      <w:r w:rsidRPr="006E0300">
        <w:rPr>
          <w:lang w:bidi="ru-RU"/>
        </w:rPr>
        <w:tab/>
        <w:t>15.</w:t>
      </w:r>
      <w:r w:rsidRPr="006E0300">
        <w:rPr>
          <w:lang w:bidi="ru-RU"/>
        </w:rPr>
        <w:tab/>
        <w:t>Альтернативная процедура прогрева транспортного средства</w:t>
      </w:r>
    </w:p>
    <w:p w:rsidR="006E0300" w:rsidRPr="006E0300" w:rsidRDefault="006E0300" w:rsidP="006E0300">
      <w:pPr>
        <w:pStyle w:val="SingleTxtGR"/>
        <w:rPr>
          <w:lang w:bidi="ru-RU"/>
        </w:rPr>
      </w:pPr>
      <w:r w:rsidRPr="006E0300">
        <w:rPr>
          <w:lang w:bidi="ru-RU"/>
        </w:rPr>
        <w:t>255.</w:t>
      </w:r>
      <w:r w:rsidRPr="006E0300">
        <w:rPr>
          <w:lang w:bidi="ru-RU"/>
        </w:rPr>
        <w:tab/>
        <w:t>Основанная на ВЦИМГ процедура прогрева занимает 30 минут и добавляет 23 км в контексте предписаний, касающихся одометра. Для ограничения усилий было решено, что требуется разработать альтернативную процедуру прогрева, которая, однако, будет приемлемой лишь в том случае, если удастся доказать, что такая процедура обеспечит по крайней мере аналогичную степень прогрева транспортного средства. Альтернативная процедура прогрева будет действительной только для транспортных средств, относящихся к одному и тому же семейству по дорожной нагрузке.</w:t>
      </w:r>
    </w:p>
    <w:p w:rsidR="006E0300" w:rsidRPr="006E0300" w:rsidRDefault="006E0300" w:rsidP="006E0300">
      <w:pPr>
        <w:pStyle w:val="SingleTxtGR"/>
        <w:rPr>
          <w:lang w:bidi="ru-RU"/>
        </w:rPr>
      </w:pPr>
      <w:r w:rsidRPr="006E0300">
        <w:rPr>
          <w:lang w:bidi="ru-RU"/>
        </w:rPr>
        <w:t>256.</w:t>
      </w:r>
      <w:r w:rsidRPr="006E0300">
        <w:rPr>
          <w:lang w:bidi="ru-RU"/>
        </w:rPr>
        <w:tab/>
        <w:t>Для демонстрации эквивалентности прогрева должно быть отобрано и подвергнуто прогреву на динамометре в соответствии с альтернативной процедурой по крайней мере одно транспортное средство, представляющее семейство по дорожной нагрузке. После такого прогрева определяются установки нагрузки динамометра. Альтернативная процедура прогрева считается действительной, если рассчитанный спрос на энергию в рамках каждой фазы цикла равен или больше энергии одного и того же этапа при установках нагрузки на динамометре в соответствии с прогревом в рамках ВЦИМГ. Подробная информация о процедуре и ее эквивалентности должна доводиться до сведения компетентного органа.</w:t>
      </w:r>
    </w:p>
    <w:p w:rsidR="006E0300" w:rsidRPr="006E0300" w:rsidRDefault="006E0300" w:rsidP="006E0300">
      <w:pPr>
        <w:pStyle w:val="H23GR"/>
        <w:rPr>
          <w:lang w:bidi="ru-RU"/>
        </w:rPr>
      </w:pPr>
      <w:r w:rsidRPr="006E0300">
        <w:rPr>
          <w:lang w:bidi="ru-RU"/>
        </w:rPr>
        <w:tab/>
        <w:t>16.</w:t>
      </w:r>
      <w:r w:rsidRPr="006E0300">
        <w:rPr>
          <w:lang w:bidi="ru-RU"/>
        </w:rPr>
        <w:tab/>
        <w:t>Коррекция баланса заряда ПСХЭЭ (БЗП) для транспортных средств с</w:t>
      </w:r>
      <w:r w:rsidRPr="006E0300">
        <w:rPr>
          <w:lang w:val="en-US" w:bidi="ru-RU"/>
        </w:rPr>
        <w:t> </w:t>
      </w:r>
      <w:r w:rsidRPr="006E0300">
        <w:rPr>
          <w:lang w:bidi="ru-RU"/>
        </w:rPr>
        <w:t>двигателем внутреннего сгорания</w:t>
      </w:r>
    </w:p>
    <w:bookmarkEnd w:id="45"/>
    <w:p w:rsidR="006E0300" w:rsidRPr="006E0300" w:rsidRDefault="006E0300" w:rsidP="006E0300">
      <w:pPr>
        <w:pStyle w:val="SingleTxtGR"/>
        <w:rPr>
          <w:lang w:bidi="ru-RU"/>
        </w:rPr>
      </w:pPr>
      <w:r w:rsidRPr="006E0300">
        <w:rPr>
          <w:lang w:bidi="ru-RU"/>
        </w:rPr>
        <w:t>257.</w:t>
      </w:r>
      <w:r w:rsidRPr="006E0300">
        <w:rPr>
          <w:lang w:bidi="ru-RU"/>
        </w:rPr>
        <w:tab/>
        <w:t>В соответствии с Правилами № 83 в начале испытания батарея транспортного средства обычно полностью заряжена. Уровень зарядки после завершения испытания всегда будет ниже 100%, а это означает, что фактически энергия, поступившая из батареи, была потреблена в течение испытательного цикла либо – если выражаться научным языком – что двигателю не нужно восстанавливать энергию зарядки путем передачи механической энергии на генератор переменного тока.</w:t>
      </w:r>
    </w:p>
    <w:p w:rsidR="006E0300" w:rsidRPr="006E0300" w:rsidRDefault="006E0300" w:rsidP="006E0300">
      <w:pPr>
        <w:pStyle w:val="SingleTxtGR"/>
        <w:rPr>
          <w:lang w:bidi="ru-RU"/>
        </w:rPr>
      </w:pPr>
      <w:r w:rsidRPr="006E0300">
        <w:rPr>
          <w:lang w:bidi="ru-RU"/>
        </w:rPr>
        <w:t>258.</w:t>
      </w:r>
      <w:r w:rsidRPr="006E0300">
        <w:rPr>
          <w:lang w:bidi="ru-RU"/>
        </w:rPr>
        <w:tab/>
        <w:t>В начале процесса разработки ВПИМ данное обстоятельство было признано в качестве аспекта, который оказывает нереальное воздействие на потребление топлива при официальном утверждении типа, причем это воздействие является слишком значительным, чтобы его игнорировать</w:t>
      </w:r>
      <w:r w:rsidRPr="00A165C5">
        <w:rPr>
          <w:rStyle w:val="FootnoteReference"/>
        </w:rPr>
        <w:footnoteReference w:id="33"/>
      </w:r>
      <w:r w:rsidRPr="006E0300">
        <w:rPr>
          <w:lang w:bidi="ru-RU"/>
        </w:rPr>
        <w:t>.</w:t>
      </w:r>
    </w:p>
    <w:p w:rsidR="006E0300" w:rsidRPr="006E0300" w:rsidRDefault="006E0300" w:rsidP="006E0300">
      <w:pPr>
        <w:pStyle w:val="SingleTxtGR"/>
        <w:rPr>
          <w:lang w:bidi="ru-RU"/>
        </w:rPr>
      </w:pPr>
      <w:r w:rsidRPr="006E0300">
        <w:rPr>
          <w:lang w:bidi="ru-RU"/>
        </w:rPr>
        <w:t>259.</w:t>
      </w:r>
      <w:r w:rsidRPr="006E0300">
        <w:rPr>
          <w:lang w:bidi="ru-RU"/>
        </w:rPr>
        <w:tab/>
        <w:t xml:space="preserve">В качестве первого шага в деле разработки репрезентативной процедуры испытания уровень заряда батареи в начале испытания был изменен; вместо значения, соответствующего полностью заряженной (NEDC) батареи, было использовано репрезентативное начальное значение. Это делается путем предварительной подготовки к ВЦИМГ в условиях полностью заряженной в самом начале батареи. </w:t>
      </w:r>
    </w:p>
    <w:p w:rsidR="006E0300" w:rsidRPr="006E0300" w:rsidRDefault="006E0300" w:rsidP="006E0300">
      <w:pPr>
        <w:pStyle w:val="SingleTxtGR"/>
        <w:rPr>
          <w:lang w:bidi="ru-RU"/>
        </w:rPr>
      </w:pPr>
      <w:r w:rsidRPr="006E0300">
        <w:rPr>
          <w:lang w:bidi="ru-RU"/>
        </w:rPr>
        <w:t>260.</w:t>
      </w:r>
      <w:r w:rsidRPr="006E0300">
        <w:rPr>
          <w:lang w:bidi="ru-RU"/>
        </w:rPr>
        <w:tab/>
        <w:t>Затем был разработан прагматический подход, с тем чтобы отследить и скорректировать значительную разницу в уровне заряда батареи в течение цикла. Основной смысл этого заключается в том, чтобы скорректировать расход топлива и выбросов СО</w:t>
      </w:r>
      <w:r w:rsidRPr="006E0300">
        <w:rPr>
          <w:vertAlign w:val="subscript"/>
          <w:lang w:bidi="ru-RU"/>
        </w:rPr>
        <w:t>2</w:t>
      </w:r>
      <w:r w:rsidRPr="006E0300">
        <w:rPr>
          <w:lang w:bidi="ru-RU"/>
        </w:rPr>
        <w:t xml:space="preserve">, приведя его к нулевому балансу заряда, т.е. к такому положению, когда в чистом выражении энергия не поступает от батареи и не подается в нее. Следует иметь в виду, что в ГТП для батареи предусмотрен термин </w:t>
      </w:r>
      <w:r w:rsidR="00A165C5">
        <w:rPr>
          <w:lang w:bidi="ru-RU"/>
        </w:rPr>
        <w:t>«</w:t>
      </w:r>
      <w:r w:rsidRPr="006E0300">
        <w:rPr>
          <w:lang w:bidi="ru-RU"/>
        </w:rPr>
        <w:t>ПСХЭЭ</w:t>
      </w:r>
      <w:r w:rsidR="00A165C5">
        <w:rPr>
          <w:lang w:bidi="ru-RU"/>
        </w:rPr>
        <w:t>»</w:t>
      </w:r>
      <w:r w:rsidRPr="006E0300">
        <w:rPr>
          <w:lang w:bidi="ru-RU"/>
        </w:rPr>
        <w:t xml:space="preserve"> – перезаряжаемая система хранения электрической энергии</w:t>
      </w:r>
      <w:r w:rsidR="00A165C5">
        <w:rPr>
          <w:lang w:bidi="ru-RU"/>
        </w:rPr>
        <w:t>»</w:t>
      </w:r>
      <w:r w:rsidRPr="006E0300">
        <w:rPr>
          <w:lang w:bidi="ru-RU"/>
        </w:rPr>
        <w:t xml:space="preserve">, а для </w:t>
      </w:r>
      <w:r w:rsidR="00A165C5">
        <w:rPr>
          <w:lang w:bidi="ru-RU"/>
        </w:rPr>
        <w:t>«</w:t>
      </w:r>
      <w:r w:rsidRPr="006E0300">
        <w:rPr>
          <w:lang w:bidi="ru-RU"/>
        </w:rPr>
        <w:t>баланса заряда ПСХЭЭ</w:t>
      </w:r>
      <w:r w:rsidR="00A165C5">
        <w:rPr>
          <w:lang w:bidi="ru-RU"/>
        </w:rPr>
        <w:t>»</w:t>
      </w:r>
      <w:r w:rsidRPr="006E0300">
        <w:rPr>
          <w:lang w:bidi="ru-RU"/>
        </w:rPr>
        <w:t xml:space="preserve"> – сокращение (БЗП). Разница в уровне заряда батареи в течение цикла выражается как ΔE</w:t>
      </w:r>
      <w:r w:rsidRPr="006E0300">
        <w:rPr>
          <w:vertAlign w:val="subscript"/>
          <w:lang w:bidi="ru-RU"/>
        </w:rPr>
        <w:t>REESS</w:t>
      </w:r>
      <w:r w:rsidRPr="006E0300">
        <w:rPr>
          <w:lang w:bidi="ru-RU"/>
        </w:rPr>
        <w:t>.</w:t>
      </w:r>
    </w:p>
    <w:p w:rsidR="006E0300" w:rsidRPr="006E0300" w:rsidRDefault="006E0300" w:rsidP="006E0300">
      <w:pPr>
        <w:pStyle w:val="SingleTxtGR"/>
        <w:rPr>
          <w:lang w:bidi="ru-RU"/>
        </w:rPr>
      </w:pPr>
      <w:r w:rsidRPr="006E0300">
        <w:rPr>
          <w:lang w:bidi="ru-RU"/>
        </w:rPr>
        <w:t>261.</w:t>
      </w:r>
      <w:r w:rsidRPr="006E0300">
        <w:rPr>
          <w:lang w:bidi="ru-RU"/>
        </w:rPr>
        <w:tab/>
        <w:t>В ходе испытания сила тока в батарее контролируется с помощью преобразователя тока зажимного или закрытого типа. Этот сигнал используется на протяжении всего цикла для получения БЗП. Если БЗП является отрицательным (заряд уменьшается) и превышает определенное пороговое значение, то величина расхода топлива будет скорректирована. Это пороговое значение указано в таблице критериев корректировки БЗП А6.App2/2 и основывается на показателе</w:t>
      </w:r>
      <w:r w:rsidRPr="006E0300">
        <w:rPr>
          <w:lang w:val="en-US" w:bidi="ru-RU"/>
        </w:rPr>
        <w:t> </w:t>
      </w:r>
      <w:r w:rsidRPr="006E0300">
        <w:rPr>
          <w:lang w:bidi="ru-RU"/>
        </w:rPr>
        <w:t>ΔE</w:t>
      </w:r>
      <w:r w:rsidRPr="006E0300">
        <w:rPr>
          <w:vertAlign w:val="subscript"/>
          <w:lang w:bidi="ru-RU"/>
        </w:rPr>
        <w:t>REESS</w:t>
      </w:r>
      <w:r w:rsidRPr="006E0300">
        <w:rPr>
          <w:lang w:bidi="ru-RU"/>
        </w:rPr>
        <w:t>, разделенном на эквивалентную энергию израсходованного топлива. В том случае, если он оказывается ниже конкретных критериев (0,5%</w:t>
      </w:r>
      <w:r w:rsidRPr="006E0300">
        <w:rPr>
          <w:lang w:val="en-US" w:bidi="ru-RU"/>
        </w:rPr>
        <w:t> </w:t>
      </w:r>
      <w:r w:rsidRPr="006E0300">
        <w:rPr>
          <w:lang w:bidi="ru-RU"/>
        </w:rPr>
        <w:t>для полного цикла ВЦИМГ, включая сверхвысокую фазу), корректировка не применяется.</w:t>
      </w:r>
    </w:p>
    <w:p w:rsidR="006E0300" w:rsidRPr="006E0300" w:rsidRDefault="006E0300" w:rsidP="006E0300">
      <w:pPr>
        <w:pStyle w:val="SingleTxtGR"/>
        <w:rPr>
          <w:lang w:bidi="ru-RU"/>
        </w:rPr>
      </w:pPr>
      <w:r w:rsidRPr="006E0300">
        <w:rPr>
          <w:lang w:bidi="ru-RU"/>
        </w:rPr>
        <w:t>262.</w:t>
      </w:r>
      <w:r w:rsidRPr="006E0300">
        <w:rPr>
          <w:lang w:bidi="ru-RU"/>
        </w:rPr>
        <w:tab/>
        <w:t>Корректировка для выбросов CO</w:t>
      </w:r>
      <w:r w:rsidRPr="006E0300">
        <w:rPr>
          <w:vertAlign w:val="subscript"/>
          <w:lang w:bidi="ru-RU"/>
        </w:rPr>
        <w:t>2</w:t>
      </w:r>
      <w:r w:rsidRPr="006E0300">
        <w:rPr>
          <w:lang w:bidi="ru-RU"/>
        </w:rPr>
        <w:t xml:space="preserve"> будет применяться независимо для каждой фазы цикла (низкой, средней, высокой и сверхвысокой). Она рассчитывается путем учета ΔE</w:t>
      </w:r>
      <w:r w:rsidRPr="006E0300">
        <w:rPr>
          <w:vertAlign w:val="subscript"/>
          <w:lang w:bidi="ru-RU"/>
        </w:rPr>
        <w:t>REESS</w:t>
      </w:r>
      <w:r w:rsidRPr="006E0300">
        <w:rPr>
          <w:lang w:bidi="ru-RU"/>
        </w:rPr>
        <w:t xml:space="preserve"> по фазе цикла в соответствии с предполагаемым КПД генератора переменного тока, равным 0,67, и коэффициентом Вилланса для процесса сгорания. Коэффициентами Вилланса выражается эффективность двигателя с точки зрения его позитивной работы с учетом выбросов CO</w:t>
      </w:r>
      <w:r w:rsidRPr="006E0300">
        <w:rPr>
          <w:vertAlign w:val="subscript"/>
          <w:lang w:bidi="ru-RU"/>
        </w:rPr>
        <w:t>2</w:t>
      </w:r>
      <w:r w:rsidRPr="006E0300">
        <w:rPr>
          <w:lang w:bidi="ru-RU"/>
        </w:rPr>
        <w:t>. Согласно условиям вождения ВЦИМГ коэффициенты Вилланса будут оставаться относительно постоянными для небольших изменений в цикле или нагрузке и поэтому послужат надежной основой для корректировки. Предполагается, что скорректированное значение расхода топлива должно соответствовать ВЦИМГ с нулевым балансом заряда.</w:t>
      </w:r>
    </w:p>
    <w:p w:rsidR="006E0300" w:rsidRPr="006E0300" w:rsidRDefault="006E0300" w:rsidP="006E0300">
      <w:pPr>
        <w:pStyle w:val="SingleTxtGR"/>
        <w:rPr>
          <w:lang w:bidi="ru-RU"/>
        </w:rPr>
      </w:pPr>
      <w:r w:rsidRPr="006E0300">
        <w:rPr>
          <w:lang w:bidi="ru-RU"/>
        </w:rPr>
        <w:t>263.</w:t>
      </w:r>
      <w:r w:rsidRPr="006E0300">
        <w:rPr>
          <w:lang w:bidi="ru-RU"/>
        </w:rPr>
        <w:tab/>
        <w:t>Метод корректировки БЗП изложен в добавлении 2 к приложению</w:t>
      </w:r>
      <w:r w:rsidRPr="006E0300">
        <w:rPr>
          <w:lang w:val="en-US" w:bidi="ru-RU"/>
        </w:rPr>
        <w:t> </w:t>
      </w:r>
      <w:r w:rsidRPr="006E0300">
        <w:rPr>
          <w:lang w:bidi="ru-RU"/>
        </w:rPr>
        <w:t>6. Процедура корректировки баланса заряда ПСХЭЭ электромобилей приводится в разделе IV.D.18.</w:t>
      </w:r>
    </w:p>
    <w:p w:rsidR="006E0300" w:rsidRPr="006E0300" w:rsidRDefault="006E0300" w:rsidP="006E0300">
      <w:pPr>
        <w:pStyle w:val="H23GR"/>
        <w:rPr>
          <w:lang w:bidi="ru-RU"/>
        </w:rPr>
      </w:pPr>
      <w:r w:rsidRPr="006E0300">
        <w:rPr>
          <w:lang w:bidi="ru-RU"/>
        </w:rPr>
        <w:tab/>
        <w:t>17.</w:t>
      </w:r>
      <w:r w:rsidRPr="006E0300">
        <w:rPr>
          <w:lang w:bidi="ru-RU"/>
        </w:rPr>
        <w:tab/>
        <w:t>Электромобили</w:t>
      </w:r>
    </w:p>
    <w:p w:rsidR="006E0300" w:rsidRPr="006E0300" w:rsidRDefault="006E0300" w:rsidP="006E0300">
      <w:pPr>
        <w:pStyle w:val="SingleTxtGR"/>
        <w:rPr>
          <w:lang w:bidi="ru-RU"/>
        </w:rPr>
      </w:pPr>
      <w:r w:rsidRPr="006E0300">
        <w:rPr>
          <w:lang w:bidi="ru-RU"/>
        </w:rPr>
        <w:t>264.</w:t>
      </w:r>
      <w:r w:rsidRPr="006E0300">
        <w:rPr>
          <w:lang w:bidi="ru-RU"/>
        </w:rPr>
        <w:tab/>
        <w:t>В ГТП, касающихся электромобилей, предусмотрено отдельное приложение (приложение 8). Электромобили разделены на следующие группы в зависимости от их типа тяги:</w:t>
      </w:r>
    </w:p>
    <w:p w:rsidR="006E0300" w:rsidRPr="006E0300" w:rsidRDefault="006E0300" w:rsidP="006E0300">
      <w:pPr>
        <w:pStyle w:val="SingleTxtGR"/>
        <w:ind w:left="2268" w:hanging="1134"/>
        <w:rPr>
          <w:lang w:bidi="ru-RU"/>
        </w:rPr>
      </w:pPr>
      <w:r w:rsidRPr="006E0300">
        <w:rPr>
          <w:lang w:bidi="ru-RU"/>
        </w:rPr>
        <w:tab/>
        <w:t>а)</w:t>
      </w:r>
      <w:r w:rsidRPr="006E0300">
        <w:rPr>
          <w:lang w:bidi="ru-RU"/>
        </w:rPr>
        <w:tab/>
        <w:t>полный электромобиль (ПЭМ);</w:t>
      </w:r>
    </w:p>
    <w:p w:rsidR="006E0300" w:rsidRPr="006E0300" w:rsidRDefault="006E0300" w:rsidP="006E0300">
      <w:pPr>
        <w:pStyle w:val="SingleTxtGR"/>
        <w:ind w:left="2268" w:hanging="1134"/>
        <w:rPr>
          <w:lang w:bidi="ru-RU"/>
        </w:rPr>
      </w:pPr>
      <w:r w:rsidRPr="006E0300">
        <w:rPr>
          <w:lang w:bidi="ru-RU"/>
        </w:rPr>
        <w:tab/>
        <w:t>b)</w:t>
      </w:r>
      <w:r w:rsidRPr="006E0300">
        <w:rPr>
          <w:lang w:bidi="ru-RU"/>
        </w:rPr>
        <w:tab/>
        <w:t>гибридные электромобили, которые дополнительно подразделяются на:</w:t>
      </w:r>
    </w:p>
    <w:p w:rsidR="006E0300" w:rsidRPr="006E0300" w:rsidRDefault="006E0300" w:rsidP="006E0300">
      <w:pPr>
        <w:pStyle w:val="SingleTxtGR"/>
        <w:ind w:left="2835" w:hanging="1701"/>
        <w:rPr>
          <w:lang w:bidi="ru-RU"/>
        </w:rPr>
      </w:pPr>
      <w:r w:rsidRPr="006E0300">
        <w:rPr>
          <w:lang w:bidi="ru-RU"/>
        </w:rPr>
        <w:tab/>
      </w:r>
      <w:r w:rsidRPr="006E0300">
        <w:rPr>
          <w:lang w:bidi="ru-RU"/>
        </w:rPr>
        <w:tab/>
        <w:t>i)</w:t>
      </w:r>
      <w:r w:rsidRPr="006E0300">
        <w:rPr>
          <w:lang w:bidi="ru-RU"/>
        </w:rPr>
        <w:tab/>
        <w:t>гибридные электромобили, заряжаемые с помощью бортового зарядного устройства (ГЭМ-БЗУ);</w:t>
      </w:r>
    </w:p>
    <w:p w:rsidR="006E0300" w:rsidRPr="006E0300" w:rsidRDefault="006E0300" w:rsidP="006E0300">
      <w:pPr>
        <w:pStyle w:val="SingleTxtGR"/>
        <w:ind w:left="2835" w:hanging="1701"/>
        <w:rPr>
          <w:lang w:bidi="ru-RU"/>
        </w:rPr>
      </w:pPr>
      <w:r w:rsidRPr="006E0300">
        <w:rPr>
          <w:lang w:bidi="ru-RU"/>
        </w:rPr>
        <w:tab/>
      </w:r>
      <w:r w:rsidRPr="006E0300">
        <w:rPr>
          <w:lang w:bidi="ru-RU"/>
        </w:rPr>
        <w:tab/>
        <w:t>ii)</w:t>
      </w:r>
      <w:r w:rsidRPr="006E0300">
        <w:rPr>
          <w:lang w:bidi="ru-RU"/>
        </w:rPr>
        <w:tab/>
        <w:t>гибридные электромобили, заряжаемые с помощью внешнего зарядного устройства (ГЭМ-ВЗУ).</w:t>
      </w:r>
    </w:p>
    <w:p w:rsidR="006E0300" w:rsidRPr="006E0300" w:rsidRDefault="006E0300" w:rsidP="006E0300">
      <w:pPr>
        <w:pStyle w:val="SingleTxtGR"/>
        <w:rPr>
          <w:lang w:bidi="ru-RU"/>
        </w:rPr>
      </w:pPr>
      <w:r w:rsidRPr="006E0300">
        <w:rPr>
          <w:lang w:bidi="ru-RU"/>
        </w:rPr>
        <w:t>265.</w:t>
      </w:r>
      <w:r w:rsidRPr="006E0300">
        <w:rPr>
          <w:lang w:bidi="ru-RU"/>
        </w:rPr>
        <w:tab/>
        <w:t xml:space="preserve">Поскольку не удалось определить соответствующие параметры для расчета номинальной мощности, электрифицированные транспортные средства не были классифицированы в соответствии с методом, применяемым в отношении транспортных средств с двигателем внутреннего сгорания. Вместо этого все транспортные средства, включенные в приложение 8, отнесены к категории транспортных средств класса 3, в силу чего исходным циклом для них является кривая движения ВЦИМ класса 3a и 3b (в зависимости от их максимальной скорости). Таким образом, еще предстоит разработать различные технические характеристики для вариантов этого цикла и положения, касающиеся транспортных средств, которые не соответствуют данной кривой. В настоящее время неофициальная рабочая группа по электромобилям и окружающей среде (ЭМОС) разрабатывает определение </w:t>
      </w:r>
      <w:r w:rsidR="00A165C5">
        <w:rPr>
          <w:lang w:bidi="ru-RU"/>
        </w:rPr>
        <w:t>«</w:t>
      </w:r>
      <w:r w:rsidRPr="006E0300">
        <w:rPr>
          <w:lang w:bidi="ru-RU"/>
        </w:rPr>
        <w:t>мощности системы</w:t>
      </w:r>
      <w:r w:rsidR="00A165C5">
        <w:rPr>
          <w:lang w:bidi="ru-RU"/>
        </w:rPr>
        <w:t>»</w:t>
      </w:r>
      <w:r w:rsidRPr="006E0300">
        <w:rPr>
          <w:lang w:bidi="ru-RU"/>
        </w:rPr>
        <w:t xml:space="preserve"> для электромобилей. Если эта работа будет завершена в установленные сроки, то данное определение в ходе этапа 2 ВПИМ будет использоваться для отнесения электромобилей к классам 1, 2 и 3.</w:t>
      </w:r>
    </w:p>
    <w:p w:rsidR="006E0300" w:rsidRPr="006E0300" w:rsidRDefault="006E0300" w:rsidP="006E0300">
      <w:pPr>
        <w:pStyle w:val="SingleTxtGR"/>
        <w:rPr>
          <w:lang w:bidi="ru-RU"/>
        </w:rPr>
      </w:pPr>
      <w:r w:rsidRPr="006E0300">
        <w:rPr>
          <w:lang w:bidi="ru-RU"/>
        </w:rPr>
        <w:t>266.</w:t>
      </w:r>
      <w:r w:rsidRPr="006E0300">
        <w:rPr>
          <w:lang w:bidi="ru-RU"/>
        </w:rPr>
        <w:tab/>
        <w:t>Процедура испытания для мониторинга системы электроснабжения, согласно которой определяются конкретные положения, касающиеся корректировки результатов испытаний на определение расхода топлива (л/100 км) и уровня выбросов СО</w:t>
      </w:r>
      <w:r w:rsidRPr="006E0300">
        <w:rPr>
          <w:vertAlign w:val="subscript"/>
          <w:lang w:bidi="ru-RU"/>
        </w:rPr>
        <w:t>2</w:t>
      </w:r>
      <w:r w:rsidRPr="006E0300">
        <w:rPr>
          <w:lang w:bidi="ru-RU"/>
        </w:rPr>
        <w:t xml:space="preserve"> (г/км) в зависимости от баланса энергии ΔE</w:t>
      </w:r>
      <w:r w:rsidRPr="006E0300">
        <w:rPr>
          <w:vertAlign w:val="subscript"/>
          <w:lang w:bidi="ru-RU"/>
        </w:rPr>
        <w:t>REESS</w:t>
      </w:r>
      <w:r w:rsidRPr="006E0300">
        <w:rPr>
          <w:lang w:bidi="ru-RU"/>
        </w:rPr>
        <w:t xml:space="preserve"> для батарей транспортных средств, отличается от процедуры, применяемой к транспортным средствам с двигателем внутреннего сгорания. Эта процедура называется методом корректировки баланса заряда ПСХЭЭ (БЗП). Все установленные ПСХЭЭ рассматриваются на предмет корректировки значений выбросов СО</w:t>
      </w:r>
      <w:r w:rsidRPr="006E0300">
        <w:rPr>
          <w:vertAlign w:val="subscript"/>
          <w:lang w:bidi="ru-RU"/>
        </w:rPr>
        <w:t>2</w:t>
      </w:r>
      <w:r w:rsidRPr="006E0300">
        <w:rPr>
          <w:lang w:bidi="ru-RU"/>
        </w:rPr>
        <w:t xml:space="preserve"> и расхода топлива на БЗП. Сумма ΔE</w:t>
      </w:r>
      <w:r w:rsidRPr="006E0300">
        <w:rPr>
          <w:vertAlign w:val="subscript"/>
          <w:lang w:bidi="ru-RU"/>
        </w:rPr>
        <w:t xml:space="preserve">REESS </w:t>
      </w:r>
      <w:r w:rsidRPr="006E0300">
        <w:rPr>
          <w:lang w:bidi="ru-RU"/>
        </w:rPr>
        <w:t>представляет собой сумму БЗП каждой ПСХЭЭ, умноженную на соответствующее номинальное напряжение.</w:t>
      </w:r>
    </w:p>
    <w:p w:rsidR="006E0300" w:rsidRPr="006E0300" w:rsidRDefault="006E0300" w:rsidP="006E0300">
      <w:pPr>
        <w:pStyle w:val="SingleTxtGR"/>
        <w:rPr>
          <w:lang w:bidi="ru-RU"/>
        </w:rPr>
      </w:pPr>
      <w:r w:rsidRPr="006E0300">
        <w:rPr>
          <w:lang w:bidi="ru-RU"/>
        </w:rPr>
        <w:t>267.</w:t>
      </w:r>
      <w:r w:rsidRPr="006E0300">
        <w:rPr>
          <w:lang w:bidi="ru-RU"/>
        </w:rPr>
        <w:tab/>
        <w:t xml:space="preserve">Предусмотрены новые испытания на определение запаса хода для </w:t>
      </w:r>
      <w:r w:rsidR="00E53462">
        <w:rPr>
          <w:lang w:bidi="ru-RU"/>
        </w:rPr>
        <w:br/>
      </w:r>
      <w:r w:rsidRPr="006E0300">
        <w:rPr>
          <w:lang w:bidi="ru-RU"/>
        </w:rPr>
        <w:t>ГЭМ-ВЗУ и ПЭМ. Прогон транспортных средств с ручной коробкой передач выполняется в соответствии с инструкциями изготовителя, содержащимися в руководстве по эксплуатации, прилагаемом к серийным транспортным средствам, и</w:t>
      </w:r>
      <w:r w:rsidRPr="006E0300">
        <w:rPr>
          <w:lang w:val="en-US" w:bidi="ru-RU"/>
        </w:rPr>
        <w:t> </w:t>
      </w:r>
      <w:r w:rsidRPr="006E0300">
        <w:rPr>
          <w:lang w:bidi="ru-RU"/>
        </w:rPr>
        <w:t>указанными на органе управления переключением передач.</w:t>
      </w:r>
    </w:p>
    <w:p w:rsidR="006E0300" w:rsidRPr="006E0300" w:rsidRDefault="006E0300" w:rsidP="006E0300">
      <w:pPr>
        <w:pStyle w:val="SingleTxtGR"/>
        <w:rPr>
          <w:lang w:bidi="ru-RU"/>
        </w:rPr>
      </w:pPr>
      <w:r w:rsidRPr="006E0300">
        <w:rPr>
          <w:lang w:bidi="ru-RU"/>
        </w:rPr>
        <w:t>268.</w:t>
      </w:r>
      <w:r w:rsidRPr="006E0300">
        <w:rPr>
          <w:lang w:bidi="ru-RU"/>
        </w:rPr>
        <w:tab/>
        <w:t>Транспортные средства проходят испытания в соответствии с применимым ВЦИМГ и этапами городского цикла ВЦИМГ (только для низких и средних значений) как в режиме сохранения заряда (СЗ), так и в режиме расходования заряда (РЗ). Это означает, что запас хода на электротяге, а также расход топлива и выбросы СО</w:t>
      </w:r>
      <w:r w:rsidRPr="006E0300">
        <w:rPr>
          <w:vertAlign w:val="subscript"/>
          <w:lang w:bidi="ru-RU"/>
        </w:rPr>
        <w:t>2</w:t>
      </w:r>
      <w:r w:rsidRPr="006E0300">
        <w:rPr>
          <w:lang w:bidi="ru-RU"/>
        </w:rPr>
        <w:t xml:space="preserve"> определяются для всего цикла и отдельно для этапов с низкой и средней скоростями. Через коэффициент полезности (UF), который зависит от запаса хода на электротяге в режиме расходования заряда, результаты испытаний в условиях CЗ и РЗ в отношении выбросов CO</w:t>
      </w:r>
      <w:r w:rsidRPr="006E0300">
        <w:rPr>
          <w:vertAlign w:val="subscript"/>
          <w:lang w:bidi="ru-RU"/>
        </w:rPr>
        <w:t>2</w:t>
      </w:r>
      <w:r w:rsidRPr="006E0300">
        <w:rPr>
          <w:lang w:bidi="ru-RU"/>
        </w:rPr>
        <w:t xml:space="preserve"> и расхода топлива преобразуются в средневзвешенный показатель.</w:t>
      </w:r>
    </w:p>
    <w:p w:rsidR="006E0300" w:rsidRPr="006E0300" w:rsidRDefault="006E0300" w:rsidP="006E0300">
      <w:pPr>
        <w:pStyle w:val="SingleTxtGR"/>
        <w:rPr>
          <w:lang w:bidi="ru-RU"/>
        </w:rPr>
      </w:pPr>
      <w:r w:rsidRPr="006E0300">
        <w:rPr>
          <w:lang w:bidi="ru-RU"/>
        </w:rPr>
        <w:t>269.</w:t>
      </w:r>
      <w:r w:rsidRPr="006E0300">
        <w:rPr>
          <w:lang w:bidi="ru-RU"/>
        </w:rPr>
        <w:tab/>
        <w:t>Для определения запаса хода на электротяге ГЭМ-ВЗУ и ПЭМ ГТП содержат совершенно новые требования в отношении существующих правил. Граничные критерии для испытаний на электротяге были изменены на основе результатов, полученных в ходе подтверждения данных в рамках этапа 2 разработки ВПИМ.</w:t>
      </w:r>
    </w:p>
    <w:p w:rsidR="006E0300" w:rsidRPr="006E0300" w:rsidRDefault="006E0300" w:rsidP="006E0300">
      <w:pPr>
        <w:pStyle w:val="SingleTxtGR"/>
        <w:rPr>
          <w:lang w:bidi="ru-RU"/>
        </w:rPr>
      </w:pPr>
      <w:r w:rsidRPr="006E0300">
        <w:rPr>
          <w:lang w:bidi="ru-RU"/>
        </w:rPr>
        <w:t>270.</w:t>
      </w:r>
      <w:r w:rsidRPr="006E0300">
        <w:rPr>
          <w:lang w:bidi="ru-RU"/>
        </w:rPr>
        <w:tab/>
        <w:t>В случае ГЭМ-БЗУ с возможностью выбора режимов эксплуатации водителем или без таковой необходимо проводить корректировку БЗП для измерения значений выбросов СО</w:t>
      </w:r>
      <w:r w:rsidRPr="006E0300">
        <w:rPr>
          <w:vertAlign w:val="subscript"/>
          <w:lang w:bidi="ru-RU"/>
        </w:rPr>
        <w:t>2</w:t>
      </w:r>
      <w:r w:rsidRPr="006E0300">
        <w:rPr>
          <w:lang w:bidi="ru-RU"/>
        </w:rPr>
        <w:t xml:space="preserve"> и расхода топлива. Для определения уровня выбросов химических веществ расчет корректировки баланса заряда (БЗП) не требуется.</w:t>
      </w:r>
    </w:p>
    <w:p w:rsidR="006E0300" w:rsidRPr="006E0300" w:rsidRDefault="006E0300" w:rsidP="00E53462">
      <w:pPr>
        <w:pStyle w:val="H23GR"/>
        <w:rPr>
          <w:lang w:bidi="ru-RU"/>
        </w:rPr>
      </w:pPr>
      <w:r w:rsidRPr="006E0300">
        <w:rPr>
          <w:lang w:bidi="ru-RU"/>
        </w:rPr>
        <w:tab/>
        <w:t>18.</w:t>
      </w:r>
      <w:r w:rsidRPr="006E0300">
        <w:rPr>
          <w:lang w:bidi="ru-RU"/>
        </w:rPr>
        <w:tab/>
        <w:t>Корректировка БЗП для ГЭМ-ВЗУ, ГЭМ-БЗУ и ГТСТЭ-БЗУ</w:t>
      </w:r>
    </w:p>
    <w:p w:rsidR="006E0300" w:rsidRPr="006E0300" w:rsidRDefault="006E0300" w:rsidP="006E0300">
      <w:pPr>
        <w:pStyle w:val="SingleTxtGR"/>
        <w:rPr>
          <w:lang w:bidi="ru-RU"/>
        </w:rPr>
      </w:pPr>
      <w:r w:rsidRPr="006E0300">
        <w:rPr>
          <w:lang w:bidi="ru-RU"/>
        </w:rPr>
        <w:t>271.</w:t>
      </w:r>
      <w:r w:rsidRPr="006E0300">
        <w:rPr>
          <w:lang w:bidi="ru-RU"/>
        </w:rPr>
        <w:tab/>
        <w:t>Корректировка БЗП для гибридных электромобилей, которые испытываются в соответствии с положениями приложения 8, предусматривает иную процедуру по сравнению с той, которая применяется в случае обычных транспортных средств, поскольку они имеют более одной батареи, причем энергетическая составляющая тяговой батареи гораздо выше.</w:t>
      </w:r>
    </w:p>
    <w:p w:rsidR="006E0300" w:rsidRPr="006E0300" w:rsidRDefault="006E0300" w:rsidP="00E53462">
      <w:pPr>
        <w:pStyle w:val="H4GR"/>
        <w:rPr>
          <w:b/>
          <w:lang w:bidi="ru-RU"/>
        </w:rPr>
      </w:pPr>
      <w:r w:rsidRPr="006E0300">
        <w:rPr>
          <w:lang w:bidi="ru-RU"/>
        </w:rPr>
        <w:tab/>
        <w:t>18.1</w:t>
      </w:r>
      <w:r w:rsidRPr="006E0300">
        <w:rPr>
          <w:lang w:bidi="ru-RU"/>
        </w:rPr>
        <w:tab/>
        <w:t>Справочная информация</w:t>
      </w:r>
    </w:p>
    <w:p w:rsidR="006E0300" w:rsidRPr="006E0300" w:rsidRDefault="006E0300" w:rsidP="006E0300">
      <w:pPr>
        <w:pStyle w:val="SingleTxtGR"/>
        <w:rPr>
          <w:lang w:bidi="ru-RU"/>
        </w:rPr>
      </w:pPr>
      <w:r w:rsidRPr="006E0300">
        <w:rPr>
          <w:lang w:bidi="ru-RU"/>
        </w:rPr>
        <w:t>272.</w:t>
      </w:r>
      <w:r w:rsidRPr="006E0300">
        <w:rPr>
          <w:lang w:bidi="ru-RU"/>
        </w:rPr>
        <w:tab/>
        <w:t>Корректировка БЗП для гибридных транспортных средств уже была произведена в рамках этапа 1а, однако было четко заявлено о необходимости дальнейшего обсуждения данного вопроса в ходе этапа 1b ВПИМ. Такое решение было принято с целью усовершенствовать процедуру, сделать ее более надежной и иметь возможность для проведения более глубокого анализа обсуждаемых подходов. Было признано, что это имеет важное значение, поскольку коэффициент корректировки необходим не только для исправления результатов испытаний полного цикла, но и для определения значений для конкретных фаз – см. раздел IV.D.20.</w:t>
      </w:r>
    </w:p>
    <w:p w:rsidR="006E0300" w:rsidRPr="006E0300" w:rsidRDefault="006E0300" w:rsidP="006E0300">
      <w:pPr>
        <w:pStyle w:val="SingleTxtGR"/>
        <w:rPr>
          <w:lang w:bidi="ru-RU"/>
        </w:rPr>
      </w:pPr>
      <w:r w:rsidRPr="006E0300">
        <w:rPr>
          <w:lang w:bidi="ru-RU"/>
        </w:rPr>
        <w:t>273.</w:t>
      </w:r>
      <w:r w:rsidRPr="006E0300">
        <w:rPr>
          <w:lang w:bidi="ru-RU"/>
        </w:rPr>
        <w:tab/>
        <w:t>Значения для конкретных фаз можно также определить путем корректировки результатов каждого этапа с помощью корректирующего коэффициента конкретной фазы. Однако в свете стратегии эксплуатации транспортного средства не всегда можно определить для каждой фазы позитивный и негативный баланс заряда, что является необходимым предварительным условием для определения корректирующего коэффициента.</w:t>
      </w:r>
    </w:p>
    <w:p w:rsidR="006E0300" w:rsidRPr="006E0300" w:rsidRDefault="006E0300" w:rsidP="006E0300">
      <w:pPr>
        <w:pStyle w:val="SingleTxtGR"/>
        <w:rPr>
          <w:lang w:bidi="ru-RU"/>
        </w:rPr>
      </w:pPr>
      <w:r w:rsidRPr="006E0300">
        <w:rPr>
          <w:lang w:bidi="ru-RU"/>
        </w:rPr>
        <w:t>274.</w:t>
      </w:r>
      <w:r w:rsidRPr="006E0300">
        <w:rPr>
          <w:lang w:bidi="ru-RU"/>
        </w:rPr>
        <w:tab/>
        <w:t>В рамках этапа 1а была разработана только процедура испытания в холодных условиях, а это означает, что в ходе каждого испытания на определение корректирующего коэффициента транспортное средство запускают при температуре окружающего воздуха. Температурные условия окружающей среды могут быть достигнуты путем стабилизации транспортного средства, как это определено в ГТП, в течение 12–36 часов. Эта процедура уже применялась в прошлом, однако выяснилось, что она требует весьма много времени ввиду длительности периода выдерживания между испытаниями. Поэтому было бы желательно подобрать более практичное решение.</w:t>
      </w:r>
    </w:p>
    <w:p w:rsidR="006E0300" w:rsidRPr="006E0300" w:rsidRDefault="006E0300" w:rsidP="006E0300">
      <w:pPr>
        <w:pStyle w:val="SingleTxtGR"/>
        <w:rPr>
          <w:lang w:bidi="ru-RU"/>
        </w:rPr>
      </w:pPr>
      <w:r w:rsidRPr="006E0300">
        <w:rPr>
          <w:lang w:bidi="ru-RU"/>
        </w:rPr>
        <w:t>275.</w:t>
      </w:r>
      <w:r w:rsidRPr="006E0300">
        <w:rPr>
          <w:lang w:bidi="ru-RU"/>
        </w:rPr>
        <w:tab/>
        <w:t>Основные вопросы, на которые предстоит ответить, были определены следующим образом:</w:t>
      </w:r>
    </w:p>
    <w:p w:rsidR="006E0300" w:rsidRPr="006E0300" w:rsidRDefault="00E53462" w:rsidP="00E53462">
      <w:pPr>
        <w:pStyle w:val="SingleTxtGR"/>
        <w:ind w:left="2268" w:hanging="1134"/>
        <w:rPr>
          <w:lang w:bidi="ru-RU"/>
        </w:rPr>
      </w:pPr>
      <w:r>
        <w:rPr>
          <w:lang w:bidi="ru-RU"/>
        </w:rPr>
        <w:tab/>
      </w:r>
      <w:r w:rsidR="006E0300" w:rsidRPr="006E0300">
        <w:rPr>
          <w:lang w:bidi="ru-RU"/>
        </w:rPr>
        <w:t>а)</w:t>
      </w:r>
      <w:r w:rsidR="006E0300" w:rsidRPr="006E0300">
        <w:rPr>
          <w:lang w:bidi="ru-RU"/>
        </w:rPr>
        <w:tab/>
        <w:t>При каких условиях необходимо применять корректировку значений потребления топлива и массы выбросов CO</w:t>
      </w:r>
      <w:r w:rsidR="006E0300" w:rsidRPr="006E0300">
        <w:rPr>
          <w:vertAlign w:val="subscript"/>
          <w:lang w:bidi="ru-RU"/>
        </w:rPr>
        <w:t>2</w:t>
      </w:r>
      <w:r w:rsidR="006E0300" w:rsidRPr="006E0300">
        <w:rPr>
          <w:lang w:bidi="ru-RU"/>
        </w:rPr>
        <w:t xml:space="preserve"> в режиме сохранения заряда на величину изменения энергии ПСХЭЭ?</w:t>
      </w:r>
    </w:p>
    <w:p w:rsidR="006E0300" w:rsidRPr="006E0300" w:rsidRDefault="00E53462" w:rsidP="00E53462">
      <w:pPr>
        <w:pStyle w:val="SingleTxtGR"/>
        <w:ind w:left="2268" w:hanging="1134"/>
        <w:rPr>
          <w:lang w:bidi="ru-RU"/>
        </w:rPr>
      </w:pPr>
      <w:r>
        <w:rPr>
          <w:lang w:bidi="ru-RU"/>
        </w:rPr>
        <w:tab/>
      </w:r>
      <w:r w:rsidR="006E0300" w:rsidRPr="006E0300">
        <w:rPr>
          <w:lang w:bidi="ru-RU"/>
        </w:rPr>
        <w:t>b)</w:t>
      </w:r>
      <w:r w:rsidR="006E0300" w:rsidRPr="006E0300">
        <w:rPr>
          <w:lang w:bidi="ru-RU"/>
        </w:rPr>
        <w:tab/>
        <w:t>Как надлежащим образом следует определять процедуру расчета корректирующего коэффициента?</w:t>
      </w:r>
    </w:p>
    <w:p w:rsidR="006E0300" w:rsidRPr="006E0300" w:rsidRDefault="00E53462" w:rsidP="00E53462">
      <w:pPr>
        <w:pStyle w:val="SingleTxtGR"/>
        <w:ind w:left="2268" w:hanging="1134"/>
        <w:rPr>
          <w:lang w:bidi="ru-RU"/>
        </w:rPr>
      </w:pPr>
      <w:r>
        <w:rPr>
          <w:lang w:bidi="ru-RU"/>
        </w:rPr>
        <w:tab/>
      </w:r>
      <w:r w:rsidR="006E0300" w:rsidRPr="006E0300">
        <w:rPr>
          <w:lang w:bidi="ru-RU"/>
        </w:rPr>
        <w:t>с)</w:t>
      </w:r>
      <w:r w:rsidR="006E0300" w:rsidRPr="006E0300">
        <w:rPr>
          <w:lang w:bidi="ru-RU"/>
        </w:rPr>
        <w:tab/>
        <w:t>Какие граничные условия должны быть установлены для испытаний в целях определения корректирующего коэффициента?</w:t>
      </w:r>
    </w:p>
    <w:p w:rsidR="006E0300" w:rsidRPr="006E0300" w:rsidRDefault="006E0300" w:rsidP="006E0300">
      <w:pPr>
        <w:pStyle w:val="SingleTxtGR"/>
        <w:rPr>
          <w:lang w:bidi="ru-RU"/>
        </w:rPr>
      </w:pPr>
      <w:r w:rsidRPr="006E0300">
        <w:rPr>
          <w:lang w:bidi="ru-RU"/>
        </w:rPr>
        <w:t>276.</w:t>
      </w:r>
      <w:r w:rsidRPr="006E0300">
        <w:rPr>
          <w:lang w:bidi="ru-RU"/>
        </w:rPr>
        <w:tab/>
        <w:t>Эти вопросы были рассмотрены подгруппой по ЭМ на этапе 1b.</w:t>
      </w:r>
    </w:p>
    <w:p w:rsidR="006E0300" w:rsidRPr="006E0300" w:rsidRDefault="006E0300" w:rsidP="00E53462">
      <w:pPr>
        <w:pStyle w:val="H4GR"/>
        <w:rPr>
          <w:b/>
          <w:lang w:bidi="ru-RU"/>
        </w:rPr>
      </w:pPr>
      <w:r w:rsidRPr="006E0300">
        <w:rPr>
          <w:lang w:bidi="ru-RU"/>
        </w:rPr>
        <w:tab/>
        <w:t>18.2</w:t>
      </w:r>
      <w:r w:rsidRPr="006E0300">
        <w:rPr>
          <w:lang w:bidi="ru-RU"/>
        </w:rPr>
        <w:tab/>
        <w:t>Критерии применения корректировки БЗП</w:t>
      </w:r>
    </w:p>
    <w:p w:rsidR="006E0300" w:rsidRPr="006E0300" w:rsidRDefault="006E0300" w:rsidP="006E0300">
      <w:pPr>
        <w:pStyle w:val="SingleTxtGR"/>
        <w:rPr>
          <w:lang w:bidi="ru-RU"/>
        </w:rPr>
      </w:pPr>
      <w:r w:rsidRPr="006E0300">
        <w:rPr>
          <w:lang w:bidi="ru-RU"/>
        </w:rPr>
        <w:t>277.</w:t>
      </w:r>
      <w:r w:rsidRPr="006E0300">
        <w:rPr>
          <w:lang w:bidi="ru-RU"/>
        </w:rPr>
        <w:tab/>
        <w:t xml:space="preserve">В ходе обсуждений на уровне подгруппы по ЭМ был сделан вывод о том, что корректировка требуется только в том случае, если ПСХЭЭ была разряжена и корректирующий критерий </w:t>
      </w:r>
      <w:r w:rsidR="00A165C5">
        <w:rPr>
          <w:lang w:bidi="ru-RU"/>
        </w:rPr>
        <w:t>«</w:t>
      </w:r>
      <w:r w:rsidRPr="006E0300">
        <w:rPr>
          <w:lang w:bidi="ru-RU"/>
        </w:rPr>
        <w:t>с</w:t>
      </w:r>
      <w:r w:rsidR="00A165C5">
        <w:rPr>
          <w:lang w:bidi="ru-RU"/>
        </w:rPr>
        <w:t>»</w:t>
      </w:r>
      <w:r w:rsidRPr="006E0300">
        <w:rPr>
          <w:lang w:bidi="ru-RU"/>
        </w:rPr>
        <w:t xml:space="preserve"> между абсолютным значением изменения количества электрической энергии в ПСХ</w:t>
      </w:r>
      <w:r w:rsidR="00E53462">
        <w:rPr>
          <w:lang w:bidi="ru-RU"/>
        </w:rPr>
        <w:t>ЭЭ и энергией топлива превышает </w:t>
      </w:r>
      <w:r w:rsidRPr="006E0300">
        <w:rPr>
          <w:lang w:bidi="ru-RU"/>
        </w:rPr>
        <w:t>0,5%</w:t>
      </w:r>
      <w:r w:rsidRPr="00A165C5">
        <w:rPr>
          <w:rStyle w:val="FootnoteReference"/>
        </w:rPr>
        <w:footnoteReference w:id="34"/>
      </w:r>
      <w:r w:rsidRPr="006E0300">
        <w:rPr>
          <w:lang w:bidi="ru-RU"/>
        </w:rPr>
        <w:t>.</w:t>
      </w:r>
    </w:p>
    <w:p w:rsidR="006E0300" w:rsidRPr="006E0300" w:rsidRDefault="006E0300" w:rsidP="006E0300">
      <w:pPr>
        <w:pStyle w:val="SingleTxtGR"/>
        <w:rPr>
          <w:lang w:bidi="ru-RU"/>
        </w:rPr>
      </w:pPr>
      <w:r w:rsidRPr="006E0300">
        <w:rPr>
          <w:lang w:bidi="ru-RU"/>
        </w:rPr>
        <w:t>278.</w:t>
      </w:r>
      <w:r w:rsidRPr="006E0300">
        <w:rPr>
          <w:lang w:bidi="ru-RU"/>
        </w:rPr>
        <w:tab/>
        <w:t>Во всех остальных случаях корректировка может не проводиться, и могут быть использованы нескорректированные значения. Это графически отображено на рис. 20.</w:t>
      </w:r>
    </w:p>
    <w:p w:rsidR="006E0300" w:rsidRPr="006E0300" w:rsidRDefault="00E53462" w:rsidP="00E53462">
      <w:pPr>
        <w:pStyle w:val="H23GR"/>
        <w:rPr>
          <w:bCs/>
          <w:lang w:bidi="ru-RU"/>
        </w:rPr>
      </w:pPr>
      <w:r w:rsidRPr="00E53462">
        <w:rPr>
          <w:b w:val="0"/>
          <w:bCs/>
          <w:lang w:bidi="ru-RU"/>
        </w:rPr>
        <w:tab/>
      </w:r>
      <w:r w:rsidRPr="00E53462">
        <w:rPr>
          <w:b w:val="0"/>
          <w:bCs/>
          <w:lang w:bidi="ru-RU"/>
        </w:rPr>
        <w:tab/>
      </w:r>
      <w:r w:rsidR="006E0300" w:rsidRPr="00E53462">
        <w:rPr>
          <w:b w:val="0"/>
          <w:bCs/>
          <w:lang w:bidi="ru-RU"/>
        </w:rPr>
        <w:t>Рис. 20</w:t>
      </w:r>
      <w:r w:rsidR="006E0300" w:rsidRPr="00E53462">
        <w:rPr>
          <w:b w:val="0"/>
          <w:bCs/>
          <w:lang w:bidi="ru-RU"/>
        </w:rPr>
        <w:br/>
      </w:r>
      <w:r w:rsidR="006E0300" w:rsidRPr="006E0300">
        <w:rPr>
          <w:lang w:bidi="ru-RU"/>
        </w:rPr>
        <w:t>Графическое отображение критериев применения корректировки БЗП</w:t>
      </w:r>
    </w:p>
    <w:p w:rsidR="008C4643" w:rsidRPr="007E127A" w:rsidRDefault="007F1D42" w:rsidP="008C4643">
      <w:pPr>
        <w:tabs>
          <w:tab w:val="left" w:pos="1701"/>
          <w:tab w:val="left" w:pos="2268"/>
          <w:tab w:val="left" w:pos="2835"/>
          <w:tab w:val="left" w:pos="3402"/>
          <w:tab w:val="left" w:pos="3969"/>
        </w:tabs>
        <w:spacing w:after="120"/>
        <w:ind w:left="1134" w:right="1134"/>
        <w:jc w:val="both"/>
        <w:rPr>
          <w:lang w:val="en-US"/>
        </w:rPr>
      </w:pPr>
      <w:r w:rsidRPr="007E127A">
        <w:rPr>
          <w:noProof/>
          <w:lang w:val="en-GB" w:eastAsia="en-GB"/>
        </w:rPr>
        <mc:AlternateContent>
          <mc:Choice Requires="wps">
            <w:drawing>
              <wp:anchor distT="0" distB="0" distL="114300" distR="114300" simplePos="0" relativeHeight="252083200" behindDoc="0" locked="0" layoutInCell="1" allowOverlap="1" wp14:anchorId="36152A6B" wp14:editId="65092CCD">
                <wp:simplePos x="0" y="0"/>
                <wp:positionH relativeFrom="column">
                  <wp:posOffset>710153</wp:posOffset>
                </wp:positionH>
                <wp:positionV relativeFrom="paragraph">
                  <wp:posOffset>2319020</wp:posOffset>
                </wp:positionV>
                <wp:extent cx="320518" cy="1403985"/>
                <wp:effectExtent l="0" t="0" r="3810" b="0"/>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518" cy="1403985"/>
                        </a:xfrm>
                        <a:prstGeom prst="rect">
                          <a:avLst/>
                        </a:prstGeom>
                        <a:solidFill>
                          <a:srgbClr val="FFFFFF"/>
                        </a:solidFill>
                        <a:ln w="9525">
                          <a:noFill/>
                          <a:miter lim="800000"/>
                          <a:headEnd/>
                          <a:tailEnd/>
                        </a:ln>
                      </wps:spPr>
                      <wps:txbx>
                        <w:txbxContent>
                          <w:p w:rsidR="00A81288" w:rsidRPr="007F1D42" w:rsidRDefault="00A81288" w:rsidP="00815D62">
                            <w:pPr>
                              <w:ind w:left="113"/>
                              <w:rPr>
                                <w:rFonts w:ascii="Calibri Light" w:hAnsi="Calibri Light"/>
                                <w:sz w:val="16"/>
                                <w:szCs w:val="16"/>
                              </w:rPr>
                            </w:pPr>
                            <w:r w:rsidRPr="00815D62">
                              <w:rPr>
                                <w:rFonts w:ascii="Calibri Light" w:hAnsi="Calibri Light"/>
                                <w:sz w:val="16"/>
                                <w:szCs w:val="16"/>
                                <w:lang w:val="en-US" w:bidi="ru-RU"/>
                              </w:rPr>
                              <w:t>0,5</w:t>
                            </w:r>
                            <w:r>
                              <w:rPr>
                                <w:rFonts w:ascii="Calibri Light" w:hAnsi="Calibri Light"/>
                                <w:sz w:val="16"/>
                                <w:szCs w:val="16"/>
                                <w:lang w:bidi="ru-RU"/>
                              </w:rPr>
                              <w:t>%</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66" type="#_x0000_t202" style="position:absolute;left:0;text-align:left;margin-left:55.9pt;margin-top:182.6pt;width:25.25pt;height:110.55pt;z-index:2520832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" stroked="f">
                <v:textbox style="mso-fit-shape-to-text:t" inset="0,0,0,0">
                  <w:txbxContent>
                    <w:p w:rsidR="00A81288" w:rsidRPr="007F1D42" w:rsidRDefault="00A81288" w:rsidP="00815D62">
                      <w:pPr>
                        <w:ind w:left="113"/>
                        <w:rPr>
                          <w:rFonts w:ascii="Calibri Light" w:hAnsi="Calibri Light"/>
                          <w:sz w:val="16"/>
                          <w:szCs w:val="16"/>
                        </w:rPr>
                      </w:pPr>
                      <w:r w:rsidRPr="00815D62">
                        <w:rPr>
                          <w:rFonts w:ascii="Calibri Light" w:hAnsi="Calibri Light"/>
                          <w:sz w:val="16"/>
                          <w:szCs w:val="16"/>
                          <w:lang w:val="en-US" w:bidi="ru-RU"/>
                        </w:rPr>
                        <w:t>0</w:t>
                      </w:r>
                      <w:proofErr w:type="gramStart"/>
                      <w:r w:rsidRPr="00815D62">
                        <w:rPr>
                          <w:rFonts w:ascii="Calibri Light" w:hAnsi="Calibri Light"/>
                          <w:sz w:val="16"/>
                          <w:szCs w:val="16"/>
                          <w:lang w:val="en-US" w:bidi="ru-RU"/>
                        </w:rPr>
                        <w:t>,5</w:t>
                      </w:r>
                      <w:proofErr w:type="gramEnd"/>
                      <w:r>
                        <w:rPr>
                          <w:rFonts w:ascii="Calibri Light" w:hAnsi="Calibri Light"/>
                          <w:sz w:val="16"/>
                          <w:szCs w:val="16"/>
                          <w:lang w:bidi="ru-RU"/>
                        </w:rPr>
                        <w:t>%</w:t>
                      </w:r>
                    </w:p>
                  </w:txbxContent>
                </v:textbox>
              </v:shape>
            </w:pict>
          </mc:Fallback>
        </mc:AlternateContent>
      </w:r>
      <w:r w:rsidR="008C4643" w:rsidRPr="007E127A">
        <w:rPr>
          <w:noProof/>
          <w:lang w:val="en-GB" w:eastAsia="en-GB"/>
        </w:rPr>
        <mc:AlternateContent>
          <mc:Choice Requires="wps">
            <w:drawing>
              <wp:anchor distT="0" distB="0" distL="114300" distR="114300" simplePos="0" relativeHeight="252038144" behindDoc="0" locked="0" layoutInCell="1" allowOverlap="1" wp14:anchorId="2C089DD3" wp14:editId="619B69F6">
                <wp:simplePos x="0" y="0"/>
                <wp:positionH relativeFrom="column">
                  <wp:posOffset>1371600</wp:posOffset>
                </wp:positionH>
                <wp:positionV relativeFrom="paragraph">
                  <wp:posOffset>2532251</wp:posOffset>
                </wp:positionV>
                <wp:extent cx="945397" cy="449451"/>
                <wp:effectExtent l="0" t="0" r="7620" b="8255"/>
                <wp:wrapNone/>
                <wp:docPr id="4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5397" cy="449451"/>
                        </a:xfrm>
                        <a:prstGeom prst="rect">
                          <a:avLst/>
                        </a:prstGeom>
                        <a:solidFill>
                          <a:srgbClr val="FFFFFF"/>
                        </a:solidFill>
                        <a:ln w="9525">
                          <a:noFill/>
                          <a:miter lim="800000"/>
                          <a:headEnd/>
                          <a:tailEnd/>
                        </a:ln>
                      </wps:spPr>
                      <wps:txbx>
                        <w:txbxContent>
                          <w:p w:rsidR="00A81288" w:rsidRPr="00B91089" w:rsidRDefault="00A81288" w:rsidP="008C4643">
                            <w:pPr>
                              <w:spacing w:line="160" w:lineRule="exact"/>
                              <w:ind w:left="17"/>
                              <w:rPr>
                                <w:sz w:val="16"/>
                                <w:szCs w:val="16"/>
                              </w:rPr>
                            </w:pPr>
                            <w:r w:rsidRPr="00173283">
                              <w:rPr>
                                <w:color w:val="FF0000"/>
                                <w:sz w:val="16"/>
                                <w:szCs w:val="16"/>
                                <w:lang w:bidi="ru-RU"/>
                              </w:rPr>
                              <w:t xml:space="preserve">Должны использоваться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7" type="#_x0000_t202" style="position:absolute;left:0;text-align:left;margin-left:108pt;margin-top:199.4pt;width:74.45pt;height:35.4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" stroked="f">
                <v:textbox inset="0,0,0,0">
                  <w:txbxContent>
                    <w:p w:rsidR="00A81288" w:rsidRPr="00B91089" w:rsidRDefault="00A81288" w:rsidP="008C4643">
                      <w:pPr>
                        <w:spacing w:line="160" w:lineRule="exact"/>
                        <w:ind w:left="17"/>
                        <w:rPr>
                          <w:sz w:val="16"/>
                          <w:szCs w:val="16"/>
                        </w:rPr>
                      </w:pPr>
                      <w:r w:rsidRPr="00173283">
                        <w:rPr>
                          <w:color w:val="FF0000"/>
                          <w:sz w:val="16"/>
                          <w:szCs w:val="16"/>
                          <w:lang w:bidi="ru-RU"/>
                        </w:rPr>
                        <w:t>Должны использ</w:t>
                      </w:r>
                      <w:r w:rsidRPr="00173283">
                        <w:rPr>
                          <w:color w:val="FF0000"/>
                          <w:sz w:val="16"/>
                          <w:szCs w:val="16"/>
                          <w:lang w:bidi="ru-RU"/>
                        </w:rPr>
                        <w:t>о</w:t>
                      </w:r>
                      <w:r w:rsidRPr="00173283">
                        <w:rPr>
                          <w:color w:val="FF0000"/>
                          <w:sz w:val="16"/>
                          <w:szCs w:val="16"/>
                          <w:lang w:bidi="ru-RU"/>
                        </w:rPr>
                        <w:t xml:space="preserve">ваться только </w:t>
                      </w:r>
                      <w:r>
                        <w:rPr>
                          <w:color w:val="FF0000"/>
                          <w:sz w:val="16"/>
                          <w:szCs w:val="16"/>
                          <w:lang w:val="en-US" w:bidi="ru-RU"/>
                        </w:rPr>
                        <w:br/>
                      </w:r>
                      <w:r w:rsidRPr="00173283">
                        <w:rPr>
                          <w:color w:val="FF0000"/>
                          <w:sz w:val="16"/>
                          <w:szCs w:val="16"/>
                          <w:lang w:bidi="ru-RU"/>
                        </w:rPr>
                        <w:t>скорректированные показатели</w:t>
                      </w:r>
                    </w:p>
                  </w:txbxContent>
                </v:textbox>
              </v:shape>
            </w:pict>
          </mc:Fallback>
        </mc:AlternateContent>
      </w:r>
      <w:r w:rsidR="008C4643" w:rsidRPr="007E127A">
        <w:rPr>
          <w:noProof/>
          <w:lang w:val="en-GB" w:eastAsia="en-GB"/>
        </w:rPr>
        <mc:AlternateContent>
          <mc:Choice Requires="wps">
            <w:drawing>
              <wp:anchor distT="0" distB="0" distL="114300" distR="114300" simplePos="0" relativeHeight="252036096" behindDoc="0" locked="0" layoutInCell="1" allowOverlap="1" wp14:anchorId="223CF90E" wp14:editId="182B5D23">
                <wp:simplePos x="0" y="0"/>
                <wp:positionH relativeFrom="column">
                  <wp:posOffset>1666240</wp:posOffset>
                </wp:positionH>
                <wp:positionV relativeFrom="paragraph">
                  <wp:posOffset>3093720</wp:posOffset>
                </wp:positionV>
                <wp:extent cx="1789430" cy="1403985"/>
                <wp:effectExtent l="0" t="0" r="1270" b="0"/>
                <wp:wrapNone/>
                <wp:docPr id="4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430" cy="1403985"/>
                        </a:xfrm>
                        <a:prstGeom prst="rect">
                          <a:avLst/>
                        </a:prstGeom>
                        <a:solidFill>
                          <a:srgbClr val="FFFFFF"/>
                        </a:solidFill>
                        <a:ln w="9525">
                          <a:noFill/>
                          <a:miter lim="800000"/>
                          <a:headEnd/>
                          <a:tailEnd/>
                        </a:ln>
                      </wps:spPr>
                      <wps:txbx>
                        <w:txbxContent>
                          <w:p w:rsidR="00A81288" w:rsidRPr="00F92992" w:rsidRDefault="00A81288" w:rsidP="008C4643">
                            <w:pPr>
                              <w:spacing w:line="240" w:lineRule="auto"/>
                              <w:ind w:left="113"/>
                            </w:pPr>
                            <w:r w:rsidRPr="002C1D1B">
                              <w:rPr>
                                <w:lang w:bidi="ru-RU"/>
                              </w:rPr>
                              <w:t>ПСХЭЭ в режиме разрядки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68" type="#_x0000_t202" style="position:absolute;left:0;text-align:left;margin-left:131.2pt;margin-top:243.6pt;width:140.9pt;height:110.55pt;z-index:2520360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" stroked="f">
                <v:textbox style="mso-fit-shape-to-text:t" inset="0,0,0,0">
                  <w:txbxContent>
                    <w:p w:rsidR="00A81288" w:rsidRPr="00F92992" w:rsidRDefault="00A81288" w:rsidP="008C4643">
                      <w:pPr>
                        <w:spacing w:line="240" w:lineRule="auto"/>
                        <w:ind w:left="113"/>
                      </w:pPr>
                      <w:r w:rsidRPr="002C1D1B">
                        <w:rPr>
                          <w:lang w:bidi="ru-RU"/>
                        </w:rPr>
                        <w:t>ПСХЭЭ в режиме разрядки</w:t>
                      </w:r>
                    </w:p>
                  </w:txbxContent>
                </v:textbox>
              </v:shape>
            </w:pict>
          </mc:Fallback>
        </mc:AlternateContent>
      </w:r>
      <w:r w:rsidR="008C4643" w:rsidRPr="007E127A">
        <w:rPr>
          <w:noProof/>
          <w:lang w:val="en-GB" w:eastAsia="en-GB"/>
        </w:rPr>
        <mc:AlternateContent>
          <mc:Choice Requires="wps">
            <w:drawing>
              <wp:anchor distT="0" distB="0" distL="114300" distR="114300" simplePos="0" relativeHeight="252037120" behindDoc="0" locked="0" layoutInCell="1" allowOverlap="1" wp14:anchorId="52A0D364" wp14:editId="7EDA8EB2">
                <wp:simplePos x="0" y="0"/>
                <wp:positionH relativeFrom="column">
                  <wp:posOffset>1369566</wp:posOffset>
                </wp:positionH>
                <wp:positionV relativeFrom="paragraph">
                  <wp:posOffset>885190</wp:posOffset>
                </wp:positionV>
                <wp:extent cx="1092502" cy="386954"/>
                <wp:effectExtent l="0" t="0" r="0" b="0"/>
                <wp:wrapNone/>
                <wp:docPr id="42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502" cy="386954"/>
                        </a:xfrm>
                        <a:prstGeom prst="rect">
                          <a:avLst/>
                        </a:prstGeom>
                        <a:solidFill>
                          <a:srgbClr val="FFFFFF"/>
                        </a:solidFill>
                        <a:ln w="9525">
                          <a:noFill/>
                          <a:miter lim="800000"/>
                          <a:headEnd/>
                          <a:tailEnd/>
                        </a:ln>
                      </wps:spPr>
                      <wps:txbx>
                        <w:txbxContent>
                          <w:p w:rsidR="00A81288" w:rsidRPr="00F92992" w:rsidRDefault="00A81288" w:rsidP="008C4643">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69" type="#_x0000_t202" style="position:absolute;left:0;text-align:left;margin-left:107.85pt;margin-top:69.7pt;width:86pt;height:30.4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" stroked="f">
                <v:textbox inset="0,0,0,0">
                  <w:txbxContent>
                    <w:p w:rsidR="00A81288" w:rsidRPr="00F92992" w:rsidRDefault="00A81288" w:rsidP="008C4643">
                      <w:pPr>
                        <w:spacing w:line="140" w:lineRule="exact"/>
                        <w:ind w:left="17"/>
                        <w:rPr>
                          <w:sz w:val="16"/>
                          <w:szCs w:val="16"/>
                        </w:rPr>
                      </w:pPr>
                      <w:r w:rsidRPr="00B91089">
                        <w:rPr>
                          <w:color w:val="00B050"/>
                          <w:sz w:val="16"/>
                          <w:szCs w:val="16"/>
                          <w:lang w:bidi="ru-RU"/>
                        </w:rPr>
                        <w:t xml:space="preserve">Использование </w:t>
                      </w:r>
                      <w:r w:rsidRPr="00B91089">
                        <w:rPr>
                          <w:color w:val="00B050"/>
                          <w:sz w:val="16"/>
                          <w:szCs w:val="16"/>
                          <w:lang w:val="en-US" w:bidi="ru-RU"/>
                        </w:rPr>
                        <w:br/>
                      </w:r>
                      <w:r w:rsidRPr="00B91089">
                        <w:rPr>
                          <w:color w:val="00B050"/>
                          <w:sz w:val="16"/>
                          <w:szCs w:val="16"/>
                          <w:lang w:bidi="ru-RU"/>
                        </w:rPr>
                        <w:t xml:space="preserve">нескорректированных показателей </w:t>
                      </w:r>
                      <w:r w:rsidRPr="00B91089">
                        <w:rPr>
                          <w:color w:val="00B050"/>
                          <w:sz w:val="16"/>
                          <w:szCs w:val="16"/>
                          <w:lang w:val="en-US" w:bidi="ru-RU"/>
                        </w:rPr>
                        <w:br/>
                      </w:r>
                      <w:r w:rsidRPr="00B91089">
                        <w:rPr>
                          <w:color w:val="00B050"/>
                          <w:sz w:val="16"/>
                          <w:szCs w:val="16"/>
                          <w:lang w:bidi="ru-RU"/>
                        </w:rPr>
                        <w:t>разрешено</w:t>
                      </w:r>
                    </w:p>
                  </w:txbxContent>
                </v:textbox>
              </v:shape>
            </w:pict>
          </mc:Fallback>
        </mc:AlternateContent>
      </w:r>
      <w:r w:rsidR="008C4643" w:rsidRPr="007E127A">
        <w:rPr>
          <w:noProof/>
          <w:lang w:val="en-GB" w:eastAsia="en-GB"/>
        </w:rPr>
        <mc:AlternateContent>
          <mc:Choice Requires="wps">
            <w:drawing>
              <wp:anchor distT="0" distB="0" distL="114300" distR="114300" simplePos="0" relativeHeight="252035072" behindDoc="0" locked="0" layoutInCell="1" allowOverlap="1" wp14:anchorId="21A14E08" wp14:editId="443B5D0D">
                <wp:simplePos x="0" y="0"/>
                <wp:positionH relativeFrom="column">
                  <wp:posOffset>1957705</wp:posOffset>
                </wp:positionH>
                <wp:positionV relativeFrom="paragraph">
                  <wp:posOffset>22989</wp:posOffset>
                </wp:positionV>
                <wp:extent cx="1673817" cy="1403985"/>
                <wp:effectExtent l="0" t="0" r="3175" b="0"/>
                <wp:wrapNone/>
                <wp:docPr id="4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3817" cy="1403985"/>
                        </a:xfrm>
                        <a:prstGeom prst="rect">
                          <a:avLst/>
                        </a:prstGeom>
                        <a:solidFill>
                          <a:srgbClr val="FFFFFF"/>
                        </a:solidFill>
                        <a:ln w="9525">
                          <a:noFill/>
                          <a:miter lim="800000"/>
                          <a:headEnd/>
                          <a:tailEnd/>
                        </a:ln>
                      </wps:spPr>
                      <wps:txbx>
                        <w:txbxContent>
                          <w:p w:rsidR="00A81288" w:rsidRPr="0015050C" w:rsidRDefault="00A81288" w:rsidP="008C4643">
                            <w:pPr>
                              <w:ind w:left="113"/>
                              <w:rPr>
                                <w:sz w:val="16"/>
                                <w:szCs w:val="16"/>
                              </w:rPr>
                            </w:pPr>
                            <w:r w:rsidRPr="002C1D1B">
                              <w:rPr>
                                <w:lang w:bidi="ru-RU"/>
                              </w:rPr>
                              <w:t>ПСХЭЭ в режиме зарядк</w:t>
                            </w:r>
                            <w:r>
                              <w:rPr>
                                <w:lang w:bidi="ru-RU"/>
                              </w:rPr>
                              <w:t>и</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70" type="#_x0000_t202" style="position:absolute;left:0;text-align:left;margin-left:154.15pt;margin-top:1.8pt;width:131.8pt;height:110.55pt;z-index:2520350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" stroked="f">
                <v:textbox style="mso-fit-shape-to-text:t" inset="0,0,0,0">
                  <w:txbxContent>
                    <w:p w:rsidR="00A81288" w:rsidRPr="0015050C" w:rsidRDefault="00A81288" w:rsidP="008C4643">
                      <w:pPr>
                        <w:ind w:left="113"/>
                        <w:rPr>
                          <w:sz w:val="16"/>
                          <w:szCs w:val="16"/>
                        </w:rPr>
                      </w:pPr>
                      <w:r w:rsidRPr="002C1D1B">
                        <w:rPr>
                          <w:lang w:bidi="ru-RU"/>
                        </w:rPr>
                        <w:t>ПСХЭЭ в режиме зарядк</w:t>
                      </w:r>
                      <w:r>
                        <w:rPr>
                          <w:lang w:bidi="ru-RU"/>
                        </w:rPr>
                        <w:t>и</w:t>
                      </w:r>
                    </w:p>
                  </w:txbxContent>
                </v:textbox>
              </v:shape>
            </w:pict>
          </mc:Fallback>
        </mc:AlternateContent>
      </w:r>
      <w:r w:rsidR="008C4643" w:rsidRPr="007E127A">
        <w:rPr>
          <w:noProof/>
          <w:lang w:val="en-GB" w:eastAsia="en-GB"/>
        </w:rPr>
        <w:drawing>
          <wp:inline distT="0" distB="0" distL="0" distR="0" wp14:anchorId="346D94E3" wp14:editId="6AF5A825">
            <wp:extent cx="2691442" cy="3314775"/>
            <wp:effectExtent l="0" t="0" r="0" b="0"/>
            <wp:docPr id="452"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91533" cy="3314887"/>
                    </a:xfrm>
                    <a:prstGeom prst="rect">
                      <a:avLst/>
                    </a:prstGeom>
                    <a:noFill/>
                    <a:ln>
                      <a:noFill/>
                    </a:ln>
                  </pic:spPr>
                </pic:pic>
              </a:graphicData>
            </a:graphic>
          </wp:inline>
        </w:drawing>
      </w:r>
    </w:p>
    <w:p w:rsidR="008C4643" w:rsidRPr="008C4643" w:rsidRDefault="008C4643" w:rsidP="008C4643">
      <w:pPr>
        <w:pStyle w:val="SingleTxtGR"/>
        <w:rPr>
          <w:lang w:bidi="ru-RU"/>
        </w:rPr>
      </w:pPr>
      <w:r w:rsidRPr="008C4643">
        <w:rPr>
          <w:lang w:bidi="ru-RU"/>
        </w:rPr>
        <w:t>279.</w:t>
      </w:r>
      <w:r w:rsidRPr="008C4643">
        <w:rPr>
          <w:lang w:bidi="ru-RU"/>
        </w:rPr>
        <w:tab/>
        <w:t>На рис. 20 отражены лишь результаты всего цикла испытаний. Результаты отдельных фаз должны быть скорректированы независимо от изменения энергии, по крайней мере в том случае, если Договаривающаяся сторона запрашивает эти значения.</w:t>
      </w:r>
    </w:p>
    <w:p w:rsidR="008C4643" w:rsidRPr="008C4643" w:rsidRDefault="008C4643" w:rsidP="00E10AAD">
      <w:pPr>
        <w:pStyle w:val="H4GR"/>
        <w:rPr>
          <w:b/>
          <w:lang w:bidi="ru-RU"/>
        </w:rPr>
      </w:pPr>
      <w:r w:rsidRPr="008C4643">
        <w:rPr>
          <w:lang w:bidi="ru-RU"/>
        </w:rPr>
        <w:tab/>
        <w:t>18.3</w:t>
      </w:r>
      <w:r w:rsidRPr="008C4643">
        <w:rPr>
          <w:lang w:bidi="ru-RU"/>
        </w:rPr>
        <w:tab/>
        <w:t>Процедуры определения корректирующего коэффициента</w:t>
      </w:r>
    </w:p>
    <w:p w:rsidR="008C4643" w:rsidRPr="008C4643" w:rsidRDefault="008C4643" w:rsidP="008C4643">
      <w:pPr>
        <w:pStyle w:val="SingleTxtGR"/>
        <w:rPr>
          <w:lang w:bidi="ru-RU"/>
        </w:rPr>
      </w:pPr>
      <w:r w:rsidRPr="008C4643">
        <w:rPr>
          <w:lang w:bidi="ru-RU"/>
        </w:rPr>
        <w:t>280.</w:t>
      </w:r>
      <w:r w:rsidRPr="008C4643">
        <w:rPr>
          <w:lang w:bidi="ru-RU"/>
        </w:rPr>
        <w:tab/>
        <w:t>На этапе 1b эксперты подгруппы по ЭМ активно обсуждали новый подход в отношении процедуры определения корректирующего коэффициента. Этот новый подход представляет собой процедуру определения в прогретом состоянии, которая может быть выбрана изготовителем в качестве альтернативного варианта процедуры испытания в холодном состоянии.</w:t>
      </w:r>
    </w:p>
    <w:p w:rsidR="008C4643" w:rsidRPr="008C4643" w:rsidRDefault="008C4643" w:rsidP="008C4643">
      <w:pPr>
        <w:pStyle w:val="SingleTxtGR"/>
        <w:rPr>
          <w:lang w:bidi="ru-RU"/>
        </w:rPr>
      </w:pPr>
      <w:r w:rsidRPr="008C4643">
        <w:rPr>
          <w:lang w:bidi="ru-RU"/>
        </w:rPr>
        <w:t>281.</w:t>
      </w:r>
      <w:r w:rsidRPr="008C4643">
        <w:rPr>
          <w:lang w:bidi="ru-RU"/>
        </w:rPr>
        <w:tab/>
        <w:t xml:space="preserve">Процедура корректировки в прогретом состоянии была рассмотрена и оценена в ходе этапа 1b членами подгруппы по ЭМ для ВПИМ. С этой целью обе компании – </w:t>
      </w:r>
      <w:r w:rsidR="00A165C5">
        <w:rPr>
          <w:lang w:bidi="ru-RU"/>
        </w:rPr>
        <w:t>«</w:t>
      </w:r>
      <w:r w:rsidRPr="008C4643">
        <w:rPr>
          <w:lang w:bidi="ru-RU"/>
        </w:rPr>
        <w:t>Фольксваген</w:t>
      </w:r>
      <w:r w:rsidR="00A165C5">
        <w:rPr>
          <w:lang w:bidi="ru-RU"/>
        </w:rPr>
        <w:t>»</w:t>
      </w:r>
      <w:r w:rsidRPr="008C4643">
        <w:rPr>
          <w:lang w:bidi="ru-RU"/>
        </w:rPr>
        <w:t xml:space="preserve"> и </w:t>
      </w:r>
      <w:r w:rsidR="00A165C5">
        <w:rPr>
          <w:lang w:bidi="ru-RU"/>
        </w:rPr>
        <w:t>«</w:t>
      </w:r>
      <w:r w:rsidRPr="008C4643">
        <w:rPr>
          <w:lang w:bidi="ru-RU"/>
        </w:rPr>
        <w:t>БМВ</w:t>
      </w:r>
      <w:r w:rsidR="00A165C5">
        <w:rPr>
          <w:lang w:bidi="ru-RU"/>
        </w:rPr>
        <w:t>»</w:t>
      </w:r>
      <w:r w:rsidRPr="008C4643">
        <w:rPr>
          <w:lang w:bidi="ru-RU"/>
        </w:rPr>
        <w:t xml:space="preserve"> – представили группе результаты моделирования и измерений</w:t>
      </w:r>
      <w:r w:rsidRPr="00A165C5">
        <w:rPr>
          <w:rStyle w:val="FootnoteReference"/>
        </w:rPr>
        <w:footnoteReference w:id="35"/>
      </w:r>
      <w:r w:rsidRPr="008C4643">
        <w:rPr>
          <w:lang w:bidi="ru-RU"/>
        </w:rPr>
        <w:t>. Результаты оценки этой процедуры показали надежные и повторяемые значения для определения корректирующего коэффициента вследствие воспроизводимости условий и поведения транспортного средства. Дополнительным преимуществом процедуры в прогретом состоянии является то, что для нее требуется меньше времени, поскольку нет необходимости в периоде выдерживания между требуемыми испытаниями.</w:t>
      </w:r>
    </w:p>
    <w:p w:rsidR="008C4643" w:rsidRPr="008C4643" w:rsidRDefault="008C4643" w:rsidP="008C4643">
      <w:pPr>
        <w:pStyle w:val="SingleTxtGR"/>
        <w:rPr>
          <w:lang w:bidi="ru-RU"/>
        </w:rPr>
      </w:pPr>
      <w:r w:rsidRPr="008C4643">
        <w:rPr>
          <w:lang w:bidi="ru-RU"/>
        </w:rPr>
        <w:t>282.</w:t>
      </w:r>
      <w:r w:rsidRPr="008C4643">
        <w:rPr>
          <w:lang w:bidi="ru-RU"/>
        </w:rPr>
        <w:tab/>
        <w:t>По аналогии с процедурой испытания в холодном состоянии изготовителю разрешается устанавливать состояние заряда тяговой ПСХЭЭ для определения корректирующего коэффициента, с целью получить положительное или отрицательное значение для ПСХЭЭ в ходе испытания. Время перерыва, в течение которого происходит корректировка этой ПСХЭЭ, должно составлять менее 60 минут, причем один и тот же промежуток времени, отведенного на перерыв, должен использоваться для каждого из этих испытаний по соображениям повторяемости.</w:t>
      </w:r>
    </w:p>
    <w:p w:rsidR="008C4643" w:rsidRPr="008C4643" w:rsidRDefault="008C4643" w:rsidP="008C4643">
      <w:pPr>
        <w:pStyle w:val="SingleTxtGR"/>
        <w:rPr>
          <w:lang w:bidi="ru-RU"/>
        </w:rPr>
      </w:pPr>
      <w:r w:rsidRPr="008C4643">
        <w:rPr>
          <w:lang w:bidi="ru-RU"/>
        </w:rPr>
        <w:t>283.</w:t>
      </w:r>
      <w:r w:rsidRPr="008C4643">
        <w:rPr>
          <w:lang w:bidi="ru-RU"/>
        </w:rPr>
        <w:tab/>
        <w:t>Согласно процедуре испытания в прогретом состоянии изготовитель должен обеспечить такое состояние перед каждым циклом прогона для определения корректирующего коэффициента, с тем чтобы достичь повторяемости результатов. В случае необходимости изготовитель может подвергать транспортное средство дополнительному прогреву перед каждым испытанием. В этом случае такому же прогреву должны подвергаться транспортные средства для каждого из испытаний, требуемых для определения коррекционного коэффициента.</w:t>
      </w:r>
    </w:p>
    <w:p w:rsidR="008C4643" w:rsidRPr="008C4643" w:rsidRDefault="008C4643" w:rsidP="008C4643">
      <w:pPr>
        <w:pStyle w:val="SingleTxtGR"/>
        <w:rPr>
          <w:lang w:bidi="ru-RU"/>
        </w:rPr>
      </w:pPr>
      <w:r w:rsidRPr="008C4643">
        <w:rPr>
          <w:lang w:bidi="ru-RU"/>
        </w:rPr>
        <w:t>284.</w:t>
      </w:r>
      <w:r w:rsidRPr="008C4643">
        <w:rPr>
          <w:lang w:bidi="ru-RU"/>
        </w:rPr>
        <w:tab/>
        <w:t>Обе процедуры – для холодного и прогретого состояния – могут применяться в отношении ГЭМ-БЗУ и ГЭМ-ВЗУ. Этот же принцип может применяться также в отношении ГТСТЭ-БЗУ.</w:t>
      </w:r>
    </w:p>
    <w:p w:rsidR="008C4643" w:rsidRPr="008C4643" w:rsidRDefault="008C4643" w:rsidP="008C4643">
      <w:pPr>
        <w:pStyle w:val="SingleTxtGR"/>
        <w:rPr>
          <w:lang w:bidi="ru-RU"/>
        </w:rPr>
      </w:pPr>
      <w:r w:rsidRPr="008C4643">
        <w:rPr>
          <w:lang w:bidi="ru-RU"/>
        </w:rPr>
        <w:t>285.</w:t>
      </w:r>
      <w:r w:rsidRPr="008C4643">
        <w:rPr>
          <w:lang w:bidi="ru-RU"/>
        </w:rPr>
        <w:tab/>
        <w:t>Схемы принятия решений на рис. 21 показывают последовательность действий в рамках процедур, предусмотренных для холодного и прогретого состояния.</w:t>
      </w:r>
    </w:p>
    <w:p w:rsidR="00A87F9A" w:rsidRDefault="00166CD1" w:rsidP="00166CD1">
      <w:pPr>
        <w:pStyle w:val="H23GR"/>
        <w:rPr>
          <w:lang w:bidi="ru-RU"/>
        </w:rPr>
      </w:pPr>
      <w:r w:rsidRPr="00166CD1">
        <w:rPr>
          <w:b w:val="0"/>
          <w:bCs/>
          <w:lang w:bidi="ru-RU"/>
        </w:rPr>
        <w:tab/>
      </w:r>
      <w:r w:rsidRPr="00166CD1">
        <w:rPr>
          <w:b w:val="0"/>
          <w:bCs/>
          <w:lang w:bidi="ru-RU"/>
        </w:rPr>
        <w:tab/>
      </w:r>
      <w:r w:rsidR="008C4643" w:rsidRPr="00166CD1">
        <w:rPr>
          <w:b w:val="0"/>
          <w:bCs/>
          <w:lang w:bidi="ru-RU"/>
        </w:rPr>
        <w:t>Рис. 21</w:t>
      </w:r>
      <w:r w:rsidR="008C4643" w:rsidRPr="00166CD1">
        <w:rPr>
          <w:b w:val="0"/>
          <w:bCs/>
          <w:lang w:bidi="ru-RU"/>
        </w:rPr>
        <w:br/>
      </w:r>
      <w:r w:rsidR="008C4643" w:rsidRPr="008C4643">
        <w:rPr>
          <w:lang w:bidi="ru-RU"/>
        </w:rPr>
        <w:t xml:space="preserve">Схемы процедур определения корректирующего коэффициента </w:t>
      </w:r>
      <w:r w:rsidR="008C4643" w:rsidRPr="008C4643">
        <w:rPr>
          <w:lang w:bidi="ru-RU"/>
        </w:rPr>
        <w:br/>
        <w:t>для холодного и прогретого состояния</w:t>
      </w:r>
    </w:p>
    <w:p w:rsidR="00166CD1" w:rsidRPr="007E127A" w:rsidRDefault="00A511B2" w:rsidP="00166CD1">
      <w:pPr>
        <w:keepNext/>
        <w:keepLines/>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047360" behindDoc="0" locked="0" layoutInCell="1" allowOverlap="1" wp14:anchorId="3AFD7F39" wp14:editId="2A06781D">
                <wp:simplePos x="0" y="0"/>
                <wp:positionH relativeFrom="column">
                  <wp:posOffset>3797935</wp:posOffset>
                </wp:positionH>
                <wp:positionV relativeFrom="paragraph">
                  <wp:posOffset>1995820</wp:posOffset>
                </wp:positionV>
                <wp:extent cx="1681480" cy="317815"/>
                <wp:effectExtent l="0" t="0" r="0" b="6350"/>
                <wp:wrapNone/>
                <wp:docPr id="4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17815"/>
                        </a:xfrm>
                        <a:prstGeom prst="rect">
                          <a:avLst/>
                        </a:prstGeom>
                        <a:solidFill>
                          <a:srgbClr val="FFFFFF"/>
                        </a:solidFill>
                        <a:ln w="9525">
                          <a:noFill/>
                          <a:miter lim="800000"/>
                          <a:headEnd/>
                          <a:tailEnd/>
                        </a:ln>
                      </wps:spPr>
                      <wps:txbx>
                        <w:txbxContent>
                          <w:p w:rsidR="00A81288" w:rsidRPr="00A511B2" w:rsidRDefault="00A81288" w:rsidP="00166CD1">
                            <w:pPr>
                              <w:spacing w:line="160" w:lineRule="exact"/>
                              <w:jc w:val="center"/>
                              <w:rPr>
                                <w:sz w:val="18"/>
                                <w:szCs w:val="18"/>
                              </w:rPr>
                            </w:pPr>
                            <w:r w:rsidRPr="00A511B2">
                              <w:rPr>
                                <w:sz w:val="18"/>
                                <w:szCs w:val="18"/>
                                <w:lang w:bidi="ru-RU"/>
                              </w:rPr>
                              <w:t xml:space="preserve">Корректировка ПСХЭЭ с аналогичным перерывом </w:t>
                            </w:r>
                            <w:r>
                              <w:rPr>
                                <w:sz w:val="18"/>
                                <w:szCs w:val="18"/>
                                <w:lang w:bidi="ru-RU"/>
                              </w:rPr>
                              <w:br/>
                            </w:r>
                            <w:r w:rsidRPr="00A511B2">
                              <w:rPr>
                                <w:sz w:val="18"/>
                                <w:szCs w:val="18"/>
                                <w:lang w:bidi="ru-RU"/>
                              </w:rPr>
                              <w:t>максимум 60 мин.</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1" type="#_x0000_t202" style="position:absolute;left:0;text-align:left;margin-left:299.05pt;margin-top:157.15pt;width:132.4pt;height: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" stroked="f">
                <v:textbox inset="0,0,0,0">
                  <w:txbxContent>
                    <w:p w:rsidR="00A81288" w:rsidRPr="00A511B2" w:rsidRDefault="00A81288" w:rsidP="00166CD1">
                      <w:pPr>
                        <w:spacing w:line="160" w:lineRule="exact"/>
                        <w:jc w:val="center"/>
                        <w:rPr>
                          <w:sz w:val="18"/>
                          <w:szCs w:val="18"/>
                        </w:rPr>
                      </w:pPr>
                      <w:r w:rsidRPr="00A511B2">
                        <w:rPr>
                          <w:sz w:val="18"/>
                          <w:szCs w:val="18"/>
                          <w:lang w:bidi="ru-RU"/>
                        </w:rPr>
                        <w:t>Корректировка ПСХЭЭ с ан</w:t>
                      </w:r>
                      <w:r w:rsidRPr="00A511B2">
                        <w:rPr>
                          <w:sz w:val="18"/>
                          <w:szCs w:val="18"/>
                          <w:lang w:bidi="ru-RU"/>
                        </w:rPr>
                        <w:t>а</w:t>
                      </w:r>
                      <w:r w:rsidRPr="00A511B2">
                        <w:rPr>
                          <w:sz w:val="18"/>
                          <w:szCs w:val="18"/>
                          <w:lang w:bidi="ru-RU"/>
                        </w:rPr>
                        <w:t xml:space="preserve">логичным перерывом </w:t>
                      </w:r>
                      <w:r>
                        <w:rPr>
                          <w:sz w:val="18"/>
                          <w:szCs w:val="18"/>
                          <w:lang w:bidi="ru-RU"/>
                        </w:rPr>
                        <w:br/>
                      </w:r>
                      <w:r w:rsidRPr="00A511B2">
                        <w:rPr>
                          <w:sz w:val="18"/>
                          <w:szCs w:val="18"/>
                          <w:lang w:bidi="ru-RU"/>
                        </w:rPr>
                        <w:t>максимум 60 мин.</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8384" behindDoc="0" locked="0" layoutInCell="1" allowOverlap="1" wp14:anchorId="553AB22C" wp14:editId="47D22052">
                <wp:simplePos x="0" y="0"/>
                <wp:positionH relativeFrom="column">
                  <wp:posOffset>3799205</wp:posOffset>
                </wp:positionH>
                <wp:positionV relativeFrom="paragraph">
                  <wp:posOffset>2610485</wp:posOffset>
                </wp:positionV>
                <wp:extent cx="1681480" cy="255905"/>
                <wp:effectExtent l="0" t="0" r="0" b="0"/>
                <wp:wrapNone/>
                <wp:docPr id="4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5905"/>
                        </a:xfrm>
                        <a:prstGeom prst="rect">
                          <a:avLst/>
                        </a:prstGeom>
                        <a:solidFill>
                          <a:srgbClr val="FFFFFF"/>
                        </a:solidFill>
                        <a:ln w="9525">
                          <a:noFill/>
                          <a:miter lim="800000"/>
                          <a:headEnd/>
                          <a:tailEnd/>
                        </a:ln>
                      </wps:spPr>
                      <wps:txbx>
                        <w:txbxContent>
                          <w:p w:rsidR="00A81288" w:rsidRPr="005327BC" w:rsidRDefault="00A81288" w:rsidP="00166CD1">
                            <w:pPr>
                              <w:spacing w:line="180" w:lineRule="exact"/>
                              <w:jc w:val="center"/>
                              <w:rPr>
                                <w:sz w:val="18"/>
                                <w:szCs w:val="18"/>
                              </w:rPr>
                            </w:pPr>
                            <w:r w:rsidRPr="005327BC">
                              <w:rPr>
                                <w:sz w:val="18"/>
                                <w:szCs w:val="18"/>
                                <w:lang w:bidi="ru-RU"/>
                              </w:rPr>
                              <w:t xml:space="preserve">Применимый цикл </w:t>
                            </w:r>
                            <w:r w:rsidRPr="005327BC">
                              <w:rPr>
                                <w:sz w:val="18"/>
                                <w:szCs w:val="18"/>
                                <w:lang w:val="en-US" w:bidi="ru-RU"/>
                              </w:rPr>
                              <w:br/>
                            </w:r>
                            <w:r w:rsidRPr="005327BC">
                              <w:rPr>
                                <w:sz w:val="18"/>
                                <w:szCs w:val="18"/>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2" type="#_x0000_t202" style="position:absolute;left:0;text-align:left;margin-left:299.15pt;margin-top:205.55pt;width:132.4pt;height:20.1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" stroked="f">
                <v:textbox inset="0,0,0,0">
                  <w:txbxContent>
                    <w:p w:rsidR="00A81288" w:rsidRPr="005327BC" w:rsidRDefault="00A81288" w:rsidP="00166CD1">
                      <w:pPr>
                        <w:spacing w:line="180" w:lineRule="exact"/>
                        <w:jc w:val="center"/>
                        <w:rPr>
                          <w:sz w:val="18"/>
                          <w:szCs w:val="18"/>
                        </w:rPr>
                      </w:pPr>
                      <w:r w:rsidRPr="005327BC">
                        <w:rPr>
                          <w:sz w:val="18"/>
                          <w:szCs w:val="18"/>
                          <w:lang w:bidi="ru-RU"/>
                        </w:rPr>
                        <w:t xml:space="preserve">Применимый цикл </w:t>
                      </w:r>
                      <w:r w:rsidRPr="005327BC">
                        <w:rPr>
                          <w:sz w:val="18"/>
                          <w:szCs w:val="18"/>
                          <w:lang w:val="en-US" w:bidi="ru-RU"/>
                        </w:rPr>
                        <w:br/>
                      </w:r>
                      <w:r w:rsidRPr="005327BC">
                        <w:rPr>
                          <w:sz w:val="18"/>
                          <w:szCs w:val="18"/>
                          <w:lang w:bidi="ru-RU"/>
                        </w:rPr>
                        <w:t>испытаний ВПИМ</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6336" behindDoc="0" locked="0" layoutInCell="1" allowOverlap="1" wp14:anchorId="632EB790" wp14:editId="1244FDFC">
                <wp:simplePos x="0" y="0"/>
                <wp:positionH relativeFrom="column">
                  <wp:posOffset>3786505</wp:posOffset>
                </wp:positionH>
                <wp:positionV relativeFrom="paragraph">
                  <wp:posOffset>1482219</wp:posOffset>
                </wp:positionV>
                <wp:extent cx="1681480" cy="256336"/>
                <wp:effectExtent l="0" t="0" r="0" b="0"/>
                <wp:wrapNone/>
                <wp:docPr id="4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256336"/>
                        </a:xfrm>
                        <a:prstGeom prst="rect">
                          <a:avLst/>
                        </a:prstGeom>
                        <a:solidFill>
                          <a:srgbClr val="FFFFFF"/>
                        </a:solidFill>
                        <a:ln w="9525">
                          <a:noFill/>
                          <a:miter lim="800000"/>
                          <a:headEnd/>
                          <a:tailEnd/>
                        </a:ln>
                      </wps:spPr>
                      <wps:txbx>
                        <w:txbxContent>
                          <w:p w:rsidR="00A81288" w:rsidRPr="00EE19E5" w:rsidRDefault="00A81288" w:rsidP="00166CD1">
                            <w:pPr>
                              <w:spacing w:line="180" w:lineRule="exact"/>
                              <w:jc w:val="center"/>
                              <w:rPr>
                                <w:sz w:val="18"/>
                                <w:szCs w:val="18"/>
                              </w:rPr>
                            </w:pPr>
                            <w:r w:rsidRPr="00EE19E5">
                              <w:rPr>
                                <w:sz w:val="18"/>
                                <w:szCs w:val="18"/>
                                <w:lang w:bidi="ru-RU"/>
                              </w:rPr>
                              <w:t>Факультативно: дополнительная процедура прогрева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3" type="#_x0000_t202" style="position:absolute;left:0;text-align:left;margin-left:298.15pt;margin-top:116.7pt;width:132.4pt;height:20.2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" stroked="f">
                <v:textbox inset="0,0,0,0">
                  <w:txbxContent>
                    <w:p w:rsidR="00A81288" w:rsidRPr="00EE19E5" w:rsidRDefault="00A81288" w:rsidP="00166CD1">
                      <w:pPr>
                        <w:spacing w:line="180" w:lineRule="exact"/>
                        <w:jc w:val="center"/>
                        <w:rPr>
                          <w:sz w:val="18"/>
                          <w:szCs w:val="18"/>
                        </w:rPr>
                      </w:pPr>
                      <w:r w:rsidRPr="00EE19E5">
                        <w:rPr>
                          <w:sz w:val="18"/>
                          <w:szCs w:val="18"/>
                          <w:lang w:bidi="ru-RU"/>
                        </w:rPr>
                        <w:t>Факультативно: дополнител</w:t>
                      </w:r>
                      <w:r w:rsidRPr="00EE19E5">
                        <w:rPr>
                          <w:sz w:val="18"/>
                          <w:szCs w:val="18"/>
                          <w:lang w:bidi="ru-RU"/>
                        </w:rPr>
                        <w:t>ь</w:t>
                      </w:r>
                      <w:r w:rsidRPr="00EE19E5">
                        <w:rPr>
                          <w:sz w:val="18"/>
                          <w:szCs w:val="18"/>
                          <w:lang w:bidi="ru-RU"/>
                        </w:rPr>
                        <w:t>ная процедура прогрева</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5312" behindDoc="0" locked="0" layoutInCell="1" allowOverlap="1" wp14:anchorId="7BD06AE2" wp14:editId="05A1651A">
                <wp:simplePos x="0" y="0"/>
                <wp:positionH relativeFrom="column">
                  <wp:posOffset>3796794</wp:posOffset>
                </wp:positionH>
                <wp:positionV relativeFrom="paragraph">
                  <wp:posOffset>877570</wp:posOffset>
                </wp:positionV>
                <wp:extent cx="1681480" cy="305220"/>
                <wp:effectExtent l="0" t="0" r="0" b="0"/>
                <wp:wrapNone/>
                <wp:docPr id="4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05220"/>
                        </a:xfrm>
                        <a:prstGeom prst="rect">
                          <a:avLst/>
                        </a:prstGeom>
                        <a:solidFill>
                          <a:srgbClr val="FFFFFF"/>
                        </a:solidFill>
                        <a:ln w="9525">
                          <a:noFill/>
                          <a:miter lim="800000"/>
                          <a:headEnd/>
                          <a:tailEnd/>
                        </a:ln>
                      </wps:spPr>
                      <wps:txbx>
                        <w:txbxContent>
                          <w:p w:rsidR="00A81288" w:rsidRPr="00EE19E5" w:rsidRDefault="00A81288" w:rsidP="00166CD1">
                            <w:pPr>
                              <w:spacing w:line="240" w:lineRule="auto"/>
                              <w:jc w:val="center"/>
                              <w:rPr>
                                <w:sz w:val="18"/>
                                <w:szCs w:val="18"/>
                              </w:rPr>
                            </w:pPr>
                            <w:r w:rsidRPr="00EE19E5">
                              <w:rPr>
                                <w:sz w:val="18"/>
                                <w:szCs w:val="18"/>
                                <w:lang w:bidi="ru-RU"/>
                              </w:rPr>
                              <w:t xml:space="preserve">Предварительное </w:t>
                            </w:r>
                            <w:r w:rsidRPr="00EE19E5">
                              <w:rPr>
                                <w:sz w:val="18"/>
                                <w:szCs w:val="18"/>
                                <w:lang w:val="en-US" w:bidi="ru-RU"/>
                              </w:rPr>
                              <w:br/>
                            </w:r>
                            <w:r w:rsidRPr="00EE19E5">
                              <w:rPr>
                                <w:sz w:val="18"/>
                                <w:szCs w:val="18"/>
                                <w:lang w:bidi="ru-RU"/>
                              </w:rPr>
                              <w:t>кондиционирование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4" type="#_x0000_t202" style="position:absolute;left:0;text-align:left;margin-left:298.95pt;margin-top:69.1pt;width:132.4pt;height:24.0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" stroked="f">
                <v:textbox inset="0,0,0,0">
                  <w:txbxContent>
                    <w:p w:rsidR="00A81288" w:rsidRPr="00EE19E5" w:rsidRDefault="00A81288" w:rsidP="00166CD1">
                      <w:pPr>
                        <w:spacing w:line="240" w:lineRule="auto"/>
                        <w:jc w:val="center"/>
                        <w:rPr>
                          <w:sz w:val="18"/>
                          <w:szCs w:val="18"/>
                        </w:rPr>
                      </w:pPr>
                      <w:r w:rsidRPr="00EE19E5">
                        <w:rPr>
                          <w:sz w:val="18"/>
                          <w:szCs w:val="18"/>
                          <w:lang w:bidi="ru-RU"/>
                        </w:rPr>
                        <w:t xml:space="preserve">Предварительное </w:t>
                      </w:r>
                      <w:r w:rsidRPr="00EE19E5">
                        <w:rPr>
                          <w:sz w:val="18"/>
                          <w:szCs w:val="18"/>
                          <w:lang w:val="en-US" w:bidi="ru-RU"/>
                        </w:rPr>
                        <w:br/>
                      </w:r>
                      <w:r w:rsidRPr="00EE19E5">
                        <w:rPr>
                          <w:sz w:val="18"/>
                          <w:szCs w:val="18"/>
                          <w:lang w:bidi="ru-RU"/>
                        </w:rPr>
                        <w:t>кондиционирование</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4288" behindDoc="0" locked="0" layoutInCell="1" allowOverlap="1" wp14:anchorId="1BB059CF" wp14:editId="577218FD">
                <wp:simplePos x="0" y="0"/>
                <wp:positionH relativeFrom="column">
                  <wp:posOffset>3621911</wp:posOffset>
                </wp:positionH>
                <wp:positionV relativeFrom="paragraph">
                  <wp:posOffset>50165</wp:posOffset>
                </wp:positionV>
                <wp:extent cx="1991360" cy="603885"/>
                <wp:effectExtent l="0" t="0" r="8890" b="5715"/>
                <wp:wrapNone/>
                <wp:docPr id="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360" cy="603885"/>
                        </a:xfrm>
                        <a:prstGeom prst="rect">
                          <a:avLst/>
                        </a:prstGeom>
                        <a:solidFill>
                          <a:srgbClr val="FFFFFF"/>
                        </a:solidFill>
                        <a:ln w="9525">
                          <a:noFill/>
                          <a:miter lim="800000"/>
                          <a:headEnd/>
                          <a:tailEnd/>
                        </a:ln>
                      </wps:spPr>
                      <wps:txbx>
                        <w:txbxContent>
                          <w:p w:rsidR="00A81288" w:rsidRPr="00EE19E5" w:rsidRDefault="00A81288" w:rsidP="00166CD1">
                            <w:pPr>
                              <w:spacing w:line="240" w:lineRule="auto"/>
                              <w:jc w:val="center"/>
                              <w:rPr>
                                <w:sz w:val="18"/>
                                <w:szCs w:val="18"/>
                                <w:lang w:bidi="ru-RU"/>
                              </w:rPr>
                            </w:pPr>
                            <w:r w:rsidRPr="00EE19E5">
                              <w:rPr>
                                <w:sz w:val="18"/>
                                <w:szCs w:val="18"/>
                                <w:lang w:bidi="ru-RU"/>
                              </w:rPr>
                              <w:t>Последовательность испытания, вариант 2:</w:t>
                            </w:r>
                          </w:p>
                          <w:p w:rsidR="00A81288" w:rsidRPr="00EE19E5" w:rsidRDefault="00A81288" w:rsidP="00166CD1">
                            <w:pPr>
                              <w:spacing w:line="240" w:lineRule="auto"/>
                              <w:jc w:val="center"/>
                              <w:rPr>
                                <w:sz w:val="18"/>
                                <w:szCs w:val="18"/>
                                <w:lang w:bidi="ru-RU"/>
                              </w:rPr>
                            </w:pPr>
                            <w:r w:rsidRPr="00EE19E5">
                              <w:rPr>
                                <w:sz w:val="18"/>
                                <w:szCs w:val="18"/>
                                <w:lang w:bidi="ru-RU"/>
                              </w:rPr>
                              <w:t xml:space="preserve">Процедура в прогретом </w:t>
                            </w:r>
                            <w:r w:rsidRPr="00EE19E5">
                              <w:rPr>
                                <w:sz w:val="18"/>
                                <w:szCs w:val="18"/>
                                <w:lang w:bidi="ru-RU"/>
                              </w:rPr>
                              <w:b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5" type="#_x0000_t202" style="position:absolute;left:0;text-align:left;margin-left:285.2pt;margin-top:3.95pt;width:156.8pt;height:47.5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" stroked="f">
                <v:textbox inset="0,0,0,0">
                  <w:txbxContent>
                    <w:p w:rsidR="00A81288" w:rsidRPr="00EE19E5" w:rsidRDefault="00A81288" w:rsidP="00166CD1">
                      <w:pPr>
                        <w:spacing w:line="240" w:lineRule="auto"/>
                        <w:jc w:val="center"/>
                        <w:rPr>
                          <w:sz w:val="18"/>
                          <w:szCs w:val="18"/>
                          <w:lang w:bidi="ru-RU"/>
                        </w:rPr>
                      </w:pPr>
                      <w:r w:rsidRPr="00EE19E5">
                        <w:rPr>
                          <w:sz w:val="18"/>
                          <w:szCs w:val="18"/>
                          <w:lang w:bidi="ru-RU"/>
                        </w:rPr>
                        <w:t>Последовательность испытания, вариант 2:</w:t>
                      </w:r>
                    </w:p>
                    <w:p w:rsidR="00A81288" w:rsidRPr="00EE19E5" w:rsidRDefault="00A81288" w:rsidP="00166CD1">
                      <w:pPr>
                        <w:spacing w:line="240" w:lineRule="auto"/>
                        <w:jc w:val="center"/>
                        <w:rPr>
                          <w:sz w:val="18"/>
                          <w:szCs w:val="18"/>
                          <w:lang w:bidi="ru-RU"/>
                        </w:rPr>
                      </w:pPr>
                      <w:r w:rsidRPr="00EE19E5">
                        <w:rPr>
                          <w:sz w:val="18"/>
                          <w:szCs w:val="18"/>
                          <w:lang w:bidi="ru-RU"/>
                        </w:rPr>
                        <w:t xml:space="preserve">Процедура в прогретом </w:t>
                      </w:r>
                      <w:r w:rsidRPr="00EE19E5">
                        <w:rPr>
                          <w:sz w:val="18"/>
                          <w:szCs w:val="18"/>
                          <w:lang w:bidi="ru-RU"/>
                        </w:rPr>
                        <w:br/>
                        <w:t>состоянии</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3264" behindDoc="0" locked="0" layoutInCell="1" allowOverlap="1" wp14:anchorId="4F3583FE" wp14:editId="53157832">
                <wp:simplePos x="0" y="0"/>
                <wp:positionH relativeFrom="column">
                  <wp:posOffset>1155205</wp:posOffset>
                </wp:positionH>
                <wp:positionV relativeFrom="paragraph">
                  <wp:posOffset>2614629</wp:posOffset>
                </wp:positionV>
                <wp:extent cx="1638795" cy="260662"/>
                <wp:effectExtent l="0" t="0" r="0" b="6350"/>
                <wp:wrapNone/>
                <wp:docPr id="4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795" cy="260662"/>
                        </a:xfrm>
                        <a:prstGeom prst="rect">
                          <a:avLst/>
                        </a:prstGeom>
                        <a:solidFill>
                          <a:srgbClr val="FFFFFF"/>
                        </a:solidFill>
                        <a:ln w="9525">
                          <a:noFill/>
                          <a:miter lim="800000"/>
                          <a:headEnd/>
                          <a:tailEnd/>
                        </a:ln>
                      </wps:spPr>
                      <wps:txbx>
                        <w:txbxContent>
                          <w:p w:rsidR="00A81288" w:rsidRPr="00EE19E5" w:rsidRDefault="00A81288" w:rsidP="00166CD1">
                            <w:pPr>
                              <w:spacing w:line="200" w:lineRule="exact"/>
                              <w:jc w:val="center"/>
                              <w:rPr>
                                <w:sz w:val="18"/>
                                <w:szCs w:val="18"/>
                              </w:rPr>
                            </w:pPr>
                            <w:r w:rsidRPr="00EE19E5">
                              <w:rPr>
                                <w:sz w:val="18"/>
                                <w:szCs w:val="18"/>
                                <w:lang w:bidi="ru-RU"/>
                              </w:rPr>
                              <w:t xml:space="preserve">Применимый цикл </w:t>
                            </w:r>
                            <w:r w:rsidRPr="00EE19E5">
                              <w:rPr>
                                <w:sz w:val="18"/>
                                <w:szCs w:val="18"/>
                                <w:lang w:val="en-US" w:bidi="ru-RU"/>
                              </w:rPr>
                              <w:br/>
                            </w:r>
                            <w:r w:rsidRPr="00EE19E5">
                              <w:rPr>
                                <w:sz w:val="18"/>
                                <w:szCs w:val="18"/>
                                <w:lang w:bidi="ru-RU"/>
                              </w:rPr>
                              <w:t>испытаний ВПИМ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6" type="#_x0000_t202" style="position:absolute;left:0;text-align:left;margin-left:90.95pt;margin-top:205.9pt;width:129.05pt;height:20.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" stroked="f">
                <v:textbox inset="0,0,0,0">
                  <w:txbxContent>
                    <w:p w:rsidR="00A81288" w:rsidRPr="00EE19E5" w:rsidRDefault="00A81288" w:rsidP="00166CD1">
                      <w:pPr>
                        <w:spacing w:line="200" w:lineRule="exact"/>
                        <w:jc w:val="center"/>
                        <w:rPr>
                          <w:sz w:val="18"/>
                          <w:szCs w:val="18"/>
                        </w:rPr>
                      </w:pPr>
                      <w:r w:rsidRPr="00EE19E5">
                        <w:rPr>
                          <w:sz w:val="18"/>
                          <w:szCs w:val="18"/>
                          <w:lang w:bidi="ru-RU"/>
                        </w:rPr>
                        <w:t xml:space="preserve">Применимый цикл </w:t>
                      </w:r>
                      <w:r w:rsidRPr="00EE19E5">
                        <w:rPr>
                          <w:sz w:val="18"/>
                          <w:szCs w:val="18"/>
                          <w:lang w:val="en-US" w:bidi="ru-RU"/>
                        </w:rPr>
                        <w:br/>
                      </w:r>
                      <w:r w:rsidRPr="00EE19E5">
                        <w:rPr>
                          <w:sz w:val="18"/>
                          <w:szCs w:val="18"/>
                          <w:lang w:bidi="ru-RU"/>
                        </w:rPr>
                        <w:t>испытаний ВПИМ</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2240" behindDoc="0" locked="0" layoutInCell="1" allowOverlap="1" wp14:anchorId="79B0F698" wp14:editId="14F11CA8">
                <wp:simplePos x="0" y="0"/>
                <wp:positionH relativeFrom="column">
                  <wp:posOffset>1157099</wp:posOffset>
                </wp:positionH>
                <wp:positionV relativeFrom="paragraph">
                  <wp:posOffset>1766570</wp:posOffset>
                </wp:positionV>
                <wp:extent cx="1681480" cy="379095"/>
                <wp:effectExtent l="0" t="0" r="0" b="1905"/>
                <wp:wrapNone/>
                <wp:docPr id="4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379095"/>
                        </a:xfrm>
                        <a:prstGeom prst="rect">
                          <a:avLst/>
                        </a:prstGeom>
                        <a:solidFill>
                          <a:srgbClr val="FFFFFF"/>
                        </a:solidFill>
                        <a:ln w="9525">
                          <a:noFill/>
                          <a:miter lim="800000"/>
                          <a:headEnd/>
                          <a:tailEnd/>
                        </a:ln>
                      </wps:spPr>
                      <wps:txbx>
                        <w:txbxContent>
                          <w:p w:rsidR="00A81288" w:rsidRPr="00EE19E5" w:rsidRDefault="00A81288" w:rsidP="00166CD1">
                            <w:pPr>
                              <w:spacing w:before="80" w:line="240" w:lineRule="auto"/>
                              <w:jc w:val="center"/>
                              <w:rPr>
                                <w:sz w:val="18"/>
                                <w:szCs w:val="18"/>
                              </w:rPr>
                            </w:pPr>
                            <w:r w:rsidRPr="00EE19E5">
                              <w:rPr>
                                <w:sz w:val="18"/>
                                <w:szCs w:val="18"/>
                                <w:lang w:bidi="ru-RU"/>
                              </w:rPr>
                              <w:t>Корректировка ПСХЭЭ</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7" type="#_x0000_t202" style="position:absolute;left:0;text-align:left;margin-left:91.1pt;margin-top:139.1pt;width:132.4pt;height:29.8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" stroked="f">
                <v:textbox inset="0,0,0,0">
                  <w:txbxContent>
                    <w:p w:rsidR="00A81288" w:rsidRPr="00EE19E5" w:rsidRDefault="00A81288" w:rsidP="00166CD1">
                      <w:pPr>
                        <w:spacing w:before="80" w:line="240" w:lineRule="auto"/>
                        <w:jc w:val="center"/>
                        <w:rPr>
                          <w:sz w:val="18"/>
                          <w:szCs w:val="18"/>
                        </w:rPr>
                      </w:pPr>
                      <w:r w:rsidRPr="00EE19E5">
                        <w:rPr>
                          <w:sz w:val="18"/>
                          <w:szCs w:val="18"/>
                          <w:lang w:bidi="ru-RU"/>
                        </w:rPr>
                        <w:t>Корректировка ПСХЭЭ</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1216" behindDoc="0" locked="0" layoutInCell="1" allowOverlap="1" wp14:anchorId="00E5210B" wp14:editId="71314576">
                <wp:simplePos x="0" y="0"/>
                <wp:positionH relativeFrom="column">
                  <wp:posOffset>1161544</wp:posOffset>
                </wp:positionH>
                <wp:positionV relativeFrom="paragraph">
                  <wp:posOffset>940435</wp:posOffset>
                </wp:positionV>
                <wp:extent cx="1681566" cy="379633"/>
                <wp:effectExtent l="0" t="0" r="0" b="1905"/>
                <wp:wrapNone/>
                <wp:docPr id="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566" cy="379633"/>
                        </a:xfrm>
                        <a:prstGeom prst="rect">
                          <a:avLst/>
                        </a:prstGeom>
                        <a:solidFill>
                          <a:srgbClr val="FFFFFF"/>
                        </a:solidFill>
                        <a:ln w="9525">
                          <a:noFill/>
                          <a:miter lim="800000"/>
                          <a:headEnd/>
                          <a:tailEnd/>
                        </a:ln>
                      </wps:spPr>
                      <wps:txbx>
                        <w:txbxContent>
                          <w:p w:rsidR="00A81288" w:rsidRPr="00EE19E5" w:rsidRDefault="00A81288" w:rsidP="00166CD1">
                            <w:pPr>
                              <w:spacing w:before="20" w:line="240" w:lineRule="auto"/>
                              <w:jc w:val="center"/>
                              <w:rPr>
                                <w:sz w:val="18"/>
                                <w:szCs w:val="18"/>
                              </w:rPr>
                            </w:pPr>
                            <w:r w:rsidRPr="00EE19E5">
                              <w:rPr>
                                <w:sz w:val="18"/>
                                <w:szCs w:val="18"/>
                                <w:lang w:bidi="ru-RU"/>
                              </w:rPr>
                              <w:t>Предварительное кондиционирование и выдерживание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8" type="#_x0000_t202" style="position:absolute;left:0;text-align:left;margin-left:91.45pt;margin-top:74.05pt;width:132.4pt;height:29.9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" stroked="f">
                <v:textbox inset="0,0,0,0">
                  <w:txbxContent>
                    <w:p w:rsidR="00A81288" w:rsidRPr="00EE19E5" w:rsidRDefault="00A81288" w:rsidP="00166CD1">
                      <w:pPr>
                        <w:spacing w:before="20" w:line="240" w:lineRule="auto"/>
                        <w:jc w:val="center"/>
                        <w:rPr>
                          <w:sz w:val="18"/>
                          <w:szCs w:val="18"/>
                        </w:rPr>
                      </w:pPr>
                      <w:r w:rsidRPr="00EE19E5">
                        <w:rPr>
                          <w:sz w:val="18"/>
                          <w:szCs w:val="18"/>
                          <w:lang w:bidi="ru-RU"/>
                        </w:rPr>
                        <w:t>Предварительное кондицион</w:t>
                      </w:r>
                      <w:r w:rsidRPr="00EE19E5">
                        <w:rPr>
                          <w:sz w:val="18"/>
                          <w:szCs w:val="18"/>
                          <w:lang w:bidi="ru-RU"/>
                        </w:rPr>
                        <w:t>и</w:t>
                      </w:r>
                      <w:r w:rsidRPr="00EE19E5">
                        <w:rPr>
                          <w:sz w:val="18"/>
                          <w:szCs w:val="18"/>
                          <w:lang w:bidi="ru-RU"/>
                        </w:rPr>
                        <w:t>рование и выдерживание</w:t>
                      </w:r>
                    </w:p>
                  </w:txbxContent>
                </v:textbox>
              </v:shape>
            </w:pict>
          </mc:Fallback>
        </mc:AlternateContent>
      </w:r>
      <w:r w:rsidR="00166CD1" w:rsidRPr="007E127A">
        <w:rPr>
          <w:noProof/>
          <w:lang w:val="en-GB" w:eastAsia="en-GB"/>
        </w:rPr>
        <mc:AlternateContent>
          <mc:Choice Requires="wps">
            <w:drawing>
              <wp:anchor distT="0" distB="0" distL="114300" distR="114300" simplePos="0" relativeHeight="252040192" behindDoc="0" locked="0" layoutInCell="1" allowOverlap="1" wp14:anchorId="0A42AEFE" wp14:editId="3B3FED29">
                <wp:simplePos x="0" y="0"/>
                <wp:positionH relativeFrom="column">
                  <wp:posOffset>1007971</wp:posOffset>
                </wp:positionH>
                <wp:positionV relativeFrom="paragraph">
                  <wp:posOffset>65157</wp:posOffset>
                </wp:positionV>
                <wp:extent cx="1991532" cy="604434"/>
                <wp:effectExtent l="0" t="0" r="8890" b="5715"/>
                <wp:wrapNone/>
                <wp:docPr id="4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532" cy="604434"/>
                        </a:xfrm>
                        <a:prstGeom prst="rect">
                          <a:avLst/>
                        </a:prstGeom>
                        <a:solidFill>
                          <a:srgbClr val="FFFFFF"/>
                        </a:solidFill>
                        <a:ln w="9525">
                          <a:noFill/>
                          <a:miter lim="800000"/>
                          <a:headEnd/>
                          <a:tailEnd/>
                        </a:ln>
                      </wps:spPr>
                      <wps:txbx>
                        <w:txbxContent>
                          <w:p w:rsidR="00A81288" w:rsidRPr="00EE19E5" w:rsidRDefault="00A81288" w:rsidP="00166CD1">
                            <w:pPr>
                              <w:spacing w:line="240" w:lineRule="auto"/>
                              <w:jc w:val="center"/>
                              <w:rPr>
                                <w:sz w:val="18"/>
                                <w:szCs w:val="18"/>
                                <w:lang w:bidi="ru-RU"/>
                              </w:rPr>
                            </w:pPr>
                            <w:r w:rsidRPr="00EE19E5">
                              <w:rPr>
                                <w:sz w:val="18"/>
                                <w:szCs w:val="18"/>
                                <w:lang w:bidi="ru-RU"/>
                              </w:rPr>
                              <w:t>Последовательность испытания, вариант 1:</w:t>
                            </w:r>
                          </w:p>
                          <w:p w:rsidR="00A81288" w:rsidRPr="00EE19E5" w:rsidRDefault="00A81288" w:rsidP="00166CD1">
                            <w:pPr>
                              <w:spacing w:line="240" w:lineRule="auto"/>
                              <w:jc w:val="center"/>
                              <w:rPr>
                                <w:sz w:val="18"/>
                                <w:szCs w:val="18"/>
                              </w:rPr>
                            </w:pPr>
                            <w:r w:rsidRPr="00EE19E5">
                              <w:rPr>
                                <w:sz w:val="18"/>
                                <w:szCs w:val="18"/>
                                <w:lang w:bidi="ru-RU"/>
                              </w:rPr>
                              <w:t xml:space="preserve">Процедура в холодном </w:t>
                            </w:r>
                            <w:r w:rsidRPr="00EE19E5">
                              <w:rPr>
                                <w:sz w:val="18"/>
                                <w:szCs w:val="18"/>
                                <w:lang w:bidi="ru-RU"/>
                              </w:rPr>
                              <w:br/>
                              <w:t>состоянии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79" type="#_x0000_t202" style="position:absolute;left:0;text-align:left;margin-left:79.35pt;margin-top:5.15pt;width:156.8pt;height:47.6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" stroked="f">
                <v:textbox inset="0,0,0,0">
                  <w:txbxContent>
                    <w:p w:rsidR="00A81288" w:rsidRPr="00EE19E5" w:rsidRDefault="00A81288" w:rsidP="00166CD1">
                      <w:pPr>
                        <w:spacing w:line="240" w:lineRule="auto"/>
                        <w:jc w:val="center"/>
                        <w:rPr>
                          <w:sz w:val="18"/>
                          <w:szCs w:val="18"/>
                          <w:lang w:bidi="ru-RU"/>
                        </w:rPr>
                      </w:pPr>
                      <w:r w:rsidRPr="00EE19E5">
                        <w:rPr>
                          <w:sz w:val="18"/>
                          <w:szCs w:val="18"/>
                          <w:lang w:bidi="ru-RU"/>
                        </w:rPr>
                        <w:t>Последовательность испытания, вариант 1:</w:t>
                      </w:r>
                    </w:p>
                    <w:p w:rsidR="00A81288" w:rsidRPr="00EE19E5" w:rsidRDefault="00A81288" w:rsidP="00166CD1">
                      <w:pPr>
                        <w:spacing w:line="240" w:lineRule="auto"/>
                        <w:jc w:val="center"/>
                        <w:rPr>
                          <w:sz w:val="18"/>
                          <w:szCs w:val="18"/>
                        </w:rPr>
                      </w:pPr>
                      <w:r w:rsidRPr="00EE19E5">
                        <w:rPr>
                          <w:sz w:val="18"/>
                          <w:szCs w:val="18"/>
                          <w:lang w:bidi="ru-RU"/>
                        </w:rPr>
                        <w:t xml:space="preserve">Процедура в холодном </w:t>
                      </w:r>
                      <w:r w:rsidRPr="00EE19E5">
                        <w:rPr>
                          <w:sz w:val="18"/>
                          <w:szCs w:val="18"/>
                          <w:lang w:bidi="ru-RU"/>
                        </w:rPr>
                        <w:br/>
                        <w:t>состоянии</w:t>
                      </w:r>
                    </w:p>
                  </w:txbxContent>
                </v:textbox>
              </v:shape>
            </w:pict>
          </mc:Fallback>
        </mc:AlternateContent>
      </w:r>
      <w:r w:rsidR="00166CD1" w:rsidRPr="007E127A">
        <w:rPr>
          <w:noProof/>
          <w:lang w:val="en-GB" w:eastAsia="en-GB"/>
        </w:rPr>
        <w:drawing>
          <wp:inline distT="0" distB="0" distL="0" distR="0" wp14:anchorId="1E7A2227" wp14:editId="4E7CE6FE">
            <wp:extent cx="5760209" cy="2949909"/>
            <wp:effectExtent l="0" t="0" r="0" b="3175"/>
            <wp:docPr id="453"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404" cy="2950009"/>
                    </a:xfrm>
                    <a:prstGeom prst="rect">
                      <a:avLst/>
                    </a:prstGeom>
                    <a:noFill/>
                    <a:ln>
                      <a:noFill/>
                    </a:ln>
                  </pic:spPr>
                </pic:pic>
              </a:graphicData>
            </a:graphic>
          </wp:inline>
        </w:drawing>
      </w:r>
    </w:p>
    <w:p w:rsidR="0033077A" w:rsidRPr="0033077A" w:rsidRDefault="0033077A" w:rsidP="0033077A">
      <w:pPr>
        <w:pStyle w:val="SingleTxtGR"/>
        <w:rPr>
          <w:lang w:eastAsia="ru-RU" w:bidi="ru-RU"/>
        </w:rPr>
      </w:pPr>
      <w:r w:rsidRPr="0033077A">
        <w:rPr>
          <w:lang w:eastAsia="ru-RU" w:bidi="ru-RU"/>
        </w:rPr>
        <w:t>286.</w:t>
      </w:r>
      <w:r w:rsidRPr="0033077A">
        <w:rPr>
          <w:lang w:eastAsia="ru-RU" w:bidi="ru-RU"/>
        </w:rPr>
        <w:tab/>
        <w:t>Обе процедуры повторяются до тех пор, пока набор результатов измерений не будет соответствовать граничным условиям для определения корректирующего коэффициента.</w:t>
      </w:r>
    </w:p>
    <w:p w:rsidR="0033077A" w:rsidRPr="0033077A" w:rsidRDefault="0033077A" w:rsidP="0033077A">
      <w:pPr>
        <w:pStyle w:val="H4GR"/>
        <w:rPr>
          <w:b/>
          <w:lang w:bidi="ru-RU"/>
        </w:rPr>
      </w:pPr>
      <w:r w:rsidRPr="0033077A">
        <w:rPr>
          <w:lang w:bidi="ru-RU"/>
        </w:rPr>
        <w:tab/>
        <w:t>18.4</w:t>
      </w:r>
      <w:r w:rsidRPr="0033077A">
        <w:rPr>
          <w:lang w:bidi="ru-RU"/>
        </w:rPr>
        <w:tab/>
        <w:t>Процедуры определения граничных условий корректирующего коэффициента</w:t>
      </w:r>
    </w:p>
    <w:p w:rsidR="0033077A" w:rsidRPr="0033077A" w:rsidRDefault="0033077A" w:rsidP="0033077A">
      <w:pPr>
        <w:pStyle w:val="SingleTxtGR"/>
        <w:rPr>
          <w:lang w:eastAsia="ru-RU" w:bidi="ru-RU"/>
        </w:rPr>
      </w:pPr>
      <w:r w:rsidRPr="0033077A">
        <w:rPr>
          <w:lang w:eastAsia="ru-RU" w:bidi="ru-RU"/>
        </w:rPr>
        <w:t>287.</w:t>
      </w:r>
      <w:r w:rsidRPr="0033077A">
        <w:rPr>
          <w:lang w:eastAsia="ru-RU" w:bidi="ru-RU"/>
        </w:rPr>
        <w:tab/>
        <w:t>Функция корректировки БЗП определяется, как правило, наклоном прямой линейной регрессии на основе результатов испытаний, при этом CO</w:t>
      </w:r>
      <w:r w:rsidRPr="0033077A">
        <w:rPr>
          <w:vertAlign w:val="subscript"/>
          <w:lang w:eastAsia="ru-RU" w:bidi="ru-RU"/>
        </w:rPr>
        <w:t>2</w:t>
      </w:r>
      <w:r w:rsidRPr="0033077A">
        <w:rPr>
          <w:lang w:eastAsia="ru-RU" w:bidi="ru-RU"/>
        </w:rPr>
        <w:t>/FC откладывается на вертикальной оси, а баланс энергии ПСХЭЭ – на горизонтальной оси (</w:t>
      </w:r>
      <m:oMath>
        <m:sSub>
          <m:sSubPr>
            <m:ctrlPr>
              <w:rPr>
                <w:rFonts w:ascii="Cambria Math" w:hAnsi="Cambria Math"/>
                <w:lang w:eastAsia="ru-RU" w:bidi="ru-RU"/>
              </w:rPr>
            </m:ctrlPr>
          </m:sSubPr>
          <m:e>
            <m:r>
              <m:rPr>
                <m:nor/>
              </m:rPr>
              <w:rPr>
                <w:lang w:eastAsia="ru-RU" w:bidi="ru-RU"/>
              </w:rPr>
              <m:t>∆E</m:t>
            </m:r>
          </m:e>
          <m:sub>
            <m:r>
              <m:rPr>
                <m:nor/>
              </m:rPr>
              <w:rPr>
                <w:lang w:eastAsia="ru-RU" w:bidi="ru-RU"/>
              </w:rPr>
              <m:t>REESS,CS</m:t>
            </m:r>
          </m:sub>
        </m:sSub>
      </m:oMath>
      <w:r w:rsidRPr="0033077A">
        <w:rPr>
          <w:lang w:eastAsia="ru-RU" w:bidi="ru-RU"/>
        </w:rPr>
        <w:t>). Точность наклона этой прямой можно повысить путем добавления новых результатов испытаний, однако она в значительной степени зависит от расположения этих точек. Поэтому было решено применять следующий двухэтапный подход для получения серии испытаний, которые являются значимыми для определения корректирующего коэффициента:</w:t>
      </w:r>
    </w:p>
    <w:p w:rsidR="0033077A" w:rsidRPr="0033077A" w:rsidRDefault="0033077A" w:rsidP="0033077A">
      <w:pPr>
        <w:pStyle w:val="SingleTxtGR"/>
        <w:ind w:left="2268" w:hanging="1134"/>
        <w:rPr>
          <w:lang w:eastAsia="ru-RU" w:bidi="ru-RU"/>
        </w:rPr>
      </w:pPr>
      <w:r>
        <w:rPr>
          <w:lang w:eastAsia="ru-RU" w:bidi="ru-RU"/>
        </w:rPr>
        <w:tab/>
      </w:r>
      <w:r w:rsidRPr="0033077A">
        <w:rPr>
          <w:lang w:eastAsia="ru-RU" w:bidi="ru-RU"/>
        </w:rPr>
        <w:t>а)</w:t>
      </w:r>
      <w:r w:rsidRPr="0033077A">
        <w:rPr>
          <w:lang w:eastAsia="ru-RU" w:bidi="ru-RU"/>
        </w:rPr>
        <w:tab/>
        <w:t>на первом этапе требуется не менее пяти испытаний (произвольно размещенных), в ходе которых должны быть соблюдены два критерия;</w:t>
      </w:r>
    </w:p>
    <w:p w:rsidR="0033077A" w:rsidRPr="0033077A" w:rsidRDefault="0033077A" w:rsidP="0033077A">
      <w:pPr>
        <w:pStyle w:val="SingleTxtGR"/>
        <w:ind w:left="2268" w:hanging="1134"/>
        <w:rPr>
          <w:lang w:eastAsia="ru-RU" w:bidi="ru-RU"/>
        </w:rPr>
      </w:pPr>
      <w:r>
        <w:rPr>
          <w:lang w:eastAsia="ru-RU" w:bidi="ru-RU"/>
        </w:rPr>
        <w:br w:type="page"/>
      </w:r>
      <w:r>
        <w:rPr>
          <w:lang w:eastAsia="ru-RU" w:bidi="ru-RU"/>
        </w:rPr>
        <w:tab/>
      </w:r>
      <w:r w:rsidRPr="0033077A">
        <w:rPr>
          <w:lang w:eastAsia="ru-RU" w:bidi="ru-RU"/>
        </w:rPr>
        <w:t>b)</w:t>
      </w:r>
      <w:r w:rsidRPr="0033077A">
        <w:rPr>
          <w:lang w:eastAsia="ru-RU" w:bidi="ru-RU"/>
        </w:rPr>
        <w:tab/>
        <w:t>второй этап требует лишь трех испытаний, однако для него предусматриваются дополнительные критерии в целях обеспечения такой же точности, как и в случае пяти произвольно размещенных испытаний.</w:t>
      </w:r>
    </w:p>
    <w:p w:rsidR="0033077A" w:rsidRPr="0033077A" w:rsidRDefault="0033077A" w:rsidP="0033077A">
      <w:pPr>
        <w:pStyle w:val="SingleTxtGR"/>
        <w:rPr>
          <w:lang w:eastAsia="ru-RU" w:bidi="ru-RU"/>
        </w:rPr>
      </w:pPr>
      <w:r w:rsidRPr="0033077A">
        <w:rPr>
          <w:lang w:eastAsia="ru-RU" w:bidi="ru-RU"/>
        </w:rPr>
        <w:t>288.</w:t>
      </w:r>
      <w:r w:rsidRPr="0033077A">
        <w:rPr>
          <w:lang w:eastAsia="ru-RU" w:bidi="ru-RU"/>
        </w:rPr>
        <w:tab/>
        <w:t>На первом этапе изготовитель должен представить компетентному органу перечень, состоящий по крайней мере из пяти испытаний, для определения корректирующего коэффициента. Набор результатов испытаний должен отвечать следующим критериям:</w:t>
      </w:r>
    </w:p>
    <w:p w:rsidR="0033077A" w:rsidRPr="0033077A" w:rsidRDefault="0033077A" w:rsidP="0033077A">
      <w:pPr>
        <w:pStyle w:val="SingleTxtGR"/>
        <w:ind w:left="2268" w:hanging="1134"/>
        <w:rPr>
          <w:lang w:eastAsia="ru-RU" w:bidi="ru-RU"/>
        </w:rPr>
      </w:pPr>
      <w:r>
        <w:rPr>
          <w:lang w:eastAsia="ru-RU" w:bidi="ru-RU"/>
        </w:rPr>
        <w:tab/>
      </w:r>
      <w:r w:rsidRPr="0033077A">
        <w:rPr>
          <w:lang w:eastAsia="ru-RU" w:bidi="ru-RU"/>
        </w:rPr>
        <w:t>а)</w:t>
      </w:r>
      <w:r w:rsidRPr="0033077A">
        <w:rPr>
          <w:lang w:eastAsia="ru-RU" w:bidi="ru-RU"/>
        </w:rPr>
        <w:tab/>
        <w:t xml:space="preserve">набор должен включать не менее одного испытания при </w:t>
      </w:r>
      <m:oMath>
        <m:sSub>
          <m:sSubPr>
            <m:ctrlPr>
              <w:rPr>
                <w:rFonts w:ascii="Cambria Math" w:hAnsi="Cambria Math"/>
                <w:lang w:eastAsia="ru-RU" w:bidi="ru-RU"/>
              </w:rPr>
            </m:ctrlPr>
          </m:sSubPr>
          <m:e>
            <m:r>
              <m:rPr>
                <m:nor/>
              </m:rPr>
              <w:rPr>
                <w:lang w:eastAsia="ru-RU" w:bidi="ru-RU"/>
              </w:rPr>
              <m:t>∆E</m:t>
            </m:r>
          </m:e>
          <m:sub>
            <m:r>
              <m:rPr>
                <m:nor/>
              </m:rPr>
              <w:rPr>
                <w:lang w:eastAsia="ru-RU" w:bidi="ru-RU"/>
              </w:rPr>
              <m:t>REESS,CS</m:t>
            </m:r>
          </m:sub>
        </m:sSub>
        <m:r>
          <m:rPr>
            <m:nor/>
          </m:rPr>
          <w:rPr>
            <w:lang w:eastAsia="ru-RU" w:bidi="ru-RU"/>
          </w:rPr>
          <m:t>≤0</m:t>
        </m:r>
      </m:oMath>
      <w:r w:rsidRPr="0033077A">
        <w:rPr>
          <w:lang w:eastAsia="ru-RU" w:bidi="ru-RU"/>
        </w:rPr>
        <w:t xml:space="preserve"> и не менее одного испытания при</w:t>
      </w:r>
      <m:oMath>
        <m:r>
          <m:rPr>
            <m:nor/>
          </m:rPr>
          <w:rPr>
            <w:lang w:eastAsia="ru-RU" w:bidi="ru-RU"/>
          </w:rPr>
          <m:t xml:space="preserve"> </m:t>
        </m:r>
        <m:sSub>
          <m:sSubPr>
            <m:ctrlPr>
              <w:rPr>
                <w:rFonts w:ascii="Cambria Math" w:hAnsi="Cambria Math"/>
                <w:lang w:eastAsia="ru-RU" w:bidi="ru-RU"/>
              </w:rPr>
            </m:ctrlPr>
          </m:sSubPr>
          <m:e>
            <m:r>
              <m:rPr>
                <m:nor/>
              </m:rPr>
              <w:rPr>
                <w:lang w:eastAsia="ru-RU" w:bidi="ru-RU"/>
              </w:rPr>
              <m:t>∆E</m:t>
            </m:r>
          </m:e>
          <m:sub>
            <m:r>
              <m:rPr>
                <m:nor/>
              </m:rPr>
              <w:rPr>
                <w:lang w:eastAsia="ru-RU" w:bidi="ru-RU"/>
              </w:rPr>
              <m:t>REESS,CS</m:t>
            </m:r>
          </m:sub>
        </m:sSub>
        <m:r>
          <m:rPr>
            <m:nor/>
          </m:rPr>
          <w:rPr>
            <w:lang w:eastAsia="ru-RU" w:bidi="ru-RU"/>
          </w:rPr>
          <m:t>&gt;0</m:t>
        </m:r>
      </m:oMath>
      <w:r w:rsidRPr="0033077A">
        <w:rPr>
          <w:lang w:eastAsia="ru-RU" w:bidi="ru-RU"/>
        </w:rPr>
        <w:t>;</w:t>
      </w:r>
    </w:p>
    <w:p w:rsidR="0033077A" w:rsidRPr="0033077A" w:rsidRDefault="0033077A" w:rsidP="0033077A">
      <w:pPr>
        <w:pStyle w:val="SingleTxtGR"/>
        <w:ind w:left="2268" w:hanging="1134"/>
        <w:rPr>
          <w:lang w:eastAsia="ru-RU" w:bidi="ru-RU"/>
        </w:rPr>
      </w:pPr>
      <w:r>
        <w:rPr>
          <w:lang w:eastAsia="ru-RU" w:bidi="ru-RU"/>
        </w:rPr>
        <w:tab/>
      </w:r>
      <w:r w:rsidRPr="0033077A">
        <w:rPr>
          <w:lang w:eastAsia="ru-RU" w:bidi="ru-RU"/>
        </w:rPr>
        <w:t>b)</w:t>
      </w:r>
      <w:r w:rsidRPr="0033077A">
        <w:rPr>
          <w:lang w:eastAsia="ru-RU" w:bidi="ru-RU"/>
        </w:rPr>
        <w:tab/>
        <w:t>разница в выбросах CO</w:t>
      </w:r>
      <w:r w:rsidRPr="0033077A">
        <w:rPr>
          <w:vertAlign w:val="subscript"/>
          <w:lang w:eastAsia="ru-RU" w:bidi="ru-RU"/>
        </w:rPr>
        <w:t>2</w:t>
      </w:r>
      <w:r w:rsidRPr="0033077A">
        <w:rPr>
          <w:lang w:eastAsia="ru-RU" w:bidi="ru-RU"/>
        </w:rPr>
        <w:t xml:space="preserve"> между испытанием с наибольшим изменением уровня электрической энергии и испытанием с наибольшим позитивным изменением уровня электрической энергии, которые оба относятся к внешним испытаниям, касающимся электрической энергии, должна быть не менее 5 г/км.</w:t>
      </w:r>
    </w:p>
    <w:p w:rsidR="0033077A" w:rsidRPr="0033077A" w:rsidRDefault="0033077A" w:rsidP="0033077A">
      <w:pPr>
        <w:pStyle w:val="SingleTxtGR"/>
        <w:rPr>
          <w:lang w:eastAsia="ru-RU" w:bidi="ru-RU"/>
        </w:rPr>
      </w:pPr>
      <w:r w:rsidRPr="0033077A">
        <w:rPr>
          <w:lang w:eastAsia="ru-RU" w:bidi="ru-RU"/>
        </w:rPr>
        <w:t>289.</w:t>
      </w:r>
      <w:r w:rsidRPr="0033077A">
        <w:rPr>
          <w:lang w:eastAsia="ru-RU" w:bidi="ru-RU"/>
        </w:rPr>
        <w:tab/>
        <w:t>Критерии для первого этапа приводятся для взятого в качестве примера транспортного средства на рис. 22.</w:t>
      </w:r>
    </w:p>
    <w:p w:rsidR="0033077A" w:rsidRPr="0033077A" w:rsidRDefault="0033077A" w:rsidP="0033077A">
      <w:pPr>
        <w:pStyle w:val="H23GR"/>
        <w:rPr>
          <w:bCs/>
          <w:lang w:bidi="ru-RU"/>
        </w:rPr>
      </w:pPr>
      <w:r w:rsidRPr="0033077A">
        <w:rPr>
          <w:b w:val="0"/>
          <w:bCs/>
          <w:lang w:bidi="ru-RU"/>
        </w:rPr>
        <w:tab/>
      </w:r>
      <w:r w:rsidRPr="0033077A">
        <w:rPr>
          <w:b w:val="0"/>
          <w:bCs/>
          <w:lang w:bidi="ru-RU"/>
        </w:rPr>
        <w:tab/>
        <w:t>Рис. 22</w:t>
      </w:r>
      <w:r w:rsidRPr="0033077A">
        <w:rPr>
          <w:b w:val="0"/>
          <w:bCs/>
          <w:lang w:bidi="ru-RU"/>
        </w:rPr>
        <w:br/>
      </w:r>
      <w:r w:rsidRPr="0033077A">
        <w:rPr>
          <w:lang w:bidi="ru-RU"/>
        </w:rPr>
        <w:t>Графическое отображение критериев для первого этапа (не менее пяти испытаний)</w:t>
      </w:r>
    </w:p>
    <w:p w:rsidR="00E15A19" w:rsidRPr="007E127A" w:rsidRDefault="00E15A19" w:rsidP="00E15A19">
      <w:pPr>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2053504" behindDoc="0" locked="0" layoutInCell="1" allowOverlap="1" wp14:anchorId="28B67A4A" wp14:editId="7B7E1E74">
                <wp:simplePos x="0" y="0"/>
                <wp:positionH relativeFrom="column">
                  <wp:posOffset>1363345</wp:posOffset>
                </wp:positionH>
                <wp:positionV relativeFrom="paragraph">
                  <wp:posOffset>1419530</wp:posOffset>
                </wp:positionV>
                <wp:extent cx="384658" cy="241401"/>
                <wp:effectExtent l="0" t="0" r="0" b="6350"/>
                <wp:wrapNone/>
                <wp:docPr id="4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658" cy="241401"/>
                        </a:xfrm>
                        <a:prstGeom prst="rect">
                          <a:avLst/>
                        </a:prstGeom>
                        <a:solidFill>
                          <a:srgbClr val="4F81BD">
                            <a:lumMod val="40000"/>
                            <a:lumOff val="60000"/>
                          </a:srgbClr>
                        </a:solidFill>
                        <a:ln w="9525">
                          <a:noFill/>
                          <a:miter lim="800000"/>
                          <a:headEnd/>
                          <a:tailEnd/>
                        </a:ln>
                      </wps:spPr>
                      <wps:txbx>
                        <w:txbxContent>
                          <w:p w:rsidR="00A81288" w:rsidRPr="00A42B5D" w:rsidRDefault="00A81288" w:rsidP="00E15A19">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0" type="#_x0000_t202" style="position:absolute;left:0;text-align:left;margin-left:107.35pt;margin-top:111.75pt;width:30.3pt;height:19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" fillcolor="#b9cde5" stroked="f">
                <v:textbox inset="0,0,0,0">
                  <w:txbxContent>
                    <w:p w:rsidR="00A81288" w:rsidRPr="00A42B5D" w:rsidRDefault="00A81288" w:rsidP="00E15A19">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2051456" behindDoc="0" locked="0" layoutInCell="1" allowOverlap="1" wp14:anchorId="30634379" wp14:editId="6B20520B">
                <wp:simplePos x="0" y="0"/>
                <wp:positionH relativeFrom="column">
                  <wp:posOffset>3649980</wp:posOffset>
                </wp:positionH>
                <wp:positionV relativeFrom="paragraph">
                  <wp:posOffset>480060</wp:posOffset>
                </wp:positionV>
                <wp:extent cx="1828800" cy="292735"/>
                <wp:effectExtent l="0" t="0" r="0" b="0"/>
                <wp:wrapNone/>
                <wp:docPr id="4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92735"/>
                        </a:xfrm>
                        <a:prstGeom prst="rect">
                          <a:avLst/>
                        </a:prstGeom>
                        <a:solidFill>
                          <a:srgbClr val="4F81BD">
                            <a:lumMod val="40000"/>
                            <a:lumOff val="60000"/>
                          </a:srgbClr>
                        </a:solidFill>
                        <a:ln w="9525">
                          <a:noFill/>
                          <a:miter lim="800000"/>
                          <a:headEnd/>
                          <a:tailEnd/>
                        </a:ln>
                      </wps:spPr>
                      <wps:txbx>
                        <w:txbxContent>
                          <w:p w:rsidR="00A81288" w:rsidRPr="00A42B5D" w:rsidRDefault="00A81288" w:rsidP="00E15A19">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 xml:space="preserve">По меньшей мере 1 испытание </w:t>
                            </w:r>
                            <w:r w:rsidRPr="00A42B5D">
                              <w:rPr>
                                <w:b/>
                                <w:color w:val="0070C0"/>
                                <w:sz w:val="14"/>
                                <w:szCs w:val="14"/>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1" type="#_x0000_t202" style="position:absolute;left:0;text-align:left;margin-left:287.4pt;margin-top:37.8pt;width:2in;height:23.0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" fillcolor="#b9cde5" stroked="f">
                <v:textbox inset="0,0,0,0">
                  <w:txbxContent>
                    <w:p w:rsidR="00A81288" w:rsidRPr="00A42B5D" w:rsidRDefault="00A81288" w:rsidP="00E15A19">
                      <w:pPr>
                        <w:shd w:val="clear" w:color="auto" w:fill="B8CCE4" w:themeFill="accent1" w:themeFillTint="66"/>
                        <w:spacing w:before="80" w:line="140" w:lineRule="exact"/>
                        <w:jc w:val="center"/>
                        <w:rPr>
                          <w:b/>
                          <w:color w:val="0070C0"/>
                          <w:sz w:val="14"/>
                          <w:szCs w:val="14"/>
                        </w:rPr>
                      </w:pPr>
                      <w:r w:rsidRPr="00A42B5D">
                        <w:rPr>
                          <w:b/>
                          <w:color w:val="0070C0"/>
                          <w:sz w:val="14"/>
                          <w:szCs w:val="14"/>
                          <w:lang w:bidi="ru-RU"/>
                        </w:rPr>
                        <w:t xml:space="preserve">По меньшей </w:t>
                      </w:r>
                      <w:proofErr w:type="gramStart"/>
                      <w:r w:rsidRPr="00A42B5D">
                        <w:rPr>
                          <w:b/>
                          <w:color w:val="0070C0"/>
                          <w:sz w:val="14"/>
                          <w:szCs w:val="14"/>
                          <w:lang w:bidi="ru-RU"/>
                        </w:rPr>
                        <w:t>мере</w:t>
                      </w:r>
                      <w:proofErr w:type="gramEnd"/>
                      <w:r w:rsidRPr="00A42B5D">
                        <w:rPr>
                          <w:b/>
                          <w:color w:val="0070C0"/>
                          <w:sz w:val="14"/>
                          <w:szCs w:val="14"/>
                          <w:lang w:bidi="ru-RU"/>
                        </w:rPr>
                        <w:t xml:space="preserve"> 1 испытание </w:t>
                      </w:r>
                      <w:r w:rsidRPr="00A42B5D">
                        <w:rPr>
                          <w:b/>
                          <w:color w:val="0070C0"/>
                          <w:sz w:val="14"/>
                          <w:szCs w:val="14"/>
                          <w:lang w:bidi="ru-RU"/>
                        </w:rPr>
                        <w:br/>
                        <w:t>в этом регионе.</w:t>
                      </w:r>
                    </w:p>
                  </w:txbxContent>
                </v:textbox>
              </v:shape>
            </w:pict>
          </mc:Fallback>
        </mc:AlternateContent>
      </w:r>
      <w:r w:rsidRPr="007E127A">
        <w:rPr>
          <w:noProof/>
          <w:lang w:val="en-GB" w:eastAsia="en-GB"/>
        </w:rPr>
        <mc:AlternateContent>
          <mc:Choice Requires="wps">
            <w:drawing>
              <wp:anchor distT="0" distB="0" distL="114300" distR="114300" simplePos="0" relativeHeight="252050432" behindDoc="0" locked="0" layoutInCell="1" allowOverlap="1" wp14:anchorId="51F86F13" wp14:editId="42CA0824">
                <wp:simplePos x="0" y="0"/>
                <wp:positionH relativeFrom="column">
                  <wp:posOffset>1625094</wp:posOffset>
                </wp:positionH>
                <wp:positionV relativeFrom="paragraph">
                  <wp:posOffset>231140</wp:posOffset>
                </wp:positionV>
                <wp:extent cx="3265052" cy="262890"/>
                <wp:effectExtent l="0" t="0" r="0" b="3810"/>
                <wp:wrapNone/>
                <wp:docPr id="4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5052" cy="262890"/>
                        </a:xfrm>
                        <a:prstGeom prst="rect">
                          <a:avLst/>
                        </a:prstGeom>
                        <a:solidFill>
                          <a:srgbClr val="4F81BD">
                            <a:lumMod val="40000"/>
                            <a:lumOff val="60000"/>
                          </a:srgbClr>
                        </a:solidFill>
                        <a:ln w="9525">
                          <a:noFill/>
                          <a:miter lim="800000"/>
                          <a:headEnd/>
                          <a:tailEnd/>
                        </a:ln>
                      </wps:spPr>
                      <wps:txbx>
                        <w:txbxContent>
                          <w:p w:rsidR="00A81288" w:rsidRPr="00A42B5D" w:rsidRDefault="00A81288" w:rsidP="00E15A19">
                            <w:pPr>
                              <w:shd w:val="clear" w:color="auto" w:fill="B8CCE4" w:themeFill="accent1" w:themeFillTint="66"/>
                              <w:spacing w:before="80" w:line="240" w:lineRule="auto"/>
                              <w:jc w:val="center"/>
                              <w:rPr>
                                <w:b/>
                                <w:color w:val="0070C0"/>
                              </w:rPr>
                            </w:pPr>
                            <w:r w:rsidRPr="00A42B5D">
                              <w:rPr>
                                <w:b/>
                                <w:color w:val="0070C0"/>
                                <w:lang w:bidi="ru-RU"/>
                              </w:rPr>
                              <w:t>По меньшей мере 5 испытаний для всего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2" type="#_x0000_t202" style="position:absolute;left:0;text-align:left;margin-left:127.95pt;margin-top:18.2pt;width:257.1pt;height:20.7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" fillcolor="#b9cde5" stroked="f">
                <v:textbox inset="0,0,0,0">
                  <w:txbxContent>
                    <w:p w:rsidR="00A81288" w:rsidRPr="00A42B5D" w:rsidRDefault="00A81288" w:rsidP="00E15A19">
                      <w:pPr>
                        <w:shd w:val="clear" w:color="auto" w:fill="B8CCE4" w:themeFill="accent1" w:themeFillTint="66"/>
                        <w:spacing w:before="80" w:line="240" w:lineRule="auto"/>
                        <w:jc w:val="center"/>
                        <w:rPr>
                          <w:b/>
                          <w:color w:val="0070C0"/>
                        </w:rPr>
                      </w:pPr>
                      <w:r w:rsidRPr="00A42B5D">
                        <w:rPr>
                          <w:b/>
                          <w:color w:val="0070C0"/>
                          <w:lang w:bidi="ru-RU"/>
                        </w:rPr>
                        <w:t xml:space="preserve">По меньшей </w:t>
                      </w:r>
                      <w:proofErr w:type="gramStart"/>
                      <w:r w:rsidRPr="00A42B5D">
                        <w:rPr>
                          <w:b/>
                          <w:color w:val="0070C0"/>
                          <w:lang w:bidi="ru-RU"/>
                        </w:rPr>
                        <w:t>мере</w:t>
                      </w:r>
                      <w:proofErr w:type="gramEnd"/>
                      <w:r w:rsidRPr="00A42B5D">
                        <w:rPr>
                          <w:b/>
                          <w:color w:val="0070C0"/>
                          <w:lang w:bidi="ru-RU"/>
                        </w:rPr>
                        <w:t xml:space="preserve"> 5 испытаний для всего региона.</w:t>
                      </w:r>
                    </w:p>
                  </w:txbxContent>
                </v:textbox>
              </v:shape>
            </w:pict>
          </mc:Fallback>
        </mc:AlternateContent>
      </w:r>
      <w:r w:rsidRPr="007E127A">
        <w:rPr>
          <w:noProof/>
          <w:lang w:val="en-GB" w:eastAsia="en-GB"/>
        </w:rPr>
        <mc:AlternateContent>
          <mc:Choice Requires="wps">
            <w:drawing>
              <wp:anchor distT="0" distB="0" distL="114300" distR="114300" simplePos="0" relativeHeight="252052480" behindDoc="0" locked="0" layoutInCell="1" allowOverlap="1" wp14:anchorId="5BA7178E" wp14:editId="343F918E">
                <wp:simplePos x="0" y="0"/>
                <wp:positionH relativeFrom="column">
                  <wp:posOffset>984724</wp:posOffset>
                </wp:positionH>
                <wp:positionV relativeFrom="paragraph">
                  <wp:posOffset>495235</wp:posOffset>
                </wp:positionV>
                <wp:extent cx="1890038" cy="279302"/>
                <wp:effectExtent l="0" t="0" r="0" b="6985"/>
                <wp:wrapNone/>
                <wp:docPr id="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038" cy="279302"/>
                        </a:xfrm>
                        <a:prstGeom prst="rect">
                          <a:avLst/>
                        </a:prstGeom>
                        <a:solidFill>
                          <a:srgbClr val="4F81BD">
                            <a:lumMod val="40000"/>
                            <a:lumOff val="60000"/>
                          </a:srgbClr>
                        </a:solidFill>
                        <a:ln w="9525">
                          <a:noFill/>
                          <a:miter lim="800000"/>
                          <a:headEnd/>
                          <a:tailEnd/>
                        </a:ln>
                      </wps:spPr>
                      <wps:txbx>
                        <w:txbxContent>
                          <w:p w:rsidR="00A81288" w:rsidRPr="00A42B5D" w:rsidRDefault="00A81288" w:rsidP="00E15A19">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мере 1 испытание </w:t>
                            </w:r>
                            <w:r w:rsidRPr="00EB0315">
                              <w:rPr>
                                <w:b/>
                                <w:color w:val="0070C0"/>
                                <w:sz w:val="14"/>
                                <w:szCs w:val="14"/>
                                <w:shd w:val="clear" w:color="auto" w:fill="B8CCE4" w:themeFill="accent1" w:themeFillTint="66"/>
                                <w:lang w:bidi="ru-RU"/>
                              </w:rPr>
                              <w:br/>
                              <w:t>в этом регионе.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3" type="#_x0000_t202" style="position:absolute;left:0;text-align:left;margin-left:77.55pt;margin-top:39pt;width:148.8pt;height:22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" fillcolor="#b9cde5" stroked="f">
                <v:textbox inset="0,0,0,0">
                  <w:txbxContent>
                    <w:p w:rsidR="00A81288" w:rsidRPr="00A42B5D" w:rsidRDefault="00A81288" w:rsidP="00E15A19">
                      <w:pPr>
                        <w:shd w:val="clear" w:color="auto" w:fill="B8CCE4" w:themeFill="accent1" w:themeFillTint="66"/>
                        <w:spacing w:before="80" w:line="140" w:lineRule="exact"/>
                        <w:jc w:val="center"/>
                        <w:rPr>
                          <w:b/>
                          <w:color w:val="0070C0"/>
                          <w:sz w:val="14"/>
                          <w:szCs w:val="14"/>
                        </w:rPr>
                      </w:pPr>
                      <w:r w:rsidRPr="00EB0315">
                        <w:rPr>
                          <w:b/>
                          <w:color w:val="0070C0"/>
                          <w:sz w:val="14"/>
                          <w:szCs w:val="14"/>
                          <w:shd w:val="clear" w:color="auto" w:fill="B8CCE4" w:themeFill="accent1" w:themeFillTint="66"/>
                          <w:lang w:bidi="ru-RU"/>
                        </w:rPr>
                        <w:t xml:space="preserve">По меньшей </w:t>
                      </w:r>
                      <w:proofErr w:type="gramStart"/>
                      <w:r w:rsidRPr="00EB0315">
                        <w:rPr>
                          <w:b/>
                          <w:color w:val="0070C0"/>
                          <w:sz w:val="14"/>
                          <w:szCs w:val="14"/>
                          <w:shd w:val="clear" w:color="auto" w:fill="B8CCE4" w:themeFill="accent1" w:themeFillTint="66"/>
                          <w:lang w:bidi="ru-RU"/>
                        </w:rPr>
                        <w:t>мере</w:t>
                      </w:r>
                      <w:proofErr w:type="gramEnd"/>
                      <w:r w:rsidRPr="00EB0315">
                        <w:rPr>
                          <w:b/>
                          <w:color w:val="0070C0"/>
                          <w:sz w:val="14"/>
                          <w:szCs w:val="14"/>
                          <w:shd w:val="clear" w:color="auto" w:fill="B8CCE4" w:themeFill="accent1" w:themeFillTint="66"/>
                          <w:lang w:bidi="ru-RU"/>
                        </w:rPr>
                        <w:t xml:space="preserve"> 1 испытание </w:t>
                      </w:r>
                      <w:r w:rsidRPr="00EB0315">
                        <w:rPr>
                          <w:b/>
                          <w:color w:val="0070C0"/>
                          <w:sz w:val="14"/>
                          <w:szCs w:val="14"/>
                          <w:shd w:val="clear" w:color="auto" w:fill="B8CCE4" w:themeFill="accent1" w:themeFillTint="66"/>
                          <w:lang w:bidi="ru-RU"/>
                        </w:rPr>
                        <w:br/>
                        <w:t>в этом регионе.</w:t>
                      </w:r>
                    </w:p>
                  </w:txbxContent>
                </v:textbox>
              </v:shape>
            </w:pict>
          </mc:Fallback>
        </mc:AlternateContent>
      </w:r>
      <w:r w:rsidRPr="007E127A">
        <w:rPr>
          <w:noProof/>
          <w:lang w:val="en-GB" w:eastAsia="en-GB"/>
        </w:rPr>
        <w:drawing>
          <wp:inline distT="0" distB="0" distL="0" distR="0" wp14:anchorId="05BFCECE" wp14:editId="2A6D5CA0">
            <wp:extent cx="5743461" cy="2648298"/>
            <wp:effectExtent l="0" t="0" r="0" b="0"/>
            <wp:docPr id="454"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3461" cy="2648298"/>
                    </a:xfrm>
                    <a:prstGeom prst="rect">
                      <a:avLst/>
                    </a:prstGeom>
                    <a:noFill/>
                    <a:ln>
                      <a:noFill/>
                    </a:ln>
                  </pic:spPr>
                </pic:pic>
              </a:graphicData>
            </a:graphic>
          </wp:inline>
        </w:drawing>
      </w:r>
    </w:p>
    <w:p w:rsidR="00CE0E6C" w:rsidRPr="00CE0E6C" w:rsidRDefault="00CE0E6C" w:rsidP="00CE0E6C">
      <w:pPr>
        <w:pStyle w:val="SingleTxtGR"/>
        <w:rPr>
          <w:lang w:eastAsia="ru-RU" w:bidi="ru-RU"/>
        </w:rPr>
      </w:pPr>
      <w:r w:rsidRPr="00CE0E6C">
        <w:rPr>
          <w:lang w:eastAsia="ru-RU" w:bidi="ru-RU"/>
        </w:rPr>
        <w:t>290.</w:t>
      </w:r>
      <w:r w:rsidRPr="00CE0E6C">
        <w:rPr>
          <w:lang w:eastAsia="ru-RU" w:bidi="ru-RU"/>
        </w:rPr>
        <w:tab/>
        <w:t>На втором этапе требуемое число испытаний может быть сокращено до трех, если выполняются следующие критерии в отношении размещения этих испытаний:</w:t>
      </w:r>
    </w:p>
    <w:p w:rsidR="00CE0E6C" w:rsidRPr="00CE0E6C" w:rsidRDefault="00CE0E6C" w:rsidP="00CE0E6C">
      <w:pPr>
        <w:pStyle w:val="SingleTxtGR"/>
        <w:ind w:left="2268" w:hanging="1134"/>
        <w:rPr>
          <w:lang w:eastAsia="ru-RU" w:bidi="ru-RU"/>
        </w:rPr>
      </w:pPr>
      <w:r>
        <w:rPr>
          <w:lang w:eastAsia="ru-RU" w:bidi="ru-RU"/>
        </w:rPr>
        <w:tab/>
      </w:r>
      <w:r w:rsidRPr="00CE0E6C">
        <w:rPr>
          <w:lang w:eastAsia="ru-RU" w:bidi="ru-RU"/>
        </w:rPr>
        <w:t>а)</w:t>
      </w:r>
      <w:r w:rsidRPr="00CE0E6C">
        <w:rPr>
          <w:lang w:eastAsia="ru-RU" w:bidi="ru-RU"/>
        </w:rPr>
        <w:tab/>
        <w:t>разница между двумя смежными измерениями выбросов СО</w:t>
      </w:r>
      <w:r w:rsidRPr="00CE0E6C">
        <w:rPr>
          <w:vertAlign w:val="subscript"/>
          <w:lang w:eastAsia="ru-RU" w:bidi="ru-RU"/>
        </w:rPr>
        <w:t>2</w:t>
      </w:r>
      <w:r w:rsidRPr="00CE0E6C">
        <w:rPr>
          <w:lang w:eastAsia="ru-RU" w:bidi="ru-RU"/>
        </w:rPr>
        <w:t>, связанными с изменением электроэнергии в ходе испытания, должна быть не более 10 г/км;</w:t>
      </w:r>
    </w:p>
    <w:p w:rsidR="00CE0E6C" w:rsidRPr="00CE0E6C" w:rsidRDefault="00CE0E6C" w:rsidP="00CE0E6C">
      <w:pPr>
        <w:pStyle w:val="SingleTxtGR"/>
        <w:ind w:left="2268" w:hanging="1134"/>
        <w:rPr>
          <w:lang w:eastAsia="ru-RU" w:bidi="ru-RU"/>
        </w:rPr>
      </w:pPr>
      <w:r>
        <w:rPr>
          <w:lang w:eastAsia="ru-RU" w:bidi="ru-RU"/>
        </w:rPr>
        <w:tab/>
      </w:r>
      <w:r w:rsidRPr="00CE0E6C">
        <w:rPr>
          <w:lang w:eastAsia="ru-RU" w:bidi="ru-RU"/>
        </w:rPr>
        <w:t>b)</w:t>
      </w:r>
      <w:r w:rsidRPr="00CE0E6C">
        <w:rPr>
          <w:lang w:eastAsia="ru-RU" w:bidi="ru-RU"/>
        </w:rPr>
        <w:tab/>
        <w:t>разница в выбросах CO</w:t>
      </w:r>
      <w:r w:rsidRPr="00CE0E6C">
        <w:rPr>
          <w:vertAlign w:val="subscript"/>
          <w:lang w:eastAsia="ru-RU" w:bidi="ru-RU"/>
        </w:rPr>
        <w:t>2</w:t>
      </w:r>
      <w:r w:rsidRPr="00CE0E6C">
        <w:rPr>
          <w:lang w:eastAsia="ru-RU" w:bidi="ru-RU"/>
        </w:rPr>
        <w:t xml:space="preserve">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должна составлять не менее 5 г/км;</w:t>
      </w:r>
    </w:p>
    <w:p w:rsidR="00CE0E6C" w:rsidRPr="00CE0E6C" w:rsidRDefault="00CE0E6C" w:rsidP="00CE0E6C">
      <w:pPr>
        <w:pStyle w:val="SingleTxtGR"/>
        <w:ind w:left="2268" w:hanging="1134"/>
        <w:rPr>
          <w:lang w:eastAsia="ru-RU" w:bidi="ru-RU"/>
        </w:rPr>
      </w:pPr>
      <w:r>
        <w:rPr>
          <w:lang w:eastAsia="ru-RU" w:bidi="ru-RU"/>
        </w:rPr>
        <w:tab/>
      </w:r>
      <w:r w:rsidRPr="00CE0E6C">
        <w:rPr>
          <w:lang w:eastAsia="ru-RU" w:bidi="ru-RU"/>
        </w:rPr>
        <w:t>с)</w:t>
      </w:r>
      <w:r w:rsidRPr="00CE0E6C">
        <w:rPr>
          <w:lang w:eastAsia="ru-RU" w:bidi="ru-RU"/>
        </w:rPr>
        <w:tab/>
        <w:t xml:space="preserve">в дополнение к критерию, изложенному в подпункте b), испытание с наибольшим отрицательным изменением в уровне электрической энергии и испытание с наибольшим положительным изменением в уровне электрической энергии не должны попадать в поле, определенное следующими параметрами: </w:t>
      </w:r>
      <m:oMath>
        <m:r>
          <m:rPr>
            <m:nor/>
          </m:rPr>
          <w:rPr>
            <w:lang w:eastAsia="ru-RU" w:bidi="ru-RU"/>
          </w:rPr>
          <m:t xml:space="preserve">–1% ≤ </m:t>
        </m:r>
        <m:f>
          <m:fPr>
            <m:ctrlPr>
              <w:rPr>
                <w:rFonts w:ascii="Cambria Math" w:hAnsi="Cambria Math"/>
                <w:lang w:eastAsia="ru-RU" w:bidi="ru-RU"/>
              </w:rPr>
            </m:ctrlPr>
          </m:fPr>
          <m:num>
            <m:sSub>
              <m:sSubPr>
                <m:ctrlPr>
                  <w:rPr>
                    <w:rFonts w:ascii="Cambria Math" w:hAnsi="Cambria Math"/>
                    <w:lang w:eastAsia="ru-RU" w:bidi="ru-RU"/>
                  </w:rPr>
                </m:ctrlPr>
              </m:sSubPr>
              <m:e>
                <m:r>
                  <m:rPr>
                    <m:nor/>
                  </m:rPr>
                  <w:rPr>
                    <w:lang w:eastAsia="ru-RU" w:bidi="ru-RU"/>
                  </w:rPr>
                  <m:t>∆E</m:t>
                </m:r>
              </m:e>
              <m:sub>
                <m:r>
                  <m:rPr>
                    <m:nor/>
                  </m:rPr>
                  <w:rPr>
                    <w:lang w:eastAsia="ru-RU" w:bidi="ru-RU"/>
                  </w:rPr>
                  <m:t>REESS</m:t>
                </m:r>
              </m:sub>
            </m:sSub>
          </m:num>
          <m:den>
            <m:sSub>
              <m:sSubPr>
                <m:ctrlPr>
                  <w:rPr>
                    <w:rFonts w:ascii="Cambria Math" w:hAnsi="Cambria Math"/>
                    <w:lang w:eastAsia="ru-RU" w:bidi="ru-RU"/>
                  </w:rPr>
                </m:ctrlPr>
              </m:sSubPr>
              <m:e>
                <m:r>
                  <m:rPr>
                    <m:nor/>
                  </m:rPr>
                  <w:rPr>
                    <w:lang w:eastAsia="ru-RU" w:bidi="ru-RU"/>
                  </w:rPr>
                  <m:t>E</m:t>
                </m:r>
              </m:e>
              <m:sub>
                <m:r>
                  <m:rPr>
                    <m:nor/>
                  </m:rPr>
                  <w:rPr>
                    <w:lang w:eastAsia="ru-RU" w:bidi="ru-RU"/>
                  </w:rPr>
                  <m:t>Fuel</m:t>
                </m:r>
              </m:sub>
            </m:sSub>
          </m:den>
        </m:f>
        <m:r>
          <m:rPr>
            <m:nor/>
          </m:rPr>
          <w:rPr>
            <w:lang w:eastAsia="ru-RU" w:bidi="ru-RU"/>
          </w:rPr>
          <m:t>≤ +1%</m:t>
        </m:r>
      </m:oMath>
      <w:r w:rsidRPr="00CE0E6C">
        <w:rPr>
          <w:lang w:eastAsia="ru-RU" w:bidi="ru-RU"/>
        </w:rPr>
        <w:t>;</w:t>
      </w:r>
    </w:p>
    <w:p w:rsidR="00CE0E6C" w:rsidRPr="00CE0E6C" w:rsidRDefault="00CE0E6C" w:rsidP="00CE0E6C">
      <w:pPr>
        <w:pStyle w:val="SingleTxtGR"/>
        <w:ind w:left="2268" w:hanging="1134"/>
        <w:rPr>
          <w:lang w:eastAsia="ru-RU" w:bidi="ru-RU"/>
        </w:rPr>
      </w:pPr>
      <w:r>
        <w:rPr>
          <w:lang w:eastAsia="ru-RU" w:bidi="ru-RU"/>
        </w:rPr>
        <w:tab/>
      </w:r>
      <w:r w:rsidRPr="00CE0E6C">
        <w:rPr>
          <w:lang w:eastAsia="ru-RU" w:bidi="ru-RU"/>
        </w:rPr>
        <w:t>d)</w:t>
      </w:r>
      <w:r w:rsidRPr="00CE0E6C">
        <w:rPr>
          <w:lang w:eastAsia="ru-RU" w:bidi="ru-RU"/>
        </w:rPr>
        <w:tab/>
        <w:t>испытание между испытанием с наибольшим отрицательным изменением в уровне электрической энергии и испытанием с наибольшим положительным изменением в уровне электрической энергии должно попадать в поле, определенное в подпунктах b) и c).</w:t>
      </w:r>
    </w:p>
    <w:p w:rsidR="00CE0E6C" w:rsidRPr="00CE0E6C" w:rsidRDefault="00CE0E6C" w:rsidP="00CE0E6C">
      <w:pPr>
        <w:pStyle w:val="SingleTxtGR"/>
        <w:rPr>
          <w:lang w:eastAsia="ru-RU" w:bidi="ru-RU"/>
        </w:rPr>
      </w:pPr>
      <w:r w:rsidRPr="00CE0E6C">
        <w:rPr>
          <w:lang w:eastAsia="ru-RU" w:bidi="ru-RU"/>
        </w:rPr>
        <w:t>291.</w:t>
      </w:r>
      <w:r w:rsidRPr="00CE0E6C">
        <w:rPr>
          <w:lang w:eastAsia="ru-RU" w:bidi="ru-RU"/>
        </w:rPr>
        <w:tab/>
        <w:t>Критерии для второго этапа приводятся для взятых в качестве примера трех транспортных средств на рис. 2</w:t>
      </w:r>
      <w:r w:rsidR="00C52A35">
        <w:rPr>
          <w:lang w:eastAsia="ru-RU" w:bidi="ru-RU"/>
        </w:rPr>
        <w:t>3</w:t>
      </w:r>
      <w:r w:rsidRPr="00CE0E6C">
        <w:rPr>
          <w:lang w:eastAsia="ru-RU" w:bidi="ru-RU"/>
        </w:rPr>
        <w:t>. Поле, определенное в подпунктах b) и с), выделено коричневым цветом.</w:t>
      </w:r>
    </w:p>
    <w:p w:rsidR="00166CD1" w:rsidRDefault="00CE0E6C" w:rsidP="005327BC">
      <w:pPr>
        <w:pStyle w:val="H23GR"/>
        <w:spacing w:after="0"/>
        <w:rPr>
          <w:lang w:bidi="ru-RU"/>
        </w:rPr>
      </w:pPr>
      <w:r w:rsidRPr="00CE0E6C">
        <w:rPr>
          <w:b w:val="0"/>
          <w:bCs/>
          <w:lang w:bidi="ru-RU"/>
        </w:rPr>
        <w:tab/>
      </w:r>
      <w:r w:rsidRPr="00CE0E6C">
        <w:rPr>
          <w:b w:val="0"/>
          <w:bCs/>
          <w:lang w:bidi="ru-RU"/>
        </w:rPr>
        <w:tab/>
        <w:t>Рис. 23</w:t>
      </w:r>
      <w:r w:rsidRPr="00CE0E6C">
        <w:rPr>
          <w:b w:val="0"/>
          <w:bCs/>
          <w:lang w:bidi="ru-RU"/>
        </w:rPr>
        <w:br/>
      </w:r>
      <w:r w:rsidRPr="00CE0E6C">
        <w:rPr>
          <w:lang w:bidi="ru-RU"/>
        </w:rPr>
        <w:t>Графическое отображение критериев для второго этапа (три испытания)</w:t>
      </w:r>
    </w:p>
    <w:p w:rsidR="00860419" w:rsidRPr="007E127A" w:rsidRDefault="00860419" w:rsidP="005327BC">
      <w:pPr>
        <w:tabs>
          <w:tab w:val="left" w:pos="1701"/>
          <w:tab w:val="left" w:pos="2268"/>
          <w:tab w:val="left" w:pos="2835"/>
          <w:tab w:val="left" w:pos="3402"/>
          <w:tab w:val="left" w:pos="3969"/>
        </w:tabs>
        <w:spacing w:after="120"/>
        <w:ind w:left="567" w:right="1134"/>
        <w:jc w:val="both"/>
        <w:rPr>
          <w:lang w:bidi="ru-RU"/>
        </w:rPr>
      </w:pPr>
      <w:r w:rsidRPr="007E127A">
        <w:rPr>
          <w:noProof/>
          <w:lang w:val="en-GB" w:eastAsia="en-GB"/>
        </w:rPr>
        <mc:AlternateContent>
          <mc:Choice Requires="wps">
            <w:drawing>
              <wp:anchor distT="0" distB="0" distL="114300" distR="114300" simplePos="0" relativeHeight="252057600" behindDoc="0" locked="0" layoutInCell="1" allowOverlap="1" wp14:anchorId="40872AE9" wp14:editId="1C85FCBF">
                <wp:simplePos x="0" y="0"/>
                <wp:positionH relativeFrom="column">
                  <wp:posOffset>2115185</wp:posOffset>
                </wp:positionH>
                <wp:positionV relativeFrom="paragraph">
                  <wp:posOffset>1961845</wp:posOffset>
                </wp:positionV>
                <wp:extent cx="384175" cy="241300"/>
                <wp:effectExtent l="0" t="0" r="0" b="6350"/>
                <wp:wrapNone/>
                <wp:docPr id="4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175" cy="241300"/>
                        </a:xfrm>
                        <a:prstGeom prst="rect">
                          <a:avLst/>
                        </a:prstGeom>
                        <a:solidFill>
                          <a:srgbClr val="4F81BD">
                            <a:lumMod val="40000"/>
                            <a:lumOff val="60000"/>
                          </a:srgbClr>
                        </a:solidFill>
                        <a:ln w="9525">
                          <a:noFill/>
                          <a:miter lim="800000"/>
                          <a:headEnd/>
                          <a:tailEnd/>
                        </a:ln>
                      </wps:spPr>
                      <wps:txbx>
                        <w:txbxContent>
                          <w:p w:rsidR="00A81288" w:rsidRPr="00A42B5D" w:rsidRDefault="00A81288" w:rsidP="00860419">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4" type="#_x0000_t202" style="position:absolute;left:0;text-align:left;margin-left:166.55pt;margin-top:154.5pt;width:30.25pt;height:19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" fillcolor="#b9cde5" stroked="f">
                <v:textbox inset="0,0,0,0">
                  <w:txbxContent>
                    <w:p w:rsidR="00A81288" w:rsidRPr="00A42B5D" w:rsidRDefault="00A81288" w:rsidP="00860419">
                      <w:pPr>
                        <w:shd w:val="clear" w:color="auto" w:fill="B8CCE4" w:themeFill="accent1" w:themeFillTint="66"/>
                        <w:spacing w:before="120" w:line="240" w:lineRule="auto"/>
                        <w:jc w:val="center"/>
                        <w:rPr>
                          <w:color w:val="0070C0"/>
                          <w:sz w:val="14"/>
                          <w:szCs w:val="14"/>
                          <w:lang w:val="en-US"/>
                        </w:rPr>
                      </w:pPr>
                      <w:r w:rsidRPr="00756E6B">
                        <w:rPr>
                          <w:color w:val="244061" w:themeColor="accent1" w:themeShade="80"/>
                          <w:lang w:bidi="ru-RU"/>
                        </w:rPr>
                        <w:t>5 г/км</w:t>
                      </w:r>
                    </w:p>
                  </w:txbxContent>
                </v:textbox>
              </v:shape>
            </w:pict>
          </mc:Fallback>
        </mc:AlternateContent>
      </w:r>
      <w:r w:rsidRPr="007E127A">
        <w:rPr>
          <w:noProof/>
          <w:lang w:val="en-GB" w:eastAsia="en-GB"/>
        </w:rPr>
        <mc:AlternateContent>
          <mc:Choice Requires="wps">
            <w:drawing>
              <wp:anchor distT="0" distB="0" distL="114300" distR="114300" simplePos="0" relativeHeight="252056576" behindDoc="0" locked="0" layoutInCell="1" allowOverlap="1" wp14:anchorId="5B3DE588" wp14:editId="709B6A72">
                <wp:simplePos x="0" y="0"/>
                <wp:positionH relativeFrom="column">
                  <wp:posOffset>1407160</wp:posOffset>
                </wp:positionH>
                <wp:positionV relativeFrom="paragraph">
                  <wp:posOffset>974854</wp:posOffset>
                </wp:positionV>
                <wp:extent cx="666427" cy="379709"/>
                <wp:effectExtent l="0" t="0" r="635" b="1905"/>
                <wp:wrapNone/>
                <wp:docPr id="4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427" cy="379709"/>
                        </a:xfrm>
                        <a:prstGeom prst="rect">
                          <a:avLst/>
                        </a:prstGeom>
                        <a:solidFill>
                          <a:srgbClr val="4F81BD">
                            <a:lumMod val="40000"/>
                            <a:lumOff val="60000"/>
                          </a:srgbClr>
                        </a:solidFill>
                        <a:ln w="9525">
                          <a:noFill/>
                          <a:miter lim="800000"/>
                          <a:headEnd/>
                          <a:tailEnd/>
                        </a:ln>
                      </wps:spPr>
                      <wps:txbx>
                        <w:txbxContent>
                          <w:p w:rsidR="00A81288" w:rsidRPr="001B5DAE" w:rsidRDefault="00A81288" w:rsidP="00860419">
                            <w:pPr>
                              <w:spacing w:line="240" w:lineRule="auto"/>
                              <w:ind w:left="11"/>
                              <w:rPr>
                                <w:color w:val="17365D" w:themeColor="text2" w:themeShade="BF"/>
                              </w:rPr>
                            </w:pPr>
                            <w:r w:rsidRPr="001B5DAE">
                              <w:rPr>
                                <w:color w:val="17365D" w:themeColor="text2" w:themeShade="BF"/>
                              </w:rPr>
                              <w:t>&lt;=10 г/км</w:t>
                            </w:r>
                          </w:p>
                          <w:p w:rsidR="00A81288" w:rsidRDefault="00A81288" w:rsidP="00860419">
                            <w:pPr>
                              <w:spacing w:line="240" w:lineRule="auto"/>
                              <w:ind w:left="11"/>
                            </w:pPr>
                            <w:r w:rsidRPr="001B5DAE">
                              <w:rPr>
                                <w:color w:val="17365D" w:themeColor="text2" w:themeShade="BF"/>
                              </w:rPr>
                              <w:t>&lt;=10 г/км</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5" type="#_x0000_t202" style="position:absolute;left:0;text-align:left;margin-left:110.8pt;margin-top:76.75pt;width:52.45pt;height:29.9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" fillcolor="#b9cde5" stroked="f">
                <v:textbox inset="0,0,0,0">
                  <w:txbxContent>
                    <w:p w:rsidR="00A81288" w:rsidRPr="001B5DAE" w:rsidRDefault="00A81288" w:rsidP="00860419">
                      <w:pPr>
                        <w:spacing w:line="240" w:lineRule="auto"/>
                        <w:ind w:left="11"/>
                        <w:rPr>
                          <w:color w:val="17365D" w:themeColor="text2" w:themeShade="BF"/>
                        </w:rPr>
                      </w:pPr>
                      <w:r w:rsidRPr="001B5DAE">
                        <w:rPr>
                          <w:color w:val="17365D" w:themeColor="text2" w:themeShade="BF"/>
                        </w:rPr>
                        <w:t>&lt;=10 г/км</w:t>
                      </w:r>
                    </w:p>
                    <w:p w:rsidR="00A81288" w:rsidRDefault="00A81288" w:rsidP="00860419">
                      <w:pPr>
                        <w:spacing w:line="240" w:lineRule="auto"/>
                        <w:ind w:left="11"/>
                      </w:pPr>
                      <w:r w:rsidRPr="001B5DAE">
                        <w:rPr>
                          <w:color w:val="17365D" w:themeColor="text2" w:themeShade="BF"/>
                        </w:rPr>
                        <w:t>&lt;=10 г/км</w:t>
                      </w:r>
                    </w:p>
                  </w:txbxContent>
                </v:textbox>
              </v:shape>
            </w:pict>
          </mc:Fallback>
        </mc:AlternateContent>
      </w:r>
      <w:r w:rsidRPr="007E127A">
        <w:rPr>
          <w:noProof/>
          <w:lang w:val="en-GB" w:eastAsia="en-GB"/>
        </w:rPr>
        <mc:AlternateContent>
          <mc:Choice Requires="wps">
            <w:drawing>
              <wp:anchor distT="0" distB="0" distL="114300" distR="114300" simplePos="0" relativeHeight="252055552" behindDoc="0" locked="0" layoutInCell="1" allowOverlap="1" wp14:anchorId="154F81AA" wp14:editId="262E1FF7">
                <wp:simplePos x="0" y="0"/>
                <wp:positionH relativeFrom="column">
                  <wp:posOffset>4324350</wp:posOffset>
                </wp:positionH>
                <wp:positionV relativeFrom="paragraph">
                  <wp:posOffset>1077089</wp:posOffset>
                </wp:positionV>
                <wp:extent cx="1565329" cy="379708"/>
                <wp:effectExtent l="0" t="0" r="0" b="1905"/>
                <wp:wrapNone/>
                <wp:docPr id="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329" cy="379708"/>
                        </a:xfrm>
                        <a:prstGeom prst="rect">
                          <a:avLst/>
                        </a:prstGeom>
                        <a:solidFill>
                          <a:srgbClr val="4F81BD">
                            <a:lumMod val="40000"/>
                            <a:lumOff val="60000"/>
                          </a:srgbClr>
                        </a:solidFill>
                        <a:ln w="9525">
                          <a:noFill/>
                          <a:miter lim="800000"/>
                          <a:headEnd/>
                          <a:tailEnd/>
                        </a:ln>
                      </wps:spPr>
                      <wps:txbx>
                        <w:txbxContent>
                          <w:p w:rsidR="00A81288" w:rsidRPr="007B2DB4" w:rsidRDefault="00A81288" w:rsidP="00860419">
                            <w:pPr>
                              <w:spacing w:line="240" w:lineRule="auto"/>
                              <w:ind w:left="113"/>
                            </w:pPr>
                            <w:r w:rsidRPr="00756E6B">
                              <w:rPr>
                                <w:color w:val="244061" w:themeColor="accent1" w:themeShade="80"/>
                              </w:rPr>
                              <w:t>средняя точка в пределах определенного региона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6" type="#_x0000_t202" style="position:absolute;left:0;text-align:left;margin-left:340.5pt;margin-top:84.8pt;width:123.25pt;height:29.9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" fillcolor="#b9cde5" stroked="f">
                <v:textbox inset="0,0,0,0">
                  <w:txbxContent>
                    <w:p w:rsidR="00A81288" w:rsidRPr="007B2DB4" w:rsidRDefault="00A81288" w:rsidP="00860419">
                      <w:pPr>
                        <w:spacing w:line="240" w:lineRule="auto"/>
                        <w:ind w:left="113"/>
                      </w:pPr>
                      <w:r w:rsidRPr="00756E6B">
                        <w:rPr>
                          <w:color w:val="244061" w:themeColor="accent1" w:themeShade="80"/>
                        </w:rPr>
                        <w:t>средняя точка в пределах определенного региона</w:t>
                      </w:r>
                    </w:p>
                  </w:txbxContent>
                </v:textbox>
              </v:shape>
            </w:pict>
          </mc:Fallback>
        </mc:AlternateContent>
      </w:r>
      <w:r w:rsidRPr="007E127A">
        <w:rPr>
          <w:noProof/>
          <w:lang w:val="en-GB" w:eastAsia="en-GB"/>
        </w:rPr>
        <w:drawing>
          <wp:inline distT="0" distB="0" distL="0" distR="0" wp14:anchorId="528D0BF7" wp14:editId="0810D647">
            <wp:extent cx="5839983" cy="2708629"/>
            <wp:effectExtent l="0" t="0" r="0" b="0"/>
            <wp:docPr id="455"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9772" cy="2708531"/>
                    </a:xfrm>
                    <a:prstGeom prst="rect">
                      <a:avLst/>
                    </a:prstGeom>
                    <a:noFill/>
                    <a:ln>
                      <a:noFill/>
                    </a:ln>
                  </pic:spPr>
                </pic:pic>
              </a:graphicData>
            </a:graphic>
          </wp:inline>
        </w:drawing>
      </w:r>
    </w:p>
    <w:p w:rsidR="00860419" w:rsidRPr="00860419" w:rsidRDefault="00860419" w:rsidP="00860419">
      <w:pPr>
        <w:pStyle w:val="SingleTxtGR"/>
        <w:rPr>
          <w:lang w:eastAsia="ru-RU" w:bidi="ru-RU"/>
        </w:rPr>
      </w:pPr>
      <w:r w:rsidRPr="00860419">
        <w:rPr>
          <w:lang w:eastAsia="ru-RU" w:bidi="ru-RU"/>
        </w:rPr>
        <w:t>292.</w:t>
      </w:r>
      <w:r w:rsidRPr="00860419">
        <w:rPr>
          <w:lang w:eastAsia="ru-RU" w:bidi="ru-RU"/>
        </w:rPr>
        <w:tab/>
        <w:t>После активного обсуждения и тщательного рассмотрения этих критериев они были в конечном итоге приняты для ГТП в ходе токийского совещания.</w:t>
      </w:r>
    </w:p>
    <w:p w:rsidR="00860419" w:rsidRPr="00860419" w:rsidRDefault="00860419" w:rsidP="00860419">
      <w:pPr>
        <w:pStyle w:val="SingleTxtGR"/>
        <w:rPr>
          <w:lang w:eastAsia="ru-RU" w:bidi="ru-RU"/>
        </w:rPr>
      </w:pPr>
      <w:r w:rsidRPr="00860419">
        <w:rPr>
          <w:lang w:eastAsia="ru-RU" w:bidi="ru-RU"/>
        </w:rPr>
        <w:t>293.</w:t>
      </w:r>
      <w:r w:rsidRPr="00860419">
        <w:rPr>
          <w:lang w:eastAsia="ru-RU" w:bidi="ru-RU"/>
        </w:rPr>
        <w:tab/>
        <w:t>Процедура корректировки БЗП для ГЭМ-ВЗУ, ГЭМ-БЗУ и ГТСТЭ-БЗУ описана в добавлении 2 к приложению 8.</w:t>
      </w:r>
    </w:p>
    <w:p w:rsidR="00860419" w:rsidRPr="00860419" w:rsidRDefault="00860419" w:rsidP="00860419">
      <w:pPr>
        <w:pStyle w:val="H23GR"/>
        <w:rPr>
          <w:lang w:bidi="ru-RU"/>
        </w:rPr>
      </w:pPr>
      <w:r w:rsidRPr="00860419">
        <w:rPr>
          <w:lang w:bidi="ru-RU"/>
        </w:rPr>
        <w:tab/>
        <w:t>19.</w:t>
      </w:r>
      <w:r w:rsidRPr="00860419">
        <w:rPr>
          <w:lang w:bidi="ru-RU"/>
        </w:rPr>
        <w:tab/>
        <w:t>Сокращенная процедура испытания для определения запаса хода ПЭМ</w:t>
      </w:r>
    </w:p>
    <w:p w:rsidR="00860419" w:rsidRPr="00860419" w:rsidRDefault="00860419" w:rsidP="00860419">
      <w:pPr>
        <w:pStyle w:val="SingleTxtGR"/>
        <w:rPr>
          <w:lang w:eastAsia="ru-RU" w:bidi="ru-RU"/>
        </w:rPr>
      </w:pPr>
      <w:r w:rsidRPr="00860419">
        <w:rPr>
          <w:lang w:eastAsia="ru-RU" w:bidi="ru-RU"/>
        </w:rPr>
        <w:t>294.</w:t>
      </w:r>
      <w:r w:rsidRPr="00860419">
        <w:rPr>
          <w:lang w:eastAsia="ru-RU" w:bidi="ru-RU"/>
        </w:rPr>
        <w:tab/>
        <w:t>Процедура испытания, разработанная в рамках этапа 1а для определения запаса хода полных электромобилей (ПЭМ), предусматривает несколько последовательных прогонов соответствующего цикла до тех пор, пока транспортное средство не будет в состоянии следовать установленной кривой скорости. Эта процедура может потребовать много времени, при этом возникает проблема повторяемости результатов. Поэтому в ходе этапа 1b была предложена сокращенная процедура испытания с использованием метода расчета для определения запаса хода ПЭМ. Этот метод обеспечивает лучшую повторяемость результатов испытаний. Эта новая методология позволит также значительно сократить бремя испытаний.</w:t>
      </w:r>
    </w:p>
    <w:p w:rsidR="00860419" w:rsidRPr="00860419" w:rsidRDefault="00860419" w:rsidP="00860419">
      <w:pPr>
        <w:pStyle w:val="H4GR"/>
        <w:rPr>
          <w:b/>
          <w:lang w:bidi="ru-RU"/>
        </w:rPr>
      </w:pPr>
      <w:r w:rsidRPr="00860419">
        <w:rPr>
          <w:lang w:bidi="ru-RU"/>
        </w:rPr>
        <w:tab/>
        <w:t>19.1</w:t>
      </w:r>
      <w:r w:rsidRPr="00860419">
        <w:rPr>
          <w:lang w:bidi="ru-RU"/>
        </w:rPr>
        <w:tab/>
        <w:t>Повторяемость результатов</w:t>
      </w:r>
    </w:p>
    <w:p w:rsidR="00860419" w:rsidRPr="00860419" w:rsidRDefault="00860419" w:rsidP="005327BC">
      <w:pPr>
        <w:pStyle w:val="SingleTxtGR"/>
        <w:rPr>
          <w:lang w:eastAsia="ru-RU" w:bidi="ru-RU"/>
        </w:rPr>
      </w:pPr>
      <w:r w:rsidRPr="00860419">
        <w:rPr>
          <w:lang w:eastAsia="ru-RU" w:bidi="ru-RU"/>
        </w:rPr>
        <w:t>295.</w:t>
      </w:r>
      <w:r w:rsidRPr="00860419">
        <w:rPr>
          <w:lang w:eastAsia="ru-RU" w:bidi="ru-RU"/>
        </w:rPr>
        <w:tab/>
        <w:t>При использовании процедуры испытания последовательного цикла этапа 1а испытание завершается в неопределенной точке применимого цикла испытания в тот момент, когда запас пригодной для использования электрической энергии оказывается истощенным. Фактическая скорость и ускорение транспортного средства в этой точке (и, следовательно, требуемая от ПСХЭЭ электроэнергия) отличаются в зависимости от испытания. Точка отсечения подачи электрической энергии системой управления транспортного средства зависит от фактического расхода электрической энергии, поэтому поведение водителя в контексте ускорения и торможения может влиять на результаты испытания. Это</w:t>
      </w:r>
      <w:r w:rsidR="005327BC">
        <w:rPr>
          <w:lang w:eastAsia="ru-RU" w:bidi="ru-RU"/>
        </w:rPr>
        <w:t> </w:t>
      </w:r>
      <w:r w:rsidRPr="00860419">
        <w:rPr>
          <w:lang w:eastAsia="ru-RU" w:bidi="ru-RU"/>
        </w:rPr>
        <w:t>приводит к низкой степени повторяемости результатов, получаемых на основе метода последовательных ездовых циклов этапа 1а.</w:t>
      </w:r>
    </w:p>
    <w:p w:rsidR="00860419" w:rsidRPr="00860419" w:rsidRDefault="00860419" w:rsidP="00860419">
      <w:pPr>
        <w:pStyle w:val="H4GR"/>
        <w:rPr>
          <w:b/>
          <w:lang w:bidi="ru-RU"/>
        </w:rPr>
      </w:pPr>
      <w:r w:rsidRPr="00860419">
        <w:rPr>
          <w:lang w:bidi="ru-RU"/>
        </w:rPr>
        <w:tab/>
        <w:t>19.2</w:t>
      </w:r>
      <w:r w:rsidRPr="00860419">
        <w:rPr>
          <w:lang w:bidi="ru-RU"/>
        </w:rPr>
        <w:tab/>
        <w:t>Процедура испытания</w:t>
      </w:r>
    </w:p>
    <w:p w:rsidR="00860419" w:rsidRPr="00860419" w:rsidRDefault="00860419" w:rsidP="00860419">
      <w:pPr>
        <w:pStyle w:val="SingleTxtGR"/>
        <w:rPr>
          <w:lang w:eastAsia="ru-RU" w:bidi="ru-RU"/>
        </w:rPr>
      </w:pPr>
      <w:r w:rsidRPr="00860419">
        <w:rPr>
          <w:lang w:eastAsia="ru-RU" w:bidi="ru-RU"/>
        </w:rPr>
        <w:t>296.</w:t>
      </w:r>
      <w:r w:rsidRPr="00860419">
        <w:rPr>
          <w:lang w:eastAsia="ru-RU" w:bidi="ru-RU"/>
        </w:rPr>
        <w:tab/>
        <w:t>С помощью метода, предложенного на этапе 1b, определяют запас хода ПЭМ путем сочетания следующего:</w:t>
      </w:r>
    </w:p>
    <w:p w:rsidR="00860419" w:rsidRPr="00860419" w:rsidRDefault="00860419" w:rsidP="00860419">
      <w:pPr>
        <w:pStyle w:val="SingleTxtGR"/>
        <w:ind w:left="2268" w:hanging="1134"/>
        <w:rPr>
          <w:lang w:eastAsia="ru-RU" w:bidi="ru-RU"/>
        </w:rPr>
      </w:pPr>
      <w:r>
        <w:rPr>
          <w:lang w:eastAsia="ru-RU" w:bidi="ru-RU"/>
        </w:rPr>
        <w:tab/>
      </w:r>
      <w:r w:rsidRPr="00860419">
        <w:rPr>
          <w:lang w:eastAsia="ru-RU" w:bidi="ru-RU"/>
        </w:rPr>
        <w:t>а)</w:t>
      </w:r>
      <w:r w:rsidRPr="00860419">
        <w:rPr>
          <w:lang w:eastAsia="ru-RU" w:bidi="ru-RU"/>
        </w:rPr>
        <w:tab/>
        <w:t>сокращенной процедуры испытания (СПИ) для определения полезной энергии батареи (ПЭБ) и</w:t>
      </w:r>
    </w:p>
    <w:p w:rsidR="00860419" w:rsidRPr="00860419" w:rsidRDefault="00860419" w:rsidP="00860419">
      <w:pPr>
        <w:pStyle w:val="SingleTxtGR"/>
        <w:ind w:left="2268" w:hanging="1134"/>
        <w:rPr>
          <w:lang w:eastAsia="ru-RU" w:bidi="ru-RU"/>
        </w:rPr>
      </w:pPr>
      <w:r>
        <w:rPr>
          <w:lang w:eastAsia="ru-RU" w:bidi="ru-RU"/>
        </w:rPr>
        <w:tab/>
      </w:r>
      <w:r w:rsidRPr="00860419">
        <w:rPr>
          <w:lang w:eastAsia="ru-RU" w:bidi="ru-RU"/>
        </w:rPr>
        <w:t>b)</w:t>
      </w:r>
      <w:r w:rsidRPr="00860419">
        <w:rPr>
          <w:lang w:eastAsia="ru-RU" w:bidi="ru-RU"/>
        </w:rPr>
        <w:tab/>
        <w:t>расчетов для определения запаса хода на электротяге.</w:t>
      </w:r>
    </w:p>
    <w:p w:rsidR="00860419" w:rsidRPr="00860419" w:rsidRDefault="00860419" w:rsidP="00860419">
      <w:pPr>
        <w:pStyle w:val="SingleTxtGR"/>
        <w:rPr>
          <w:lang w:eastAsia="ru-RU" w:bidi="ru-RU"/>
        </w:rPr>
      </w:pPr>
      <w:r w:rsidRPr="00860419">
        <w:rPr>
          <w:lang w:eastAsia="ru-RU" w:bidi="ru-RU"/>
        </w:rPr>
        <w:t>297.</w:t>
      </w:r>
      <w:r w:rsidRPr="00860419">
        <w:rPr>
          <w:lang w:eastAsia="ru-RU" w:bidi="ru-RU"/>
        </w:rPr>
        <w:tab/>
        <w:t>Функция для получения чистого запаса хода на электротяге на протяжении всего цикла (PER</w:t>
      </w:r>
      <w:r w:rsidRPr="00860419">
        <w:rPr>
          <w:vertAlign w:val="subscript"/>
          <w:lang w:eastAsia="ru-RU" w:bidi="ru-RU"/>
        </w:rPr>
        <w:t>WLTC</w:t>
      </w:r>
      <w:r w:rsidRPr="00860419">
        <w:rPr>
          <w:lang w:eastAsia="ru-RU" w:bidi="ru-RU"/>
        </w:rPr>
        <w:t>) определяется следующим образом:</w:t>
      </w:r>
    </w:p>
    <w:p w:rsidR="00860419" w:rsidRPr="00860419" w:rsidRDefault="00A22118" w:rsidP="00860419">
      <w:pPr>
        <w:pStyle w:val="SingleTxtGR"/>
        <w:rPr>
          <w:lang w:val="en-US" w:eastAsia="ru-RU" w:bidi="ru-RU"/>
        </w:rPr>
      </w:pPr>
      <m:oMathPara>
        <m:oMath>
          <m:sSub>
            <m:sSubPr>
              <m:ctrlPr>
                <w:rPr>
                  <w:rFonts w:ascii="Cambria Math" w:hAnsi="Cambria Math"/>
                  <w:lang w:eastAsia="ru-RU" w:bidi="ru-RU"/>
                </w:rPr>
              </m:ctrlPr>
            </m:sSubPr>
            <m:e>
              <m:r>
                <m:rPr>
                  <m:nor/>
                </m:rPr>
                <w:rPr>
                  <w:lang w:val="en-US" w:eastAsia="ru-RU" w:bidi="ru-RU"/>
                </w:rPr>
                <m:t>PER</m:t>
              </m:r>
            </m:e>
            <m:sub>
              <m:r>
                <m:rPr>
                  <m:nor/>
                </m:rPr>
                <w:rPr>
                  <w:lang w:val="en-US" w:eastAsia="ru-RU" w:bidi="ru-RU"/>
                </w:rPr>
                <m:t>WLTC</m:t>
              </m:r>
            </m:sub>
          </m:sSub>
          <m:r>
            <m:rPr>
              <m:nor/>
            </m:rPr>
            <w:rPr>
              <w:lang w:val="en-US" w:eastAsia="ru-RU" w:bidi="ru-RU"/>
            </w:rPr>
            <m:t>=</m:t>
          </m:r>
          <m:f>
            <m:fPr>
              <m:ctrlPr>
                <w:rPr>
                  <w:rFonts w:ascii="Cambria Math" w:hAnsi="Cambria Math"/>
                  <w:lang w:eastAsia="ru-RU" w:bidi="ru-RU"/>
                </w:rPr>
              </m:ctrlPr>
            </m:fPr>
            <m:num>
              <m:sSub>
                <m:sSubPr>
                  <m:ctrlPr>
                    <w:rPr>
                      <w:rFonts w:ascii="Cambria Math" w:hAnsi="Cambria Math"/>
                      <w:lang w:eastAsia="ru-RU" w:bidi="ru-RU"/>
                    </w:rPr>
                  </m:ctrlPr>
                </m:sSubPr>
                <m:e>
                  <m:r>
                    <m:rPr>
                      <m:nor/>
                    </m:rPr>
                    <w:rPr>
                      <w:lang w:val="en-US" w:eastAsia="ru-RU" w:bidi="ru-RU"/>
                    </w:rPr>
                    <m:t>UBE</m:t>
                  </m:r>
                </m:e>
                <m:sub>
                  <m:r>
                    <m:rPr>
                      <m:nor/>
                    </m:rPr>
                    <w:rPr>
                      <w:lang w:val="en-US" w:eastAsia="ru-RU" w:bidi="ru-RU"/>
                    </w:rPr>
                    <m:t>STP</m:t>
                  </m:r>
                </m:sub>
              </m:sSub>
            </m:num>
            <m:den>
              <m:sSub>
                <m:sSubPr>
                  <m:ctrlPr>
                    <w:rPr>
                      <w:rFonts w:ascii="Cambria Math" w:hAnsi="Cambria Math"/>
                      <w:lang w:eastAsia="ru-RU" w:bidi="ru-RU"/>
                    </w:rPr>
                  </m:ctrlPr>
                </m:sSubPr>
                <m:e>
                  <m:r>
                    <m:rPr>
                      <m:nor/>
                    </m:rPr>
                    <w:rPr>
                      <w:lang w:val="en-US" w:eastAsia="ru-RU" w:bidi="ru-RU"/>
                    </w:rPr>
                    <m:t>EC</m:t>
                  </m:r>
                </m:e>
                <m:sub>
                  <m:r>
                    <m:rPr>
                      <m:nor/>
                    </m:rPr>
                    <w:rPr>
                      <w:lang w:val="en-US" w:eastAsia="ru-RU" w:bidi="ru-RU"/>
                    </w:rPr>
                    <m:t>DC,WLTC</m:t>
                  </m:r>
                </m:sub>
              </m:sSub>
            </m:den>
          </m:f>
          <m:r>
            <m:rPr>
              <m:nor/>
            </m:rPr>
            <w:rPr>
              <w:lang w:val="en-US" w:eastAsia="ru-RU" w:bidi="ru-RU"/>
            </w:rPr>
            <m:t xml:space="preserve"> , </m:t>
          </m:r>
        </m:oMath>
      </m:oMathPara>
    </w:p>
    <w:p w:rsidR="00860419" w:rsidRPr="00860419" w:rsidRDefault="00860419" w:rsidP="00860419">
      <w:pPr>
        <w:pStyle w:val="SingleTxtGR"/>
        <w:rPr>
          <w:lang w:eastAsia="ru-RU" w:bidi="ru-RU"/>
        </w:rPr>
      </w:pPr>
      <w:r w:rsidRPr="00860419">
        <w:rPr>
          <w:lang w:eastAsia="ru-RU" w:bidi="ru-RU"/>
        </w:rPr>
        <w:t>где:</w:t>
      </w:r>
    </w:p>
    <w:p w:rsidR="00860419" w:rsidRPr="00860419" w:rsidRDefault="00860419" w:rsidP="00107911">
      <w:pPr>
        <w:pStyle w:val="SingleTxtGR"/>
        <w:ind w:left="2835" w:hanging="1701"/>
        <w:rPr>
          <w:lang w:eastAsia="ru-RU" w:bidi="ru-RU"/>
        </w:rPr>
      </w:pPr>
      <w:r w:rsidRPr="00860419">
        <w:rPr>
          <w:lang w:eastAsia="ru-RU" w:bidi="ru-RU"/>
        </w:rPr>
        <w:t>UBE</w:t>
      </w:r>
      <w:r w:rsidRPr="00860419">
        <w:rPr>
          <w:vertAlign w:val="subscript"/>
          <w:lang w:eastAsia="ru-RU" w:bidi="ru-RU"/>
        </w:rPr>
        <w:t xml:space="preserve">STP </w:t>
      </w:r>
      <w:r w:rsidRPr="00860419">
        <w:rPr>
          <w:vertAlign w:val="subscript"/>
          <w:lang w:eastAsia="ru-RU" w:bidi="ru-RU"/>
        </w:rPr>
        <w:tab/>
      </w:r>
      <w:r w:rsidRPr="00860419">
        <w:rPr>
          <w:lang w:eastAsia="ru-RU" w:bidi="ru-RU"/>
        </w:rPr>
        <w:t>–</w:t>
      </w:r>
      <w:r w:rsidRPr="00860419">
        <w:rPr>
          <w:lang w:eastAsia="ru-RU" w:bidi="ru-RU"/>
        </w:rPr>
        <w:tab/>
        <w:t>пригодная для использования энергия батареи (ПСХЭЭ), определенная с начала сокращенной процедуры испытания типа 1 до момента достижения граничных критериев,</w:t>
      </w:r>
    </w:p>
    <w:p w:rsidR="00860419" w:rsidRPr="00860419" w:rsidRDefault="00860419" w:rsidP="00107911">
      <w:pPr>
        <w:pStyle w:val="SingleTxtGR"/>
        <w:ind w:left="2835" w:hanging="1701"/>
        <w:rPr>
          <w:lang w:eastAsia="ru-RU" w:bidi="ru-RU"/>
        </w:rPr>
      </w:pPr>
      <w:r w:rsidRPr="00860419">
        <w:rPr>
          <w:lang w:eastAsia="ru-RU" w:bidi="ru-RU"/>
        </w:rPr>
        <w:t>EC</w:t>
      </w:r>
      <w:r w:rsidRPr="00860419">
        <w:rPr>
          <w:vertAlign w:val="subscript"/>
          <w:lang w:eastAsia="ru-RU" w:bidi="ru-RU"/>
        </w:rPr>
        <w:t xml:space="preserve">DC, WLTC </w:t>
      </w:r>
      <w:r w:rsidRPr="00860419">
        <w:rPr>
          <w:vertAlign w:val="subscript"/>
          <w:lang w:eastAsia="ru-RU" w:bidi="ru-RU"/>
        </w:rPr>
        <w:tab/>
      </w:r>
      <w:r w:rsidRPr="00860419">
        <w:rPr>
          <w:lang w:eastAsia="ru-RU" w:bidi="ru-RU"/>
        </w:rPr>
        <w:t>–</w:t>
      </w:r>
      <w:r w:rsidRPr="00860419">
        <w:rPr>
          <w:lang w:eastAsia="ru-RU" w:bidi="ru-RU"/>
        </w:rPr>
        <w:tab/>
        <w:t>взвешенный расход электроэнергии за соответствующий цикл испытания ВПИМ на участке 1 и 2 сокращенной процедуры испытания (см. рис. 24).</w:t>
      </w:r>
    </w:p>
    <w:p w:rsidR="00860419" w:rsidRPr="00860419" w:rsidRDefault="00860419" w:rsidP="00860419">
      <w:pPr>
        <w:pStyle w:val="SingleTxtGR"/>
        <w:rPr>
          <w:lang w:eastAsia="ru-RU" w:bidi="ru-RU"/>
        </w:rPr>
      </w:pPr>
      <w:r w:rsidRPr="00860419">
        <w:rPr>
          <w:lang w:eastAsia="ru-RU" w:bidi="ru-RU"/>
        </w:rPr>
        <w:t>298.</w:t>
      </w:r>
      <w:r w:rsidRPr="00860419">
        <w:rPr>
          <w:lang w:eastAsia="ru-RU" w:bidi="ru-RU"/>
        </w:rPr>
        <w:tab/>
        <w:t>В целях сокращения продолжительности процедуры испытания и ее упрощения для определения полезной энергии батареи была предложена последовательность испытаний с более высоким потреблением электроэнергии из ПСХЭЭ. Эта последовательность испытания позволит сократить продолжительность процедуры испытания в результате увеличения потребления энергии. Она показана на рис. 24.</w:t>
      </w:r>
    </w:p>
    <w:p w:rsidR="00CE0E6C" w:rsidRDefault="00107911" w:rsidP="00107911">
      <w:pPr>
        <w:pStyle w:val="H23GR"/>
        <w:rPr>
          <w:lang w:bidi="ru-RU"/>
        </w:rPr>
      </w:pPr>
      <w:r w:rsidRPr="00107911">
        <w:rPr>
          <w:b w:val="0"/>
          <w:bCs/>
          <w:lang w:bidi="ru-RU"/>
        </w:rPr>
        <w:tab/>
      </w:r>
      <w:r w:rsidRPr="00107911">
        <w:rPr>
          <w:b w:val="0"/>
          <w:bCs/>
          <w:lang w:bidi="ru-RU"/>
        </w:rPr>
        <w:tab/>
      </w:r>
      <w:r w:rsidR="00860419" w:rsidRPr="00107911">
        <w:rPr>
          <w:b w:val="0"/>
          <w:bCs/>
          <w:lang w:bidi="ru-RU"/>
        </w:rPr>
        <w:t>Рис. 24</w:t>
      </w:r>
      <w:r w:rsidR="00860419" w:rsidRPr="00107911">
        <w:rPr>
          <w:b w:val="0"/>
          <w:bCs/>
          <w:lang w:bidi="ru-RU"/>
        </w:rPr>
        <w:br/>
      </w:r>
      <w:r w:rsidR="00860419" w:rsidRPr="00860419">
        <w:rPr>
          <w:lang w:bidi="ru-RU"/>
        </w:rPr>
        <w:t>Последовательность сокращенной процедуры испытания для ПЭМ</w:t>
      </w:r>
    </w:p>
    <w:p w:rsidR="00107911" w:rsidRPr="007E127A" w:rsidRDefault="00107911" w:rsidP="00107911">
      <w:pPr>
        <w:tabs>
          <w:tab w:val="left" w:pos="1701"/>
          <w:tab w:val="left" w:pos="2268"/>
          <w:tab w:val="left" w:pos="2835"/>
          <w:tab w:val="left" w:pos="3402"/>
          <w:tab w:val="left" w:pos="3969"/>
        </w:tabs>
        <w:spacing w:after="240"/>
        <w:ind w:right="1134"/>
        <w:jc w:val="both"/>
        <w:rPr>
          <w:lang w:bidi="ru-RU"/>
        </w:rPr>
      </w:pPr>
      <w:r w:rsidRPr="007E127A">
        <w:rPr>
          <w:noProof/>
          <w:lang w:val="en-GB" w:eastAsia="en-GB"/>
        </w:rPr>
        <mc:AlternateContent>
          <mc:Choice Requires="wps">
            <w:drawing>
              <wp:anchor distT="0" distB="0" distL="114300" distR="114300" simplePos="0" relativeHeight="252061696" behindDoc="0" locked="0" layoutInCell="1" allowOverlap="1" wp14:anchorId="08F92994" wp14:editId="59BCC6B1">
                <wp:simplePos x="0" y="0"/>
                <wp:positionH relativeFrom="column">
                  <wp:posOffset>864870</wp:posOffset>
                </wp:positionH>
                <wp:positionV relativeFrom="paragraph">
                  <wp:posOffset>36959</wp:posOffset>
                </wp:positionV>
                <wp:extent cx="681355" cy="177800"/>
                <wp:effectExtent l="0" t="0" r="4445" b="0"/>
                <wp:wrapNone/>
                <wp:docPr id="4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A81288" w:rsidRPr="008640FC" w:rsidRDefault="00A81288" w:rsidP="00107911">
                            <w:pPr>
                              <w:spacing w:line="240" w:lineRule="auto"/>
                              <w:jc w:val="center"/>
                            </w:pPr>
                            <w:r w:rsidRPr="008640FC">
                              <w:t>Сегмент 1</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7" type="#_x0000_t202" style="position:absolute;left:0;text-align:left;margin-left:68.1pt;margin-top:2.9pt;width:53.65pt;height:14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" stroked="f">
                <v:textbox inset="0,0,0,0">
                  <w:txbxContent>
                    <w:p w:rsidR="00A81288" w:rsidRPr="008640FC" w:rsidRDefault="00A81288" w:rsidP="00107911">
                      <w:pPr>
                        <w:spacing w:line="240" w:lineRule="auto"/>
                        <w:jc w:val="center"/>
                      </w:pPr>
                      <w:r w:rsidRPr="008640FC">
                        <w:t>Сегмент 1</w:t>
                      </w:r>
                    </w:p>
                  </w:txbxContent>
                </v:textbox>
              </v:shape>
            </w:pict>
          </mc:Fallback>
        </mc:AlternateContent>
      </w:r>
      <w:r w:rsidRPr="007E127A">
        <w:rPr>
          <w:noProof/>
          <w:lang w:val="en-GB" w:eastAsia="en-GB"/>
        </w:rPr>
        <mc:AlternateContent>
          <mc:Choice Requires="wps">
            <w:drawing>
              <wp:anchor distT="0" distB="0" distL="114300" distR="114300" simplePos="0" relativeHeight="252062720" behindDoc="0" locked="0" layoutInCell="1" allowOverlap="1" wp14:anchorId="3A1F496C" wp14:editId="5D5074E5">
                <wp:simplePos x="0" y="0"/>
                <wp:positionH relativeFrom="column">
                  <wp:posOffset>3529330</wp:posOffset>
                </wp:positionH>
                <wp:positionV relativeFrom="paragraph">
                  <wp:posOffset>21719</wp:posOffset>
                </wp:positionV>
                <wp:extent cx="681355" cy="177800"/>
                <wp:effectExtent l="0" t="0" r="4445" b="0"/>
                <wp:wrapNone/>
                <wp:docPr id="4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 cy="177800"/>
                        </a:xfrm>
                        <a:prstGeom prst="rect">
                          <a:avLst/>
                        </a:prstGeom>
                        <a:solidFill>
                          <a:srgbClr val="FFFFFF"/>
                        </a:solidFill>
                        <a:ln w="9525">
                          <a:noFill/>
                          <a:miter lim="800000"/>
                          <a:headEnd/>
                          <a:tailEnd/>
                        </a:ln>
                      </wps:spPr>
                      <wps:txbx>
                        <w:txbxContent>
                          <w:p w:rsidR="00A81288" w:rsidRPr="008640FC" w:rsidRDefault="00A81288" w:rsidP="00107911">
                            <w:pPr>
                              <w:spacing w:line="240" w:lineRule="auto"/>
                              <w:jc w:val="center"/>
                            </w:pPr>
                            <w:r>
                              <w:t>Сегмент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8" type="#_x0000_t202" style="position:absolute;left:0;text-align:left;margin-left:277.9pt;margin-top:1.7pt;width:53.65pt;height:14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" stroked="f">
                <v:textbox inset="0,0,0,0">
                  <w:txbxContent>
                    <w:p w:rsidR="00A81288" w:rsidRPr="008640FC" w:rsidRDefault="00A81288" w:rsidP="00107911">
                      <w:pPr>
                        <w:spacing w:line="240" w:lineRule="auto"/>
                        <w:jc w:val="center"/>
                      </w:pPr>
                      <w:r>
                        <w:t>Сегмент 2</w:t>
                      </w:r>
                    </w:p>
                  </w:txbxContent>
                </v:textbox>
              </v:shape>
            </w:pict>
          </mc:Fallback>
        </mc:AlternateContent>
      </w:r>
      <w:r w:rsidRPr="007E127A">
        <w:rPr>
          <w:noProof/>
          <w:lang w:val="en-GB" w:eastAsia="en-GB"/>
        </w:rPr>
        <mc:AlternateContent>
          <mc:Choice Requires="wps">
            <w:drawing>
              <wp:anchor distT="0" distB="0" distL="114300" distR="114300" simplePos="0" relativeHeight="252059648" behindDoc="0" locked="0" layoutInCell="1" allowOverlap="1" wp14:anchorId="72A16C06" wp14:editId="35BA2588">
                <wp:simplePos x="0" y="0"/>
                <wp:positionH relativeFrom="column">
                  <wp:posOffset>2230120</wp:posOffset>
                </wp:positionH>
                <wp:positionV relativeFrom="paragraph">
                  <wp:posOffset>524881</wp:posOffset>
                </wp:positionV>
                <wp:extent cx="562610" cy="130175"/>
                <wp:effectExtent l="0" t="0" r="8890" b="3175"/>
                <wp:wrapNone/>
                <wp:docPr id="440" name="Rechthoek 91"/>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91" o:spid="_x0000_s1026" style="position:absolute;margin-left:175.6pt;margin-top:41.35pt;width:44.3pt;height:10.25pt;z-index:252059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" fillcolor="window" stroked="f" strokeweight="2pt"/>
            </w:pict>
          </mc:Fallback>
        </mc:AlternateContent>
      </w:r>
      <w:r w:rsidRPr="007E127A">
        <w:rPr>
          <w:noProof/>
          <w:lang w:val="en-GB" w:eastAsia="en-GB"/>
        </w:rPr>
        <mc:AlternateContent>
          <mc:Choice Requires="wps">
            <w:drawing>
              <wp:anchor distT="0" distB="0" distL="114300" distR="114300" simplePos="0" relativeHeight="252060672" behindDoc="0" locked="0" layoutInCell="1" allowOverlap="1" wp14:anchorId="413E95EB" wp14:editId="190A251A">
                <wp:simplePos x="0" y="0"/>
                <wp:positionH relativeFrom="column">
                  <wp:posOffset>4939665</wp:posOffset>
                </wp:positionH>
                <wp:positionV relativeFrom="paragraph">
                  <wp:posOffset>518160</wp:posOffset>
                </wp:positionV>
                <wp:extent cx="562610" cy="130175"/>
                <wp:effectExtent l="0" t="0" r="8890" b="3175"/>
                <wp:wrapNone/>
                <wp:docPr id="441" name="Rechthoek 92"/>
                <wp:cNvGraphicFramePr/>
                <a:graphic xmlns:a="http://schemas.openxmlformats.org/drawingml/2006/main">
                  <a:graphicData uri="http://schemas.microsoft.com/office/word/2010/wordprocessingShape">
                    <wps:wsp>
                      <wps:cNvSpPr/>
                      <wps:spPr>
                        <a:xfrm>
                          <a:off x="0" y="0"/>
                          <a:ext cx="562610" cy="13017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hthoek 92" o:spid="_x0000_s1026" style="position:absolute;margin-left:388.95pt;margin-top:40.8pt;width:44.3pt;height:10.25pt;z-index:252060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" fillcolor="window" stroked="f" strokeweight="2pt"/>
            </w:pict>
          </mc:Fallback>
        </mc:AlternateContent>
      </w:r>
      <w:r w:rsidRPr="007E127A">
        <w:rPr>
          <w:noProof/>
          <w:lang w:val="en-GB" w:eastAsia="en-GB"/>
        </w:rPr>
        <w:drawing>
          <wp:inline distT="0" distB="0" distL="0" distR="0" wp14:anchorId="353E09EC" wp14:editId="280F7468">
            <wp:extent cx="5850701" cy="1190446"/>
            <wp:effectExtent l="0" t="0" r="0" b="0"/>
            <wp:docPr id="456" name="図 10"/>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rotWithShape="1">
                    <a:blip r:embed="rId37" cstate="email">
                      <a:extLst>
                        <a:ext uri="{28A0092B-C50C-407E-A947-70E740481C1C}">
                          <a14:useLocalDpi xmlns:a14="http://schemas.microsoft.com/office/drawing/2010/main"/>
                        </a:ext>
                      </a:extLst>
                    </a:blip>
                    <a:srcRect/>
                    <a:stretch/>
                  </pic:blipFill>
                  <pic:spPr>
                    <a:xfrm>
                      <a:off x="0" y="0"/>
                      <a:ext cx="5854152" cy="1191148"/>
                    </a:xfrm>
                    <a:prstGeom prst="rect">
                      <a:avLst/>
                    </a:prstGeom>
                  </pic:spPr>
                </pic:pic>
              </a:graphicData>
            </a:graphic>
          </wp:inline>
        </w:drawing>
      </w:r>
    </w:p>
    <w:p w:rsidR="00107911" w:rsidRPr="00107911" w:rsidRDefault="00107911" w:rsidP="00107911">
      <w:pPr>
        <w:pStyle w:val="SingleTxtGR"/>
        <w:rPr>
          <w:lang w:eastAsia="ru-RU" w:bidi="ru-RU"/>
        </w:rPr>
      </w:pPr>
      <w:r w:rsidRPr="00107911">
        <w:rPr>
          <w:lang w:eastAsia="ru-RU" w:bidi="ru-RU"/>
        </w:rPr>
        <w:t>299.</w:t>
      </w:r>
      <w:r w:rsidRPr="00107911">
        <w:rPr>
          <w:lang w:eastAsia="ru-RU" w:bidi="ru-RU"/>
        </w:rPr>
        <w:tab/>
        <w:t>Сокращенная процедура испытания (СПИ) состоит из следующих сегментов:</w:t>
      </w:r>
    </w:p>
    <w:p w:rsidR="00107911" w:rsidRPr="00107911" w:rsidRDefault="00107911" w:rsidP="00107911">
      <w:pPr>
        <w:pStyle w:val="SingleTxtGR"/>
        <w:ind w:left="2268" w:hanging="1134"/>
        <w:rPr>
          <w:lang w:eastAsia="ru-RU" w:bidi="ru-RU"/>
        </w:rPr>
      </w:pPr>
      <w:r>
        <w:rPr>
          <w:lang w:eastAsia="ru-RU" w:bidi="ru-RU"/>
        </w:rPr>
        <w:tab/>
      </w:r>
      <w:r w:rsidRPr="00107911">
        <w:rPr>
          <w:lang w:eastAsia="ru-RU" w:bidi="ru-RU"/>
        </w:rPr>
        <w:t>а)</w:t>
      </w:r>
      <w:r w:rsidRPr="00107911">
        <w:rPr>
          <w:lang w:eastAsia="ru-RU" w:bidi="ru-RU"/>
        </w:rPr>
        <w:tab/>
        <w:t>сегмент 1 используется для измерения расхода электроэнергии при запуске холодного двигателя и на высоком уровне заряда ПСХЭЭ. Сегмент 1 предусматривает повторение в конце этапов L и M, с тем чтобы проводить различие между холодной и горячей фазами L и</w:t>
      </w:r>
      <w:r w:rsidRPr="00107911">
        <w:rPr>
          <w:lang w:val="en-US" w:eastAsia="ru-RU" w:bidi="ru-RU"/>
        </w:rPr>
        <w:t> </w:t>
      </w:r>
      <w:r w:rsidRPr="00107911">
        <w:rPr>
          <w:lang w:eastAsia="ru-RU" w:bidi="ru-RU"/>
        </w:rPr>
        <w:t>M;</w:t>
      </w:r>
    </w:p>
    <w:p w:rsidR="00107911" w:rsidRPr="00107911" w:rsidRDefault="00107911" w:rsidP="00107911">
      <w:pPr>
        <w:pStyle w:val="SingleTxtGR"/>
        <w:ind w:left="2268" w:hanging="1134"/>
        <w:rPr>
          <w:lang w:eastAsia="ru-RU" w:bidi="ru-RU"/>
        </w:rPr>
      </w:pPr>
      <w:r>
        <w:rPr>
          <w:lang w:eastAsia="ru-RU" w:bidi="ru-RU"/>
        </w:rPr>
        <w:tab/>
      </w:r>
      <w:r w:rsidRPr="00107911">
        <w:rPr>
          <w:lang w:eastAsia="ru-RU" w:bidi="ru-RU"/>
        </w:rPr>
        <w:t>b)</w:t>
      </w:r>
      <w:r w:rsidRPr="00107911">
        <w:rPr>
          <w:lang w:eastAsia="ru-RU" w:bidi="ru-RU"/>
        </w:rPr>
        <w:tab/>
        <w:t>сегмент 2 используется для измерения расхода электроэнергии при низком уровне заряда ПСХЭЭ;</w:t>
      </w:r>
    </w:p>
    <w:p w:rsidR="00107911" w:rsidRPr="00107911" w:rsidRDefault="00107911" w:rsidP="00107911">
      <w:pPr>
        <w:pStyle w:val="SingleTxtGR"/>
        <w:ind w:left="2268" w:hanging="1134"/>
        <w:rPr>
          <w:lang w:eastAsia="ru-RU" w:bidi="ru-RU"/>
        </w:rPr>
      </w:pPr>
      <w:r>
        <w:rPr>
          <w:lang w:eastAsia="ru-RU" w:bidi="ru-RU"/>
        </w:rPr>
        <w:tab/>
      </w:r>
      <w:r w:rsidRPr="00107911">
        <w:rPr>
          <w:lang w:eastAsia="ru-RU" w:bidi="ru-RU"/>
        </w:rPr>
        <w:t>с)</w:t>
      </w:r>
      <w:r w:rsidRPr="00107911">
        <w:rPr>
          <w:lang w:eastAsia="ru-RU" w:bidi="ru-RU"/>
        </w:rPr>
        <w:tab/>
        <w:t>режим цикла постоянной скорости в середине сегментов 1 и 2 (ЦПСС) предназначен для более быстрой разрядки ПСХЭЭ, чем при использовании нормального применимого цикла. Продолжительность этого сегмента зависит от потенциала ПСХЭЭ;</w:t>
      </w:r>
    </w:p>
    <w:p w:rsidR="00107911" w:rsidRPr="00107911" w:rsidRDefault="00107911" w:rsidP="00107911">
      <w:pPr>
        <w:pStyle w:val="SingleTxtGR"/>
        <w:ind w:left="2268" w:hanging="1134"/>
        <w:rPr>
          <w:lang w:eastAsia="ru-RU" w:bidi="ru-RU"/>
        </w:rPr>
      </w:pPr>
      <w:r>
        <w:rPr>
          <w:lang w:eastAsia="ru-RU" w:bidi="ru-RU"/>
        </w:rPr>
        <w:tab/>
      </w:r>
      <w:r w:rsidRPr="00107911">
        <w:rPr>
          <w:lang w:eastAsia="ru-RU" w:bidi="ru-RU"/>
        </w:rPr>
        <w:t>d)</w:t>
      </w:r>
      <w:r w:rsidRPr="00107911">
        <w:rPr>
          <w:lang w:eastAsia="ru-RU" w:bidi="ru-RU"/>
        </w:rPr>
        <w:tab/>
        <w:t>режим цикла постоянной скорости в конце сегмента 2 (ЦПСК) предназначен для расходования остающейся энергии ПСХЭЭ (это ограничивается максимум 10% ПЭБ) до момента достижения граничного критерия.</w:t>
      </w:r>
    </w:p>
    <w:p w:rsidR="00107911" w:rsidRPr="00107911" w:rsidRDefault="00107911" w:rsidP="00107911">
      <w:pPr>
        <w:pStyle w:val="SingleTxtGR"/>
        <w:rPr>
          <w:lang w:eastAsia="ru-RU" w:bidi="ru-RU"/>
        </w:rPr>
      </w:pPr>
      <w:r w:rsidRPr="00107911">
        <w:rPr>
          <w:lang w:eastAsia="ru-RU" w:bidi="ru-RU"/>
        </w:rPr>
        <w:t>300.</w:t>
      </w:r>
      <w:r w:rsidRPr="00107911">
        <w:rPr>
          <w:lang w:eastAsia="ru-RU" w:bidi="ru-RU"/>
        </w:rPr>
        <w:tab/>
        <w:t>Путем интегрирования измеренных значений энергии</w:t>
      </w:r>
      <w:r w:rsidRPr="00A165C5">
        <w:rPr>
          <w:rStyle w:val="FootnoteReference"/>
        </w:rPr>
        <w:footnoteReference w:id="36"/>
      </w:r>
      <w:r w:rsidRPr="00107911">
        <w:rPr>
          <w:lang w:eastAsia="ru-RU" w:bidi="ru-RU"/>
        </w:rPr>
        <w:t xml:space="preserve"> из ПСХЭЭ за всю УПИ получают общий объем имеющейся к использованию энергии батареи UBE</w:t>
      </w:r>
      <w:r w:rsidRPr="00107911">
        <w:rPr>
          <w:vertAlign w:val="subscript"/>
          <w:lang w:eastAsia="ru-RU" w:bidi="ru-RU"/>
        </w:rPr>
        <w:t>STP</w:t>
      </w:r>
      <w:r w:rsidRPr="00107911">
        <w:rPr>
          <w:lang w:eastAsia="ru-RU" w:bidi="ru-RU"/>
        </w:rPr>
        <w:t>. Выбранная скорость сегментов ЦСЗ является одинаковой для обоих из них и должна составлять не менее 100 км/ч.</w:t>
      </w:r>
    </w:p>
    <w:p w:rsidR="00107911" w:rsidRPr="00107911" w:rsidRDefault="00107911" w:rsidP="00107911">
      <w:pPr>
        <w:pStyle w:val="SingleTxtGR"/>
        <w:rPr>
          <w:lang w:eastAsia="ru-RU" w:bidi="ru-RU"/>
        </w:rPr>
      </w:pPr>
      <w:r w:rsidRPr="00107911">
        <w:rPr>
          <w:lang w:eastAsia="ru-RU" w:bidi="ru-RU"/>
        </w:rPr>
        <w:t>301.</w:t>
      </w:r>
      <w:r w:rsidRPr="00107911">
        <w:rPr>
          <w:lang w:eastAsia="ru-RU" w:bidi="ru-RU"/>
        </w:rPr>
        <w:tab/>
        <w:t>Значение запаса хода на электротяге PER</w:t>
      </w:r>
      <w:r w:rsidRPr="00107911">
        <w:rPr>
          <w:vertAlign w:val="subscript"/>
          <w:lang w:eastAsia="ru-RU" w:bidi="ru-RU"/>
        </w:rPr>
        <w:t>WLTC</w:t>
      </w:r>
      <w:r w:rsidRPr="00107911">
        <w:rPr>
          <w:lang w:eastAsia="ru-RU" w:bidi="ru-RU"/>
        </w:rPr>
        <w:t xml:space="preserve"> получают не в виде фактического расстояния, пройденное в течение этой последовательности испытания, а на основании имеющейся формулы расчета. По причине постоянного потребления электроэнергии в сегменте ЦСЗЕ воздействие отключения подачи электроэнергии системой управления транспортным средством на заключительном этапе для результатов испытания является минимальным. В результате данный метод имеет лучшую повторяемость, чем метод, предусмотренный в варианте этапа 1а разработки ГТП.</w:t>
      </w:r>
    </w:p>
    <w:p w:rsidR="00107911" w:rsidRPr="00107911" w:rsidRDefault="00107911" w:rsidP="00107911">
      <w:pPr>
        <w:pStyle w:val="H4GR"/>
        <w:rPr>
          <w:b/>
          <w:lang w:bidi="ru-RU"/>
        </w:rPr>
      </w:pPr>
      <w:r w:rsidRPr="00107911">
        <w:rPr>
          <w:lang w:bidi="ru-RU"/>
        </w:rPr>
        <w:tab/>
        <w:t>19.3</w:t>
      </w:r>
      <w:r w:rsidRPr="00107911">
        <w:rPr>
          <w:lang w:bidi="ru-RU"/>
        </w:rPr>
        <w:tab/>
        <w:t>Граничное условие для использования сокращенного испытания</w:t>
      </w:r>
    </w:p>
    <w:p w:rsidR="00107911" w:rsidRPr="00107911" w:rsidRDefault="00107911" w:rsidP="00107911">
      <w:pPr>
        <w:pStyle w:val="SingleTxtGR"/>
        <w:rPr>
          <w:lang w:eastAsia="ru-RU" w:bidi="ru-RU"/>
        </w:rPr>
      </w:pPr>
      <w:r w:rsidRPr="00107911">
        <w:rPr>
          <w:lang w:eastAsia="ru-RU" w:bidi="ru-RU"/>
        </w:rPr>
        <w:t>302.</w:t>
      </w:r>
      <w:r w:rsidRPr="00107911">
        <w:rPr>
          <w:lang w:eastAsia="ru-RU" w:bidi="ru-RU"/>
        </w:rPr>
        <w:tab/>
        <w:t>Когда ожидаемый запас хода ПЭМ равен трем применимым циклам испытания ВПИМ или превышает их, следует применять сокращенную процедуру испытания. В том случае, если сверхвысокая фаза из применимого цикла исключается, данное условие заменяется граничным условием четырех применимых циклов испытаний ВПИМ.</w:t>
      </w:r>
    </w:p>
    <w:p w:rsidR="00107911" w:rsidRPr="00107911" w:rsidRDefault="00107911" w:rsidP="00107911">
      <w:pPr>
        <w:pStyle w:val="SingleTxtGR"/>
        <w:rPr>
          <w:lang w:eastAsia="ru-RU" w:bidi="ru-RU"/>
        </w:rPr>
      </w:pPr>
      <w:r w:rsidRPr="00107911">
        <w:rPr>
          <w:lang w:eastAsia="ru-RU" w:bidi="ru-RU"/>
        </w:rPr>
        <w:t>303.</w:t>
      </w:r>
      <w:r w:rsidRPr="00107911">
        <w:rPr>
          <w:lang w:eastAsia="ru-RU" w:bidi="ru-RU"/>
        </w:rPr>
        <w:tab/>
        <w:t>Если ожидаемый запас хода меньше, то следует применять процедуру испытания на основе последовательного цикла.</w:t>
      </w:r>
    </w:p>
    <w:p w:rsidR="00107911" w:rsidRPr="00107911" w:rsidRDefault="00107911" w:rsidP="00107911">
      <w:pPr>
        <w:pStyle w:val="SingleTxtGR"/>
        <w:rPr>
          <w:lang w:eastAsia="ru-RU" w:bidi="ru-RU"/>
        </w:rPr>
      </w:pPr>
      <w:r w:rsidRPr="00107911">
        <w:rPr>
          <w:lang w:eastAsia="ru-RU" w:bidi="ru-RU"/>
        </w:rPr>
        <w:t>304.</w:t>
      </w:r>
      <w:r w:rsidRPr="00107911">
        <w:rPr>
          <w:lang w:eastAsia="ru-RU" w:bidi="ru-RU"/>
        </w:rPr>
        <w:tab/>
        <w:t>Эти критерии указаны в таблице А8/3 приложения 8.</w:t>
      </w:r>
    </w:p>
    <w:p w:rsidR="00107911" w:rsidRPr="00107911" w:rsidRDefault="00107911" w:rsidP="00107911">
      <w:pPr>
        <w:pStyle w:val="H4GR"/>
        <w:rPr>
          <w:lang w:bidi="ru-RU"/>
        </w:rPr>
      </w:pPr>
      <w:r w:rsidRPr="00107911">
        <w:rPr>
          <w:lang w:bidi="ru-RU"/>
        </w:rPr>
        <w:tab/>
        <w:t>19.4</w:t>
      </w:r>
      <w:r w:rsidRPr="00107911">
        <w:rPr>
          <w:lang w:bidi="ru-RU"/>
        </w:rPr>
        <w:tab/>
        <w:t>Определение энергии ПСХЭЭ</w:t>
      </w:r>
    </w:p>
    <w:p w:rsidR="00107911" w:rsidRPr="00107911" w:rsidRDefault="00107911" w:rsidP="00107911">
      <w:pPr>
        <w:pStyle w:val="SingleTxtGR"/>
        <w:rPr>
          <w:lang w:eastAsia="ru-RU" w:bidi="ru-RU"/>
        </w:rPr>
      </w:pPr>
      <w:r w:rsidRPr="00107911">
        <w:rPr>
          <w:lang w:eastAsia="ru-RU" w:bidi="ru-RU"/>
        </w:rPr>
        <w:t>305.</w:t>
      </w:r>
      <w:r w:rsidRPr="00107911">
        <w:rPr>
          <w:lang w:eastAsia="ru-RU" w:bidi="ru-RU"/>
        </w:rPr>
        <w:tab/>
        <w:t>Энергия ПСХЭЭ определяется посредством измерения силы тока и напряжения ПСХЭЭ в каждой фазе. Преобразователи тока закрепляются на проводах, которые непосредственно подсоединены к ПСХЭЭ. В качестве альтернативы могут использоваться данные бортовых измерений. В этом случае точность таких данных должна быть продемонстрирована ответственному органу.</w:t>
      </w:r>
    </w:p>
    <w:p w:rsidR="00107911" w:rsidRPr="00107911" w:rsidRDefault="00107911" w:rsidP="00107911">
      <w:pPr>
        <w:pStyle w:val="SingleTxtGR"/>
        <w:rPr>
          <w:lang w:eastAsia="ru-RU" w:bidi="ru-RU"/>
        </w:rPr>
      </w:pPr>
      <w:r w:rsidRPr="00107911">
        <w:rPr>
          <w:lang w:eastAsia="ru-RU" w:bidi="ru-RU"/>
        </w:rPr>
        <w:t>306.</w:t>
      </w:r>
      <w:r w:rsidRPr="00107911">
        <w:rPr>
          <w:lang w:eastAsia="ru-RU" w:bidi="ru-RU"/>
        </w:rPr>
        <w:tab/>
        <w:t>Для измерения напряжения на клеммах ПСХЭЭ необходимо оборудование для измерения напряжения. В качестве альтернативы могут использоваться данные бортовых измерений. В этом случае точность таких данных должна быть продемонстрирована ответственному органу. Для ГЭМ-БЗУ, ГТСТЭ-ВЗУ и ГЭМ-БЗУ вместо измеренного напряжения может использоваться номинальное напряжение ПСХЭЭ.</w:t>
      </w:r>
    </w:p>
    <w:p w:rsidR="00107911" w:rsidRPr="00107911" w:rsidRDefault="00107911" w:rsidP="00107911">
      <w:pPr>
        <w:pStyle w:val="H4GR"/>
        <w:rPr>
          <w:lang w:bidi="ru-RU"/>
        </w:rPr>
      </w:pPr>
      <w:r w:rsidRPr="00107911">
        <w:rPr>
          <w:lang w:bidi="ru-RU"/>
        </w:rPr>
        <w:tab/>
        <w:t>19.5</w:t>
      </w:r>
      <w:r w:rsidRPr="00107911">
        <w:rPr>
          <w:lang w:bidi="ru-RU"/>
        </w:rPr>
        <w:tab/>
        <w:t>Аттестация сокращенной процедуры испытания</w:t>
      </w:r>
    </w:p>
    <w:p w:rsidR="00107911" w:rsidRPr="00107911" w:rsidRDefault="00107911" w:rsidP="00107911">
      <w:pPr>
        <w:pStyle w:val="SingleTxtGR"/>
        <w:rPr>
          <w:lang w:eastAsia="ru-RU" w:bidi="ru-RU"/>
        </w:rPr>
      </w:pPr>
      <w:r w:rsidRPr="00107911">
        <w:rPr>
          <w:lang w:eastAsia="ru-RU" w:bidi="ru-RU"/>
        </w:rPr>
        <w:t>307.</w:t>
      </w:r>
      <w:r w:rsidRPr="00107911">
        <w:rPr>
          <w:lang w:eastAsia="ru-RU" w:bidi="ru-RU"/>
        </w:rPr>
        <w:tab/>
        <w:t>Главным вопросом для обсуждения нового предложения была разница в результатах между методами этапов 1а и 1b. Прежде всего возник вопрос о воздействии выбранной постоянной скорости на запас хода. Для решения этих проблем ЕАПАП и АЯПАП представили данные в поддержку метода УПИ в контексте как измерения, так и моделирования.</w:t>
      </w:r>
    </w:p>
    <w:p w:rsidR="00107911" w:rsidRPr="007E127A" w:rsidRDefault="00107911" w:rsidP="00107911">
      <w:pPr>
        <w:tabs>
          <w:tab w:val="left" w:pos="1701"/>
          <w:tab w:val="left" w:pos="2268"/>
          <w:tab w:val="left" w:pos="2835"/>
          <w:tab w:val="left" w:pos="3402"/>
          <w:tab w:val="left" w:pos="3969"/>
        </w:tabs>
        <w:spacing w:after="120"/>
        <w:ind w:left="1134" w:right="1134"/>
        <w:rPr>
          <w:lang w:bidi="ru-RU"/>
        </w:rPr>
      </w:pPr>
      <w:r>
        <w:rPr>
          <w:lang w:bidi="ru-RU"/>
        </w:rPr>
        <w:br w:type="page"/>
      </w:r>
      <w:r w:rsidRPr="007E127A">
        <w:rPr>
          <w:noProof/>
          <w:lang w:val="en-GB" w:eastAsia="en-GB"/>
        </w:rPr>
        <mc:AlternateContent>
          <mc:Choice Requires="wps">
            <w:drawing>
              <wp:anchor distT="0" distB="0" distL="114300" distR="114300" simplePos="0" relativeHeight="252064768" behindDoc="0" locked="0" layoutInCell="1" allowOverlap="1" wp14:anchorId="73F1932B" wp14:editId="15A7CD36">
                <wp:simplePos x="0" y="0"/>
                <wp:positionH relativeFrom="column">
                  <wp:posOffset>1982470</wp:posOffset>
                </wp:positionH>
                <wp:positionV relativeFrom="paragraph">
                  <wp:posOffset>494794</wp:posOffset>
                </wp:positionV>
                <wp:extent cx="1890395" cy="236855"/>
                <wp:effectExtent l="0" t="0" r="0" b="0"/>
                <wp:wrapNone/>
                <wp:docPr id="4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A81288" w:rsidRPr="00A00F08" w:rsidRDefault="00A81288" w:rsidP="00107911">
                            <w:pPr>
                              <w:spacing w:before="40" w:line="240" w:lineRule="auto"/>
                              <w:jc w:val="center"/>
                              <w:rPr>
                                <w:i/>
                              </w:rPr>
                            </w:pPr>
                            <w:r w:rsidRPr="00A00F08">
                              <w:rPr>
                                <w:i/>
                              </w:rPr>
                              <w:t>Постоянная скорость (км/ч)</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89" type="#_x0000_t202" style="position:absolute;left:0;text-align:left;margin-left:156.1pt;margin-top:38.95pt;width:148.85pt;height:18.6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" stroked="f">
                <v:textbox inset="0,0,0,0">
                  <w:txbxContent>
                    <w:p w:rsidR="00A81288" w:rsidRPr="00A00F08" w:rsidRDefault="00A81288" w:rsidP="00107911">
                      <w:pPr>
                        <w:spacing w:before="40" w:line="240" w:lineRule="auto"/>
                        <w:jc w:val="center"/>
                        <w:rPr>
                          <w:i/>
                        </w:rPr>
                      </w:pPr>
                      <w:r w:rsidRPr="00A00F08">
                        <w:rPr>
                          <w:i/>
                        </w:rPr>
                        <w:t>Постоянная скорость (</w:t>
                      </w:r>
                      <w:proofErr w:type="gramStart"/>
                      <w:r w:rsidRPr="00A00F08">
                        <w:rPr>
                          <w:i/>
                        </w:rPr>
                        <w:t>км</w:t>
                      </w:r>
                      <w:proofErr w:type="gramEnd"/>
                      <w:r w:rsidRPr="00A00F08">
                        <w:rPr>
                          <w:i/>
                        </w:rPr>
                        <w:t>/ч)</w:t>
                      </w:r>
                    </w:p>
                  </w:txbxContent>
                </v:textbox>
              </v:shape>
            </w:pict>
          </mc:Fallback>
        </mc:AlternateContent>
      </w:r>
      <w:r w:rsidRPr="007E127A">
        <w:rPr>
          <w:lang w:bidi="ru-RU"/>
        </w:rPr>
        <w:t>Рис. 25</w:t>
      </w:r>
      <w:r w:rsidRPr="007E127A">
        <w:rPr>
          <w:lang w:bidi="ru-RU"/>
        </w:rPr>
        <w:br/>
      </w:r>
      <w:r w:rsidRPr="007E127A">
        <w:rPr>
          <w:b/>
          <w:lang w:bidi="ru-RU"/>
        </w:rPr>
        <w:t>Данные аттестации сокращенной процедуры испытания, представленные ЕАПАП (</w:t>
      </w:r>
      <w:r w:rsidR="00A165C5">
        <w:rPr>
          <w:b/>
          <w:lang w:bidi="ru-RU"/>
        </w:rPr>
        <w:t>«</w:t>
      </w:r>
      <w:r w:rsidRPr="007E127A">
        <w:rPr>
          <w:b/>
          <w:lang w:bidi="ru-RU"/>
        </w:rPr>
        <w:t>Рено</w:t>
      </w:r>
      <w:r w:rsidR="00A165C5">
        <w:rPr>
          <w:b/>
          <w:lang w:bidi="ru-RU"/>
        </w:rPr>
        <w:t>»</w:t>
      </w:r>
      <w:r w:rsidRPr="007E127A">
        <w:rPr>
          <w:b/>
          <w:lang w:bidi="ru-RU"/>
        </w:rPr>
        <w:t>)</w:t>
      </w:r>
    </w:p>
    <w:p w:rsidR="00107911" w:rsidRPr="007E127A" w:rsidRDefault="00107911" w:rsidP="00107911">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065792" behindDoc="0" locked="0" layoutInCell="1" allowOverlap="1" wp14:anchorId="3622F6E0" wp14:editId="7665B4FB">
                <wp:simplePos x="0" y="0"/>
                <wp:positionH relativeFrom="column">
                  <wp:posOffset>597265</wp:posOffset>
                </wp:positionH>
                <wp:positionV relativeFrom="paragraph">
                  <wp:posOffset>97446</wp:posOffset>
                </wp:positionV>
                <wp:extent cx="309105" cy="2194280"/>
                <wp:effectExtent l="0" t="0" r="0" b="0"/>
                <wp:wrapNone/>
                <wp:docPr id="4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105" cy="2194280"/>
                        </a:xfrm>
                        <a:prstGeom prst="rect">
                          <a:avLst/>
                        </a:prstGeom>
                        <a:solidFill>
                          <a:srgbClr val="FFFFFF"/>
                        </a:solidFill>
                        <a:ln w="9525">
                          <a:noFill/>
                          <a:miter lim="800000"/>
                          <a:headEnd/>
                          <a:tailEnd/>
                        </a:ln>
                      </wps:spPr>
                      <wps:txbx>
                        <w:txbxContent>
                          <w:p w:rsidR="00A81288" w:rsidRPr="007E2EC6" w:rsidRDefault="00A81288" w:rsidP="00107911">
                            <w:pPr>
                              <w:spacing w:before="40" w:line="160" w:lineRule="exact"/>
                              <w:ind w:left="113"/>
                              <w:jc w:val="center"/>
                              <w:rPr>
                                <w:i/>
                                <w:iCs/>
                                <w:sz w:val="18"/>
                                <w:szCs w:val="18"/>
                              </w:rPr>
                            </w:pPr>
                            <w:r w:rsidRPr="007E2EC6">
                              <w:rPr>
                                <w:i/>
                                <w:iCs/>
                                <w:sz w:val="18"/>
                                <w:szCs w:val="18"/>
                              </w:rPr>
                              <w:t xml:space="preserve">Воздействие на запас хода </w:t>
                            </w:r>
                            <w:r w:rsidRPr="007E2EC6">
                              <w:rPr>
                                <w:i/>
                                <w:iCs/>
                                <w:sz w:val="18"/>
                                <w:szCs w:val="18"/>
                              </w:rPr>
                              <w:br/>
                              <w:t>(низкое-среднее-высокое-сверхвысокое)</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0" type="#_x0000_t202" style="position:absolute;left:0;text-align:left;margin-left:47.05pt;margin-top:7.65pt;width:24.35pt;height:172.8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" stroked="f">
                <v:textbox style="layout-flow:vertical;mso-layout-flow-alt:bottom-to-top" inset="0,0,0,0">
                  <w:txbxContent>
                    <w:p w:rsidR="00A81288" w:rsidRPr="007E2EC6" w:rsidRDefault="00A81288" w:rsidP="00107911">
                      <w:pPr>
                        <w:spacing w:before="40" w:line="160" w:lineRule="exact"/>
                        <w:ind w:left="113"/>
                        <w:jc w:val="center"/>
                        <w:rPr>
                          <w:i/>
                          <w:iCs/>
                          <w:sz w:val="18"/>
                          <w:szCs w:val="18"/>
                        </w:rPr>
                      </w:pPr>
                      <w:r w:rsidRPr="007E2EC6">
                        <w:rPr>
                          <w:i/>
                          <w:iCs/>
                          <w:sz w:val="18"/>
                          <w:szCs w:val="18"/>
                        </w:rPr>
                        <w:t xml:space="preserve">Воздействие на запас хода </w:t>
                      </w:r>
                      <w:r w:rsidRPr="007E2EC6">
                        <w:rPr>
                          <w:i/>
                          <w:iCs/>
                          <w:sz w:val="18"/>
                          <w:szCs w:val="18"/>
                        </w:rPr>
                        <w:br/>
                        <w:t>(низкое-среднее-высокое-сверхвысокое)</w:t>
                      </w:r>
                    </w:p>
                  </w:txbxContent>
                </v:textbox>
              </v:shape>
            </w:pict>
          </mc:Fallback>
        </mc:AlternateContent>
      </w:r>
      <w:r w:rsidRPr="007E127A">
        <w:rPr>
          <w:noProof/>
          <w:lang w:val="en-GB" w:eastAsia="en-GB"/>
        </w:rPr>
        <w:drawing>
          <wp:inline distT="0" distB="0" distL="0" distR="0" wp14:anchorId="36DCF792" wp14:editId="56127594">
            <wp:extent cx="4566285" cy="2444750"/>
            <wp:effectExtent l="0" t="0" r="5715" b="0"/>
            <wp:docPr id="457" name="図 14"/>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66285" cy="2444750"/>
                    </a:xfrm>
                    <a:prstGeom prst="rect">
                      <a:avLst/>
                    </a:prstGeom>
                    <a:noFill/>
                    <a:ln>
                      <a:noFill/>
                    </a:ln>
                  </pic:spPr>
                </pic:pic>
              </a:graphicData>
            </a:graphic>
          </wp:inline>
        </w:drawing>
      </w:r>
      <w:r w:rsidRPr="007E127A">
        <w:rPr>
          <w:lang w:bidi="ru-RU"/>
        </w:rPr>
        <w:t xml:space="preserve"> </w:t>
      </w:r>
    </w:p>
    <w:p w:rsidR="00107911" w:rsidRPr="00107911" w:rsidRDefault="00107911" w:rsidP="00107911">
      <w:pPr>
        <w:pStyle w:val="SingleTxtGR"/>
        <w:rPr>
          <w:lang w:eastAsia="ru-RU" w:bidi="ru-RU"/>
        </w:rPr>
      </w:pPr>
      <w:r w:rsidRPr="00107911">
        <w:rPr>
          <w:lang w:eastAsia="ru-RU" w:bidi="ru-RU"/>
        </w:rPr>
        <w:t>308.</w:t>
      </w:r>
      <w:r w:rsidRPr="00107911">
        <w:rPr>
          <w:lang w:eastAsia="ru-RU" w:bidi="ru-RU"/>
        </w:rPr>
        <w:tab/>
        <w:t>На рис. 25 показано изменение запаса хода исключительно на электротяге в зависимости от выбранной постоянной скорости для сегментов ЦСЗ. По вертикальной оси расчетный запас хода указывается как отношение к запасу хода, определенному в рамках последовательного цикла испытаний. Запас хода с увеличением постоянной скорости постепенно уменьшается. Разница в запасе хода между испытанием по сокращенной процедуре и последовательным циклом испытания составляет 1,3% при 120 км/ч. Диапазон отклонений запаса хода при постоянной скорости находится в пределах 1% при скорости от 80 км/ч до 120 км/ч. Можно сделать вывод о том, что СПИ дает несколько меньший показатель хода на электротяге, однако он довольно близок к результату последовательного цикла испытания. Следует отметить, что согласно ГТП скорость для сегментов ЦСЗ должна быть не менее 100 км/ч.</w:t>
      </w:r>
    </w:p>
    <w:p w:rsidR="00107911" w:rsidRPr="00107911" w:rsidRDefault="00107911" w:rsidP="00107911">
      <w:pPr>
        <w:pStyle w:val="SingleTxtGR"/>
        <w:rPr>
          <w:lang w:eastAsia="ru-RU" w:bidi="ru-RU"/>
        </w:rPr>
      </w:pPr>
      <w:r w:rsidRPr="00107911">
        <w:rPr>
          <w:lang w:eastAsia="ru-RU" w:bidi="ru-RU"/>
        </w:rPr>
        <w:t>309.</w:t>
      </w:r>
      <w:r w:rsidRPr="00107911">
        <w:rPr>
          <w:lang w:eastAsia="ru-RU" w:bidi="ru-RU"/>
        </w:rPr>
        <w:tab/>
        <w:t>На рис. 26 показано изменение запаса хода исключительно на электротяге в зависимости от выбранной постоянной скорости для ПЭМ, отличного от того, который представлен на рис. 25. Диапазон показателей ясно свидетельствует о наличии аналогичной тенденции. Разница в диапазоне запаса хода для сокращенного и последовательного испытаний составляет около 1,8 км при 120 км/ч. Разброс в показателях в сравнении с постоянной скоростью составляет менее 2 км для относительного значения между 80 км/ч и 120 км/ч.</w:t>
      </w:r>
    </w:p>
    <w:p w:rsidR="00107911" w:rsidRDefault="0044143F" w:rsidP="0044143F">
      <w:pPr>
        <w:pStyle w:val="H23GR"/>
        <w:rPr>
          <w:lang w:bidi="ru-RU"/>
        </w:rPr>
      </w:pPr>
      <w:r w:rsidRPr="0044143F">
        <w:rPr>
          <w:b w:val="0"/>
          <w:bCs/>
          <w:lang w:bidi="ru-RU"/>
        </w:rPr>
        <w:tab/>
      </w:r>
      <w:r w:rsidRPr="0044143F">
        <w:rPr>
          <w:b w:val="0"/>
          <w:bCs/>
          <w:lang w:bidi="ru-RU"/>
        </w:rPr>
        <w:tab/>
      </w:r>
      <w:r w:rsidR="00107911" w:rsidRPr="0044143F">
        <w:rPr>
          <w:b w:val="0"/>
          <w:bCs/>
          <w:lang w:bidi="ru-RU"/>
        </w:rPr>
        <w:t>Рис. 26</w:t>
      </w:r>
      <w:r w:rsidR="00107911" w:rsidRPr="0044143F">
        <w:rPr>
          <w:b w:val="0"/>
          <w:bCs/>
          <w:lang w:bidi="ru-RU"/>
        </w:rPr>
        <w:br/>
      </w:r>
      <w:r w:rsidR="00107911" w:rsidRPr="00107911">
        <w:rPr>
          <w:lang w:bidi="ru-RU"/>
        </w:rPr>
        <w:t>Данные аттестации сокращенной процедуры испытания, представленные ЕАПАП (</w:t>
      </w:r>
      <w:r w:rsidR="00A165C5">
        <w:rPr>
          <w:lang w:bidi="ru-RU"/>
        </w:rPr>
        <w:t>«</w:t>
      </w:r>
      <w:r w:rsidR="00107911" w:rsidRPr="00107911">
        <w:rPr>
          <w:lang w:bidi="ru-RU"/>
        </w:rPr>
        <w:t>БМВ</w:t>
      </w:r>
      <w:r w:rsidR="00A165C5">
        <w:rPr>
          <w:lang w:bidi="ru-RU"/>
        </w:rPr>
        <w:t>»</w:t>
      </w:r>
      <w:r w:rsidR="00107911" w:rsidRPr="00107911">
        <w:rPr>
          <w:lang w:bidi="ru-RU"/>
        </w:rPr>
        <w:t>)</w:t>
      </w:r>
    </w:p>
    <w:p w:rsidR="003049F9" w:rsidRPr="007E127A" w:rsidRDefault="003049F9" w:rsidP="003049F9">
      <w:pPr>
        <w:tabs>
          <w:tab w:val="left" w:pos="1701"/>
          <w:tab w:val="left" w:pos="2268"/>
          <w:tab w:val="left" w:pos="2835"/>
          <w:tab w:val="left" w:pos="3402"/>
          <w:tab w:val="left" w:pos="3969"/>
        </w:tabs>
        <w:spacing w:after="120"/>
        <w:ind w:left="1134" w:right="1134"/>
        <w:jc w:val="both"/>
        <w:rPr>
          <w:lang w:bidi="ru-RU"/>
        </w:rPr>
      </w:pPr>
      <w:r w:rsidRPr="007E127A">
        <w:rPr>
          <w:noProof/>
          <w:lang w:val="en-GB" w:eastAsia="en-GB"/>
        </w:rPr>
        <mc:AlternateContent>
          <mc:Choice Requires="wps">
            <w:drawing>
              <wp:anchor distT="0" distB="0" distL="114300" distR="114300" simplePos="0" relativeHeight="252070912" behindDoc="0" locked="0" layoutInCell="1" allowOverlap="1" wp14:anchorId="66154A39" wp14:editId="59CD5C33">
                <wp:simplePos x="0" y="0"/>
                <wp:positionH relativeFrom="column">
                  <wp:posOffset>1610298</wp:posOffset>
                </wp:positionH>
                <wp:positionV relativeFrom="paragraph">
                  <wp:posOffset>358048</wp:posOffset>
                </wp:positionV>
                <wp:extent cx="248574" cy="1704512"/>
                <wp:effectExtent l="0" t="0" r="0" b="0"/>
                <wp:wrapNone/>
                <wp:docPr id="9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574" cy="1704512"/>
                        </a:xfrm>
                        <a:prstGeom prst="rect">
                          <a:avLst/>
                        </a:prstGeom>
                        <a:solidFill>
                          <a:srgbClr val="FFFFFF"/>
                        </a:solidFill>
                        <a:ln w="9525">
                          <a:noFill/>
                          <a:miter lim="800000"/>
                          <a:headEnd/>
                          <a:tailEnd/>
                        </a:ln>
                      </wps:spPr>
                      <wps:txbx>
                        <w:txbxContent>
                          <w:p w:rsidR="00A81288" w:rsidRPr="00C52A35" w:rsidRDefault="00A81288" w:rsidP="003049F9">
                            <w:pPr>
                              <w:tabs>
                                <w:tab w:val="left" w:pos="1540"/>
                                <w:tab w:val="left" w:pos="2996"/>
                              </w:tabs>
                              <w:spacing w:before="40" w:line="564" w:lineRule="auto"/>
                              <w:rPr>
                                <w:sz w:val="18"/>
                                <w:szCs w:val="18"/>
                              </w:rPr>
                            </w:pPr>
                            <w:r w:rsidRPr="00C52A35">
                              <w:rPr>
                                <w:sz w:val="18"/>
                                <w:szCs w:val="18"/>
                              </w:rPr>
                              <w:t>0,0</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0,5</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1</w:t>
                            </w:r>
                            <w:r>
                              <w:rPr>
                                <w:sz w:val="18"/>
                                <w:szCs w:val="18"/>
                              </w:rPr>
                              <w:t>,</w:t>
                            </w:r>
                            <w:r w:rsidRPr="00C52A35">
                              <w:rPr>
                                <w:sz w:val="18"/>
                                <w:szCs w:val="18"/>
                              </w:rPr>
                              <w:t>0</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1,5</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2,0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1" type="#_x0000_t202" style="position:absolute;left:0;text-align:left;margin-left:126.8pt;margin-top:28.2pt;width:19.55pt;height:134.2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" stroked="f">
                <v:textbox inset="0,0,0,0">
                  <w:txbxContent>
                    <w:p w:rsidR="00A81288" w:rsidRPr="00C52A35" w:rsidRDefault="00A81288" w:rsidP="003049F9">
                      <w:pPr>
                        <w:tabs>
                          <w:tab w:val="left" w:pos="1540"/>
                          <w:tab w:val="left" w:pos="2996"/>
                        </w:tabs>
                        <w:spacing w:before="40" w:line="564" w:lineRule="auto"/>
                        <w:rPr>
                          <w:sz w:val="18"/>
                          <w:szCs w:val="18"/>
                        </w:rPr>
                      </w:pPr>
                      <w:r w:rsidRPr="00C52A35">
                        <w:rPr>
                          <w:sz w:val="18"/>
                          <w:szCs w:val="18"/>
                        </w:rPr>
                        <w:t>0,0</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0,5</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1</w:t>
                      </w:r>
                      <w:r>
                        <w:rPr>
                          <w:sz w:val="18"/>
                          <w:szCs w:val="18"/>
                        </w:rPr>
                        <w:t>,</w:t>
                      </w:r>
                      <w:r w:rsidRPr="00C52A35">
                        <w:rPr>
                          <w:sz w:val="18"/>
                          <w:szCs w:val="18"/>
                        </w:rPr>
                        <w:t>0</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1,5</w:t>
                      </w:r>
                    </w:p>
                    <w:p w:rsidR="00A81288" w:rsidRPr="00C52A35" w:rsidRDefault="00A81288" w:rsidP="003049F9">
                      <w:pPr>
                        <w:tabs>
                          <w:tab w:val="left" w:pos="1540"/>
                          <w:tab w:val="left" w:pos="2996"/>
                        </w:tabs>
                        <w:spacing w:before="40" w:line="564" w:lineRule="auto"/>
                        <w:rPr>
                          <w:sz w:val="18"/>
                          <w:szCs w:val="18"/>
                        </w:rPr>
                      </w:pPr>
                      <w:r>
                        <w:rPr>
                          <w:sz w:val="18"/>
                          <w:szCs w:val="18"/>
                        </w:rPr>
                        <w:t>-</w:t>
                      </w:r>
                      <w:r w:rsidRPr="00C52A35">
                        <w:rPr>
                          <w:sz w:val="18"/>
                          <w:szCs w:val="18"/>
                        </w:rPr>
                        <w:t>2,0</w:t>
                      </w:r>
                    </w:p>
                  </w:txbxContent>
                </v:textbox>
              </v:shape>
            </w:pict>
          </mc:Fallback>
        </mc:AlternateContent>
      </w:r>
      <w:r w:rsidRPr="007E127A">
        <w:rPr>
          <w:noProof/>
          <w:lang w:val="en-GB" w:eastAsia="en-GB"/>
        </w:rPr>
        <mc:AlternateContent>
          <mc:Choice Requires="wps">
            <w:drawing>
              <wp:anchor distT="0" distB="0" distL="114300" distR="114300" simplePos="0" relativeHeight="252069888" behindDoc="0" locked="0" layoutInCell="1" allowOverlap="1" wp14:anchorId="3656F528" wp14:editId="4107D733">
                <wp:simplePos x="0" y="0"/>
                <wp:positionH relativeFrom="column">
                  <wp:posOffset>1849761</wp:posOffset>
                </wp:positionH>
                <wp:positionV relativeFrom="paragraph">
                  <wp:posOffset>211455</wp:posOffset>
                </wp:positionV>
                <wp:extent cx="2507942" cy="186431"/>
                <wp:effectExtent l="0" t="0" r="6985" b="4445"/>
                <wp:wrapNone/>
                <wp:docPr id="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7942" cy="186431"/>
                        </a:xfrm>
                        <a:prstGeom prst="rect">
                          <a:avLst/>
                        </a:prstGeom>
                        <a:solidFill>
                          <a:srgbClr val="FFFFFF"/>
                        </a:solidFill>
                        <a:ln w="9525">
                          <a:noFill/>
                          <a:miter lim="800000"/>
                          <a:headEnd/>
                          <a:tailEnd/>
                        </a:ln>
                      </wps:spPr>
                      <wps:txbx>
                        <w:txbxContent>
                          <w:p w:rsidR="00A81288" w:rsidRPr="00187537" w:rsidRDefault="00A81288" w:rsidP="003049F9">
                            <w:pPr>
                              <w:tabs>
                                <w:tab w:val="left" w:pos="1540"/>
                                <w:tab w:val="left" w:pos="2996"/>
                              </w:tabs>
                              <w:spacing w:before="40" w:line="240" w:lineRule="auto"/>
                              <w:rPr>
                                <w:lang w:val="en-US"/>
                              </w:rPr>
                            </w:pPr>
                            <w:r w:rsidRPr="00187537">
                              <w:t>70</w:t>
                            </w:r>
                            <w:r w:rsidRPr="00187537">
                              <w:tab/>
                              <w:t>90</w:t>
                            </w:r>
                            <w:r w:rsidRPr="00187537">
                              <w:tab/>
                              <w:t>110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2" type="#_x0000_t202" style="position:absolute;left:0;text-align:left;margin-left:145.65pt;margin-top:16.65pt;width:197.5pt;height:14.7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" stroked="f">
                <v:textbox inset="0,0,0,0">
                  <w:txbxContent>
                    <w:p w:rsidR="00A81288" w:rsidRPr="00187537" w:rsidRDefault="00A81288" w:rsidP="003049F9">
                      <w:pPr>
                        <w:tabs>
                          <w:tab w:val="left" w:pos="1540"/>
                          <w:tab w:val="left" w:pos="2996"/>
                        </w:tabs>
                        <w:spacing w:before="40" w:line="240" w:lineRule="auto"/>
                        <w:rPr>
                          <w:lang w:val="en-US"/>
                        </w:rPr>
                      </w:pPr>
                      <w:r w:rsidRPr="00187537">
                        <w:t>70</w:t>
                      </w:r>
                      <w:r w:rsidRPr="00187537">
                        <w:tab/>
                        <w:t>90</w:t>
                      </w:r>
                      <w:r w:rsidRPr="00187537">
                        <w:tab/>
                        <w:t>110</w:t>
                      </w:r>
                    </w:p>
                  </w:txbxContent>
                </v:textbox>
              </v:shape>
            </w:pict>
          </mc:Fallback>
        </mc:AlternateContent>
      </w:r>
      <w:r w:rsidRPr="007E127A">
        <w:rPr>
          <w:noProof/>
          <w:lang w:val="en-GB" w:eastAsia="en-GB"/>
        </w:rPr>
        <mc:AlternateContent>
          <mc:Choice Requires="wps">
            <w:drawing>
              <wp:anchor distT="0" distB="0" distL="114300" distR="114300" simplePos="0" relativeHeight="252068864" behindDoc="0" locked="0" layoutInCell="1" allowOverlap="1" wp14:anchorId="64D786EF" wp14:editId="3B605CA3">
                <wp:simplePos x="0" y="0"/>
                <wp:positionH relativeFrom="column">
                  <wp:posOffset>998983</wp:posOffset>
                </wp:positionH>
                <wp:positionV relativeFrom="paragraph">
                  <wp:posOffset>66904</wp:posOffset>
                </wp:positionV>
                <wp:extent cx="616890" cy="1968285"/>
                <wp:effectExtent l="0" t="0" r="0" b="0"/>
                <wp:wrapNone/>
                <wp:docPr id="44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890" cy="1968285"/>
                        </a:xfrm>
                        <a:prstGeom prst="rect">
                          <a:avLst/>
                        </a:prstGeom>
                        <a:solidFill>
                          <a:srgbClr val="FFFFFF"/>
                        </a:solidFill>
                        <a:ln w="9525">
                          <a:noFill/>
                          <a:miter lim="800000"/>
                          <a:headEnd/>
                          <a:tailEnd/>
                        </a:ln>
                      </wps:spPr>
                      <wps:txbx>
                        <w:txbxContent>
                          <w:p w:rsidR="00A81288" w:rsidRPr="00951223" w:rsidRDefault="00A81288" w:rsidP="003049F9">
                            <w:pPr>
                              <w:spacing w:before="40" w:line="200" w:lineRule="exact"/>
                              <w:ind w:left="113"/>
                              <w:jc w:val="center"/>
                              <w:rPr>
                                <w:b/>
                                <w:szCs w:val="20"/>
                              </w:rPr>
                            </w:pPr>
                            <w:r w:rsidRPr="00951223">
                              <w:rPr>
                                <w:b/>
                                <w:szCs w:val="20"/>
                              </w:rPr>
                              <w:t xml:space="preserve">Аэродинамическое сопротивление при СПИ – </w:t>
                            </w:r>
                            <w:r w:rsidRPr="00951223">
                              <w:rPr>
                                <w:b/>
                                <w:szCs w:val="20"/>
                              </w:rPr>
                              <w:br/>
                              <w:t>Аэродинамическое сопротивление при ПИЦ [км]</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3" type="#_x0000_t202" style="position:absolute;left:0;text-align:left;margin-left:78.65pt;margin-top:5.25pt;width:48.55pt;height:15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" stroked="f">
                <v:textbox style="layout-flow:vertical;mso-layout-flow-alt:bottom-to-top" inset="0,0,0,0">
                  <w:txbxContent>
                    <w:p w:rsidR="00A81288" w:rsidRPr="00951223" w:rsidRDefault="00A81288" w:rsidP="003049F9">
                      <w:pPr>
                        <w:spacing w:before="40" w:line="200" w:lineRule="exact"/>
                        <w:ind w:left="113"/>
                        <w:jc w:val="center"/>
                        <w:rPr>
                          <w:b/>
                          <w:szCs w:val="20"/>
                        </w:rPr>
                      </w:pPr>
                      <w:r w:rsidRPr="00951223">
                        <w:rPr>
                          <w:b/>
                          <w:szCs w:val="20"/>
                        </w:rPr>
                        <w:t>Аэродинамическое сопроти</w:t>
                      </w:r>
                      <w:r w:rsidRPr="00951223">
                        <w:rPr>
                          <w:b/>
                          <w:szCs w:val="20"/>
                        </w:rPr>
                        <w:t>в</w:t>
                      </w:r>
                      <w:r w:rsidRPr="00951223">
                        <w:rPr>
                          <w:b/>
                          <w:szCs w:val="20"/>
                        </w:rPr>
                        <w:t xml:space="preserve">ление </w:t>
                      </w:r>
                      <w:proofErr w:type="gramStart"/>
                      <w:r w:rsidRPr="00951223">
                        <w:rPr>
                          <w:b/>
                          <w:szCs w:val="20"/>
                        </w:rPr>
                        <w:t>при СПИ</w:t>
                      </w:r>
                      <w:proofErr w:type="gramEnd"/>
                      <w:r w:rsidRPr="00951223">
                        <w:rPr>
                          <w:b/>
                          <w:szCs w:val="20"/>
                        </w:rPr>
                        <w:t xml:space="preserve"> – </w:t>
                      </w:r>
                      <w:r w:rsidRPr="00951223">
                        <w:rPr>
                          <w:b/>
                          <w:szCs w:val="20"/>
                        </w:rPr>
                        <w:br/>
                        <w:t>Аэродинамическое сопроти</w:t>
                      </w:r>
                      <w:r w:rsidRPr="00951223">
                        <w:rPr>
                          <w:b/>
                          <w:szCs w:val="20"/>
                        </w:rPr>
                        <w:t>в</w:t>
                      </w:r>
                      <w:r w:rsidRPr="00951223">
                        <w:rPr>
                          <w:b/>
                          <w:szCs w:val="20"/>
                        </w:rPr>
                        <w:t>ление при ПИЦ [км]</w:t>
                      </w:r>
                    </w:p>
                  </w:txbxContent>
                </v:textbox>
              </v:shape>
            </w:pict>
          </mc:Fallback>
        </mc:AlternateContent>
      </w:r>
      <w:r w:rsidRPr="007E127A">
        <w:rPr>
          <w:noProof/>
          <w:lang w:val="en-GB" w:eastAsia="en-GB"/>
        </w:rPr>
        <mc:AlternateContent>
          <mc:Choice Requires="wps">
            <w:drawing>
              <wp:anchor distT="0" distB="0" distL="114300" distR="114300" simplePos="0" relativeHeight="252067840" behindDoc="0" locked="0" layoutInCell="1" allowOverlap="1" wp14:anchorId="7ACE9C92" wp14:editId="6359988E">
                <wp:simplePos x="0" y="0"/>
                <wp:positionH relativeFrom="column">
                  <wp:posOffset>2243359</wp:posOffset>
                </wp:positionH>
                <wp:positionV relativeFrom="paragraph">
                  <wp:posOffset>-775</wp:posOffset>
                </wp:positionV>
                <wp:extent cx="1890395" cy="236855"/>
                <wp:effectExtent l="0" t="0" r="0" b="0"/>
                <wp:wrapNone/>
                <wp:docPr id="4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0395" cy="236855"/>
                        </a:xfrm>
                        <a:prstGeom prst="rect">
                          <a:avLst/>
                        </a:prstGeom>
                        <a:solidFill>
                          <a:srgbClr val="FFFFFF"/>
                        </a:solidFill>
                        <a:ln w="9525">
                          <a:noFill/>
                          <a:miter lim="800000"/>
                          <a:headEnd/>
                          <a:tailEnd/>
                        </a:ln>
                      </wps:spPr>
                      <wps:txbx>
                        <w:txbxContent>
                          <w:p w:rsidR="00A81288" w:rsidRPr="00A12F2C" w:rsidRDefault="00A81288" w:rsidP="003049F9">
                            <w:pPr>
                              <w:spacing w:before="40" w:line="240" w:lineRule="auto"/>
                              <w:jc w:val="center"/>
                              <w:rPr>
                                <w:b/>
                                <w:lang w:val="en-US"/>
                              </w:rPr>
                            </w:pPr>
                            <w:r>
                              <w:rPr>
                                <w:b/>
                              </w:rPr>
                              <w:t xml:space="preserve">Постоянная скорость </w:t>
                            </w:r>
                            <w:r>
                              <w:rPr>
                                <w:b/>
                                <w:lang w:val="en-US"/>
                              </w:rPr>
                              <w:t>[</w:t>
                            </w:r>
                            <w:r>
                              <w:rPr>
                                <w:b/>
                              </w:rPr>
                              <w:t>км/ч</w:t>
                            </w:r>
                            <w:r>
                              <w:rPr>
                                <w:b/>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4" type="#_x0000_t202" style="position:absolute;left:0;text-align:left;margin-left:176.65pt;margin-top:-.05pt;width:148.85pt;height:18.6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" stroked="f">
                <v:textbox inset="0,0,0,0">
                  <w:txbxContent>
                    <w:p w:rsidR="00A81288" w:rsidRPr="00A12F2C" w:rsidRDefault="00A81288" w:rsidP="003049F9">
                      <w:pPr>
                        <w:spacing w:before="40" w:line="240" w:lineRule="auto"/>
                        <w:jc w:val="center"/>
                        <w:rPr>
                          <w:b/>
                          <w:lang w:val="en-US"/>
                        </w:rPr>
                      </w:pPr>
                      <w:r>
                        <w:rPr>
                          <w:b/>
                        </w:rPr>
                        <w:t xml:space="preserve">Постоянная скорость </w:t>
                      </w:r>
                      <w:r>
                        <w:rPr>
                          <w:b/>
                          <w:lang w:val="en-US"/>
                        </w:rPr>
                        <w:t>[</w:t>
                      </w:r>
                      <w:proofErr w:type="gramStart"/>
                      <w:r>
                        <w:rPr>
                          <w:b/>
                        </w:rPr>
                        <w:t>км</w:t>
                      </w:r>
                      <w:proofErr w:type="gramEnd"/>
                      <w:r>
                        <w:rPr>
                          <w:b/>
                        </w:rPr>
                        <w:t>/ч</w:t>
                      </w:r>
                      <w:r>
                        <w:rPr>
                          <w:b/>
                          <w:lang w:val="en-US"/>
                        </w:rPr>
                        <w:t>]</w:t>
                      </w:r>
                    </w:p>
                  </w:txbxContent>
                </v:textbox>
              </v:shape>
            </w:pict>
          </mc:Fallback>
        </mc:AlternateContent>
      </w:r>
      <w:r w:rsidRPr="007E127A">
        <w:rPr>
          <w:noProof/>
          <w:lang w:val="en-GB" w:eastAsia="en-GB"/>
        </w:rPr>
        <w:drawing>
          <wp:inline distT="0" distB="0" distL="0" distR="0" wp14:anchorId="7F3E61AA" wp14:editId="1735AE0C">
            <wp:extent cx="4064635" cy="2202815"/>
            <wp:effectExtent l="0" t="0" r="0" b="6985"/>
            <wp:docPr id="458" name="図 15"/>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9" cstate="print">
                      <a:extLst>
                        <a:ext uri="{28A0092B-C50C-407E-A947-70E740481C1C}">
                          <a14:useLocalDpi xmlns:a14="http://schemas.microsoft.com/office/drawing/2010/main" val="0"/>
                        </a:ext>
                      </a:extLst>
                    </a:blip>
                    <a:srcRect/>
                    <a:stretch/>
                  </pic:blipFill>
                  <pic:spPr bwMode="auto">
                    <a:xfrm>
                      <a:off x="0" y="0"/>
                      <a:ext cx="4064635" cy="2202815"/>
                    </a:xfrm>
                    <a:prstGeom prst="rect">
                      <a:avLst/>
                    </a:prstGeom>
                    <a:noFill/>
                    <a:ln>
                      <a:noFill/>
                    </a:ln>
                    <a:extLst>
                      <a:ext uri="{53640926-AAD7-44D8-BBD7-CCE9431645EC}">
                        <a14:shadowObscured xmlns:a14="http://schemas.microsoft.com/office/drawing/2010/main"/>
                      </a:ext>
                    </a:extLst>
                  </pic:spPr>
                </pic:pic>
              </a:graphicData>
            </a:graphic>
          </wp:inline>
        </w:drawing>
      </w:r>
      <w:r w:rsidRPr="007E127A">
        <w:rPr>
          <w:lang w:bidi="ru-RU"/>
        </w:rPr>
        <w:t xml:space="preserve"> </w:t>
      </w:r>
    </w:p>
    <w:p w:rsidR="003049F9" w:rsidRPr="003049F9" w:rsidRDefault="003049F9" w:rsidP="003049F9">
      <w:pPr>
        <w:pStyle w:val="SingleTxtGR"/>
        <w:rPr>
          <w:lang w:eastAsia="ru-RU" w:bidi="ru-RU"/>
        </w:rPr>
      </w:pPr>
      <w:r w:rsidRPr="003049F9">
        <w:rPr>
          <w:lang w:eastAsia="ru-RU" w:bidi="ru-RU"/>
        </w:rPr>
        <w:t>310.</w:t>
      </w:r>
      <w:r w:rsidRPr="003049F9">
        <w:rPr>
          <w:lang w:eastAsia="ru-RU" w:bidi="ru-RU"/>
        </w:rPr>
        <w:tab/>
        <w:t>Аналогичная оценка для другого транспортного средства приводится на рис. 27, где также указывается диапазон запаса хода ПЭМ в сравнении с выбранной постоянной скоростью. Диапазон запаса хода показывает наличие той же тенденции, которая наблюдается и для других транспортных средств. Разница в диапазоне запаса хода для сокращенного и последовательного испытаний составляет около 1,2% при 120 км/ч. Разброс в показателях в сравнении с постоянной скоростью составляет менее 1% для скоростей от 80 км/ч до 120 км/ч.</w:t>
      </w:r>
    </w:p>
    <w:p w:rsidR="003049F9" w:rsidRDefault="003049F9" w:rsidP="003049F9">
      <w:pPr>
        <w:pStyle w:val="H23GR"/>
        <w:rPr>
          <w:lang w:bidi="ru-RU"/>
        </w:rPr>
      </w:pPr>
      <w:r w:rsidRPr="003049F9">
        <w:rPr>
          <w:b w:val="0"/>
          <w:bCs/>
          <w:lang w:bidi="ru-RU"/>
        </w:rPr>
        <w:tab/>
      </w:r>
      <w:r w:rsidRPr="003049F9">
        <w:rPr>
          <w:b w:val="0"/>
          <w:bCs/>
          <w:lang w:bidi="ru-RU"/>
        </w:rPr>
        <w:tab/>
        <w:t>Рис. 27</w:t>
      </w:r>
      <w:r w:rsidRPr="003049F9">
        <w:rPr>
          <w:b w:val="0"/>
          <w:bCs/>
          <w:lang w:bidi="ru-RU"/>
        </w:rPr>
        <w:br/>
      </w:r>
      <w:r w:rsidRPr="003049F9">
        <w:rPr>
          <w:lang w:bidi="ru-RU"/>
        </w:rPr>
        <w:t>Данные аттестации сокращенной процедуры испытания, представленные ЕАПАП (</w:t>
      </w:r>
      <w:r w:rsidR="00A165C5">
        <w:rPr>
          <w:lang w:bidi="ru-RU"/>
        </w:rPr>
        <w:t>«</w:t>
      </w:r>
      <w:r w:rsidRPr="003049F9">
        <w:rPr>
          <w:lang w:bidi="ru-RU"/>
        </w:rPr>
        <w:t>Фольксваген</w:t>
      </w:r>
      <w:r w:rsidR="00A165C5">
        <w:rPr>
          <w:lang w:bidi="ru-RU"/>
        </w:rPr>
        <w:t>»</w:t>
      </w:r>
      <w:r w:rsidRPr="003049F9">
        <w:rPr>
          <w:lang w:bidi="ru-RU"/>
        </w:rPr>
        <w:t>)</w:t>
      </w:r>
    </w:p>
    <w:p w:rsidR="003049F9" w:rsidRPr="007E127A" w:rsidRDefault="00234FCC" w:rsidP="003049F9">
      <w:pPr>
        <w:tabs>
          <w:tab w:val="left" w:pos="1701"/>
          <w:tab w:val="left" w:pos="2268"/>
          <w:tab w:val="left" w:pos="2835"/>
          <w:tab w:val="left" w:pos="3402"/>
          <w:tab w:val="left" w:pos="3969"/>
        </w:tabs>
        <w:spacing w:after="240"/>
        <w:ind w:left="1134" w:right="1134"/>
        <w:jc w:val="both"/>
        <w:rPr>
          <w:lang w:bidi="ru-RU"/>
        </w:rPr>
      </w:pPr>
      <w:r w:rsidRPr="007E127A">
        <w:rPr>
          <w:noProof/>
          <w:lang w:val="en-GB" w:eastAsia="en-GB"/>
        </w:rPr>
        <mc:AlternateContent>
          <mc:Choice Requires="wps">
            <w:drawing>
              <wp:anchor distT="0" distB="0" distL="114300" distR="114300" simplePos="0" relativeHeight="252072960" behindDoc="0" locked="0" layoutInCell="1" allowOverlap="1" wp14:anchorId="43986BAF" wp14:editId="4967F975">
                <wp:simplePos x="0" y="0"/>
                <wp:positionH relativeFrom="column">
                  <wp:posOffset>691515</wp:posOffset>
                </wp:positionH>
                <wp:positionV relativeFrom="paragraph">
                  <wp:posOffset>107950</wp:posOffset>
                </wp:positionV>
                <wp:extent cx="205105" cy="852170"/>
                <wp:effectExtent l="0" t="0" r="4445" b="5080"/>
                <wp:wrapNone/>
                <wp:docPr id="44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105" cy="852170"/>
                        </a:xfrm>
                        <a:prstGeom prst="rect">
                          <a:avLst/>
                        </a:prstGeom>
                        <a:solidFill>
                          <a:srgbClr val="FFFFFF"/>
                        </a:solidFill>
                        <a:ln w="9525">
                          <a:noFill/>
                          <a:miter lim="800000"/>
                          <a:headEnd/>
                          <a:tailEnd/>
                        </a:ln>
                      </wps:spPr>
                      <wps:txbx>
                        <w:txbxContent>
                          <w:p w:rsidR="00A81288" w:rsidRPr="004D4643" w:rsidRDefault="00A81288" w:rsidP="003049F9">
                            <w:pPr>
                              <w:spacing w:line="140" w:lineRule="exact"/>
                              <w:jc w:val="center"/>
                              <w:rPr>
                                <w:sz w:val="16"/>
                                <w:szCs w:val="16"/>
                              </w:rPr>
                            </w:pPr>
                            <w:r w:rsidRPr="004D4643">
                              <w:rPr>
                                <w:sz w:val="16"/>
                                <w:szCs w:val="16"/>
                              </w:rPr>
                              <w:t xml:space="preserve">Воздействие </w:t>
                            </w:r>
                            <w:r>
                              <w:rPr>
                                <w:sz w:val="16"/>
                                <w:szCs w:val="16"/>
                              </w:rPr>
                              <w:br/>
                            </w:r>
                            <w:r w:rsidRPr="004D4643">
                              <w:rPr>
                                <w:sz w:val="16"/>
                                <w:szCs w:val="16"/>
                              </w:rPr>
                              <w:t>на запас хода</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5" type="#_x0000_t202" style="position:absolute;left:0;text-align:left;margin-left:54.45pt;margin-top:8.5pt;width:16.15pt;height:67.1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" stroked="f">
                <v:textbox style="layout-flow:vertical;mso-layout-flow-alt:bottom-to-top" inset="0,0,0,0">
                  <w:txbxContent>
                    <w:p w:rsidR="00A81288" w:rsidRPr="004D4643" w:rsidRDefault="00A81288" w:rsidP="003049F9">
                      <w:pPr>
                        <w:spacing w:line="140" w:lineRule="exact"/>
                        <w:jc w:val="center"/>
                        <w:rPr>
                          <w:sz w:val="16"/>
                          <w:szCs w:val="16"/>
                        </w:rPr>
                      </w:pPr>
                      <w:r w:rsidRPr="004D4643">
                        <w:rPr>
                          <w:sz w:val="16"/>
                          <w:szCs w:val="16"/>
                        </w:rPr>
                        <w:t xml:space="preserve">Воздействие </w:t>
                      </w:r>
                      <w:r>
                        <w:rPr>
                          <w:sz w:val="16"/>
                          <w:szCs w:val="16"/>
                        </w:rPr>
                        <w:br/>
                      </w:r>
                      <w:r w:rsidRPr="004D4643">
                        <w:rPr>
                          <w:sz w:val="16"/>
                          <w:szCs w:val="16"/>
                        </w:rPr>
                        <w:t>на запас хода</w:t>
                      </w:r>
                    </w:p>
                  </w:txbxContent>
                </v:textbox>
              </v:shape>
            </w:pict>
          </mc:Fallback>
        </mc:AlternateContent>
      </w:r>
      <w:r w:rsidR="003049F9" w:rsidRPr="007E127A">
        <w:rPr>
          <w:noProof/>
          <w:lang w:val="en-GB" w:eastAsia="en-GB"/>
        </w:rPr>
        <mc:AlternateContent>
          <mc:Choice Requires="wps">
            <w:drawing>
              <wp:anchor distT="0" distB="0" distL="114300" distR="114300" simplePos="0" relativeHeight="252073984" behindDoc="0" locked="0" layoutInCell="1" allowOverlap="1" wp14:anchorId="35D5BBD8" wp14:editId="63941938">
                <wp:simplePos x="0" y="0"/>
                <wp:positionH relativeFrom="column">
                  <wp:posOffset>2931795</wp:posOffset>
                </wp:positionH>
                <wp:positionV relativeFrom="paragraph">
                  <wp:posOffset>1127020</wp:posOffset>
                </wp:positionV>
                <wp:extent cx="1312347" cy="173904"/>
                <wp:effectExtent l="0" t="0" r="2540" b="0"/>
                <wp:wrapNone/>
                <wp:docPr id="4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2347" cy="173904"/>
                        </a:xfrm>
                        <a:prstGeom prst="rect">
                          <a:avLst/>
                        </a:prstGeom>
                        <a:solidFill>
                          <a:srgbClr val="FFFFFF"/>
                        </a:solidFill>
                        <a:ln w="9525">
                          <a:noFill/>
                          <a:miter lim="800000"/>
                          <a:headEnd/>
                          <a:tailEnd/>
                        </a:ln>
                      </wps:spPr>
                      <wps:txbx>
                        <w:txbxContent>
                          <w:p w:rsidR="00A81288" w:rsidRPr="00D24465" w:rsidRDefault="00A81288" w:rsidP="003049F9">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r w:rsidRPr="00D24465">
                              <w:rPr>
                                <w:sz w:val="14"/>
                                <w:szCs w:val="14"/>
                              </w:rPr>
                              <w:t>км/ч</w:t>
                            </w:r>
                            <w:r w:rsidRPr="00D24465">
                              <w:rPr>
                                <w:sz w:val="14"/>
                                <w:szCs w:val="14"/>
                                <w:lang w:val="en-US"/>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6" type="#_x0000_t202" style="position:absolute;left:0;text-align:left;margin-left:230.85pt;margin-top:88.75pt;width:103.35pt;height:13.7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" stroked="f">
                <v:textbox inset="0,0,0,0">
                  <w:txbxContent>
                    <w:p w:rsidR="00A81288" w:rsidRPr="00D24465" w:rsidRDefault="00A81288" w:rsidP="003049F9">
                      <w:pPr>
                        <w:spacing w:before="40" w:line="140" w:lineRule="exact"/>
                        <w:ind w:left="113"/>
                        <w:rPr>
                          <w:sz w:val="14"/>
                          <w:szCs w:val="14"/>
                          <w:lang w:val="en-US"/>
                        </w:rPr>
                      </w:pPr>
                      <w:r w:rsidRPr="00D24465">
                        <w:rPr>
                          <w:sz w:val="14"/>
                          <w:szCs w:val="14"/>
                        </w:rPr>
                        <w:t xml:space="preserve">постоянная скорость </w:t>
                      </w:r>
                      <w:r w:rsidRPr="00D24465">
                        <w:rPr>
                          <w:sz w:val="14"/>
                          <w:szCs w:val="14"/>
                          <w:lang w:val="en-US"/>
                        </w:rPr>
                        <w:t>[</w:t>
                      </w:r>
                      <w:proofErr w:type="gramStart"/>
                      <w:r w:rsidRPr="00D24465">
                        <w:rPr>
                          <w:sz w:val="14"/>
                          <w:szCs w:val="14"/>
                        </w:rPr>
                        <w:t>км</w:t>
                      </w:r>
                      <w:proofErr w:type="gramEnd"/>
                      <w:r w:rsidRPr="00D24465">
                        <w:rPr>
                          <w:sz w:val="14"/>
                          <w:szCs w:val="14"/>
                        </w:rPr>
                        <w:t>/ч</w:t>
                      </w:r>
                      <w:r w:rsidRPr="00D24465">
                        <w:rPr>
                          <w:sz w:val="14"/>
                          <w:szCs w:val="14"/>
                          <w:lang w:val="en-US"/>
                        </w:rPr>
                        <w:t>]</w:t>
                      </w:r>
                    </w:p>
                  </w:txbxContent>
                </v:textbox>
              </v:shape>
            </w:pict>
          </mc:Fallback>
        </mc:AlternateContent>
      </w:r>
      <w:r w:rsidR="003049F9" w:rsidRPr="007E127A">
        <w:rPr>
          <w:noProof/>
          <w:lang w:val="en-GB" w:eastAsia="en-GB"/>
        </w:rPr>
        <w:drawing>
          <wp:inline distT="0" distB="0" distL="0" distR="0" wp14:anchorId="47771ED4" wp14:editId="3FE694D1">
            <wp:extent cx="5391785" cy="1285240"/>
            <wp:effectExtent l="0" t="0" r="0" b="0"/>
            <wp:docPr id="459"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391785" cy="1285240"/>
                    </a:xfrm>
                    <a:prstGeom prst="rect">
                      <a:avLst/>
                    </a:prstGeom>
                    <a:noFill/>
                    <a:ln>
                      <a:noFill/>
                    </a:ln>
                  </pic:spPr>
                </pic:pic>
              </a:graphicData>
            </a:graphic>
          </wp:inline>
        </w:drawing>
      </w:r>
    </w:p>
    <w:p w:rsidR="003049F9" w:rsidRPr="003049F9" w:rsidRDefault="003049F9" w:rsidP="003049F9">
      <w:pPr>
        <w:pStyle w:val="SingleTxtGR"/>
        <w:rPr>
          <w:lang w:eastAsia="ru-RU" w:bidi="ru-RU"/>
        </w:rPr>
      </w:pPr>
      <w:r w:rsidRPr="003049F9">
        <w:rPr>
          <w:lang w:eastAsia="ru-RU" w:bidi="ru-RU"/>
        </w:rPr>
        <w:t>311.</w:t>
      </w:r>
      <w:r w:rsidRPr="003049F9">
        <w:rPr>
          <w:lang w:eastAsia="ru-RU" w:bidi="ru-RU"/>
        </w:rPr>
        <w:tab/>
        <w:t>На рис. 28 показан дополнительный результат, представленный АЯПАП для отражения того, каким образом изменение постоянной скорости влияет на запас хода на электротяге. Диапазон отклонений запаса хода в сравнении с постоянной скоростью составил 0,6% при скорости от 80 км/ч до 120 км/ч. Аналогичное отклонение также относится к показателям ПЭБ и к потреблению энергии. На рис. 28 показаны лишь результаты сокращенной процедуры испытания, поэтому сравнение с результатами для последовательного испытания не проводится.</w:t>
      </w:r>
    </w:p>
    <w:p w:rsidR="003049F9" w:rsidRDefault="003049F9" w:rsidP="003049F9">
      <w:pPr>
        <w:pStyle w:val="H23GR"/>
        <w:rPr>
          <w:lang w:bidi="ru-RU"/>
        </w:rPr>
      </w:pPr>
      <w:r w:rsidRPr="003049F9">
        <w:rPr>
          <w:b w:val="0"/>
          <w:bCs/>
          <w:lang w:bidi="ru-RU"/>
        </w:rPr>
        <w:tab/>
      </w:r>
      <w:r w:rsidRPr="003049F9">
        <w:rPr>
          <w:b w:val="0"/>
          <w:bCs/>
          <w:lang w:bidi="ru-RU"/>
        </w:rPr>
        <w:tab/>
        <w:t>Рис. 28</w:t>
      </w:r>
      <w:r w:rsidRPr="003049F9">
        <w:rPr>
          <w:b w:val="0"/>
          <w:bCs/>
          <w:lang w:bidi="ru-RU"/>
        </w:rPr>
        <w:br/>
      </w:r>
      <w:r w:rsidRPr="003049F9">
        <w:rPr>
          <w:lang w:bidi="ru-RU"/>
        </w:rPr>
        <w:t xml:space="preserve">Данные аттестации сокращенной процедуры испытания, </w:t>
      </w:r>
      <w:r w:rsidR="00206947">
        <w:rPr>
          <w:lang w:bidi="ru-RU"/>
        </w:rPr>
        <w:br/>
      </w:r>
      <w:r w:rsidRPr="003049F9">
        <w:rPr>
          <w:lang w:bidi="ru-RU"/>
        </w:rPr>
        <w:t>представленные АЯПАП</w:t>
      </w:r>
    </w:p>
    <w:p w:rsidR="00206947" w:rsidRPr="007E127A" w:rsidRDefault="00206947" w:rsidP="00206947">
      <w:pPr>
        <w:keepNext/>
        <w:keepLines/>
        <w:tabs>
          <w:tab w:val="left" w:pos="1701"/>
          <w:tab w:val="left" w:pos="2268"/>
          <w:tab w:val="left" w:pos="2835"/>
          <w:tab w:val="left" w:pos="3402"/>
          <w:tab w:val="left" w:pos="3969"/>
        </w:tabs>
        <w:spacing w:after="240"/>
        <w:ind w:left="567" w:right="1134"/>
        <w:jc w:val="both"/>
        <w:rPr>
          <w:lang w:bidi="ru-RU"/>
        </w:rPr>
      </w:pPr>
      <w:r w:rsidRPr="007E127A">
        <w:rPr>
          <w:noProof/>
          <w:lang w:val="en-GB" w:eastAsia="en-GB"/>
        </w:rPr>
        <mc:AlternateContent>
          <mc:Choice Requires="wps">
            <w:drawing>
              <wp:anchor distT="0" distB="0" distL="114300" distR="114300" simplePos="0" relativeHeight="252081152" behindDoc="0" locked="0" layoutInCell="1" allowOverlap="1" wp14:anchorId="0BE7DBB0" wp14:editId="58E3A688">
                <wp:simplePos x="0" y="0"/>
                <wp:positionH relativeFrom="column">
                  <wp:posOffset>882015</wp:posOffset>
                </wp:positionH>
                <wp:positionV relativeFrom="paragraph">
                  <wp:posOffset>112401</wp:posOffset>
                </wp:positionV>
                <wp:extent cx="403829" cy="1309457"/>
                <wp:effectExtent l="0" t="0" r="0" b="5080"/>
                <wp:wrapNone/>
                <wp:docPr id="9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309457"/>
                        </a:xfrm>
                        <a:prstGeom prst="rect">
                          <a:avLst/>
                        </a:prstGeom>
                        <a:solidFill>
                          <a:srgbClr val="FFFFFF"/>
                        </a:solidFill>
                        <a:ln w="9525">
                          <a:noFill/>
                          <a:miter lim="800000"/>
                          <a:headEnd/>
                          <a:tailEnd/>
                        </a:ln>
                      </wps:spPr>
                      <wps:txbx>
                        <w:txbxContent>
                          <w:p w:rsidR="00A81288" w:rsidRDefault="00A81288" w:rsidP="00206947">
                            <w:pPr>
                              <w:tabs>
                                <w:tab w:val="left" w:pos="1701"/>
                                <w:tab w:val="left" w:pos="2127"/>
                              </w:tabs>
                              <w:spacing w:line="468" w:lineRule="auto"/>
                            </w:pPr>
                            <w:r>
                              <w:t>1,020</w:t>
                            </w:r>
                          </w:p>
                          <w:p w:rsidR="00A81288" w:rsidRDefault="00A81288" w:rsidP="00206947">
                            <w:pPr>
                              <w:tabs>
                                <w:tab w:val="left" w:pos="1701"/>
                                <w:tab w:val="left" w:pos="2127"/>
                              </w:tabs>
                              <w:spacing w:line="468" w:lineRule="auto"/>
                            </w:pPr>
                            <w:r>
                              <w:t>1,010</w:t>
                            </w:r>
                          </w:p>
                          <w:p w:rsidR="00A81288" w:rsidRDefault="00A81288" w:rsidP="00206947">
                            <w:pPr>
                              <w:tabs>
                                <w:tab w:val="left" w:pos="1701"/>
                                <w:tab w:val="left" w:pos="2127"/>
                              </w:tabs>
                              <w:spacing w:line="468" w:lineRule="auto"/>
                            </w:pPr>
                            <w:r>
                              <w:t>1,000</w:t>
                            </w:r>
                          </w:p>
                          <w:p w:rsidR="00A81288" w:rsidRDefault="00A81288" w:rsidP="00206947">
                            <w:pPr>
                              <w:tabs>
                                <w:tab w:val="left" w:pos="1701"/>
                                <w:tab w:val="left" w:pos="2127"/>
                              </w:tabs>
                              <w:spacing w:line="468" w:lineRule="auto"/>
                            </w:pPr>
                            <w:r>
                              <w:t>0,990</w:t>
                            </w:r>
                          </w:p>
                          <w:p w:rsidR="00A81288" w:rsidRPr="000433CB" w:rsidRDefault="00A81288" w:rsidP="00206947">
                            <w:pPr>
                              <w:tabs>
                                <w:tab w:val="left" w:pos="1701"/>
                                <w:tab w:val="left" w:pos="2127"/>
                              </w:tabs>
                              <w:spacing w:line="468" w:lineRule="auto"/>
                            </w:pPr>
                            <w:r>
                              <w:t>0,980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397" type="#_x0000_t202" style="position:absolute;left:0;text-align:left;margin-left:69.45pt;margin-top:8.85pt;width:31.8pt;height:103.1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" stroked="f">
                <v:textbox inset="0,0,0,0">
                  <w:txbxContent>
                    <w:p w:rsidR="00A81288" w:rsidRDefault="00A81288" w:rsidP="00206947">
                      <w:pPr>
                        <w:tabs>
                          <w:tab w:val="left" w:pos="1701"/>
                          <w:tab w:val="left" w:pos="2127"/>
                        </w:tabs>
                        <w:spacing w:line="468" w:lineRule="auto"/>
                      </w:pPr>
                      <w:r>
                        <w:t>1,020</w:t>
                      </w:r>
                    </w:p>
                    <w:p w:rsidR="00A81288" w:rsidRDefault="00A81288" w:rsidP="00206947">
                      <w:pPr>
                        <w:tabs>
                          <w:tab w:val="left" w:pos="1701"/>
                          <w:tab w:val="left" w:pos="2127"/>
                        </w:tabs>
                        <w:spacing w:line="468" w:lineRule="auto"/>
                      </w:pPr>
                      <w:r>
                        <w:t>1,010</w:t>
                      </w:r>
                    </w:p>
                    <w:p w:rsidR="00A81288" w:rsidRDefault="00A81288" w:rsidP="00206947">
                      <w:pPr>
                        <w:tabs>
                          <w:tab w:val="left" w:pos="1701"/>
                          <w:tab w:val="left" w:pos="2127"/>
                        </w:tabs>
                        <w:spacing w:line="468" w:lineRule="auto"/>
                      </w:pPr>
                      <w:r>
                        <w:t>1,000</w:t>
                      </w:r>
                    </w:p>
                    <w:p w:rsidR="00A81288" w:rsidRDefault="00A81288" w:rsidP="00206947">
                      <w:pPr>
                        <w:tabs>
                          <w:tab w:val="left" w:pos="1701"/>
                          <w:tab w:val="left" w:pos="2127"/>
                        </w:tabs>
                        <w:spacing w:line="468" w:lineRule="auto"/>
                      </w:pPr>
                      <w:r>
                        <w:t>0,990</w:t>
                      </w:r>
                    </w:p>
                    <w:p w:rsidR="00A81288" w:rsidRPr="000433CB" w:rsidRDefault="00A81288" w:rsidP="00206947">
                      <w:pPr>
                        <w:tabs>
                          <w:tab w:val="left" w:pos="1701"/>
                          <w:tab w:val="left" w:pos="2127"/>
                        </w:tabs>
                        <w:spacing w:line="468" w:lineRule="auto"/>
                      </w:pPr>
                      <w:r>
                        <w:t>0,980</w:t>
                      </w:r>
                    </w:p>
                  </w:txbxContent>
                </v:textbox>
              </v:shape>
            </w:pict>
          </mc:Fallback>
        </mc:AlternateContent>
      </w:r>
      <w:r w:rsidRPr="007E127A">
        <w:rPr>
          <w:noProof/>
          <w:lang w:val="en-GB" w:eastAsia="en-GB"/>
        </w:rPr>
        <mc:AlternateContent>
          <mc:Choice Requires="wps">
            <w:drawing>
              <wp:anchor distT="0" distB="0" distL="114300" distR="114300" simplePos="0" relativeHeight="252080128" behindDoc="0" locked="0" layoutInCell="1" allowOverlap="1" wp14:anchorId="3078A711" wp14:editId="1FAE1417">
                <wp:simplePos x="0" y="0"/>
                <wp:positionH relativeFrom="column">
                  <wp:posOffset>1463817</wp:posOffset>
                </wp:positionH>
                <wp:positionV relativeFrom="paragraph">
                  <wp:posOffset>583491</wp:posOffset>
                </wp:positionV>
                <wp:extent cx="403829" cy="1403985"/>
                <wp:effectExtent l="0" t="0" r="0" b="0"/>
                <wp:wrapNone/>
                <wp:docPr id="9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29" cy="1403985"/>
                        </a:xfrm>
                        <a:prstGeom prst="rect">
                          <a:avLst/>
                        </a:prstGeom>
                        <a:solidFill>
                          <a:srgbClr val="FFFFFF"/>
                        </a:solidFill>
                        <a:ln w="9525">
                          <a:noFill/>
                          <a:miter lim="800000"/>
                          <a:headEnd/>
                          <a:tailEnd/>
                        </a:ln>
                      </wps:spPr>
                      <wps:txbx>
                        <w:txbxContent>
                          <w:p w:rsidR="00A81288" w:rsidRPr="00EB5548" w:rsidRDefault="00A81288" w:rsidP="00206947">
                            <w:pPr>
                              <w:tabs>
                                <w:tab w:val="left" w:pos="1701"/>
                                <w:tab w:val="left" w:pos="2127"/>
                              </w:tabs>
                              <w:spacing w:line="240" w:lineRule="auto"/>
                              <w:rPr>
                                <w:b/>
                              </w:rPr>
                            </w:pPr>
                            <w:r>
                              <w:rPr>
                                <w:b/>
                              </w:rPr>
                              <w:t>0,6%</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98" type="#_x0000_t202" style="position:absolute;left:0;text-align:left;margin-left:115.25pt;margin-top:45.95pt;width:31.8pt;height:110.55pt;z-index:2520801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" stroked="f">
                <v:textbox style="mso-fit-shape-to-text:t" inset="0,0,0,0">
                  <w:txbxContent>
                    <w:p w:rsidR="00A81288" w:rsidRPr="00EB5548" w:rsidRDefault="00A81288" w:rsidP="00206947">
                      <w:pPr>
                        <w:tabs>
                          <w:tab w:val="left" w:pos="1701"/>
                          <w:tab w:val="left" w:pos="2127"/>
                        </w:tabs>
                        <w:spacing w:line="240" w:lineRule="auto"/>
                        <w:rPr>
                          <w:b/>
                        </w:rPr>
                      </w:pPr>
                      <w:r>
                        <w:rPr>
                          <w:b/>
                        </w:rPr>
                        <w:t>0,6%</w:t>
                      </w:r>
                    </w:p>
                  </w:txbxContent>
                </v:textbox>
              </v:shape>
            </w:pict>
          </mc:Fallback>
        </mc:AlternateContent>
      </w:r>
      <w:r w:rsidRPr="007E127A">
        <w:rPr>
          <w:noProof/>
          <w:lang w:val="en-GB" w:eastAsia="en-GB"/>
        </w:rPr>
        <mc:AlternateContent>
          <mc:Choice Requires="wps">
            <w:drawing>
              <wp:anchor distT="0" distB="0" distL="114300" distR="114300" simplePos="0" relativeHeight="252078080" behindDoc="0" locked="0" layoutInCell="1" allowOverlap="1" wp14:anchorId="744572D2" wp14:editId="2752D289">
                <wp:simplePos x="0" y="0"/>
                <wp:positionH relativeFrom="column">
                  <wp:posOffset>2590800</wp:posOffset>
                </wp:positionH>
                <wp:positionV relativeFrom="paragraph">
                  <wp:posOffset>334645</wp:posOffset>
                </wp:positionV>
                <wp:extent cx="1243330" cy="1403985"/>
                <wp:effectExtent l="0" t="0" r="0" b="7620"/>
                <wp:wrapNone/>
                <wp:docPr id="4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330" cy="1403985"/>
                        </a:xfrm>
                        <a:prstGeom prst="rect">
                          <a:avLst/>
                        </a:prstGeom>
                        <a:solidFill>
                          <a:srgbClr val="FFFFFF"/>
                        </a:solidFill>
                        <a:ln w="9525">
                          <a:noFill/>
                          <a:miter lim="800000"/>
                          <a:headEnd/>
                          <a:tailEnd/>
                        </a:ln>
                      </wps:spPr>
                      <wps:txbx>
                        <w:txbxContent>
                          <w:p w:rsidR="00A81288" w:rsidRPr="00EB5548" w:rsidRDefault="00A81288" w:rsidP="00206947">
                            <w:pPr>
                              <w:spacing w:line="240" w:lineRule="auto"/>
                              <w:ind w:left="57"/>
                              <w:rPr>
                                <w:b/>
                                <w:sz w:val="16"/>
                                <w:szCs w:val="16"/>
                              </w:rPr>
                            </w:pPr>
                            <w:r w:rsidRPr="00EB5548">
                              <w:rPr>
                                <w:b/>
                                <w:sz w:val="16"/>
                                <w:szCs w:val="16"/>
                              </w:rPr>
                              <w:t>среднее по 3 данным</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399" type="#_x0000_t202" style="position:absolute;left:0;text-align:left;margin-left:204pt;margin-top:26.35pt;width:97.9pt;height:110.55pt;z-index:252078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" stroked="f">
                <v:textbox style="mso-fit-shape-to-text:t" inset="0,0,0,0">
                  <w:txbxContent>
                    <w:p w:rsidR="00A81288" w:rsidRPr="00EB5548" w:rsidRDefault="00A81288" w:rsidP="00206947">
                      <w:pPr>
                        <w:spacing w:line="240" w:lineRule="auto"/>
                        <w:ind w:left="57"/>
                        <w:rPr>
                          <w:b/>
                          <w:sz w:val="16"/>
                          <w:szCs w:val="16"/>
                        </w:rPr>
                      </w:pPr>
                      <w:r w:rsidRPr="00EB5548">
                        <w:rPr>
                          <w:b/>
                          <w:sz w:val="16"/>
                          <w:szCs w:val="16"/>
                        </w:rPr>
                        <w:t>среднее по 3 данным</w:t>
                      </w:r>
                    </w:p>
                  </w:txbxContent>
                </v:textbox>
              </v:shape>
            </w:pict>
          </mc:Fallback>
        </mc:AlternateContent>
      </w:r>
      <w:r w:rsidRPr="007E127A">
        <w:rPr>
          <w:noProof/>
          <w:lang w:val="en-GB" w:eastAsia="en-GB"/>
        </w:rPr>
        <mc:AlternateContent>
          <mc:Choice Requires="wps">
            <w:drawing>
              <wp:anchor distT="0" distB="0" distL="114300" distR="114300" simplePos="0" relativeHeight="252076032" behindDoc="0" locked="0" layoutInCell="1" allowOverlap="1" wp14:anchorId="2F6388FE" wp14:editId="188B4D18">
                <wp:simplePos x="0" y="0"/>
                <wp:positionH relativeFrom="column">
                  <wp:posOffset>416865</wp:posOffset>
                </wp:positionH>
                <wp:positionV relativeFrom="paragraph">
                  <wp:posOffset>118110</wp:posOffset>
                </wp:positionV>
                <wp:extent cx="364490" cy="1295400"/>
                <wp:effectExtent l="0" t="0" r="0" b="0"/>
                <wp:wrapNone/>
                <wp:docPr id="4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1295400"/>
                        </a:xfrm>
                        <a:prstGeom prst="rect">
                          <a:avLst/>
                        </a:prstGeom>
                        <a:solidFill>
                          <a:srgbClr val="FFFFFF"/>
                        </a:solidFill>
                        <a:ln w="9525">
                          <a:noFill/>
                          <a:miter lim="800000"/>
                          <a:headEnd/>
                          <a:tailEnd/>
                        </a:ln>
                      </wps:spPr>
                      <wps:txbx>
                        <w:txbxContent>
                          <w:p w:rsidR="00A81288" w:rsidRPr="00951223" w:rsidRDefault="00A81288" w:rsidP="00206947">
                            <w:pPr>
                              <w:spacing w:before="40" w:line="160" w:lineRule="exact"/>
                              <w:jc w:val="center"/>
                              <w:rPr>
                                <w:b/>
                                <w:sz w:val="18"/>
                                <w:szCs w:val="18"/>
                              </w:rPr>
                            </w:pPr>
                            <w:r w:rsidRPr="00951223">
                              <w:rPr>
                                <w:b/>
                                <w:sz w:val="18"/>
                                <w:szCs w:val="18"/>
                              </w:rPr>
                              <w:t>Соотношение ИЭБ/</w:t>
                            </w:r>
                            <w:r w:rsidRPr="00951223">
                              <w:rPr>
                                <w:b/>
                                <w:sz w:val="18"/>
                                <w:szCs w:val="18"/>
                              </w:rPr>
                              <w:br/>
                              <w:t>запас хода/</w:t>
                            </w:r>
                            <w:r w:rsidRPr="00951223">
                              <w:rPr>
                                <w:b/>
                                <w:sz w:val="18"/>
                                <w:szCs w:val="18"/>
                              </w:rPr>
                              <w:br/>
                              <w:t>расход энергии</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00" type="#_x0000_t202" style="position:absolute;left:0;text-align:left;margin-left:32.8pt;margin-top:9.3pt;width:28.7pt;height:102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" stroked="f">
                <v:textbox style="layout-flow:vertical;mso-layout-flow-alt:bottom-to-top" inset="0,0,0,0">
                  <w:txbxContent>
                    <w:p w:rsidR="00A81288" w:rsidRPr="00951223" w:rsidRDefault="00A81288" w:rsidP="00206947">
                      <w:pPr>
                        <w:spacing w:before="40" w:line="160" w:lineRule="exact"/>
                        <w:jc w:val="center"/>
                        <w:rPr>
                          <w:b/>
                          <w:sz w:val="18"/>
                          <w:szCs w:val="18"/>
                        </w:rPr>
                      </w:pPr>
                      <w:r w:rsidRPr="00951223">
                        <w:rPr>
                          <w:b/>
                          <w:sz w:val="18"/>
                          <w:szCs w:val="18"/>
                        </w:rPr>
                        <w:t>Соотношение ИЭБ/</w:t>
                      </w:r>
                      <w:r w:rsidRPr="00951223">
                        <w:rPr>
                          <w:b/>
                          <w:sz w:val="18"/>
                          <w:szCs w:val="18"/>
                        </w:rPr>
                        <w:br/>
                        <w:t>запас хода/</w:t>
                      </w:r>
                      <w:r w:rsidRPr="00951223">
                        <w:rPr>
                          <w:b/>
                          <w:sz w:val="18"/>
                          <w:szCs w:val="18"/>
                        </w:rPr>
                        <w:br/>
                        <w:t>расход энергии</w:t>
                      </w:r>
                    </w:p>
                  </w:txbxContent>
                </v:textbox>
              </v:shape>
            </w:pict>
          </mc:Fallback>
        </mc:AlternateContent>
      </w:r>
      <w:r w:rsidRPr="007E127A">
        <w:rPr>
          <w:noProof/>
          <w:lang w:val="en-GB" w:eastAsia="en-GB"/>
        </w:rPr>
        <mc:AlternateContent>
          <mc:Choice Requires="wps">
            <w:drawing>
              <wp:anchor distT="0" distB="0" distL="114300" distR="114300" simplePos="0" relativeHeight="252079104" behindDoc="0" locked="0" layoutInCell="1" allowOverlap="1" wp14:anchorId="33195CDF" wp14:editId="6F0CB7F7">
                <wp:simplePos x="0" y="0"/>
                <wp:positionH relativeFrom="column">
                  <wp:posOffset>1697741</wp:posOffset>
                </wp:positionH>
                <wp:positionV relativeFrom="paragraph">
                  <wp:posOffset>1425197</wp:posOffset>
                </wp:positionV>
                <wp:extent cx="3220034" cy="1403985"/>
                <wp:effectExtent l="0" t="0" r="0" b="0"/>
                <wp:wrapNone/>
                <wp:docPr id="4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034" cy="1403985"/>
                        </a:xfrm>
                        <a:prstGeom prst="rect">
                          <a:avLst/>
                        </a:prstGeom>
                        <a:solidFill>
                          <a:srgbClr val="FFFFFF"/>
                        </a:solidFill>
                        <a:ln w="9525">
                          <a:noFill/>
                          <a:miter lim="800000"/>
                          <a:headEnd/>
                          <a:tailEnd/>
                        </a:ln>
                      </wps:spPr>
                      <wps:txbx>
                        <w:txbxContent>
                          <w:p w:rsidR="00A81288" w:rsidRPr="009A68AB" w:rsidRDefault="00A81288" w:rsidP="00206947">
                            <w:pPr>
                              <w:tabs>
                                <w:tab w:val="left" w:pos="1701"/>
                                <w:tab w:val="left" w:pos="2127"/>
                              </w:tabs>
                              <w:spacing w:line="240" w:lineRule="auto"/>
                              <w:rPr>
                                <w:bCs/>
                              </w:rPr>
                            </w:pPr>
                            <w:r w:rsidRPr="009A68AB">
                              <w:rPr>
                                <w:bCs/>
                              </w:rPr>
                              <w:t>80 км/ч</w:t>
                            </w:r>
                            <w:r w:rsidRPr="009A68AB">
                              <w:rPr>
                                <w:bCs/>
                              </w:rPr>
                              <w:tab/>
                            </w:r>
                            <w:r w:rsidRPr="009A68AB">
                              <w:rPr>
                                <w:bCs/>
                              </w:rPr>
                              <w:tab/>
                              <w:t>100 км/ч</w:t>
                            </w:r>
                            <w:r w:rsidRPr="009A68AB">
                              <w:rPr>
                                <w:bCs/>
                              </w:rPr>
                              <w:tab/>
                            </w:r>
                            <w:r w:rsidRPr="009A68AB">
                              <w:rPr>
                                <w:bCs/>
                              </w:rPr>
                              <w:tab/>
                              <w:t>120 км/ч</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401" type="#_x0000_t202" style="position:absolute;left:0;text-align:left;margin-left:133.7pt;margin-top:112.2pt;width:253.55pt;height:110.55pt;z-index:252079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" stroked="f">
                <v:textbox style="mso-fit-shape-to-text:t" inset="0,0,0,0">
                  <w:txbxContent>
                    <w:p w:rsidR="00A81288" w:rsidRPr="009A68AB" w:rsidRDefault="00A81288" w:rsidP="00206947">
                      <w:pPr>
                        <w:tabs>
                          <w:tab w:val="left" w:pos="1701"/>
                          <w:tab w:val="left" w:pos="2127"/>
                        </w:tabs>
                        <w:spacing w:line="240" w:lineRule="auto"/>
                        <w:rPr>
                          <w:bCs/>
                        </w:rPr>
                      </w:pPr>
                      <w:r w:rsidRPr="009A68AB">
                        <w:rPr>
                          <w:bCs/>
                        </w:rPr>
                        <w:t>80 км/ч</w:t>
                      </w:r>
                      <w:r w:rsidRPr="009A68AB">
                        <w:rPr>
                          <w:bCs/>
                        </w:rPr>
                        <w:tab/>
                      </w:r>
                      <w:r w:rsidRPr="009A68AB">
                        <w:rPr>
                          <w:bCs/>
                        </w:rPr>
                        <w:tab/>
                        <w:t>100 км/ч</w:t>
                      </w:r>
                      <w:r w:rsidRPr="009A68AB">
                        <w:rPr>
                          <w:bCs/>
                        </w:rPr>
                        <w:tab/>
                      </w:r>
                      <w:r w:rsidRPr="009A68AB">
                        <w:rPr>
                          <w:bCs/>
                        </w:rPr>
                        <w:tab/>
                        <w:t>120 км/ч</w:t>
                      </w:r>
                    </w:p>
                  </w:txbxContent>
                </v:textbox>
              </v:shape>
            </w:pict>
          </mc:Fallback>
        </mc:AlternateContent>
      </w:r>
      <w:r w:rsidRPr="007E127A">
        <w:rPr>
          <w:noProof/>
          <w:lang w:val="en-GB" w:eastAsia="en-GB"/>
        </w:rPr>
        <mc:AlternateContent>
          <mc:Choice Requires="wps">
            <w:drawing>
              <wp:anchor distT="0" distB="0" distL="114300" distR="114300" simplePos="0" relativeHeight="252077056" behindDoc="0" locked="0" layoutInCell="1" allowOverlap="1" wp14:anchorId="55FA8095" wp14:editId="0623A5BB">
                <wp:simplePos x="0" y="0"/>
                <wp:positionH relativeFrom="column">
                  <wp:posOffset>5220335</wp:posOffset>
                </wp:positionH>
                <wp:positionV relativeFrom="paragraph">
                  <wp:posOffset>61595</wp:posOffset>
                </wp:positionV>
                <wp:extent cx="504190" cy="1295400"/>
                <wp:effectExtent l="0" t="0" r="0" b="0"/>
                <wp:wrapNone/>
                <wp:docPr id="45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190" cy="1295400"/>
                        </a:xfrm>
                        <a:prstGeom prst="rect">
                          <a:avLst/>
                        </a:prstGeom>
                        <a:solidFill>
                          <a:srgbClr val="FFFFFF"/>
                        </a:solidFill>
                        <a:ln w="9525">
                          <a:noFill/>
                          <a:miter lim="800000"/>
                          <a:headEnd/>
                          <a:tailEnd/>
                        </a:ln>
                      </wps:spPr>
                      <wps:txbx>
                        <w:txbxContent>
                          <w:p w:rsidR="00A81288" w:rsidRPr="00951223" w:rsidRDefault="00A81288" w:rsidP="00206947">
                            <w:pPr>
                              <w:spacing w:before="40" w:line="160" w:lineRule="exact"/>
                              <w:ind w:left="113"/>
                              <w:jc w:val="center"/>
                              <w:rPr>
                                <w:b/>
                                <w:sz w:val="18"/>
                                <w:szCs w:val="18"/>
                              </w:rPr>
                            </w:pPr>
                            <w:r w:rsidRPr="00951223">
                              <w:rPr>
                                <w:b/>
                                <w:sz w:val="18"/>
                                <w:szCs w:val="18"/>
                              </w:rPr>
                              <w:t xml:space="preserve">Разница в запасе хода в абсолютном </w:t>
                            </w:r>
                            <w:r w:rsidRPr="00951223">
                              <w:rPr>
                                <w:b/>
                                <w:sz w:val="18"/>
                                <w:szCs w:val="18"/>
                              </w:rPr>
                              <w:br/>
                              <w:t>выражении (км)</w:t>
                            </w:r>
                          </w:p>
                          <w:p w:rsidR="00A81288" w:rsidRPr="00951223" w:rsidRDefault="00A81288" w:rsidP="00206947">
                            <w:pPr>
                              <w:spacing w:before="40" w:line="160" w:lineRule="exact"/>
                              <w:ind w:left="113"/>
                              <w:jc w:val="center"/>
                              <w:rPr>
                                <w:b/>
                                <w:sz w:val="18"/>
                                <w:szCs w:val="18"/>
                              </w:rPr>
                            </w:pPr>
                            <w:r w:rsidRPr="00951223">
                              <w:rPr>
                                <w:b/>
                                <w:sz w:val="18"/>
                                <w:szCs w:val="18"/>
                              </w:rPr>
                              <w:t>2 км</w:t>
                            </w:r>
                          </w:p>
                        </w:txbxContent>
                      </wps:txbx>
                      <wps:bodyPr rot="0" vert="vert"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02" type="#_x0000_t202" style="position:absolute;left:0;text-align:left;margin-left:411.05pt;margin-top:4.85pt;width:39.7pt;height:102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" stroked="f">
                <v:textbox style="layout-flow:vertical" inset="0,0,0,0">
                  <w:txbxContent>
                    <w:p w:rsidR="00A81288" w:rsidRPr="00951223" w:rsidRDefault="00A81288" w:rsidP="00206947">
                      <w:pPr>
                        <w:spacing w:before="40" w:line="160" w:lineRule="exact"/>
                        <w:ind w:left="113"/>
                        <w:jc w:val="center"/>
                        <w:rPr>
                          <w:b/>
                          <w:sz w:val="18"/>
                          <w:szCs w:val="18"/>
                        </w:rPr>
                      </w:pPr>
                      <w:r w:rsidRPr="00951223">
                        <w:rPr>
                          <w:b/>
                          <w:sz w:val="18"/>
                          <w:szCs w:val="18"/>
                        </w:rPr>
                        <w:t xml:space="preserve">Разница в запасе хода в абсолютном </w:t>
                      </w:r>
                      <w:r w:rsidRPr="00951223">
                        <w:rPr>
                          <w:b/>
                          <w:sz w:val="18"/>
                          <w:szCs w:val="18"/>
                        </w:rPr>
                        <w:br/>
                        <w:t>выражении (</w:t>
                      </w:r>
                      <w:proofErr w:type="gramStart"/>
                      <w:r w:rsidRPr="00951223">
                        <w:rPr>
                          <w:b/>
                          <w:sz w:val="18"/>
                          <w:szCs w:val="18"/>
                        </w:rPr>
                        <w:t>км</w:t>
                      </w:r>
                      <w:proofErr w:type="gramEnd"/>
                      <w:r w:rsidRPr="00951223">
                        <w:rPr>
                          <w:b/>
                          <w:sz w:val="18"/>
                          <w:szCs w:val="18"/>
                        </w:rPr>
                        <w:t>)</w:t>
                      </w:r>
                    </w:p>
                    <w:p w:rsidR="00A81288" w:rsidRPr="00951223" w:rsidRDefault="00A81288" w:rsidP="00206947">
                      <w:pPr>
                        <w:spacing w:before="40" w:line="160" w:lineRule="exact"/>
                        <w:ind w:left="113"/>
                        <w:jc w:val="center"/>
                        <w:rPr>
                          <w:b/>
                          <w:sz w:val="18"/>
                          <w:szCs w:val="18"/>
                        </w:rPr>
                      </w:pPr>
                      <w:r w:rsidRPr="00951223">
                        <w:rPr>
                          <w:b/>
                          <w:sz w:val="18"/>
                          <w:szCs w:val="18"/>
                        </w:rPr>
                        <w:t>2 км</w:t>
                      </w:r>
                    </w:p>
                  </w:txbxContent>
                </v:textbox>
              </v:shape>
            </w:pict>
          </mc:Fallback>
        </mc:AlternateContent>
      </w:r>
      <w:r w:rsidRPr="007E127A">
        <w:rPr>
          <w:noProof/>
          <w:lang w:val="en-GB" w:eastAsia="en-GB"/>
        </w:rPr>
        <w:drawing>
          <wp:inline distT="0" distB="0" distL="0" distR="0" wp14:anchorId="2099A2FE" wp14:editId="410EBC9F">
            <wp:extent cx="5400040" cy="1578610"/>
            <wp:effectExtent l="0" t="0" r="0" b="2540"/>
            <wp:docPr id="460"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00040" cy="1578610"/>
                    </a:xfrm>
                    <a:prstGeom prst="rect">
                      <a:avLst/>
                    </a:prstGeom>
                    <a:noFill/>
                    <a:ln>
                      <a:noFill/>
                    </a:ln>
                  </pic:spPr>
                </pic:pic>
              </a:graphicData>
            </a:graphic>
          </wp:inline>
        </w:drawing>
      </w:r>
    </w:p>
    <w:p w:rsidR="00206947" w:rsidRPr="00206947" w:rsidRDefault="00206947" w:rsidP="00206947">
      <w:pPr>
        <w:pStyle w:val="SingleTxtGR"/>
        <w:rPr>
          <w:lang w:eastAsia="ru-RU" w:bidi="ru-RU"/>
        </w:rPr>
      </w:pPr>
      <w:r w:rsidRPr="00206947">
        <w:rPr>
          <w:lang w:eastAsia="ru-RU" w:bidi="ru-RU"/>
        </w:rPr>
        <w:t>312.</w:t>
      </w:r>
      <w:r w:rsidRPr="00206947">
        <w:rPr>
          <w:lang w:eastAsia="ru-RU" w:bidi="ru-RU"/>
        </w:rPr>
        <w:tab/>
        <w:t>На основании рис. 25–28 можно сделать вывод о том, что:</w:t>
      </w:r>
    </w:p>
    <w:p w:rsidR="00206947" w:rsidRPr="00206947" w:rsidRDefault="00206947" w:rsidP="00206947">
      <w:pPr>
        <w:pStyle w:val="SingleTxtGR"/>
        <w:ind w:left="2268" w:hanging="1134"/>
        <w:rPr>
          <w:lang w:eastAsia="ru-RU" w:bidi="ru-RU"/>
        </w:rPr>
      </w:pPr>
      <w:r>
        <w:rPr>
          <w:lang w:eastAsia="ru-RU" w:bidi="ru-RU"/>
        </w:rPr>
        <w:tab/>
      </w:r>
      <w:r w:rsidRPr="00206947">
        <w:rPr>
          <w:lang w:eastAsia="ru-RU" w:bidi="ru-RU"/>
        </w:rPr>
        <w:t>а)</w:t>
      </w:r>
      <w:r w:rsidRPr="00206947">
        <w:rPr>
          <w:lang w:eastAsia="ru-RU" w:bidi="ru-RU"/>
        </w:rPr>
        <w:tab/>
        <w:t>результаты, полученные с помощью СПИ, хорошо согласуются с результатами последовательного испытания;</w:t>
      </w:r>
    </w:p>
    <w:p w:rsidR="00206947" w:rsidRPr="00206947" w:rsidRDefault="00206947" w:rsidP="00206947">
      <w:pPr>
        <w:pStyle w:val="SingleTxtGR"/>
        <w:ind w:left="2268" w:hanging="1134"/>
        <w:rPr>
          <w:lang w:eastAsia="ru-RU" w:bidi="ru-RU"/>
        </w:rPr>
      </w:pPr>
      <w:r>
        <w:rPr>
          <w:lang w:eastAsia="ru-RU" w:bidi="ru-RU"/>
        </w:rPr>
        <w:tab/>
      </w:r>
      <w:r w:rsidRPr="00206947">
        <w:rPr>
          <w:lang w:eastAsia="ru-RU" w:bidi="ru-RU"/>
        </w:rPr>
        <w:t>b)</w:t>
      </w:r>
      <w:r w:rsidRPr="00206947">
        <w:rPr>
          <w:lang w:eastAsia="ru-RU" w:bidi="ru-RU"/>
        </w:rPr>
        <w:tab/>
        <w:t>воздействие выбранной постоянной скорости на результаты испытания не является значительным и в целом составляет в пределах 1% для скорости от 80 до 120 км/ч;</w:t>
      </w:r>
    </w:p>
    <w:p w:rsidR="00206947" w:rsidRPr="00206947" w:rsidRDefault="00206947" w:rsidP="00206947">
      <w:pPr>
        <w:pStyle w:val="SingleTxtGR"/>
        <w:ind w:left="2268" w:hanging="1134"/>
        <w:rPr>
          <w:lang w:eastAsia="ru-RU" w:bidi="ru-RU"/>
        </w:rPr>
      </w:pPr>
      <w:r>
        <w:rPr>
          <w:lang w:eastAsia="ru-RU" w:bidi="ru-RU"/>
        </w:rPr>
        <w:tab/>
      </w:r>
      <w:r w:rsidRPr="00206947">
        <w:rPr>
          <w:lang w:eastAsia="ru-RU" w:bidi="ru-RU"/>
        </w:rPr>
        <w:t>с)</w:t>
      </w:r>
      <w:r w:rsidRPr="00206947">
        <w:rPr>
          <w:lang w:eastAsia="ru-RU" w:bidi="ru-RU"/>
        </w:rPr>
        <w:tab/>
        <w:t>разница между сокращенной процедурой испытания и последовательным испытанием по показателю запаса хода оказывается ниже 2% – до постоянных скоростей 120 км/ч;</w:t>
      </w:r>
    </w:p>
    <w:p w:rsidR="00206947" w:rsidRPr="00206947" w:rsidRDefault="00206947" w:rsidP="00206947">
      <w:pPr>
        <w:pStyle w:val="SingleTxtGR"/>
        <w:ind w:left="2268" w:hanging="1134"/>
        <w:rPr>
          <w:lang w:eastAsia="ru-RU" w:bidi="ru-RU"/>
        </w:rPr>
      </w:pPr>
      <w:r>
        <w:rPr>
          <w:lang w:eastAsia="ru-RU" w:bidi="ru-RU"/>
        </w:rPr>
        <w:tab/>
      </w:r>
      <w:r w:rsidRPr="00206947">
        <w:rPr>
          <w:lang w:eastAsia="ru-RU" w:bidi="ru-RU"/>
        </w:rPr>
        <w:t>d)</w:t>
      </w:r>
      <w:r w:rsidRPr="00206947">
        <w:rPr>
          <w:lang w:eastAsia="ru-RU" w:bidi="ru-RU"/>
        </w:rPr>
        <w:tab/>
        <w:t>сокращенная процедура испытания устойчиво дает несколько менее благоприятные результаты.</w:t>
      </w:r>
    </w:p>
    <w:p w:rsidR="00206947" w:rsidRPr="00206947" w:rsidRDefault="00206947" w:rsidP="00206947">
      <w:pPr>
        <w:pStyle w:val="SingleTxtGR"/>
        <w:rPr>
          <w:lang w:eastAsia="ru-RU" w:bidi="ru-RU"/>
        </w:rPr>
      </w:pPr>
      <w:r w:rsidRPr="00206947">
        <w:rPr>
          <w:lang w:eastAsia="ru-RU" w:bidi="ru-RU"/>
        </w:rPr>
        <w:t>313.</w:t>
      </w:r>
      <w:r w:rsidRPr="00206947">
        <w:rPr>
          <w:lang w:eastAsia="ru-RU" w:bidi="ru-RU"/>
        </w:rPr>
        <w:tab/>
        <w:t>Поскольку СПИ имеет существенные преимущества с точки зрения повышения повторяемости и меньших усилий для проведени</w:t>
      </w:r>
      <w:r w:rsidR="00234FCC">
        <w:rPr>
          <w:lang w:eastAsia="ru-RU" w:bidi="ru-RU"/>
        </w:rPr>
        <w:t>я</w:t>
      </w:r>
      <w:r w:rsidRPr="00206947">
        <w:rPr>
          <w:lang w:eastAsia="ru-RU" w:bidi="ru-RU"/>
        </w:rPr>
        <w:t xml:space="preserve"> испытаний, она была признана в качестве одного из привлекательных методов определения запаса хода на электротяге.</w:t>
      </w:r>
    </w:p>
    <w:p w:rsidR="00206947" w:rsidRPr="00206947" w:rsidRDefault="00206947" w:rsidP="00206947">
      <w:pPr>
        <w:pStyle w:val="SingleTxtGR"/>
        <w:rPr>
          <w:lang w:eastAsia="ru-RU" w:bidi="ru-RU"/>
        </w:rPr>
      </w:pPr>
      <w:r w:rsidRPr="00206947">
        <w:rPr>
          <w:lang w:eastAsia="ru-RU" w:bidi="ru-RU"/>
        </w:rPr>
        <w:t>314.</w:t>
      </w:r>
      <w:r w:rsidRPr="00206947">
        <w:rPr>
          <w:lang w:eastAsia="ru-RU" w:bidi="ru-RU"/>
        </w:rPr>
        <w:tab/>
        <w:t>Одним из возможных пунктов для обсуждения в рамках этапа 2 является применимость ограничения скорости в случае этого метода. ПЭМ, у которых скорость ограничивается, имеют больший запас хода, поскольку требуют меньше энергии. Бремя проведения испытания для ПЭМ с ограниченной скоростью благодаря применению этого метода может быть существенно уменьшено. Вместе с тем применимость данного метода для ПЭМ с ограничением скорости на этапе 1b не обсуждалась.</w:t>
      </w:r>
    </w:p>
    <w:p w:rsidR="00206947" w:rsidRPr="00206947" w:rsidRDefault="00206947" w:rsidP="00206947">
      <w:pPr>
        <w:pStyle w:val="H23GR"/>
        <w:rPr>
          <w:lang w:bidi="ru-RU"/>
        </w:rPr>
      </w:pPr>
      <w:r w:rsidRPr="00206947">
        <w:rPr>
          <w:lang w:bidi="ru-RU"/>
        </w:rPr>
        <w:tab/>
        <w:t>20.</w:t>
      </w:r>
      <w:r w:rsidRPr="00206947">
        <w:rPr>
          <w:lang w:bidi="ru-RU"/>
        </w:rPr>
        <w:tab/>
        <w:t>Соответствующие фазе значения для ЭМ</w:t>
      </w:r>
    </w:p>
    <w:p w:rsidR="00206947" w:rsidRPr="00206947" w:rsidRDefault="00206947" w:rsidP="00206947">
      <w:pPr>
        <w:pStyle w:val="H4GR"/>
        <w:rPr>
          <w:b/>
          <w:lang w:bidi="ru-RU"/>
        </w:rPr>
      </w:pPr>
      <w:r w:rsidRPr="00206947">
        <w:rPr>
          <w:lang w:bidi="ru-RU"/>
        </w:rPr>
        <w:tab/>
        <w:t>20.1</w:t>
      </w:r>
      <w:r w:rsidRPr="00206947">
        <w:rPr>
          <w:lang w:bidi="ru-RU"/>
        </w:rPr>
        <w:tab/>
        <w:t>Справочная информация</w:t>
      </w:r>
    </w:p>
    <w:p w:rsidR="00206947" w:rsidRPr="00206947" w:rsidRDefault="00206947" w:rsidP="00206947">
      <w:pPr>
        <w:pStyle w:val="SingleTxtGR"/>
        <w:rPr>
          <w:lang w:eastAsia="ru-RU" w:bidi="ru-RU"/>
        </w:rPr>
      </w:pPr>
      <w:r w:rsidRPr="00206947">
        <w:rPr>
          <w:lang w:eastAsia="ru-RU" w:bidi="ru-RU"/>
        </w:rPr>
        <w:t>315.</w:t>
      </w:r>
      <w:r w:rsidRPr="00206947">
        <w:rPr>
          <w:lang w:eastAsia="ru-RU" w:bidi="ru-RU"/>
        </w:rPr>
        <w:tab/>
        <w:t>На этапе 1а разработки ГТП Договаривающаяся сторона (Япония) обратилась с просьбой получить соответствующие фазе параметры для электромобилей. Под соответствующими фазе параметрами понимаются отдельные параметры для низкой, средней, высокой и сверхвысокой (факультативно) фаз ВЦИМГ, помимо общих результатов цикла. Данная просьба была обусловлена желанием сопоставить другие параметры помимо общих параметров различных типов транспортных средств, включая обычные транспортные средства с двигателем вну</w:t>
      </w:r>
      <w:r w:rsidR="00234FCC">
        <w:rPr>
          <w:lang w:eastAsia="ru-RU" w:bidi="ru-RU"/>
        </w:rPr>
        <w:t>треннего сгорания. Это позволит</w:t>
      </w:r>
      <w:r w:rsidRPr="00206947">
        <w:rPr>
          <w:lang w:eastAsia="ru-RU" w:bidi="ru-RU"/>
        </w:rPr>
        <w:t xml:space="preserve"> клиенту сопоставлять выбросы CO</w:t>
      </w:r>
      <w:r w:rsidRPr="00206947">
        <w:rPr>
          <w:vertAlign w:val="subscript"/>
          <w:lang w:eastAsia="ru-RU" w:bidi="ru-RU"/>
        </w:rPr>
        <w:t>2</w:t>
      </w:r>
      <w:r w:rsidRPr="00206947">
        <w:rPr>
          <w:lang w:eastAsia="ru-RU" w:bidi="ru-RU"/>
        </w:rPr>
        <w:t xml:space="preserve"> с потреблением топлива и/или электроэнергии, в том числе для вождения в различных районах (городских или загородных).</w:t>
      </w:r>
    </w:p>
    <w:p w:rsidR="00206947" w:rsidRPr="00206947" w:rsidRDefault="00206947" w:rsidP="00206947">
      <w:pPr>
        <w:pStyle w:val="SingleTxtGR"/>
        <w:rPr>
          <w:lang w:eastAsia="ru-RU" w:bidi="ru-RU"/>
        </w:rPr>
      </w:pPr>
      <w:r w:rsidRPr="00206947">
        <w:rPr>
          <w:lang w:eastAsia="ru-RU" w:bidi="ru-RU"/>
        </w:rPr>
        <w:t>316.</w:t>
      </w:r>
      <w:r w:rsidRPr="00206947">
        <w:rPr>
          <w:lang w:eastAsia="ru-RU" w:bidi="ru-RU"/>
        </w:rPr>
        <w:tab/>
        <w:t>И хотя такие соответствующие фазе параметры для обычных транспортных средств имелись уже с начала реализации этапа 1а, положение с электромобилями было иным. Главная причина этого заключается в отличии самой процедуры испытания для ГЭМ-ВЗУ (испытание в условиях расходования заряда (РЗ) и испытание в условиях сохранения заряда (СЗ)) и от процедуры для ПЭМ (испытание на запас хода). Вторая серьезная причина заключается в том, что более высокая емкость батарей ГЭМ-ВЗУ и ГЭМ-БЗУ в условиях эксплуатации, предусматривающих сохранение заряда, может привести к тому, что эти транспортные средства будут проходить отдельные фазы в состоянии дисбаланса заряда, поскольку зарядка или разрядка в ходе фазы зависит от стратегии эксплуатации. Таким образом, если за весь цикл транспортное средство с точки зрения зарядки может оказаться нейтральным, то в пределах отдельных фаз цикла оно в контексте зарядки нейтральным не будет. Если такой возможный дисбаланс не будет скорректирован для каждой отдельной фазы, то соответствующий фазе расход топлива будет компенсироваться каждый раз, когда будет наблюдаться такой дисбаланс.</w:t>
      </w:r>
    </w:p>
    <w:p w:rsidR="00206947" w:rsidRPr="00206947" w:rsidRDefault="00206947" w:rsidP="00206947">
      <w:pPr>
        <w:pStyle w:val="SingleTxtGR"/>
        <w:rPr>
          <w:lang w:eastAsia="ru-RU" w:bidi="ru-RU"/>
        </w:rPr>
      </w:pPr>
      <w:r w:rsidRPr="00206947">
        <w:rPr>
          <w:lang w:eastAsia="ru-RU" w:bidi="ru-RU"/>
        </w:rPr>
        <w:t>317.</w:t>
      </w:r>
      <w:r w:rsidRPr="00206947">
        <w:rPr>
          <w:lang w:eastAsia="ru-RU" w:bidi="ru-RU"/>
        </w:rPr>
        <w:tab/>
        <w:t>Обзор соответствующих фазе параметров, которые имеются для различных ЭМ, приводится в таблицах 8, 9 и 10.</w:t>
      </w:r>
    </w:p>
    <w:p w:rsidR="00206947" w:rsidRPr="00206947" w:rsidRDefault="00206947" w:rsidP="00206947">
      <w:pPr>
        <w:pStyle w:val="H4GR"/>
        <w:rPr>
          <w:b/>
          <w:lang w:bidi="ru-RU"/>
        </w:rPr>
      </w:pPr>
      <w:r w:rsidRPr="00206947">
        <w:rPr>
          <w:lang w:bidi="ru-RU"/>
        </w:rPr>
        <w:tab/>
        <w:t>20.2</w:t>
      </w:r>
      <w:r w:rsidRPr="00206947">
        <w:rPr>
          <w:lang w:bidi="ru-RU"/>
        </w:rPr>
        <w:tab/>
        <w:t>Соответствующие фазе значения для ПЭМ</w:t>
      </w:r>
    </w:p>
    <w:p w:rsidR="00206947" w:rsidRPr="00206947" w:rsidRDefault="00206947" w:rsidP="00206947">
      <w:pPr>
        <w:pStyle w:val="SingleTxtGR"/>
        <w:rPr>
          <w:lang w:eastAsia="ru-RU" w:bidi="ru-RU"/>
        </w:rPr>
      </w:pPr>
      <w:r w:rsidRPr="00206947">
        <w:rPr>
          <w:lang w:eastAsia="ru-RU" w:bidi="ru-RU"/>
        </w:rPr>
        <w:t>318.</w:t>
      </w:r>
      <w:r w:rsidRPr="00206947">
        <w:rPr>
          <w:lang w:eastAsia="ru-RU" w:bidi="ru-RU"/>
        </w:rPr>
        <w:tab/>
        <w:t>Процедура испытания для определения запаса хода ПЭМ включает определенное число последовательных циклов с использованием последовательной процедуры испытания (ППИ) или сокращенной процедуры испытания (СПИ). Данная процедура разъясняется в предыдущем разделе IV.D.19. В случае ПЭМ подход заключается в нахождении математической методологии, которая дает точные соответствующие фазе значения без проведения дополнительных испытаний путем последовательного прохождения одной и той же фазы до того момента, пока батарея полностью не разрядится.</w:t>
      </w:r>
    </w:p>
    <w:p w:rsidR="00206947" w:rsidRPr="00206947" w:rsidRDefault="00206947" w:rsidP="00206947">
      <w:pPr>
        <w:pStyle w:val="SingleTxtGR"/>
        <w:rPr>
          <w:lang w:eastAsia="ru-RU" w:bidi="ru-RU"/>
        </w:rPr>
      </w:pPr>
      <w:r w:rsidRPr="00206947">
        <w:rPr>
          <w:lang w:eastAsia="ru-RU" w:bidi="ru-RU"/>
        </w:rPr>
        <w:t>319.</w:t>
      </w:r>
      <w:r w:rsidRPr="00206947">
        <w:rPr>
          <w:lang w:eastAsia="ru-RU" w:bidi="ru-RU"/>
        </w:rPr>
        <w:tab/>
        <w:t>Была проведена оценка нового метода, согласно которому были взвешены соответствующие показатели потребления электроэнергии для одной и той же фазы в рамках каждого цикла. С помощью этой методологии рассчитывают весовой коэффициент для каждой фазы на основе соотношения энергии, затраченной в ходе этой фазы, и общей используемой энергии батареи. Этот весовой коэффициент отражает такое физическое воздействие, как прогрев транспортного средства и эффективность тяговой батареи. Таким образом, данный метод позволяет получить аналогичные соответствующие фазе показатели потребления электроэнергии и запаса хода по сравнению</w:t>
      </w:r>
      <w:r w:rsidR="00234FCC">
        <w:rPr>
          <w:lang w:eastAsia="ru-RU" w:bidi="ru-RU"/>
        </w:rPr>
        <w:t xml:space="preserve"> с</w:t>
      </w:r>
      <w:r w:rsidRPr="00206947">
        <w:rPr>
          <w:lang w:eastAsia="ru-RU" w:bidi="ru-RU"/>
        </w:rPr>
        <w:t xml:space="preserve"> транспортным средством, испытываемым путем последовательного прогона одной и той же фазы. Эта оценка была подтверждена на основе измерения и моделирования запаса хода</w:t>
      </w:r>
      <w:r w:rsidRPr="00A165C5">
        <w:rPr>
          <w:rStyle w:val="FootnoteReference"/>
        </w:rPr>
        <w:footnoteReference w:id="37"/>
      </w:r>
      <w:r w:rsidRPr="00206947">
        <w:rPr>
          <w:lang w:eastAsia="ru-RU" w:bidi="ru-RU"/>
        </w:rPr>
        <w:t xml:space="preserve">, а затем была согласована подгруппой по ЭМ на этапе 1b. </w:t>
      </w:r>
    </w:p>
    <w:p w:rsidR="00206947" w:rsidRPr="00206947" w:rsidRDefault="00206947" w:rsidP="00206947">
      <w:pPr>
        <w:pStyle w:val="SingleTxtGR"/>
        <w:rPr>
          <w:lang w:eastAsia="ru-RU" w:bidi="ru-RU"/>
        </w:rPr>
      </w:pPr>
      <w:r w:rsidRPr="00206947">
        <w:rPr>
          <w:lang w:eastAsia="ru-RU" w:bidi="ru-RU"/>
        </w:rPr>
        <w:t>320.</w:t>
      </w:r>
      <w:r w:rsidRPr="00206947">
        <w:rPr>
          <w:lang w:eastAsia="ru-RU" w:bidi="ru-RU"/>
        </w:rPr>
        <w:tab/>
        <w:t xml:space="preserve">Параметры, имеющиеся для ПЭМ, приводятся в таблице 8. Соответствующие фазе значения включены в тех случаях, когда для низких, средних, высоких и сверхвысоких показателей указан </w:t>
      </w:r>
      <w:r w:rsidR="00A165C5">
        <w:rPr>
          <w:lang w:eastAsia="ru-RU" w:bidi="ru-RU"/>
        </w:rPr>
        <w:t>«</w:t>
      </w:r>
      <w:r w:rsidRPr="00206947">
        <w:rPr>
          <w:lang w:eastAsia="ru-RU" w:bidi="ru-RU"/>
        </w:rPr>
        <w:t>х</w:t>
      </w:r>
      <w:r w:rsidR="00A165C5">
        <w:rPr>
          <w:lang w:eastAsia="ru-RU" w:bidi="ru-RU"/>
        </w:rPr>
        <w:t>»</w:t>
      </w:r>
      <w:r w:rsidRPr="00206947">
        <w:rPr>
          <w:lang w:eastAsia="ru-RU" w:bidi="ru-RU"/>
        </w:rPr>
        <w:t>.</w:t>
      </w:r>
    </w:p>
    <w:p w:rsidR="00206947" w:rsidRDefault="00206947" w:rsidP="006859CA">
      <w:pPr>
        <w:pStyle w:val="H23GR"/>
        <w:rPr>
          <w:lang w:bidi="ru-RU"/>
        </w:rPr>
      </w:pPr>
      <w:r w:rsidRPr="006859CA">
        <w:rPr>
          <w:b w:val="0"/>
          <w:bCs/>
          <w:lang w:bidi="ru-RU"/>
        </w:rPr>
        <w:tab/>
      </w:r>
      <w:r w:rsidRPr="006859CA">
        <w:rPr>
          <w:b w:val="0"/>
          <w:bCs/>
          <w:lang w:bidi="ru-RU"/>
        </w:rPr>
        <w:tab/>
        <w:t>Таблица 8</w:t>
      </w:r>
      <w:r w:rsidRPr="006859CA">
        <w:rPr>
          <w:b w:val="0"/>
          <w:bCs/>
          <w:lang w:bidi="ru-RU"/>
        </w:rPr>
        <w:br/>
      </w:r>
      <w:r w:rsidRPr="00206947">
        <w:rPr>
          <w:lang w:bidi="ru-RU"/>
        </w:rPr>
        <w:t>Параметры для ПЭМ</w:t>
      </w:r>
    </w:p>
    <w:tbl>
      <w:tblPr>
        <w:tblStyle w:val="TabTxt"/>
        <w:tblW w:w="8504" w:type="dxa"/>
        <w:tblInd w:w="1134" w:type="dxa"/>
        <w:tblLayout w:type="fixed"/>
        <w:tblLook w:val="05E0" w:firstRow="1" w:lastRow="1" w:firstColumn="1" w:lastColumn="1" w:noHBand="0" w:noVBand="1"/>
      </w:tblPr>
      <w:tblGrid>
        <w:gridCol w:w="814"/>
        <w:gridCol w:w="768"/>
        <w:gridCol w:w="859"/>
        <w:gridCol w:w="698"/>
        <w:gridCol w:w="726"/>
        <w:gridCol w:w="808"/>
        <w:gridCol w:w="724"/>
        <w:gridCol w:w="3107"/>
      </w:tblGrid>
      <w:tr w:rsidR="001C430F" w:rsidRPr="001C430F" w:rsidTr="000C18C2">
        <w:trPr>
          <w:trHeight w:val="620"/>
          <w:tblHeader/>
        </w:trPr>
        <w:tc>
          <w:tcPr>
            <w:tcW w:w="814"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Параметр</w:t>
            </w:r>
          </w:p>
        </w:tc>
        <w:tc>
          <w:tcPr>
            <w:tcW w:w="768"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ВЦИМГ</w:t>
            </w:r>
            <w:r w:rsidRPr="001C430F">
              <w:rPr>
                <w:i/>
                <w:sz w:val="16"/>
              </w:rPr>
              <w:br/>
              <w:t>(низкий, средний, высокий и сверхвысокий)</w:t>
            </w:r>
          </w:p>
        </w:tc>
        <w:tc>
          <w:tcPr>
            <w:tcW w:w="859"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Городской цикл ВЦИМГ</w:t>
            </w:r>
            <w:r w:rsidRPr="001C430F">
              <w:rPr>
                <w:i/>
                <w:sz w:val="16"/>
              </w:rPr>
              <w:br/>
              <w:t>(низкий + средний)</w:t>
            </w:r>
          </w:p>
        </w:tc>
        <w:tc>
          <w:tcPr>
            <w:tcW w:w="698"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Низкий</w:t>
            </w:r>
          </w:p>
        </w:tc>
        <w:tc>
          <w:tcPr>
            <w:tcW w:w="726"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Средний</w:t>
            </w:r>
          </w:p>
        </w:tc>
        <w:tc>
          <w:tcPr>
            <w:tcW w:w="808"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Высокий</w:t>
            </w:r>
          </w:p>
        </w:tc>
        <w:tc>
          <w:tcPr>
            <w:tcW w:w="724"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Сверх-высокий</w:t>
            </w:r>
          </w:p>
        </w:tc>
        <w:tc>
          <w:tcPr>
            <w:cnfStyle w:val="000100000000" w:firstRow="0" w:lastRow="0" w:firstColumn="0" w:lastColumn="1" w:oddVBand="0" w:evenVBand="0" w:oddHBand="0" w:evenHBand="0" w:firstRowFirstColumn="0" w:firstRowLastColumn="0" w:lastRowFirstColumn="0" w:lastRowLastColumn="0"/>
            <w:tcW w:w="3107" w:type="dxa"/>
            <w:tcBorders>
              <w:left w:val="single" w:sz="4" w:space="0" w:color="auto"/>
              <w:bottom w:val="single" w:sz="12" w:space="0" w:color="auto"/>
              <w:right w:val="single" w:sz="4" w:space="0" w:color="auto"/>
            </w:tcBorders>
            <w:shd w:val="clear" w:color="auto" w:fill="auto"/>
            <w:vAlign w:val="bottom"/>
            <w:hideMark/>
          </w:tcPr>
          <w:p w:rsidR="001C430F" w:rsidRPr="001C430F" w:rsidRDefault="001C430F" w:rsidP="001C430F">
            <w:pPr>
              <w:spacing w:before="80" w:after="80" w:line="200" w:lineRule="exact"/>
              <w:rPr>
                <w:i/>
                <w:sz w:val="16"/>
              </w:rPr>
            </w:pPr>
            <w:r w:rsidRPr="001C430F">
              <w:rPr>
                <w:i/>
                <w:sz w:val="16"/>
              </w:rPr>
              <w:t>Пояснения</w:t>
            </w:r>
          </w:p>
        </w:tc>
      </w:tr>
      <w:tr w:rsidR="001C430F" w:rsidRPr="001C430F" w:rsidTr="00247563">
        <w:trPr>
          <w:trHeight w:val="243"/>
        </w:trPr>
        <w:tc>
          <w:tcPr>
            <w:tcW w:w="814" w:type="dxa"/>
            <w:tcBorders>
              <w:top w:val="single" w:sz="12" w:space="0" w:color="auto"/>
              <w:left w:val="single" w:sz="4" w:space="0" w:color="auto"/>
              <w:bottom w:val="single" w:sz="4" w:space="0" w:color="auto"/>
              <w:right w:val="single" w:sz="4" w:space="0" w:color="auto"/>
            </w:tcBorders>
            <w:hideMark/>
          </w:tcPr>
          <w:p w:rsidR="001C430F" w:rsidRPr="001D7F27" w:rsidRDefault="001C430F" w:rsidP="00247563">
            <w:pPr>
              <w:rPr>
                <w:i/>
                <w:iCs/>
              </w:rPr>
            </w:pPr>
            <w:r w:rsidRPr="001D7F27">
              <w:rPr>
                <w:i/>
                <w:iCs/>
              </w:rPr>
              <w:t>EC</w:t>
            </w:r>
          </w:p>
        </w:tc>
        <w:tc>
          <w:tcPr>
            <w:tcW w:w="768" w:type="dxa"/>
            <w:tcBorders>
              <w:top w:val="single" w:sz="12" w:space="0" w:color="auto"/>
              <w:left w:val="single" w:sz="4" w:space="0" w:color="auto"/>
              <w:bottom w:val="single" w:sz="4" w:space="0" w:color="auto"/>
              <w:right w:val="single" w:sz="4" w:space="0" w:color="auto"/>
            </w:tcBorders>
            <w:hideMark/>
          </w:tcPr>
          <w:p w:rsidR="001C430F" w:rsidRPr="001C430F" w:rsidRDefault="001C430F" w:rsidP="00247563">
            <w:r w:rsidRPr="001C430F">
              <w:t>x</w:t>
            </w:r>
          </w:p>
        </w:tc>
        <w:tc>
          <w:tcPr>
            <w:tcW w:w="859" w:type="dxa"/>
            <w:tcBorders>
              <w:top w:val="single" w:sz="12" w:space="0" w:color="auto"/>
              <w:left w:val="single" w:sz="4" w:space="0" w:color="auto"/>
              <w:bottom w:val="single" w:sz="4" w:space="0" w:color="auto"/>
              <w:right w:val="single" w:sz="4" w:space="0" w:color="auto"/>
            </w:tcBorders>
            <w:hideMark/>
          </w:tcPr>
          <w:p w:rsidR="001C430F" w:rsidRPr="001C430F" w:rsidRDefault="001C430F" w:rsidP="00247563">
            <w:r w:rsidRPr="001C430F">
              <w:t>x</w:t>
            </w:r>
          </w:p>
        </w:tc>
        <w:tc>
          <w:tcPr>
            <w:tcW w:w="698" w:type="dxa"/>
            <w:tcBorders>
              <w:top w:val="single" w:sz="12" w:space="0" w:color="auto"/>
              <w:left w:val="single" w:sz="4" w:space="0" w:color="auto"/>
              <w:bottom w:val="single" w:sz="4" w:space="0" w:color="auto"/>
              <w:right w:val="single" w:sz="4" w:space="0" w:color="auto"/>
            </w:tcBorders>
            <w:hideMark/>
          </w:tcPr>
          <w:p w:rsidR="001C430F" w:rsidRPr="001C430F" w:rsidRDefault="001C430F" w:rsidP="00247563">
            <w:r w:rsidRPr="001C430F">
              <w:t>x</w:t>
            </w:r>
          </w:p>
        </w:tc>
        <w:tc>
          <w:tcPr>
            <w:tcW w:w="726" w:type="dxa"/>
            <w:tcBorders>
              <w:top w:val="single" w:sz="12" w:space="0" w:color="auto"/>
              <w:left w:val="single" w:sz="4" w:space="0" w:color="auto"/>
              <w:bottom w:val="single" w:sz="4" w:space="0" w:color="auto"/>
              <w:right w:val="single" w:sz="4" w:space="0" w:color="auto"/>
            </w:tcBorders>
            <w:hideMark/>
          </w:tcPr>
          <w:p w:rsidR="001C430F" w:rsidRPr="001C430F" w:rsidRDefault="001C430F" w:rsidP="00247563">
            <w:r w:rsidRPr="001C430F">
              <w:t>x</w:t>
            </w:r>
          </w:p>
        </w:tc>
        <w:tc>
          <w:tcPr>
            <w:tcW w:w="808" w:type="dxa"/>
            <w:tcBorders>
              <w:top w:val="single" w:sz="12" w:space="0" w:color="auto"/>
              <w:left w:val="single" w:sz="4" w:space="0" w:color="auto"/>
              <w:bottom w:val="single" w:sz="4" w:space="0" w:color="auto"/>
              <w:right w:val="single" w:sz="4" w:space="0" w:color="auto"/>
            </w:tcBorders>
            <w:hideMark/>
          </w:tcPr>
          <w:p w:rsidR="001C430F" w:rsidRPr="001C430F" w:rsidRDefault="001C430F" w:rsidP="00247563">
            <w:r w:rsidRPr="001C430F">
              <w:t>x</w:t>
            </w:r>
          </w:p>
        </w:tc>
        <w:tc>
          <w:tcPr>
            <w:tcW w:w="724" w:type="dxa"/>
            <w:tcBorders>
              <w:top w:val="single" w:sz="12" w:space="0" w:color="auto"/>
              <w:left w:val="single" w:sz="4" w:space="0" w:color="auto"/>
              <w:bottom w:val="single" w:sz="4" w:space="0" w:color="auto"/>
              <w:right w:val="single" w:sz="4" w:space="0" w:color="auto"/>
            </w:tcBorders>
            <w:hideMark/>
          </w:tcPr>
          <w:p w:rsidR="001C430F" w:rsidRPr="001C430F" w:rsidRDefault="001C430F" w:rsidP="00247563">
            <w:r w:rsidRPr="001C430F">
              <w:t>x</w:t>
            </w:r>
          </w:p>
        </w:tc>
        <w:tc>
          <w:tcPr>
            <w:cnfStyle w:val="000100000000" w:firstRow="0" w:lastRow="0" w:firstColumn="0" w:lastColumn="1" w:oddVBand="0" w:evenVBand="0" w:oddHBand="0" w:evenHBand="0" w:firstRowFirstColumn="0" w:firstRowLastColumn="0" w:lastRowFirstColumn="0" w:lastRowLastColumn="0"/>
            <w:tcW w:w="3107" w:type="dxa"/>
            <w:tcBorders>
              <w:top w:val="single" w:sz="12" w:space="0" w:color="auto"/>
              <w:left w:val="single" w:sz="4" w:space="0" w:color="auto"/>
              <w:bottom w:val="single" w:sz="4" w:space="0" w:color="auto"/>
              <w:right w:val="single" w:sz="4" w:space="0" w:color="auto"/>
            </w:tcBorders>
            <w:hideMark/>
          </w:tcPr>
          <w:p w:rsidR="001C430F" w:rsidRPr="001C430F" w:rsidRDefault="001C430F" w:rsidP="001C430F">
            <w:r w:rsidRPr="001C430F">
              <w:t>Расход электроэнергии определяется с учетом подзарядки и эквивалентного запаса хода на одной электротяге</w:t>
            </w:r>
          </w:p>
        </w:tc>
      </w:tr>
      <w:tr w:rsidR="001C430F" w:rsidRPr="001C430F" w:rsidTr="00247563">
        <w:trPr>
          <w:trHeight w:val="243"/>
        </w:trPr>
        <w:tc>
          <w:tcPr>
            <w:tcW w:w="814" w:type="dxa"/>
            <w:tcBorders>
              <w:top w:val="single" w:sz="4" w:space="0" w:color="auto"/>
              <w:left w:val="single" w:sz="4" w:space="0" w:color="auto"/>
              <w:bottom w:val="single" w:sz="4" w:space="0" w:color="auto"/>
              <w:right w:val="single" w:sz="4" w:space="0" w:color="auto"/>
            </w:tcBorders>
            <w:hideMark/>
          </w:tcPr>
          <w:p w:rsidR="001C430F" w:rsidRPr="001D7F27" w:rsidRDefault="001C430F" w:rsidP="00247563">
            <w:pPr>
              <w:rPr>
                <w:i/>
                <w:iCs/>
              </w:rPr>
            </w:pPr>
            <w:r w:rsidRPr="001D7F27">
              <w:rPr>
                <w:i/>
                <w:iCs/>
              </w:rPr>
              <w:t>E</w:t>
            </w:r>
            <w:r w:rsidRPr="001D7F27">
              <w:rPr>
                <w:i/>
                <w:iCs/>
                <w:vertAlign w:val="subscript"/>
              </w:rPr>
              <w:t>AC</w:t>
            </w:r>
          </w:p>
        </w:tc>
        <w:tc>
          <w:tcPr>
            <w:tcW w:w="768" w:type="dxa"/>
            <w:tcBorders>
              <w:top w:val="single" w:sz="4" w:space="0" w:color="auto"/>
              <w:left w:val="single" w:sz="4" w:space="0" w:color="auto"/>
              <w:bottom w:val="single" w:sz="4" w:space="0" w:color="auto"/>
              <w:right w:val="single" w:sz="4" w:space="0" w:color="auto"/>
            </w:tcBorders>
            <w:hideMark/>
          </w:tcPr>
          <w:p w:rsidR="001C430F" w:rsidRPr="001C430F" w:rsidRDefault="001C430F" w:rsidP="00247563">
            <w:r w:rsidRPr="001C430F">
              <w:t>x</w:t>
            </w:r>
          </w:p>
        </w:tc>
        <w:tc>
          <w:tcPr>
            <w:tcW w:w="859" w:type="dxa"/>
            <w:tcBorders>
              <w:top w:val="single" w:sz="4" w:space="0" w:color="auto"/>
              <w:left w:val="single" w:sz="4" w:space="0" w:color="auto"/>
              <w:bottom w:val="single" w:sz="4" w:space="0" w:color="auto"/>
              <w:right w:val="single" w:sz="4" w:space="0" w:color="auto"/>
            </w:tcBorders>
            <w:hideMark/>
          </w:tcPr>
          <w:p w:rsidR="001C430F" w:rsidRPr="001C430F" w:rsidRDefault="001C430F" w:rsidP="00247563"/>
        </w:tc>
        <w:tc>
          <w:tcPr>
            <w:tcW w:w="698" w:type="dxa"/>
            <w:tcBorders>
              <w:top w:val="single" w:sz="4" w:space="0" w:color="auto"/>
              <w:left w:val="single" w:sz="4" w:space="0" w:color="auto"/>
              <w:bottom w:val="single" w:sz="4" w:space="0" w:color="auto"/>
              <w:right w:val="single" w:sz="4" w:space="0" w:color="auto"/>
            </w:tcBorders>
            <w:hideMark/>
          </w:tcPr>
          <w:p w:rsidR="001C430F" w:rsidRPr="001C430F" w:rsidRDefault="001C430F" w:rsidP="00247563"/>
        </w:tc>
        <w:tc>
          <w:tcPr>
            <w:tcW w:w="726" w:type="dxa"/>
            <w:tcBorders>
              <w:top w:val="single" w:sz="4" w:space="0" w:color="auto"/>
              <w:left w:val="single" w:sz="4" w:space="0" w:color="auto"/>
              <w:bottom w:val="single" w:sz="4" w:space="0" w:color="auto"/>
              <w:right w:val="single" w:sz="4" w:space="0" w:color="auto"/>
            </w:tcBorders>
            <w:hideMark/>
          </w:tcPr>
          <w:p w:rsidR="001C430F" w:rsidRPr="001C430F" w:rsidRDefault="001C430F" w:rsidP="00247563"/>
        </w:tc>
        <w:tc>
          <w:tcPr>
            <w:tcW w:w="808" w:type="dxa"/>
            <w:tcBorders>
              <w:top w:val="single" w:sz="4" w:space="0" w:color="auto"/>
              <w:left w:val="single" w:sz="4" w:space="0" w:color="auto"/>
              <w:bottom w:val="single" w:sz="4" w:space="0" w:color="auto"/>
              <w:right w:val="single" w:sz="4" w:space="0" w:color="auto"/>
            </w:tcBorders>
            <w:hideMark/>
          </w:tcPr>
          <w:p w:rsidR="001C430F" w:rsidRPr="001C430F" w:rsidRDefault="001C430F" w:rsidP="00247563"/>
        </w:tc>
        <w:tc>
          <w:tcPr>
            <w:tcW w:w="724" w:type="dxa"/>
            <w:tcBorders>
              <w:top w:val="single" w:sz="4" w:space="0" w:color="auto"/>
              <w:left w:val="single" w:sz="4" w:space="0" w:color="auto"/>
              <w:bottom w:val="single" w:sz="4" w:space="0" w:color="auto"/>
              <w:right w:val="single" w:sz="4" w:space="0" w:color="auto"/>
            </w:tcBorders>
            <w:hideMark/>
          </w:tcPr>
          <w:p w:rsidR="001C430F" w:rsidRPr="001C430F" w:rsidRDefault="001C430F" w:rsidP="00247563"/>
        </w:tc>
        <w:tc>
          <w:tcPr>
            <w:cnfStyle w:val="000100000000" w:firstRow="0" w:lastRow="0" w:firstColumn="0" w:lastColumn="1" w:oddVBand="0" w:evenVBand="0" w:oddHBand="0" w:evenHBand="0" w:firstRowFirstColumn="0" w:firstRowLastColumn="0" w:lastRowFirstColumn="0" w:lastRowLastColumn="0"/>
            <w:tcW w:w="3107" w:type="dxa"/>
            <w:tcBorders>
              <w:top w:val="single" w:sz="4" w:space="0" w:color="auto"/>
              <w:left w:val="single" w:sz="4" w:space="0" w:color="auto"/>
              <w:bottom w:val="single" w:sz="4" w:space="0" w:color="auto"/>
              <w:right w:val="single" w:sz="4" w:space="0" w:color="auto"/>
            </w:tcBorders>
            <w:hideMark/>
          </w:tcPr>
          <w:p w:rsidR="001C430F" w:rsidRPr="001C430F" w:rsidRDefault="001C430F" w:rsidP="001C430F">
            <w:r w:rsidRPr="001C430F">
              <w:t>Электроэнергия подзарядки</w:t>
            </w:r>
          </w:p>
        </w:tc>
      </w:tr>
      <w:tr w:rsidR="001C430F" w:rsidRPr="001C430F" w:rsidTr="00247563">
        <w:trPr>
          <w:trHeight w:val="243"/>
        </w:trPr>
        <w:tc>
          <w:tcPr>
            <w:tcW w:w="814" w:type="dxa"/>
            <w:tcBorders>
              <w:top w:val="single" w:sz="4" w:space="0" w:color="auto"/>
              <w:left w:val="single" w:sz="4" w:space="0" w:color="auto"/>
              <w:bottom w:val="single" w:sz="12" w:space="0" w:color="auto"/>
              <w:right w:val="single" w:sz="4" w:space="0" w:color="auto"/>
            </w:tcBorders>
            <w:hideMark/>
          </w:tcPr>
          <w:p w:rsidR="001C430F" w:rsidRPr="001D7F27" w:rsidRDefault="001C430F" w:rsidP="00247563">
            <w:pPr>
              <w:rPr>
                <w:i/>
                <w:iCs/>
              </w:rPr>
            </w:pPr>
            <w:r w:rsidRPr="001D7F27">
              <w:rPr>
                <w:i/>
                <w:iCs/>
              </w:rPr>
              <w:t>PER</w:t>
            </w:r>
          </w:p>
        </w:tc>
        <w:tc>
          <w:tcPr>
            <w:tcW w:w="768" w:type="dxa"/>
            <w:tcBorders>
              <w:top w:val="single" w:sz="4" w:space="0" w:color="auto"/>
              <w:left w:val="single" w:sz="4" w:space="0" w:color="auto"/>
              <w:bottom w:val="single" w:sz="12" w:space="0" w:color="auto"/>
              <w:right w:val="single" w:sz="4" w:space="0" w:color="auto"/>
            </w:tcBorders>
            <w:hideMark/>
          </w:tcPr>
          <w:p w:rsidR="001C430F" w:rsidRPr="001C430F" w:rsidRDefault="001C430F" w:rsidP="00247563">
            <w:r w:rsidRPr="001C430F">
              <w:t>x</w:t>
            </w:r>
          </w:p>
        </w:tc>
        <w:tc>
          <w:tcPr>
            <w:tcW w:w="859" w:type="dxa"/>
            <w:tcBorders>
              <w:top w:val="single" w:sz="4" w:space="0" w:color="auto"/>
              <w:left w:val="single" w:sz="4" w:space="0" w:color="auto"/>
              <w:bottom w:val="single" w:sz="12" w:space="0" w:color="auto"/>
              <w:right w:val="single" w:sz="4" w:space="0" w:color="auto"/>
            </w:tcBorders>
            <w:hideMark/>
          </w:tcPr>
          <w:p w:rsidR="001C430F" w:rsidRPr="001C430F" w:rsidRDefault="001C430F" w:rsidP="00247563">
            <w:r w:rsidRPr="001C430F">
              <w:t>x</w:t>
            </w:r>
          </w:p>
        </w:tc>
        <w:tc>
          <w:tcPr>
            <w:tcW w:w="698" w:type="dxa"/>
            <w:tcBorders>
              <w:top w:val="single" w:sz="4" w:space="0" w:color="auto"/>
              <w:left w:val="single" w:sz="4" w:space="0" w:color="auto"/>
              <w:bottom w:val="single" w:sz="12" w:space="0" w:color="auto"/>
              <w:right w:val="single" w:sz="4" w:space="0" w:color="auto"/>
            </w:tcBorders>
            <w:hideMark/>
          </w:tcPr>
          <w:p w:rsidR="001C430F" w:rsidRPr="001C430F" w:rsidRDefault="001C430F" w:rsidP="00247563">
            <w:r w:rsidRPr="001C430F">
              <w:t>x</w:t>
            </w:r>
          </w:p>
        </w:tc>
        <w:tc>
          <w:tcPr>
            <w:tcW w:w="726" w:type="dxa"/>
            <w:tcBorders>
              <w:top w:val="single" w:sz="4" w:space="0" w:color="auto"/>
              <w:left w:val="single" w:sz="4" w:space="0" w:color="auto"/>
              <w:bottom w:val="single" w:sz="12" w:space="0" w:color="auto"/>
              <w:right w:val="single" w:sz="4" w:space="0" w:color="auto"/>
            </w:tcBorders>
            <w:hideMark/>
          </w:tcPr>
          <w:p w:rsidR="001C430F" w:rsidRPr="001C430F" w:rsidRDefault="001C430F" w:rsidP="00247563">
            <w:r w:rsidRPr="001C430F">
              <w:t>x</w:t>
            </w:r>
          </w:p>
        </w:tc>
        <w:tc>
          <w:tcPr>
            <w:tcW w:w="808" w:type="dxa"/>
            <w:tcBorders>
              <w:top w:val="single" w:sz="4" w:space="0" w:color="auto"/>
              <w:left w:val="single" w:sz="4" w:space="0" w:color="auto"/>
              <w:bottom w:val="single" w:sz="12" w:space="0" w:color="auto"/>
              <w:right w:val="single" w:sz="4" w:space="0" w:color="auto"/>
            </w:tcBorders>
            <w:hideMark/>
          </w:tcPr>
          <w:p w:rsidR="001C430F" w:rsidRPr="001C430F" w:rsidRDefault="001C430F" w:rsidP="00247563">
            <w:r w:rsidRPr="001C430F">
              <w:t>x</w:t>
            </w:r>
          </w:p>
        </w:tc>
        <w:tc>
          <w:tcPr>
            <w:tcW w:w="724" w:type="dxa"/>
            <w:tcBorders>
              <w:top w:val="single" w:sz="4" w:space="0" w:color="auto"/>
              <w:left w:val="single" w:sz="4" w:space="0" w:color="auto"/>
              <w:bottom w:val="single" w:sz="12" w:space="0" w:color="auto"/>
              <w:right w:val="single" w:sz="4" w:space="0" w:color="auto"/>
            </w:tcBorders>
            <w:hideMark/>
          </w:tcPr>
          <w:p w:rsidR="001C430F" w:rsidRPr="001C430F" w:rsidRDefault="001C430F" w:rsidP="00247563">
            <w:r w:rsidRPr="001C430F">
              <w:t>x</w:t>
            </w:r>
          </w:p>
        </w:tc>
        <w:tc>
          <w:tcPr>
            <w:cnfStyle w:val="000100000000" w:firstRow="0" w:lastRow="0" w:firstColumn="0" w:lastColumn="1" w:oddVBand="0" w:evenVBand="0" w:oddHBand="0" w:evenHBand="0" w:firstRowFirstColumn="0" w:firstRowLastColumn="0" w:lastRowFirstColumn="0" w:lastRowLastColumn="0"/>
            <w:tcW w:w="3107" w:type="dxa"/>
            <w:tcBorders>
              <w:top w:val="single" w:sz="4" w:space="0" w:color="auto"/>
              <w:left w:val="single" w:sz="4" w:space="0" w:color="auto"/>
              <w:right w:val="single" w:sz="4" w:space="0" w:color="auto"/>
            </w:tcBorders>
            <w:hideMark/>
          </w:tcPr>
          <w:p w:rsidR="001C430F" w:rsidRPr="001C430F" w:rsidRDefault="001C430F" w:rsidP="001C430F">
            <w:r w:rsidRPr="001C430F">
              <w:t>Запас хода исключительно на электротяге</w:t>
            </w:r>
          </w:p>
        </w:tc>
      </w:tr>
    </w:tbl>
    <w:p w:rsidR="000C18C2" w:rsidRPr="000C18C2" w:rsidRDefault="000C18C2" w:rsidP="000C18C2">
      <w:pPr>
        <w:pStyle w:val="H4GR"/>
        <w:rPr>
          <w:b/>
          <w:lang w:bidi="ru-RU"/>
        </w:rPr>
      </w:pPr>
      <w:r w:rsidRPr="000C18C2">
        <w:rPr>
          <w:lang w:bidi="ru-RU"/>
        </w:rPr>
        <w:tab/>
        <w:t>20.3</w:t>
      </w:r>
      <w:r w:rsidRPr="000C18C2">
        <w:rPr>
          <w:lang w:bidi="ru-RU"/>
        </w:rPr>
        <w:tab/>
        <w:t>Соответствующие фазе значения для ГЭМ-БЗУ</w:t>
      </w:r>
    </w:p>
    <w:p w:rsidR="000C18C2" w:rsidRPr="000C18C2" w:rsidRDefault="000C18C2" w:rsidP="000C18C2">
      <w:pPr>
        <w:pStyle w:val="SingleTxtGR"/>
        <w:rPr>
          <w:lang w:eastAsia="ru-RU" w:bidi="ru-RU"/>
        </w:rPr>
      </w:pPr>
      <w:r w:rsidRPr="000C18C2">
        <w:rPr>
          <w:lang w:eastAsia="ru-RU" w:bidi="ru-RU"/>
        </w:rPr>
        <w:t>321.</w:t>
      </w:r>
      <w:r w:rsidRPr="000C18C2">
        <w:rPr>
          <w:lang w:eastAsia="ru-RU" w:bidi="ru-RU"/>
        </w:rPr>
        <w:tab/>
        <w:t>Как указывалось выше, важно учитывать, что для ГЭМ-БЗУ баланс заряда электроэнергии в одной фазе может не оказаться нейтральным. В этой связи подгруппа по ЭМ сделала вывод о том, что для каждой фазы необходимо применять корректировку БЗП. Такая корректировка обеспечивает пропорциональную корректировку расхода топлива в течение соответствующей фазы на количество электроэнергии, заряженной или разряженной в ходе испытания в условиях сохранения заряда.</w:t>
      </w:r>
    </w:p>
    <w:p w:rsidR="000C18C2" w:rsidRPr="000C18C2" w:rsidRDefault="000C18C2" w:rsidP="000C18C2">
      <w:pPr>
        <w:pStyle w:val="SingleTxtGR"/>
        <w:rPr>
          <w:lang w:eastAsia="ru-RU" w:bidi="ru-RU"/>
        </w:rPr>
      </w:pPr>
      <w:r w:rsidRPr="000C18C2">
        <w:rPr>
          <w:lang w:eastAsia="ru-RU" w:bidi="ru-RU"/>
        </w:rPr>
        <w:t>322.</w:t>
      </w:r>
      <w:r w:rsidRPr="000C18C2">
        <w:rPr>
          <w:lang w:eastAsia="ru-RU" w:bidi="ru-RU"/>
        </w:rPr>
        <w:tab/>
        <w:t xml:space="preserve">Параметры, имеющиеся для ГЭМ-БЗУ, приводятся в таблице 9. Соответствующие фазе значения включены в тех случаях, когда для низких, средних, высоких и сверхвысоких показателей указан </w:t>
      </w:r>
      <w:r w:rsidR="00A165C5">
        <w:rPr>
          <w:lang w:eastAsia="ru-RU" w:bidi="ru-RU"/>
        </w:rPr>
        <w:t>«</w:t>
      </w:r>
      <w:r w:rsidRPr="000C18C2">
        <w:rPr>
          <w:lang w:eastAsia="ru-RU" w:bidi="ru-RU"/>
        </w:rPr>
        <w:t>х</w:t>
      </w:r>
      <w:r w:rsidR="00A165C5">
        <w:rPr>
          <w:lang w:eastAsia="ru-RU" w:bidi="ru-RU"/>
        </w:rPr>
        <w:t>»</w:t>
      </w:r>
      <w:r w:rsidRPr="000C18C2">
        <w:rPr>
          <w:lang w:eastAsia="ru-RU" w:bidi="ru-RU"/>
        </w:rPr>
        <w:t>.</w:t>
      </w:r>
    </w:p>
    <w:p w:rsidR="001C430F" w:rsidRDefault="000C18C2" w:rsidP="000C18C2">
      <w:pPr>
        <w:pStyle w:val="H23GR"/>
        <w:rPr>
          <w:lang w:bidi="ru-RU"/>
        </w:rPr>
      </w:pPr>
      <w:r>
        <w:rPr>
          <w:b w:val="0"/>
          <w:bCs/>
          <w:lang w:bidi="ru-RU"/>
        </w:rPr>
        <w:br w:type="page"/>
      </w:r>
      <w:r w:rsidRPr="000C18C2">
        <w:rPr>
          <w:b w:val="0"/>
          <w:bCs/>
          <w:lang w:bidi="ru-RU"/>
        </w:rPr>
        <w:tab/>
      </w:r>
      <w:r w:rsidRPr="000C18C2">
        <w:rPr>
          <w:b w:val="0"/>
          <w:bCs/>
          <w:lang w:bidi="ru-RU"/>
        </w:rPr>
        <w:tab/>
        <w:t>Таблица 9</w:t>
      </w:r>
      <w:r w:rsidRPr="000C18C2">
        <w:rPr>
          <w:b w:val="0"/>
          <w:bCs/>
          <w:lang w:bidi="ru-RU"/>
        </w:rPr>
        <w:br/>
      </w:r>
      <w:r w:rsidRPr="000C18C2">
        <w:rPr>
          <w:lang w:bidi="ru-RU"/>
        </w:rPr>
        <w:t>Параметры для ГЭМ-БЗУ</w:t>
      </w:r>
    </w:p>
    <w:tbl>
      <w:tblPr>
        <w:tblStyle w:val="TabTxt"/>
        <w:tblW w:w="8504" w:type="dxa"/>
        <w:tblInd w:w="1134" w:type="dxa"/>
        <w:tblLayout w:type="fixed"/>
        <w:tblLook w:val="05E0" w:firstRow="1" w:lastRow="1" w:firstColumn="1" w:lastColumn="1" w:noHBand="0" w:noVBand="1"/>
      </w:tblPr>
      <w:tblGrid>
        <w:gridCol w:w="815"/>
        <w:gridCol w:w="778"/>
        <w:gridCol w:w="852"/>
        <w:gridCol w:w="698"/>
        <w:gridCol w:w="726"/>
        <w:gridCol w:w="809"/>
        <w:gridCol w:w="726"/>
        <w:gridCol w:w="3100"/>
      </w:tblGrid>
      <w:tr w:rsidR="001D7F27" w:rsidRPr="000C18C2" w:rsidTr="00D97DAB">
        <w:trPr>
          <w:trHeight w:val="745"/>
          <w:tblHeader/>
        </w:trPr>
        <w:tc>
          <w:tcPr>
            <w:tcW w:w="815"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Параметр</w:t>
            </w:r>
          </w:p>
        </w:tc>
        <w:tc>
          <w:tcPr>
            <w:tcW w:w="778"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ВЦИМГ</w:t>
            </w:r>
            <w:r w:rsidRPr="000C18C2">
              <w:rPr>
                <w:i/>
                <w:sz w:val="16"/>
              </w:rPr>
              <w:br/>
              <w:t>(низкий, средний, высокий и сверхвысокий)</w:t>
            </w:r>
          </w:p>
        </w:tc>
        <w:tc>
          <w:tcPr>
            <w:tcW w:w="852"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Городской цикл ВЦИМГ</w:t>
            </w:r>
            <w:r w:rsidRPr="000C18C2">
              <w:rPr>
                <w:i/>
                <w:sz w:val="16"/>
              </w:rPr>
              <w:br/>
              <w:t>(низкий + средний)</w:t>
            </w:r>
          </w:p>
        </w:tc>
        <w:tc>
          <w:tcPr>
            <w:tcW w:w="698"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Низкий</w:t>
            </w:r>
          </w:p>
        </w:tc>
        <w:tc>
          <w:tcPr>
            <w:tcW w:w="726"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Средний</w:t>
            </w:r>
          </w:p>
        </w:tc>
        <w:tc>
          <w:tcPr>
            <w:tcW w:w="809"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Высокий</w:t>
            </w:r>
          </w:p>
        </w:tc>
        <w:tc>
          <w:tcPr>
            <w:tcW w:w="726"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Сверхвысокий</w:t>
            </w:r>
          </w:p>
        </w:tc>
        <w:tc>
          <w:tcPr>
            <w:cnfStyle w:val="000100000000" w:firstRow="0" w:lastRow="0" w:firstColumn="0" w:lastColumn="1" w:oddVBand="0" w:evenVBand="0" w:oddHBand="0" w:evenHBand="0" w:firstRowFirstColumn="0" w:firstRowLastColumn="0" w:lastRowFirstColumn="0" w:lastRowLastColumn="0"/>
            <w:tcW w:w="3100" w:type="dxa"/>
            <w:tcBorders>
              <w:left w:val="single" w:sz="4" w:space="0" w:color="auto"/>
              <w:bottom w:val="single" w:sz="12" w:space="0" w:color="auto"/>
              <w:right w:val="single" w:sz="4" w:space="0" w:color="auto"/>
            </w:tcBorders>
            <w:shd w:val="clear" w:color="auto" w:fill="auto"/>
            <w:vAlign w:val="bottom"/>
            <w:hideMark/>
          </w:tcPr>
          <w:p w:rsidR="000C18C2" w:rsidRPr="000C18C2" w:rsidRDefault="000C18C2" w:rsidP="001D7F27">
            <w:pPr>
              <w:spacing w:before="80" w:after="80" w:line="200" w:lineRule="exact"/>
              <w:rPr>
                <w:i/>
                <w:sz w:val="16"/>
              </w:rPr>
            </w:pPr>
            <w:r w:rsidRPr="000C18C2">
              <w:rPr>
                <w:i/>
                <w:sz w:val="16"/>
              </w:rPr>
              <w:t>Пояснения</w:t>
            </w:r>
          </w:p>
        </w:tc>
      </w:tr>
      <w:tr w:rsidR="00D97DAB" w:rsidRPr="000C18C2" w:rsidTr="00247563">
        <w:trPr>
          <w:trHeight w:val="293"/>
        </w:trPr>
        <w:tc>
          <w:tcPr>
            <w:tcW w:w="815" w:type="dxa"/>
            <w:tcBorders>
              <w:top w:val="single" w:sz="12" w:space="0" w:color="auto"/>
              <w:left w:val="single" w:sz="4" w:space="0" w:color="auto"/>
              <w:bottom w:val="single" w:sz="4" w:space="0" w:color="auto"/>
              <w:right w:val="single" w:sz="4" w:space="0" w:color="auto"/>
            </w:tcBorders>
            <w:hideMark/>
          </w:tcPr>
          <w:p w:rsidR="000C18C2" w:rsidRPr="001D7F27" w:rsidRDefault="000C18C2" w:rsidP="00247563">
            <w:pPr>
              <w:rPr>
                <w:i/>
                <w:iCs/>
              </w:rPr>
            </w:pPr>
            <w:r w:rsidRPr="001D7F27">
              <w:rPr>
                <w:i/>
                <w:iCs/>
              </w:rPr>
              <w:t>M</w:t>
            </w:r>
            <w:r w:rsidR="00234FCC">
              <w:rPr>
                <w:i/>
                <w:iCs/>
                <w:vertAlign w:val="subscript"/>
              </w:rPr>
              <w:t>CO2,</w:t>
            </w:r>
            <w:r w:rsidRPr="001D7F27">
              <w:rPr>
                <w:i/>
                <w:iCs/>
                <w:vertAlign w:val="subscript"/>
              </w:rPr>
              <w:t>CS</w:t>
            </w:r>
          </w:p>
        </w:tc>
        <w:tc>
          <w:tcPr>
            <w:tcW w:w="778" w:type="dxa"/>
            <w:tcBorders>
              <w:top w:val="single" w:sz="12" w:space="0" w:color="auto"/>
              <w:left w:val="single" w:sz="4" w:space="0" w:color="auto"/>
              <w:bottom w:val="single" w:sz="4" w:space="0" w:color="auto"/>
              <w:right w:val="single" w:sz="4" w:space="0" w:color="auto"/>
            </w:tcBorders>
            <w:hideMark/>
          </w:tcPr>
          <w:p w:rsidR="000C18C2" w:rsidRPr="000C18C2" w:rsidRDefault="000C18C2" w:rsidP="00247563">
            <w:r w:rsidRPr="000C18C2">
              <w:t>x</w:t>
            </w:r>
          </w:p>
        </w:tc>
        <w:tc>
          <w:tcPr>
            <w:tcW w:w="852" w:type="dxa"/>
            <w:tcBorders>
              <w:top w:val="single" w:sz="12" w:space="0" w:color="auto"/>
              <w:left w:val="single" w:sz="4" w:space="0" w:color="auto"/>
              <w:bottom w:val="single" w:sz="4" w:space="0" w:color="auto"/>
              <w:right w:val="single" w:sz="4" w:space="0" w:color="auto"/>
            </w:tcBorders>
            <w:hideMark/>
          </w:tcPr>
          <w:p w:rsidR="000C18C2" w:rsidRPr="000C18C2" w:rsidRDefault="000C18C2" w:rsidP="00247563"/>
        </w:tc>
        <w:tc>
          <w:tcPr>
            <w:tcW w:w="698" w:type="dxa"/>
            <w:tcBorders>
              <w:top w:val="single" w:sz="12" w:space="0" w:color="auto"/>
              <w:left w:val="single" w:sz="4" w:space="0" w:color="auto"/>
              <w:bottom w:val="single" w:sz="4" w:space="0" w:color="auto"/>
              <w:right w:val="single" w:sz="4" w:space="0" w:color="auto"/>
            </w:tcBorders>
            <w:hideMark/>
          </w:tcPr>
          <w:p w:rsidR="000C18C2" w:rsidRPr="000C18C2" w:rsidRDefault="000C18C2" w:rsidP="00247563">
            <w:r w:rsidRPr="000C18C2">
              <w:t>x</w:t>
            </w:r>
          </w:p>
        </w:tc>
        <w:tc>
          <w:tcPr>
            <w:tcW w:w="726" w:type="dxa"/>
            <w:tcBorders>
              <w:top w:val="single" w:sz="12" w:space="0" w:color="auto"/>
              <w:left w:val="single" w:sz="4" w:space="0" w:color="auto"/>
              <w:bottom w:val="single" w:sz="4" w:space="0" w:color="auto"/>
              <w:right w:val="single" w:sz="4" w:space="0" w:color="auto"/>
            </w:tcBorders>
            <w:hideMark/>
          </w:tcPr>
          <w:p w:rsidR="000C18C2" w:rsidRPr="000C18C2" w:rsidRDefault="000C18C2" w:rsidP="00247563">
            <w:r w:rsidRPr="000C18C2">
              <w:t>x</w:t>
            </w:r>
          </w:p>
        </w:tc>
        <w:tc>
          <w:tcPr>
            <w:tcW w:w="809" w:type="dxa"/>
            <w:tcBorders>
              <w:top w:val="single" w:sz="12" w:space="0" w:color="auto"/>
              <w:left w:val="single" w:sz="4" w:space="0" w:color="auto"/>
              <w:bottom w:val="single" w:sz="4" w:space="0" w:color="auto"/>
              <w:right w:val="single" w:sz="4" w:space="0" w:color="auto"/>
            </w:tcBorders>
            <w:hideMark/>
          </w:tcPr>
          <w:p w:rsidR="000C18C2" w:rsidRPr="000C18C2" w:rsidRDefault="000C18C2" w:rsidP="00247563">
            <w:r w:rsidRPr="000C18C2">
              <w:t>x</w:t>
            </w:r>
          </w:p>
        </w:tc>
        <w:tc>
          <w:tcPr>
            <w:tcW w:w="726" w:type="dxa"/>
            <w:tcBorders>
              <w:top w:val="single" w:sz="12" w:space="0" w:color="auto"/>
              <w:left w:val="single" w:sz="4" w:space="0" w:color="auto"/>
              <w:bottom w:val="single" w:sz="4" w:space="0" w:color="auto"/>
              <w:right w:val="single" w:sz="4" w:space="0" w:color="auto"/>
            </w:tcBorders>
            <w:hideMark/>
          </w:tcPr>
          <w:p w:rsidR="000C18C2" w:rsidRPr="000C18C2" w:rsidRDefault="000C18C2" w:rsidP="00247563">
            <w:r w:rsidRPr="000C18C2">
              <w:t>x</w:t>
            </w:r>
          </w:p>
        </w:tc>
        <w:tc>
          <w:tcPr>
            <w:cnfStyle w:val="000100000000" w:firstRow="0" w:lastRow="0" w:firstColumn="0" w:lastColumn="1" w:oddVBand="0" w:evenVBand="0" w:oddHBand="0" w:evenHBand="0" w:firstRowFirstColumn="0" w:firstRowLastColumn="0" w:lastRowFirstColumn="0" w:lastRowLastColumn="0"/>
            <w:tcW w:w="3100" w:type="dxa"/>
            <w:tcBorders>
              <w:top w:val="single" w:sz="12" w:space="0" w:color="auto"/>
              <w:left w:val="single" w:sz="4" w:space="0" w:color="auto"/>
              <w:bottom w:val="single" w:sz="4" w:space="0" w:color="auto"/>
              <w:right w:val="single" w:sz="4" w:space="0" w:color="auto"/>
            </w:tcBorders>
            <w:hideMark/>
          </w:tcPr>
          <w:p w:rsidR="000C18C2" w:rsidRPr="000C18C2" w:rsidRDefault="000C18C2" w:rsidP="000C18C2">
            <w:r w:rsidRPr="000C18C2">
              <w:t>Показатель выбросов CO</w:t>
            </w:r>
            <w:r w:rsidRPr="001D7F27">
              <w:rPr>
                <w:vertAlign w:val="subscript"/>
              </w:rPr>
              <w:t>2</w:t>
            </w:r>
            <w:r w:rsidRPr="000C18C2">
              <w:t>, определяемый на основе испытания в условиях сохранения заряда (СЗ)</w:t>
            </w:r>
          </w:p>
        </w:tc>
      </w:tr>
      <w:tr w:rsidR="000C18C2" w:rsidRPr="000C18C2" w:rsidTr="00247563">
        <w:trPr>
          <w:trHeight w:val="293"/>
        </w:trPr>
        <w:tc>
          <w:tcPr>
            <w:tcW w:w="815" w:type="dxa"/>
            <w:tcBorders>
              <w:top w:val="single" w:sz="4" w:space="0" w:color="auto"/>
              <w:left w:val="single" w:sz="4" w:space="0" w:color="auto"/>
              <w:bottom w:val="single" w:sz="12" w:space="0" w:color="auto"/>
              <w:right w:val="single" w:sz="4" w:space="0" w:color="auto"/>
            </w:tcBorders>
            <w:hideMark/>
          </w:tcPr>
          <w:p w:rsidR="000C18C2" w:rsidRPr="001D7F27" w:rsidRDefault="000C18C2" w:rsidP="00247563">
            <w:pPr>
              <w:rPr>
                <w:i/>
                <w:iCs/>
              </w:rPr>
            </w:pPr>
            <w:r w:rsidRPr="001D7F27">
              <w:rPr>
                <w:i/>
                <w:iCs/>
              </w:rPr>
              <w:t>FC</w:t>
            </w:r>
            <w:r w:rsidRPr="001D7F27">
              <w:rPr>
                <w:i/>
                <w:iCs/>
                <w:vertAlign w:val="subscript"/>
              </w:rPr>
              <w:t>CS</w:t>
            </w:r>
          </w:p>
        </w:tc>
        <w:tc>
          <w:tcPr>
            <w:tcW w:w="778" w:type="dxa"/>
            <w:tcBorders>
              <w:top w:val="single" w:sz="4" w:space="0" w:color="auto"/>
              <w:left w:val="single" w:sz="4" w:space="0" w:color="auto"/>
              <w:bottom w:val="single" w:sz="12" w:space="0" w:color="auto"/>
              <w:right w:val="single" w:sz="4" w:space="0" w:color="auto"/>
            </w:tcBorders>
            <w:hideMark/>
          </w:tcPr>
          <w:p w:rsidR="000C18C2" w:rsidRPr="000C18C2" w:rsidRDefault="000C18C2" w:rsidP="00247563">
            <w:r w:rsidRPr="000C18C2">
              <w:t>x</w:t>
            </w:r>
          </w:p>
        </w:tc>
        <w:tc>
          <w:tcPr>
            <w:tcW w:w="852" w:type="dxa"/>
            <w:tcBorders>
              <w:top w:val="single" w:sz="4" w:space="0" w:color="auto"/>
              <w:left w:val="single" w:sz="4" w:space="0" w:color="auto"/>
              <w:bottom w:val="single" w:sz="12" w:space="0" w:color="auto"/>
              <w:right w:val="single" w:sz="4" w:space="0" w:color="auto"/>
            </w:tcBorders>
            <w:hideMark/>
          </w:tcPr>
          <w:p w:rsidR="000C18C2" w:rsidRPr="000C18C2" w:rsidRDefault="000C18C2" w:rsidP="00247563"/>
        </w:tc>
        <w:tc>
          <w:tcPr>
            <w:tcW w:w="698" w:type="dxa"/>
            <w:tcBorders>
              <w:top w:val="single" w:sz="4" w:space="0" w:color="auto"/>
              <w:left w:val="single" w:sz="4" w:space="0" w:color="auto"/>
              <w:bottom w:val="single" w:sz="12" w:space="0" w:color="auto"/>
              <w:right w:val="single" w:sz="4" w:space="0" w:color="auto"/>
            </w:tcBorders>
            <w:hideMark/>
          </w:tcPr>
          <w:p w:rsidR="000C18C2" w:rsidRPr="000C18C2" w:rsidRDefault="000C18C2" w:rsidP="00247563">
            <w:r w:rsidRPr="000C18C2">
              <w:t>x</w:t>
            </w:r>
          </w:p>
        </w:tc>
        <w:tc>
          <w:tcPr>
            <w:tcW w:w="726" w:type="dxa"/>
            <w:tcBorders>
              <w:top w:val="single" w:sz="4" w:space="0" w:color="auto"/>
              <w:left w:val="single" w:sz="4" w:space="0" w:color="auto"/>
              <w:bottom w:val="single" w:sz="12" w:space="0" w:color="auto"/>
              <w:right w:val="single" w:sz="4" w:space="0" w:color="auto"/>
            </w:tcBorders>
            <w:hideMark/>
          </w:tcPr>
          <w:p w:rsidR="000C18C2" w:rsidRPr="000C18C2" w:rsidRDefault="000C18C2" w:rsidP="00247563">
            <w:r w:rsidRPr="000C18C2">
              <w:t>x</w:t>
            </w:r>
          </w:p>
        </w:tc>
        <w:tc>
          <w:tcPr>
            <w:tcW w:w="809" w:type="dxa"/>
            <w:tcBorders>
              <w:top w:val="single" w:sz="4" w:space="0" w:color="auto"/>
              <w:left w:val="single" w:sz="4" w:space="0" w:color="auto"/>
              <w:bottom w:val="single" w:sz="12" w:space="0" w:color="auto"/>
              <w:right w:val="single" w:sz="4" w:space="0" w:color="auto"/>
            </w:tcBorders>
            <w:hideMark/>
          </w:tcPr>
          <w:p w:rsidR="000C18C2" w:rsidRPr="000C18C2" w:rsidRDefault="000C18C2" w:rsidP="00247563">
            <w:r w:rsidRPr="000C18C2">
              <w:t>x</w:t>
            </w:r>
          </w:p>
        </w:tc>
        <w:tc>
          <w:tcPr>
            <w:tcW w:w="726" w:type="dxa"/>
            <w:tcBorders>
              <w:top w:val="single" w:sz="4" w:space="0" w:color="auto"/>
              <w:left w:val="single" w:sz="4" w:space="0" w:color="auto"/>
              <w:bottom w:val="single" w:sz="12" w:space="0" w:color="auto"/>
              <w:right w:val="single" w:sz="4" w:space="0" w:color="auto"/>
            </w:tcBorders>
            <w:hideMark/>
          </w:tcPr>
          <w:p w:rsidR="000C18C2" w:rsidRPr="000C18C2" w:rsidRDefault="000C18C2" w:rsidP="00247563">
            <w:r w:rsidRPr="000C18C2">
              <w:t>x</w:t>
            </w:r>
          </w:p>
        </w:tc>
        <w:tc>
          <w:tcPr>
            <w:cnfStyle w:val="000100000000" w:firstRow="0" w:lastRow="0" w:firstColumn="0" w:lastColumn="1" w:oddVBand="0" w:evenVBand="0" w:oddHBand="0" w:evenHBand="0" w:firstRowFirstColumn="0" w:firstRowLastColumn="0" w:lastRowFirstColumn="0" w:lastRowLastColumn="0"/>
            <w:tcW w:w="3100" w:type="dxa"/>
            <w:tcBorders>
              <w:top w:val="single" w:sz="4" w:space="0" w:color="auto"/>
              <w:left w:val="single" w:sz="4" w:space="0" w:color="auto"/>
              <w:right w:val="single" w:sz="4" w:space="0" w:color="auto"/>
            </w:tcBorders>
            <w:hideMark/>
          </w:tcPr>
          <w:p w:rsidR="000C18C2" w:rsidRPr="000C18C2" w:rsidRDefault="000C18C2" w:rsidP="000C18C2">
            <w:r w:rsidRPr="000C18C2">
              <w:t>Показатель расхода топлива, определяемый на основе испытания в условиях СЗ</w:t>
            </w:r>
          </w:p>
        </w:tc>
      </w:tr>
    </w:tbl>
    <w:p w:rsidR="00D97DAB" w:rsidRPr="00D97DAB" w:rsidRDefault="00D97DAB" w:rsidP="00D97DAB">
      <w:pPr>
        <w:pStyle w:val="H4GR"/>
        <w:rPr>
          <w:b/>
          <w:lang w:bidi="ru-RU"/>
        </w:rPr>
      </w:pPr>
      <w:r w:rsidRPr="00D97DAB">
        <w:rPr>
          <w:lang w:bidi="ru-RU"/>
        </w:rPr>
        <w:tab/>
        <w:t>20.4</w:t>
      </w:r>
      <w:r w:rsidRPr="00D97DAB">
        <w:rPr>
          <w:lang w:bidi="ru-RU"/>
        </w:rPr>
        <w:tab/>
        <w:t>Соответствующие фазе значения для ГЭМ-ВЗУ</w:t>
      </w:r>
    </w:p>
    <w:p w:rsidR="00D97DAB" w:rsidRPr="00D97DAB" w:rsidRDefault="00D97DAB" w:rsidP="00D97DAB">
      <w:pPr>
        <w:pStyle w:val="SingleTxtGR"/>
        <w:rPr>
          <w:lang w:eastAsia="ru-RU" w:bidi="ru-RU"/>
        </w:rPr>
      </w:pPr>
      <w:r w:rsidRPr="00D97DAB">
        <w:rPr>
          <w:lang w:eastAsia="ru-RU" w:bidi="ru-RU"/>
        </w:rPr>
        <w:t>323.</w:t>
      </w:r>
      <w:r w:rsidRPr="00D97DAB">
        <w:rPr>
          <w:lang w:eastAsia="ru-RU" w:bidi="ru-RU"/>
        </w:rPr>
        <w:tab/>
        <w:t>Такая же необходимость корректировки БЗП для каждой фазы существует, разумеется, и в отношении испытания ГЭМ-ВЗУ в условиях сохранения заряда. Однако ГЭМ-ВЗУ подвергаются испытанию также и в режиме расходования заряда</w:t>
      </w:r>
      <w:r w:rsidR="0091317B">
        <w:rPr>
          <w:lang w:eastAsia="ru-RU" w:bidi="ru-RU"/>
        </w:rPr>
        <w:t>,</w:t>
      </w:r>
      <w:r w:rsidRPr="00D97DAB">
        <w:rPr>
          <w:lang w:eastAsia="ru-RU" w:bidi="ru-RU"/>
        </w:rPr>
        <w:t xml:space="preserve"> и эти дополнительные параметры еще более усложняют определение соответствующих фазе параметров. Для некоторых параметров должны применяться веса согласно коэффициентам полезности (см. раздел III.D.5.8). Группа приняла решение исключить их из расчета соответствующих фазе показателей. Основная причина этого заключается в том, что коэффициенты полезности отсутствуют на уровне конкретной фазы, а это означает, что рассчитывать взвешенные величины для соответствующих фаз неразумно. Кроме того, невзвешенные соответствующие фазе величины уже отвечают требованию сопоставимости в отношении обычных транспортных средств и полных электромобилей.</w:t>
      </w:r>
    </w:p>
    <w:p w:rsidR="00D97DAB" w:rsidRPr="00D97DAB" w:rsidRDefault="00D97DAB" w:rsidP="00D97DAB">
      <w:pPr>
        <w:pStyle w:val="SingleTxtGR"/>
        <w:rPr>
          <w:lang w:eastAsia="ru-RU" w:bidi="ru-RU"/>
        </w:rPr>
      </w:pPr>
      <w:r w:rsidRPr="00D97DAB">
        <w:rPr>
          <w:lang w:eastAsia="ru-RU" w:bidi="ru-RU"/>
        </w:rPr>
        <w:t>324.</w:t>
      </w:r>
      <w:r w:rsidRPr="00D97DAB">
        <w:rPr>
          <w:lang w:eastAsia="ru-RU" w:bidi="ru-RU"/>
        </w:rPr>
        <w:tab/>
        <w:t>Необходимо провести дополнительные исследования для определения соответствующих фазе показателей потребления электроэнергии запаса хода на электротяге на основе методологии расчета с использованием результатов испытания в режиме расходования заряда. С учетом основного требования обеспечить параметры, которые можно сравнивать с расходом электроэнергии и запасом хода на электротяге ПЭМ, группа сосредоточила внимание на параметрах ЕС (потребление электроэнергии) и EAER (эквивалентный запас хода на одной электротяге). С использованием в качестве подтверждения моделирования</w:t>
      </w:r>
      <w:r w:rsidRPr="00A165C5">
        <w:rPr>
          <w:rStyle w:val="FootnoteReference"/>
        </w:rPr>
        <w:footnoteReference w:id="38"/>
      </w:r>
      <w:r w:rsidRPr="00D97DAB">
        <w:rPr>
          <w:lang w:eastAsia="ru-RU" w:bidi="ru-RU"/>
        </w:rPr>
        <w:t xml:space="preserve"> было показано, что опирающийся на веса подход, аналогичный тому, который применяется к ПЭМ, дает достаточно точные значения, которые также могут быть интерполированы для отдельных значений.</w:t>
      </w:r>
    </w:p>
    <w:p w:rsidR="00D97DAB" w:rsidRPr="00D97DAB" w:rsidRDefault="00D97DAB" w:rsidP="00D97DAB">
      <w:pPr>
        <w:pStyle w:val="SingleTxtGR"/>
        <w:rPr>
          <w:lang w:eastAsia="ru-RU" w:bidi="ru-RU"/>
        </w:rPr>
      </w:pPr>
      <w:r w:rsidRPr="00D97DAB">
        <w:rPr>
          <w:lang w:eastAsia="ru-RU" w:bidi="ru-RU"/>
        </w:rPr>
        <w:t>325.</w:t>
      </w:r>
      <w:r w:rsidRPr="00D97DAB">
        <w:rPr>
          <w:lang w:eastAsia="ru-RU" w:bidi="ru-RU"/>
        </w:rPr>
        <w:tab/>
        <w:t xml:space="preserve">Параметры, имеющиеся для ГЭМ-ВЗУ, приводятся в таблице 10. Соответствующие фазе значения включены в тех случаях, когда для низких, средних, высоких и сверхвысоких показателей указан </w:t>
      </w:r>
      <w:r w:rsidR="00A165C5">
        <w:rPr>
          <w:lang w:eastAsia="ru-RU" w:bidi="ru-RU"/>
        </w:rPr>
        <w:t>«</w:t>
      </w:r>
      <w:r w:rsidRPr="00D97DAB">
        <w:rPr>
          <w:lang w:eastAsia="ru-RU" w:bidi="ru-RU"/>
        </w:rPr>
        <w:t>х</w:t>
      </w:r>
      <w:r w:rsidR="00A165C5">
        <w:rPr>
          <w:lang w:eastAsia="ru-RU" w:bidi="ru-RU"/>
        </w:rPr>
        <w:t>»</w:t>
      </w:r>
      <w:r w:rsidRPr="00D97DAB">
        <w:rPr>
          <w:lang w:eastAsia="ru-RU" w:bidi="ru-RU"/>
        </w:rPr>
        <w:t>.</w:t>
      </w:r>
    </w:p>
    <w:p w:rsidR="000C18C2" w:rsidRDefault="00D97DAB" w:rsidP="00D97DAB">
      <w:pPr>
        <w:pStyle w:val="H23GR"/>
        <w:rPr>
          <w:lang w:bidi="ru-RU"/>
        </w:rPr>
      </w:pPr>
      <w:r>
        <w:rPr>
          <w:b w:val="0"/>
          <w:bCs/>
          <w:lang w:bidi="ru-RU"/>
        </w:rPr>
        <w:br w:type="page"/>
      </w:r>
      <w:r w:rsidRPr="00D97DAB">
        <w:rPr>
          <w:b w:val="0"/>
          <w:bCs/>
          <w:lang w:bidi="ru-RU"/>
        </w:rPr>
        <w:tab/>
      </w:r>
      <w:r w:rsidRPr="00D97DAB">
        <w:rPr>
          <w:b w:val="0"/>
          <w:bCs/>
          <w:lang w:bidi="ru-RU"/>
        </w:rPr>
        <w:tab/>
        <w:t>Таблица 10</w:t>
      </w:r>
      <w:r w:rsidRPr="00D97DAB">
        <w:rPr>
          <w:b w:val="0"/>
          <w:bCs/>
          <w:lang w:bidi="ru-RU"/>
        </w:rPr>
        <w:br/>
      </w:r>
      <w:r w:rsidRPr="00D97DAB">
        <w:rPr>
          <w:lang w:bidi="ru-RU"/>
        </w:rPr>
        <w:t>Параметры для ГЭМ-ВЗУ</w:t>
      </w:r>
    </w:p>
    <w:tbl>
      <w:tblPr>
        <w:tblStyle w:val="TabTxt"/>
        <w:tblW w:w="8504" w:type="dxa"/>
        <w:tblInd w:w="1134" w:type="dxa"/>
        <w:tblLayout w:type="fixed"/>
        <w:tblLook w:val="05E0" w:firstRow="1" w:lastRow="1" w:firstColumn="1" w:lastColumn="1" w:noHBand="0" w:noVBand="1"/>
      </w:tblPr>
      <w:tblGrid>
        <w:gridCol w:w="1120"/>
        <w:gridCol w:w="840"/>
        <w:gridCol w:w="826"/>
        <w:gridCol w:w="630"/>
        <w:gridCol w:w="700"/>
        <w:gridCol w:w="713"/>
        <w:gridCol w:w="728"/>
        <w:gridCol w:w="2947"/>
      </w:tblGrid>
      <w:tr w:rsidR="00B04FC4" w:rsidRPr="00B04FC4" w:rsidTr="00607131">
        <w:trPr>
          <w:trHeight w:val="695"/>
          <w:tblHeader/>
        </w:trPr>
        <w:tc>
          <w:tcPr>
            <w:tcW w:w="1120"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Параметр</w:t>
            </w:r>
          </w:p>
        </w:tc>
        <w:tc>
          <w:tcPr>
            <w:tcW w:w="840"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ВЦИМГ</w:t>
            </w:r>
            <w:r w:rsidRPr="00B04FC4">
              <w:rPr>
                <w:i/>
                <w:sz w:val="16"/>
              </w:rPr>
              <w:br/>
              <w:t xml:space="preserve">(низкий, средний, высокий </w:t>
            </w:r>
            <w:r w:rsidRPr="00B04FC4">
              <w:rPr>
                <w:i/>
                <w:sz w:val="16"/>
              </w:rPr>
              <w:br/>
              <w:t>и сверх-высокий)</w:t>
            </w:r>
          </w:p>
        </w:tc>
        <w:tc>
          <w:tcPr>
            <w:tcW w:w="826"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Городской цикл ВЦИМГ</w:t>
            </w:r>
            <w:r w:rsidRPr="00B04FC4">
              <w:rPr>
                <w:i/>
                <w:sz w:val="16"/>
              </w:rPr>
              <w:br/>
              <w:t>(низкий + средний)</w:t>
            </w:r>
          </w:p>
        </w:tc>
        <w:tc>
          <w:tcPr>
            <w:tcW w:w="630"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Низкий</w:t>
            </w:r>
          </w:p>
        </w:tc>
        <w:tc>
          <w:tcPr>
            <w:tcW w:w="700"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Средний</w:t>
            </w:r>
          </w:p>
        </w:tc>
        <w:tc>
          <w:tcPr>
            <w:tcW w:w="713"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Высокий</w:t>
            </w:r>
          </w:p>
        </w:tc>
        <w:tc>
          <w:tcPr>
            <w:tcW w:w="728" w:type="dxa"/>
            <w:tcBorders>
              <w:top w:val="single" w:sz="4" w:space="0" w:color="auto"/>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Сверх-высокий</w:t>
            </w:r>
          </w:p>
        </w:tc>
        <w:tc>
          <w:tcPr>
            <w:cnfStyle w:val="000100000000" w:firstRow="0" w:lastRow="0" w:firstColumn="0" w:lastColumn="1" w:oddVBand="0" w:evenVBand="0" w:oddHBand="0" w:evenHBand="0" w:firstRowFirstColumn="0" w:firstRowLastColumn="0" w:lastRowFirstColumn="0" w:lastRowLastColumn="0"/>
            <w:tcW w:w="2947" w:type="dxa"/>
            <w:tcBorders>
              <w:left w:val="single" w:sz="4" w:space="0" w:color="auto"/>
              <w:bottom w:val="single" w:sz="12" w:space="0" w:color="auto"/>
              <w:right w:val="single" w:sz="4" w:space="0" w:color="auto"/>
            </w:tcBorders>
            <w:shd w:val="clear" w:color="auto" w:fill="auto"/>
            <w:vAlign w:val="bottom"/>
            <w:hideMark/>
          </w:tcPr>
          <w:p w:rsidR="00B04FC4" w:rsidRPr="00B04FC4" w:rsidRDefault="00B04FC4" w:rsidP="00B04FC4">
            <w:pPr>
              <w:spacing w:before="80" w:after="80" w:line="200" w:lineRule="exact"/>
              <w:rPr>
                <w:i/>
                <w:sz w:val="16"/>
              </w:rPr>
            </w:pPr>
            <w:r w:rsidRPr="00B04FC4">
              <w:rPr>
                <w:i/>
                <w:sz w:val="16"/>
              </w:rPr>
              <w:t>Пояснения</w:t>
            </w:r>
          </w:p>
        </w:tc>
      </w:tr>
      <w:tr w:rsidR="00B04FC4" w:rsidRPr="00B04FC4" w:rsidTr="00607131">
        <w:trPr>
          <w:trHeight w:val="272"/>
        </w:trPr>
        <w:tc>
          <w:tcPr>
            <w:tcW w:w="1120" w:type="dxa"/>
            <w:tcBorders>
              <w:top w:val="single" w:sz="12"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M</w:t>
            </w:r>
            <w:r w:rsidR="0091317B">
              <w:rPr>
                <w:i/>
                <w:iCs/>
                <w:vertAlign w:val="subscript"/>
              </w:rPr>
              <w:t>CO2,</w:t>
            </w:r>
            <w:r w:rsidRPr="00247563">
              <w:rPr>
                <w:i/>
                <w:iCs/>
                <w:vertAlign w:val="subscript"/>
              </w:rPr>
              <w:t>CD</w:t>
            </w:r>
          </w:p>
        </w:tc>
        <w:tc>
          <w:tcPr>
            <w:tcW w:w="840" w:type="dxa"/>
            <w:tcBorders>
              <w:top w:val="single" w:sz="12"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12"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12"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12"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12"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12"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12" w:space="0" w:color="auto"/>
              <w:left w:val="single" w:sz="4" w:space="0" w:color="auto"/>
              <w:bottom w:val="single" w:sz="4" w:space="0" w:color="auto"/>
              <w:right w:val="single" w:sz="4" w:space="0" w:color="auto"/>
            </w:tcBorders>
            <w:hideMark/>
          </w:tcPr>
          <w:p w:rsidR="00B04FC4" w:rsidRPr="00B04FC4" w:rsidRDefault="00B04FC4" w:rsidP="00B04FC4">
            <w:r w:rsidRPr="00B04FC4">
              <w:t>Показатель CO</w:t>
            </w:r>
            <w:r w:rsidRPr="0091317B">
              <w:rPr>
                <w:vertAlign w:val="subscript"/>
              </w:rPr>
              <w:t>2</w:t>
            </w:r>
            <w:r w:rsidRPr="00B04FC4">
              <w:t>, определяемый на основе испытания в режиме расходования заряда (взвешенный по UF)</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M</w:t>
            </w:r>
            <w:r w:rsidR="0091317B">
              <w:rPr>
                <w:i/>
                <w:iCs/>
                <w:vertAlign w:val="subscript"/>
              </w:rPr>
              <w:t>CO2,</w:t>
            </w:r>
            <w:r w:rsidRPr="00247563">
              <w:rPr>
                <w:i/>
                <w:iCs/>
                <w:vertAlign w:val="subscript"/>
              </w:rPr>
              <w:t>CS</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Показатель CO</w:t>
            </w:r>
            <w:r w:rsidRPr="0091317B">
              <w:rPr>
                <w:vertAlign w:val="subscript"/>
              </w:rPr>
              <w:t>2</w:t>
            </w:r>
            <w:r w:rsidRPr="00B04FC4">
              <w:t>, определяемый на основе испытания в режиме сохранения заряда (СЗ)</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M</w:t>
            </w:r>
            <w:r w:rsidRPr="00247563">
              <w:rPr>
                <w:i/>
                <w:iCs/>
                <w:vertAlign w:val="subscript"/>
              </w:rPr>
              <w:t>CO2,weighted</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Взвешенный по коэффициенту полезности показатель CO</w:t>
            </w:r>
            <w:r w:rsidRPr="0091317B">
              <w:rPr>
                <w:vertAlign w:val="subscript"/>
              </w:rPr>
              <w:t>2</w:t>
            </w:r>
            <w:r w:rsidRPr="00B04FC4">
              <w:t>, определяемый на основе испытания в условиях РЗ и СЗ</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FC</w:t>
            </w:r>
            <w:r w:rsidRPr="00247563">
              <w:rPr>
                <w:i/>
                <w:iCs/>
                <w:vertAlign w:val="subscript"/>
              </w:rPr>
              <w:t>CD</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Показатель расхода топлива, определяемый на основе испытания в условиях РЗ (взвешенный по UF)</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FC</w:t>
            </w:r>
            <w:r w:rsidRPr="00247563">
              <w:rPr>
                <w:i/>
                <w:iCs/>
                <w:vertAlign w:val="subscript"/>
              </w:rPr>
              <w:t>CS</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Показатель расхода топлива, определяемый на основе испытания в условиях СЗ</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FC</w:t>
            </w:r>
            <w:r w:rsidRPr="00247563">
              <w:rPr>
                <w:i/>
                <w:iCs/>
                <w:vertAlign w:val="subscript"/>
              </w:rPr>
              <w:t>weighted</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9D74AF">
            <w:r w:rsidRPr="00B04FC4">
              <w:t>Взвешенный по коэффициенту полезности показатель расхода топлива, определяемый на основе испытаний в условиях</w:t>
            </w:r>
            <w:r w:rsidR="009D74AF">
              <w:t> </w:t>
            </w:r>
            <w:r w:rsidRPr="00B04FC4">
              <w:t>РЗ и СЗ</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EC</w:t>
            </w:r>
            <w:r w:rsidRPr="00247563">
              <w:rPr>
                <w:i/>
                <w:iCs/>
                <w:vertAlign w:val="subscript"/>
              </w:rPr>
              <w:t>AC,CD</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9D74AF">
            <w:r w:rsidRPr="00B04FC4">
              <w:t>Показатель расхода электроэнергии, определяемый на основе испытания в условиях</w:t>
            </w:r>
            <w:r w:rsidR="009D74AF">
              <w:t> </w:t>
            </w:r>
            <w:r w:rsidRPr="00B04FC4">
              <w:t>СЗ (взвешенный по UF)</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EC</w:t>
            </w:r>
            <w:r w:rsidRPr="00247563">
              <w:rPr>
                <w:i/>
                <w:iCs/>
                <w:vertAlign w:val="subscript"/>
              </w:rPr>
              <w:t>AC, weighted</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Взвешенный по коэффициенту полезности показатель расхода электроэнергии, определяемый на основе испытания в условиях РЗ</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EC</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Расход электроэнергии определяется с учетом энергии подзарядки и эквивалентного запаса хода на одной электротяге</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E</w:t>
            </w:r>
            <w:r w:rsidRPr="00607131">
              <w:rPr>
                <w:i/>
                <w:iCs/>
                <w:vertAlign w:val="subscript"/>
              </w:rPr>
              <w:t>AC</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Электроэнергия подзарядки</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R</w:t>
            </w:r>
            <w:r w:rsidRPr="00607131">
              <w:rPr>
                <w:i/>
                <w:iCs/>
                <w:vertAlign w:val="subscript"/>
              </w:rPr>
              <w:t>CDC</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Запас хода в режиме расходования заряда</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607131">
            <w:pPr>
              <w:pageBreakBefore/>
              <w:rPr>
                <w:i/>
                <w:iCs/>
              </w:rPr>
            </w:pPr>
            <w:r w:rsidRPr="00247563">
              <w:rPr>
                <w:i/>
                <w:iCs/>
              </w:rPr>
              <w:t>AER</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607131">
            <w:pPr>
              <w:pageBreakBefore/>
            </w:pPr>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607131">
            <w:pPr>
              <w:pageBreakBefore/>
            </w:pPr>
            <w:r w:rsidRPr="00B04FC4">
              <w:t>x</w:t>
            </w:r>
          </w:p>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607131">
            <w:pPr>
              <w:pageBreakBefore/>
            </w:pPr>
          </w:p>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607131">
            <w:pPr>
              <w:pageBreakBefore/>
            </w:pPr>
          </w:p>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607131">
            <w:pPr>
              <w:pageBreakBefore/>
            </w:pPr>
          </w:p>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607131">
            <w:pPr>
              <w:pageBreakBefore/>
            </w:pPr>
          </w:p>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607131">
            <w:pPr>
              <w:pageBreakBefore/>
            </w:pPr>
            <w:r w:rsidRPr="00B04FC4">
              <w:t>Запас хода исключительно на электротяге, определяемый на основании испытания в режиме РЗ (расстояние, пройденное до первого запуска двигателя)</w:t>
            </w:r>
          </w:p>
        </w:tc>
      </w:tr>
      <w:tr w:rsidR="00B04FC4" w:rsidRPr="00B04FC4" w:rsidTr="00607131">
        <w:trPr>
          <w:trHeight w:val="272"/>
        </w:trPr>
        <w:tc>
          <w:tcPr>
            <w:tcW w:w="1120" w:type="dxa"/>
            <w:tcBorders>
              <w:top w:val="single" w:sz="4" w:space="0" w:color="auto"/>
              <w:left w:val="single" w:sz="4" w:space="0" w:color="auto"/>
              <w:bottom w:val="single" w:sz="4" w:space="0" w:color="auto"/>
              <w:right w:val="single" w:sz="4" w:space="0" w:color="auto"/>
            </w:tcBorders>
            <w:hideMark/>
          </w:tcPr>
          <w:p w:rsidR="00B04FC4" w:rsidRPr="00247563" w:rsidRDefault="00B04FC4" w:rsidP="00B04FC4">
            <w:pPr>
              <w:rPr>
                <w:i/>
                <w:iCs/>
              </w:rPr>
            </w:pPr>
            <w:r w:rsidRPr="00247563">
              <w:rPr>
                <w:i/>
                <w:iCs/>
              </w:rPr>
              <w:t>EAER</w:t>
            </w:r>
          </w:p>
        </w:tc>
        <w:tc>
          <w:tcPr>
            <w:tcW w:w="84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63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00"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13"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tcW w:w="728"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x</w:t>
            </w:r>
          </w:p>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bottom w:val="single" w:sz="4" w:space="0" w:color="auto"/>
              <w:right w:val="single" w:sz="4" w:space="0" w:color="auto"/>
            </w:tcBorders>
            <w:hideMark/>
          </w:tcPr>
          <w:p w:rsidR="00B04FC4" w:rsidRPr="00B04FC4" w:rsidRDefault="00B04FC4" w:rsidP="00B04FC4">
            <w:r w:rsidRPr="00B04FC4">
              <w:t>Эквивалентный запас хода на одной электротяге, определяемый на основе испытания в режимах РЗ и СЗ (расстояние, пройденное на одной электротяге)</w:t>
            </w:r>
          </w:p>
        </w:tc>
      </w:tr>
      <w:tr w:rsidR="00B04FC4" w:rsidRPr="00B04FC4" w:rsidTr="00607131">
        <w:trPr>
          <w:trHeight w:val="272"/>
        </w:trPr>
        <w:tc>
          <w:tcPr>
            <w:tcW w:w="1120" w:type="dxa"/>
            <w:tcBorders>
              <w:top w:val="single" w:sz="4" w:space="0" w:color="auto"/>
              <w:left w:val="single" w:sz="4" w:space="0" w:color="auto"/>
              <w:bottom w:val="single" w:sz="12" w:space="0" w:color="auto"/>
              <w:right w:val="single" w:sz="4" w:space="0" w:color="auto"/>
            </w:tcBorders>
            <w:hideMark/>
          </w:tcPr>
          <w:p w:rsidR="00B04FC4" w:rsidRPr="00247563" w:rsidRDefault="00B04FC4" w:rsidP="00B04FC4">
            <w:pPr>
              <w:rPr>
                <w:i/>
                <w:iCs/>
              </w:rPr>
            </w:pPr>
            <w:r w:rsidRPr="00247563">
              <w:rPr>
                <w:i/>
                <w:iCs/>
              </w:rPr>
              <w:t>R</w:t>
            </w:r>
            <w:r w:rsidRPr="00607131">
              <w:rPr>
                <w:i/>
                <w:iCs/>
                <w:vertAlign w:val="subscript"/>
              </w:rPr>
              <w:t>CDA</w:t>
            </w:r>
          </w:p>
        </w:tc>
        <w:tc>
          <w:tcPr>
            <w:tcW w:w="840" w:type="dxa"/>
            <w:tcBorders>
              <w:top w:val="single" w:sz="4" w:space="0" w:color="auto"/>
              <w:left w:val="single" w:sz="4" w:space="0" w:color="auto"/>
              <w:bottom w:val="single" w:sz="12" w:space="0" w:color="auto"/>
              <w:right w:val="single" w:sz="4" w:space="0" w:color="auto"/>
            </w:tcBorders>
            <w:hideMark/>
          </w:tcPr>
          <w:p w:rsidR="00B04FC4" w:rsidRPr="00B04FC4" w:rsidRDefault="00B04FC4" w:rsidP="00B04FC4">
            <w:r w:rsidRPr="00B04FC4">
              <w:t>x*</w:t>
            </w:r>
          </w:p>
        </w:tc>
        <w:tc>
          <w:tcPr>
            <w:tcW w:w="826" w:type="dxa"/>
            <w:tcBorders>
              <w:top w:val="single" w:sz="4" w:space="0" w:color="auto"/>
              <w:left w:val="single" w:sz="4" w:space="0" w:color="auto"/>
              <w:bottom w:val="single" w:sz="12" w:space="0" w:color="auto"/>
              <w:right w:val="single" w:sz="4" w:space="0" w:color="auto"/>
            </w:tcBorders>
            <w:hideMark/>
          </w:tcPr>
          <w:p w:rsidR="00B04FC4" w:rsidRPr="00B04FC4" w:rsidRDefault="00B04FC4" w:rsidP="00B04FC4"/>
        </w:tc>
        <w:tc>
          <w:tcPr>
            <w:tcW w:w="630" w:type="dxa"/>
            <w:tcBorders>
              <w:top w:val="single" w:sz="4" w:space="0" w:color="auto"/>
              <w:left w:val="single" w:sz="4" w:space="0" w:color="auto"/>
              <w:bottom w:val="single" w:sz="12" w:space="0" w:color="auto"/>
              <w:right w:val="single" w:sz="4" w:space="0" w:color="auto"/>
            </w:tcBorders>
            <w:hideMark/>
          </w:tcPr>
          <w:p w:rsidR="00B04FC4" w:rsidRPr="00B04FC4" w:rsidRDefault="00B04FC4" w:rsidP="00B04FC4"/>
        </w:tc>
        <w:tc>
          <w:tcPr>
            <w:tcW w:w="700" w:type="dxa"/>
            <w:tcBorders>
              <w:top w:val="single" w:sz="4" w:space="0" w:color="auto"/>
              <w:left w:val="single" w:sz="4" w:space="0" w:color="auto"/>
              <w:bottom w:val="single" w:sz="12" w:space="0" w:color="auto"/>
              <w:right w:val="single" w:sz="4" w:space="0" w:color="auto"/>
            </w:tcBorders>
            <w:hideMark/>
          </w:tcPr>
          <w:p w:rsidR="00B04FC4" w:rsidRPr="00B04FC4" w:rsidRDefault="00B04FC4" w:rsidP="00B04FC4"/>
        </w:tc>
        <w:tc>
          <w:tcPr>
            <w:tcW w:w="713" w:type="dxa"/>
            <w:tcBorders>
              <w:top w:val="single" w:sz="4" w:space="0" w:color="auto"/>
              <w:left w:val="single" w:sz="4" w:space="0" w:color="auto"/>
              <w:bottom w:val="single" w:sz="12" w:space="0" w:color="auto"/>
              <w:right w:val="single" w:sz="4" w:space="0" w:color="auto"/>
            </w:tcBorders>
            <w:hideMark/>
          </w:tcPr>
          <w:p w:rsidR="00B04FC4" w:rsidRPr="00B04FC4" w:rsidRDefault="00B04FC4" w:rsidP="00B04FC4"/>
        </w:tc>
        <w:tc>
          <w:tcPr>
            <w:tcW w:w="728" w:type="dxa"/>
            <w:tcBorders>
              <w:top w:val="single" w:sz="4" w:space="0" w:color="auto"/>
              <w:left w:val="single" w:sz="4" w:space="0" w:color="auto"/>
              <w:bottom w:val="single" w:sz="12" w:space="0" w:color="auto"/>
              <w:right w:val="single" w:sz="4" w:space="0" w:color="auto"/>
            </w:tcBorders>
            <w:hideMark/>
          </w:tcPr>
          <w:p w:rsidR="00B04FC4" w:rsidRPr="00B04FC4" w:rsidRDefault="00B04FC4" w:rsidP="00B04FC4"/>
        </w:tc>
        <w:tc>
          <w:tcPr>
            <w:cnfStyle w:val="000100000000" w:firstRow="0" w:lastRow="0" w:firstColumn="0" w:lastColumn="1" w:oddVBand="0" w:evenVBand="0" w:oddHBand="0" w:evenHBand="0" w:firstRowFirstColumn="0" w:firstRowLastColumn="0" w:lastRowFirstColumn="0" w:lastRowLastColumn="0"/>
            <w:tcW w:w="2947" w:type="dxa"/>
            <w:tcBorders>
              <w:top w:val="single" w:sz="4" w:space="0" w:color="auto"/>
              <w:left w:val="single" w:sz="4" w:space="0" w:color="auto"/>
              <w:right w:val="single" w:sz="4" w:space="0" w:color="auto"/>
            </w:tcBorders>
            <w:hideMark/>
          </w:tcPr>
          <w:p w:rsidR="00B04FC4" w:rsidRPr="00B04FC4" w:rsidRDefault="00B04FC4" w:rsidP="00B04FC4">
            <w:r w:rsidRPr="00B04FC4">
              <w:t xml:space="preserve">Фактический запас хода в режиме расходования заряда, определяемый на основе испытания в режимах РЗ и СЗ </w:t>
            </w:r>
            <w:r w:rsidR="00951223">
              <w:br/>
            </w:r>
            <w:r w:rsidRPr="00B04FC4">
              <w:t>(расстояние, пройденное в режиме РЗ)</w:t>
            </w:r>
          </w:p>
        </w:tc>
      </w:tr>
    </w:tbl>
    <w:p w:rsidR="00607131" w:rsidRPr="00607131" w:rsidRDefault="00AD57D5" w:rsidP="00607131">
      <w:pPr>
        <w:pStyle w:val="H23GR"/>
        <w:rPr>
          <w:lang w:bidi="ru-RU"/>
        </w:rPr>
      </w:pPr>
      <w:r>
        <w:rPr>
          <w:lang w:bidi="ru-RU"/>
        </w:rPr>
        <w:tab/>
      </w:r>
      <w:r w:rsidR="00607131" w:rsidRPr="00607131">
        <w:rPr>
          <w:lang w:bidi="ru-RU"/>
        </w:rPr>
        <w:t>21.</w:t>
      </w:r>
      <w:r w:rsidR="00607131" w:rsidRPr="00607131">
        <w:rPr>
          <w:lang w:bidi="ru-RU"/>
        </w:rPr>
        <w:tab/>
        <w:t>Метод интерполяции для электромобилей</w:t>
      </w:r>
    </w:p>
    <w:p w:rsidR="00607131" w:rsidRPr="00607131" w:rsidRDefault="00607131" w:rsidP="00AD57D5">
      <w:pPr>
        <w:pStyle w:val="H4GR"/>
        <w:rPr>
          <w:b/>
          <w:lang w:bidi="ru-RU"/>
        </w:rPr>
      </w:pPr>
      <w:r w:rsidRPr="00607131">
        <w:rPr>
          <w:lang w:bidi="ru-RU"/>
        </w:rPr>
        <w:tab/>
        <w:t>21.1</w:t>
      </w:r>
      <w:r w:rsidRPr="00607131">
        <w:rPr>
          <w:lang w:bidi="ru-RU"/>
        </w:rPr>
        <w:tab/>
        <w:t>Справочная информация</w:t>
      </w:r>
    </w:p>
    <w:p w:rsidR="00607131" w:rsidRPr="00607131" w:rsidRDefault="00607131" w:rsidP="00607131">
      <w:pPr>
        <w:pStyle w:val="SingleTxtGR"/>
        <w:rPr>
          <w:lang w:eastAsia="ru-RU" w:bidi="ru-RU"/>
        </w:rPr>
      </w:pPr>
      <w:r w:rsidRPr="00607131">
        <w:rPr>
          <w:lang w:eastAsia="ru-RU" w:bidi="ru-RU"/>
        </w:rPr>
        <w:t>326.</w:t>
      </w:r>
      <w:r w:rsidRPr="00607131">
        <w:rPr>
          <w:lang w:eastAsia="ru-RU" w:bidi="ru-RU"/>
        </w:rPr>
        <w:tab/>
        <w:t>В ходе разработки этапа 1а варианта ГТП, касающихся ВПИМ, для обычных транспортных средств был предусмотрен метод интерполяции, который позволяет рассчитывать индивидуальные значения выбросов СО</w:t>
      </w:r>
      <w:r w:rsidRPr="00607131">
        <w:rPr>
          <w:vertAlign w:val="subscript"/>
          <w:lang w:eastAsia="ru-RU" w:bidi="ru-RU"/>
        </w:rPr>
        <w:t>2</w:t>
      </w:r>
      <w:r w:rsidRPr="00607131">
        <w:rPr>
          <w:lang w:eastAsia="ru-RU" w:bidi="ru-RU"/>
        </w:rPr>
        <w:t xml:space="preserve"> и расхода топлива, основанные на соответствующем конкретному циклу показателю потребности в энергии индивидуального транспортного средства. Основанием для интерполяции являются результаты измерения для двух совершенно различных конфигураций транспортных средств в отношении их потребления топлива и выбросов СО</w:t>
      </w:r>
      <w:r w:rsidRPr="00607131">
        <w:rPr>
          <w:vertAlign w:val="subscript"/>
          <w:lang w:eastAsia="ru-RU" w:bidi="ru-RU"/>
        </w:rPr>
        <w:t>2</w:t>
      </w:r>
      <w:r w:rsidRPr="00607131">
        <w:rPr>
          <w:lang w:eastAsia="ru-RU" w:bidi="ru-RU"/>
        </w:rPr>
        <w:t xml:space="preserve"> в рамках одного семейства транспортных средств. Для обеспечения точности между результатами интерполяции и измерений были определены критерии семейств транспортных средств. Более подробную информацию относительно метода интерполяции см. в разделе IV.D.1.</w:t>
      </w:r>
    </w:p>
    <w:p w:rsidR="00607131" w:rsidRPr="00607131" w:rsidRDefault="00607131" w:rsidP="00607131">
      <w:pPr>
        <w:pStyle w:val="SingleTxtGR"/>
        <w:rPr>
          <w:lang w:eastAsia="ru-RU" w:bidi="ru-RU"/>
        </w:rPr>
      </w:pPr>
      <w:r w:rsidRPr="00607131">
        <w:rPr>
          <w:lang w:eastAsia="ru-RU" w:bidi="ru-RU"/>
        </w:rPr>
        <w:t>327.</w:t>
      </w:r>
      <w:r w:rsidRPr="00607131">
        <w:rPr>
          <w:lang w:eastAsia="ru-RU" w:bidi="ru-RU"/>
        </w:rPr>
        <w:tab/>
        <w:t>Цель подгруппы по ЭМ заключалась в том, чтобы утвердить аналогичную методологию интерполяции, рассчитанную на электромобили, которая подходила бы также для получения индивидуальных значений в отношении этих транспортных средств</w:t>
      </w:r>
      <w:r w:rsidRPr="00A165C5">
        <w:rPr>
          <w:rStyle w:val="FootnoteReference"/>
        </w:rPr>
        <w:footnoteReference w:id="39"/>
      </w:r>
      <w:r w:rsidRPr="00607131">
        <w:rPr>
          <w:lang w:eastAsia="ru-RU" w:bidi="ru-RU"/>
        </w:rPr>
        <w:t>. Для определения того, какие изменения могут потребоваться для существующего метода, группа постановила провести соответствующую оценку отдельно для ГЭМ-БЗУ, ГЭМ-ВЗУ и ПЭМ. Первоначально необходимость в такой классификации транспортных средств была обусловлена различием в основных опирающихся на компоненты критериях семейств транспортных средств, использованных в ходе определения таких семейств, для этих групп транспортных средств. Например, важно сосредоточиться на электрических компонентах всех электромобилей для определения границ семейства, однако в случае ГЭМ-БЗУ и ГЭМ-ВЗУ приходится также заниматься двигателями внутреннего сгорания. Поскольку ГЭМ-ВЗУ могут эксплуатироваться в режимах сохранения и расходования заряда, методология должна учитывать гораздо большее число параметров, подлежащих интерполяции.</w:t>
      </w:r>
    </w:p>
    <w:p w:rsidR="00607131" w:rsidRPr="00607131" w:rsidRDefault="00607131" w:rsidP="00AD57D5">
      <w:pPr>
        <w:pStyle w:val="H4GR"/>
        <w:rPr>
          <w:b/>
          <w:lang w:bidi="ru-RU"/>
        </w:rPr>
      </w:pPr>
      <w:r w:rsidRPr="00607131">
        <w:rPr>
          <w:lang w:bidi="ru-RU"/>
        </w:rPr>
        <w:tab/>
        <w:t>21.2</w:t>
      </w:r>
      <w:r w:rsidRPr="00607131">
        <w:rPr>
          <w:lang w:bidi="ru-RU"/>
        </w:rPr>
        <w:tab/>
        <w:t>Метод интерполяции для ГЭМ-БЗУ</w:t>
      </w:r>
    </w:p>
    <w:p w:rsidR="00607131" w:rsidRPr="00607131" w:rsidRDefault="00607131" w:rsidP="00607131">
      <w:pPr>
        <w:pStyle w:val="SingleTxtGR"/>
        <w:rPr>
          <w:lang w:eastAsia="ru-RU" w:bidi="ru-RU"/>
        </w:rPr>
      </w:pPr>
      <w:r w:rsidRPr="00607131">
        <w:rPr>
          <w:lang w:eastAsia="ru-RU" w:bidi="ru-RU"/>
        </w:rPr>
        <w:t>328.</w:t>
      </w:r>
      <w:r w:rsidRPr="00607131">
        <w:rPr>
          <w:lang w:eastAsia="ru-RU" w:bidi="ru-RU"/>
        </w:rPr>
        <w:tab/>
        <w:t>Вследствие незначительных различий между процедурами испытаний обычных транспортных средств и ГЭМ-БЗУ оценке был в первую очередь подвергнут данный тип транспортных средств. Критерии семейств в плане дорожной нагрузки и интерполяции были распространены на электрические компоненты, которые могут воздействовать на показатели дорожной нагрузки, выбросов CO</w:t>
      </w:r>
      <w:r w:rsidRPr="00607131">
        <w:rPr>
          <w:vertAlign w:val="subscript"/>
          <w:lang w:eastAsia="ru-RU" w:bidi="ru-RU"/>
        </w:rPr>
        <w:t>2</w:t>
      </w:r>
      <w:r w:rsidRPr="00607131">
        <w:rPr>
          <w:lang w:eastAsia="ru-RU" w:bidi="ru-RU"/>
        </w:rPr>
        <w:t xml:space="preserve"> и расхода топлива, но которые не охватываются интерполяцией, основанной на энергии цикла. Диапазон интерполяции CO</w:t>
      </w:r>
      <w:r w:rsidRPr="00607131">
        <w:rPr>
          <w:vertAlign w:val="subscript"/>
          <w:lang w:eastAsia="ru-RU" w:bidi="ru-RU"/>
        </w:rPr>
        <w:t>2</w:t>
      </w:r>
      <w:r w:rsidRPr="00607131">
        <w:rPr>
          <w:lang w:eastAsia="ru-RU" w:bidi="ru-RU"/>
        </w:rPr>
        <w:t xml:space="preserve"> в рамках одного семейства по сравнению с обычными транспортными средствами был сокращен, с тем чтобы избежать потенциального риска нелинейных последствий. В том случае, если диапазон интерполяции CO</w:t>
      </w:r>
      <w:r w:rsidRPr="00607131">
        <w:rPr>
          <w:vertAlign w:val="subscript"/>
          <w:lang w:eastAsia="ru-RU" w:bidi="ru-RU"/>
        </w:rPr>
        <w:t>2</w:t>
      </w:r>
      <w:r w:rsidRPr="00607131">
        <w:rPr>
          <w:lang w:eastAsia="ru-RU" w:bidi="ru-RU"/>
        </w:rPr>
        <w:t xml:space="preserve"> должен составлять более 20 г/км, требуется проведение дополнительного испытания транспортного средства, имеющего средние значения, выходящие за рамки семейства (с точки зрения энергии цикла). Об этом говорится в пункте 4.5.1 приложения 8.</w:t>
      </w:r>
    </w:p>
    <w:p w:rsidR="00607131" w:rsidRPr="00607131" w:rsidRDefault="00607131" w:rsidP="00AD57D5">
      <w:pPr>
        <w:pStyle w:val="H4GR"/>
        <w:rPr>
          <w:b/>
          <w:lang w:bidi="ru-RU"/>
        </w:rPr>
      </w:pPr>
      <w:r w:rsidRPr="00607131">
        <w:rPr>
          <w:lang w:bidi="ru-RU"/>
        </w:rPr>
        <w:tab/>
        <w:t>21.3</w:t>
      </w:r>
      <w:r w:rsidRPr="00607131">
        <w:rPr>
          <w:lang w:bidi="ru-RU"/>
        </w:rPr>
        <w:tab/>
        <w:t>Метод интерполяции для ГЭМ-ВЗУ</w:t>
      </w:r>
    </w:p>
    <w:p w:rsidR="00607131" w:rsidRPr="00607131" w:rsidRDefault="00607131" w:rsidP="00607131">
      <w:pPr>
        <w:pStyle w:val="SingleTxtGR"/>
        <w:rPr>
          <w:lang w:eastAsia="ru-RU" w:bidi="ru-RU"/>
        </w:rPr>
      </w:pPr>
      <w:r w:rsidRPr="00607131">
        <w:rPr>
          <w:lang w:eastAsia="ru-RU" w:bidi="ru-RU"/>
        </w:rPr>
        <w:t>329.</w:t>
      </w:r>
      <w:r w:rsidRPr="00607131">
        <w:rPr>
          <w:lang w:eastAsia="ru-RU" w:bidi="ru-RU"/>
        </w:rPr>
        <w:tab/>
        <w:t>Поскольку для ГЭМ-ВЗУ проводят два испытания при различных условиях (сохранение заряда и расходование заряда) число значений для интерполяции оказывается значительно большим, чем для других категорий транспортных средств. Это разнообразие в параметрах и тот факт, что некоторые значения рассчитываются на основе обоих испытаний, затрудняет обращение с соответствующими циклу и фазе величинами. Поэтому не всегда возможно, или возможно только при определенных условиях, интерполировать параметры, которые определены для ГЭМ-ВЗУ. По этой причине необходимы следующие изменения:</w:t>
      </w:r>
    </w:p>
    <w:p w:rsidR="00607131" w:rsidRPr="00607131" w:rsidRDefault="00607131" w:rsidP="00AD57D5">
      <w:pPr>
        <w:pStyle w:val="SingleTxtGR"/>
        <w:ind w:left="2268" w:hanging="1134"/>
        <w:rPr>
          <w:lang w:eastAsia="ru-RU" w:bidi="ru-RU"/>
        </w:rPr>
      </w:pPr>
      <w:r w:rsidRPr="00607131">
        <w:rPr>
          <w:lang w:eastAsia="ru-RU" w:bidi="ru-RU"/>
        </w:rPr>
        <w:tab/>
        <w:t>а)</w:t>
      </w:r>
      <w:r w:rsidRPr="00607131">
        <w:rPr>
          <w:lang w:eastAsia="ru-RU" w:bidi="ru-RU"/>
        </w:rPr>
        <w:tab/>
        <w:t>показатели запаса хода в режиме расходования заряда цикла (R</w:t>
      </w:r>
      <w:r w:rsidRPr="00607131">
        <w:rPr>
          <w:vertAlign w:val="subscript"/>
          <w:lang w:eastAsia="ru-RU" w:bidi="ru-RU"/>
        </w:rPr>
        <w:t>CDC</w:t>
      </w:r>
      <w:r w:rsidRPr="00607131">
        <w:rPr>
          <w:lang w:eastAsia="ru-RU" w:bidi="ru-RU"/>
        </w:rPr>
        <w:t>) и фактического запаса хода в режиме расходования заряда цикла (R</w:t>
      </w:r>
      <w:r w:rsidRPr="00607131">
        <w:rPr>
          <w:vertAlign w:val="subscript"/>
          <w:lang w:eastAsia="ru-RU" w:bidi="ru-RU"/>
        </w:rPr>
        <w:t>CDA</w:t>
      </w:r>
      <w:r w:rsidRPr="00607131">
        <w:rPr>
          <w:lang w:eastAsia="ru-RU" w:bidi="ru-RU"/>
        </w:rPr>
        <w:t>) исключаются из метода интерполяции ввиду их нелинейного поведения;</w:t>
      </w:r>
    </w:p>
    <w:p w:rsidR="00607131" w:rsidRPr="00607131" w:rsidRDefault="00607131" w:rsidP="00AD57D5">
      <w:pPr>
        <w:pStyle w:val="SingleTxtGR"/>
        <w:ind w:left="2268" w:hanging="1134"/>
        <w:rPr>
          <w:lang w:eastAsia="ru-RU" w:bidi="ru-RU"/>
        </w:rPr>
      </w:pPr>
      <w:r w:rsidRPr="00607131">
        <w:rPr>
          <w:lang w:eastAsia="ru-RU" w:bidi="ru-RU"/>
        </w:rPr>
        <w:tab/>
        <w:t>b)</w:t>
      </w:r>
      <w:r w:rsidRPr="00607131">
        <w:rPr>
          <w:lang w:eastAsia="ru-RU" w:bidi="ru-RU"/>
        </w:rPr>
        <w:tab/>
        <w:t>показатель хода на одной электротяге (AER) может быть интерполирован только в том случае, если он соответствует конкретному критерию;</w:t>
      </w:r>
    </w:p>
    <w:p w:rsidR="00607131" w:rsidRPr="00607131" w:rsidRDefault="00607131" w:rsidP="00AD57D5">
      <w:pPr>
        <w:pStyle w:val="SingleTxtGR"/>
        <w:ind w:left="2268" w:hanging="1134"/>
        <w:rPr>
          <w:lang w:eastAsia="ru-RU" w:bidi="ru-RU"/>
        </w:rPr>
      </w:pPr>
      <w:r w:rsidRPr="00607131">
        <w:rPr>
          <w:lang w:eastAsia="ru-RU" w:bidi="ru-RU"/>
        </w:rPr>
        <w:tab/>
        <w:t>с)</w:t>
      </w:r>
      <w:r w:rsidRPr="00607131">
        <w:rPr>
          <w:lang w:eastAsia="ru-RU" w:bidi="ru-RU"/>
        </w:rPr>
        <w:tab/>
        <w:t>вводится дополнительное ограничение для применения метода интерполяции.</w:t>
      </w:r>
    </w:p>
    <w:p w:rsidR="00607131" w:rsidRPr="00607131" w:rsidRDefault="00607131" w:rsidP="00607131">
      <w:pPr>
        <w:pStyle w:val="SingleTxtGR"/>
        <w:rPr>
          <w:lang w:eastAsia="ru-RU" w:bidi="ru-RU"/>
        </w:rPr>
      </w:pPr>
      <w:r w:rsidRPr="00607131">
        <w:rPr>
          <w:lang w:eastAsia="ru-RU" w:bidi="ru-RU"/>
        </w:rPr>
        <w:t>330.</w:t>
      </w:r>
      <w:r w:rsidRPr="00607131">
        <w:rPr>
          <w:lang w:eastAsia="ru-RU" w:bidi="ru-RU"/>
        </w:rPr>
        <w:tab/>
        <w:t>Доб. а): Показатель запаса хода в режиме расходования заряда цикла (R</w:t>
      </w:r>
      <w:r w:rsidRPr="00607131">
        <w:rPr>
          <w:vertAlign w:val="subscript"/>
          <w:lang w:eastAsia="ru-RU" w:bidi="ru-RU"/>
        </w:rPr>
        <w:t>CDC</w:t>
      </w:r>
      <w:r w:rsidRPr="00607131">
        <w:rPr>
          <w:lang w:eastAsia="ru-RU" w:bidi="ru-RU"/>
        </w:rPr>
        <w:t xml:space="preserve">) является дискретным параметром, поскольку он определяется как число полных циклов в режиме РЗ, помноженное на расстояние цикла. Это означает, что различное число циклов в рамках одной семьи приводит к скачку </w:t>
      </w:r>
      <w:r w:rsidRPr="00607131">
        <w:rPr>
          <w:lang w:eastAsia="ru-RU" w:bidi="ru-RU"/>
        </w:rPr>
        <w:br/>
        <w:t>с х*23,3 км до (х+1)*23,3 км. Второй параметр, который следует исключить, это – фактический запас хода в режиме расходования заряда (R</w:t>
      </w:r>
      <w:r w:rsidRPr="00607131">
        <w:rPr>
          <w:vertAlign w:val="subscript"/>
          <w:lang w:eastAsia="ru-RU" w:bidi="ru-RU"/>
        </w:rPr>
        <w:t>CDA</w:t>
      </w:r>
      <w:r w:rsidRPr="00607131">
        <w:rPr>
          <w:lang w:eastAsia="ru-RU" w:bidi="ru-RU"/>
        </w:rPr>
        <w:t>). Он описывает расстояние, при прохождении которого ПСХЭЭ оказывается полностью разряженной и транспортное средство может продолжать движение только в режиме сохранения заряда. Этот параметр невозможно интерполировать по причине увеличения потребности в энергии (при переходе от транспортного средства L к транспортному средству H), хотя показатель имеющейся электроэнергии является одинаковым в рамках одного семейства. Это можно проиллюстрировать на следующем примере. При переходе от транспортного средства L к транспортному средству Н логический ответ для отдельных транспортных средств заключается в том, что R</w:t>
      </w:r>
      <w:r w:rsidRPr="00607131">
        <w:rPr>
          <w:vertAlign w:val="subscript"/>
          <w:lang w:eastAsia="ru-RU" w:bidi="ru-RU"/>
        </w:rPr>
        <w:t>CDA</w:t>
      </w:r>
      <w:r w:rsidRPr="00607131">
        <w:rPr>
          <w:lang w:eastAsia="ru-RU" w:bidi="ru-RU"/>
        </w:rPr>
        <w:t xml:space="preserve"> сначала начнет сокращаться в связи с ростом потребления электроэнергии. Данная зависимость является линейной до тех пор, пока потребность в энергии не превысит имеющуюся электрическую мощность трансмиссии. Она заставит двигатель внутреннего сгорания подключиться в помощь электродвигателю, поэтому для отслеживания ездового цикла этого отдельного транспортного средства используется также энергия двигателя внутреннего сгорания. Это приводит к увеличению R</w:t>
      </w:r>
      <w:r w:rsidRPr="00607131">
        <w:rPr>
          <w:vertAlign w:val="subscript"/>
          <w:lang w:eastAsia="ru-RU" w:bidi="ru-RU"/>
        </w:rPr>
        <w:t>CDA</w:t>
      </w:r>
      <w:r w:rsidRPr="00607131">
        <w:rPr>
          <w:lang w:eastAsia="ru-RU" w:bidi="ru-RU"/>
        </w:rPr>
        <w:t>. Что касается остальных транспортных средств, которые по своим характеристикам ближе к транспортному средству Н, то величина R</w:t>
      </w:r>
      <w:r w:rsidRPr="00607131">
        <w:rPr>
          <w:vertAlign w:val="subscript"/>
          <w:lang w:eastAsia="ru-RU" w:bidi="ru-RU"/>
        </w:rPr>
        <w:t>CDA</w:t>
      </w:r>
      <w:r w:rsidRPr="00607131">
        <w:rPr>
          <w:lang w:eastAsia="ru-RU" w:bidi="ru-RU"/>
        </w:rPr>
        <w:t xml:space="preserve"> зависит от режима эксплуатации. В связи с такой нелинейностью показателя R</w:t>
      </w:r>
      <w:r w:rsidRPr="00607131">
        <w:rPr>
          <w:vertAlign w:val="subscript"/>
          <w:lang w:eastAsia="ru-RU" w:bidi="ru-RU"/>
        </w:rPr>
        <w:t>CDA</w:t>
      </w:r>
      <w:r w:rsidRPr="00607131">
        <w:rPr>
          <w:lang w:eastAsia="ru-RU" w:bidi="ru-RU"/>
        </w:rPr>
        <w:t xml:space="preserve"> он исключается из интерполяции.</w:t>
      </w:r>
    </w:p>
    <w:p w:rsidR="00607131" w:rsidRPr="00607131" w:rsidRDefault="00607131" w:rsidP="0058027E">
      <w:pPr>
        <w:pStyle w:val="SingleTxtGR"/>
        <w:rPr>
          <w:lang w:eastAsia="ru-RU" w:bidi="ru-RU"/>
        </w:rPr>
      </w:pPr>
      <w:r w:rsidRPr="00607131">
        <w:rPr>
          <w:lang w:eastAsia="ru-RU" w:bidi="ru-RU"/>
        </w:rPr>
        <w:t>331.</w:t>
      </w:r>
      <w:r w:rsidRPr="00607131">
        <w:rPr>
          <w:lang w:eastAsia="ru-RU" w:bidi="ru-RU"/>
        </w:rPr>
        <w:tab/>
        <w:t>Доб. b): Рассмотрим следующий пример. Транспортное средство L имеет достаточное количество электроэнергии для завершения цикла без подключения двигателя внутреннего сгорания в качестве вспомогательного средства. Это</w:t>
      </w:r>
      <w:r w:rsidR="0058027E">
        <w:rPr>
          <w:lang w:eastAsia="ru-RU" w:bidi="ru-RU"/>
        </w:rPr>
        <w:t> </w:t>
      </w:r>
      <w:r w:rsidRPr="00607131">
        <w:rPr>
          <w:lang w:eastAsia="ru-RU" w:bidi="ru-RU"/>
        </w:rPr>
        <w:t>означает, что первый запуск двигателя транспортного средства L не будет произведен до тех пор, пока не будет разряжена ПСХЭЭ. У других транспортных средств семейства произойдет запуск двигателя в каждом из циклов в точке(ах), когда электроэнергии окажется недостаточно для соблюдения установленной кривой скорости. Это влечет за собой перерыв в AER, что препятствует точной интерполяции. Однако дело обстоит таким образом не всегда. В этой связи был разработан критерий для обнаружения того, имел ли место такой перерыв. Этот критерий представляет собой соотношение AER и R</w:t>
      </w:r>
      <w:r w:rsidRPr="00607131">
        <w:rPr>
          <w:vertAlign w:val="subscript"/>
          <w:lang w:eastAsia="ru-RU" w:bidi="ru-RU"/>
        </w:rPr>
        <w:t>CDA</w:t>
      </w:r>
      <w:r w:rsidRPr="00607131">
        <w:rPr>
          <w:lang w:eastAsia="ru-RU" w:bidi="ru-RU"/>
        </w:rPr>
        <w:t>, которое не должно отличаться более чем на 0,1 для транспортных средств L и H. Если этот критерий соблюдается, то интерполяция AER разрешена; в противном случае наихудшее значение AER распространяется на все семейство. Это описано в пункте 4.5.7.1 приложения 8.</w:t>
      </w:r>
    </w:p>
    <w:p w:rsidR="00607131" w:rsidRPr="00607131" w:rsidRDefault="00607131" w:rsidP="00607131">
      <w:pPr>
        <w:pStyle w:val="SingleTxtGR"/>
        <w:rPr>
          <w:lang w:eastAsia="ru-RU" w:bidi="ru-RU"/>
        </w:rPr>
      </w:pPr>
      <w:r w:rsidRPr="00607131">
        <w:rPr>
          <w:lang w:eastAsia="ru-RU" w:bidi="ru-RU"/>
        </w:rPr>
        <w:t>332.</w:t>
      </w:r>
      <w:r w:rsidRPr="00607131">
        <w:rPr>
          <w:lang w:eastAsia="ru-RU" w:bidi="ru-RU"/>
        </w:rPr>
        <w:tab/>
        <w:t>Доб. с): Дополнительное ограничение для интерполяции заключается в том, что число полных циклов, пройденных в рамках испытания в режиме РЗ, не должно отличаться более чем на единицу между транспортными средствами L и H. С одной стороны, это требование позволяет создать интерполяционное семейство, даже если число не является одинаковым для всех транспортных средств, а с другой стороны, оно предупреждает о том, что диапазон интерполяции является настолько широким, что ставится под угрозу линейная зависимость.</w:t>
      </w:r>
    </w:p>
    <w:p w:rsidR="00607131" w:rsidRPr="00607131" w:rsidRDefault="00607131" w:rsidP="00607131">
      <w:pPr>
        <w:pStyle w:val="SingleTxtGR"/>
        <w:rPr>
          <w:lang w:eastAsia="ru-RU" w:bidi="ru-RU"/>
        </w:rPr>
      </w:pPr>
      <w:r w:rsidRPr="00607131">
        <w:rPr>
          <w:lang w:eastAsia="ru-RU" w:bidi="ru-RU"/>
        </w:rPr>
        <w:t>333.</w:t>
      </w:r>
      <w:r w:rsidRPr="00607131">
        <w:rPr>
          <w:lang w:eastAsia="ru-RU" w:bidi="ru-RU"/>
        </w:rPr>
        <w:tab/>
        <w:t>Все другие параметры, перечисленные в таблице 10, могут быть подвергнуты интерполяции без каких-либо дополнительных требований.</w:t>
      </w:r>
    </w:p>
    <w:p w:rsidR="00607131" w:rsidRPr="00607131" w:rsidRDefault="00607131" w:rsidP="00AD57D5">
      <w:pPr>
        <w:pStyle w:val="H4GR"/>
        <w:rPr>
          <w:b/>
          <w:lang w:bidi="ru-RU"/>
        </w:rPr>
      </w:pPr>
      <w:r w:rsidRPr="00607131">
        <w:rPr>
          <w:lang w:bidi="ru-RU"/>
        </w:rPr>
        <w:tab/>
        <w:t>21.4</w:t>
      </w:r>
      <w:r w:rsidRPr="00607131">
        <w:rPr>
          <w:lang w:bidi="ru-RU"/>
        </w:rPr>
        <w:tab/>
        <w:t>Метод интерполяции для ПЭМ</w:t>
      </w:r>
    </w:p>
    <w:p w:rsidR="00607131" w:rsidRPr="00607131" w:rsidRDefault="00607131" w:rsidP="00607131">
      <w:pPr>
        <w:pStyle w:val="SingleTxtGR"/>
        <w:rPr>
          <w:lang w:eastAsia="ru-RU" w:bidi="ru-RU"/>
        </w:rPr>
      </w:pPr>
      <w:r w:rsidRPr="00607131">
        <w:rPr>
          <w:lang w:eastAsia="ru-RU" w:bidi="ru-RU"/>
        </w:rPr>
        <w:t>334.</w:t>
      </w:r>
      <w:r w:rsidRPr="00607131">
        <w:rPr>
          <w:lang w:eastAsia="ru-RU" w:bidi="ru-RU"/>
        </w:rPr>
        <w:tab/>
        <w:t xml:space="preserve">Для ПЭМ основанные на данных по двигателям внутреннего сгорания критерии интерполяционного семейства необходимо было трансформировать из тех, которые применяются к традиционной трансмиссии, в те, которые относятся к </w:t>
      </w:r>
      <w:r w:rsidR="00A165C5">
        <w:rPr>
          <w:lang w:eastAsia="ru-RU" w:bidi="ru-RU"/>
        </w:rPr>
        <w:t>«</w:t>
      </w:r>
      <w:r w:rsidRPr="00607131">
        <w:rPr>
          <w:lang w:eastAsia="ru-RU" w:bidi="ru-RU"/>
        </w:rPr>
        <w:t>электромашине</w:t>
      </w:r>
      <w:r w:rsidR="00A165C5">
        <w:rPr>
          <w:lang w:eastAsia="ru-RU" w:bidi="ru-RU"/>
        </w:rPr>
        <w:t>»</w:t>
      </w:r>
      <w:r w:rsidRPr="00607131">
        <w:rPr>
          <w:lang w:eastAsia="ru-RU" w:bidi="ru-RU"/>
        </w:rPr>
        <w:t xml:space="preserve">, </w:t>
      </w:r>
      <w:r w:rsidR="00A165C5">
        <w:rPr>
          <w:lang w:eastAsia="ru-RU" w:bidi="ru-RU"/>
        </w:rPr>
        <w:t>«</w:t>
      </w:r>
      <w:r w:rsidRPr="00607131">
        <w:rPr>
          <w:lang w:eastAsia="ru-RU" w:bidi="ru-RU"/>
        </w:rPr>
        <w:t>электрическим преобразователям</w:t>
      </w:r>
      <w:r w:rsidR="00A165C5">
        <w:rPr>
          <w:lang w:eastAsia="ru-RU" w:bidi="ru-RU"/>
        </w:rPr>
        <w:t>»</w:t>
      </w:r>
      <w:r w:rsidRPr="00607131">
        <w:rPr>
          <w:lang w:eastAsia="ru-RU" w:bidi="ru-RU"/>
        </w:rPr>
        <w:t xml:space="preserve"> и </w:t>
      </w:r>
      <w:r w:rsidR="00A165C5">
        <w:rPr>
          <w:lang w:eastAsia="ru-RU" w:bidi="ru-RU"/>
        </w:rPr>
        <w:t>«</w:t>
      </w:r>
      <w:r w:rsidRPr="00607131">
        <w:rPr>
          <w:lang w:eastAsia="ru-RU" w:bidi="ru-RU"/>
        </w:rPr>
        <w:t>ПСХЭЭ</w:t>
      </w:r>
      <w:r w:rsidR="00A165C5">
        <w:rPr>
          <w:lang w:eastAsia="ru-RU" w:bidi="ru-RU"/>
        </w:rPr>
        <w:t>»</w:t>
      </w:r>
      <w:r w:rsidRPr="00607131">
        <w:rPr>
          <w:lang w:eastAsia="ru-RU" w:bidi="ru-RU"/>
        </w:rPr>
        <w:t xml:space="preserve">. Относящиеся к ПЭМ параметры </w:t>
      </w:r>
      <w:r w:rsidR="00A165C5">
        <w:rPr>
          <w:lang w:eastAsia="ru-RU" w:bidi="ru-RU"/>
        </w:rPr>
        <w:t>«</w:t>
      </w:r>
      <w:r w:rsidRPr="00607131">
        <w:rPr>
          <w:lang w:eastAsia="ru-RU" w:bidi="ru-RU"/>
        </w:rPr>
        <w:t>потребление электроэнергии – ЕС</w:t>
      </w:r>
      <w:r w:rsidR="00A165C5">
        <w:rPr>
          <w:lang w:eastAsia="ru-RU" w:bidi="ru-RU"/>
        </w:rPr>
        <w:t>»</w:t>
      </w:r>
      <w:r w:rsidRPr="00607131">
        <w:rPr>
          <w:lang w:eastAsia="ru-RU" w:bidi="ru-RU"/>
        </w:rPr>
        <w:t xml:space="preserve"> и </w:t>
      </w:r>
      <w:r w:rsidR="00A165C5">
        <w:rPr>
          <w:lang w:eastAsia="ru-RU" w:bidi="ru-RU"/>
        </w:rPr>
        <w:t>«</w:t>
      </w:r>
      <w:r w:rsidRPr="00607131">
        <w:rPr>
          <w:lang w:eastAsia="ru-RU" w:bidi="ru-RU"/>
        </w:rPr>
        <w:t>запас хода на одной электротяге – PER</w:t>
      </w:r>
      <w:r w:rsidR="00A165C5">
        <w:rPr>
          <w:lang w:eastAsia="ru-RU" w:bidi="ru-RU"/>
        </w:rPr>
        <w:t>»</w:t>
      </w:r>
      <w:r w:rsidRPr="00607131">
        <w:rPr>
          <w:lang w:eastAsia="ru-RU" w:bidi="ru-RU"/>
        </w:rPr>
        <w:t xml:space="preserve"> вполне подходят для интерполяции, поскольку связь между циклом спроса на энергию и ЕС также имеет линейный характер. PER также реагирует линейным образом, поскольку он зависит от энергии подзарядки, которая будет постоянной, так как одна и та же ПСХЭЭ должна быть использована для всего интерполяционного семейства. Такой линейный характер является независимым от применения метода последовательных циклов испытания или сокращенной процедуры испытания. В целях обеспечения линейности PER для ППЦ на этапе 1b был сделан вывод о том, что его следует рассчитывать на основе расхода электроэнергии и пригодной для использования энергии батареи, а не просто замерять запас хода непосредственно во время испытания. В противном случае можно было бы использовать понятие нелинейности, поскольку само потребление энергии зависит от рассмотрения конкретной фазы.</w:t>
      </w:r>
    </w:p>
    <w:p w:rsidR="00607131" w:rsidRPr="00607131" w:rsidRDefault="00607131" w:rsidP="00AD57D5">
      <w:pPr>
        <w:pStyle w:val="H4GR"/>
        <w:rPr>
          <w:b/>
          <w:lang w:bidi="ru-RU"/>
        </w:rPr>
      </w:pPr>
      <w:r w:rsidRPr="00607131">
        <w:rPr>
          <w:lang w:bidi="ru-RU"/>
        </w:rPr>
        <w:tab/>
        <w:t>21.5</w:t>
      </w:r>
      <w:r w:rsidRPr="00607131">
        <w:rPr>
          <w:lang w:bidi="ru-RU"/>
        </w:rPr>
        <w:tab/>
        <w:t>Аттестация</w:t>
      </w:r>
    </w:p>
    <w:p w:rsidR="00607131" w:rsidRPr="00607131" w:rsidRDefault="00607131" w:rsidP="00607131">
      <w:pPr>
        <w:pStyle w:val="SingleTxtGR"/>
        <w:rPr>
          <w:lang w:eastAsia="ru-RU" w:bidi="ru-RU"/>
        </w:rPr>
      </w:pPr>
      <w:r w:rsidRPr="00607131">
        <w:rPr>
          <w:lang w:eastAsia="ru-RU" w:bidi="ru-RU"/>
        </w:rPr>
        <w:t>335.</w:t>
      </w:r>
      <w:r w:rsidRPr="00607131">
        <w:rPr>
          <w:lang w:eastAsia="ru-RU" w:bidi="ru-RU"/>
        </w:rPr>
        <w:tab/>
        <w:t>Разработка метода интерполяции и дополнительных необходимых критериев и ограничений потребовала от участников Подгруппы по ЭМ немалых усилий. В ходе этапа 1b Группа подготовила оценки данных измерений и провела моделирование для обоснования предлагаемых методов интерполяции</w:t>
      </w:r>
      <w:r w:rsidRPr="00A165C5">
        <w:rPr>
          <w:rStyle w:val="FootnoteReference"/>
        </w:rPr>
        <w:footnoteReference w:id="40"/>
      </w:r>
      <w:r w:rsidRPr="00607131">
        <w:rPr>
          <w:lang w:eastAsia="ru-RU" w:bidi="ru-RU"/>
        </w:rPr>
        <w:t>. В конечном счете все участники согласились с подходами, описанными в данном разделе, и эти методы были приняты.</w:t>
      </w:r>
    </w:p>
    <w:p w:rsidR="00607131" w:rsidRPr="00607131" w:rsidRDefault="00607131" w:rsidP="00607131">
      <w:pPr>
        <w:pStyle w:val="SingleTxtGR"/>
        <w:rPr>
          <w:lang w:eastAsia="ru-RU" w:bidi="ru-RU"/>
        </w:rPr>
      </w:pPr>
      <w:r w:rsidRPr="00607131">
        <w:rPr>
          <w:lang w:eastAsia="ru-RU" w:bidi="ru-RU"/>
        </w:rPr>
        <w:t>336.</w:t>
      </w:r>
      <w:r w:rsidRPr="00607131">
        <w:rPr>
          <w:lang w:eastAsia="ru-RU" w:bidi="ru-RU"/>
        </w:rPr>
        <w:tab/>
        <w:t>В ходе этапа 2 разработки ВПИМ группа сосредоточит внимание на методе интерполяции и критериях для ГТСТЭ.</w:t>
      </w:r>
    </w:p>
    <w:p w:rsidR="00607131" w:rsidRPr="00607131" w:rsidRDefault="00607131" w:rsidP="00AD57D5">
      <w:pPr>
        <w:pStyle w:val="H23GR"/>
        <w:rPr>
          <w:lang w:bidi="ru-RU"/>
        </w:rPr>
      </w:pPr>
      <w:r w:rsidRPr="00607131">
        <w:rPr>
          <w:lang w:bidi="ru-RU"/>
        </w:rPr>
        <w:tab/>
        <w:t>22.</w:t>
      </w:r>
      <w:r w:rsidRPr="00607131">
        <w:rPr>
          <w:lang w:bidi="ru-RU"/>
        </w:rPr>
        <w:tab/>
        <w:t>Критерии прекращения испытания на запас хода ПЭМ</w:t>
      </w:r>
    </w:p>
    <w:p w:rsidR="00607131" w:rsidRPr="00607131" w:rsidRDefault="00607131" w:rsidP="00AD57D5">
      <w:pPr>
        <w:pStyle w:val="H4GR"/>
        <w:rPr>
          <w:b/>
          <w:lang w:bidi="ru-RU"/>
        </w:rPr>
      </w:pPr>
      <w:r w:rsidRPr="00607131">
        <w:rPr>
          <w:lang w:bidi="ru-RU"/>
        </w:rPr>
        <w:tab/>
        <w:t>22.1</w:t>
      </w:r>
      <w:r w:rsidRPr="00607131">
        <w:rPr>
          <w:lang w:bidi="ru-RU"/>
        </w:rPr>
        <w:tab/>
        <w:t>Справочная информация</w:t>
      </w:r>
    </w:p>
    <w:p w:rsidR="00607131" w:rsidRPr="00607131" w:rsidRDefault="00607131" w:rsidP="00607131">
      <w:pPr>
        <w:pStyle w:val="SingleTxtGR"/>
        <w:rPr>
          <w:lang w:eastAsia="ru-RU" w:bidi="ru-RU"/>
        </w:rPr>
      </w:pPr>
      <w:r w:rsidRPr="00607131">
        <w:rPr>
          <w:lang w:eastAsia="ru-RU" w:bidi="ru-RU"/>
        </w:rPr>
        <w:t>337.</w:t>
      </w:r>
      <w:r w:rsidRPr="00607131">
        <w:rPr>
          <w:lang w:eastAsia="ru-RU" w:bidi="ru-RU"/>
        </w:rPr>
        <w:tab/>
        <w:t>Согласно этапу 1а разработки ГТП испытание на запас хода ПЭМ прекращают, когда достигнут граничный критерий. Это означает, что данное транспортное средство не в состоянии следовать установленной кривой скорости в течение не менее четырех секунд подряд</w:t>
      </w:r>
      <w:r w:rsidRPr="00A165C5">
        <w:rPr>
          <w:rStyle w:val="FootnoteReference"/>
        </w:rPr>
        <w:footnoteReference w:id="41"/>
      </w:r>
      <w:r w:rsidRPr="00607131">
        <w:rPr>
          <w:lang w:eastAsia="ru-RU" w:bidi="ru-RU"/>
        </w:rPr>
        <w:t>. Для транспортных средств с ограничением скорости (т.е. с ограничителем максимальной скорости), которая должна быть ниже, чем максимальная скорость применимого цикла испытаний ВПИМ, это приведет к нерепрезентативному показателю запаса хода на одной электротяге. Это объясняется тем, что граничный критерий уже будет достигнут в ходе первого цикла, даже несмотря на то, что ПСХЭЭ еще не будет разряжена. Подгруппе по ЭМ было поручено найти решение для данной проблемы.</w:t>
      </w:r>
    </w:p>
    <w:p w:rsidR="00607131" w:rsidRPr="00607131" w:rsidRDefault="00607131" w:rsidP="00AD57D5">
      <w:pPr>
        <w:pStyle w:val="H4GR"/>
        <w:rPr>
          <w:b/>
          <w:lang w:bidi="ru-RU"/>
        </w:rPr>
      </w:pPr>
      <w:r w:rsidRPr="00607131">
        <w:rPr>
          <w:lang w:bidi="ru-RU"/>
        </w:rPr>
        <w:tab/>
        <w:t>22.2</w:t>
      </w:r>
      <w:r w:rsidRPr="00607131">
        <w:rPr>
          <w:lang w:bidi="ru-RU"/>
        </w:rPr>
        <w:tab/>
        <w:t>Обсуждение в ходе этапа 1b и принятое решение</w:t>
      </w:r>
    </w:p>
    <w:p w:rsidR="00607131" w:rsidRPr="00607131" w:rsidRDefault="00607131" w:rsidP="00607131">
      <w:pPr>
        <w:pStyle w:val="SingleTxtGR"/>
        <w:rPr>
          <w:lang w:eastAsia="ru-RU" w:bidi="ru-RU"/>
        </w:rPr>
      </w:pPr>
      <w:r w:rsidRPr="00607131">
        <w:rPr>
          <w:lang w:eastAsia="ru-RU" w:bidi="ru-RU"/>
        </w:rPr>
        <w:t>338.</w:t>
      </w:r>
      <w:r w:rsidRPr="00607131">
        <w:rPr>
          <w:lang w:eastAsia="ru-RU" w:bidi="ru-RU"/>
        </w:rPr>
        <w:tab/>
        <w:t xml:space="preserve">В ходе обсуждения основное внимание сначала уделялось ПЭМ, но вскоре его предметом стали и ГЭМ-ВЗУ, которые также имеют запас хода только на электротяге. Он известен как </w:t>
      </w:r>
      <w:r w:rsidR="00A165C5">
        <w:rPr>
          <w:lang w:eastAsia="ru-RU" w:bidi="ru-RU"/>
        </w:rPr>
        <w:t>«</w:t>
      </w:r>
      <w:r w:rsidRPr="00607131">
        <w:rPr>
          <w:lang w:eastAsia="ru-RU" w:bidi="ru-RU"/>
        </w:rPr>
        <w:t>запас хода на одной электротяге (AER)</w:t>
      </w:r>
      <w:r w:rsidR="00A165C5">
        <w:rPr>
          <w:lang w:eastAsia="ru-RU" w:bidi="ru-RU"/>
        </w:rPr>
        <w:t>»</w:t>
      </w:r>
      <w:r w:rsidRPr="00607131">
        <w:rPr>
          <w:lang w:eastAsia="ru-RU" w:bidi="ru-RU"/>
        </w:rPr>
        <w:t>, и этот показатель также будет нерепрезентативно мал для ГЭМ-ВЗУ с ограничением скорости.</w:t>
      </w:r>
    </w:p>
    <w:p w:rsidR="00607131" w:rsidRPr="00607131" w:rsidRDefault="00607131" w:rsidP="00607131">
      <w:pPr>
        <w:pStyle w:val="SingleTxtGR"/>
        <w:rPr>
          <w:lang w:eastAsia="ru-RU" w:bidi="ru-RU"/>
        </w:rPr>
      </w:pPr>
      <w:r w:rsidRPr="00607131">
        <w:rPr>
          <w:lang w:eastAsia="ru-RU" w:bidi="ru-RU"/>
        </w:rPr>
        <w:t>339.</w:t>
      </w:r>
      <w:r w:rsidRPr="00607131">
        <w:rPr>
          <w:lang w:eastAsia="ru-RU" w:bidi="ru-RU"/>
        </w:rPr>
        <w:tab/>
        <w:t>Один из вопросов, возникших в ходе обсуждения, касался того, что изготовитель транспортного средства, который разработал его для городских условий и предусмотрел ограничение скорости, например, 90 км/ч, окажется в невыгодном положении в силу весьма небольшого запас</w:t>
      </w:r>
      <w:r w:rsidR="0091317B">
        <w:rPr>
          <w:lang w:eastAsia="ru-RU" w:bidi="ru-RU"/>
        </w:rPr>
        <w:t>а</w:t>
      </w:r>
      <w:r w:rsidRPr="00607131">
        <w:rPr>
          <w:lang w:eastAsia="ru-RU" w:bidi="ru-RU"/>
        </w:rPr>
        <w:t xml:space="preserve"> хода на электротяге, который составит, например, только 17 километров. Такой нерепрезентативный показатель запаса хода на электротяге не будет полезной информацией и для потребителя, поскольку водитель на практике проедет не какие-то 17 км, а, по</w:t>
      </w:r>
      <w:r w:rsidRPr="00607131">
        <w:rPr>
          <w:lang w:eastAsia="ru-RU" w:bidi="ru-RU"/>
        </w:rPr>
        <w:noBreakHyphen/>
        <w:t>видимому, 150 км или более (цифры приведены только в качестве примера). В этой связи стало ясно, что данный вопрос необходимо каким-то образом решать.</w:t>
      </w:r>
    </w:p>
    <w:p w:rsidR="00607131" w:rsidRPr="00607131" w:rsidRDefault="00607131" w:rsidP="00607131">
      <w:pPr>
        <w:pStyle w:val="SingleTxtGR"/>
        <w:rPr>
          <w:lang w:eastAsia="ru-RU" w:bidi="ru-RU"/>
        </w:rPr>
      </w:pPr>
      <w:r w:rsidRPr="00607131">
        <w:rPr>
          <w:lang w:eastAsia="ru-RU" w:bidi="ru-RU"/>
        </w:rPr>
        <w:t>340.</w:t>
      </w:r>
      <w:r w:rsidRPr="00607131">
        <w:rPr>
          <w:lang w:eastAsia="ru-RU" w:bidi="ru-RU"/>
        </w:rPr>
        <w:tab/>
        <w:t>Еще одна проблема, связанная с ограничением скорости, заключается в том, что в таком случае в ходе цикла расходуется меньше энергии, поскольку потребность в энергии на меньшей скорости снижается. В то же время данное транспортное средство в ходе испытания пройдет более короткое расстояние, что также не является репрезентативным фактором.</w:t>
      </w:r>
    </w:p>
    <w:p w:rsidR="00607131" w:rsidRPr="00607131" w:rsidRDefault="00607131" w:rsidP="00607131">
      <w:pPr>
        <w:pStyle w:val="SingleTxtGR"/>
        <w:rPr>
          <w:lang w:eastAsia="ru-RU" w:bidi="ru-RU"/>
        </w:rPr>
      </w:pPr>
      <w:r w:rsidRPr="00607131">
        <w:rPr>
          <w:lang w:eastAsia="ru-RU" w:bidi="ru-RU"/>
        </w:rPr>
        <w:t>341.</w:t>
      </w:r>
      <w:r w:rsidRPr="00607131">
        <w:rPr>
          <w:lang w:eastAsia="ru-RU" w:bidi="ru-RU"/>
        </w:rPr>
        <w:tab/>
        <w:t>С учетом этих проблем была разработана методология продления цикла в такой степени, чтобы за цикл с ограниченной скоростью можно было пройти такое же расстояние, что и за нормальный цикл (без ограничения скорости). В течение этого дополнительного времени транспортное средство движется на предельно высокой (ограниченной) скорости. Этот подход считается репрезентативным для вождения в реальных условиях, поскольку транспортное средство с ограничителем скорости в загородных районах должно будет двигаться дольше на максимальной скорости для покрытия такого же расстояния.</w:t>
      </w:r>
    </w:p>
    <w:p w:rsidR="00607131" w:rsidRPr="00607131" w:rsidRDefault="00607131" w:rsidP="00607131">
      <w:pPr>
        <w:pStyle w:val="SingleTxtGR"/>
        <w:rPr>
          <w:lang w:eastAsia="ru-RU" w:bidi="ru-RU"/>
        </w:rPr>
      </w:pPr>
      <w:r w:rsidRPr="00607131">
        <w:rPr>
          <w:lang w:eastAsia="ru-RU" w:bidi="ru-RU"/>
        </w:rPr>
        <w:t>342.</w:t>
      </w:r>
      <w:r w:rsidRPr="00607131">
        <w:rPr>
          <w:lang w:eastAsia="ru-RU" w:bidi="ru-RU"/>
        </w:rPr>
        <w:tab/>
        <w:t>На рис. 29 показано, что происходит во время такого продления цикла с ограничением скорости при различных предельных значениях скорости. Все эти циклы рассчитаны на одно и то же общее расстояние. Следует отметить, что такое продления производится для отдельных фаз.</w:t>
      </w:r>
    </w:p>
    <w:p w:rsidR="00F44655" w:rsidRDefault="00607131" w:rsidP="00765C34">
      <w:pPr>
        <w:pStyle w:val="H23GR"/>
        <w:rPr>
          <w:lang w:bidi="ru-RU"/>
        </w:rPr>
      </w:pPr>
      <w:r w:rsidRPr="00765C34">
        <w:rPr>
          <w:b w:val="0"/>
          <w:bCs/>
          <w:lang w:bidi="ru-RU"/>
        </w:rPr>
        <w:tab/>
      </w:r>
      <w:r w:rsidRPr="00765C34">
        <w:rPr>
          <w:b w:val="0"/>
          <w:bCs/>
          <w:lang w:bidi="ru-RU"/>
        </w:rPr>
        <w:tab/>
        <w:t>Рис. 29</w:t>
      </w:r>
      <w:r w:rsidRPr="00765C34">
        <w:rPr>
          <w:b w:val="0"/>
          <w:bCs/>
          <w:lang w:bidi="ru-RU"/>
        </w:rPr>
        <w:br/>
      </w:r>
      <w:r w:rsidRPr="00607131">
        <w:rPr>
          <w:lang w:bidi="ru-RU"/>
        </w:rPr>
        <w:t>Особенности цикла с ограничением скорости для различных предельных значений скорости</w:t>
      </w:r>
    </w:p>
    <w:p w:rsidR="00CC1C21" w:rsidRPr="00930E9F" w:rsidRDefault="00CC1C21" w:rsidP="00CC1C21">
      <w:pPr>
        <w:keepNext/>
        <w:keepLines/>
        <w:spacing w:after="240"/>
        <w:ind w:left="567"/>
      </w:pPr>
      <w:r w:rsidRPr="00930E9F">
        <w:rPr>
          <w:noProof/>
          <w:lang w:val="en-GB" w:eastAsia="en-GB"/>
        </w:rPr>
        <mc:AlternateContent>
          <mc:Choice Requires="wps">
            <w:drawing>
              <wp:anchor distT="0" distB="0" distL="114300" distR="114300" simplePos="0" relativeHeight="252087296" behindDoc="0" locked="0" layoutInCell="1" allowOverlap="1" wp14:anchorId="5F2CE139" wp14:editId="57C93DA5">
                <wp:simplePos x="0" y="0"/>
                <wp:positionH relativeFrom="column">
                  <wp:posOffset>415925</wp:posOffset>
                </wp:positionH>
                <wp:positionV relativeFrom="paragraph">
                  <wp:posOffset>37471</wp:posOffset>
                </wp:positionV>
                <wp:extent cx="278436" cy="3524435"/>
                <wp:effectExtent l="0" t="0" r="7620" b="0"/>
                <wp:wrapNone/>
                <wp:docPr id="9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36" cy="3524435"/>
                        </a:xfrm>
                        <a:prstGeom prst="rect">
                          <a:avLst/>
                        </a:prstGeom>
                        <a:solidFill>
                          <a:srgbClr val="FFFFFF"/>
                        </a:solidFill>
                        <a:ln w="9525">
                          <a:noFill/>
                          <a:miter lim="800000"/>
                          <a:headEnd/>
                          <a:tailEnd/>
                        </a:ln>
                      </wps:spPr>
                      <wps:txbx>
                        <w:txbxContent>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A81288" w:rsidRPr="000433CB"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03" type="#_x0000_t202" style="position:absolute;left:0;text-align:left;margin-left:32.75pt;margin-top:2.95pt;width:21.9pt;height:277.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" stroked="f">
                <v:textbox inset="0,0,0,0">
                  <w:txbxContent>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140,00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120,00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100,00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80,00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60,00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40,00</w:t>
                      </w:r>
                    </w:p>
                    <w:p w:rsidR="00A81288"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20,00</w:t>
                      </w:r>
                    </w:p>
                    <w:p w:rsidR="00A81288" w:rsidRPr="000433CB" w:rsidRDefault="00A81288" w:rsidP="00CC1C21">
                      <w:pPr>
                        <w:tabs>
                          <w:tab w:val="left" w:pos="546"/>
                          <w:tab w:val="left" w:pos="1190"/>
                          <w:tab w:val="left" w:pos="1848"/>
                          <w:tab w:val="left" w:pos="2492"/>
                          <w:tab w:val="left" w:pos="3080"/>
                          <w:tab w:val="left" w:pos="3738"/>
                          <w:tab w:val="left" w:pos="4368"/>
                          <w:tab w:val="left" w:pos="5026"/>
                          <w:tab w:val="left" w:pos="5697"/>
                          <w:tab w:val="left" w:pos="6341"/>
                        </w:tabs>
                        <w:spacing w:line="1140" w:lineRule="auto"/>
                        <w:jc w:val="right"/>
                        <w:rPr>
                          <w:sz w:val="14"/>
                          <w:szCs w:val="10"/>
                        </w:rPr>
                      </w:pPr>
                      <w:r>
                        <w:rPr>
                          <w:sz w:val="14"/>
                          <w:szCs w:val="10"/>
                        </w:rPr>
                        <w:t>0,00</w:t>
                      </w:r>
                    </w:p>
                  </w:txbxContent>
                </v:textbox>
              </v:shape>
            </w:pict>
          </mc:Fallback>
        </mc:AlternateContent>
      </w:r>
      <w:r w:rsidRPr="00930E9F">
        <w:rPr>
          <w:noProof/>
          <w:lang w:val="en-GB" w:eastAsia="en-GB"/>
        </w:rPr>
        <mc:AlternateContent>
          <mc:Choice Requires="wps">
            <w:drawing>
              <wp:anchor distT="0" distB="0" distL="114300" distR="114300" simplePos="0" relativeHeight="252086272" behindDoc="0" locked="0" layoutInCell="1" allowOverlap="1" wp14:anchorId="5E4EB908" wp14:editId="0D1D5CCC">
                <wp:simplePos x="0" y="0"/>
                <wp:positionH relativeFrom="column">
                  <wp:posOffset>695325</wp:posOffset>
                </wp:positionH>
                <wp:positionV relativeFrom="paragraph">
                  <wp:posOffset>3546469</wp:posOffset>
                </wp:positionV>
                <wp:extent cx="4313925" cy="106532"/>
                <wp:effectExtent l="0" t="0" r="0" b="8255"/>
                <wp:wrapNone/>
                <wp:docPr id="9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3925" cy="106532"/>
                        </a:xfrm>
                        <a:prstGeom prst="rect">
                          <a:avLst/>
                        </a:prstGeom>
                        <a:solidFill>
                          <a:srgbClr val="FFFFFF"/>
                        </a:solidFill>
                        <a:ln w="9525">
                          <a:noFill/>
                          <a:miter lim="800000"/>
                          <a:headEnd/>
                          <a:tailEnd/>
                        </a:ln>
                      </wps:spPr>
                      <wps:txbx>
                        <w:txbxContent>
                          <w:p w:rsidR="00A81288" w:rsidRPr="000433CB" w:rsidRDefault="00A81288" w:rsidP="00B5437B">
                            <w:pPr>
                              <w:tabs>
                                <w:tab w:val="left" w:pos="546"/>
                                <w:tab w:val="left" w:pos="1190"/>
                                <w:tab w:val="left" w:pos="1848"/>
                                <w:tab w:val="left" w:pos="2492"/>
                                <w:tab w:val="left" w:pos="3080"/>
                                <w:tab w:val="left" w:pos="3738"/>
                                <w:tab w:val="left" w:pos="4368"/>
                                <w:tab w:val="left" w:pos="5026"/>
                                <w:tab w:val="left" w:pos="5697"/>
                                <w:tab w:val="left" w:pos="6341"/>
                              </w:tabs>
                              <w:spacing w:line="140" w:lineRule="exact"/>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04" type="#_x0000_t202" style="position:absolute;left:0;text-align:left;margin-left:54.75pt;margin-top:279.25pt;width:339.7pt;height:8.4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" stroked="f">
                <v:textbox inset="0,0,0,0">
                  <w:txbxContent>
                    <w:p w:rsidR="00A81288" w:rsidRPr="000433CB" w:rsidRDefault="00A81288" w:rsidP="00B5437B">
                      <w:pPr>
                        <w:tabs>
                          <w:tab w:val="left" w:pos="546"/>
                          <w:tab w:val="left" w:pos="1190"/>
                          <w:tab w:val="left" w:pos="1848"/>
                          <w:tab w:val="left" w:pos="2492"/>
                          <w:tab w:val="left" w:pos="3080"/>
                          <w:tab w:val="left" w:pos="3738"/>
                          <w:tab w:val="left" w:pos="4368"/>
                          <w:tab w:val="left" w:pos="5026"/>
                          <w:tab w:val="left" w:pos="5697"/>
                          <w:tab w:val="left" w:pos="6341"/>
                        </w:tabs>
                        <w:spacing w:line="140" w:lineRule="exact"/>
                        <w:rPr>
                          <w:sz w:val="14"/>
                          <w:szCs w:val="10"/>
                        </w:rPr>
                      </w:pPr>
                      <w:r w:rsidRPr="000433CB">
                        <w:rPr>
                          <w:sz w:val="14"/>
                          <w:szCs w:val="10"/>
                        </w:rPr>
                        <w:t>0</w:t>
                      </w:r>
                      <w:r w:rsidRPr="000433CB">
                        <w:rPr>
                          <w:sz w:val="14"/>
                          <w:szCs w:val="10"/>
                        </w:rPr>
                        <w:tab/>
                        <w:t>200</w:t>
                      </w:r>
                      <w:r w:rsidRPr="000433CB">
                        <w:rPr>
                          <w:sz w:val="14"/>
                          <w:szCs w:val="10"/>
                        </w:rPr>
                        <w:tab/>
                        <w:t>400</w:t>
                      </w:r>
                      <w:r w:rsidRPr="000433CB">
                        <w:rPr>
                          <w:sz w:val="14"/>
                          <w:szCs w:val="10"/>
                        </w:rPr>
                        <w:tab/>
                        <w:t>600</w:t>
                      </w:r>
                      <w:r w:rsidRPr="000433CB">
                        <w:rPr>
                          <w:sz w:val="14"/>
                          <w:szCs w:val="10"/>
                        </w:rPr>
                        <w:tab/>
                        <w:t>800</w:t>
                      </w:r>
                      <w:r w:rsidRPr="000433CB">
                        <w:rPr>
                          <w:sz w:val="14"/>
                          <w:szCs w:val="10"/>
                        </w:rPr>
                        <w:tab/>
                        <w:t>1 000</w:t>
                      </w:r>
                      <w:r w:rsidRPr="000433CB">
                        <w:rPr>
                          <w:sz w:val="14"/>
                          <w:szCs w:val="10"/>
                        </w:rPr>
                        <w:tab/>
                        <w:t>1 200</w:t>
                      </w:r>
                      <w:r w:rsidRPr="000433CB">
                        <w:rPr>
                          <w:sz w:val="14"/>
                          <w:szCs w:val="10"/>
                        </w:rPr>
                        <w:tab/>
                        <w:t>1 400</w:t>
                      </w:r>
                      <w:r w:rsidRPr="000433CB">
                        <w:rPr>
                          <w:sz w:val="14"/>
                          <w:szCs w:val="10"/>
                        </w:rPr>
                        <w:tab/>
                        <w:t>1 600</w:t>
                      </w:r>
                      <w:r w:rsidRPr="000433CB">
                        <w:rPr>
                          <w:sz w:val="14"/>
                          <w:szCs w:val="10"/>
                        </w:rPr>
                        <w:tab/>
                        <w:t>1 800</w:t>
                      </w:r>
                      <w:r w:rsidRPr="000433CB">
                        <w:rPr>
                          <w:sz w:val="14"/>
                          <w:szCs w:val="10"/>
                        </w:rPr>
                        <w:tab/>
                        <w:t>2 000</w:t>
                      </w:r>
                    </w:p>
                  </w:txbxContent>
                </v:textbox>
              </v:shape>
            </w:pict>
          </mc:Fallback>
        </mc:AlternateContent>
      </w:r>
      <w:r w:rsidRPr="00930E9F">
        <w:rPr>
          <w:noProof/>
          <w:lang w:val="en-GB" w:eastAsia="en-GB"/>
        </w:rPr>
        <mc:AlternateContent>
          <mc:Choice Requires="wps">
            <w:drawing>
              <wp:anchor distT="0" distB="0" distL="114300" distR="114300" simplePos="0" relativeHeight="252085248" behindDoc="0" locked="0" layoutInCell="1" allowOverlap="1" wp14:anchorId="3A7DBF5F" wp14:editId="0523815F">
                <wp:simplePos x="0" y="0"/>
                <wp:positionH relativeFrom="column">
                  <wp:posOffset>5185409</wp:posOffset>
                </wp:positionH>
                <wp:positionV relativeFrom="paragraph">
                  <wp:posOffset>1438910</wp:posOffset>
                </wp:positionV>
                <wp:extent cx="817033" cy="791633"/>
                <wp:effectExtent l="0" t="0" r="2540" b="8890"/>
                <wp:wrapNone/>
                <wp:docPr id="46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7033" cy="791633"/>
                        </a:xfrm>
                        <a:prstGeom prst="rect">
                          <a:avLst/>
                        </a:prstGeom>
                        <a:solidFill>
                          <a:srgbClr val="FFFFFF"/>
                        </a:solidFill>
                        <a:ln w="9525">
                          <a:noFill/>
                          <a:miter lim="800000"/>
                          <a:headEnd/>
                          <a:tailEnd/>
                        </a:ln>
                      </wps:spPr>
                      <wps:txbx>
                        <w:txbxContent>
                          <w:p w:rsidR="00A81288" w:rsidRPr="00364F39" w:rsidRDefault="00A81288" w:rsidP="00CC1C21">
                            <w:pPr>
                              <w:spacing w:line="110" w:lineRule="exact"/>
                              <w:rPr>
                                <w:sz w:val="10"/>
                                <w:szCs w:val="10"/>
                              </w:rPr>
                            </w:pPr>
                            <w:r w:rsidRPr="00364F39">
                              <w:rPr>
                                <w:sz w:val="10"/>
                                <w:szCs w:val="10"/>
                              </w:rPr>
                              <w:t>О</w:t>
                            </w:r>
                            <w:r>
                              <w:rPr>
                                <w:sz w:val="10"/>
                                <w:szCs w:val="10"/>
                              </w:rPr>
                              <w:t xml:space="preserve">граничение </w:t>
                            </w:r>
                            <w:r>
                              <w:rPr>
                                <w:sz w:val="10"/>
                                <w:szCs w:val="10"/>
                              </w:rPr>
                              <w:br/>
                              <w:t>скорости при 8</w:t>
                            </w:r>
                            <w:r w:rsidRPr="00364F39">
                              <w:rPr>
                                <w:sz w:val="10"/>
                                <w:szCs w:val="10"/>
                              </w:rPr>
                              <w:t>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120</w:t>
                            </w:r>
                            <w:r>
                              <w:rPr>
                                <w:sz w:val="10"/>
                                <w:szCs w:val="10"/>
                              </w:rPr>
                              <w:t xml:space="preserve"> </w:t>
                            </w:r>
                            <w:r w:rsidRPr="00364F39">
                              <w:rPr>
                                <w:sz w:val="10"/>
                                <w:szCs w:val="10"/>
                              </w:rPr>
                              <w:t>км/ч</w:t>
                            </w:r>
                          </w:p>
                          <w:p w:rsidR="00A81288" w:rsidRPr="00364F39" w:rsidRDefault="00A81288" w:rsidP="00CC1C21">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05" type="#_x0000_t202" style="position:absolute;left:0;text-align:left;margin-left:408.3pt;margin-top:113.3pt;width:64.35pt;height:62.3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" stroked="f">
                <v:textbox inset="0,0,0,0">
                  <w:txbxContent>
                    <w:p w:rsidR="00A81288" w:rsidRPr="00364F39" w:rsidRDefault="00A81288" w:rsidP="00CC1C21">
                      <w:pPr>
                        <w:spacing w:line="110" w:lineRule="exact"/>
                        <w:rPr>
                          <w:sz w:val="10"/>
                          <w:szCs w:val="10"/>
                        </w:rPr>
                      </w:pPr>
                      <w:r w:rsidRPr="00364F39">
                        <w:rPr>
                          <w:sz w:val="10"/>
                          <w:szCs w:val="10"/>
                        </w:rPr>
                        <w:t>О</w:t>
                      </w:r>
                      <w:r>
                        <w:rPr>
                          <w:sz w:val="10"/>
                          <w:szCs w:val="10"/>
                        </w:rPr>
                        <w:t xml:space="preserve">граничение </w:t>
                      </w:r>
                      <w:r>
                        <w:rPr>
                          <w:sz w:val="10"/>
                          <w:szCs w:val="10"/>
                        </w:rPr>
                        <w:br/>
                        <w:t>скорости при 8</w:t>
                      </w:r>
                      <w:r w:rsidRPr="00364F39">
                        <w:rPr>
                          <w:sz w:val="10"/>
                          <w:szCs w:val="10"/>
                        </w:rPr>
                        <w:t>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90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100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110 км/ч</w:t>
                      </w:r>
                    </w:p>
                    <w:p w:rsidR="00A81288" w:rsidRPr="00364F39" w:rsidRDefault="00A81288" w:rsidP="00CC1C21">
                      <w:pPr>
                        <w:spacing w:line="110" w:lineRule="exact"/>
                        <w:rPr>
                          <w:sz w:val="10"/>
                          <w:szCs w:val="10"/>
                        </w:rPr>
                      </w:pPr>
                      <w:r w:rsidRPr="00364F39">
                        <w:rPr>
                          <w:sz w:val="10"/>
                          <w:szCs w:val="10"/>
                        </w:rPr>
                        <w:t xml:space="preserve">Ограничение </w:t>
                      </w:r>
                      <w:r w:rsidRPr="00364F39">
                        <w:rPr>
                          <w:sz w:val="10"/>
                          <w:szCs w:val="10"/>
                        </w:rPr>
                        <w:br/>
                        <w:t>скорости при 120</w:t>
                      </w:r>
                      <w:r>
                        <w:rPr>
                          <w:sz w:val="10"/>
                          <w:szCs w:val="10"/>
                        </w:rPr>
                        <w:t xml:space="preserve"> </w:t>
                      </w:r>
                      <w:r w:rsidRPr="00364F39">
                        <w:rPr>
                          <w:sz w:val="10"/>
                          <w:szCs w:val="10"/>
                        </w:rPr>
                        <w:t>км/ч</w:t>
                      </w:r>
                    </w:p>
                    <w:p w:rsidR="00A81288" w:rsidRPr="00364F39" w:rsidRDefault="00A81288" w:rsidP="00CC1C21">
                      <w:pPr>
                        <w:spacing w:line="110" w:lineRule="exact"/>
                        <w:rPr>
                          <w:sz w:val="10"/>
                          <w:szCs w:val="10"/>
                        </w:rPr>
                      </w:pPr>
                      <w:r w:rsidRPr="00364F39">
                        <w:rPr>
                          <w:sz w:val="10"/>
                          <w:szCs w:val="10"/>
                        </w:rPr>
                        <w:t>ВЦИМГ</w:t>
                      </w:r>
                      <w:r>
                        <w:rPr>
                          <w:sz w:val="10"/>
                          <w:szCs w:val="10"/>
                        </w:rPr>
                        <w:t>,</w:t>
                      </w:r>
                      <w:r w:rsidRPr="00364F39">
                        <w:rPr>
                          <w:sz w:val="10"/>
                          <w:szCs w:val="10"/>
                        </w:rPr>
                        <w:t xml:space="preserve"> 5.3b</w:t>
                      </w:r>
                    </w:p>
                  </w:txbxContent>
                </v:textbox>
              </v:shape>
            </w:pict>
          </mc:Fallback>
        </mc:AlternateContent>
      </w:r>
      <w:r w:rsidRPr="00930E9F">
        <w:rPr>
          <w:noProof/>
          <w:lang w:val="en-GB" w:eastAsia="en-GB"/>
        </w:rPr>
        <w:drawing>
          <wp:inline distT="0" distB="0" distL="0" distR="0" wp14:anchorId="3E26D588" wp14:editId="72DA88D6">
            <wp:extent cx="5719313" cy="3696200"/>
            <wp:effectExtent l="0" t="0" r="0" b="0"/>
            <wp:docPr id="462" name="Grafik 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28602" cy="3702203"/>
                    </a:xfrm>
                    <a:prstGeom prst="rect">
                      <a:avLst/>
                    </a:prstGeom>
                    <a:noFill/>
                  </pic:spPr>
                </pic:pic>
              </a:graphicData>
            </a:graphic>
          </wp:inline>
        </w:drawing>
      </w:r>
    </w:p>
    <w:p w:rsidR="00CC1C21" w:rsidRPr="00CC1C21" w:rsidRDefault="00CC1C21" w:rsidP="00CC1C21">
      <w:pPr>
        <w:pStyle w:val="SingleTxtGR"/>
        <w:rPr>
          <w:lang w:eastAsia="ru-RU" w:bidi="ru-RU"/>
        </w:rPr>
      </w:pPr>
      <w:r w:rsidRPr="00CC1C21">
        <w:rPr>
          <w:lang w:eastAsia="ru-RU" w:bidi="ru-RU"/>
        </w:rPr>
        <w:t>343.</w:t>
      </w:r>
      <w:r w:rsidRPr="00CC1C21">
        <w:rPr>
          <w:lang w:eastAsia="ru-RU" w:bidi="ru-RU"/>
        </w:rPr>
        <w:tab/>
        <w:t>Этот вопрос был подвергнут активному обсуждению, поскольку две Договаривающиеся стороны – Европа и Япония – придерживались противоположных позиций.</w:t>
      </w:r>
    </w:p>
    <w:p w:rsidR="00CC1C21" w:rsidRPr="00CC1C21" w:rsidRDefault="00CC1C21" w:rsidP="00CC1C21">
      <w:pPr>
        <w:pStyle w:val="SingleTxtGR"/>
        <w:rPr>
          <w:lang w:eastAsia="ru-RU" w:bidi="ru-RU"/>
        </w:rPr>
      </w:pPr>
      <w:r w:rsidRPr="00CC1C21">
        <w:rPr>
          <w:lang w:eastAsia="ru-RU" w:bidi="ru-RU"/>
        </w:rPr>
        <w:t>344.</w:t>
      </w:r>
      <w:r w:rsidRPr="00CC1C21">
        <w:rPr>
          <w:lang w:eastAsia="ru-RU" w:bidi="ru-RU"/>
        </w:rPr>
        <w:tab/>
        <w:t>Позиция Европейской комиссии сводилась к тому, что данная методология должна применяться для каждого предельного значения скорости и на любой фазе, в которой ограничение скорости повлияло бы на ее характеристики. Япония же вообще не хотела применять эту методологию, исходя из того, что цикл не следует изменять, с тем чтобы результаты испытания оставались сопоставимыми, и что необходимо, чтобы они основывались на одном и том же цикле.</w:t>
      </w:r>
    </w:p>
    <w:p w:rsidR="00CC1C21" w:rsidRPr="00CC1C21" w:rsidRDefault="00CC1C21" w:rsidP="00CC1C21">
      <w:pPr>
        <w:pStyle w:val="SingleTxtGR"/>
        <w:rPr>
          <w:lang w:eastAsia="ru-RU" w:bidi="ru-RU"/>
        </w:rPr>
      </w:pPr>
      <w:r w:rsidRPr="00CC1C21">
        <w:rPr>
          <w:lang w:eastAsia="ru-RU" w:bidi="ru-RU"/>
        </w:rPr>
        <w:t>345.</w:t>
      </w:r>
      <w:r w:rsidRPr="00CC1C21">
        <w:rPr>
          <w:lang w:eastAsia="ru-RU" w:bidi="ru-RU"/>
        </w:rPr>
        <w:tab/>
        <w:t>В силу этих противоположных позиций в ГТП было предусмотрено следующее региональное решение:</w:t>
      </w:r>
    </w:p>
    <w:p w:rsidR="00CC1C21" w:rsidRPr="00CC1C21" w:rsidRDefault="00CC1C21" w:rsidP="00CC1C21">
      <w:pPr>
        <w:pStyle w:val="SingleTxtGR"/>
        <w:rPr>
          <w:lang w:eastAsia="ru-RU" w:bidi="ru-RU"/>
        </w:rPr>
      </w:pPr>
      <w:r w:rsidRPr="00CC1C21">
        <w:rPr>
          <w:lang w:eastAsia="ru-RU" w:bidi="ru-RU"/>
        </w:rPr>
        <w:tab/>
        <w:t>а)</w:t>
      </w:r>
      <w:r w:rsidRPr="00CC1C21">
        <w:rPr>
          <w:lang w:eastAsia="ru-RU" w:bidi="ru-RU"/>
        </w:rPr>
        <w:tab/>
        <w:t>В случае Европы:</w:t>
      </w:r>
    </w:p>
    <w:p w:rsidR="00CC1C21" w:rsidRPr="00CC1C21" w:rsidRDefault="00CC1C21" w:rsidP="00CC1C21">
      <w:pPr>
        <w:pStyle w:val="SingleTxtGR"/>
        <w:ind w:left="2268" w:hanging="1134"/>
        <w:rPr>
          <w:lang w:eastAsia="ru-RU" w:bidi="ru-RU"/>
        </w:rPr>
      </w:pPr>
      <w:r>
        <w:rPr>
          <w:lang w:eastAsia="ru-RU" w:bidi="ru-RU"/>
        </w:rPr>
        <w:tab/>
      </w:r>
      <w:r>
        <w:rPr>
          <w:lang w:eastAsia="ru-RU" w:bidi="ru-RU"/>
        </w:rPr>
        <w:tab/>
      </w:r>
      <w:r w:rsidRPr="00CC1C21">
        <w:rPr>
          <w:lang w:eastAsia="ru-RU" w:bidi="ru-RU"/>
        </w:rPr>
        <w:t>Если (предельная) максимальная скорость движения транспортного средства меньше максимальной скорости применимого цикла испытаний ВПИМ, то европейские страны будут применять цикл с предельным значением скорости, предусмотрев пропорциональное продление цикла, с тем чтобы цикл имел то же расстояние.</w:t>
      </w:r>
    </w:p>
    <w:p w:rsidR="00CC1C21" w:rsidRPr="00CC1C21" w:rsidRDefault="00CC1C21" w:rsidP="00CC1C21">
      <w:pPr>
        <w:pStyle w:val="SingleTxtGR"/>
        <w:rPr>
          <w:lang w:eastAsia="ru-RU" w:bidi="ru-RU"/>
        </w:rPr>
      </w:pPr>
      <w:r w:rsidRPr="00CC1C21">
        <w:rPr>
          <w:lang w:eastAsia="ru-RU" w:bidi="ru-RU"/>
        </w:rPr>
        <w:tab/>
        <w:t>b)</w:t>
      </w:r>
      <w:r w:rsidRPr="00CC1C21">
        <w:rPr>
          <w:lang w:eastAsia="ru-RU" w:bidi="ru-RU"/>
        </w:rPr>
        <w:tab/>
        <w:t>В случае Японии:</w:t>
      </w:r>
    </w:p>
    <w:p w:rsidR="00CC1C21" w:rsidRPr="00CC1C21" w:rsidRDefault="00CC1C21" w:rsidP="00CC1C21">
      <w:pPr>
        <w:pStyle w:val="SingleTxtGR"/>
        <w:ind w:left="2268" w:hanging="1134"/>
        <w:rPr>
          <w:lang w:eastAsia="ru-RU" w:bidi="ru-RU"/>
        </w:rPr>
      </w:pPr>
      <w:r>
        <w:rPr>
          <w:lang w:eastAsia="ru-RU" w:bidi="ru-RU"/>
        </w:rPr>
        <w:tab/>
      </w:r>
      <w:r>
        <w:rPr>
          <w:lang w:eastAsia="ru-RU" w:bidi="ru-RU"/>
        </w:rPr>
        <w:tab/>
      </w:r>
      <w:r w:rsidRPr="00CC1C21">
        <w:rPr>
          <w:lang w:eastAsia="ru-RU" w:bidi="ru-RU"/>
        </w:rPr>
        <w:t>Если максимальная скорость движения транспортного средства меньше максимальной скорости применимого цикла испытаний ВПИМ, то Япония будет воздерживаться от использования применимого ВЦИМГ. Будет сообщаться о результатах только городского цикла ВЦИМГ.</w:t>
      </w:r>
    </w:p>
    <w:p w:rsidR="00CC1C21" w:rsidRPr="00CC1C21" w:rsidRDefault="00CC1C21" w:rsidP="00CC1C21">
      <w:pPr>
        <w:pStyle w:val="SingleTxtGR"/>
        <w:rPr>
          <w:lang w:eastAsia="ru-RU" w:bidi="ru-RU"/>
        </w:rPr>
      </w:pPr>
      <w:r w:rsidRPr="00CC1C21">
        <w:rPr>
          <w:lang w:eastAsia="ru-RU" w:bidi="ru-RU"/>
        </w:rPr>
        <w:t>346.</w:t>
      </w:r>
      <w:r w:rsidRPr="00CC1C21">
        <w:rPr>
          <w:lang w:eastAsia="ru-RU" w:bidi="ru-RU"/>
        </w:rPr>
        <w:tab/>
        <w:t xml:space="preserve">Такое несогласование между Японией и Европой является довольно ограниченным, поскольку для Японии </w:t>
      </w:r>
      <w:r w:rsidR="00A165C5">
        <w:rPr>
          <w:lang w:eastAsia="ru-RU" w:bidi="ru-RU"/>
        </w:rPr>
        <w:t>«</w:t>
      </w:r>
      <w:r w:rsidRPr="00CC1C21">
        <w:rPr>
          <w:lang w:eastAsia="ru-RU" w:bidi="ru-RU"/>
        </w:rPr>
        <w:t>сверхвысокая</w:t>
      </w:r>
      <w:r w:rsidR="00A165C5">
        <w:rPr>
          <w:lang w:eastAsia="ru-RU" w:bidi="ru-RU"/>
        </w:rPr>
        <w:t>»</w:t>
      </w:r>
      <w:r w:rsidRPr="00CC1C21">
        <w:rPr>
          <w:lang w:eastAsia="ru-RU" w:bidi="ru-RU"/>
        </w:rPr>
        <w:t xml:space="preserve"> фаза исключается из</w:t>
      </w:r>
      <w:r w:rsidR="009F29A7">
        <w:rPr>
          <w:lang w:eastAsia="ru-RU" w:bidi="ru-RU"/>
        </w:rPr>
        <w:t> </w:t>
      </w:r>
      <w:r w:rsidRPr="00CC1C21">
        <w:rPr>
          <w:lang w:eastAsia="ru-RU" w:bidi="ru-RU"/>
        </w:rPr>
        <w:t xml:space="preserve">применимого ВЦИМГ. Фактически это означает, что различия между Европой и Японией существуют только в отношении транспортных средств с предельным значением скорости ниже максимальной скорости </w:t>
      </w:r>
      <w:r w:rsidR="00A165C5">
        <w:rPr>
          <w:lang w:eastAsia="ru-RU" w:bidi="ru-RU"/>
        </w:rPr>
        <w:t>«</w:t>
      </w:r>
      <w:r w:rsidRPr="00CC1C21">
        <w:rPr>
          <w:lang w:eastAsia="ru-RU" w:bidi="ru-RU"/>
        </w:rPr>
        <w:t>высокой</w:t>
      </w:r>
      <w:r w:rsidR="00A165C5">
        <w:rPr>
          <w:lang w:eastAsia="ru-RU" w:bidi="ru-RU"/>
        </w:rPr>
        <w:t>»</w:t>
      </w:r>
      <w:r w:rsidRPr="00CC1C21">
        <w:rPr>
          <w:lang w:eastAsia="ru-RU" w:bidi="ru-RU"/>
        </w:rPr>
        <w:t xml:space="preserve"> фа</w:t>
      </w:r>
      <w:r w:rsidR="009F29A7">
        <w:rPr>
          <w:lang w:eastAsia="ru-RU" w:bidi="ru-RU"/>
        </w:rPr>
        <w:t>-</w:t>
      </w:r>
      <w:r w:rsidR="009F29A7">
        <w:rPr>
          <w:lang w:eastAsia="ru-RU" w:bidi="ru-RU"/>
        </w:rPr>
        <w:br/>
      </w:r>
      <w:r w:rsidRPr="00CC1C21">
        <w:rPr>
          <w:lang w:eastAsia="ru-RU" w:bidi="ru-RU"/>
        </w:rPr>
        <w:t>зы (т.е.</w:t>
      </w:r>
      <w:r w:rsidR="009F29A7">
        <w:rPr>
          <w:lang w:eastAsia="ru-RU" w:bidi="ru-RU"/>
        </w:rPr>
        <w:t> </w:t>
      </w:r>
      <w:r w:rsidRPr="00CC1C21">
        <w:rPr>
          <w:lang w:eastAsia="ru-RU" w:bidi="ru-RU"/>
        </w:rPr>
        <w:t>97,4</w:t>
      </w:r>
      <w:r w:rsidR="009F29A7">
        <w:rPr>
          <w:lang w:eastAsia="ru-RU" w:bidi="ru-RU"/>
        </w:rPr>
        <w:t> </w:t>
      </w:r>
      <w:r w:rsidRPr="00CC1C21">
        <w:rPr>
          <w:lang w:eastAsia="ru-RU" w:bidi="ru-RU"/>
        </w:rPr>
        <w:t>км/ч). С учетом допусков кривой скорости эта граничная скорость дополнительно снижается до 95,4 км/ч.</w:t>
      </w:r>
    </w:p>
    <w:p w:rsidR="00CC1C21" w:rsidRPr="00CC1C21" w:rsidRDefault="00CC1C21" w:rsidP="00CC1C21">
      <w:pPr>
        <w:pStyle w:val="SingleTxtGR"/>
        <w:rPr>
          <w:lang w:eastAsia="ru-RU" w:bidi="ru-RU"/>
        </w:rPr>
      </w:pPr>
      <w:r w:rsidRPr="00CC1C21">
        <w:rPr>
          <w:lang w:eastAsia="ru-RU" w:bidi="ru-RU"/>
        </w:rPr>
        <w:t>347.</w:t>
      </w:r>
      <w:r w:rsidRPr="00CC1C21">
        <w:rPr>
          <w:lang w:eastAsia="ru-RU" w:bidi="ru-RU"/>
        </w:rPr>
        <w:tab/>
        <w:t>Подход на основе предельного значения скорости также находит свое отражение в контексте выбора водителем режима, о чем говорится в разделе III.D.5.10.</w:t>
      </w:r>
    </w:p>
    <w:p w:rsidR="00CC1C21" w:rsidRPr="00CC1C21" w:rsidRDefault="00CC1C21" w:rsidP="00CC1C21">
      <w:pPr>
        <w:pStyle w:val="SingleTxtGR"/>
        <w:rPr>
          <w:lang w:eastAsia="ru-RU" w:bidi="ru-RU"/>
        </w:rPr>
      </w:pPr>
      <w:r w:rsidRPr="00CC1C21">
        <w:rPr>
          <w:lang w:eastAsia="ru-RU" w:bidi="ru-RU"/>
        </w:rPr>
        <w:t>348.</w:t>
      </w:r>
      <w:r w:rsidRPr="00CC1C21">
        <w:rPr>
          <w:lang w:eastAsia="ru-RU" w:bidi="ru-RU"/>
        </w:rPr>
        <w:tab/>
        <w:t>Модификация цикла на основе предельного значения скорости охарактеризована в пункте 9 приложения 8.</w:t>
      </w:r>
    </w:p>
    <w:p w:rsidR="00CC1C21" w:rsidRPr="00CC1C21" w:rsidRDefault="00CC1C21" w:rsidP="00CC1C21">
      <w:pPr>
        <w:pStyle w:val="H23GR"/>
        <w:rPr>
          <w:lang w:bidi="ru-RU"/>
        </w:rPr>
      </w:pPr>
      <w:r w:rsidRPr="00CC1C21">
        <w:rPr>
          <w:lang w:bidi="ru-RU"/>
        </w:rPr>
        <w:tab/>
        <w:t>23.</w:t>
      </w:r>
      <w:r w:rsidRPr="00CC1C21">
        <w:rPr>
          <w:lang w:bidi="ru-RU"/>
        </w:rPr>
        <w:tab/>
        <w:t>Процедура испытания ТСТЭ</w:t>
      </w:r>
    </w:p>
    <w:p w:rsidR="00CC1C21" w:rsidRPr="00CC1C21" w:rsidRDefault="00CC1C21" w:rsidP="00CC1C21">
      <w:pPr>
        <w:pStyle w:val="SingleTxtGR"/>
        <w:rPr>
          <w:lang w:eastAsia="ru-RU" w:bidi="ru-RU"/>
        </w:rPr>
      </w:pPr>
      <w:r w:rsidRPr="00CC1C21">
        <w:rPr>
          <w:lang w:eastAsia="ru-RU" w:bidi="ru-RU"/>
        </w:rPr>
        <w:t>349.</w:t>
      </w:r>
      <w:r w:rsidRPr="00CC1C21">
        <w:rPr>
          <w:lang w:eastAsia="ru-RU" w:bidi="ru-RU"/>
        </w:rPr>
        <w:tab/>
        <w:t>Процедура испытания для ГТСТЭ-БЗУ была разработана для варианта ГТП этапа 1b. В основном она аналогична процедуре для ГЭМ-БЗУ, однако предполагает замену измерения СО</w:t>
      </w:r>
      <w:r w:rsidRPr="00CC1C21">
        <w:rPr>
          <w:vertAlign w:val="subscript"/>
          <w:lang w:eastAsia="ru-RU" w:bidi="ru-RU"/>
        </w:rPr>
        <w:t>2</w:t>
      </w:r>
      <w:r w:rsidRPr="00CC1C21">
        <w:rPr>
          <w:lang w:eastAsia="ru-RU" w:bidi="ru-RU"/>
        </w:rPr>
        <w:t xml:space="preserve"> методом определения потребления ГТСТЭ-БЗУ водорода.</w:t>
      </w:r>
    </w:p>
    <w:p w:rsidR="00CC1C21" w:rsidRPr="00CC1C21" w:rsidRDefault="00CC1C21" w:rsidP="00CC1C21">
      <w:pPr>
        <w:pStyle w:val="SingleTxtGR"/>
        <w:rPr>
          <w:lang w:eastAsia="ru-RU" w:bidi="ru-RU"/>
        </w:rPr>
      </w:pPr>
      <w:r w:rsidRPr="00CC1C21">
        <w:rPr>
          <w:lang w:eastAsia="ru-RU" w:bidi="ru-RU"/>
        </w:rPr>
        <w:t>350.</w:t>
      </w:r>
      <w:r w:rsidRPr="00CC1C21">
        <w:rPr>
          <w:lang w:eastAsia="ru-RU" w:bidi="ru-RU"/>
        </w:rPr>
        <w:tab/>
        <w:t>В настоящее время для измерения расхода водорода обычно используются следующие методы:</w:t>
      </w:r>
    </w:p>
    <w:p w:rsidR="00CC1C21" w:rsidRPr="00CC1C21" w:rsidRDefault="00CC1C21" w:rsidP="00CC1C21">
      <w:pPr>
        <w:pStyle w:val="SingleTxtGR"/>
        <w:ind w:left="2268" w:hanging="1134"/>
        <w:rPr>
          <w:lang w:eastAsia="ru-RU" w:bidi="ru-RU"/>
        </w:rPr>
      </w:pPr>
      <w:r w:rsidRPr="00CC1C21">
        <w:rPr>
          <w:lang w:eastAsia="ru-RU" w:bidi="ru-RU"/>
        </w:rPr>
        <w:tab/>
        <w:t>а)</w:t>
      </w:r>
      <w:r w:rsidRPr="00CC1C21">
        <w:rPr>
          <w:lang w:eastAsia="ru-RU" w:bidi="ru-RU"/>
        </w:rPr>
        <w:tab/>
        <w:t>гравиметрический метод:</w:t>
      </w:r>
    </w:p>
    <w:p w:rsidR="00CC1C21" w:rsidRPr="00CC1C21" w:rsidRDefault="00CC1C21" w:rsidP="00CC1C21">
      <w:pPr>
        <w:pStyle w:val="SingleTxtGR"/>
        <w:ind w:left="2268" w:hanging="1134"/>
        <w:rPr>
          <w:lang w:eastAsia="ru-RU" w:bidi="ru-RU"/>
        </w:rPr>
      </w:pPr>
      <w:r>
        <w:rPr>
          <w:lang w:eastAsia="ru-RU" w:bidi="ru-RU"/>
        </w:rPr>
        <w:tab/>
      </w:r>
      <w:r>
        <w:rPr>
          <w:lang w:eastAsia="ru-RU" w:bidi="ru-RU"/>
        </w:rPr>
        <w:tab/>
      </w:r>
      <w:r w:rsidRPr="00CC1C21">
        <w:rPr>
          <w:lang w:eastAsia="ru-RU" w:bidi="ru-RU"/>
        </w:rPr>
        <w:t>вес потребленного водорода определяется как разница в весе внешнего баллона для водорода до и после испытания;</w:t>
      </w:r>
    </w:p>
    <w:p w:rsidR="00CC1C21" w:rsidRPr="00CC1C21" w:rsidRDefault="00CC1C21" w:rsidP="00CC1C21">
      <w:pPr>
        <w:pStyle w:val="SingleTxtGR"/>
        <w:ind w:left="2268" w:hanging="1134"/>
        <w:rPr>
          <w:lang w:eastAsia="ru-RU" w:bidi="ru-RU"/>
        </w:rPr>
      </w:pPr>
      <w:r w:rsidRPr="00CC1C21">
        <w:rPr>
          <w:lang w:eastAsia="ru-RU" w:bidi="ru-RU"/>
        </w:rPr>
        <w:tab/>
        <w:t>b)</w:t>
      </w:r>
      <w:r w:rsidRPr="00CC1C21">
        <w:rPr>
          <w:lang w:eastAsia="ru-RU" w:bidi="ru-RU"/>
        </w:rPr>
        <w:tab/>
        <w:t>метод расхода:</w:t>
      </w:r>
    </w:p>
    <w:p w:rsidR="00CC1C21" w:rsidRPr="00CC1C21" w:rsidRDefault="00CC1C21" w:rsidP="00CC1C21">
      <w:pPr>
        <w:pStyle w:val="SingleTxtGR"/>
        <w:ind w:left="2268" w:hanging="1134"/>
        <w:rPr>
          <w:lang w:eastAsia="ru-RU" w:bidi="ru-RU"/>
        </w:rPr>
      </w:pPr>
      <w:r>
        <w:rPr>
          <w:lang w:eastAsia="ru-RU" w:bidi="ru-RU"/>
        </w:rPr>
        <w:tab/>
      </w:r>
      <w:r>
        <w:rPr>
          <w:lang w:eastAsia="ru-RU" w:bidi="ru-RU"/>
        </w:rPr>
        <w:tab/>
      </w:r>
      <w:r w:rsidRPr="00CC1C21">
        <w:rPr>
          <w:lang w:eastAsia="ru-RU" w:bidi="ru-RU"/>
        </w:rPr>
        <w:t>измеряется интегрированное значение расхода водорода на патрубке между баллоном и системой топливных элементов</w:t>
      </w:r>
      <w:r w:rsidR="009F29A7">
        <w:rPr>
          <w:lang w:eastAsia="ru-RU" w:bidi="ru-RU"/>
        </w:rPr>
        <w:t>;</w:t>
      </w:r>
    </w:p>
    <w:p w:rsidR="00CC1C21" w:rsidRPr="00CC1C21" w:rsidRDefault="00CC1C21" w:rsidP="00CC1C21">
      <w:pPr>
        <w:pStyle w:val="SingleTxtGR"/>
        <w:ind w:left="2268" w:hanging="1134"/>
        <w:rPr>
          <w:lang w:eastAsia="ru-RU" w:bidi="ru-RU"/>
        </w:rPr>
      </w:pPr>
      <w:r w:rsidRPr="00CC1C21">
        <w:rPr>
          <w:lang w:eastAsia="ru-RU" w:bidi="ru-RU"/>
        </w:rPr>
        <w:tab/>
        <w:t>с)</w:t>
      </w:r>
      <w:r w:rsidRPr="00CC1C21">
        <w:rPr>
          <w:lang w:eastAsia="ru-RU" w:bidi="ru-RU"/>
        </w:rPr>
        <w:tab/>
        <w:t>метод давления:</w:t>
      </w:r>
    </w:p>
    <w:p w:rsidR="00CC1C21" w:rsidRPr="00CC1C21" w:rsidRDefault="00CC1C21" w:rsidP="00CC1C21">
      <w:pPr>
        <w:pStyle w:val="SingleTxtGR"/>
        <w:ind w:left="2268" w:hanging="1134"/>
        <w:rPr>
          <w:lang w:eastAsia="ru-RU" w:bidi="ru-RU"/>
        </w:rPr>
      </w:pPr>
      <w:r>
        <w:rPr>
          <w:lang w:eastAsia="ru-RU" w:bidi="ru-RU"/>
        </w:rPr>
        <w:tab/>
      </w:r>
      <w:r>
        <w:rPr>
          <w:lang w:eastAsia="ru-RU" w:bidi="ru-RU"/>
        </w:rPr>
        <w:tab/>
      </w:r>
      <w:r w:rsidRPr="00CC1C21">
        <w:rPr>
          <w:lang w:eastAsia="ru-RU" w:bidi="ru-RU"/>
        </w:rPr>
        <w:t>измеряется снижение давления в баллоне для водорода, которое пересчитывается в потребление водорода.</w:t>
      </w:r>
    </w:p>
    <w:p w:rsidR="00CC1C21" w:rsidRPr="00CC1C21" w:rsidRDefault="00CC1C21" w:rsidP="00CC1C21">
      <w:pPr>
        <w:pStyle w:val="SingleTxtGR"/>
        <w:rPr>
          <w:lang w:eastAsia="ru-RU" w:bidi="ru-RU"/>
        </w:rPr>
      </w:pPr>
      <w:r w:rsidRPr="00CC1C21">
        <w:rPr>
          <w:lang w:eastAsia="ru-RU" w:bidi="ru-RU"/>
        </w:rPr>
        <w:t>351.</w:t>
      </w:r>
      <w:r w:rsidRPr="00CC1C21">
        <w:rPr>
          <w:lang w:eastAsia="ru-RU" w:bidi="ru-RU"/>
        </w:rPr>
        <w:tab/>
        <w:t xml:space="preserve">Гравиметрический метод представляет собой непосредственный способ измерения объема потребляемого водорода, в то время как метод потока и метод давления предполагают проведение расчетов и зависят от условий окружающей среды. В силу этого в варианте ГТП этапа 1b гравиметрический метод предписывается в качестве основного метода. Процедура измерения в значительной степени основывается на процедуре, изложенной в стандарте ISO 23828. </w:t>
      </w:r>
    </w:p>
    <w:p w:rsidR="00CC1C21" w:rsidRPr="00CC1C21" w:rsidRDefault="00CC1C21" w:rsidP="00CC1C21">
      <w:pPr>
        <w:pStyle w:val="SingleTxtGR"/>
        <w:rPr>
          <w:lang w:eastAsia="ru-RU" w:bidi="ru-RU"/>
        </w:rPr>
      </w:pPr>
      <w:r w:rsidRPr="00CC1C21">
        <w:rPr>
          <w:lang w:eastAsia="ru-RU" w:bidi="ru-RU"/>
        </w:rPr>
        <w:t>352.</w:t>
      </w:r>
      <w:r w:rsidRPr="00CC1C21">
        <w:rPr>
          <w:lang w:eastAsia="ru-RU" w:bidi="ru-RU"/>
        </w:rPr>
        <w:tab/>
        <w:t>По просьбе изготовителя и с согласия ответственного органа потребление может измеряться с использованием либо метода давления, либо метода потока в качестве альтернативы гравиметрическому методу. В этом случае изготовитель должен предоставить технические данные, свидетельствующие о том, что этот метод дает эквивалентные результаты.</w:t>
      </w:r>
    </w:p>
    <w:p w:rsidR="00CC1C21" w:rsidRPr="00CC1C21" w:rsidRDefault="00CC1C21" w:rsidP="00CC1C21">
      <w:pPr>
        <w:pStyle w:val="SingleTxtGR"/>
        <w:rPr>
          <w:lang w:eastAsia="ru-RU" w:bidi="ru-RU"/>
        </w:rPr>
      </w:pPr>
      <w:r w:rsidRPr="00CC1C21">
        <w:rPr>
          <w:lang w:eastAsia="ru-RU" w:bidi="ru-RU"/>
        </w:rPr>
        <w:t>353.</w:t>
      </w:r>
      <w:r w:rsidRPr="00CC1C21">
        <w:rPr>
          <w:lang w:eastAsia="ru-RU" w:bidi="ru-RU"/>
        </w:rPr>
        <w:tab/>
        <w:t xml:space="preserve">Для обеспечения достаточной степени точности при использовании метода давления и метода потока необходимо уделять особое внимание, например, регулированию температуры испытуемого баллона и подготовке/калибровке расходомера высокой степени точности. Кроме того, методы давления и расхода описаны в стандарте ISO 23828, который можно использовать в качестве основы для определения этих требований. </w:t>
      </w:r>
    </w:p>
    <w:p w:rsidR="00CC1C21" w:rsidRPr="00CC1C21" w:rsidRDefault="00CC1C21" w:rsidP="00CC1C21">
      <w:pPr>
        <w:pStyle w:val="SingleTxtGR"/>
        <w:rPr>
          <w:lang w:eastAsia="ru-RU" w:bidi="ru-RU"/>
        </w:rPr>
      </w:pPr>
      <w:r w:rsidRPr="00CC1C21">
        <w:rPr>
          <w:lang w:eastAsia="ru-RU" w:bidi="ru-RU"/>
        </w:rPr>
        <w:t>354.</w:t>
      </w:r>
      <w:r w:rsidRPr="00CC1C21">
        <w:rPr>
          <w:lang w:eastAsia="ru-RU" w:bidi="ru-RU"/>
        </w:rPr>
        <w:tab/>
        <w:t>Точно так же, как и в случае ГЭМ-БЗУ, показатели ГТСТЭ-БЗУ, если они не удовлетворяют критериям допуска, должны быть скорректированы с целью достижения нейтрального баланса заряда. Более подробная информация о процедуре корректировки БЗП приводится в разделе IV.D.18. Поскольку конфигурация силовой установки ГТСТЭ-БЗУ аналогична конфигурации силовой установки ГЭМ-БЗУ/ГЭМ-ВЗУ, потребление водорода ГТСТЭ-БЗУ должно быть скорректировано на изменение электроэнергии всех ПСХЭЭ.</w:t>
      </w:r>
    </w:p>
    <w:p w:rsidR="00CC1C21" w:rsidRPr="00CC1C21" w:rsidRDefault="00CC1C21" w:rsidP="00CC1C21">
      <w:pPr>
        <w:pStyle w:val="SingleTxtGR"/>
        <w:rPr>
          <w:lang w:eastAsia="ru-RU" w:bidi="ru-RU"/>
        </w:rPr>
      </w:pPr>
      <w:r w:rsidRPr="00CC1C21">
        <w:rPr>
          <w:lang w:eastAsia="ru-RU" w:bidi="ru-RU"/>
        </w:rPr>
        <w:t>355.</w:t>
      </w:r>
      <w:r w:rsidRPr="00CC1C21">
        <w:rPr>
          <w:lang w:eastAsia="ru-RU" w:bidi="ru-RU"/>
        </w:rPr>
        <w:tab/>
        <w:t>Процедура испытания ГТСТЭ-БЗУ описана в пункте 3.5 приложения 8, а процедура корректировки БЗП включена в добавление 2 к приложению 8.</w:t>
      </w:r>
    </w:p>
    <w:p w:rsidR="00CC1C21" w:rsidRPr="00CC1C21" w:rsidRDefault="00CC1C21" w:rsidP="00CC1C21">
      <w:pPr>
        <w:pStyle w:val="SingleTxtGR"/>
        <w:rPr>
          <w:lang w:eastAsia="ru-RU" w:bidi="ru-RU"/>
        </w:rPr>
      </w:pPr>
      <w:r w:rsidRPr="00CC1C21">
        <w:rPr>
          <w:lang w:eastAsia="ru-RU" w:bidi="ru-RU"/>
        </w:rPr>
        <w:t>356.</w:t>
      </w:r>
      <w:r w:rsidRPr="00CC1C21">
        <w:rPr>
          <w:lang w:eastAsia="ru-RU" w:bidi="ru-RU"/>
        </w:rPr>
        <w:tab/>
        <w:t>Из-за нехватки времени на этапе 1b и более низкой приоритетности тематики ТСТЭ удалось решить не все открытые вопросы. Поэтому в рамки этапа 2 разработки ВПИМ надлежит включить следующие вопросы:</w:t>
      </w:r>
    </w:p>
    <w:p w:rsidR="00CC1C21" w:rsidRPr="00CC1C21" w:rsidRDefault="00CC1C21" w:rsidP="00CC1C21">
      <w:pPr>
        <w:pStyle w:val="SingleTxtGR"/>
        <w:rPr>
          <w:lang w:eastAsia="ru-RU" w:bidi="ru-RU"/>
        </w:rPr>
      </w:pPr>
      <w:r w:rsidRPr="00CC1C21">
        <w:rPr>
          <w:lang w:eastAsia="ru-RU" w:bidi="ru-RU"/>
        </w:rPr>
        <w:tab/>
        <w:t>а)</w:t>
      </w:r>
      <w:r w:rsidRPr="00CC1C21">
        <w:rPr>
          <w:lang w:eastAsia="ru-RU" w:bidi="ru-RU"/>
        </w:rPr>
        <w:tab/>
        <w:t>процедура испытания ГТСТЭ-ВЗУ;</w:t>
      </w:r>
    </w:p>
    <w:p w:rsidR="00CC1C21" w:rsidRPr="00CC1C21" w:rsidRDefault="00CC1C21" w:rsidP="00CC1C21">
      <w:pPr>
        <w:pStyle w:val="SingleTxtGR"/>
        <w:rPr>
          <w:lang w:eastAsia="ru-RU" w:bidi="ru-RU"/>
        </w:rPr>
      </w:pPr>
      <w:r w:rsidRPr="00CC1C21">
        <w:rPr>
          <w:lang w:eastAsia="ru-RU" w:bidi="ru-RU"/>
        </w:rPr>
        <w:tab/>
        <w:t>b)</w:t>
      </w:r>
      <w:r w:rsidRPr="00CC1C21">
        <w:rPr>
          <w:lang w:eastAsia="ru-RU" w:bidi="ru-RU"/>
        </w:rPr>
        <w:tab/>
        <w:t>интерполяционный подход для ГТСТЭ-БЗУ и ГТСТЭ-ВЗУ.</w:t>
      </w:r>
    </w:p>
    <w:p w:rsidR="00CC1C21" w:rsidRPr="00CC1C21" w:rsidRDefault="00CC1C21" w:rsidP="00CC1C21">
      <w:pPr>
        <w:pStyle w:val="H23GR"/>
        <w:rPr>
          <w:lang w:bidi="ru-RU"/>
        </w:rPr>
      </w:pPr>
      <w:r w:rsidRPr="00CC1C21">
        <w:rPr>
          <w:lang w:bidi="ru-RU"/>
        </w:rPr>
        <w:tab/>
        <w:t>24.</w:t>
      </w:r>
      <w:r w:rsidRPr="00CC1C21">
        <w:rPr>
          <w:lang w:bidi="ru-RU"/>
        </w:rPr>
        <w:tab/>
        <w:t>Последующая обработка данных ВПИМ</w:t>
      </w:r>
    </w:p>
    <w:p w:rsidR="00CC1C21" w:rsidRPr="00CC1C21" w:rsidRDefault="00CC1C21" w:rsidP="00CC1C21">
      <w:pPr>
        <w:pStyle w:val="SingleTxtGR"/>
        <w:rPr>
          <w:lang w:eastAsia="ru-RU" w:bidi="ru-RU"/>
        </w:rPr>
      </w:pPr>
      <w:r w:rsidRPr="00CC1C21">
        <w:rPr>
          <w:lang w:eastAsia="ru-RU" w:bidi="ru-RU"/>
        </w:rPr>
        <w:t>357.</w:t>
      </w:r>
      <w:r w:rsidRPr="00CC1C21">
        <w:rPr>
          <w:lang w:eastAsia="ru-RU" w:bidi="ru-RU"/>
        </w:rPr>
        <w:tab/>
        <w:t xml:space="preserve">В рамках </w:t>
      </w:r>
      <w:r w:rsidR="00A165C5">
        <w:rPr>
          <w:lang w:eastAsia="ru-RU" w:bidi="ru-RU"/>
        </w:rPr>
        <w:t>«</w:t>
      </w:r>
      <w:r w:rsidRPr="00CC1C21">
        <w:rPr>
          <w:lang w:eastAsia="ru-RU" w:bidi="ru-RU"/>
        </w:rPr>
        <w:t>Целевой группы по разработке</w:t>
      </w:r>
      <w:r w:rsidR="00A165C5">
        <w:rPr>
          <w:lang w:eastAsia="ru-RU" w:bidi="ru-RU"/>
        </w:rPr>
        <w:t>»</w:t>
      </w:r>
      <w:r w:rsidRPr="00CC1C21">
        <w:rPr>
          <w:lang w:eastAsia="ru-RU" w:bidi="ru-RU"/>
        </w:rPr>
        <w:t xml:space="preserve"> (см. раздел III.D.1), которая отвечает за внесение редакционных поправок в ГТП, была обнаружена следующая проблема: в силу традиции все корректировки, такие как корректировка БЗП, коэффициентов Ki или усреднение показателей, производились отдельно. В этой связи неясно, в каком порядке следует применять корректировки. В</w:t>
      </w:r>
      <w:r>
        <w:rPr>
          <w:lang w:eastAsia="ru-RU" w:bidi="ru-RU"/>
        </w:rPr>
        <w:t> </w:t>
      </w:r>
      <w:r w:rsidRPr="00CC1C21">
        <w:rPr>
          <w:lang w:eastAsia="ru-RU" w:bidi="ru-RU"/>
        </w:rPr>
        <w:t>частности, неясно, каким образом применять корректировки в отношении потребления топлива, поскольку они основаны на показателях СО</w:t>
      </w:r>
      <w:r w:rsidRPr="00CC1C21">
        <w:rPr>
          <w:vertAlign w:val="subscript"/>
          <w:lang w:eastAsia="ru-RU" w:bidi="ru-RU"/>
        </w:rPr>
        <w:t>2</w:t>
      </w:r>
      <w:r w:rsidRPr="00CC1C21">
        <w:rPr>
          <w:lang w:eastAsia="ru-RU" w:bidi="ru-RU"/>
        </w:rPr>
        <w:t xml:space="preserve"> и нормативных выбросах, так как требования в отношении коррект</w:t>
      </w:r>
      <w:r w:rsidR="009F29A7">
        <w:rPr>
          <w:lang w:eastAsia="ru-RU" w:bidi="ru-RU"/>
        </w:rPr>
        <w:t>ировок распространяются и на те</w:t>
      </w:r>
      <w:r w:rsidRPr="00CC1C21">
        <w:rPr>
          <w:lang w:eastAsia="ru-RU" w:bidi="ru-RU"/>
        </w:rPr>
        <w:t xml:space="preserve"> и на другие. Кроме того, некоторые ссылки оказались неверными по причине того, что порядок корректировки разных процедур разрабатывался параллельно.</w:t>
      </w:r>
    </w:p>
    <w:p w:rsidR="00CC1C21" w:rsidRPr="00CC1C21" w:rsidRDefault="00CC1C21" w:rsidP="00CC1C21">
      <w:pPr>
        <w:pStyle w:val="SingleTxtGR"/>
        <w:rPr>
          <w:lang w:eastAsia="ru-RU" w:bidi="ru-RU"/>
        </w:rPr>
      </w:pPr>
      <w:r w:rsidRPr="00CC1C21">
        <w:rPr>
          <w:lang w:eastAsia="ru-RU" w:bidi="ru-RU"/>
        </w:rPr>
        <w:t>358.</w:t>
      </w:r>
      <w:r w:rsidRPr="00CC1C21">
        <w:rPr>
          <w:lang w:eastAsia="ru-RU" w:bidi="ru-RU"/>
        </w:rPr>
        <w:tab/>
        <w:t>Это потребовало расположения пошаговых расчетов в логическом порядке, включения полного обзора процедуры последующей обработки данных в ГТП и соответствующего указания ссылки.</w:t>
      </w:r>
    </w:p>
    <w:p w:rsidR="00CC1C21" w:rsidRPr="00CC1C21" w:rsidRDefault="00CC1C21" w:rsidP="00CC1C21">
      <w:pPr>
        <w:pStyle w:val="H4GR"/>
        <w:rPr>
          <w:b/>
          <w:lang w:bidi="ru-RU"/>
        </w:rPr>
      </w:pPr>
      <w:r w:rsidRPr="00CC1C21">
        <w:rPr>
          <w:lang w:bidi="ru-RU"/>
        </w:rPr>
        <w:tab/>
        <w:t>24.1</w:t>
      </w:r>
      <w:r w:rsidRPr="00CC1C21">
        <w:rPr>
          <w:lang w:bidi="ru-RU"/>
        </w:rPr>
        <w:tab/>
        <w:t>Мотивировка</w:t>
      </w:r>
    </w:p>
    <w:p w:rsidR="00CC1C21" w:rsidRPr="00CC1C21" w:rsidRDefault="00CC1C21" w:rsidP="00CC1C21">
      <w:pPr>
        <w:pStyle w:val="SingleTxtGR"/>
        <w:rPr>
          <w:lang w:eastAsia="ru-RU" w:bidi="ru-RU"/>
        </w:rPr>
      </w:pPr>
      <w:r w:rsidRPr="00CC1C21">
        <w:rPr>
          <w:lang w:eastAsia="ru-RU" w:bidi="ru-RU"/>
        </w:rPr>
        <w:t>359.</w:t>
      </w:r>
      <w:r w:rsidRPr="00CC1C21">
        <w:rPr>
          <w:lang w:eastAsia="ru-RU" w:bidi="ru-RU"/>
        </w:rPr>
        <w:tab/>
        <w:t>Требование о применении корректировки является вполне очевидным, поскольку результаты испытаний могут быть сопоставимы только в том случае, если они скорректированы с целью приведения их к стандартным условиям. Вместе с тем, поскольку порядок корректировок может иметь незначительное воздействие на конечный результат (из-за того, что некоторые корректировки носят добавочный характер, в то время как другие являются мультипликативными), данный аспект следует уточнить, с тем чтобы избежать путаницы между отраслью, соответствующими органами и организациями, проводящими эксплуатационные испытания. Дополнительный выигрыш заключается в том, что наличие четкого обзора упрощает ссылки и делает перечень корректировок более транспарентным.</w:t>
      </w:r>
    </w:p>
    <w:p w:rsidR="00CC1C21" w:rsidRPr="00CC1C21" w:rsidRDefault="00CC1C21" w:rsidP="00CC1C21">
      <w:pPr>
        <w:pStyle w:val="H4GR"/>
        <w:rPr>
          <w:b/>
          <w:lang w:bidi="ru-RU"/>
        </w:rPr>
      </w:pPr>
      <w:r w:rsidRPr="00CC1C21">
        <w:rPr>
          <w:lang w:bidi="ru-RU"/>
        </w:rPr>
        <w:tab/>
        <w:t>24.2</w:t>
      </w:r>
      <w:r w:rsidRPr="00CC1C21">
        <w:rPr>
          <w:lang w:bidi="ru-RU"/>
        </w:rPr>
        <w:tab/>
        <w:t>Описание</w:t>
      </w:r>
    </w:p>
    <w:p w:rsidR="00CC1C21" w:rsidRPr="00CC1C21" w:rsidRDefault="00CC1C21" w:rsidP="00CC1C21">
      <w:pPr>
        <w:pStyle w:val="SingleTxtGR"/>
        <w:rPr>
          <w:lang w:eastAsia="ru-RU" w:bidi="ru-RU"/>
        </w:rPr>
      </w:pPr>
      <w:r w:rsidRPr="00CC1C21">
        <w:rPr>
          <w:lang w:eastAsia="ru-RU" w:bidi="ru-RU"/>
        </w:rPr>
        <w:t>360.</w:t>
      </w:r>
      <w:r w:rsidRPr="00CC1C21">
        <w:rPr>
          <w:lang w:eastAsia="ru-RU" w:bidi="ru-RU"/>
        </w:rPr>
        <w:tab/>
        <w:t>Необходимость установления определенного порядка проведения корректировок объясняется взаимозависимостью следующих вопросов:</w:t>
      </w:r>
    </w:p>
    <w:p w:rsidR="00CC1C21" w:rsidRPr="00CC1C21" w:rsidRDefault="00CC1C21" w:rsidP="00CC1C21">
      <w:pPr>
        <w:pStyle w:val="SingleTxtGR"/>
        <w:ind w:left="2268" w:hanging="1134"/>
        <w:rPr>
          <w:lang w:eastAsia="ru-RU" w:bidi="ru-RU"/>
        </w:rPr>
      </w:pPr>
      <w:r w:rsidRPr="00CC1C21">
        <w:rPr>
          <w:lang w:eastAsia="ru-RU" w:bidi="ru-RU"/>
        </w:rPr>
        <w:tab/>
        <w:t>а)</w:t>
      </w:r>
      <w:r w:rsidRPr="00CC1C21">
        <w:rPr>
          <w:lang w:eastAsia="ru-RU" w:bidi="ru-RU"/>
        </w:rPr>
        <w:tab/>
        <w:t>расчет соответствующих определенным фазам значений;</w:t>
      </w:r>
    </w:p>
    <w:p w:rsidR="00CC1C21" w:rsidRPr="00CC1C21" w:rsidRDefault="00CC1C21" w:rsidP="00CC1C21">
      <w:pPr>
        <w:pStyle w:val="SingleTxtGR"/>
        <w:ind w:left="2268" w:hanging="1134"/>
        <w:rPr>
          <w:lang w:eastAsia="ru-RU" w:bidi="ru-RU"/>
        </w:rPr>
      </w:pPr>
      <w:r w:rsidRPr="00CC1C21">
        <w:rPr>
          <w:lang w:eastAsia="ru-RU" w:bidi="ru-RU"/>
        </w:rPr>
        <w:tab/>
        <w:t>b)</w:t>
      </w:r>
      <w:r w:rsidRPr="00CC1C21">
        <w:rPr>
          <w:lang w:eastAsia="ru-RU" w:bidi="ru-RU"/>
        </w:rPr>
        <w:tab/>
        <w:t>расчет потребления топлива на основе показателей СО</w:t>
      </w:r>
      <w:r w:rsidRPr="00CC1C21">
        <w:rPr>
          <w:vertAlign w:val="subscript"/>
          <w:lang w:eastAsia="ru-RU" w:bidi="ru-RU"/>
        </w:rPr>
        <w:t>2</w:t>
      </w:r>
      <w:r w:rsidRPr="00CC1C21">
        <w:rPr>
          <w:lang w:eastAsia="ru-RU" w:bidi="ru-RU"/>
        </w:rPr>
        <w:t xml:space="preserve"> и нормативных выбросов;</w:t>
      </w:r>
    </w:p>
    <w:p w:rsidR="00CC1C21" w:rsidRPr="00CC1C21" w:rsidRDefault="00CC1C21" w:rsidP="00CC1C21">
      <w:pPr>
        <w:pStyle w:val="SingleTxtGR"/>
        <w:ind w:left="2268" w:hanging="1134"/>
        <w:rPr>
          <w:lang w:eastAsia="ru-RU" w:bidi="ru-RU"/>
        </w:rPr>
      </w:pPr>
      <w:r w:rsidRPr="00CC1C21">
        <w:rPr>
          <w:lang w:eastAsia="ru-RU" w:bidi="ru-RU"/>
        </w:rPr>
        <w:tab/>
        <w:t>с)</w:t>
      </w:r>
      <w:r w:rsidRPr="00CC1C21">
        <w:rPr>
          <w:lang w:eastAsia="ru-RU" w:bidi="ru-RU"/>
        </w:rPr>
        <w:tab/>
        <w:t>добавочные корректировки, например коэффициенты Ki (возникновение нелинейности в случае изменения порядка);</w:t>
      </w:r>
    </w:p>
    <w:p w:rsidR="00CC1C21" w:rsidRPr="00CC1C21" w:rsidRDefault="00CC1C21" w:rsidP="00CC1C21">
      <w:pPr>
        <w:pStyle w:val="SingleTxtGR"/>
        <w:ind w:left="2268" w:hanging="1134"/>
        <w:rPr>
          <w:lang w:eastAsia="ru-RU" w:bidi="ru-RU"/>
        </w:rPr>
      </w:pPr>
      <w:r w:rsidRPr="00CC1C21">
        <w:rPr>
          <w:lang w:eastAsia="ru-RU" w:bidi="ru-RU"/>
        </w:rPr>
        <w:tab/>
        <w:t>d)</w:t>
      </w:r>
      <w:r w:rsidRPr="00CC1C21">
        <w:rPr>
          <w:lang w:eastAsia="ru-RU" w:bidi="ru-RU"/>
        </w:rPr>
        <w:tab/>
        <w:t>усреднение результатов испытаний;</w:t>
      </w:r>
    </w:p>
    <w:p w:rsidR="00CC1C21" w:rsidRPr="00CC1C21" w:rsidRDefault="00CC1C21" w:rsidP="00CC1C21">
      <w:pPr>
        <w:pStyle w:val="SingleTxtGR"/>
        <w:ind w:left="2268" w:hanging="1134"/>
        <w:rPr>
          <w:lang w:eastAsia="ru-RU" w:bidi="ru-RU"/>
        </w:rPr>
      </w:pPr>
      <w:r w:rsidRPr="00CC1C21">
        <w:rPr>
          <w:lang w:eastAsia="ru-RU" w:bidi="ru-RU"/>
        </w:rPr>
        <w:tab/>
        <w:t>e)</w:t>
      </w:r>
      <w:r w:rsidRPr="00CC1C21">
        <w:rPr>
          <w:lang w:eastAsia="ru-RU" w:bidi="ru-RU"/>
        </w:rPr>
        <w:tab/>
        <w:t xml:space="preserve">понятие </w:t>
      </w:r>
      <w:r w:rsidR="00A165C5">
        <w:rPr>
          <w:lang w:eastAsia="ru-RU" w:bidi="ru-RU"/>
        </w:rPr>
        <w:t>«</w:t>
      </w:r>
      <w:r w:rsidRPr="00CC1C21">
        <w:rPr>
          <w:lang w:eastAsia="ru-RU" w:bidi="ru-RU"/>
        </w:rPr>
        <w:t>заявленного значения</w:t>
      </w:r>
      <w:r w:rsidR="00A165C5">
        <w:rPr>
          <w:lang w:eastAsia="ru-RU" w:bidi="ru-RU"/>
        </w:rPr>
        <w:t>»</w:t>
      </w:r>
      <w:r w:rsidRPr="00CC1C21">
        <w:rPr>
          <w:lang w:eastAsia="ru-RU" w:bidi="ru-RU"/>
        </w:rPr>
        <w:t>;</w:t>
      </w:r>
    </w:p>
    <w:p w:rsidR="00CC1C21" w:rsidRPr="00CC1C21" w:rsidRDefault="00CC1C21" w:rsidP="00F46E5E">
      <w:pPr>
        <w:pStyle w:val="SingleTxtGR"/>
        <w:ind w:left="2268" w:hanging="1134"/>
        <w:rPr>
          <w:lang w:eastAsia="ru-RU" w:bidi="ru-RU"/>
        </w:rPr>
      </w:pPr>
      <w:r w:rsidRPr="00CC1C21">
        <w:rPr>
          <w:lang w:eastAsia="ru-RU" w:bidi="ru-RU"/>
        </w:rPr>
        <w:tab/>
        <w:t>f)</w:t>
      </w:r>
      <w:r w:rsidRPr="00CC1C21">
        <w:rPr>
          <w:lang w:eastAsia="ru-RU" w:bidi="ru-RU"/>
        </w:rPr>
        <w:tab/>
        <w:t>региональные варианты (например, испытание при 14</w:t>
      </w:r>
      <w:r w:rsidR="00F46E5E">
        <w:rPr>
          <w:lang w:eastAsia="ru-RU" w:bidi="ru-RU"/>
        </w:rPr>
        <w:t> </w:t>
      </w:r>
      <w:r w:rsidRPr="00CC1C21">
        <w:rPr>
          <w:lang w:eastAsia="ru-RU" w:bidi="ru-RU"/>
        </w:rPr>
        <w:t>°C в Европе, иное понятие заявленного значения).</w:t>
      </w:r>
    </w:p>
    <w:p w:rsidR="00CC1C21" w:rsidRPr="00CC1C21" w:rsidRDefault="00CC1C21" w:rsidP="00CC1C21">
      <w:pPr>
        <w:pStyle w:val="SingleTxtGR"/>
        <w:rPr>
          <w:lang w:eastAsia="ru-RU" w:bidi="ru-RU"/>
        </w:rPr>
      </w:pPr>
      <w:r w:rsidRPr="00CC1C21">
        <w:rPr>
          <w:lang w:eastAsia="ru-RU" w:bidi="ru-RU"/>
        </w:rPr>
        <w:t>361.</w:t>
      </w:r>
      <w:r w:rsidRPr="00CC1C21">
        <w:rPr>
          <w:lang w:eastAsia="ru-RU" w:bidi="ru-RU"/>
        </w:rPr>
        <w:tab/>
        <w:t>Поскольку при изменении порядка пошаговых расчетов всегда будет возникать небольшая погрешность, была определена следующая приоритетность действий:</w:t>
      </w:r>
    </w:p>
    <w:p w:rsidR="00CC1C21" w:rsidRPr="00CC1C21" w:rsidRDefault="00CC1C21" w:rsidP="00CC1C21">
      <w:pPr>
        <w:pStyle w:val="SingleTxtGR"/>
        <w:rPr>
          <w:lang w:eastAsia="ru-RU" w:bidi="ru-RU"/>
        </w:rPr>
      </w:pPr>
      <w:r w:rsidRPr="00CC1C21">
        <w:rPr>
          <w:lang w:eastAsia="ru-RU" w:bidi="ru-RU"/>
        </w:rPr>
        <w:tab/>
        <w:t>а)</w:t>
      </w:r>
      <w:r w:rsidRPr="00CC1C21">
        <w:rPr>
          <w:lang w:eastAsia="ru-RU" w:bidi="ru-RU"/>
        </w:rPr>
        <w:tab/>
        <w:t>рассчитать нормативные выбросы и СО</w:t>
      </w:r>
      <w:r w:rsidRPr="00CC1C21">
        <w:rPr>
          <w:vertAlign w:val="subscript"/>
          <w:lang w:eastAsia="ru-RU" w:bidi="ru-RU"/>
        </w:rPr>
        <w:t>2</w:t>
      </w:r>
      <w:r w:rsidRPr="00CC1C21">
        <w:rPr>
          <w:lang w:eastAsia="ru-RU" w:bidi="ru-RU"/>
        </w:rPr>
        <w:t>;</w:t>
      </w:r>
    </w:p>
    <w:p w:rsidR="00CC1C21" w:rsidRPr="00CC1C21" w:rsidRDefault="00CC1C21" w:rsidP="00CC1C21">
      <w:pPr>
        <w:pStyle w:val="SingleTxtGR"/>
        <w:rPr>
          <w:lang w:eastAsia="ru-RU" w:bidi="ru-RU"/>
        </w:rPr>
      </w:pPr>
      <w:r w:rsidRPr="00CC1C21">
        <w:rPr>
          <w:lang w:eastAsia="ru-RU" w:bidi="ru-RU"/>
        </w:rPr>
        <w:tab/>
        <w:t>b)</w:t>
      </w:r>
      <w:r w:rsidRPr="00CC1C21">
        <w:rPr>
          <w:lang w:eastAsia="ru-RU" w:bidi="ru-RU"/>
        </w:rPr>
        <w:tab/>
        <w:t>на основе а) рассчитать потребление топлива.</w:t>
      </w:r>
    </w:p>
    <w:p w:rsidR="00CC1C21" w:rsidRPr="00CC1C21" w:rsidRDefault="00CC1C21" w:rsidP="00CC1C21">
      <w:pPr>
        <w:pStyle w:val="SingleTxtGR"/>
        <w:rPr>
          <w:lang w:eastAsia="ru-RU" w:bidi="ru-RU"/>
        </w:rPr>
      </w:pPr>
      <w:r w:rsidRPr="00CC1C21">
        <w:rPr>
          <w:lang w:eastAsia="ru-RU" w:bidi="ru-RU"/>
        </w:rPr>
        <w:t>362.</w:t>
      </w:r>
      <w:r w:rsidRPr="00CC1C21">
        <w:rPr>
          <w:lang w:eastAsia="ru-RU" w:bidi="ru-RU"/>
        </w:rPr>
        <w:tab/>
        <w:t>Помимо требования о том, чтобы конечный результат был значимым и точным, была поставлена задача достичь также следующих целей:</w:t>
      </w:r>
    </w:p>
    <w:p w:rsidR="00CC1C21" w:rsidRPr="00CC1C21" w:rsidRDefault="00CC1C21" w:rsidP="00F46E5E">
      <w:pPr>
        <w:pStyle w:val="SingleTxtGR"/>
        <w:ind w:left="2268" w:hanging="1134"/>
        <w:rPr>
          <w:lang w:eastAsia="ru-RU" w:bidi="ru-RU"/>
        </w:rPr>
      </w:pPr>
      <w:r w:rsidRPr="00CC1C21">
        <w:rPr>
          <w:lang w:eastAsia="ru-RU" w:bidi="ru-RU"/>
        </w:rPr>
        <w:tab/>
        <w:t>а)</w:t>
      </w:r>
      <w:r w:rsidRPr="00CC1C21">
        <w:rPr>
          <w:lang w:eastAsia="ru-RU" w:bidi="ru-RU"/>
        </w:rPr>
        <w:tab/>
        <w:t>предусмотреть увязку с расчетами для гибридных транспортных средств;</w:t>
      </w:r>
    </w:p>
    <w:p w:rsidR="00CC1C21" w:rsidRPr="00CC1C21" w:rsidRDefault="00CC1C21" w:rsidP="00F46E5E">
      <w:pPr>
        <w:pStyle w:val="SingleTxtGR"/>
        <w:ind w:left="2268" w:hanging="1134"/>
        <w:rPr>
          <w:lang w:eastAsia="ru-RU" w:bidi="ru-RU"/>
        </w:rPr>
      </w:pPr>
      <w:r w:rsidRPr="00CC1C21">
        <w:rPr>
          <w:lang w:eastAsia="ru-RU" w:bidi="ru-RU"/>
        </w:rPr>
        <w:tab/>
        <w:t>b)</w:t>
      </w:r>
      <w:r w:rsidRPr="00CC1C21">
        <w:rPr>
          <w:lang w:eastAsia="ru-RU" w:bidi="ru-RU"/>
        </w:rPr>
        <w:tab/>
        <w:t>предусмотреть региональную(ые) корректировку(и) в пределах одного шага (место для текста в ГТП);</w:t>
      </w:r>
    </w:p>
    <w:p w:rsidR="00CC1C21" w:rsidRPr="00CC1C21" w:rsidRDefault="00CC1C21" w:rsidP="00F46E5E">
      <w:pPr>
        <w:pStyle w:val="SingleTxtGR"/>
        <w:ind w:left="2268" w:hanging="1134"/>
        <w:rPr>
          <w:lang w:eastAsia="ru-RU" w:bidi="ru-RU"/>
        </w:rPr>
      </w:pPr>
      <w:r w:rsidRPr="00CC1C21">
        <w:rPr>
          <w:lang w:eastAsia="ru-RU" w:bidi="ru-RU"/>
        </w:rPr>
        <w:tab/>
        <w:t>с)</w:t>
      </w:r>
      <w:r w:rsidRPr="00CC1C21">
        <w:rPr>
          <w:lang w:eastAsia="ru-RU" w:bidi="ru-RU"/>
        </w:rPr>
        <w:tab/>
        <w:t>сократить усилия, связанные с ненужными расчетами и корректировками.</w:t>
      </w:r>
    </w:p>
    <w:p w:rsidR="00CC1C21" w:rsidRPr="00CC1C21" w:rsidRDefault="00CC1C21" w:rsidP="00CC1C21">
      <w:pPr>
        <w:pStyle w:val="SingleTxtGR"/>
        <w:rPr>
          <w:lang w:eastAsia="ru-RU" w:bidi="ru-RU"/>
        </w:rPr>
      </w:pPr>
      <w:r w:rsidRPr="00CC1C21">
        <w:rPr>
          <w:lang w:eastAsia="ru-RU" w:bidi="ru-RU"/>
        </w:rPr>
        <w:t>363.</w:t>
      </w:r>
      <w:r w:rsidRPr="00CC1C21">
        <w:rPr>
          <w:lang w:eastAsia="ru-RU" w:bidi="ru-RU"/>
        </w:rPr>
        <w:tab/>
        <w:t>С учетом последнего аспекта было решено перенести расчет потребления топлива ближе к концу процесса расчета.</w:t>
      </w:r>
    </w:p>
    <w:p w:rsidR="00CC1C21" w:rsidRPr="00CC1C21" w:rsidRDefault="00CC1C21" w:rsidP="00CC1C21">
      <w:pPr>
        <w:pStyle w:val="SingleTxtGR"/>
        <w:rPr>
          <w:lang w:eastAsia="ru-RU" w:bidi="ru-RU"/>
        </w:rPr>
      </w:pPr>
      <w:r w:rsidRPr="00CC1C21">
        <w:rPr>
          <w:lang w:eastAsia="ru-RU" w:bidi="ru-RU"/>
        </w:rPr>
        <w:t>364.</w:t>
      </w:r>
      <w:r w:rsidRPr="00CC1C21">
        <w:rPr>
          <w:lang w:eastAsia="ru-RU" w:bidi="ru-RU"/>
        </w:rPr>
        <w:tab/>
        <w:t>Окончательная схема последующей обработки данных, которая была принята, приводится на рис. 30. Расчеты в условиях сохранения заряда для ГЭМ-БЗУ и ГЭМ-ВЗУ и для транспортных средств с двигателем внутреннего сгорания были согласованы в максимально возможной степени. Расчеты/</w:t>
      </w:r>
      <w:r w:rsidRPr="00CC1C21">
        <w:rPr>
          <w:lang w:eastAsia="ru-RU" w:bidi="ru-RU"/>
        </w:rPr>
        <w:br/>
        <w:t>корректировки производятся в порядке сверху вниз. В небольших колонках справа приводятся выходные значения для каждого шага. Для транспортных средств, работающих на топливных элементах, может быть применен тот же процесс, однако в этом случае массу выбросов заменяют показателем потребления топлива.</w:t>
      </w:r>
    </w:p>
    <w:p w:rsidR="00CC1C21" w:rsidRDefault="00CC1C21" w:rsidP="00F46E5E">
      <w:pPr>
        <w:pStyle w:val="H23GR"/>
        <w:rPr>
          <w:lang w:bidi="ru-RU"/>
        </w:rPr>
      </w:pPr>
      <w:r w:rsidRPr="00F46E5E">
        <w:rPr>
          <w:b w:val="0"/>
          <w:lang w:bidi="ru-RU"/>
        </w:rPr>
        <w:tab/>
      </w:r>
      <w:r w:rsidRPr="00F46E5E">
        <w:rPr>
          <w:b w:val="0"/>
          <w:lang w:bidi="ru-RU"/>
        </w:rPr>
        <w:tab/>
        <w:t>Рис. 30</w:t>
      </w:r>
      <w:r w:rsidRPr="00F46E5E">
        <w:rPr>
          <w:b w:val="0"/>
          <w:lang w:bidi="ru-RU"/>
        </w:rPr>
        <w:br/>
      </w:r>
      <w:r w:rsidRPr="00CC1C21">
        <w:rPr>
          <w:lang w:bidi="ru-RU"/>
        </w:rPr>
        <w:t>Схема последующей обработки данных с указанием порядка расчетов и корректировок в рамках ГТП для транспортных средств с ДВС и ГЭМ</w:t>
      </w:r>
    </w:p>
    <w:p w:rsidR="005C576C" w:rsidRPr="005558DD" w:rsidRDefault="005C576C" w:rsidP="005C576C">
      <w:pPr>
        <w:tabs>
          <w:tab w:val="left" w:pos="1701"/>
          <w:tab w:val="left" w:pos="2268"/>
          <w:tab w:val="left" w:pos="2835"/>
          <w:tab w:val="left" w:pos="3402"/>
          <w:tab w:val="left" w:pos="3969"/>
        </w:tabs>
        <w:spacing w:after="120"/>
        <w:ind w:left="1134" w:right="1134"/>
        <w:jc w:val="both"/>
        <w:rPr>
          <w:lang w:eastAsia="zh-CN"/>
        </w:rPr>
      </w:pPr>
      <w:r w:rsidRPr="005558DD">
        <w:rPr>
          <w:noProof/>
          <w:w w:val="100"/>
          <w:lang w:val="en-GB" w:eastAsia="en-GB"/>
        </w:rPr>
        <mc:AlternateContent>
          <mc:Choice Requires="wps">
            <w:drawing>
              <wp:anchor distT="0" distB="0" distL="114300" distR="114300" simplePos="0" relativeHeight="252148736" behindDoc="0" locked="0" layoutInCell="1" allowOverlap="1" wp14:anchorId="38F2DA44" wp14:editId="57AC40D0">
                <wp:simplePos x="0" y="0"/>
                <wp:positionH relativeFrom="column">
                  <wp:posOffset>4648200</wp:posOffset>
                </wp:positionH>
                <wp:positionV relativeFrom="paragraph">
                  <wp:posOffset>427529</wp:posOffset>
                </wp:positionV>
                <wp:extent cx="278779" cy="210185"/>
                <wp:effectExtent l="0" t="0" r="6985" b="0"/>
                <wp:wrapNone/>
                <wp:docPr id="463" name="Поле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779"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Pr>
                                <w:spacing w:val="2"/>
                                <w:sz w:val="8"/>
                                <w:szCs w:val="8"/>
                              </w:rPr>
                              <w:t>Промежут. комб.</w:t>
                            </w:r>
                            <w:r>
                              <w:rPr>
                                <w:spacing w:val="2"/>
                                <w:sz w:val="8"/>
                                <w:szCs w:val="8"/>
                              </w:rPr>
                              <w:br/>
                              <w:t>знач. –</w:t>
                            </w:r>
                            <w:r>
                              <w:rPr>
                                <w:spacing w:val="2"/>
                                <w:sz w:val="8"/>
                                <w:szCs w:val="8"/>
                              </w:rPr>
                              <w:b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3" o:spid="_x0000_s1406" type="#_x0000_t202" style="position:absolute;left:0;text-align:left;margin-left:366pt;margin-top:33.65pt;width:21.95pt;height:16.5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" filled="f" stroked="f">
                <v:stroke joinstyle="round"/>
                <v:path arrowok="t"/>
                <v:textbox inset="0,0,0,0">
                  <w:txbxContent>
                    <w:p w:rsidR="00A81288" w:rsidRPr="00635270" w:rsidRDefault="00A81288" w:rsidP="005C576C">
                      <w:pPr>
                        <w:spacing w:line="76" w:lineRule="exact"/>
                        <w:jc w:val="center"/>
                        <w:rPr>
                          <w:spacing w:val="2"/>
                          <w:sz w:val="8"/>
                          <w:szCs w:val="8"/>
                        </w:rPr>
                      </w:pPr>
                      <w:proofErr w:type="spellStart"/>
                      <w:r>
                        <w:rPr>
                          <w:spacing w:val="2"/>
                          <w:sz w:val="8"/>
                          <w:szCs w:val="8"/>
                        </w:rPr>
                        <w:t>Промежут</w:t>
                      </w:r>
                      <w:proofErr w:type="spellEnd"/>
                      <w:r>
                        <w:rPr>
                          <w:spacing w:val="2"/>
                          <w:sz w:val="8"/>
                          <w:szCs w:val="8"/>
                        </w:rPr>
                        <w:t xml:space="preserve">. </w:t>
                      </w:r>
                      <w:proofErr w:type="spellStart"/>
                      <w:r>
                        <w:rPr>
                          <w:spacing w:val="2"/>
                          <w:sz w:val="8"/>
                          <w:szCs w:val="8"/>
                        </w:rPr>
                        <w:t>комб</w:t>
                      </w:r>
                      <w:proofErr w:type="spellEnd"/>
                      <w:r>
                        <w:rPr>
                          <w:spacing w:val="2"/>
                          <w:sz w:val="8"/>
                          <w:szCs w:val="8"/>
                        </w:rPr>
                        <w:t>.</w:t>
                      </w:r>
                      <w:r>
                        <w:rPr>
                          <w:spacing w:val="2"/>
                          <w:sz w:val="8"/>
                          <w:szCs w:val="8"/>
                        </w:rPr>
                        <w:br/>
                        <w:t>знач. –</w:t>
                      </w:r>
                      <w:r>
                        <w:rPr>
                          <w:spacing w:val="2"/>
                          <w:sz w:val="8"/>
                          <w:szCs w:val="8"/>
                        </w:rPr>
                        <w:br/>
                        <w:t>ПТ</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7712" behindDoc="0" locked="0" layoutInCell="1" allowOverlap="1" wp14:anchorId="063F4ACD" wp14:editId="452548C7">
                <wp:simplePos x="0" y="0"/>
                <wp:positionH relativeFrom="column">
                  <wp:posOffset>4875530</wp:posOffset>
                </wp:positionH>
                <wp:positionV relativeFrom="paragraph">
                  <wp:posOffset>261794</wp:posOffset>
                </wp:positionV>
                <wp:extent cx="241935" cy="120580"/>
                <wp:effectExtent l="0" t="0" r="5715" b="13335"/>
                <wp:wrapNone/>
                <wp:docPr id="464" name="Поле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4" o:spid="_x0000_s1407" type="#_x0000_t202" style="position:absolute;left:0;text-align:left;margin-left:383.9pt;margin-top:20.6pt;width:19.05pt;height:9.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3HSkA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" filled="f" stroked="f">
                <v:stroke joinstyle="round"/>
                <v:path arrowok="t"/>
                <v:textbox inset="0,0,0,0">
                  <w:txbxContent>
                    <w:p w:rsidR="00A81288" w:rsidRPr="00635270" w:rsidRDefault="00A81288" w:rsidP="005C576C">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6688" behindDoc="0" locked="0" layoutInCell="1" allowOverlap="1" wp14:anchorId="4265DDDF" wp14:editId="58FD9D36">
                <wp:simplePos x="0" y="0"/>
                <wp:positionH relativeFrom="column">
                  <wp:posOffset>4875530</wp:posOffset>
                </wp:positionH>
                <wp:positionV relativeFrom="paragraph">
                  <wp:posOffset>58246</wp:posOffset>
                </wp:positionV>
                <wp:extent cx="241935" cy="120580"/>
                <wp:effectExtent l="0" t="0" r="5715" b="13335"/>
                <wp:wrapNone/>
                <wp:docPr id="465" name="Поле 4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12058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Pr>
                                <w:spacing w:val="2"/>
                                <w:sz w:val="8"/>
                                <w:szCs w:val="8"/>
                              </w:rPr>
                              <w:t>фазовые</w:t>
                            </w:r>
                            <w:r>
                              <w:rPr>
                                <w:spacing w:val="2"/>
                                <w:sz w:val="8"/>
                                <w:szCs w:val="8"/>
                              </w:rPr>
                              <w:br/>
                              <w:t>выбросы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5" o:spid="_x0000_s1408" type="#_x0000_t202" style="position:absolute;left:0;text-align:left;margin-left:383.9pt;margin-top:4.6pt;width:19.05pt;height:9.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iVfkA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" filled="f" stroked="f">
                <v:stroke joinstyle="round"/>
                <v:path arrowok="t"/>
                <v:textbox inset="0,0,0,0">
                  <w:txbxContent>
                    <w:p w:rsidR="00A81288" w:rsidRPr="00635270" w:rsidRDefault="00A81288" w:rsidP="005C576C">
                      <w:pPr>
                        <w:spacing w:line="76" w:lineRule="exact"/>
                        <w:jc w:val="center"/>
                        <w:rPr>
                          <w:spacing w:val="2"/>
                          <w:sz w:val="8"/>
                          <w:szCs w:val="8"/>
                        </w:rPr>
                      </w:pPr>
                      <w:r>
                        <w:rPr>
                          <w:spacing w:val="2"/>
                          <w:sz w:val="8"/>
                          <w:szCs w:val="8"/>
                        </w:rPr>
                        <w:t>фазовые</w:t>
                      </w:r>
                      <w:r>
                        <w:rPr>
                          <w:spacing w:val="2"/>
                          <w:sz w:val="8"/>
                          <w:szCs w:val="8"/>
                        </w:rPr>
                        <w:br/>
                        <w:t>выбросы</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9520" behindDoc="0" locked="0" layoutInCell="1" allowOverlap="1" wp14:anchorId="1484FB5C" wp14:editId="4CABAAA0">
                <wp:simplePos x="0" y="0"/>
                <wp:positionH relativeFrom="column">
                  <wp:posOffset>1257082</wp:posOffset>
                </wp:positionH>
                <wp:positionV relativeFrom="paragraph">
                  <wp:posOffset>911860</wp:posOffset>
                </wp:positionV>
                <wp:extent cx="2815590" cy="147955"/>
                <wp:effectExtent l="0" t="0" r="3810" b="4445"/>
                <wp:wrapNone/>
                <wp:docPr id="466" name="Поле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15590" cy="147955"/>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80" w:lineRule="exact"/>
                              <w:rPr>
                                <w:sz w:val="9"/>
                                <w:szCs w:val="9"/>
                              </w:rPr>
                            </w:pPr>
                            <w:r>
                              <w:rPr>
                                <w:sz w:val="9"/>
                                <w:szCs w:val="9"/>
                              </w:rPr>
                              <w:t>р</w:t>
                            </w:r>
                            <w:r w:rsidRPr="0036687B">
                              <w:rPr>
                                <w:sz w:val="9"/>
                                <w:szCs w:val="9"/>
                              </w:rPr>
                              <w:t xml:space="preserve">егиональные корректировки (ЕС: испытание АТСТ при 14 </w:t>
                            </w:r>
                            <w:r w:rsidRPr="00580117">
                              <w:rPr>
                                <w:sz w:val="9"/>
                                <w:szCs w:val="9"/>
                                <w:vertAlign w:val="superscript"/>
                              </w:rPr>
                              <w:t>о</w:t>
                            </w:r>
                            <w:r w:rsidRPr="0036687B">
                              <w:rPr>
                                <w:sz w:val="9"/>
                                <w:szCs w:val="9"/>
                              </w:rPr>
                              <w:t xml:space="preserve">С, DF </w:t>
                            </w:r>
                            <w:r w:rsidRPr="007379EE">
                              <w:rPr>
                                <w:color w:val="984806" w:themeColor="accent6" w:themeShade="80"/>
                                <w:sz w:val="9"/>
                                <w:szCs w:val="9"/>
                              </w:rPr>
                              <w:t>[например</w:t>
                            </w:r>
                            <w:r>
                              <w:rPr>
                                <w:color w:val="984806" w:themeColor="accent6" w:themeShade="80"/>
                                <w:sz w:val="9"/>
                                <w:szCs w:val="9"/>
                              </w:rPr>
                              <w:t>,</w:t>
                            </w:r>
                            <w:r w:rsidRPr="007379EE">
                              <w:rPr>
                                <w:color w:val="984806" w:themeColor="accent6" w:themeShade="80"/>
                                <w:sz w:val="9"/>
                                <w:szCs w:val="9"/>
                              </w:rPr>
                              <w:t xml:space="preserve"> подприложение 6а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6" o:spid="_x0000_s1409" type="#_x0000_t202" style="position:absolute;left:0;text-align:left;margin-left:99pt;margin-top:71.8pt;width:221.7pt;height:11.6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" filled="f" stroked="f">
                <v:stroke joinstyle="round"/>
                <v:path arrowok="t"/>
                <v:textbox inset="0,0,0,0">
                  <w:txbxContent>
                    <w:p w:rsidR="00A81288" w:rsidRPr="00FB735F" w:rsidRDefault="00A81288" w:rsidP="005C576C">
                      <w:pPr>
                        <w:spacing w:line="180" w:lineRule="exact"/>
                        <w:rPr>
                          <w:sz w:val="9"/>
                          <w:szCs w:val="9"/>
                        </w:rPr>
                      </w:pPr>
                      <w:proofErr w:type="gramStart"/>
                      <w:r>
                        <w:rPr>
                          <w:sz w:val="9"/>
                          <w:szCs w:val="9"/>
                        </w:rPr>
                        <w:t>р</w:t>
                      </w:r>
                      <w:r w:rsidRPr="0036687B">
                        <w:rPr>
                          <w:sz w:val="9"/>
                          <w:szCs w:val="9"/>
                        </w:rPr>
                        <w:t xml:space="preserve">егиональные корректировки (ЕС: испытание АТСТ при 14 </w:t>
                      </w:r>
                      <w:proofErr w:type="spellStart"/>
                      <w:r w:rsidRPr="00580117">
                        <w:rPr>
                          <w:sz w:val="9"/>
                          <w:szCs w:val="9"/>
                          <w:vertAlign w:val="superscript"/>
                        </w:rPr>
                        <w:t>о</w:t>
                      </w:r>
                      <w:r w:rsidRPr="0036687B">
                        <w:rPr>
                          <w:sz w:val="9"/>
                          <w:szCs w:val="9"/>
                        </w:rPr>
                        <w:t>С</w:t>
                      </w:r>
                      <w:proofErr w:type="spellEnd"/>
                      <w:r w:rsidRPr="0036687B">
                        <w:rPr>
                          <w:sz w:val="9"/>
                          <w:szCs w:val="9"/>
                        </w:rPr>
                        <w:t xml:space="preserve">, DF </w:t>
                      </w:r>
                      <w:r w:rsidRPr="007379EE">
                        <w:rPr>
                          <w:color w:val="984806" w:themeColor="accent6" w:themeShade="80"/>
                          <w:sz w:val="9"/>
                          <w:szCs w:val="9"/>
                        </w:rPr>
                        <w:t>[например</w:t>
                      </w:r>
                      <w:r>
                        <w:rPr>
                          <w:color w:val="984806" w:themeColor="accent6" w:themeShade="80"/>
                          <w:sz w:val="9"/>
                          <w:szCs w:val="9"/>
                        </w:rPr>
                        <w:t>,</w:t>
                      </w:r>
                      <w:r w:rsidRPr="007379EE">
                        <w:rPr>
                          <w:color w:val="984806" w:themeColor="accent6" w:themeShade="80"/>
                          <w:sz w:val="9"/>
                          <w:szCs w:val="9"/>
                        </w:rPr>
                        <w:t xml:space="preserve"> </w:t>
                      </w:r>
                      <w:proofErr w:type="spellStart"/>
                      <w:r w:rsidRPr="007379EE">
                        <w:rPr>
                          <w:color w:val="984806" w:themeColor="accent6" w:themeShade="80"/>
                          <w:sz w:val="9"/>
                          <w:szCs w:val="9"/>
                        </w:rPr>
                        <w:t>подприложение</w:t>
                      </w:r>
                      <w:proofErr w:type="spellEnd"/>
                      <w:r w:rsidRPr="007379EE">
                        <w:rPr>
                          <w:color w:val="984806" w:themeColor="accent6" w:themeShade="80"/>
                          <w:sz w:val="9"/>
                          <w:szCs w:val="9"/>
                        </w:rPr>
                        <w:t xml:space="preserve"> 6а ЕС]</w:t>
                      </w:r>
                      <w:proofErr w:type="gramEnd"/>
                    </w:p>
                  </w:txbxContent>
                </v:textbox>
              </v:shape>
            </w:pict>
          </mc:Fallback>
        </mc:AlternateContent>
      </w:r>
      <w:r w:rsidRPr="005558DD">
        <w:rPr>
          <w:noProof/>
          <w:w w:val="100"/>
          <w:lang w:val="en-GB" w:eastAsia="en-GB"/>
        </w:rPr>
        <mc:AlternateContent>
          <mc:Choice Requires="wps">
            <w:drawing>
              <wp:anchor distT="0" distB="0" distL="114300" distR="114300" simplePos="0" relativeHeight="252145664" behindDoc="0" locked="0" layoutInCell="1" allowOverlap="1" wp14:anchorId="70BD8A6C" wp14:editId="32744A52">
                <wp:simplePos x="0" y="0"/>
                <wp:positionH relativeFrom="column">
                  <wp:posOffset>1231900</wp:posOffset>
                </wp:positionH>
                <wp:positionV relativeFrom="paragraph">
                  <wp:posOffset>2131930</wp:posOffset>
                </wp:positionV>
                <wp:extent cx="2072836" cy="114667"/>
                <wp:effectExtent l="0" t="0" r="3810" b="0"/>
                <wp:wrapNone/>
                <wp:docPr id="467" name="Поле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2836" cy="114667"/>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7" o:spid="_x0000_s1410" type="#_x0000_t202" style="position:absolute;left:0;text-align:left;margin-left:97pt;margin-top:167.85pt;width:163.2pt;height:9.0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" filled="f" stroked="f">
                <v:stroke joinstyle="round"/>
                <v:path arrowok="t"/>
                <v:textbox inset="0,0,0,0">
                  <w:txbxContent>
                    <w:p w:rsidR="00A81288" w:rsidRPr="00FB735F" w:rsidRDefault="00A81288" w:rsidP="005C576C">
                      <w:pPr>
                        <w:spacing w:line="80" w:lineRule="exact"/>
                        <w:jc w:val="center"/>
                        <w:rPr>
                          <w:sz w:val="9"/>
                          <w:szCs w:val="9"/>
                        </w:rPr>
                      </w:pPr>
                      <w:r w:rsidRPr="005763EB">
                        <w:rPr>
                          <w:sz w:val="9"/>
                          <w:szCs w:val="9"/>
                        </w:rPr>
                        <w:t>Для топливных батарей в рамках всего процесса вместо выбросов CO</w:t>
                      </w:r>
                      <w:r w:rsidRPr="005763EB">
                        <w:rPr>
                          <w:sz w:val="9"/>
                          <w:szCs w:val="9"/>
                          <w:vertAlign w:val="subscript"/>
                        </w:rPr>
                        <w:t>2</w:t>
                      </w:r>
                      <w:r>
                        <w:rPr>
                          <w:sz w:val="9"/>
                          <w:szCs w:val="9"/>
                        </w:rPr>
                        <w:br/>
                      </w:r>
                      <w:r w:rsidRPr="005763EB">
                        <w:rPr>
                          <w:sz w:val="9"/>
                          <w:szCs w:val="9"/>
                        </w:rPr>
                        <w:t>используют показатель потребления топлива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4640" behindDoc="0" locked="0" layoutInCell="1" allowOverlap="1" wp14:anchorId="3253F3A5" wp14:editId="59B6E232">
                <wp:simplePos x="0" y="0"/>
                <wp:positionH relativeFrom="column">
                  <wp:posOffset>1268095</wp:posOffset>
                </wp:positionH>
                <wp:positionV relativeFrom="paragraph">
                  <wp:posOffset>1949685</wp:posOffset>
                </wp:positionV>
                <wp:extent cx="2722176" cy="148468"/>
                <wp:effectExtent l="0" t="0" r="2540" b="4445"/>
                <wp:wrapNone/>
                <wp:docPr id="468" name="Поле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B5437B">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«СоС»)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8" o:spid="_x0000_s1411" type="#_x0000_t202" style="position:absolute;left:0;text-align:left;margin-left:99.85pt;margin-top:153.5pt;width:214.35pt;height:11.7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" filled="f" stroked="f">
                <v:stroke joinstyle="round"/>
                <v:path arrowok="t"/>
                <v:textbox inset="0,0,0,0">
                  <w:txbxContent>
                    <w:p w:rsidR="00A81288" w:rsidRPr="00FB735F" w:rsidRDefault="00A81288" w:rsidP="00B5437B">
                      <w:pPr>
                        <w:spacing w:line="180" w:lineRule="exact"/>
                        <w:rPr>
                          <w:sz w:val="9"/>
                          <w:szCs w:val="9"/>
                        </w:rPr>
                      </w:pPr>
                      <w:r>
                        <w:rPr>
                          <w:sz w:val="9"/>
                          <w:szCs w:val="9"/>
                        </w:rPr>
                        <w:t xml:space="preserve">метод интерполяции, округление (Европа </w:t>
                      </w:r>
                      <w:r w:rsidRPr="005763EB">
                        <w:rPr>
                          <w:sz w:val="9"/>
                          <w:szCs w:val="9"/>
                        </w:rPr>
                        <w:t>→</w:t>
                      </w:r>
                      <w:r>
                        <w:rPr>
                          <w:sz w:val="9"/>
                          <w:szCs w:val="9"/>
                        </w:rPr>
                        <w:t xml:space="preserve"> «</w:t>
                      </w:r>
                      <w:proofErr w:type="spellStart"/>
                      <w:r>
                        <w:rPr>
                          <w:sz w:val="9"/>
                          <w:szCs w:val="9"/>
                        </w:rPr>
                        <w:t>СоС</w:t>
                      </w:r>
                      <w:proofErr w:type="spellEnd"/>
                      <w:r>
                        <w:rPr>
                          <w:sz w:val="9"/>
                          <w:szCs w:val="9"/>
                        </w:rPr>
                        <w:t xml:space="preserve">») </w:t>
                      </w:r>
                      <w:r w:rsidRPr="007379EE">
                        <w:rPr>
                          <w:color w:val="984806" w:themeColor="accent6" w:themeShade="80"/>
                          <w:sz w:val="9"/>
                          <w:szCs w:val="9"/>
                        </w:rPr>
                        <w:t xml:space="preserve">[приложения 7, </w:t>
                      </w:r>
                      <w:r>
                        <w:rPr>
                          <w:color w:val="984806" w:themeColor="accent6" w:themeShade="80"/>
                          <w:sz w:val="9"/>
                          <w:szCs w:val="9"/>
                        </w:rPr>
                        <w:t>пункт 3.2.3</w:t>
                      </w:r>
                      <w:r w:rsidRPr="007379EE">
                        <w:rPr>
                          <w:color w:val="984806" w:themeColor="accent6" w:themeShade="80"/>
                          <w:sz w:val="9"/>
                          <w:szCs w:val="9"/>
                        </w:rPr>
                        <w:t>]</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3616" behindDoc="0" locked="0" layoutInCell="1" allowOverlap="1" wp14:anchorId="58108F86" wp14:editId="0E5EEF16">
                <wp:simplePos x="0" y="0"/>
                <wp:positionH relativeFrom="column">
                  <wp:posOffset>1270421</wp:posOffset>
                </wp:positionH>
                <wp:positionV relativeFrom="paragraph">
                  <wp:posOffset>1726886</wp:posOffset>
                </wp:positionV>
                <wp:extent cx="2722176" cy="174929"/>
                <wp:effectExtent l="0" t="0" r="2540" b="0"/>
                <wp:wrapNone/>
                <wp:docPr id="469" name="Поле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74929"/>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69" o:spid="_x0000_s1412" type="#_x0000_t202" style="position:absolute;left:0;text-align:left;margin-left:100.05pt;margin-top:136pt;width:214.35pt;height:13.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" filled="f" stroked="f">
                <v:stroke joinstyle="round"/>
                <v:path arrowok="t"/>
                <v:textbox inset="0,0,0,0">
                  <w:txbxContent>
                    <w:p w:rsidR="00A81288" w:rsidRPr="00FB735F" w:rsidRDefault="00A81288" w:rsidP="005C576C">
                      <w:pPr>
                        <w:spacing w:line="120" w:lineRule="exact"/>
                        <w:rPr>
                          <w:sz w:val="9"/>
                          <w:szCs w:val="9"/>
                        </w:rPr>
                      </w:pPr>
                      <w:r>
                        <w:rPr>
                          <w:sz w:val="9"/>
                          <w:szCs w:val="9"/>
                        </w:rPr>
                        <w:t>р</w:t>
                      </w:r>
                      <w:r w:rsidRPr="007379EE">
                        <w:rPr>
                          <w:sz w:val="9"/>
                          <w:szCs w:val="9"/>
                        </w:rPr>
                        <w:t>асчет средних зн</w:t>
                      </w:r>
                      <w:r>
                        <w:rPr>
                          <w:sz w:val="9"/>
                          <w:szCs w:val="9"/>
                        </w:rPr>
                        <w:t>ачений выбросов для транспортных средств</w:t>
                      </w:r>
                      <w:r w:rsidRPr="007379EE">
                        <w:rPr>
                          <w:sz w:val="9"/>
                          <w:szCs w:val="9"/>
                        </w:rPr>
                        <w:t xml:space="preserve"> L и H(?), окончательная линия интерполяции </w:t>
                      </w:r>
                      <w:r w:rsidRPr="007379EE">
                        <w:rPr>
                          <w:color w:val="984806" w:themeColor="accent6" w:themeShade="80"/>
                          <w:sz w:val="9"/>
                          <w:szCs w:val="9"/>
                        </w:rPr>
                        <w:t>[в новом проекте]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2352" behindDoc="0" locked="0" layoutInCell="1" allowOverlap="1" wp14:anchorId="6B06C594" wp14:editId="7DD6AD82">
                <wp:simplePos x="0" y="0"/>
                <wp:positionH relativeFrom="column">
                  <wp:posOffset>886460</wp:posOffset>
                </wp:positionH>
                <wp:positionV relativeFrom="paragraph">
                  <wp:posOffset>1573530</wp:posOffset>
                </wp:positionV>
                <wp:extent cx="370205" cy="120650"/>
                <wp:effectExtent l="0" t="0" r="10795" b="12700"/>
                <wp:wrapNone/>
                <wp:docPr id="470" name="Поле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0" o:spid="_x0000_s1413" type="#_x0000_t202" style="position:absolute;left:0;text-align:left;margin-left:69.8pt;margin-top:123.9pt;width:29.15pt;height:9.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" filled="f" stroked="f">
                <v:stroke joinstyle="round"/>
                <v:path arrowok="t"/>
                <v:textbox inset="0,0,0,0">
                  <w:txbxContent>
                    <w:p w:rsidR="00A81288" w:rsidRPr="00965C9A" w:rsidRDefault="00A81288" w:rsidP="005C576C">
                      <w:pPr>
                        <w:spacing w:line="140" w:lineRule="exact"/>
                        <w:jc w:val="center"/>
                        <w:rPr>
                          <w:color w:val="FFFFFF" w:themeColor="background1"/>
                          <w:spacing w:val="2"/>
                          <w:sz w:val="9"/>
                          <w:szCs w:val="9"/>
                          <w:lang w:val="fr-CH"/>
                        </w:rPr>
                      </w:pPr>
                      <w:r>
                        <w:rPr>
                          <w:color w:val="FFFFFF" w:themeColor="background1"/>
                          <w:spacing w:val="2"/>
                          <w:sz w:val="9"/>
                          <w:szCs w:val="9"/>
                        </w:rPr>
                        <w:t>ПТ</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2592" behindDoc="0" locked="0" layoutInCell="1" allowOverlap="1" wp14:anchorId="2FCB3FE6" wp14:editId="235F3525">
                <wp:simplePos x="0" y="0"/>
                <wp:positionH relativeFrom="column">
                  <wp:posOffset>1265955</wp:posOffset>
                </wp:positionH>
                <wp:positionV relativeFrom="paragraph">
                  <wp:posOffset>1538605</wp:posOffset>
                </wp:positionV>
                <wp:extent cx="2722176" cy="148468"/>
                <wp:effectExtent l="0" t="0" r="2540" b="4445"/>
                <wp:wrapNone/>
                <wp:docPr id="471" name="Поле 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1" o:spid="_x0000_s1414" type="#_x0000_t202" style="position:absolute;left:0;text-align:left;margin-left:99.7pt;margin-top:121.15pt;width:214.35pt;height:11.7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" filled="f" stroked="f">
                <v:stroke joinstyle="round"/>
                <v:path arrowok="t"/>
                <v:textbox inset="0,0,0,0">
                  <w:txbxContent>
                    <w:p w:rsidR="00A81288" w:rsidRPr="00FB735F" w:rsidRDefault="00A81288" w:rsidP="005C576C">
                      <w:pPr>
                        <w:spacing w:line="180" w:lineRule="exact"/>
                        <w:rPr>
                          <w:sz w:val="9"/>
                          <w:szCs w:val="9"/>
                        </w:rPr>
                      </w:pPr>
                      <w:r>
                        <w:rPr>
                          <w:sz w:val="9"/>
                          <w:szCs w:val="9"/>
                        </w:rPr>
                        <w:t>р</w:t>
                      </w:r>
                      <w:r w:rsidRPr="007379EE">
                        <w:rPr>
                          <w:sz w:val="9"/>
                          <w:szCs w:val="9"/>
                        </w:rPr>
                        <w:t xml:space="preserve">асчет значений потребления топлива </w:t>
                      </w:r>
                      <w:r>
                        <w:rPr>
                          <w:color w:val="984806" w:themeColor="accent6" w:themeShade="80"/>
                          <w:sz w:val="9"/>
                          <w:szCs w:val="9"/>
                        </w:rPr>
                        <w:t>[приложение</w:t>
                      </w:r>
                      <w:r w:rsidRPr="007379EE">
                        <w:rPr>
                          <w:color w:val="984806" w:themeColor="accent6" w:themeShade="80"/>
                          <w:sz w:val="9"/>
                          <w:szCs w:val="9"/>
                        </w:rPr>
                        <w:t xml:space="preserve"> 7, глава 6]</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1328" behindDoc="0" locked="0" layoutInCell="1" allowOverlap="1" wp14:anchorId="16869713" wp14:editId="445E6415">
                <wp:simplePos x="0" y="0"/>
                <wp:positionH relativeFrom="column">
                  <wp:posOffset>869950</wp:posOffset>
                </wp:positionH>
                <wp:positionV relativeFrom="paragraph">
                  <wp:posOffset>1364215</wp:posOffset>
                </wp:positionV>
                <wp:extent cx="401320" cy="121920"/>
                <wp:effectExtent l="0" t="0" r="0" b="11430"/>
                <wp:wrapNone/>
                <wp:docPr id="472" name="Поле 4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A81288" w:rsidRPr="00F86778" w:rsidRDefault="00A81288" w:rsidP="005C576C">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2" o:spid="_x0000_s1415" type="#_x0000_t202" style="position:absolute;left:0;text-align:left;margin-left:68.5pt;margin-top:107.4pt;width:31.6pt;height:9.6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" filled="f" stroked="f">
                <v:stroke joinstyle="round"/>
                <v:path arrowok="t"/>
                <v:textbox inset="0,0,0,0">
                  <w:txbxContent>
                    <w:p w:rsidR="00A81288" w:rsidRPr="00F86778" w:rsidRDefault="00A81288" w:rsidP="005C576C">
                      <w:pPr>
                        <w:spacing w:line="100" w:lineRule="exact"/>
                        <w:jc w:val="center"/>
                        <w:rPr>
                          <w:color w:val="FFFFFF" w:themeColor="background1"/>
                          <w:spacing w:val="0"/>
                          <w:sz w:val="9"/>
                          <w:szCs w:val="9"/>
                        </w:rPr>
                      </w:pPr>
                      <w:r w:rsidRPr="00F86778">
                        <w:rPr>
                          <w:color w:val="FFFFFF" w:themeColor="background1"/>
                          <w:spacing w:val="0"/>
                          <w:sz w:val="9"/>
                          <w:szCs w:val="9"/>
                        </w:rPr>
                        <w:t>согласование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1568" behindDoc="0" locked="0" layoutInCell="1" allowOverlap="1" wp14:anchorId="74324B99" wp14:editId="488B21D8">
                <wp:simplePos x="0" y="0"/>
                <wp:positionH relativeFrom="column">
                  <wp:posOffset>1264540</wp:posOffset>
                </wp:positionH>
                <wp:positionV relativeFrom="paragraph">
                  <wp:posOffset>1324079</wp:posOffset>
                </wp:positionV>
                <wp:extent cx="2722176" cy="148468"/>
                <wp:effectExtent l="0" t="0" r="2540" b="4445"/>
                <wp:wrapNone/>
                <wp:docPr id="473" name="Поле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2176" cy="148468"/>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3" o:spid="_x0000_s1416" type="#_x0000_t202" style="position:absolute;left:0;text-align:left;margin-left:99.55pt;margin-top:104.25pt;width:214.35pt;height:11.7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" filled="f" stroked="f">
                <v:stroke joinstyle="round"/>
                <v:path arrowok="t"/>
                <v:textbox inset="0,0,0,0">
                  <w:txbxContent>
                    <w:p w:rsidR="00A81288" w:rsidRPr="00FB735F" w:rsidRDefault="00A81288" w:rsidP="005C576C">
                      <w:pPr>
                        <w:spacing w:line="180" w:lineRule="exact"/>
                        <w:rPr>
                          <w:sz w:val="9"/>
                          <w:szCs w:val="9"/>
                        </w:rPr>
                      </w:pPr>
                      <w:r>
                        <w:rPr>
                          <w:sz w:val="9"/>
                          <w:szCs w:val="9"/>
                        </w:rPr>
                        <w:t>с</w:t>
                      </w:r>
                      <w:r w:rsidRPr="007379EE">
                        <w:rPr>
                          <w:sz w:val="9"/>
                          <w:szCs w:val="9"/>
                        </w:rPr>
                        <w:t xml:space="preserve">огласование значений для фаз </w:t>
                      </w:r>
                      <w:r w:rsidRPr="007379EE">
                        <w:rPr>
                          <w:color w:val="984806" w:themeColor="accent6" w:themeShade="80"/>
                          <w:sz w:val="9"/>
                          <w:szCs w:val="9"/>
                        </w:rPr>
                        <w:t>[приложение 6, новое предложение Японии]</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40544" behindDoc="0" locked="0" layoutInCell="1" allowOverlap="1" wp14:anchorId="1C9E3FA6" wp14:editId="7DFC9785">
                <wp:simplePos x="0" y="0"/>
                <wp:positionH relativeFrom="column">
                  <wp:posOffset>1269130</wp:posOffset>
                </wp:positionH>
                <wp:positionV relativeFrom="paragraph">
                  <wp:posOffset>1094740</wp:posOffset>
                </wp:positionV>
                <wp:extent cx="2728056" cy="175052"/>
                <wp:effectExtent l="0" t="0" r="0" b="0"/>
                <wp:wrapNone/>
                <wp:docPr id="474" name="Поле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8056" cy="175052"/>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4" o:spid="_x0000_s1417" type="#_x0000_t202" style="position:absolute;left:0;text-align:left;margin-left:99.95pt;margin-top:86.2pt;width:214.8pt;height:13.8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" filled="f" stroked="f">
                <v:stroke joinstyle="round"/>
                <v:path arrowok="t"/>
                <v:textbox inset="0,0,0,0">
                  <w:txbxContent>
                    <w:p w:rsidR="00A81288" w:rsidRPr="00FB735F" w:rsidRDefault="00A81288" w:rsidP="005C576C">
                      <w:pPr>
                        <w:spacing w:line="120" w:lineRule="exact"/>
                        <w:rPr>
                          <w:sz w:val="9"/>
                          <w:szCs w:val="9"/>
                        </w:rPr>
                      </w:pPr>
                      <w:r>
                        <w:rPr>
                          <w:sz w:val="9"/>
                          <w:szCs w:val="9"/>
                        </w:rPr>
                        <w:t>р</w:t>
                      </w:r>
                      <w:r w:rsidRPr="007379EE">
                        <w:rPr>
                          <w:sz w:val="9"/>
                          <w:szCs w:val="9"/>
                        </w:rPr>
                        <w:t>асчет средних значений испытаний, заявленное значени</w:t>
                      </w:r>
                      <w:r>
                        <w:rPr>
                          <w:sz w:val="9"/>
                          <w:szCs w:val="9"/>
                        </w:rPr>
                        <w:t>е (региональное)</w:t>
                      </w:r>
                      <w:r>
                        <w:rPr>
                          <w:sz w:val="9"/>
                          <w:szCs w:val="9"/>
                        </w:rPr>
                        <w:br/>
                      </w:r>
                      <w:r w:rsidRPr="007379EE">
                        <w:rPr>
                          <w:color w:val="984806" w:themeColor="accent6" w:themeShade="80"/>
                          <w:sz w:val="9"/>
                          <w:szCs w:val="9"/>
                        </w:rPr>
                        <w:t>[приложение 6, новое предложение Японии]</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9280" behindDoc="0" locked="0" layoutInCell="1" allowOverlap="1" wp14:anchorId="5E4DCFD0" wp14:editId="6A2A3A33">
                <wp:simplePos x="0" y="0"/>
                <wp:positionH relativeFrom="column">
                  <wp:posOffset>876935</wp:posOffset>
                </wp:positionH>
                <wp:positionV relativeFrom="paragraph">
                  <wp:posOffset>942740</wp:posOffset>
                </wp:positionV>
                <wp:extent cx="401320" cy="148590"/>
                <wp:effectExtent l="0" t="0" r="0" b="3810"/>
                <wp:wrapNone/>
                <wp:docPr id="475" name="Поле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5" o:spid="_x0000_s1418" type="#_x0000_t202" style="position:absolute;left:0;text-align:left;margin-left:69.05pt;margin-top:74.25pt;width:31.6pt;height:11.7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" filled="f" stroked="f">
                <v:stroke joinstyle="round"/>
                <v:path arrowok="t"/>
                <v:textbox inset="0,0,0,0">
                  <w:txbxContent>
                    <w:p w:rsidR="00A81288" w:rsidRPr="00965C9A" w:rsidRDefault="00A81288" w:rsidP="005C576C">
                      <w:pPr>
                        <w:spacing w:line="100" w:lineRule="exact"/>
                        <w:jc w:val="center"/>
                        <w:rPr>
                          <w:color w:val="FFFFFF" w:themeColor="background1"/>
                          <w:spacing w:val="0"/>
                          <w:w w:val="100"/>
                          <w:kern w:val="0"/>
                          <w:sz w:val="9"/>
                          <w:szCs w:val="9"/>
                        </w:rPr>
                      </w:pPr>
                      <w:r w:rsidRPr="00965C9A">
                        <w:rPr>
                          <w:color w:val="FFFFFF" w:themeColor="background1"/>
                          <w:spacing w:val="0"/>
                          <w:w w:val="100"/>
                          <w:kern w:val="0"/>
                          <w:sz w:val="9"/>
                          <w:szCs w:val="9"/>
                        </w:rPr>
                        <w:t>региональный уровень</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8256" behindDoc="0" locked="0" layoutInCell="1" allowOverlap="1" wp14:anchorId="710795FC" wp14:editId="4B11CE1F">
                <wp:simplePos x="0" y="0"/>
                <wp:positionH relativeFrom="column">
                  <wp:posOffset>890905</wp:posOffset>
                </wp:positionH>
                <wp:positionV relativeFrom="paragraph">
                  <wp:posOffset>715245</wp:posOffset>
                </wp:positionV>
                <wp:extent cx="370205" cy="108585"/>
                <wp:effectExtent l="0" t="0" r="10795" b="5715"/>
                <wp:wrapNone/>
                <wp:docPr id="476" name="Поле 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08585"/>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6" o:spid="_x0000_s1419" type="#_x0000_t202" style="position:absolute;left:0;text-align:left;margin-left:70.15pt;margin-top:56.3pt;width:29.15pt;height:8.5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" filled="f" stroked="f">
                <v:stroke joinstyle="round"/>
                <v:path arrowok="t"/>
                <v:textbox inset="0,0,0,0">
                  <w:txbxContent>
                    <w:p w:rsidR="00A81288" w:rsidRPr="00965C9A" w:rsidRDefault="00A81288" w:rsidP="005C576C">
                      <w:pPr>
                        <w:spacing w:line="140" w:lineRule="exact"/>
                        <w:jc w:val="center"/>
                        <w:rPr>
                          <w:color w:val="FFFFFF" w:themeColor="background1"/>
                          <w:spacing w:val="2"/>
                          <w:sz w:val="9"/>
                          <w:szCs w:val="9"/>
                          <w:lang w:val="en-US"/>
                        </w:rPr>
                      </w:pPr>
                      <w:r w:rsidRPr="00965C9A">
                        <w:rPr>
                          <w:color w:val="FFFFFF" w:themeColor="background1"/>
                          <w:spacing w:val="2"/>
                          <w:sz w:val="9"/>
                          <w:szCs w:val="9"/>
                          <w:lang w:val="en-US"/>
                        </w:rPr>
                        <w:t>K</w:t>
                      </w:r>
                      <w:r w:rsidRPr="00965C9A">
                        <w:rPr>
                          <w:color w:val="FFFFFF" w:themeColor="background1"/>
                          <w:spacing w:val="2"/>
                          <w:sz w:val="9"/>
                          <w:szCs w:val="9"/>
                          <w:vertAlign w:val="subscript"/>
                          <w:lang w:val="en-US"/>
                        </w:rPr>
                        <w:t>i</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8496" behindDoc="0" locked="0" layoutInCell="1" allowOverlap="1" wp14:anchorId="051D528F" wp14:editId="50F4DC83">
                <wp:simplePos x="0" y="0"/>
                <wp:positionH relativeFrom="column">
                  <wp:posOffset>1271035</wp:posOffset>
                </wp:positionH>
                <wp:positionV relativeFrom="paragraph">
                  <wp:posOffset>681355</wp:posOffset>
                </wp:positionV>
                <wp:extent cx="2775542" cy="148468"/>
                <wp:effectExtent l="0" t="0" r="6350" b="4445"/>
                <wp:wrapNone/>
                <wp:docPr id="477" name="Поле 4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80" w:lineRule="exact"/>
                              <w:rPr>
                                <w:sz w:val="9"/>
                                <w:szCs w:val="9"/>
                              </w:rPr>
                            </w:pPr>
                            <w:r>
                              <w:rPr>
                                <w:sz w:val="9"/>
                                <w:szCs w:val="9"/>
                              </w:rPr>
                              <w:t>к</w:t>
                            </w:r>
                            <w:r w:rsidRPr="0036687B">
                              <w:rPr>
                                <w:sz w:val="9"/>
                                <w:szCs w:val="9"/>
                              </w:rPr>
                              <w:t>орректировка K</w:t>
                            </w:r>
                            <w:r w:rsidRPr="0036687B">
                              <w:rPr>
                                <w:sz w:val="9"/>
                                <w:szCs w:val="9"/>
                                <w:vertAlign w:val="subscript"/>
                              </w:rPr>
                              <w:t>i</w:t>
                            </w:r>
                            <w:r w:rsidRPr="0036687B">
                              <w:rPr>
                                <w:sz w:val="9"/>
                                <w:szCs w:val="9"/>
                              </w:rPr>
                              <w:t xml:space="preserve"> </w:t>
                            </w:r>
                            <w:r w:rsidRPr="0036687B">
                              <w:rPr>
                                <w:color w:val="984806" w:themeColor="accent6" w:themeShade="80"/>
                                <w:sz w:val="9"/>
                                <w:szCs w:val="9"/>
                              </w:rPr>
                              <w:t>[приложение 6, добавление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7" o:spid="_x0000_s1420" type="#_x0000_t202" style="position:absolute;left:0;text-align:left;margin-left:100.1pt;margin-top:53.65pt;width:218.55pt;height:11.7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" filled="f" stroked="f">
                <v:stroke joinstyle="round"/>
                <v:path arrowok="t"/>
                <v:textbox inset="0,0,0,0">
                  <w:txbxContent>
                    <w:p w:rsidR="00A81288" w:rsidRPr="00FB735F" w:rsidRDefault="00A81288" w:rsidP="005C576C">
                      <w:pPr>
                        <w:spacing w:line="180" w:lineRule="exact"/>
                        <w:rPr>
                          <w:sz w:val="9"/>
                          <w:szCs w:val="9"/>
                        </w:rPr>
                      </w:pPr>
                      <w:r>
                        <w:rPr>
                          <w:sz w:val="9"/>
                          <w:szCs w:val="9"/>
                        </w:rPr>
                        <w:t>к</w:t>
                      </w:r>
                      <w:r w:rsidRPr="0036687B">
                        <w:rPr>
                          <w:sz w:val="9"/>
                          <w:szCs w:val="9"/>
                        </w:rPr>
                        <w:t xml:space="preserve">орректировка </w:t>
                      </w:r>
                      <w:proofErr w:type="spellStart"/>
                      <w:r w:rsidRPr="0036687B">
                        <w:rPr>
                          <w:sz w:val="9"/>
                          <w:szCs w:val="9"/>
                        </w:rPr>
                        <w:t>K</w:t>
                      </w:r>
                      <w:r w:rsidRPr="0036687B">
                        <w:rPr>
                          <w:sz w:val="9"/>
                          <w:szCs w:val="9"/>
                          <w:vertAlign w:val="subscript"/>
                        </w:rPr>
                        <w:t>i</w:t>
                      </w:r>
                      <w:proofErr w:type="spellEnd"/>
                      <w:r w:rsidRPr="0036687B">
                        <w:rPr>
                          <w:sz w:val="9"/>
                          <w:szCs w:val="9"/>
                        </w:rPr>
                        <w:t xml:space="preserve"> </w:t>
                      </w:r>
                      <w:r w:rsidRPr="0036687B">
                        <w:rPr>
                          <w:color w:val="984806" w:themeColor="accent6" w:themeShade="80"/>
                          <w:sz w:val="9"/>
                          <w:szCs w:val="9"/>
                        </w:rPr>
                        <w:t>[приложение 6, добавление 1]</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5424" behindDoc="0" locked="0" layoutInCell="1" allowOverlap="1" wp14:anchorId="5CBC8001" wp14:editId="46878E37">
                <wp:simplePos x="0" y="0"/>
                <wp:positionH relativeFrom="column">
                  <wp:posOffset>1275715</wp:posOffset>
                </wp:positionH>
                <wp:positionV relativeFrom="paragraph">
                  <wp:posOffset>59690</wp:posOffset>
                </wp:positionV>
                <wp:extent cx="2713355" cy="147955"/>
                <wp:effectExtent l="0" t="0" r="10795" b="4445"/>
                <wp:wrapNone/>
                <wp:docPr id="478" name="Поле 4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8" o:spid="_x0000_s1421" type="#_x0000_t202" style="position:absolute;left:0;text-align:left;margin-left:100.45pt;margin-top:4.7pt;width:213.65pt;height:11.6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" filled="f" stroked="f">
                <v:stroke joinstyle="round"/>
                <v:path arrowok="t"/>
                <v:textbox inset="0,0,0,0">
                  <w:txbxContent>
                    <w:p w:rsidR="00A81288" w:rsidRPr="00FB735F" w:rsidRDefault="00A81288" w:rsidP="005C576C">
                      <w:pPr>
                        <w:spacing w:line="180" w:lineRule="exact"/>
                        <w:rPr>
                          <w:sz w:val="9"/>
                          <w:szCs w:val="9"/>
                        </w:rPr>
                      </w:pPr>
                      <w:r>
                        <w:rPr>
                          <w:sz w:val="9"/>
                          <w:szCs w:val="9"/>
                        </w:rPr>
                        <w:t>и</w:t>
                      </w:r>
                      <w:r w:rsidRPr="0036687B">
                        <w:rPr>
                          <w:sz w:val="9"/>
                          <w:szCs w:val="9"/>
                        </w:rPr>
                        <w:t xml:space="preserve">змерение, расчет массы выбросов </w:t>
                      </w:r>
                      <w:r w:rsidRPr="0036687B">
                        <w:rPr>
                          <w:color w:val="984806" w:themeColor="accent6" w:themeShade="80"/>
                          <w:sz w:val="9"/>
                          <w:szCs w:val="9"/>
                        </w:rPr>
                        <w:t>[приложение 7, глава 3]</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6448" behindDoc="0" locked="0" layoutInCell="1" allowOverlap="1" wp14:anchorId="5967A461" wp14:editId="7819F341">
                <wp:simplePos x="0" y="0"/>
                <wp:positionH relativeFrom="column">
                  <wp:posOffset>1273810</wp:posOffset>
                </wp:positionH>
                <wp:positionV relativeFrom="paragraph">
                  <wp:posOffset>253365</wp:posOffset>
                </wp:positionV>
                <wp:extent cx="2713355" cy="147955"/>
                <wp:effectExtent l="0" t="0" r="10795" b="4445"/>
                <wp:wrapNone/>
                <wp:docPr id="479" name="Поле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3355" cy="147955"/>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79" o:spid="_x0000_s1422" type="#_x0000_t202" style="position:absolute;left:0;text-align:left;margin-left:100.3pt;margin-top:19.95pt;width:213.65pt;height:11.6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" filled="f" stroked="f">
                <v:stroke joinstyle="round"/>
                <v:path arrowok="t"/>
                <v:textbox inset="0,0,0,0">
                  <w:txbxContent>
                    <w:p w:rsidR="00A81288" w:rsidRPr="00FB735F" w:rsidRDefault="00A81288" w:rsidP="005C576C">
                      <w:pPr>
                        <w:spacing w:line="180" w:lineRule="exact"/>
                        <w:rPr>
                          <w:sz w:val="9"/>
                          <w:szCs w:val="9"/>
                        </w:rPr>
                      </w:pPr>
                      <w:r>
                        <w:rPr>
                          <w:sz w:val="9"/>
                          <w:szCs w:val="9"/>
                        </w:rPr>
                        <w:t>к</w:t>
                      </w:r>
                      <w:r w:rsidRPr="0036687B">
                        <w:rPr>
                          <w:sz w:val="9"/>
                          <w:szCs w:val="9"/>
                        </w:rPr>
                        <w:t>омбинированное значение (фазы 3-/</w:t>
                      </w:r>
                      <w:r>
                        <w:rPr>
                          <w:sz w:val="9"/>
                          <w:szCs w:val="9"/>
                        </w:rPr>
                        <w:t xml:space="preserve">4-, взвешенное по расстоянию) </w:t>
                      </w:r>
                      <w:r w:rsidRPr="0036687B">
                        <w:rPr>
                          <w:color w:val="984806" w:themeColor="accent6" w:themeShade="80"/>
                          <w:sz w:val="9"/>
                          <w:szCs w:val="9"/>
                        </w:rPr>
                        <w:t>[в новом проекте]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7472" behindDoc="0" locked="0" layoutInCell="1" allowOverlap="1" wp14:anchorId="1695F289" wp14:editId="1186373B">
                <wp:simplePos x="0" y="0"/>
                <wp:positionH relativeFrom="column">
                  <wp:posOffset>1270235</wp:posOffset>
                </wp:positionH>
                <wp:positionV relativeFrom="paragraph">
                  <wp:posOffset>471170</wp:posOffset>
                </wp:positionV>
                <wp:extent cx="2775542" cy="148468"/>
                <wp:effectExtent l="0" t="0" r="6350" b="4445"/>
                <wp:wrapNone/>
                <wp:docPr id="480" name="Поле 4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5542" cy="148468"/>
                        </a:xfrm>
                        <a:prstGeom prst="rect">
                          <a:avLst/>
                        </a:prstGeom>
                        <a:noFill/>
                        <a:ln w="9525" cap="flat" cmpd="sng" algn="ctr">
                          <a:noFill/>
                          <a:prstDash val="solid"/>
                          <a:round/>
                          <a:headEnd type="none" w="med" len="med"/>
                          <a:tailEnd type="none" w="med" len="med"/>
                        </a:ln>
                        <a:effectLst/>
                      </wps:spPr>
                      <wps:txbx>
                        <w:txbxContent>
                          <w:p w:rsidR="00A81288" w:rsidRPr="00FB735F" w:rsidRDefault="00A81288" w:rsidP="005C576C">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0" o:spid="_x0000_s1423" type="#_x0000_t202" style="position:absolute;left:0;text-align:left;margin-left:100pt;margin-top:37.1pt;width:218.55pt;height:11.7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" filled="f" stroked="f">
                <v:stroke joinstyle="round"/>
                <v:path arrowok="t"/>
                <v:textbox inset="0,0,0,0">
                  <w:txbxContent>
                    <w:p w:rsidR="00A81288" w:rsidRPr="00FB735F" w:rsidRDefault="00A81288" w:rsidP="005C576C">
                      <w:pPr>
                        <w:spacing w:line="180" w:lineRule="exact"/>
                        <w:rPr>
                          <w:sz w:val="9"/>
                          <w:szCs w:val="9"/>
                        </w:rPr>
                      </w:pPr>
                      <w:r>
                        <w:rPr>
                          <w:sz w:val="9"/>
                          <w:szCs w:val="9"/>
                        </w:rPr>
                        <w:t>к</w:t>
                      </w:r>
                      <w:r w:rsidRPr="0036687B">
                        <w:rPr>
                          <w:sz w:val="9"/>
                          <w:szCs w:val="9"/>
                        </w:rPr>
                        <w:t xml:space="preserve">орректировка БЗП </w:t>
                      </w:r>
                      <w:r w:rsidRPr="0036687B">
                        <w:rPr>
                          <w:color w:val="984806" w:themeColor="accent6" w:themeShade="80"/>
                          <w:sz w:val="9"/>
                          <w:szCs w:val="9"/>
                        </w:rPr>
                        <w:t>[для ДВС: приложение 6, добавление 2; для ГЭМ: приложение 8 добавление 2]</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5184" behindDoc="0" locked="0" layoutInCell="1" allowOverlap="1" wp14:anchorId="65019485" wp14:editId="08AB941A">
                <wp:simplePos x="0" y="0"/>
                <wp:positionH relativeFrom="column">
                  <wp:posOffset>887095</wp:posOffset>
                </wp:positionH>
                <wp:positionV relativeFrom="paragraph">
                  <wp:posOffset>85725</wp:posOffset>
                </wp:positionV>
                <wp:extent cx="370205" cy="125095"/>
                <wp:effectExtent l="0" t="0" r="10795" b="8255"/>
                <wp:wrapNone/>
                <wp:docPr id="481" name="Поле 4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5095"/>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1" o:spid="_x0000_s1424" type="#_x0000_t202" style="position:absolute;left:0;text-align:left;margin-left:69.85pt;margin-top:6.75pt;width:29.15pt;height:9.8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" filled="f" stroked="f">
                <v:stroke joinstyle="round"/>
                <v:path arrowok="t"/>
                <v:textbox inset="0,0,0,0">
                  <w:txbxContent>
                    <w:p w:rsidR="00A81288" w:rsidRPr="00965C9A" w:rsidRDefault="00A81288" w:rsidP="005C576C">
                      <w:pPr>
                        <w:spacing w:line="140" w:lineRule="exact"/>
                        <w:jc w:val="center"/>
                        <w:rPr>
                          <w:color w:val="FFFFFF" w:themeColor="background1"/>
                          <w:spacing w:val="2"/>
                          <w:sz w:val="9"/>
                          <w:szCs w:val="9"/>
                        </w:rPr>
                      </w:pPr>
                      <w:r w:rsidRPr="00965C9A">
                        <w:rPr>
                          <w:color w:val="FFFFFF" w:themeColor="background1"/>
                          <w:spacing w:val="2"/>
                          <w:sz w:val="9"/>
                          <w:szCs w:val="9"/>
                        </w:rPr>
                        <w:t>Испытание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6208" behindDoc="0" locked="0" layoutInCell="1" allowOverlap="1" wp14:anchorId="395D5E7F" wp14:editId="4DFEF8B1">
                <wp:simplePos x="0" y="0"/>
                <wp:positionH relativeFrom="column">
                  <wp:posOffset>889635</wp:posOffset>
                </wp:positionH>
                <wp:positionV relativeFrom="paragraph">
                  <wp:posOffset>292970</wp:posOffset>
                </wp:positionV>
                <wp:extent cx="370205" cy="153035"/>
                <wp:effectExtent l="0" t="0" r="10795" b="0"/>
                <wp:wrapNone/>
                <wp:docPr id="482" name="Поле 4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53035"/>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40" w:lineRule="exact"/>
                              <w:jc w:val="center"/>
                              <w:rPr>
                                <w:color w:val="FFFFFF" w:themeColor="background1"/>
                                <w:spacing w:val="2"/>
                                <w:sz w:val="9"/>
                                <w:szCs w:val="9"/>
                              </w:rPr>
                            </w:pPr>
                            <w:r w:rsidRPr="00965C9A">
                              <w:rPr>
                                <w:color w:val="FFFFFF" w:themeColor="background1"/>
                                <w:spacing w:val="2"/>
                                <w:sz w:val="9"/>
                                <w:szCs w:val="9"/>
                              </w:rPr>
                              <w:t>Комб.</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2" o:spid="_x0000_s1425" type="#_x0000_t202" style="position:absolute;left:0;text-align:left;margin-left:70.05pt;margin-top:23.05pt;width:29.15pt;height:12.0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" filled="f" stroked="f">
                <v:stroke joinstyle="round"/>
                <v:path arrowok="t"/>
                <v:textbox inset="0,0,0,0">
                  <w:txbxContent>
                    <w:p w:rsidR="00A81288" w:rsidRPr="00965C9A" w:rsidRDefault="00A81288" w:rsidP="005C576C">
                      <w:pPr>
                        <w:spacing w:line="140" w:lineRule="exact"/>
                        <w:jc w:val="center"/>
                        <w:rPr>
                          <w:color w:val="FFFFFF" w:themeColor="background1"/>
                          <w:spacing w:val="2"/>
                          <w:sz w:val="9"/>
                          <w:szCs w:val="9"/>
                        </w:rPr>
                      </w:pPr>
                      <w:proofErr w:type="spellStart"/>
                      <w:r w:rsidRPr="00965C9A">
                        <w:rPr>
                          <w:color w:val="FFFFFF" w:themeColor="background1"/>
                          <w:spacing w:val="2"/>
                          <w:sz w:val="9"/>
                          <w:szCs w:val="9"/>
                        </w:rPr>
                        <w:t>Комб</w:t>
                      </w:r>
                      <w:proofErr w:type="spellEnd"/>
                      <w:r w:rsidRPr="00965C9A">
                        <w:rPr>
                          <w:color w:val="FFFFFF" w:themeColor="background1"/>
                          <w:spacing w:val="2"/>
                          <w:sz w:val="9"/>
                          <w:szCs w:val="9"/>
                        </w:rPr>
                        <w:t>.</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4400" behindDoc="0" locked="0" layoutInCell="1" allowOverlap="1" wp14:anchorId="49976DE0" wp14:editId="515F0078">
                <wp:simplePos x="0" y="0"/>
                <wp:positionH relativeFrom="column">
                  <wp:posOffset>879240</wp:posOffset>
                </wp:positionH>
                <wp:positionV relativeFrom="paragraph">
                  <wp:posOffset>1995805</wp:posOffset>
                </wp:positionV>
                <wp:extent cx="401320" cy="148590"/>
                <wp:effectExtent l="0" t="0" r="0" b="3810"/>
                <wp:wrapNone/>
                <wp:docPr id="483" name="Поле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3" o:spid="_x0000_s1426" type="#_x0000_t202" style="position:absolute;left:0;text-align:left;margin-left:69.25pt;margin-top:157.15pt;width:31.6pt;height:11.7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" filled="f" stroked="f">
                <v:stroke joinstyle="round"/>
                <v:path arrowok="t"/>
                <v:textbox inset="0,0,0,0">
                  <w:txbxContent>
                    <w:p w:rsidR="00A81288" w:rsidRPr="00965C9A" w:rsidRDefault="00A81288" w:rsidP="005C576C">
                      <w:pPr>
                        <w:spacing w:line="100" w:lineRule="exact"/>
                        <w:jc w:val="center"/>
                        <w:rPr>
                          <w:color w:val="FFFFFF" w:themeColor="background1"/>
                          <w:spacing w:val="0"/>
                          <w:w w:val="100"/>
                          <w:kern w:val="0"/>
                          <w:sz w:val="9"/>
                          <w:szCs w:val="9"/>
                        </w:rPr>
                      </w:pPr>
                      <w:r>
                        <w:rPr>
                          <w:color w:val="FFFFFF" w:themeColor="background1"/>
                          <w:spacing w:val="0"/>
                          <w:w w:val="100"/>
                          <w:kern w:val="0"/>
                          <w:sz w:val="9"/>
                          <w:szCs w:val="9"/>
                        </w:rPr>
                        <w:t>транспортное</w:t>
                      </w:r>
                      <w:r w:rsidRPr="00965C9A">
                        <w:rPr>
                          <w:color w:val="FFFFFF" w:themeColor="background1"/>
                          <w:spacing w:val="0"/>
                          <w:w w:val="100"/>
                          <w:kern w:val="0"/>
                          <w:sz w:val="9"/>
                          <w:szCs w:val="9"/>
                        </w:rPr>
                        <w:t xml:space="preserve"> </w:t>
                      </w:r>
                      <w:r>
                        <w:rPr>
                          <w:color w:val="FFFFFF" w:themeColor="background1"/>
                          <w:spacing w:val="0"/>
                          <w:w w:val="100"/>
                          <w:kern w:val="0"/>
                          <w:sz w:val="9"/>
                          <w:szCs w:val="9"/>
                        </w:rPr>
                        <w:t>средство</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3376" behindDoc="0" locked="0" layoutInCell="1" allowOverlap="1" wp14:anchorId="44A1CA1E" wp14:editId="0DD3C887">
                <wp:simplePos x="0" y="0"/>
                <wp:positionH relativeFrom="column">
                  <wp:posOffset>869950</wp:posOffset>
                </wp:positionH>
                <wp:positionV relativeFrom="paragraph">
                  <wp:posOffset>1793875</wp:posOffset>
                </wp:positionV>
                <wp:extent cx="401320" cy="121920"/>
                <wp:effectExtent l="0" t="0" r="0" b="11430"/>
                <wp:wrapNone/>
                <wp:docPr id="484" name="Поле 4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21920"/>
                        </a:xfrm>
                        <a:prstGeom prst="rect">
                          <a:avLst/>
                        </a:prstGeom>
                        <a:noFill/>
                        <a:ln w="9525" cap="flat" cmpd="sng" algn="ctr">
                          <a:noFill/>
                          <a:prstDash val="solid"/>
                          <a:round/>
                          <a:headEnd type="none" w="med" len="med"/>
                          <a:tailEnd type="none" w="med" len="med"/>
                        </a:ln>
                        <a:effectLst/>
                      </wps:spPr>
                      <wps:txbx>
                        <w:txbxContent>
                          <w:p w:rsidR="00A81288" w:rsidRPr="00F86778" w:rsidRDefault="00A81288" w:rsidP="005C576C">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4" o:spid="_x0000_s1427" type="#_x0000_t202" style="position:absolute;left:0;text-align:left;margin-left:68.5pt;margin-top:141.25pt;width:31.6pt;height:9.6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" filled="f" stroked="f">
                <v:stroke joinstyle="round"/>
                <v:path arrowok="t"/>
                <v:textbox inset="0,0,0,0">
                  <w:txbxContent>
                    <w:p w:rsidR="00A81288" w:rsidRPr="00F86778" w:rsidRDefault="00A81288" w:rsidP="005C576C">
                      <w:pPr>
                        <w:spacing w:line="100" w:lineRule="exact"/>
                        <w:jc w:val="center"/>
                        <w:rPr>
                          <w:color w:val="FFFFFF" w:themeColor="background1"/>
                          <w:spacing w:val="0"/>
                          <w:sz w:val="9"/>
                          <w:szCs w:val="9"/>
                        </w:rPr>
                      </w:pPr>
                      <w:r>
                        <w:rPr>
                          <w:color w:val="FFFFFF" w:themeColor="background1"/>
                          <w:spacing w:val="0"/>
                          <w:sz w:val="9"/>
                          <w:szCs w:val="9"/>
                        </w:rPr>
                        <w:t>утверждение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30304" behindDoc="0" locked="0" layoutInCell="1" allowOverlap="1" wp14:anchorId="10C09E8A" wp14:editId="488ED026">
                <wp:simplePos x="0" y="0"/>
                <wp:positionH relativeFrom="column">
                  <wp:posOffset>877170</wp:posOffset>
                </wp:positionH>
                <wp:positionV relativeFrom="paragraph">
                  <wp:posOffset>1150620</wp:posOffset>
                </wp:positionV>
                <wp:extent cx="401320" cy="148590"/>
                <wp:effectExtent l="0" t="0" r="0" b="3810"/>
                <wp:wrapNone/>
                <wp:docPr id="485" name="Поле 4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1320" cy="148590"/>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t>средних</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5" o:spid="_x0000_s1428" type="#_x0000_t202" style="position:absolute;left:0;text-align:left;margin-left:69.05pt;margin-top:90.6pt;width:31.6pt;height:11.7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" filled="f" stroked="f">
                <v:stroke joinstyle="round"/>
                <v:path arrowok="t"/>
                <v:textbox inset="0,0,0,0">
                  <w:txbxContent>
                    <w:p w:rsidR="00A81288" w:rsidRPr="00965C9A" w:rsidRDefault="00A81288" w:rsidP="005C576C">
                      <w:pPr>
                        <w:spacing w:line="100" w:lineRule="exact"/>
                        <w:jc w:val="center"/>
                        <w:rPr>
                          <w:color w:val="FFFFFF" w:themeColor="background1"/>
                          <w:sz w:val="9"/>
                          <w:szCs w:val="9"/>
                        </w:rPr>
                      </w:pPr>
                      <w:r w:rsidRPr="00965C9A">
                        <w:rPr>
                          <w:color w:val="FFFFFF" w:themeColor="background1"/>
                          <w:sz w:val="9"/>
                          <w:szCs w:val="9"/>
                        </w:rPr>
                        <w:t>расчет</w:t>
                      </w:r>
                      <w:r w:rsidRPr="00965C9A">
                        <w:rPr>
                          <w:color w:val="FFFFFF" w:themeColor="background1"/>
                          <w:sz w:val="9"/>
                          <w:szCs w:val="9"/>
                        </w:rPr>
                        <w:br/>
                      </w:r>
                      <w:proofErr w:type="gramStart"/>
                      <w:r w:rsidRPr="00965C9A">
                        <w:rPr>
                          <w:color w:val="FFFFFF" w:themeColor="background1"/>
                          <w:sz w:val="9"/>
                          <w:szCs w:val="9"/>
                        </w:rPr>
                        <w:t>средних</w:t>
                      </w:r>
                      <w:proofErr w:type="gramEnd"/>
                    </w:p>
                  </w:txbxContent>
                </v:textbox>
              </v:shape>
            </w:pict>
          </mc:Fallback>
        </mc:AlternateContent>
      </w:r>
      <w:r w:rsidRPr="005558DD">
        <w:rPr>
          <w:noProof/>
          <w:w w:val="100"/>
          <w:lang w:val="en-GB" w:eastAsia="en-GB"/>
        </w:rPr>
        <mc:AlternateContent>
          <mc:Choice Requires="wps">
            <w:drawing>
              <wp:anchor distT="0" distB="0" distL="114300" distR="114300" simplePos="0" relativeHeight="252127232" behindDoc="0" locked="0" layoutInCell="1" allowOverlap="1" wp14:anchorId="29D42E9A" wp14:editId="4C0C99E5">
                <wp:simplePos x="0" y="0"/>
                <wp:positionH relativeFrom="column">
                  <wp:posOffset>882650</wp:posOffset>
                </wp:positionH>
                <wp:positionV relativeFrom="paragraph">
                  <wp:posOffset>522205</wp:posOffset>
                </wp:positionV>
                <wp:extent cx="370205" cy="120650"/>
                <wp:effectExtent l="0" t="0" r="10795" b="12700"/>
                <wp:wrapNone/>
                <wp:docPr id="486" name="Поле 4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0205" cy="120650"/>
                        </a:xfrm>
                        <a:prstGeom prst="rect">
                          <a:avLst/>
                        </a:prstGeom>
                        <a:noFill/>
                        <a:ln w="9525" cap="flat" cmpd="sng" algn="ctr">
                          <a:noFill/>
                          <a:prstDash val="solid"/>
                          <a:round/>
                          <a:headEnd type="none" w="med" len="med"/>
                          <a:tailEnd type="none" w="med" len="med"/>
                        </a:ln>
                        <a:effectLst/>
                      </wps:spPr>
                      <wps:txbx>
                        <w:txbxContent>
                          <w:p w:rsidR="00A81288" w:rsidRPr="00965C9A" w:rsidRDefault="00A81288" w:rsidP="005C576C">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6" o:spid="_x0000_s1429" type="#_x0000_t202" style="position:absolute;left:0;text-align:left;margin-left:69.5pt;margin-top:41.1pt;width:29.15pt;height:9.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" filled="f" stroked="f">
                <v:stroke joinstyle="round"/>
                <v:path arrowok="t"/>
                <v:textbox inset="0,0,0,0">
                  <w:txbxContent>
                    <w:p w:rsidR="00A81288" w:rsidRPr="00965C9A" w:rsidRDefault="00A81288" w:rsidP="005C576C">
                      <w:pPr>
                        <w:spacing w:line="140" w:lineRule="exact"/>
                        <w:jc w:val="center"/>
                        <w:rPr>
                          <w:color w:val="FFFFFF" w:themeColor="background1"/>
                          <w:spacing w:val="2"/>
                          <w:sz w:val="9"/>
                          <w:szCs w:val="9"/>
                          <w:lang w:val="fr-CH"/>
                        </w:rPr>
                      </w:pPr>
                      <w:r w:rsidRPr="00965C9A">
                        <w:rPr>
                          <w:color w:val="FFFFFF" w:themeColor="background1"/>
                          <w:spacing w:val="2"/>
                          <w:sz w:val="9"/>
                          <w:szCs w:val="9"/>
                        </w:rPr>
                        <w:t>БЗП</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4160" behindDoc="0" locked="0" layoutInCell="1" allowOverlap="1" wp14:anchorId="1A78B8C4" wp14:editId="2454F120">
                <wp:simplePos x="0" y="0"/>
                <wp:positionH relativeFrom="column">
                  <wp:posOffset>5093117</wp:posOffset>
                </wp:positionH>
                <wp:positionV relativeFrom="paragraph">
                  <wp:posOffset>1923415</wp:posOffset>
                </wp:positionV>
                <wp:extent cx="241935" cy="210185"/>
                <wp:effectExtent l="0" t="0" r="5715" b="0"/>
                <wp:wrapNone/>
                <wp:docPr id="487" name="Поле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7" o:spid="_x0000_s1430" type="#_x0000_t202" style="position:absolute;left:0;text-align:left;margin-left:401.05pt;margin-top:151.45pt;width:19.05pt;height:16.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3136" behindDoc="0" locked="0" layoutInCell="1" allowOverlap="1" wp14:anchorId="69B31BC2" wp14:editId="173CD817">
                <wp:simplePos x="0" y="0"/>
                <wp:positionH relativeFrom="column">
                  <wp:posOffset>5093117</wp:posOffset>
                </wp:positionH>
                <wp:positionV relativeFrom="paragraph">
                  <wp:posOffset>1709420</wp:posOffset>
                </wp:positionV>
                <wp:extent cx="241935" cy="210185"/>
                <wp:effectExtent l="0" t="0" r="5715" b="0"/>
                <wp:wrapNone/>
                <wp:docPr id="488" name="Поле 4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8" o:spid="_x0000_s1431" type="#_x0000_t202" style="position:absolute;left:0;text-align:left;margin-left:401.05pt;margin-top:134.6pt;width:19.05pt;height:16.5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2112" behindDoc="0" locked="0" layoutInCell="1" allowOverlap="1" wp14:anchorId="143AB271" wp14:editId="2ADC427D">
                <wp:simplePos x="0" y="0"/>
                <wp:positionH relativeFrom="column">
                  <wp:posOffset>5093117</wp:posOffset>
                </wp:positionH>
                <wp:positionV relativeFrom="paragraph">
                  <wp:posOffset>1495425</wp:posOffset>
                </wp:positionV>
                <wp:extent cx="241935" cy="210185"/>
                <wp:effectExtent l="0" t="0" r="5715" b="0"/>
                <wp:wrapNone/>
                <wp:docPr id="489" name="Поле 4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89" o:spid="_x0000_s1432" type="#_x0000_t202" style="position:absolute;left:0;text-align:left;margin-left:401.05pt;margin-top:117.75pt;width:19.05pt;height:16.5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1088" behindDoc="0" locked="0" layoutInCell="1" allowOverlap="1" wp14:anchorId="5EEF7A0B" wp14:editId="2429E086">
                <wp:simplePos x="0" y="0"/>
                <wp:positionH relativeFrom="column">
                  <wp:posOffset>5093752</wp:posOffset>
                </wp:positionH>
                <wp:positionV relativeFrom="paragraph">
                  <wp:posOffset>1282065</wp:posOffset>
                </wp:positionV>
                <wp:extent cx="241935" cy="210185"/>
                <wp:effectExtent l="0" t="0" r="5715" b="0"/>
                <wp:wrapNone/>
                <wp:docPr id="490" name="Поле 4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0" o:spid="_x0000_s1433" type="#_x0000_t202" style="position:absolute;left:0;text-align:left;margin-left:401.1pt;margin-top:100.95pt;width:19.05pt;height:16.5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20064" behindDoc="0" locked="0" layoutInCell="1" allowOverlap="1" wp14:anchorId="75973710" wp14:editId="45285E78">
                <wp:simplePos x="0" y="0"/>
                <wp:positionH relativeFrom="column">
                  <wp:posOffset>5093752</wp:posOffset>
                </wp:positionH>
                <wp:positionV relativeFrom="paragraph">
                  <wp:posOffset>1069340</wp:posOffset>
                </wp:positionV>
                <wp:extent cx="241935" cy="210185"/>
                <wp:effectExtent l="0" t="0" r="5715" b="0"/>
                <wp:wrapNone/>
                <wp:docPr id="491" name="Поле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1" o:spid="_x0000_s1434" type="#_x0000_t202" style="position:absolute;left:0;text-align:left;margin-left:401.1pt;margin-top:84.2pt;width:19.05pt;height:16.5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8016" behindDoc="0" locked="0" layoutInCell="1" allowOverlap="1" wp14:anchorId="38BCEC99" wp14:editId="42CD7C9A">
                <wp:simplePos x="0" y="0"/>
                <wp:positionH relativeFrom="column">
                  <wp:posOffset>5093752</wp:posOffset>
                </wp:positionH>
                <wp:positionV relativeFrom="paragraph">
                  <wp:posOffset>646430</wp:posOffset>
                </wp:positionV>
                <wp:extent cx="241935" cy="210185"/>
                <wp:effectExtent l="0" t="0" r="5715" b="0"/>
                <wp:wrapNone/>
                <wp:docPr id="492" name="Поле 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2" o:spid="_x0000_s1435" type="#_x0000_t202" style="position:absolute;left:0;text-align:left;margin-left:401.1pt;margin-top:50.9pt;width:19.05pt;height:16.5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6992" behindDoc="0" locked="0" layoutInCell="1" allowOverlap="1" wp14:anchorId="603203AC" wp14:editId="79C3D49E">
                <wp:simplePos x="0" y="0"/>
                <wp:positionH relativeFrom="column">
                  <wp:posOffset>5093752</wp:posOffset>
                </wp:positionH>
                <wp:positionV relativeFrom="paragraph">
                  <wp:posOffset>438150</wp:posOffset>
                </wp:positionV>
                <wp:extent cx="241935" cy="210185"/>
                <wp:effectExtent l="0" t="0" r="5715" b="0"/>
                <wp:wrapNone/>
                <wp:docPr id="493" name="Поле 4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3" o:spid="_x0000_s1436" type="#_x0000_t202" style="position:absolute;left:0;text-align:left;margin-left:401.1pt;margin-top:34.5pt;width:19.05pt;height:16.5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5968" behindDoc="0" locked="0" layoutInCell="1" allowOverlap="1" wp14:anchorId="68C0AA41" wp14:editId="42507F5E">
                <wp:simplePos x="0" y="0"/>
                <wp:positionH relativeFrom="column">
                  <wp:posOffset>5093752</wp:posOffset>
                </wp:positionH>
                <wp:positionV relativeFrom="paragraph">
                  <wp:posOffset>224790</wp:posOffset>
                </wp:positionV>
                <wp:extent cx="241935" cy="210185"/>
                <wp:effectExtent l="0" t="0" r="5715" b="0"/>
                <wp:wrapNone/>
                <wp:docPr id="494" name="Поле 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4" o:spid="_x0000_s1437" type="#_x0000_t202" style="position:absolute;left:0;text-align:left;margin-left:401.1pt;margin-top:17.7pt;width:19.05pt;height:16.5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4944" behindDoc="0" locked="0" layoutInCell="1" allowOverlap="1" wp14:anchorId="25330760" wp14:editId="31AEB9A1">
                <wp:simplePos x="0" y="0"/>
                <wp:positionH relativeFrom="column">
                  <wp:posOffset>5093752</wp:posOffset>
                </wp:positionH>
                <wp:positionV relativeFrom="paragraph">
                  <wp:posOffset>12065</wp:posOffset>
                </wp:positionV>
                <wp:extent cx="241935" cy="210185"/>
                <wp:effectExtent l="0" t="0" r="5715" b="0"/>
                <wp:wrapNone/>
                <wp:docPr id="495" name="Поле 4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5" o:spid="_x0000_s1438" type="#_x0000_t202" style="position:absolute;left:0;text-align:left;margin-left:401.1pt;margin-top:.95pt;width:19.05pt;height:16.5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9040" behindDoc="0" locked="0" layoutInCell="1" allowOverlap="1" wp14:anchorId="17142178" wp14:editId="7A54B31C">
                <wp:simplePos x="0" y="0"/>
                <wp:positionH relativeFrom="column">
                  <wp:posOffset>5093752</wp:posOffset>
                </wp:positionH>
                <wp:positionV relativeFrom="paragraph">
                  <wp:posOffset>860425</wp:posOffset>
                </wp:positionV>
                <wp:extent cx="242383" cy="210670"/>
                <wp:effectExtent l="0" t="0" r="5715" b="0"/>
                <wp:wrapNone/>
                <wp:docPr id="496" name="Поле 4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6" o:spid="_x0000_s1439" type="#_x0000_t202" style="position:absolute;left:0;text-align:left;margin-left:401.1pt;margin-top:67.75pt;width:19.1pt;height:16.6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выбросы,</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1872" behindDoc="0" locked="0" layoutInCell="1" allowOverlap="1" wp14:anchorId="1E68340F" wp14:editId="1EA1D2BB">
                <wp:simplePos x="0" y="0"/>
                <wp:positionH relativeFrom="column">
                  <wp:posOffset>4670425</wp:posOffset>
                </wp:positionH>
                <wp:positionV relativeFrom="paragraph">
                  <wp:posOffset>1488440</wp:posOffset>
                </wp:positionV>
                <wp:extent cx="241935" cy="210185"/>
                <wp:effectExtent l="0" t="0" r="5715" b="0"/>
                <wp:wrapNone/>
                <wp:docPr id="497" name="Поле 4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1935" cy="210185"/>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7" o:spid="_x0000_s1440" type="#_x0000_t202" style="position:absolute;left:0;text-align:left;margin-left:367.75pt;margin-top:117.2pt;width:19.05pt;height:16.5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ПТ,</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3920" behindDoc="0" locked="0" layoutInCell="1" allowOverlap="1" wp14:anchorId="411E1B03" wp14:editId="3AFF1C14">
                <wp:simplePos x="0" y="0"/>
                <wp:positionH relativeFrom="column">
                  <wp:posOffset>4670425</wp:posOffset>
                </wp:positionH>
                <wp:positionV relativeFrom="paragraph">
                  <wp:posOffset>1922705</wp:posOffset>
                </wp:positionV>
                <wp:extent cx="242383" cy="210670"/>
                <wp:effectExtent l="0" t="0" r="5715" b="0"/>
                <wp:wrapNone/>
                <wp:docPr id="498" name="Поле 4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8" o:spid="_x0000_s1441" type="#_x0000_t202" style="position:absolute;left:0;text-align:left;margin-left:367.75pt;margin-top:151.4pt;width:19.1pt;height:16.6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ПТ,</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2896" behindDoc="0" locked="0" layoutInCell="1" allowOverlap="1" wp14:anchorId="67E50ADF" wp14:editId="58DF0485">
                <wp:simplePos x="0" y="0"/>
                <wp:positionH relativeFrom="column">
                  <wp:posOffset>4670425</wp:posOffset>
                </wp:positionH>
                <wp:positionV relativeFrom="paragraph">
                  <wp:posOffset>1703107</wp:posOffset>
                </wp:positionV>
                <wp:extent cx="242383" cy="210670"/>
                <wp:effectExtent l="0" t="0" r="5715" b="0"/>
                <wp:wrapNone/>
                <wp:docPr id="499" name="Поле 4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ПТ,</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499" o:spid="_x0000_s1442" type="#_x0000_t202" style="position:absolute;left:0;text-align:left;margin-left:367.75pt;margin-top:134.1pt;width:19.1pt;height:16.6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ПТ,</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10848" behindDoc="0" locked="0" layoutInCell="1" allowOverlap="1" wp14:anchorId="7EBD57A7" wp14:editId="40D88CBE">
                <wp:simplePos x="0" y="0"/>
                <wp:positionH relativeFrom="column">
                  <wp:posOffset>4490122</wp:posOffset>
                </wp:positionH>
                <wp:positionV relativeFrom="paragraph">
                  <wp:posOffset>1925805</wp:posOffset>
                </wp:positionV>
                <wp:extent cx="197224" cy="228600"/>
                <wp:effectExtent l="0" t="0" r="12700" b="3810"/>
                <wp:wrapNone/>
                <wp:docPr id="500" name="Поле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00" o:spid="_x0000_s1443" type="#_x0000_t202" style="position:absolute;left:0;text-align:left;margin-left:353.55pt;margin-top:151.65pt;width:15.55pt;height:18pt;z-index:252110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9824" behindDoc="0" locked="0" layoutInCell="1" allowOverlap="1" wp14:anchorId="4E9C1E3A" wp14:editId="564082AB">
                <wp:simplePos x="0" y="0"/>
                <wp:positionH relativeFrom="column">
                  <wp:posOffset>4486163</wp:posOffset>
                </wp:positionH>
                <wp:positionV relativeFrom="paragraph">
                  <wp:posOffset>1715209</wp:posOffset>
                </wp:positionV>
                <wp:extent cx="197224" cy="228600"/>
                <wp:effectExtent l="0" t="0" r="12700" b="3810"/>
                <wp:wrapNone/>
                <wp:docPr id="501" name="Поле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01" o:spid="_x0000_s1444" type="#_x0000_t202" style="position:absolute;left:0;text-align:left;margin-left:353.25pt;margin-top:135.05pt;width:15.55pt;height:18pt;z-index:252109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8800" behindDoc="0" locked="0" layoutInCell="1" allowOverlap="1" wp14:anchorId="03E1ADAC" wp14:editId="03D040E8">
                <wp:simplePos x="0" y="0"/>
                <wp:positionH relativeFrom="column">
                  <wp:posOffset>4486648</wp:posOffset>
                </wp:positionH>
                <wp:positionV relativeFrom="paragraph">
                  <wp:posOffset>1496172</wp:posOffset>
                </wp:positionV>
                <wp:extent cx="197224" cy="228600"/>
                <wp:effectExtent l="0" t="0" r="12700" b="3810"/>
                <wp:wrapNone/>
                <wp:docPr id="502" name="Поле 5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rPr>
                              <w:t>ПТ,</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02" o:spid="_x0000_s1445" type="#_x0000_t202" style="position:absolute;left:0;text-align:left;margin-left:353.3pt;margin-top:117.8pt;width:15.55pt;height:18pt;z-index:252108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rPr>
                        <w:t>ПТ,</w:t>
                      </w:r>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7776" behindDoc="0" locked="0" layoutInCell="1" allowOverlap="1" wp14:anchorId="6756B834" wp14:editId="04E59E60">
                <wp:simplePos x="0" y="0"/>
                <wp:positionH relativeFrom="column">
                  <wp:posOffset>4245610</wp:posOffset>
                </wp:positionH>
                <wp:positionV relativeFrom="paragraph">
                  <wp:posOffset>1911350</wp:posOffset>
                </wp:positionV>
                <wp:extent cx="242383" cy="210670"/>
                <wp:effectExtent l="0" t="0" r="5715" b="0"/>
                <wp:wrapNone/>
                <wp:docPr id="503" name="Поле 5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3" o:spid="_x0000_s1446" type="#_x0000_t202" style="position:absolute;left:0;text-align:left;margin-left:334.3pt;margin-top:150.5pt;width:19.1pt;height:16.6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6752" behindDoc="0" locked="0" layoutInCell="1" allowOverlap="1" wp14:anchorId="77F98989" wp14:editId="3B1E439B">
                <wp:simplePos x="0" y="0"/>
                <wp:positionH relativeFrom="column">
                  <wp:posOffset>4245610</wp:posOffset>
                </wp:positionH>
                <wp:positionV relativeFrom="paragraph">
                  <wp:posOffset>1701165</wp:posOffset>
                </wp:positionV>
                <wp:extent cx="242383" cy="210670"/>
                <wp:effectExtent l="0" t="0" r="5715" b="0"/>
                <wp:wrapNone/>
                <wp:docPr id="504" name="Поле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4" o:spid="_x0000_s1447" type="#_x0000_t202" style="position:absolute;left:0;text-align:left;margin-left:334.3pt;margin-top:133.95pt;width:19.1pt;height:16.6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5728" behindDoc="0" locked="0" layoutInCell="1" allowOverlap="1" wp14:anchorId="13146E4C" wp14:editId="11D81D0C">
                <wp:simplePos x="0" y="0"/>
                <wp:positionH relativeFrom="column">
                  <wp:posOffset>4245610</wp:posOffset>
                </wp:positionH>
                <wp:positionV relativeFrom="paragraph">
                  <wp:posOffset>1490980</wp:posOffset>
                </wp:positionV>
                <wp:extent cx="242383" cy="210670"/>
                <wp:effectExtent l="0" t="0" r="5715" b="0"/>
                <wp:wrapNone/>
                <wp:docPr id="505" name="Поле 5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5" o:spid="_x0000_s1448" type="#_x0000_t202" style="position:absolute;left:0;text-align:left;margin-left:334.3pt;margin-top:117.4pt;width:19.1pt;height:16.6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4704" behindDoc="0" locked="0" layoutInCell="1" allowOverlap="1" wp14:anchorId="2ADF1B1F" wp14:editId="4C202BDC">
                <wp:simplePos x="0" y="0"/>
                <wp:positionH relativeFrom="column">
                  <wp:posOffset>4245610</wp:posOffset>
                </wp:positionH>
                <wp:positionV relativeFrom="paragraph">
                  <wp:posOffset>1281355</wp:posOffset>
                </wp:positionV>
                <wp:extent cx="242383" cy="210670"/>
                <wp:effectExtent l="0" t="0" r="5715" b="0"/>
                <wp:wrapNone/>
                <wp:docPr id="506" name="Поле 5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6" o:spid="_x0000_s1449" type="#_x0000_t202" style="position:absolute;left:0;text-align:left;margin-left:334.3pt;margin-top:100.9pt;width:19.1pt;height:16.6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3680" behindDoc="0" locked="0" layoutInCell="1" allowOverlap="1" wp14:anchorId="093F6839" wp14:editId="608E0941">
                <wp:simplePos x="0" y="0"/>
                <wp:positionH relativeFrom="column">
                  <wp:posOffset>4245610</wp:posOffset>
                </wp:positionH>
                <wp:positionV relativeFrom="paragraph">
                  <wp:posOffset>1061720</wp:posOffset>
                </wp:positionV>
                <wp:extent cx="242383" cy="210670"/>
                <wp:effectExtent l="0" t="0" r="5715" b="0"/>
                <wp:wrapNone/>
                <wp:docPr id="507" name="Поле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7" o:spid="_x0000_s1450" type="#_x0000_t202" style="position:absolute;left:0;text-align:left;margin-left:334.3pt;margin-top:83.6pt;width:19.1pt;height:16.6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2656" behindDoc="0" locked="0" layoutInCell="1" allowOverlap="1" wp14:anchorId="4405E572" wp14:editId="3140104B">
                <wp:simplePos x="0" y="0"/>
                <wp:positionH relativeFrom="column">
                  <wp:posOffset>4245872</wp:posOffset>
                </wp:positionH>
                <wp:positionV relativeFrom="paragraph">
                  <wp:posOffset>851535</wp:posOffset>
                </wp:positionV>
                <wp:extent cx="242383" cy="210670"/>
                <wp:effectExtent l="0" t="0" r="5715" b="0"/>
                <wp:wrapNone/>
                <wp:docPr id="508" name="Поле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8" o:spid="_x0000_s1451" type="#_x0000_t202" style="position:absolute;left:0;text-align:left;margin-left:334.3pt;margin-top:67.05pt;width:19.1pt;height:16.6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1632" behindDoc="0" locked="0" layoutInCell="1" allowOverlap="1" wp14:anchorId="01BDEAD6" wp14:editId="6DE6C232">
                <wp:simplePos x="0" y="0"/>
                <wp:positionH relativeFrom="column">
                  <wp:posOffset>4246245</wp:posOffset>
                </wp:positionH>
                <wp:positionV relativeFrom="paragraph">
                  <wp:posOffset>641350</wp:posOffset>
                </wp:positionV>
                <wp:extent cx="242383" cy="210670"/>
                <wp:effectExtent l="0" t="0" r="5715" b="0"/>
                <wp:wrapNone/>
                <wp:docPr id="509" name="Поле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09" o:spid="_x0000_s1452" type="#_x0000_t202" style="position:absolute;left:0;text-align:left;margin-left:334.35pt;margin-top:50.5pt;width:19.1pt;height:16.6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100608" behindDoc="0" locked="0" layoutInCell="1" allowOverlap="1" wp14:anchorId="48B4E9AF" wp14:editId="5F75B02B">
                <wp:simplePos x="0" y="0"/>
                <wp:positionH relativeFrom="column">
                  <wp:posOffset>4246245</wp:posOffset>
                </wp:positionH>
                <wp:positionV relativeFrom="paragraph">
                  <wp:posOffset>431202</wp:posOffset>
                </wp:positionV>
                <wp:extent cx="242383" cy="210670"/>
                <wp:effectExtent l="0" t="0" r="5715" b="0"/>
                <wp:wrapNone/>
                <wp:docPr id="510" name="Поле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A7851" w:rsidRDefault="00A81288" w:rsidP="005C576C">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10" o:spid="_x0000_s1453" type="#_x0000_t202" style="position:absolute;left:0;text-align:left;margin-left:334.35pt;margin-top:33.95pt;width:19.1pt;height:16.6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" filled="f" stroked="f">
                <v:stroke joinstyle="round"/>
                <v:path arrowok="t"/>
                <v:textbox inset="0,0,0,0">
                  <w:txbxContent>
                    <w:p w:rsidR="00A81288" w:rsidRPr="006A7851" w:rsidRDefault="00A81288" w:rsidP="005C576C">
                      <w:pPr>
                        <w:spacing w:line="76" w:lineRule="exact"/>
                        <w:jc w:val="center"/>
                        <w:rPr>
                          <w:sz w:val="8"/>
                          <w:szCs w:val="8"/>
                        </w:rPr>
                      </w:pPr>
                      <w:r w:rsidRPr="00635270">
                        <w:rPr>
                          <w:spacing w:val="2"/>
                          <w:sz w:val="8"/>
                          <w:szCs w:val="8"/>
                        </w:rPr>
                        <w:t>CO</w:t>
                      </w:r>
                      <w:r w:rsidRPr="00635270">
                        <w:rPr>
                          <w:spacing w:val="2"/>
                          <w:sz w:val="8"/>
                          <w:szCs w:val="8"/>
                          <w:vertAlign w:val="subscript"/>
                        </w:rPr>
                        <w:t>2</w:t>
                      </w:r>
                      <w:r w:rsidRPr="00635270">
                        <w:rPr>
                          <w:spacing w:val="2"/>
                          <w:sz w:val="8"/>
                          <w:szCs w:val="8"/>
                        </w:rPr>
                        <w:t>,</w:t>
                      </w:r>
                      <w:r w:rsidRPr="006A7851">
                        <w:rPr>
                          <w:sz w:val="8"/>
                          <w:szCs w:val="8"/>
                        </w:rPr>
                        <w:br/>
                      </w:r>
                      <w:r w:rsidRPr="00635270">
                        <w:rPr>
                          <w:spacing w:val="2"/>
                          <w:sz w:val="8"/>
                          <w:szCs w:val="8"/>
                        </w:rP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89344" behindDoc="0" locked="0" layoutInCell="1" allowOverlap="1" wp14:anchorId="40F45A68" wp14:editId="793D1A20">
                <wp:simplePos x="0" y="0"/>
                <wp:positionH relativeFrom="column">
                  <wp:posOffset>4246245</wp:posOffset>
                </wp:positionH>
                <wp:positionV relativeFrom="paragraph">
                  <wp:posOffset>222287</wp:posOffset>
                </wp:positionV>
                <wp:extent cx="242383" cy="210670"/>
                <wp:effectExtent l="0" t="0" r="5715" b="0"/>
                <wp:wrapNone/>
                <wp:docPr id="511" name="Поле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383" cy="210670"/>
                        </a:xfrm>
                        <a:prstGeom prst="rect">
                          <a:avLst/>
                        </a:prstGeom>
                        <a:noFill/>
                        <a:ln w="9525" cap="flat" cmpd="sng" algn="ctr">
                          <a:noFill/>
                          <a:prstDash val="solid"/>
                          <a:round/>
                          <a:headEnd type="none" w="med" len="med"/>
                          <a:tailEnd type="none" w="med" len="med"/>
                        </a:ln>
                        <a:effectLst/>
                      </wps:spPr>
                      <wps:txbx>
                        <w:txbxContent>
                          <w:p w:rsidR="00A81288" w:rsidRPr="00635270" w:rsidRDefault="00A81288" w:rsidP="005C576C">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r w:rsidRPr="00635270">
                              <w:rPr>
                                <w:spacing w:val="2"/>
                                <w:sz w:val="8"/>
                                <w:szCs w:val="8"/>
                              </w:rPr>
                              <w:t>,</w:t>
                            </w:r>
                            <w:r w:rsidRPr="00635270">
                              <w:rPr>
                                <w:spacing w:val="2"/>
                                <w:sz w:val="8"/>
                                <w:szCs w:val="8"/>
                              </w:rPr>
                              <w:br/>
                              <w:t>комбинированное значение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11" o:spid="_x0000_s1454" type="#_x0000_t202" style="position:absolute;left:0;text-align:left;margin-left:334.35pt;margin-top:17.5pt;width:19.1pt;height:16.6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" filled="f" stroked="f">
                <v:stroke joinstyle="round"/>
                <v:path arrowok="t"/>
                <v:textbox inset="0,0,0,0">
                  <w:txbxContent>
                    <w:p w:rsidR="00A81288" w:rsidRPr="00635270" w:rsidRDefault="00A81288" w:rsidP="005C576C">
                      <w:pPr>
                        <w:spacing w:line="76" w:lineRule="exact"/>
                        <w:jc w:val="center"/>
                        <w:rPr>
                          <w:spacing w:val="2"/>
                          <w:sz w:val="8"/>
                          <w:szCs w:val="8"/>
                        </w:rPr>
                      </w:pPr>
                      <w:r w:rsidRPr="00635270">
                        <w:rPr>
                          <w:spacing w:val="2"/>
                          <w:sz w:val="8"/>
                          <w:szCs w:val="8"/>
                          <w:lang w:val="en-US"/>
                        </w:rPr>
                        <w:t>CO</w:t>
                      </w:r>
                      <w:r w:rsidRPr="00635270">
                        <w:rPr>
                          <w:spacing w:val="2"/>
                          <w:sz w:val="8"/>
                          <w:szCs w:val="8"/>
                          <w:vertAlign w:val="subscript"/>
                          <w:lang w:val="en-US"/>
                        </w:rPr>
                        <w:t>2</w:t>
                      </w:r>
                      <w:proofErr w:type="gramStart"/>
                      <w:r w:rsidRPr="00635270">
                        <w:rPr>
                          <w:spacing w:val="2"/>
                          <w:sz w:val="8"/>
                          <w:szCs w:val="8"/>
                        </w:rPr>
                        <w:t>,</w:t>
                      </w:r>
                      <w:proofErr w:type="gramEnd"/>
                      <w:r w:rsidRPr="00635270">
                        <w:rPr>
                          <w:spacing w:val="2"/>
                          <w:sz w:val="8"/>
                          <w:szCs w:val="8"/>
                        </w:rPr>
                        <w:br/>
                        <w:t>комбин</w:t>
                      </w:r>
                      <w:r w:rsidRPr="00635270">
                        <w:rPr>
                          <w:spacing w:val="2"/>
                          <w:sz w:val="8"/>
                          <w:szCs w:val="8"/>
                        </w:rPr>
                        <w:t>и</w:t>
                      </w:r>
                      <w:r w:rsidRPr="00635270">
                        <w:rPr>
                          <w:spacing w:val="2"/>
                          <w:sz w:val="8"/>
                          <w:szCs w:val="8"/>
                        </w:rPr>
                        <w:t>рованное значение</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9584" behindDoc="0" locked="0" layoutInCell="1" allowOverlap="1" wp14:anchorId="38202F5E" wp14:editId="45C5F8A6">
                <wp:simplePos x="0" y="0"/>
                <wp:positionH relativeFrom="column">
                  <wp:posOffset>4047490</wp:posOffset>
                </wp:positionH>
                <wp:positionV relativeFrom="paragraph">
                  <wp:posOffset>1925918</wp:posOffset>
                </wp:positionV>
                <wp:extent cx="197224" cy="228600"/>
                <wp:effectExtent l="0" t="0" r="12700" b="3810"/>
                <wp:wrapNone/>
                <wp:docPr id="512" name="Поле 5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2" o:spid="_x0000_s1455" type="#_x0000_t202" style="position:absolute;left:0;text-align:left;margin-left:318.7pt;margin-top:151.65pt;width:15.55pt;height:18pt;z-index:252099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8560" behindDoc="0" locked="0" layoutInCell="1" allowOverlap="1" wp14:anchorId="56E0C76E" wp14:editId="084F999C">
                <wp:simplePos x="0" y="0"/>
                <wp:positionH relativeFrom="column">
                  <wp:posOffset>4047490</wp:posOffset>
                </wp:positionH>
                <wp:positionV relativeFrom="paragraph">
                  <wp:posOffset>1711811</wp:posOffset>
                </wp:positionV>
                <wp:extent cx="197224" cy="228600"/>
                <wp:effectExtent l="0" t="0" r="12700" b="3810"/>
                <wp:wrapNone/>
                <wp:docPr id="513" name="Поле 5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3" o:spid="_x0000_s1456" type="#_x0000_t202" style="position:absolute;left:0;text-align:left;margin-left:318.7pt;margin-top:134.8pt;width:15.55pt;height:18pt;z-index:252098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7536" behindDoc="0" locked="0" layoutInCell="1" allowOverlap="1" wp14:anchorId="70C4B68F" wp14:editId="459C7154">
                <wp:simplePos x="0" y="0"/>
                <wp:positionH relativeFrom="column">
                  <wp:posOffset>4047490</wp:posOffset>
                </wp:positionH>
                <wp:positionV relativeFrom="paragraph">
                  <wp:posOffset>1501663</wp:posOffset>
                </wp:positionV>
                <wp:extent cx="197224" cy="228600"/>
                <wp:effectExtent l="0" t="0" r="12700" b="3810"/>
                <wp:wrapNone/>
                <wp:docPr id="514" name="Поле 5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4" o:spid="_x0000_s1457" type="#_x0000_t202" style="position:absolute;left:0;text-align:left;margin-left:318.7pt;margin-top:118.25pt;width:15.55pt;height:18pt;z-index:252097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6512" behindDoc="0" locked="0" layoutInCell="1" allowOverlap="1" wp14:anchorId="1DB47437" wp14:editId="2EDB2D82">
                <wp:simplePos x="0" y="0"/>
                <wp:positionH relativeFrom="column">
                  <wp:posOffset>4047490</wp:posOffset>
                </wp:positionH>
                <wp:positionV relativeFrom="paragraph">
                  <wp:posOffset>1286996</wp:posOffset>
                </wp:positionV>
                <wp:extent cx="197224" cy="228600"/>
                <wp:effectExtent l="0" t="0" r="12700" b="3810"/>
                <wp:wrapNone/>
                <wp:docPr id="515" name="Поле 5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5" o:spid="_x0000_s1458" type="#_x0000_t202" style="position:absolute;left:0;text-align:left;margin-left:318.7pt;margin-top:101.35pt;width:15.55pt;height:18pt;z-index:252096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5488" behindDoc="0" locked="0" layoutInCell="1" allowOverlap="1" wp14:anchorId="296DB1AA" wp14:editId="70458DA3">
                <wp:simplePos x="0" y="0"/>
                <wp:positionH relativeFrom="column">
                  <wp:posOffset>4047490</wp:posOffset>
                </wp:positionH>
                <wp:positionV relativeFrom="paragraph">
                  <wp:posOffset>1076923</wp:posOffset>
                </wp:positionV>
                <wp:extent cx="197224" cy="228600"/>
                <wp:effectExtent l="0" t="0" r="12700" b="3810"/>
                <wp:wrapNone/>
                <wp:docPr id="516" name="Поле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6" o:spid="_x0000_s1459" type="#_x0000_t202" style="position:absolute;left:0;text-align:left;margin-left:318.7pt;margin-top:84.8pt;width:15.55pt;height:18pt;z-index:252095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4464" behindDoc="0" locked="0" layoutInCell="1" allowOverlap="1" wp14:anchorId="37579FF9" wp14:editId="37A0F3BE">
                <wp:simplePos x="0" y="0"/>
                <wp:positionH relativeFrom="column">
                  <wp:posOffset>4047490</wp:posOffset>
                </wp:positionH>
                <wp:positionV relativeFrom="paragraph">
                  <wp:posOffset>862853</wp:posOffset>
                </wp:positionV>
                <wp:extent cx="197224" cy="228600"/>
                <wp:effectExtent l="0" t="0" r="12700" b="3810"/>
                <wp:wrapNone/>
                <wp:docPr id="517" name="Поле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7" o:spid="_x0000_s1460" type="#_x0000_t202" style="position:absolute;left:0;text-align:left;margin-left:318.7pt;margin-top:67.95pt;width:15.55pt;height:18pt;z-index:252094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3440" behindDoc="0" locked="0" layoutInCell="1" allowOverlap="1" wp14:anchorId="34B38329" wp14:editId="65BB8C24">
                <wp:simplePos x="0" y="0"/>
                <wp:positionH relativeFrom="column">
                  <wp:posOffset>4047490</wp:posOffset>
                </wp:positionH>
                <wp:positionV relativeFrom="paragraph">
                  <wp:posOffset>648223</wp:posOffset>
                </wp:positionV>
                <wp:extent cx="197224" cy="228600"/>
                <wp:effectExtent l="0" t="0" r="12700" b="3810"/>
                <wp:wrapNone/>
                <wp:docPr id="518" name="Поле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8" o:spid="_x0000_s1461" type="#_x0000_t202" style="position:absolute;left:0;text-align:left;margin-left:318.7pt;margin-top:51.05pt;width:15.55pt;height:18pt;z-index:252093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2416" behindDoc="0" locked="0" layoutInCell="1" allowOverlap="1" wp14:anchorId="66FC2F85" wp14:editId="73B7F77A">
                <wp:simplePos x="0" y="0"/>
                <wp:positionH relativeFrom="column">
                  <wp:posOffset>4047490</wp:posOffset>
                </wp:positionH>
                <wp:positionV relativeFrom="paragraph">
                  <wp:posOffset>433668</wp:posOffset>
                </wp:positionV>
                <wp:extent cx="197224" cy="228600"/>
                <wp:effectExtent l="0" t="0" r="12700" b="3810"/>
                <wp:wrapNone/>
                <wp:docPr id="519" name="Поле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19" o:spid="_x0000_s1462" type="#_x0000_t202" style="position:absolute;left:0;text-align:left;margin-left:318.7pt;margin-top:34.15pt;width:15.55pt;height:18pt;z-index:252092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1392" behindDoc="0" locked="0" layoutInCell="1" allowOverlap="1" wp14:anchorId="739DEE51" wp14:editId="0CCC81F4">
                <wp:simplePos x="0" y="0"/>
                <wp:positionH relativeFrom="column">
                  <wp:posOffset>4047490</wp:posOffset>
                </wp:positionH>
                <wp:positionV relativeFrom="paragraph">
                  <wp:posOffset>234278</wp:posOffset>
                </wp:positionV>
                <wp:extent cx="197224" cy="228600"/>
                <wp:effectExtent l="0" t="0" r="12700" b="3810"/>
                <wp:wrapNone/>
                <wp:docPr id="520" name="Поле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20" o:spid="_x0000_s1463" type="#_x0000_t202" style="position:absolute;left:0;text-align:left;margin-left:318.7pt;margin-top:18.45pt;width:15.55pt;height:18pt;z-index:252091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w w:val="100"/>
          <w:lang w:val="en-GB" w:eastAsia="en-GB"/>
        </w:rPr>
        <mc:AlternateContent>
          <mc:Choice Requires="wps">
            <w:drawing>
              <wp:anchor distT="0" distB="0" distL="114300" distR="114300" simplePos="0" relativeHeight="252090368" behindDoc="0" locked="0" layoutInCell="1" allowOverlap="1" wp14:anchorId="1CA2301B" wp14:editId="151C33B5">
                <wp:simplePos x="0" y="0"/>
                <wp:positionH relativeFrom="column">
                  <wp:posOffset>4047490</wp:posOffset>
                </wp:positionH>
                <wp:positionV relativeFrom="paragraph">
                  <wp:posOffset>23458</wp:posOffset>
                </wp:positionV>
                <wp:extent cx="197224" cy="228600"/>
                <wp:effectExtent l="0" t="0" r="12700" b="3810"/>
                <wp:wrapNone/>
                <wp:docPr id="521" name="Поле 5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224" cy="228600"/>
                        </a:xfrm>
                        <a:prstGeom prst="rect">
                          <a:avLst/>
                        </a:prstGeom>
                        <a:noFill/>
                        <a:ln w="9525" cap="flat" cmpd="sng" algn="ctr">
                          <a:noFill/>
                          <a:prstDash val="solid"/>
                          <a:round/>
                          <a:headEnd type="none" w="med" len="med"/>
                          <a:tailEnd type="none" w="med" len="med"/>
                        </a:ln>
                        <a:effectLst/>
                      </wps:spPr>
                      <wps:txbx>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r>
                              <w:rPr>
                                <w:sz w:val="10"/>
                                <w:szCs w:val="10"/>
                              </w:rPr>
                              <w:t>,</w:t>
                            </w:r>
                            <w:r>
                              <w:rPr>
                                <w:sz w:val="10"/>
                                <w:szCs w:val="10"/>
                              </w:rPr>
                              <w:br/>
                              <w:t>фаза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521" o:spid="_x0000_s1464" type="#_x0000_t202" style="position:absolute;left:0;text-align:left;margin-left:318.7pt;margin-top:1.85pt;width:15.55pt;height:18pt;z-index:252090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" filled="f" stroked="f">
                <v:stroke joinstyle="round"/>
                <v:path arrowok="t"/>
                <v:textbox style="mso-fit-shape-to-text:t" inset="0,0,0,0">
                  <w:txbxContent>
                    <w:p w:rsidR="00A81288" w:rsidRPr="00E54B11" w:rsidRDefault="00A81288" w:rsidP="005C576C">
                      <w:pPr>
                        <w:spacing w:line="140" w:lineRule="exact"/>
                        <w:jc w:val="center"/>
                        <w:rPr>
                          <w:sz w:val="10"/>
                          <w:szCs w:val="10"/>
                        </w:rPr>
                      </w:pPr>
                      <w:r>
                        <w:rPr>
                          <w:sz w:val="10"/>
                          <w:szCs w:val="10"/>
                          <w:lang w:val="en-US"/>
                        </w:rPr>
                        <w:t>CO</w:t>
                      </w:r>
                      <w:r w:rsidRPr="006A7851">
                        <w:rPr>
                          <w:sz w:val="10"/>
                          <w:szCs w:val="10"/>
                          <w:vertAlign w:val="subscript"/>
                          <w:lang w:val="en-US"/>
                        </w:rPr>
                        <w:t>2</w:t>
                      </w:r>
                      <w:proofErr w:type="gramStart"/>
                      <w:r>
                        <w:rPr>
                          <w:sz w:val="10"/>
                          <w:szCs w:val="10"/>
                        </w:rPr>
                        <w:t>,</w:t>
                      </w:r>
                      <w:proofErr w:type="gramEnd"/>
                      <w:r>
                        <w:rPr>
                          <w:sz w:val="10"/>
                          <w:szCs w:val="10"/>
                        </w:rPr>
                        <w:br/>
                        <w:t>фаза</w:t>
                      </w:r>
                    </w:p>
                  </w:txbxContent>
                </v:textbox>
              </v:shape>
            </w:pict>
          </mc:Fallback>
        </mc:AlternateContent>
      </w:r>
      <w:r w:rsidRPr="005558DD">
        <w:rPr>
          <w:noProof/>
          <w:lang w:val="en-GB" w:eastAsia="en-GB"/>
        </w:rPr>
        <w:drawing>
          <wp:inline distT="0" distB="0" distL="0" distR="0" wp14:anchorId="75F86D8F" wp14:editId="568FF9BD">
            <wp:extent cx="4667902" cy="2229161"/>
            <wp:effectExtent l="0" t="0" r="0" b="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43">
                      <a:extLst>
                        <a:ext uri="{28A0092B-C50C-407E-A947-70E740481C1C}">
                          <a14:useLocalDpi xmlns:a14="http://schemas.microsoft.com/office/drawing/2010/main" val="0"/>
                        </a:ext>
                      </a:extLst>
                    </a:blip>
                    <a:stretch>
                      <a:fillRect/>
                    </a:stretch>
                  </pic:blipFill>
                  <pic:spPr>
                    <a:xfrm>
                      <a:off x="0" y="0"/>
                      <a:ext cx="4667902" cy="2229161"/>
                    </a:xfrm>
                    <a:prstGeom prst="rect">
                      <a:avLst/>
                    </a:prstGeom>
                  </pic:spPr>
                </pic:pic>
              </a:graphicData>
            </a:graphic>
          </wp:inline>
        </w:drawing>
      </w:r>
    </w:p>
    <w:p w:rsidR="005C576C" w:rsidRPr="005C576C" w:rsidRDefault="005C576C" w:rsidP="005C576C">
      <w:pPr>
        <w:pStyle w:val="H4GR"/>
        <w:rPr>
          <w:lang w:bidi="ru-RU"/>
        </w:rPr>
      </w:pPr>
      <w:r w:rsidRPr="005C576C">
        <w:rPr>
          <w:lang w:bidi="ru-RU"/>
        </w:rPr>
        <w:tab/>
        <w:t>24.3</w:t>
      </w:r>
      <w:r w:rsidRPr="005C576C">
        <w:rPr>
          <w:lang w:bidi="ru-RU"/>
        </w:rPr>
        <w:tab/>
        <w:t>Аттестация и обоснование</w:t>
      </w:r>
    </w:p>
    <w:p w:rsidR="005C576C" w:rsidRPr="005C576C" w:rsidRDefault="005C576C" w:rsidP="005C576C">
      <w:pPr>
        <w:pStyle w:val="SingleTxtGR"/>
        <w:rPr>
          <w:lang w:eastAsia="ru-RU" w:bidi="ru-RU"/>
        </w:rPr>
      </w:pPr>
      <w:r w:rsidRPr="005C576C">
        <w:rPr>
          <w:lang w:eastAsia="ru-RU" w:bidi="ru-RU"/>
        </w:rPr>
        <w:t>365.</w:t>
      </w:r>
      <w:r w:rsidRPr="005C576C">
        <w:rPr>
          <w:lang w:eastAsia="ru-RU" w:bidi="ru-RU"/>
        </w:rPr>
        <w:tab/>
        <w:t xml:space="preserve">Для аттестации предлагаемой процедуры последующей обработки данных в формате </w:t>
      </w:r>
      <w:r w:rsidR="00A165C5">
        <w:rPr>
          <w:lang w:eastAsia="ru-RU" w:bidi="ru-RU"/>
        </w:rPr>
        <w:t>«</w:t>
      </w:r>
      <w:r w:rsidRPr="005C576C">
        <w:rPr>
          <w:lang w:eastAsia="ru-RU" w:bidi="ru-RU"/>
        </w:rPr>
        <w:t>Excel</w:t>
      </w:r>
      <w:r w:rsidR="00A165C5">
        <w:rPr>
          <w:lang w:eastAsia="ru-RU" w:bidi="ru-RU"/>
        </w:rPr>
        <w:t>»</w:t>
      </w:r>
      <w:r w:rsidRPr="005C576C">
        <w:rPr>
          <w:lang w:eastAsia="ru-RU" w:bidi="ru-RU"/>
        </w:rPr>
        <w:t xml:space="preserve"> был представлен инструмент, позволяющий заинтересованным сторонам проверять порядок очередности и последствия применения такого порядка для результатов.</w:t>
      </w:r>
    </w:p>
    <w:p w:rsidR="005C576C" w:rsidRPr="005C576C" w:rsidRDefault="005C576C" w:rsidP="005C576C">
      <w:pPr>
        <w:pStyle w:val="SingleTxtGR"/>
        <w:rPr>
          <w:lang w:eastAsia="ru-RU" w:bidi="ru-RU"/>
        </w:rPr>
      </w:pPr>
      <w:r w:rsidRPr="005C576C">
        <w:rPr>
          <w:lang w:eastAsia="ru-RU" w:bidi="ru-RU"/>
        </w:rPr>
        <w:t>366.</w:t>
      </w:r>
      <w:r w:rsidRPr="005C576C">
        <w:rPr>
          <w:lang w:eastAsia="ru-RU" w:bidi="ru-RU"/>
        </w:rPr>
        <w:tab/>
        <w:t>Предлагаемый рис. 30 был подготовлен для получения значимых и надежных результатов, поэтому проведение дополнительной проверки было сочтено излишним.</w:t>
      </w:r>
    </w:p>
    <w:p w:rsidR="005C576C" w:rsidRPr="005C576C" w:rsidRDefault="005C576C" w:rsidP="005C576C">
      <w:pPr>
        <w:pStyle w:val="H4GR"/>
        <w:rPr>
          <w:lang w:bidi="ru-RU"/>
        </w:rPr>
      </w:pPr>
      <w:r w:rsidRPr="005C576C">
        <w:rPr>
          <w:lang w:bidi="ru-RU"/>
        </w:rPr>
        <w:tab/>
        <w:t>24.4</w:t>
      </w:r>
      <w:r w:rsidRPr="005C576C">
        <w:rPr>
          <w:lang w:bidi="ru-RU"/>
        </w:rPr>
        <w:tab/>
        <w:t>Процесс разработки</w:t>
      </w:r>
    </w:p>
    <w:p w:rsidR="005C576C" w:rsidRPr="005C576C" w:rsidRDefault="005C576C" w:rsidP="005C576C">
      <w:pPr>
        <w:pStyle w:val="SingleTxtGR"/>
        <w:rPr>
          <w:lang w:eastAsia="ru-RU" w:bidi="ru-RU"/>
        </w:rPr>
      </w:pPr>
      <w:r w:rsidRPr="005C576C">
        <w:rPr>
          <w:lang w:eastAsia="ru-RU" w:bidi="ru-RU"/>
        </w:rPr>
        <w:t>367.</w:t>
      </w:r>
      <w:r w:rsidRPr="005C576C">
        <w:rPr>
          <w:lang w:eastAsia="ru-RU" w:bidi="ru-RU"/>
        </w:rPr>
        <w:tab/>
        <w:t>С момента появления этой проблемы абсолютное большинство высказывается в поддержку уточнения порядка расчетов/корректировок в самих ГТП. После направления первой вступительной записки, составленной лето</w:t>
      </w:r>
      <w:r w:rsidR="008744DB">
        <w:rPr>
          <w:lang w:eastAsia="ru-RU" w:bidi="ru-RU"/>
        </w:rPr>
        <w:t>м 2015 </w:t>
      </w:r>
      <w:r w:rsidRPr="005C576C">
        <w:rPr>
          <w:lang w:eastAsia="ru-RU" w:bidi="ru-RU"/>
        </w:rPr>
        <w:t>года, разработка шла главным образом путем обмена сообщениями по электронной почте, при этом окончательное предложение было принято на двенадцатом совещании НРГ. Из-за нехватки времени подлежащий редакции текст был согласован вскоре после этого совещания в октябре 2015 года.</w:t>
      </w:r>
    </w:p>
    <w:p w:rsidR="005C576C" w:rsidRPr="005C576C" w:rsidRDefault="005C576C" w:rsidP="005C576C">
      <w:pPr>
        <w:pStyle w:val="SingleTxtGR"/>
        <w:rPr>
          <w:lang w:eastAsia="ru-RU" w:bidi="ru-RU"/>
        </w:rPr>
      </w:pPr>
      <w:r w:rsidRPr="005C576C">
        <w:rPr>
          <w:lang w:eastAsia="ru-RU" w:bidi="ru-RU"/>
        </w:rPr>
        <w:t>368.</w:t>
      </w:r>
      <w:r w:rsidRPr="005C576C">
        <w:rPr>
          <w:lang w:eastAsia="ru-RU" w:bidi="ru-RU"/>
        </w:rPr>
        <w:tab/>
        <w:t>Схема для последующей обработки данных приводится в пункте 1.4 таблицы 7/1 приложения 7. Эту схему для целей расчетов показателей гибридных электромобилей в режиме сохранения заряда (ГЭМ-БЗУ и ГЭМ-ВЗУ) можно найти в таблицах А8/5 и А8/6.</w:t>
      </w:r>
    </w:p>
    <w:p w:rsidR="005C576C" w:rsidRPr="005C576C" w:rsidRDefault="005C576C" w:rsidP="005C576C">
      <w:pPr>
        <w:pStyle w:val="SingleTxtGR"/>
        <w:rPr>
          <w:lang w:eastAsia="ru-RU" w:bidi="ru-RU"/>
        </w:rPr>
      </w:pPr>
      <w:r w:rsidRPr="005C576C">
        <w:rPr>
          <w:lang w:eastAsia="ru-RU" w:bidi="ru-RU"/>
        </w:rPr>
        <w:t>369.</w:t>
      </w:r>
      <w:r w:rsidRPr="005C576C">
        <w:rPr>
          <w:lang w:eastAsia="ru-RU" w:bidi="ru-RU"/>
        </w:rPr>
        <w:tab/>
        <w:t xml:space="preserve">С учетом того, что для гибридных транспортных средств на топливных элементах (ГТСТЭ-БЗУ): </w:t>
      </w:r>
    </w:p>
    <w:p w:rsidR="005C576C" w:rsidRPr="005C576C" w:rsidRDefault="005C576C" w:rsidP="008744DB">
      <w:pPr>
        <w:pStyle w:val="SingleTxtGR"/>
        <w:ind w:left="2268" w:hanging="1134"/>
        <w:rPr>
          <w:lang w:eastAsia="ru-RU" w:bidi="ru-RU"/>
        </w:rPr>
      </w:pPr>
      <w:r w:rsidRPr="005C576C">
        <w:rPr>
          <w:lang w:eastAsia="ru-RU" w:bidi="ru-RU"/>
        </w:rPr>
        <w:tab/>
        <w:t>а)</w:t>
      </w:r>
      <w:r w:rsidRPr="005C576C">
        <w:rPr>
          <w:lang w:eastAsia="ru-RU" w:bidi="ru-RU"/>
        </w:rPr>
        <w:tab/>
        <w:t>метод интерполяции будет внедряться на этапе 2,</w:t>
      </w:r>
    </w:p>
    <w:p w:rsidR="005C576C" w:rsidRPr="005C576C" w:rsidRDefault="005C576C" w:rsidP="008744DB">
      <w:pPr>
        <w:pStyle w:val="SingleTxtGR"/>
        <w:ind w:left="2268" w:hanging="1134"/>
        <w:rPr>
          <w:lang w:eastAsia="ru-RU" w:bidi="ru-RU"/>
        </w:rPr>
      </w:pPr>
      <w:r w:rsidRPr="005C576C">
        <w:rPr>
          <w:lang w:eastAsia="ru-RU" w:bidi="ru-RU"/>
        </w:rPr>
        <w:tab/>
        <w:t>b)</w:t>
      </w:r>
      <w:r w:rsidRPr="005C576C">
        <w:rPr>
          <w:lang w:eastAsia="ru-RU" w:bidi="ru-RU"/>
        </w:rPr>
        <w:tab/>
        <w:t>расчет расхода топлива не является необходимым, поскольку он измеряется непосредственно, и</w:t>
      </w:r>
    </w:p>
    <w:p w:rsidR="005C576C" w:rsidRPr="005C576C" w:rsidRDefault="005C576C" w:rsidP="008744DB">
      <w:pPr>
        <w:pStyle w:val="SingleTxtGR"/>
        <w:ind w:left="2268" w:hanging="1134"/>
        <w:rPr>
          <w:lang w:eastAsia="ru-RU" w:bidi="ru-RU"/>
        </w:rPr>
      </w:pPr>
      <w:r w:rsidRPr="005C576C">
        <w:rPr>
          <w:lang w:eastAsia="ru-RU" w:bidi="ru-RU"/>
        </w:rPr>
        <w:tab/>
        <w:t>с)</w:t>
      </w:r>
      <w:r w:rsidRPr="005C576C">
        <w:rPr>
          <w:lang w:eastAsia="ru-RU" w:bidi="ru-RU"/>
        </w:rPr>
        <w:tab/>
        <w:t>коррекция на коэффициент K</w:t>
      </w:r>
      <w:r w:rsidRPr="005C576C">
        <w:rPr>
          <w:vertAlign w:val="subscript"/>
          <w:lang w:eastAsia="ru-RU" w:bidi="ru-RU"/>
        </w:rPr>
        <w:t>i</w:t>
      </w:r>
      <w:r w:rsidRPr="005C576C">
        <w:rPr>
          <w:lang w:eastAsia="ru-RU" w:bidi="ru-RU"/>
        </w:rPr>
        <w:t xml:space="preserve"> не производится,</w:t>
      </w:r>
    </w:p>
    <w:p w:rsidR="005C576C" w:rsidRPr="005C576C" w:rsidRDefault="005C576C" w:rsidP="005C576C">
      <w:pPr>
        <w:pStyle w:val="SingleTxtGR"/>
        <w:rPr>
          <w:lang w:eastAsia="ru-RU" w:bidi="ru-RU"/>
        </w:rPr>
      </w:pPr>
      <w:r w:rsidRPr="005C576C">
        <w:rPr>
          <w:lang w:eastAsia="ru-RU" w:bidi="ru-RU"/>
        </w:rPr>
        <w:t>некоторые шаги, указанные на рис. 30, были устранены/или изменены. Такая альтернативная система последующей обработки данных приводится в таблице А8/7 приложения 8.</w:t>
      </w:r>
    </w:p>
    <w:p w:rsidR="005C576C" w:rsidRPr="005C576C" w:rsidRDefault="005C576C" w:rsidP="005C576C">
      <w:pPr>
        <w:pStyle w:val="SingleTxtGR"/>
        <w:rPr>
          <w:lang w:eastAsia="ru-RU" w:bidi="ru-RU"/>
        </w:rPr>
      </w:pPr>
      <w:r w:rsidRPr="005C576C">
        <w:rPr>
          <w:lang w:eastAsia="ru-RU" w:bidi="ru-RU"/>
        </w:rPr>
        <w:t>370.</w:t>
      </w:r>
      <w:r w:rsidRPr="005C576C">
        <w:rPr>
          <w:lang w:eastAsia="ru-RU" w:bidi="ru-RU"/>
        </w:rPr>
        <w:tab/>
        <w:t>Схема последующей обработки данных для расчета запаса хода на электротяге, потребления электроэнергии и взвешенных параметров для ГЭМ-ВЗУ и ПЭМ будет обсуждаться в ходе этапа 2.</w:t>
      </w:r>
    </w:p>
    <w:p w:rsidR="005C576C" w:rsidRPr="005C576C" w:rsidRDefault="005C576C" w:rsidP="008744DB">
      <w:pPr>
        <w:pStyle w:val="H1GR"/>
        <w:rPr>
          <w:lang w:bidi="ru-RU"/>
        </w:rPr>
      </w:pPr>
      <w:r w:rsidRPr="005C576C">
        <w:rPr>
          <w:lang w:bidi="ru-RU"/>
        </w:rPr>
        <w:tab/>
        <w:t>E.</w:t>
      </w:r>
      <w:r w:rsidRPr="005C576C">
        <w:rPr>
          <w:lang w:bidi="ru-RU"/>
        </w:rPr>
        <w:tab/>
        <w:t>Структура ГТП</w:t>
      </w:r>
    </w:p>
    <w:p w:rsidR="005C576C" w:rsidRPr="005C576C" w:rsidRDefault="005C576C" w:rsidP="005C576C">
      <w:pPr>
        <w:pStyle w:val="SingleTxtGR"/>
        <w:rPr>
          <w:lang w:eastAsia="ru-RU" w:bidi="ru-RU"/>
        </w:rPr>
      </w:pPr>
      <w:r w:rsidRPr="005C576C">
        <w:rPr>
          <w:lang w:eastAsia="ru-RU" w:bidi="ru-RU"/>
        </w:rPr>
        <w:t>371.</w:t>
      </w:r>
      <w:r w:rsidRPr="005C576C">
        <w:rPr>
          <w:lang w:eastAsia="ru-RU" w:bidi="ru-RU"/>
        </w:rPr>
        <w:tab/>
        <w:t>ГТП охватывают все аспекты испытаний на выбросы до мельчайших подробностей, и по этой причине они представляют собой объемный документ. Для тех, кто не знаком с этими ГТП, объем информации, содержащейся в них, может показаться чрезмерным. Несмотря на наличие четкой структуры, отнюдь не все требования к испытаниям всегда можно найти в тех местах текста, где их ищут интуитивно. В настоящем разделе, который может служить первым руководством для тех, кто относительно мало знаком с ГТП, приводится краткая информация о содержании приложений, касающихся процедуры испытания. Приложения 1 и 2 в настоящий обзор не включены, поскольку они охватываются техническим докладом по РСЦ</w:t>
      </w:r>
      <w:r w:rsidRPr="005C576C">
        <w:rPr>
          <w:vertAlign w:val="superscript"/>
          <w:lang w:eastAsia="ru-RU" w:bidi="ru-RU"/>
        </w:rPr>
        <w:t>2</w:t>
      </w:r>
      <w:r w:rsidRPr="005C576C">
        <w:rPr>
          <w:lang w:eastAsia="ru-RU" w:bidi="ru-RU"/>
        </w:rPr>
        <w:t>.</w:t>
      </w:r>
    </w:p>
    <w:p w:rsidR="005C576C" w:rsidRPr="005C576C" w:rsidRDefault="005C576C" w:rsidP="008744DB">
      <w:pPr>
        <w:pStyle w:val="H23GR"/>
        <w:rPr>
          <w:lang w:bidi="ru-RU"/>
        </w:rPr>
      </w:pPr>
      <w:r w:rsidRPr="005C576C">
        <w:rPr>
          <w:lang w:bidi="ru-RU"/>
        </w:rPr>
        <w:tab/>
        <w:t>1.</w:t>
      </w:r>
      <w:r w:rsidRPr="005C576C">
        <w:rPr>
          <w:lang w:bidi="ru-RU"/>
        </w:rPr>
        <w:tab/>
        <w:t>Приложение 3 – Эталонные виды топлива</w:t>
      </w:r>
    </w:p>
    <w:p w:rsidR="005C576C" w:rsidRPr="005C576C" w:rsidRDefault="005C576C" w:rsidP="005C576C">
      <w:pPr>
        <w:pStyle w:val="SingleTxtGR"/>
        <w:rPr>
          <w:lang w:eastAsia="ru-RU" w:bidi="ru-RU"/>
        </w:rPr>
      </w:pPr>
      <w:r w:rsidRPr="005C576C">
        <w:rPr>
          <w:lang w:eastAsia="ru-RU" w:bidi="ru-RU"/>
        </w:rPr>
        <w:t>372.</w:t>
      </w:r>
      <w:r w:rsidRPr="005C576C">
        <w:rPr>
          <w:lang w:eastAsia="ru-RU" w:bidi="ru-RU"/>
        </w:rPr>
        <w:tab/>
        <w:t>Структуру приложения 3 следует рассматривать как временную. В ходе этапа 1 разработки ГТП она представляла собой лишь переформатированный перечень спецификаций эталонного топлива, которое в настоящее время используют Договаривающиеся стороны. Это позволяет достичь две цели. Первая из них заключается в том, чтобы предоставить значения из технических требований для включения в формулы расчетов во всех ГТП, а вторая – в том, чтобы в будущем предлагать Договаривающимся сторонам технические требования для недопущения дальнейшей несогласованности.</w:t>
      </w:r>
    </w:p>
    <w:p w:rsidR="005C576C" w:rsidRPr="005C576C" w:rsidRDefault="005C576C" w:rsidP="005C576C">
      <w:pPr>
        <w:pStyle w:val="SingleTxtGR"/>
        <w:rPr>
          <w:lang w:eastAsia="ru-RU" w:bidi="ru-RU"/>
        </w:rPr>
      </w:pPr>
      <w:r w:rsidRPr="005C576C">
        <w:rPr>
          <w:lang w:eastAsia="ru-RU" w:bidi="ru-RU"/>
        </w:rPr>
        <w:t>373.</w:t>
      </w:r>
      <w:r w:rsidRPr="005C576C">
        <w:rPr>
          <w:lang w:eastAsia="ru-RU" w:bidi="ru-RU"/>
        </w:rPr>
        <w:tab/>
        <w:t>В заключение следует отметить, что перечень видов эталонного топлива, содержащийся в приложении 3, может служить руководством, хотя и не имеет обязательной силы.</w:t>
      </w:r>
    </w:p>
    <w:p w:rsidR="005C576C" w:rsidRPr="005C576C" w:rsidRDefault="005C576C" w:rsidP="005C576C">
      <w:pPr>
        <w:pStyle w:val="SingleTxtGR"/>
        <w:rPr>
          <w:lang w:eastAsia="ru-RU" w:bidi="ru-RU"/>
        </w:rPr>
      </w:pPr>
      <w:r w:rsidRPr="005C576C">
        <w:rPr>
          <w:lang w:eastAsia="ru-RU" w:bidi="ru-RU"/>
        </w:rPr>
        <w:t>374.</w:t>
      </w:r>
      <w:r w:rsidRPr="005C576C">
        <w:rPr>
          <w:lang w:eastAsia="ru-RU" w:bidi="ru-RU"/>
        </w:rPr>
        <w:tab/>
        <w:t>Эта структура может измениться в результате любой попытки согласовать эталонные виды топлива на более поздних этапах разработки ВПИМ, что скорее всего и произойдет.</w:t>
      </w:r>
    </w:p>
    <w:p w:rsidR="005C576C" w:rsidRPr="005C576C" w:rsidRDefault="005C576C" w:rsidP="008744DB">
      <w:pPr>
        <w:pStyle w:val="H23GR"/>
        <w:rPr>
          <w:lang w:bidi="ru-RU"/>
        </w:rPr>
      </w:pPr>
      <w:r w:rsidRPr="005C576C">
        <w:rPr>
          <w:lang w:bidi="ru-RU"/>
        </w:rPr>
        <w:tab/>
        <w:t>2.</w:t>
      </w:r>
      <w:r w:rsidRPr="005C576C">
        <w:rPr>
          <w:lang w:bidi="ru-RU"/>
        </w:rPr>
        <w:tab/>
        <w:t>Приложение 4 – Дорожная нагрузка и нагрузка на динамометрическом стенде</w:t>
      </w:r>
    </w:p>
    <w:p w:rsidR="005C576C" w:rsidRPr="005C576C" w:rsidRDefault="005C576C" w:rsidP="005C576C">
      <w:pPr>
        <w:pStyle w:val="SingleTxtGR"/>
        <w:rPr>
          <w:lang w:eastAsia="ru-RU" w:bidi="ru-RU"/>
        </w:rPr>
      </w:pPr>
      <w:r w:rsidRPr="005C576C">
        <w:rPr>
          <w:lang w:eastAsia="ru-RU" w:bidi="ru-RU"/>
        </w:rPr>
        <w:t>375.</w:t>
      </w:r>
      <w:r w:rsidRPr="005C576C">
        <w:rPr>
          <w:lang w:eastAsia="ru-RU" w:bidi="ru-RU"/>
        </w:rPr>
        <w:tab/>
        <w:t>В настоящем приложении указан порядок определения дорожной нагрузки, которой подвергается испытуемое транспортное средство, и ее воспроизведения на динамометрическом стенде. Дорожная нагрузка представляет собой квадратный многочлен приближенного значения потерь транспортного средства, определяемый с помощью одного из имеющихся методов.</w:t>
      </w:r>
    </w:p>
    <w:p w:rsidR="005C576C" w:rsidRPr="005C576C" w:rsidRDefault="005C576C" w:rsidP="005C576C">
      <w:pPr>
        <w:pStyle w:val="SingleTxtGR"/>
        <w:rPr>
          <w:lang w:eastAsia="ru-RU" w:bidi="ru-RU"/>
        </w:rPr>
      </w:pPr>
      <w:r w:rsidRPr="005C576C">
        <w:rPr>
          <w:lang w:eastAsia="ru-RU" w:bidi="ru-RU"/>
        </w:rPr>
        <w:t>376.</w:t>
      </w:r>
      <w:r w:rsidRPr="005C576C">
        <w:rPr>
          <w:lang w:eastAsia="ru-RU" w:bidi="ru-RU"/>
        </w:rPr>
        <w:tab/>
        <w:t>В настоящем разделе приводятся краткое описание и разъяснение соответствующих вариантов и процедур.</w:t>
      </w:r>
    </w:p>
    <w:p w:rsidR="005C576C" w:rsidRPr="005C576C" w:rsidRDefault="005C576C" w:rsidP="008744DB">
      <w:pPr>
        <w:pStyle w:val="H4GR"/>
        <w:rPr>
          <w:lang w:bidi="ru-RU"/>
        </w:rPr>
      </w:pPr>
      <w:r w:rsidRPr="005C576C">
        <w:rPr>
          <w:lang w:bidi="ru-RU"/>
        </w:rPr>
        <w:tab/>
        <w:t>2.1</w:t>
      </w:r>
      <w:r w:rsidRPr="005C576C">
        <w:rPr>
          <w:lang w:bidi="ru-RU"/>
        </w:rPr>
        <w:tab/>
        <w:t>Общие требования</w:t>
      </w:r>
    </w:p>
    <w:p w:rsidR="005C576C" w:rsidRPr="005C576C" w:rsidRDefault="005C576C" w:rsidP="005C576C">
      <w:pPr>
        <w:pStyle w:val="SingleTxtGR"/>
        <w:rPr>
          <w:lang w:eastAsia="ru-RU" w:bidi="ru-RU"/>
        </w:rPr>
      </w:pPr>
      <w:r w:rsidRPr="005C576C">
        <w:rPr>
          <w:lang w:eastAsia="ru-RU" w:bidi="ru-RU"/>
        </w:rPr>
        <w:t>377.</w:t>
      </w:r>
      <w:r w:rsidRPr="005C576C">
        <w:rPr>
          <w:lang w:eastAsia="ru-RU" w:bidi="ru-RU"/>
        </w:rPr>
        <w:tab/>
        <w:t xml:space="preserve">Дорожная нагрузка может быть определена с помощью метода выбега, метода измерения крутящего момента и метода испытания в аэродинамической трубе. Кроме того, дорожная нагрузка может быть оценена путем использования (консервативного) значения по умолчанию, или же она может быть </w:t>
      </w:r>
      <w:r w:rsidR="00A165C5">
        <w:rPr>
          <w:lang w:eastAsia="ru-RU" w:bidi="ru-RU"/>
        </w:rPr>
        <w:t>«</w:t>
      </w:r>
      <w:r w:rsidRPr="005C576C">
        <w:rPr>
          <w:lang w:eastAsia="ru-RU" w:bidi="ru-RU"/>
        </w:rPr>
        <w:t>экстраполирована</w:t>
      </w:r>
      <w:r w:rsidR="00A165C5">
        <w:rPr>
          <w:lang w:eastAsia="ru-RU" w:bidi="ru-RU"/>
        </w:rPr>
        <w:t>»</w:t>
      </w:r>
      <w:r w:rsidRPr="005C576C">
        <w:rPr>
          <w:lang w:eastAsia="ru-RU" w:bidi="ru-RU"/>
        </w:rPr>
        <w:t xml:space="preserve"> на основе измерений, полученных путем испытания репрезентативного транспортного средства.</w:t>
      </w:r>
    </w:p>
    <w:p w:rsidR="005C576C" w:rsidRPr="005C576C" w:rsidRDefault="005C576C" w:rsidP="005C576C">
      <w:pPr>
        <w:pStyle w:val="SingleTxtGR"/>
        <w:rPr>
          <w:lang w:eastAsia="ru-RU" w:bidi="ru-RU"/>
        </w:rPr>
      </w:pPr>
      <w:r w:rsidRPr="005C576C">
        <w:rPr>
          <w:lang w:eastAsia="ru-RU" w:bidi="ru-RU"/>
        </w:rPr>
        <w:t>378.</w:t>
      </w:r>
      <w:r w:rsidRPr="005C576C">
        <w:rPr>
          <w:lang w:eastAsia="ru-RU" w:bidi="ru-RU"/>
        </w:rPr>
        <w:tab/>
        <w:t>Для компенсации воздействия ветра на процедуру определения дорожной нагрузки необходимо измерить характеристики ветра. Это можно сделать с помощью двух методов, а именно: использовать либо стационарную анемометрию вдоль испытательного трека (в обоих направлениях, если испытательный трек имеет овальную форму), либо бортовую анемометрию. Последний метод связан с менее жесткими ограничениями в отношении максимальной скорости ветра, при которых допускается определение дорожной нагрузки.</w:t>
      </w:r>
    </w:p>
    <w:p w:rsidR="005C576C" w:rsidRPr="005C576C" w:rsidRDefault="005C576C" w:rsidP="005C576C">
      <w:pPr>
        <w:pStyle w:val="SingleTxtGR"/>
        <w:rPr>
          <w:lang w:eastAsia="ru-RU" w:bidi="ru-RU"/>
        </w:rPr>
      </w:pPr>
      <w:r w:rsidRPr="005C576C">
        <w:rPr>
          <w:lang w:eastAsia="ru-RU" w:bidi="ru-RU"/>
        </w:rPr>
        <w:t>379.</w:t>
      </w:r>
      <w:r w:rsidRPr="005C576C">
        <w:rPr>
          <w:lang w:eastAsia="ru-RU" w:bidi="ru-RU"/>
        </w:rPr>
        <w:tab/>
        <w:t>Диапазон температуры, в пределах которого осуществляется определение дорожн</w:t>
      </w:r>
      <w:r w:rsidR="008744DB">
        <w:rPr>
          <w:lang w:eastAsia="ru-RU" w:bidi="ru-RU"/>
        </w:rPr>
        <w:t>ой нагрузки, составляет 278–313 </w:t>
      </w:r>
      <w:r w:rsidRPr="005C576C">
        <w:rPr>
          <w:lang w:eastAsia="ru-RU" w:bidi="ru-RU"/>
        </w:rPr>
        <w:t>К (5</w:t>
      </w:r>
      <w:r w:rsidR="008744DB">
        <w:rPr>
          <w:lang w:eastAsia="ru-RU" w:bidi="ru-RU"/>
        </w:rPr>
        <w:t>–40 </w:t>
      </w:r>
      <w:r w:rsidRPr="005C576C">
        <w:rPr>
          <w:lang w:eastAsia="ru-RU" w:bidi="ru-RU"/>
        </w:rPr>
        <w:t>°С), однако на региональном уровне Договаривающиеся стороны могут предусмотреть отклонение до +/</w:t>
      </w:r>
      <w:r w:rsidR="008744DB">
        <w:rPr>
          <w:lang w:eastAsia="ru-RU" w:bidi="ru-RU"/>
        </w:rPr>
        <w:t>–5 </w:t>
      </w:r>
      <w:r w:rsidRPr="005C576C">
        <w:rPr>
          <w:lang w:eastAsia="ru-RU" w:bidi="ru-RU"/>
        </w:rPr>
        <w:t>K от верхнего предела и/или снизить нижнюю границу этого диапазона до 274 К.</w:t>
      </w:r>
    </w:p>
    <w:p w:rsidR="005C576C" w:rsidRPr="005C576C" w:rsidRDefault="005C576C" w:rsidP="008744DB">
      <w:pPr>
        <w:pStyle w:val="H4GR"/>
        <w:rPr>
          <w:lang w:bidi="ru-RU"/>
        </w:rPr>
      </w:pPr>
      <w:r w:rsidRPr="005C576C">
        <w:rPr>
          <w:lang w:bidi="ru-RU"/>
        </w:rPr>
        <w:tab/>
        <w:t>2.2</w:t>
      </w:r>
      <w:r w:rsidRPr="005C576C">
        <w:rPr>
          <w:lang w:bidi="ru-RU"/>
        </w:rPr>
        <w:tab/>
        <w:t>Отбор транспортных средств</w:t>
      </w:r>
    </w:p>
    <w:p w:rsidR="005C576C" w:rsidRPr="005C576C" w:rsidRDefault="005C576C" w:rsidP="005C576C">
      <w:pPr>
        <w:pStyle w:val="SingleTxtGR"/>
        <w:rPr>
          <w:lang w:eastAsia="ru-RU" w:bidi="ru-RU"/>
        </w:rPr>
      </w:pPr>
      <w:r w:rsidRPr="005C576C">
        <w:rPr>
          <w:lang w:eastAsia="ru-RU" w:bidi="ru-RU"/>
        </w:rPr>
        <w:t>380.</w:t>
      </w:r>
      <w:r w:rsidRPr="005C576C">
        <w:rPr>
          <w:lang w:eastAsia="ru-RU" w:bidi="ru-RU"/>
        </w:rPr>
        <w:tab/>
        <w:t>Для определения дорожной нагрузки отбирается транспортное средство H, поскольку оно является транспортным средством в пределах семейства транспортных средств по показателю CO</w:t>
      </w:r>
      <w:r w:rsidRPr="005C576C">
        <w:rPr>
          <w:vertAlign w:val="subscript"/>
          <w:lang w:eastAsia="ru-RU" w:bidi="ru-RU"/>
        </w:rPr>
        <w:t>2</w:t>
      </w:r>
      <w:r w:rsidRPr="005C576C">
        <w:rPr>
          <w:lang w:eastAsia="ru-RU" w:bidi="ru-RU"/>
        </w:rPr>
        <w:t xml:space="preserve"> с такими касающимися дорожной нагрузки характеристиками (т.е. массой, аэродинамическим сопротивлением и сопротивлением качению шины), которые обуславливают самую высокую потребность с точки зрения энергии цикла (см. также раздел IV.D.2 настоящего доклада). В том случае, если изготовитель желает использовать метод интерполяции выбросов CO</w:t>
      </w:r>
      <w:r w:rsidRPr="005C576C">
        <w:rPr>
          <w:vertAlign w:val="subscript"/>
          <w:lang w:eastAsia="ru-RU" w:bidi="ru-RU"/>
        </w:rPr>
        <w:t>2</w:t>
      </w:r>
      <w:r w:rsidRPr="005C576C">
        <w:rPr>
          <w:lang w:eastAsia="ru-RU" w:bidi="ru-RU"/>
        </w:rPr>
        <w:t>, дорожная нагрузка дополнительно измеряется для транспортного средства L. Это транспортное средство в пределах семейства транспортных средств по показателю выбросов CO</w:t>
      </w:r>
      <w:r w:rsidRPr="005C576C">
        <w:rPr>
          <w:vertAlign w:val="subscript"/>
          <w:lang w:eastAsia="ru-RU" w:bidi="ru-RU"/>
        </w:rPr>
        <w:t>2</w:t>
      </w:r>
      <w:r w:rsidRPr="005C576C">
        <w:rPr>
          <w:lang w:eastAsia="ru-RU" w:bidi="ru-RU"/>
        </w:rPr>
        <w:t xml:space="preserve"> имеет такие касающиеся дорожной нагрузки характеристики (т.е. массу, аэродинамическое сопротивление и сопротивление качению шины), которые обуславливают самую низкую потребность с точки зрения энергии цикла.</w:t>
      </w:r>
    </w:p>
    <w:p w:rsidR="005C576C" w:rsidRPr="005C576C" w:rsidRDefault="008744DB" w:rsidP="008744DB">
      <w:pPr>
        <w:pStyle w:val="H4GR"/>
        <w:rPr>
          <w:lang w:bidi="ru-RU"/>
        </w:rPr>
      </w:pPr>
      <w:r>
        <w:rPr>
          <w:lang w:bidi="ru-RU"/>
        </w:rPr>
        <w:br w:type="page"/>
      </w:r>
      <w:r w:rsidR="005C576C" w:rsidRPr="005C576C">
        <w:rPr>
          <w:lang w:bidi="ru-RU"/>
        </w:rPr>
        <w:tab/>
        <w:t>2.3</w:t>
      </w:r>
      <w:r w:rsidR="005C576C" w:rsidRPr="005C576C">
        <w:rPr>
          <w:lang w:bidi="ru-RU"/>
        </w:rPr>
        <w:tab/>
        <w:t>Аэродинамическое сопротивление</w:t>
      </w:r>
    </w:p>
    <w:p w:rsidR="005C576C" w:rsidRPr="005C576C" w:rsidRDefault="005C576C" w:rsidP="005C576C">
      <w:pPr>
        <w:pStyle w:val="SingleTxtGR"/>
        <w:rPr>
          <w:lang w:eastAsia="ru-RU" w:bidi="ru-RU"/>
        </w:rPr>
      </w:pPr>
      <w:r w:rsidRPr="005C576C">
        <w:rPr>
          <w:lang w:eastAsia="ru-RU" w:bidi="ru-RU"/>
        </w:rPr>
        <w:t>381.</w:t>
      </w:r>
      <w:r w:rsidRPr="005C576C">
        <w:rPr>
          <w:lang w:eastAsia="ru-RU" w:bidi="ru-RU"/>
        </w:rPr>
        <w:tab/>
        <w:t>Любые подвижные аэродинамические части кузова должны функционировать таким же образом, как это имело бы место в условиях испытания типа 1 (температура испытания, скорость, ускорение, нагрузка на двигатель и т.д.). Например, подвижной спойлер для стабильности при более высоких скоростях может быть выпущен или убран таким же образом, как это было бы сделано в дорожных условиях. Однако данное требование не предназначено для злоупотреблений в целях нереального занижения дорожной нагрузки. Если такая практика наблюдается или существуют подозрения, что она имеет место, то на более позднем этапе следует предусмотреть соответствующие дополнительные требования.</w:t>
      </w:r>
    </w:p>
    <w:p w:rsidR="005C576C" w:rsidRPr="005C576C" w:rsidRDefault="005C576C" w:rsidP="008744DB">
      <w:pPr>
        <w:pStyle w:val="SingleTxtGR"/>
        <w:rPr>
          <w:lang w:eastAsia="ru-RU" w:bidi="ru-RU"/>
        </w:rPr>
      </w:pPr>
      <w:r w:rsidRPr="005C576C">
        <w:rPr>
          <w:lang w:eastAsia="ru-RU" w:bidi="ru-RU"/>
        </w:rPr>
        <w:t>382.</w:t>
      </w:r>
      <w:r w:rsidRPr="005C576C">
        <w:rPr>
          <w:lang w:eastAsia="ru-RU" w:bidi="ru-RU"/>
        </w:rPr>
        <w:tab/>
        <w:t xml:space="preserve">Для определения различий в показателях аэродинамического сопротивления в пределах семейства транспортных средств следует использовать испытание в аэродинамической трубе. Тем не менее не в каждой аэродинамической трубе может быть установлена движущаяся лента, которая необходима для правильного определения сопротивления при различных комбинациях ободьев </w:t>
      </w:r>
      <w:r w:rsidR="008744DB">
        <w:rPr>
          <w:lang w:eastAsia="ru-RU" w:bidi="ru-RU"/>
        </w:rPr>
        <w:br/>
      </w:r>
      <w:r w:rsidRPr="005C576C">
        <w:rPr>
          <w:lang w:eastAsia="ru-RU" w:bidi="ru-RU"/>
        </w:rPr>
        <w:t>колес/шин. В таких случаях изготовитель в качестве альтернативного может предложить вариант на основе харак</w:t>
      </w:r>
      <w:r w:rsidR="008744DB">
        <w:rPr>
          <w:lang w:eastAsia="ru-RU" w:bidi="ru-RU"/>
        </w:rPr>
        <w:t>теристик ободьев колес/шин (см. </w:t>
      </w:r>
      <w:r w:rsidRPr="005C576C">
        <w:rPr>
          <w:lang w:eastAsia="ru-RU" w:bidi="ru-RU"/>
        </w:rPr>
        <w:t>пункт</w:t>
      </w:r>
      <w:r w:rsidR="008744DB">
        <w:rPr>
          <w:lang w:eastAsia="ru-RU" w:bidi="ru-RU"/>
        </w:rPr>
        <w:t> </w:t>
      </w:r>
      <w:r w:rsidRPr="005C576C">
        <w:rPr>
          <w:lang w:eastAsia="ru-RU" w:bidi="ru-RU"/>
        </w:rPr>
        <w:t>4.2.1.2 приложения 4). Если выбор обода колеса/шины для транспортного средства H осуществляется на основе такого альтернативного подхода, то для колес метод регрессии СО</w:t>
      </w:r>
      <w:r w:rsidRPr="005C576C">
        <w:rPr>
          <w:vertAlign w:val="subscript"/>
          <w:lang w:eastAsia="ru-RU" w:bidi="ru-RU"/>
        </w:rPr>
        <w:t>2</w:t>
      </w:r>
      <w:r w:rsidRPr="005C576C">
        <w:rPr>
          <w:lang w:eastAsia="ru-RU" w:bidi="ru-RU"/>
        </w:rPr>
        <w:t xml:space="preserve"> использован быть не может, при этом в отношении всех транспортных средств данного семейства применяется наихудший случай комбинации обода колеса/шины.</w:t>
      </w:r>
    </w:p>
    <w:p w:rsidR="005C576C" w:rsidRPr="005C576C" w:rsidRDefault="005C576C" w:rsidP="008744DB">
      <w:pPr>
        <w:pStyle w:val="H4GR"/>
        <w:rPr>
          <w:lang w:bidi="ru-RU"/>
        </w:rPr>
      </w:pPr>
      <w:r w:rsidRPr="005C576C">
        <w:rPr>
          <w:lang w:bidi="ru-RU"/>
        </w:rPr>
        <w:tab/>
        <w:t>2.4</w:t>
      </w:r>
      <w:r w:rsidRPr="005C576C">
        <w:rPr>
          <w:lang w:bidi="ru-RU"/>
        </w:rPr>
        <w:tab/>
        <w:t>Подготовка транспортного средства</w:t>
      </w:r>
    </w:p>
    <w:p w:rsidR="005C576C" w:rsidRPr="005C576C" w:rsidRDefault="005C576C" w:rsidP="005C576C">
      <w:pPr>
        <w:pStyle w:val="SingleTxtGR"/>
        <w:rPr>
          <w:lang w:eastAsia="ru-RU" w:bidi="ru-RU"/>
        </w:rPr>
      </w:pPr>
      <w:r w:rsidRPr="005C576C">
        <w:rPr>
          <w:lang w:eastAsia="ru-RU" w:bidi="ru-RU"/>
        </w:rPr>
        <w:t>383.</w:t>
      </w:r>
      <w:r w:rsidRPr="005C576C">
        <w:rPr>
          <w:lang w:eastAsia="ru-RU" w:bidi="ru-RU"/>
        </w:rPr>
        <w:tab/>
        <w:t>Испытательная масса транспортного средства измеряется до начала процедуры определения дорожной нагрузки и проверяется на предмет того, чтобы она была не ниже заданной испытательной массы. После завершения процедуры определения дорожной нагрузки масса транспортного средства измеряется снова. Среднее значение массы до и после испытания используется в качестве входных данных для расчета кривой дорожной нагрузки (см. также раздел IV.D.4 настоящего доклада).</w:t>
      </w:r>
    </w:p>
    <w:p w:rsidR="005C576C" w:rsidRPr="005C576C" w:rsidRDefault="005C576C" w:rsidP="008744DB">
      <w:pPr>
        <w:pStyle w:val="SingleTxtGR"/>
        <w:rPr>
          <w:lang w:eastAsia="ru-RU" w:bidi="ru-RU"/>
        </w:rPr>
      </w:pPr>
      <w:r w:rsidRPr="005C576C">
        <w:rPr>
          <w:lang w:eastAsia="ru-RU" w:bidi="ru-RU"/>
        </w:rPr>
        <w:t>384.</w:t>
      </w:r>
      <w:r w:rsidRPr="005C576C">
        <w:rPr>
          <w:lang w:eastAsia="ru-RU" w:bidi="ru-RU"/>
        </w:rPr>
        <w:tab/>
        <w:t>Выбранное транспортное средство в части всех своих компонентов и регулировок (например, выбора шин, давления в шинах, углов установки колес, дорожного просвета, высоты транспортного средства, трансмиссии и смазки подшипников ступиц колес) должно соответствовать надлежащему серийному транспортному средству. Допускаетс</w:t>
      </w:r>
      <w:r w:rsidR="008744DB">
        <w:rPr>
          <w:lang w:eastAsia="ru-RU" w:bidi="ru-RU"/>
        </w:rPr>
        <w:t>я обкатка 10 000–80 000 </w:t>
      </w:r>
      <w:r w:rsidRPr="005C576C">
        <w:rPr>
          <w:lang w:eastAsia="ru-RU" w:bidi="ru-RU"/>
        </w:rPr>
        <w:t>км, однако по просьбе изготовителя минимальная обкатка может составлять 3</w:t>
      </w:r>
      <w:r w:rsidR="008744DB">
        <w:rPr>
          <w:lang w:eastAsia="ru-RU" w:bidi="ru-RU"/>
        </w:rPr>
        <w:t> </w:t>
      </w:r>
      <w:r w:rsidRPr="005C576C">
        <w:rPr>
          <w:lang w:eastAsia="ru-RU" w:bidi="ru-RU"/>
        </w:rPr>
        <w:t>000 километров.</w:t>
      </w:r>
    </w:p>
    <w:p w:rsidR="005C576C" w:rsidRPr="005C576C" w:rsidRDefault="005C576C" w:rsidP="005C576C">
      <w:pPr>
        <w:pStyle w:val="SingleTxtGR"/>
        <w:rPr>
          <w:lang w:eastAsia="ru-RU" w:bidi="ru-RU"/>
        </w:rPr>
      </w:pPr>
      <w:r w:rsidRPr="005C576C">
        <w:rPr>
          <w:lang w:eastAsia="ru-RU" w:bidi="ru-RU"/>
        </w:rPr>
        <w:t>385.</w:t>
      </w:r>
      <w:r w:rsidRPr="005C576C">
        <w:rPr>
          <w:lang w:eastAsia="ru-RU" w:bidi="ru-RU"/>
        </w:rPr>
        <w:tab/>
        <w:t>Если транспортное средство имеет режим выбега (см. раздел IV.D.5 настоящего доклада), то он должен быть активирован как во время процедуры определения дорожной нагрузки, так и во время испытаний на динамометрическом стенде.</w:t>
      </w:r>
    </w:p>
    <w:p w:rsidR="005C576C" w:rsidRPr="005C576C" w:rsidRDefault="005C576C" w:rsidP="005C576C">
      <w:pPr>
        <w:pStyle w:val="SingleTxtGR"/>
        <w:rPr>
          <w:lang w:eastAsia="ru-RU" w:bidi="ru-RU"/>
        </w:rPr>
      </w:pPr>
      <w:r w:rsidRPr="005C576C">
        <w:rPr>
          <w:lang w:eastAsia="ru-RU" w:bidi="ru-RU"/>
        </w:rPr>
        <w:t>386.</w:t>
      </w:r>
      <w:r w:rsidRPr="005C576C">
        <w:rPr>
          <w:lang w:eastAsia="ru-RU" w:bidi="ru-RU"/>
        </w:rPr>
        <w:tab/>
        <w:t>Глубина протектора должна составлять не менее 80% от первоначальной глубины протектора по всей ширине шины, с тем чтобы внешняя форма изношенной шины была аналогична форме новой шины. Это требование должно быть проверено перед началом процедуры определения дорожной нагрузки. Во избежание дополнительного уменьшения глубины протектора в ходе всех связанных с испытанием прогонов результаты такого измерения имеют силу только при максимальном пробеге в 500 километров. После этих 500 км или в том случае, если этот же комплект шин используется для другого транспортного средства, глубина протектора должна проверяться снова.</w:t>
      </w:r>
    </w:p>
    <w:p w:rsidR="005C576C" w:rsidRPr="005C576C" w:rsidRDefault="008744DB" w:rsidP="005C576C">
      <w:pPr>
        <w:pStyle w:val="SingleTxtGR"/>
        <w:rPr>
          <w:lang w:eastAsia="ru-RU" w:bidi="ru-RU"/>
        </w:rPr>
      </w:pPr>
      <w:r>
        <w:rPr>
          <w:lang w:eastAsia="ru-RU" w:bidi="ru-RU"/>
        </w:rPr>
        <w:br w:type="page"/>
      </w:r>
      <w:r w:rsidR="005C576C" w:rsidRPr="005C576C">
        <w:rPr>
          <w:lang w:eastAsia="ru-RU" w:bidi="ru-RU"/>
        </w:rPr>
        <w:t>387.</w:t>
      </w:r>
      <w:r w:rsidR="005C576C" w:rsidRPr="005C576C">
        <w:rPr>
          <w:lang w:eastAsia="ru-RU" w:bidi="ru-RU"/>
        </w:rPr>
        <w:tab/>
        <w:t>Давление в шинах устанавливается по нижнему пределу диапазона давления в шинах, указанного изготовителем для конкретной шины, и корректируется, если разница между температурой окружающей среды и температурой выдерживания составляет более 5 К.</w:t>
      </w:r>
    </w:p>
    <w:p w:rsidR="005C576C" w:rsidRPr="005C576C" w:rsidRDefault="005C576C" w:rsidP="008744DB">
      <w:pPr>
        <w:pStyle w:val="H4GR"/>
        <w:rPr>
          <w:lang w:bidi="ru-RU"/>
        </w:rPr>
      </w:pPr>
      <w:r w:rsidRPr="005C576C">
        <w:rPr>
          <w:lang w:bidi="ru-RU"/>
        </w:rPr>
        <w:tab/>
        <w:t>2.5</w:t>
      </w:r>
      <w:r w:rsidRPr="005C576C">
        <w:rPr>
          <w:lang w:bidi="ru-RU"/>
        </w:rPr>
        <w:tab/>
        <w:t>Прогрев транспортного средства</w:t>
      </w:r>
    </w:p>
    <w:p w:rsidR="005C576C" w:rsidRPr="005C576C" w:rsidRDefault="005C576C" w:rsidP="005C576C">
      <w:pPr>
        <w:pStyle w:val="SingleTxtGR"/>
        <w:rPr>
          <w:lang w:eastAsia="ru-RU" w:bidi="ru-RU"/>
        </w:rPr>
      </w:pPr>
      <w:r w:rsidRPr="005C576C">
        <w:rPr>
          <w:lang w:eastAsia="ru-RU" w:bidi="ru-RU"/>
        </w:rPr>
        <w:t>388.</w:t>
      </w:r>
      <w:r w:rsidRPr="005C576C">
        <w:rPr>
          <w:lang w:eastAsia="ru-RU" w:bidi="ru-RU"/>
        </w:rPr>
        <w:tab/>
        <w:t>Если испытание транспортного средства проводится в дорожных условиях или на треке, то его прогревают при движении на скорости, составляющей 90% от максимальной скорости для соответствующего ВЦИМГ (или 90% от скорости следующей более высокой фазы, если соответствующий цикл продлевают). Перед прогревом производят умеренное торможение с 80 до 20 км/ч в течение 5–10 секунд. Эта процедура предупреждает использование любых методов, направленных на сокращение паразитных потерь, которые возникают в результате касания тормозными колодками тормозных дисков.</w:t>
      </w:r>
    </w:p>
    <w:p w:rsidR="005C576C" w:rsidRPr="005C576C" w:rsidRDefault="005C576C" w:rsidP="00B24FA3">
      <w:pPr>
        <w:pStyle w:val="H4GR"/>
        <w:rPr>
          <w:lang w:bidi="ru-RU"/>
        </w:rPr>
      </w:pPr>
      <w:r w:rsidRPr="005C576C">
        <w:rPr>
          <w:lang w:bidi="ru-RU"/>
        </w:rPr>
        <w:tab/>
        <w:t>2.6</w:t>
      </w:r>
      <w:r w:rsidRPr="005C576C">
        <w:rPr>
          <w:lang w:bidi="ru-RU"/>
        </w:rPr>
        <w:tab/>
        <w:t>Варианты процедуры измерения</w:t>
      </w:r>
    </w:p>
    <w:p w:rsidR="005C576C" w:rsidRPr="005C576C" w:rsidRDefault="005C576C" w:rsidP="005C576C">
      <w:pPr>
        <w:pStyle w:val="SingleTxtGR"/>
        <w:rPr>
          <w:lang w:eastAsia="ru-RU" w:bidi="ru-RU"/>
        </w:rPr>
      </w:pPr>
      <w:r w:rsidRPr="005C576C">
        <w:rPr>
          <w:lang w:eastAsia="ru-RU" w:bidi="ru-RU"/>
        </w:rPr>
        <w:t>389.</w:t>
      </w:r>
      <w:r w:rsidRPr="005C576C">
        <w:rPr>
          <w:lang w:eastAsia="ru-RU" w:bidi="ru-RU"/>
        </w:rPr>
        <w:tab/>
        <w:t>В ГТП предусмотрены пять различных методов, которые могут быть использованы для определения дорожной нагрузки транспортного средства:</w:t>
      </w:r>
    </w:p>
    <w:p w:rsidR="005C576C" w:rsidRPr="005C576C" w:rsidRDefault="005C576C" w:rsidP="005C576C">
      <w:pPr>
        <w:pStyle w:val="SingleTxtGR"/>
        <w:ind w:left="2268" w:hanging="1134"/>
        <w:rPr>
          <w:lang w:eastAsia="ru-RU" w:bidi="ru-RU"/>
        </w:rPr>
      </w:pPr>
      <w:r w:rsidRPr="005C576C">
        <w:rPr>
          <w:lang w:eastAsia="ru-RU" w:bidi="ru-RU"/>
        </w:rPr>
        <w:tab/>
        <w:t>a)</w:t>
      </w:r>
      <w:r w:rsidRPr="005C576C">
        <w:rPr>
          <w:lang w:eastAsia="ru-RU" w:bidi="ru-RU"/>
        </w:rPr>
        <w:tab/>
        <w:t>метод выбега: транспортное средство разгоняют до скорости, превышающей самую высокую исходную скорость, и осуществляют торможение движением накатом с передачей в нейтральном положении;</w:t>
      </w:r>
    </w:p>
    <w:p w:rsidR="005C576C" w:rsidRPr="005C576C" w:rsidRDefault="005C576C" w:rsidP="005C576C">
      <w:pPr>
        <w:pStyle w:val="SingleTxtGR"/>
        <w:ind w:left="2268" w:hanging="1134"/>
        <w:rPr>
          <w:lang w:eastAsia="ru-RU" w:bidi="ru-RU"/>
        </w:rPr>
      </w:pPr>
      <w:r w:rsidRPr="005C576C">
        <w:rPr>
          <w:lang w:eastAsia="ru-RU" w:bidi="ru-RU"/>
        </w:rPr>
        <w:tab/>
        <w:t>b)</w:t>
      </w:r>
      <w:r w:rsidRPr="005C576C">
        <w:rPr>
          <w:lang w:eastAsia="ru-RU" w:bidi="ru-RU"/>
        </w:rPr>
        <w:tab/>
        <w:t>метод измерения крутящего момента: на колеса транспортного средства устанавливают датчики крутящего момента и крутящий момент измеряют во время равномерного движения транспортного средства при разных значениях исходной скорости;</w:t>
      </w:r>
    </w:p>
    <w:p w:rsidR="005C576C" w:rsidRPr="005C576C" w:rsidRDefault="005C576C" w:rsidP="005C576C">
      <w:pPr>
        <w:pStyle w:val="SingleTxtGR"/>
        <w:ind w:left="2268" w:hanging="1134"/>
        <w:rPr>
          <w:lang w:eastAsia="ru-RU" w:bidi="ru-RU"/>
        </w:rPr>
      </w:pPr>
      <w:r w:rsidRPr="005C576C">
        <w:rPr>
          <w:lang w:eastAsia="ru-RU" w:bidi="ru-RU"/>
        </w:rPr>
        <w:tab/>
        <w:t>c)</w:t>
      </w:r>
      <w:r w:rsidRPr="005C576C">
        <w:rPr>
          <w:lang w:eastAsia="ru-RU" w:bidi="ru-RU"/>
        </w:rPr>
        <w:tab/>
        <w:t xml:space="preserve">метод с использованием семейства по матрице дорожных нагрузок: дорожную нагрузку измеряют по одному репрезентативному представителю семейства и </w:t>
      </w:r>
      <w:r w:rsidR="00A165C5">
        <w:rPr>
          <w:lang w:eastAsia="ru-RU" w:bidi="ru-RU"/>
        </w:rPr>
        <w:t>«</w:t>
      </w:r>
      <w:r w:rsidRPr="005C576C">
        <w:rPr>
          <w:lang w:eastAsia="ru-RU" w:bidi="ru-RU"/>
        </w:rPr>
        <w:t>экстраполируют</w:t>
      </w:r>
      <w:r w:rsidR="00A165C5">
        <w:rPr>
          <w:lang w:eastAsia="ru-RU" w:bidi="ru-RU"/>
        </w:rPr>
        <w:t>»</w:t>
      </w:r>
      <w:r w:rsidRPr="005C576C">
        <w:rPr>
          <w:lang w:eastAsia="ru-RU" w:bidi="ru-RU"/>
        </w:rPr>
        <w:t xml:space="preserve"> на других членов семейства путем учета разницы в доминирующих параметрах дорожной нагрузки;</w:t>
      </w:r>
    </w:p>
    <w:p w:rsidR="005C576C" w:rsidRPr="005C576C" w:rsidRDefault="005C576C" w:rsidP="005C576C">
      <w:pPr>
        <w:pStyle w:val="SingleTxtGR"/>
        <w:ind w:left="2268" w:hanging="1134"/>
        <w:rPr>
          <w:lang w:eastAsia="ru-RU" w:bidi="ru-RU"/>
        </w:rPr>
      </w:pPr>
      <w:r w:rsidRPr="005C576C">
        <w:rPr>
          <w:lang w:eastAsia="ru-RU" w:bidi="ru-RU"/>
        </w:rPr>
        <w:tab/>
        <w:t>d)</w:t>
      </w:r>
      <w:r w:rsidRPr="005C576C">
        <w:rPr>
          <w:lang w:eastAsia="ru-RU" w:bidi="ru-RU"/>
        </w:rPr>
        <w:tab/>
        <w:t>метод с использованием аэродинамической трубы: аэродинамическое сопротивление транспортного средства определяют в аэродинамической трубе, а сопротивление качению добавляют путем измерения на плоском ремне или обычном динамометрическом стенде;</w:t>
      </w:r>
    </w:p>
    <w:p w:rsidR="005C576C" w:rsidRPr="005C576C" w:rsidRDefault="005C576C" w:rsidP="005C576C">
      <w:pPr>
        <w:pStyle w:val="SingleTxtGR"/>
        <w:ind w:left="2268" w:hanging="1134"/>
        <w:rPr>
          <w:lang w:eastAsia="ru-RU" w:bidi="ru-RU"/>
        </w:rPr>
      </w:pPr>
      <w:r w:rsidRPr="005C576C">
        <w:rPr>
          <w:lang w:eastAsia="ru-RU" w:bidi="ru-RU"/>
        </w:rPr>
        <w:tab/>
        <w:t>e)</w:t>
      </w:r>
      <w:r w:rsidRPr="005C576C">
        <w:rPr>
          <w:lang w:eastAsia="ru-RU" w:bidi="ru-RU"/>
        </w:rPr>
        <w:tab/>
        <w:t xml:space="preserve">использование обычного значения дорожной нагрузки: вместо измерения дорожной нагрузки изготовитель может выбрать вариант использования показателя </w:t>
      </w:r>
      <w:r w:rsidR="00A165C5">
        <w:rPr>
          <w:lang w:eastAsia="ru-RU" w:bidi="ru-RU"/>
        </w:rPr>
        <w:t>«</w:t>
      </w:r>
      <w:r w:rsidRPr="005C576C">
        <w:rPr>
          <w:lang w:eastAsia="ru-RU" w:bidi="ru-RU"/>
        </w:rPr>
        <w:t>обычной дорожной нагрузки</w:t>
      </w:r>
      <w:r w:rsidR="00A165C5">
        <w:rPr>
          <w:lang w:eastAsia="ru-RU" w:bidi="ru-RU"/>
        </w:rPr>
        <w:t>»</w:t>
      </w:r>
      <w:r w:rsidRPr="005C576C">
        <w:rPr>
          <w:lang w:eastAsia="ru-RU" w:bidi="ru-RU"/>
        </w:rPr>
        <w:t>, который основан на параметрах транспортного средства.</w:t>
      </w:r>
    </w:p>
    <w:p w:rsidR="005C576C" w:rsidRPr="005C576C" w:rsidRDefault="005C576C" w:rsidP="005C576C">
      <w:pPr>
        <w:pStyle w:val="SingleTxtGR"/>
        <w:rPr>
          <w:lang w:eastAsia="ru-RU" w:bidi="ru-RU"/>
        </w:rPr>
      </w:pPr>
      <w:r w:rsidRPr="005C576C">
        <w:rPr>
          <w:lang w:eastAsia="ru-RU" w:bidi="ru-RU"/>
        </w:rPr>
        <w:t>390.</w:t>
      </w:r>
      <w:r w:rsidRPr="005C576C">
        <w:rPr>
          <w:lang w:eastAsia="ru-RU" w:bidi="ru-RU"/>
        </w:rPr>
        <w:tab/>
        <w:t>Дорожная нагрузка представлена в виде квадратного многочлена приблизительных значений потерь транспортного средства при принудительном перемещении или во время выбега. В целом дорожная нагрузка должна определяться в диапазоне скоростей применимого испытательного цикла, однако из-за региональных отклонений она измеряется и при более высоких скоростях, с тем чтобы результаты испытаний можно было использовать более чем в одном регионе</w:t>
      </w:r>
      <w:r w:rsidRPr="00A165C5">
        <w:rPr>
          <w:rStyle w:val="FootnoteReference"/>
        </w:rPr>
        <w:footnoteReference w:id="42"/>
      </w:r>
      <w:r w:rsidRPr="005C576C">
        <w:rPr>
          <w:lang w:eastAsia="ru-RU" w:bidi="ru-RU"/>
        </w:rPr>
        <w:t>.</w:t>
      </w:r>
    </w:p>
    <w:p w:rsidR="005C576C" w:rsidRPr="005C576C" w:rsidRDefault="005C576C" w:rsidP="005C576C">
      <w:pPr>
        <w:pStyle w:val="SingleTxtGR"/>
        <w:rPr>
          <w:lang w:eastAsia="ru-RU" w:bidi="ru-RU"/>
        </w:rPr>
      </w:pPr>
      <w:r w:rsidRPr="005C576C">
        <w:rPr>
          <w:lang w:eastAsia="ru-RU" w:bidi="ru-RU"/>
        </w:rPr>
        <w:t>391.</w:t>
      </w:r>
      <w:r w:rsidRPr="005C576C">
        <w:rPr>
          <w:lang w:eastAsia="ru-RU" w:bidi="ru-RU"/>
        </w:rPr>
        <w:tab/>
        <w:t>Обзор имеющихся вариантов определения дорожной нагрузки и ссылок на соответствующие пункты, содержащие описание процедуры и результаты, приведен в таблице 11.</w:t>
      </w:r>
    </w:p>
    <w:p w:rsidR="005C576C" w:rsidRDefault="005C576C" w:rsidP="005C576C">
      <w:pPr>
        <w:pStyle w:val="H23GR"/>
        <w:rPr>
          <w:lang w:bidi="ru-RU"/>
        </w:rPr>
      </w:pPr>
      <w:r w:rsidRPr="005C576C">
        <w:rPr>
          <w:b w:val="0"/>
          <w:lang w:bidi="ru-RU"/>
        </w:rPr>
        <w:tab/>
      </w:r>
      <w:r w:rsidRPr="005C576C">
        <w:rPr>
          <w:b w:val="0"/>
          <w:lang w:bidi="ru-RU"/>
        </w:rPr>
        <w:tab/>
        <w:t>Таблица 11</w:t>
      </w:r>
      <w:r w:rsidRPr="005C576C">
        <w:rPr>
          <w:b w:val="0"/>
          <w:lang w:bidi="ru-RU"/>
        </w:rPr>
        <w:br/>
      </w:r>
      <w:r w:rsidRPr="005C576C">
        <w:rPr>
          <w:lang w:bidi="ru-RU"/>
        </w:rPr>
        <w:t xml:space="preserve">Обзор имеющихся методов и вариантов определения дорожной нагрузки </w:t>
      </w:r>
      <w:r>
        <w:rPr>
          <w:lang w:bidi="ru-RU"/>
        </w:rPr>
        <w:br/>
      </w:r>
      <w:r w:rsidRPr="005C576C">
        <w:rPr>
          <w:lang w:bidi="ru-RU"/>
        </w:rPr>
        <w:t>со ссылками на пункты в ГТП, содержащие описание процедуры и</w:t>
      </w:r>
      <w:r>
        <w:rPr>
          <w:lang w:bidi="ru-RU"/>
        </w:rPr>
        <w:t> </w:t>
      </w:r>
      <w:r w:rsidRPr="005C576C">
        <w:rPr>
          <w:lang w:bidi="ru-RU"/>
        </w:rPr>
        <w:t>результаты</w:t>
      </w:r>
    </w:p>
    <w:tbl>
      <w:tblPr>
        <w:tblStyle w:val="TabTxt"/>
        <w:tblW w:w="963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2062"/>
        <w:gridCol w:w="3404"/>
        <w:gridCol w:w="1049"/>
        <w:gridCol w:w="1397"/>
        <w:gridCol w:w="1725"/>
      </w:tblGrid>
      <w:tr w:rsidR="00B24FA3" w:rsidRPr="00E54F66" w:rsidTr="00040636">
        <w:trPr>
          <w:trHeight w:val="335"/>
          <w:tblHeader/>
        </w:trPr>
        <w:tc>
          <w:tcPr>
            <w:tcW w:w="5466" w:type="dxa"/>
            <w:gridSpan w:val="2"/>
            <w:tcBorders>
              <w:bottom w:val="single" w:sz="12" w:space="0" w:color="auto"/>
            </w:tcBorders>
            <w:shd w:val="clear" w:color="auto" w:fill="auto"/>
            <w:noWrap/>
            <w:hideMark/>
          </w:tcPr>
          <w:p w:rsidR="00B24FA3" w:rsidRPr="00E54F66" w:rsidRDefault="00B24FA3" w:rsidP="00E54F66">
            <w:pPr>
              <w:spacing w:before="80" w:after="80" w:line="200" w:lineRule="exact"/>
              <w:rPr>
                <w:i/>
                <w:sz w:val="16"/>
              </w:rPr>
            </w:pPr>
            <w:r w:rsidRPr="00E54F66">
              <w:rPr>
                <w:i/>
                <w:sz w:val="16"/>
              </w:rPr>
              <w:t>Методы определения дорожной нагрузки, их варианты</w:t>
            </w:r>
            <w:r w:rsidRPr="00E54F66">
              <w:rPr>
                <w:i/>
                <w:sz w:val="16"/>
              </w:rPr>
              <w:br/>
              <w:t>и альтернативы</w:t>
            </w:r>
          </w:p>
        </w:tc>
        <w:tc>
          <w:tcPr>
            <w:tcW w:w="1049" w:type="dxa"/>
            <w:tcBorders>
              <w:bottom w:val="single" w:sz="12" w:space="0" w:color="auto"/>
            </w:tcBorders>
            <w:shd w:val="clear" w:color="auto" w:fill="auto"/>
            <w:noWrap/>
            <w:hideMark/>
          </w:tcPr>
          <w:p w:rsidR="00B24FA3" w:rsidRPr="00E54F66" w:rsidRDefault="00B24FA3" w:rsidP="00E54F66">
            <w:pPr>
              <w:spacing w:before="80" w:after="80" w:line="200" w:lineRule="exact"/>
              <w:rPr>
                <w:i/>
                <w:sz w:val="16"/>
              </w:rPr>
            </w:pPr>
            <w:r w:rsidRPr="00E54F66">
              <w:rPr>
                <w:i/>
                <w:sz w:val="16"/>
              </w:rPr>
              <w:t>Ссылка на метод</w:t>
            </w:r>
          </w:p>
        </w:tc>
        <w:tc>
          <w:tcPr>
            <w:tcW w:w="1397" w:type="dxa"/>
            <w:tcBorders>
              <w:bottom w:val="single" w:sz="12" w:space="0" w:color="auto"/>
            </w:tcBorders>
            <w:shd w:val="clear" w:color="auto" w:fill="auto"/>
            <w:noWrap/>
            <w:hideMark/>
          </w:tcPr>
          <w:p w:rsidR="00B24FA3" w:rsidRPr="00E54F66" w:rsidRDefault="00B24FA3" w:rsidP="00E54F66">
            <w:pPr>
              <w:spacing w:before="80" w:after="80" w:line="200" w:lineRule="exact"/>
              <w:rPr>
                <w:i/>
                <w:sz w:val="16"/>
              </w:rPr>
            </w:pPr>
            <w:r w:rsidRPr="00E54F66">
              <w:rPr>
                <w:i/>
                <w:sz w:val="16"/>
              </w:rPr>
              <w:t>Ссылка</w:t>
            </w:r>
            <w:r w:rsidRPr="00E54F66">
              <w:rPr>
                <w:i/>
                <w:sz w:val="16"/>
              </w:rPr>
              <w:br/>
              <w:t>на результат</w:t>
            </w:r>
          </w:p>
        </w:tc>
        <w:tc>
          <w:tcPr>
            <w:cnfStyle w:val="000100000000" w:firstRow="0" w:lastRow="0" w:firstColumn="0" w:lastColumn="1" w:oddVBand="0" w:evenVBand="0" w:oddHBand="0" w:evenHBand="0" w:firstRowFirstColumn="0" w:firstRowLastColumn="0" w:lastRowFirstColumn="0" w:lastRowLastColumn="0"/>
            <w:tcW w:w="1725"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noWrap/>
            <w:hideMark/>
          </w:tcPr>
          <w:p w:rsidR="00B24FA3" w:rsidRPr="00E54F66" w:rsidRDefault="00B24FA3" w:rsidP="00E54F66">
            <w:pPr>
              <w:spacing w:before="80" w:after="80" w:line="200" w:lineRule="exact"/>
              <w:rPr>
                <w:i/>
                <w:sz w:val="16"/>
              </w:rPr>
            </w:pPr>
            <w:r w:rsidRPr="00E54F66">
              <w:rPr>
                <w:i/>
                <w:sz w:val="16"/>
              </w:rPr>
              <w:t>Коэффициенты</w:t>
            </w:r>
            <w:r w:rsidRPr="00E54F66">
              <w:rPr>
                <w:i/>
                <w:sz w:val="16"/>
              </w:rPr>
              <w:br/>
              <w:t>дорожной нагрузки</w:t>
            </w:r>
          </w:p>
        </w:tc>
      </w:tr>
      <w:tr w:rsidR="00B24FA3" w:rsidRPr="00040636" w:rsidTr="00040636">
        <w:trPr>
          <w:trHeight w:val="20"/>
        </w:trPr>
        <w:tc>
          <w:tcPr>
            <w:tcW w:w="2062" w:type="dxa"/>
            <w:vMerge w:val="restart"/>
            <w:tcBorders>
              <w:top w:val="single" w:sz="12" w:space="0" w:color="auto"/>
            </w:tcBorders>
            <w:noWrap/>
          </w:tcPr>
          <w:p w:rsidR="00B24FA3" w:rsidRPr="00040636" w:rsidRDefault="00B24FA3" w:rsidP="00E54F66">
            <w:pPr>
              <w:rPr>
                <w:i/>
                <w:iCs/>
                <w:sz w:val="18"/>
                <w:szCs w:val="18"/>
              </w:rPr>
            </w:pPr>
            <w:r w:rsidRPr="00040636">
              <w:rPr>
                <w:i/>
                <w:iCs/>
                <w:sz w:val="18"/>
                <w:szCs w:val="18"/>
              </w:rPr>
              <w:t>Метод выбега</w:t>
            </w:r>
            <w:r w:rsidRPr="00040636">
              <w:rPr>
                <w:i/>
                <w:iCs/>
                <w:sz w:val="18"/>
                <w:szCs w:val="18"/>
              </w:rPr>
              <w:br/>
              <w:t>(в дорожных условиях)</w:t>
            </w:r>
          </w:p>
        </w:tc>
        <w:tc>
          <w:tcPr>
            <w:tcW w:w="3404" w:type="dxa"/>
            <w:tcBorders>
              <w:top w:val="single" w:sz="12" w:space="0" w:color="auto"/>
            </w:tcBorders>
            <w:noWrap/>
            <w:hideMark/>
          </w:tcPr>
          <w:p w:rsidR="00B24FA3" w:rsidRPr="00040636" w:rsidRDefault="00B24FA3" w:rsidP="00E54F66">
            <w:pPr>
              <w:rPr>
                <w:sz w:val="18"/>
                <w:szCs w:val="18"/>
              </w:rPr>
            </w:pPr>
            <w:r w:rsidRPr="00040636">
              <w:rPr>
                <w:sz w:val="18"/>
                <w:szCs w:val="18"/>
              </w:rPr>
              <w:t>Выбег с использованием стационарной анемометрии</w:t>
            </w:r>
          </w:p>
        </w:tc>
        <w:tc>
          <w:tcPr>
            <w:tcW w:w="1049" w:type="dxa"/>
            <w:vMerge w:val="restart"/>
            <w:tcBorders>
              <w:top w:val="single" w:sz="12" w:space="0" w:color="auto"/>
            </w:tcBorders>
            <w:noWrap/>
            <w:hideMark/>
          </w:tcPr>
          <w:p w:rsidR="00B24FA3" w:rsidRPr="00040636" w:rsidRDefault="00B24FA3" w:rsidP="00E54F66">
            <w:pPr>
              <w:rPr>
                <w:sz w:val="18"/>
                <w:szCs w:val="18"/>
              </w:rPr>
            </w:pPr>
            <w:r w:rsidRPr="00040636">
              <w:rPr>
                <w:sz w:val="18"/>
                <w:szCs w:val="18"/>
              </w:rPr>
              <w:t>4.3.1</w:t>
            </w:r>
          </w:p>
        </w:tc>
        <w:tc>
          <w:tcPr>
            <w:tcW w:w="1397" w:type="dxa"/>
            <w:vMerge w:val="restart"/>
            <w:tcBorders>
              <w:top w:val="single" w:sz="12" w:space="0" w:color="auto"/>
            </w:tcBorders>
            <w:noWrap/>
            <w:hideMark/>
          </w:tcPr>
          <w:p w:rsidR="00B24FA3" w:rsidRPr="00040636" w:rsidRDefault="00B24FA3" w:rsidP="00E54F66">
            <w:pPr>
              <w:rPr>
                <w:sz w:val="18"/>
                <w:szCs w:val="18"/>
              </w:rPr>
            </w:pPr>
            <w:r w:rsidRPr="00040636">
              <w:rPr>
                <w:sz w:val="18"/>
                <w:szCs w:val="18"/>
              </w:rPr>
              <w:t>4.3.1.4.5 и 4.5</w:t>
            </w:r>
          </w:p>
        </w:tc>
        <w:tc>
          <w:tcPr>
            <w:cnfStyle w:val="000100000000" w:firstRow="0" w:lastRow="0" w:firstColumn="0" w:lastColumn="1" w:oddVBand="0" w:evenVBand="0" w:oddHBand="0" w:evenHBand="0" w:firstRowFirstColumn="0" w:firstRowLastColumn="0" w:lastRowFirstColumn="0" w:lastRowLastColumn="0"/>
            <w:tcW w:w="1725" w:type="dxa"/>
            <w:vMerge w:val="restart"/>
            <w:tcBorders>
              <w:top w:val="single" w:sz="12" w:space="0" w:color="auto"/>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f</w:t>
            </w:r>
            <w:r w:rsidRPr="00040636">
              <w:rPr>
                <w:sz w:val="18"/>
                <w:szCs w:val="18"/>
                <w:vertAlign w:val="subscript"/>
              </w:rPr>
              <w:t>0</w:t>
            </w:r>
            <w:r w:rsidRPr="00040636">
              <w:rPr>
                <w:sz w:val="18"/>
                <w:szCs w:val="18"/>
              </w:rPr>
              <w:t>, Н</w:t>
            </w:r>
            <w:r w:rsidRPr="00040636">
              <w:rPr>
                <w:sz w:val="18"/>
                <w:szCs w:val="18"/>
              </w:rPr>
              <w:br/>
              <w:t>f</w:t>
            </w:r>
            <w:r w:rsidRPr="00040636">
              <w:rPr>
                <w:sz w:val="18"/>
                <w:szCs w:val="18"/>
                <w:vertAlign w:val="subscript"/>
              </w:rPr>
              <w:t>1</w:t>
            </w:r>
            <w:r w:rsidRPr="00040636">
              <w:rPr>
                <w:sz w:val="18"/>
                <w:szCs w:val="18"/>
              </w:rPr>
              <w:t>, Н/(км/ч)</w:t>
            </w:r>
            <w:r w:rsidRPr="00040636">
              <w:rPr>
                <w:sz w:val="18"/>
                <w:szCs w:val="18"/>
              </w:rPr>
              <w:br/>
              <w:t>f</w:t>
            </w:r>
            <w:r w:rsidRPr="00040636">
              <w:rPr>
                <w:sz w:val="18"/>
                <w:szCs w:val="18"/>
                <w:vertAlign w:val="subscript"/>
              </w:rPr>
              <w:t>2</w:t>
            </w:r>
            <w:r w:rsidRPr="00040636">
              <w:rPr>
                <w:sz w:val="18"/>
                <w:szCs w:val="18"/>
              </w:rPr>
              <w:t>, Н/(км/ч)²</w:t>
            </w: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с фрагментацией прогонов или без таковой</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Выбег с использованием бортовой анемометрии (с различными возможными позициями анемометрии)</w:t>
            </w:r>
          </w:p>
        </w:tc>
        <w:tc>
          <w:tcPr>
            <w:tcW w:w="1049" w:type="dxa"/>
            <w:vMerge w:val="restart"/>
            <w:noWrap/>
            <w:hideMark/>
          </w:tcPr>
          <w:p w:rsidR="00B24FA3" w:rsidRPr="00040636" w:rsidRDefault="00B24FA3" w:rsidP="00E54F66">
            <w:pPr>
              <w:rPr>
                <w:sz w:val="18"/>
                <w:szCs w:val="18"/>
              </w:rPr>
            </w:pPr>
            <w:r w:rsidRPr="00040636">
              <w:rPr>
                <w:sz w:val="18"/>
                <w:szCs w:val="18"/>
              </w:rPr>
              <w:t>4.3.2</w:t>
            </w:r>
          </w:p>
        </w:tc>
        <w:tc>
          <w:tcPr>
            <w:tcW w:w="1397" w:type="dxa"/>
            <w:vMerge w:val="restart"/>
            <w:noWrap/>
            <w:hideMark/>
          </w:tcPr>
          <w:p w:rsidR="00B24FA3" w:rsidRPr="00040636" w:rsidRDefault="00B24FA3" w:rsidP="00E54F66">
            <w:pPr>
              <w:rPr>
                <w:sz w:val="18"/>
                <w:szCs w:val="18"/>
              </w:rPr>
            </w:pPr>
            <w:r w:rsidRPr="00040636">
              <w:rPr>
                <w:sz w:val="18"/>
                <w:szCs w:val="18"/>
              </w:rPr>
              <w:t>4.3.2.6.7 и 4.5</w:t>
            </w:r>
          </w:p>
        </w:tc>
        <w:tc>
          <w:tcPr>
            <w:cnfStyle w:val="000100000000" w:firstRow="0" w:lastRow="0" w:firstColumn="0" w:lastColumn="1" w:oddVBand="0" w:evenVBand="0" w:oddHBand="0" w:evenHBand="0" w:firstRowFirstColumn="0" w:firstRowLastColumn="0" w:lastRowFirstColumn="0" w:lastRowLastColumn="0"/>
            <w:tcW w:w="1725" w:type="dxa"/>
            <w:vMerge w:val="restart"/>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f</w:t>
            </w:r>
            <w:r w:rsidRPr="00040636">
              <w:rPr>
                <w:sz w:val="18"/>
                <w:szCs w:val="18"/>
                <w:vertAlign w:val="subscript"/>
              </w:rPr>
              <w:t>0</w:t>
            </w:r>
            <w:r w:rsidRPr="00040636">
              <w:rPr>
                <w:sz w:val="18"/>
                <w:szCs w:val="18"/>
              </w:rPr>
              <w:t>, Н</w:t>
            </w:r>
            <w:r w:rsidRPr="00040636">
              <w:rPr>
                <w:sz w:val="18"/>
                <w:szCs w:val="18"/>
              </w:rPr>
              <w:br/>
              <w:t>f</w:t>
            </w:r>
            <w:r w:rsidRPr="00040636">
              <w:rPr>
                <w:sz w:val="18"/>
                <w:szCs w:val="18"/>
                <w:vertAlign w:val="subscript"/>
              </w:rPr>
              <w:t>1</w:t>
            </w:r>
            <w:r w:rsidRPr="00040636">
              <w:rPr>
                <w:sz w:val="18"/>
                <w:szCs w:val="18"/>
              </w:rPr>
              <w:t>, Н/(км/ч)</w:t>
            </w:r>
            <w:r w:rsidRPr="00040636">
              <w:rPr>
                <w:sz w:val="18"/>
                <w:szCs w:val="18"/>
              </w:rPr>
              <w:br/>
              <w:t>f</w:t>
            </w:r>
            <w:r w:rsidRPr="00040636">
              <w:rPr>
                <w:sz w:val="18"/>
                <w:szCs w:val="18"/>
                <w:vertAlign w:val="subscript"/>
              </w:rPr>
              <w:t>2</w:t>
            </w:r>
            <w:r w:rsidRPr="00040636">
              <w:rPr>
                <w:sz w:val="18"/>
                <w:szCs w:val="18"/>
              </w:rPr>
              <w:t>, Н/(км/ч)²</w:t>
            </w: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с фрагментацией прогонов или без таковой</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p>
        </w:tc>
      </w:tr>
      <w:tr w:rsidR="00B24FA3" w:rsidRPr="00040636" w:rsidTr="00040636">
        <w:trPr>
          <w:trHeight w:val="20"/>
        </w:trPr>
        <w:tc>
          <w:tcPr>
            <w:tcW w:w="2062" w:type="dxa"/>
            <w:vMerge w:val="restart"/>
            <w:noWrap/>
          </w:tcPr>
          <w:p w:rsidR="00B24FA3" w:rsidRPr="00040636" w:rsidRDefault="00B24FA3" w:rsidP="00E54F66">
            <w:pPr>
              <w:rPr>
                <w:i/>
                <w:iCs/>
                <w:sz w:val="18"/>
                <w:szCs w:val="18"/>
              </w:rPr>
            </w:pPr>
            <w:r w:rsidRPr="00040636">
              <w:rPr>
                <w:i/>
                <w:iCs/>
                <w:sz w:val="18"/>
                <w:szCs w:val="18"/>
              </w:rPr>
              <w:t xml:space="preserve">Метод измерения </w:t>
            </w:r>
            <w:r w:rsidR="00CA6283">
              <w:rPr>
                <w:i/>
                <w:iCs/>
                <w:sz w:val="18"/>
                <w:szCs w:val="18"/>
              </w:rPr>
              <w:br/>
            </w:r>
            <w:r w:rsidRPr="00040636">
              <w:rPr>
                <w:i/>
                <w:iCs/>
                <w:sz w:val="18"/>
                <w:szCs w:val="18"/>
              </w:rPr>
              <w:t>крутящего момента</w:t>
            </w:r>
            <w:r w:rsidRPr="00040636">
              <w:rPr>
                <w:i/>
                <w:iCs/>
                <w:sz w:val="18"/>
                <w:szCs w:val="18"/>
              </w:rPr>
              <w:br/>
              <w:t>(в дорожных условиях)</w:t>
            </w:r>
          </w:p>
        </w:tc>
        <w:tc>
          <w:tcPr>
            <w:tcW w:w="3404" w:type="dxa"/>
            <w:noWrap/>
            <w:hideMark/>
          </w:tcPr>
          <w:p w:rsidR="00B24FA3" w:rsidRPr="00040636" w:rsidRDefault="00B24FA3" w:rsidP="00E54F66">
            <w:pPr>
              <w:rPr>
                <w:sz w:val="18"/>
                <w:szCs w:val="18"/>
              </w:rPr>
            </w:pPr>
            <w:r w:rsidRPr="00040636">
              <w:rPr>
                <w:sz w:val="18"/>
                <w:szCs w:val="18"/>
              </w:rPr>
              <w:t>Измерение сопротивления движению методом измерения крутящего</w:t>
            </w:r>
            <w:r w:rsidRPr="00040636">
              <w:rPr>
                <w:sz w:val="18"/>
                <w:szCs w:val="18"/>
              </w:rPr>
              <w:br/>
              <w:t>момента</w:t>
            </w:r>
          </w:p>
        </w:tc>
        <w:tc>
          <w:tcPr>
            <w:tcW w:w="1049" w:type="dxa"/>
            <w:vMerge w:val="restart"/>
            <w:noWrap/>
            <w:hideMark/>
          </w:tcPr>
          <w:p w:rsidR="00B24FA3" w:rsidRPr="00040636" w:rsidRDefault="00B24FA3" w:rsidP="00E54F66">
            <w:pPr>
              <w:rPr>
                <w:sz w:val="18"/>
                <w:szCs w:val="18"/>
              </w:rPr>
            </w:pPr>
            <w:r w:rsidRPr="00040636">
              <w:rPr>
                <w:sz w:val="18"/>
                <w:szCs w:val="18"/>
              </w:rPr>
              <w:t>4.4</w:t>
            </w:r>
          </w:p>
        </w:tc>
        <w:tc>
          <w:tcPr>
            <w:tcW w:w="1397" w:type="dxa"/>
            <w:vMerge w:val="restart"/>
            <w:noWrap/>
            <w:hideMark/>
          </w:tcPr>
          <w:p w:rsidR="00B24FA3" w:rsidRPr="00040636" w:rsidRDefault="00B24FA3" w:rsidP="00E54F66">
            <w:pPr>
              <w:rPr>
                <w:sz w:val="18"/>
                <w:szCs w:val="18"/>
              </w:rPr>
            </w:pPr>
            <w:r w:rsidRPr="00040636">
              <w:rPr>
                <w:sz w:val="18"/>
                <w:szCs w:val="18"/>
              </w:rPr>
              <w:t>4.4.4 и 4.5</w:t>
            </w:r>
          </w:p>
        </w:tc>
        <w:tc>
          <w:tcPr>
            <w:cnfStyle w:val="000100000000" w:firstRow="0" w:lastRow="0" w:firstColumn="0" w:lastColumn="1" w:oddVBand="0" w:evenVBand="0" w:oddHBand="0" w:evenHBand="0" w:firstRowFirstColumn="0" w:firstRowLastColumn="0" w:lastRowFirstColumn="0" w:lastRowLastColumn="0"/>
            <w:tcW w:w="1725" w:type="dxa"/>
            <w:vMerge w:val="restart"/>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c</w:t>
            </w:r>
            <w:r w:rsidRPr="00040636">
              <w:rPr>
                <w:sz w:val="18"/>
                <w:szCs w:val="18"/>
                <w:vertAlign w:val="subscript"/>
              </w:rPr>
              <w:t>0</w:t>
            </w:r>
            <w:r w:rsidRPr="00040636">
              <w:rPr>
                <w:sz w:val="18"/>
                <w:szCs w:val="18"/>
              </w:rPr>
              <w:t>, Нм</w:t>
            </w:r>
            <w:r w:rsidRPr="00040636">
              <w:rPr>
                <w:sz w:val="18"/>
                <w:szCs w:val="18"/>
              </w:rPr>
              <w:br/>
              <w:t>c</w:t>
            </w:r>
            <w:r w:rsidRPr="00040636">
              <w:rPr>
                <w:sz w:val="18"/>
                <w:szCs w:val="18"/>
                <w:vertAlign w:val="subscript"/>
              </w:rPr>
              <w:t>1</w:t>
            </w:r>
            <w:r w:rsidRPr="00040636">
              <w:rPr>
                <w:sz w:val="18"/>
                <w:szCs w:val="18"/>
              </w:rPr>
              <w:t>, Нм/(км/ч)</w:t>
            </w:r>
            <w:r w:rsidRPr="00040636">
              <w:rPr>
                <w:sz w:val="18"/>
                <w:szCs w:val="18"/>
              </w:rPr>
              <w:br/>
              <w:t>c</w:t>
            </w:r>
            <w:r w:rsidRPr="00040636">
              <w:rPr>
                <w:sz w:val="18"/>
                <w:szCs w:val="18"/>
                <w:vertAlign w:val="subscript"/>
              </w:rPr>
              <w:t>2</w:t>
            </w:r>
            <w:r w:rsidRPr="00040636">
              <w:rPr>
                <w:sz w:val="18"/>
                <w:szCs w:val="18"/>
              </w:rPr>
              <w:t>, Нм/(км/ч)²</w:t>
            </w: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с фрагментацией прогонов или без таковой</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в случае выбега на динамометрическом стенде в соответствии с пунктом 8.2.4</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val="restart"/>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f</w:t>
            </w:r>
            <w:r w:rsidRPr="00040636">
              <w:rPr>
                <w:sz w:val="18"/>
                <w:szCs w:val="18"/>
                <w:vertAlign w:val="subscript"/>
              </w:rPr>
              <w:t>0</w:t>
            </w:r>
            <w:r w:rsidRPr="00040636">
              <w:rPr>
                <w:sz w:val="18"/>
                <w:szCs w:val="18"/>
              </w:rPr>
              <w:t>, Н</w:t>
            </w:r>
            <w:r w:rsidRPr="00040636">
              <w:rPr>
                <w:sz w:val="18"/>
                <w:szCs w:val="18"/>
              </w:rPr>
              <w:br/>
              <w:t>f</w:t>
            </w:r>
            <w:r w:rsidRPr="00040636">
              <w:rPr>
                <w:sz w:val="18"/>
                <w:szCs w:val="18"/>
                <w:vertAlign w:val="subscript"/>
              </w:rPr>
              <w:t>1</w:t>
            </w:r>
            <w:r w:rsidRPr="00040636">
              <w:rPr>
                <w:sz w:val="18"/>
                <w:szCs w:val="18"/>
              </w:rPr>
              <w:t>, Н/(км/ч)</w:t>
            </w:r>
            <w:r w:rsidRPr="00040636">
              <w:rPr>
                <w:sz w:val="18"/>
                <w:szCs w:val="18"/>
              </w:rPr>
              <w:br/>
              <w:t>f</w:t>
            </w:r>
            <w:r w:rsidRPr="00040636">
              <w:rPr>
                <w:sz w:val="18"/>
                <w:szCs w:val="18"/>
                <w:vertAlign w:val="subscript"/>
              </w:rPr>
              <w:t>2</w:t>
            </w:r>
            <w:r w:rsidRPr="00040636">
              <w:rPr>
                <w:sz w:val="18"/>
                <w:szCs w:val="18"/>
              </w:rPr>
              <w:t>, Н/(км/ч)²</w:t>
            </w: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с фрагментацией прогонов или без таковой</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p>
        </w:tc>
      </w:tr>
      <w:tr w:rsidR="00B24FA3" w:rsidRPr="00040636" w:rsidTr="00040636">
        <w:trPr>
          <w:trHeight w:val="20"/>
        </w:trPr>
        <w:tc>
          <w:tcPr>
            <w:tcW w:w="2062" w:type="dxa"/>
            <w:vMerge w:val="restart"/>
            <w:noWrap/>
          </w:tcPr>
          <w:p w:rsidR="00B24FA3" w:rsidRPr="00040636" w:rsidRDefault="00B24FA3" w:rsidP="00E54F66">
            <w:pPr>
              <w:rPr>
                <w:i/>
                <w:iCs/>
                <w:sz w:val="18"/>
                <w:szCs w:val="18"/>
              </w:rPr>
            </w:pPr>
            <w:r w:rsidRPr="00040636">
              <w:rPr>
                <w:i/>
                <w:iCs/>
                <w:sz w:val="18"/>
                <w:szCs w:val="18"/>
              </w:rPr>
              <w:t xml:space="preserve">Метод использования матрицы </w:t>
            </w:r>
            <w:r w:rsidRPr="00040636">
              <w:rPr>
                <w:i/>
                <w:iCs/>
                <w:sz w:val="18"/>
                <w:szCs w:val="18"/>
              </w:rPr>
              <w:br/>
              <w:t>(в дорожных условиях + расчеты)</w:t>
            </w:r>
          </w:p>
        </w:tc>
        <w:tc>
          <w:tcPr>
            <w:tcW w:w="3404" w:type="dxa"/>
            <w:noWrap/>
            <w:hideMark/>
          </w:tcPr>
          <w:p w:rsidR="00B24FA3" w:rsidRPr="00040636" w:rsidRDefault="00B24FA3" w:rsidP="00E54F66">
            <w:pPr>
              <w:rPr>
                <w:sz w:val="18"/>
                <w:szCs w:val="18"/>
              </w:rPr>
            </w:pPr>
            <w:r w:rsidRPr="00040636">
              <w:rPr>
                <w:sz w:val="18"/>
                <w:szCs w:val="18"/>
              </w:rPr>
              <w:t>Расчет дорожной нагрузки для</w:t>
            </w:r>
            <w:r w:rsidRPr="00040636">
              <w:rPr>
                <w:sz w:val="18"/>
                <w:szCs w:val="18"/>
              </w:rPr>
              <w:br/>
              <w:t>семейства по матрице дорожных нагрузок</w:t>
            </w:r>
          </w:p>
        </w:tc>
        <w:tc>
          <w:tcPr>
            <w:tcW w:w="1049" w:type="dxa"/>
            <w:vMerge w:val="restart"/>
            <w:noWrap/>
            <w:hideMark/>
          </w:tcPr>
          <w:p w:rsidR="00B24FA3" w:rsidRPr="00040636" w:rsidRDefault="00B24FA3" w:rsidP="00E54F66">
            <w:pPr>
              <w:rPr>
                <w:sz w:val="18"/>
                <w:szCs w:val="18"/>
              </w:rPr>
            </w:pPr>
            <w:r w:rsidRPr="00040636">
              <w:rPr>
                <w:sz w:val="18"/>
                <w:szCs w:val="18"/>
              </w:rPr>
              <w:t>5.1</w:t>
            </w:r>
          </w:p>
        </w:tc>
        <w:tc>
          <w:tcPr>
            <w:tcW w:w="1397" w:type="dxa"/>
            <w:vMerge w:val="restart"/>
            <w:noWrap/>
            <w:hideMark/>
          </w:tcPr>
          <w:p w:rsidR="00B24FA3" w:rsidRPr="00040636" w:rsidRDefault="00B24FA3" w:rsidP="00E54F66">
            <w:pPr>
              <w:rPr>
                <w:sz w:val="18"/>
                <w:szCs w:val="18"/>
              </w:rPr>
            </w:pPr>
            <w:r w:rsidRPr="00040636">
              <w:rPr>
                <w:sz w:val="18"/>
                <w:szCs w:val="18"/>
              </w:rPr>
              <w:t>5.1</w:t>
            </w:r>
          </w:p>
        </w:tc>
        <w:tc>
          <w:tcPr>
            <w:cnfStyle w:val="000100000000" w:firstRow="0" w:lastRow="0" w:firstColumn="0" w:lastColumn="1" w:oddVBand="0" w:evenVBand="0" w:oddHBand="0" w:evenHBand="0" w:firstRowFirstColumn="0" w:firstRowLastColumn="0" w:lastRowFirstColumn="0" w:lastRowLastColumn="0"/>
            <w:tcW w:w="1725" w:type="dxa"/>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f</w:t>
            </w:r>
            <w:r w:rsidRPr="00040636">
              <w:rPr>
                <w:sz w:val="18"/>
                <w:szCs w:val="18"/>
                <w:vertAlign w:val="subscript"/>
              </w:rPr>
              <w:t>0</w:t>
            </w:r>
            <w:r w:rsidRPr="00040636">
              <w:rPr>
                <w:sz w:val="18"/>
                <w:szCs w:val="18"/>
              </w:rPr>
              <w:t>, Н</w:t>
            </w:r>
            <w:r w:rsidRPr="00040636">
              <w:rPr>
                <w:sz w:val="18"/>
                <w:szCs w:val="18"/>
              </w:rPr>
              <w:br/>
              <w:t>f</w:t>
            </w:r>
            <w:r w:rsidRPr="00040636">
              <w:rPr>
                <w:sz w:val="18"/>
                <w:szCs w:val="18"/>
                <w:vertAlign w:val="subscript"/>
              </w:rPr>
              <w:t>1</w:t>
            </w:r>
            <w:r w:rsidRPr="00040636">
              <w:rPr>
                <w:sz w:val="18"/>
                <w:szCs w:val="18"/>
              </w:rPr>
              <w:t>, Н/(км/ч)*</w:t>
            </w:r>
            <w:r w:rsidRPr="00040636">
              <w:rPr>
                <w:sz w:val="18"/>
                <w:szCs w:val="18"/>
              </w:rPr>
              <w:br/>
              <w:t>f</w:t>
            </w:r>
            <w:r w:rsidRPr="00040636">
              <w:rPr>
                <w:sz w:val="18"/>
                <w:szCs w:val="18"/>
                <w:vertAlign w:val="subscript"/>
              </w:rPr>
              <w:t>2</w:t>
            </w:r>
            <w:r w:rsidRPr="00040636">
              <w:rPr>
                <w:sz w:val="18"/>
                <w:szCs w:val="18"/>
              </w:rPr>
              <w:t>, Н/(км/ч)²</w:t>
            </w: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на основе выбега или измерения крутящего момента</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c</w:t>
            </w:r>
            <w:r w:rsidRPr="00040636">
              <w:rPr>
                <w:sz w:val="18"/>
                <w:szCs w:val="18"/>
                <w:vertAlign w:val="subscript"/>
              </w:rPr>
              <w:t>0</w:t>
            </w:r>
            <w:r w:rsidRPr="00040636">
              <w:rPr>
                <w:sz w:val="18"/>
                <w:szCs w:val="18"/>
              </w:rPr>
              <w:t>, Нм</w:t>
            </w:r>
            <w:r w:rsidRPr="00040636">
              <w:rPr>
                <w:sz w:val="18"/>
                <w:szCs w:val="18"/>
              </w:rPr>
              <w:br/>
              <w:t>c</w:t>
            </w:r>
            <w:r w:rsidRPr="00040636">
              <w:rPr>
                <w:sz w:val="18"/>
                <w:szCs w:val="18"/>
                <w:vertAlign w:val="subscript"/>
              </w:rPr>
              <w:t>1</w:t>
            </w:r>
            <w:r w:rsidRPr="00040636">
              <w:rPr>
                <w:sz w:val="18"/>
                <w:szCs w:val="18"/>
              </w:rPr>
              <w:t>, Нм/(км/ч)*</w:t>
            </w:r>
            <w:r w:rsidRPr="00040636">
              <w:rPr>
                <w:sz w:val="18"/>
                <w:szCs w:val="18"/>
              </w:rPr>
              <w:br/>
              <w:t>c</w:t>
            </w:r>
            <w:r w:rsidRPr="00040636">
              <w:rPr>
                <w:sz w:val="18"/>
                <w:szCs w:val="18"/>
                <w:vertAlign w:val="subscript"/>
              </w:rPr>
              <w:t>2</w:t>
            </w:r>
            <w:r w:rsidRPr="00040636">
              <w:rPr>
                <w:sz w:val="18"/>
                <w:szCs w:val="18"/>
              </w:rPr>
              <w:t>, Нм/(км/ч)²</w:t>
            </w:r>
          </w:p>
        </w:tc>
      </w:tr>
      <w:tr w:rsidR="00B24FA3" w:rsidRPr="00040636" w:rsidTr="00040636">
        <w:trPr>
          <w:trHeight w:val="20"/>
        </w:trPr>
        <w:tc>
          <w:tcPr>
            <w:tcW w:w="2062" w:type="dxa"/>
            <w:noWrap/>
          </w:tcPr>
          <w:p w:rsidR="00B24FA3" w:rsidRPr="00040636" w:rsidRDefault="00B24FA3" w:rsidP="00E54F66">
            <w:pPr>
              <w:rPr>
                <w:i/>
                <w:iCs/>
                <w:sz w:val="18"/>
                <w:szCs w:val="18"/>
              </w:rPr>
            </w:pPr>
            <w:r w:rsidRPr="00040636">
              <w:rPr>
                <w:i/>
                <w:iCs/>
                <w:sz w:val="18"/>
                <w:szCs w:val="18"/>
              </w:rPr>
              <w:t>Метод использования показателя обычной дорожной нагрузки</w:t>
            </w:r>
          </w:p>
          <w:p w:rsidR="00B24FA3" w:rsidRPr="00040636" w:rsidRDefault="00B24FA3" w:rsidP="00E54F66">
            <w:pPr>
              <w:rPr>
                <w:i/>
                <w:iCs/>
                <w:sz w:val="18"/>
                <w:szCs w:val="18"/>
              </w:rPr>
            </w:pPr>
            <w:r w:rsidRPr="00040636">
              <w:rPr>
                <w:i/>
                <w:iCs/>
                <w:sz w:val="18"/>
                <w:szCs w:val="18"/>
              </w:rPr>
              <w:t>(расч.)</w:t>
            </w:r>
          </w:p>
        </w:tc>
        <w:tc>
          <w:tcPr>
            <w:tcW w:w="3404" w:type="dxa"/>
            <w:noWrap/>
            <w:hideMark/>
          </w:tcPr>
          <w:p w:rsidR="00B24FA3" w:rsidRPr="00040636" w:rsidRDefault="00B24FA3" w:rsidP="00E54F66">
            <w:pPr>
              <w:rPr>
                <w:sz w:val="18"/>
                <w:szCs w:val="18"/>
              </w:rPr>
            </w:pPr>
            <w:r w:rsidRPr="00040636">
              <w:rPr>
                <w:sz w:val="18"/>
                <w:szCs w:val="18"/>
              </w:rPr>
              <w:t>Расчет обычной дорожной нагрузки исходя из параметров транспортного средства</w:t>
            </w:r>
          </w:p>
        </w:tc>
        <w:tc>
          <w:tcPr>
            <w:tcW w:w="1049" w:type="dxa"/>
            <w:noWrap/>
            <w:hideMark/>
          </w:tcPr>
          <w:p w:rsidR="00B24FA3" w:rsidRPr="00040636" w:rsidRDefault="00B24FA3" w:rsidP="00E54F66">
            <w:pPr>
              <w:rPr>
                <w:sz w:val="18"/>
                <w:szCs w:val="18"/>
              </w:rPr>
            </w:pPr>
            <w:r w:rsidRPr="00040636">
              <w:rPr>
                <w:sz w:val="18"/>
                <w:szCs w:val="18"/>
              </w:rPr>
              <w:t>5.2</w:t>
            </w:r>
          </w:p>
        </w:tc>
        <w:tc>
          <w:tcPr>
            <w:tcW w:w="1397" w:type="dxa"/>
            <w:noWrap/>
            <w:hideMark/>
          </w:tcPr>
          <w:p w:rsidR="00B24FA3" w:rsidRPr="00040636" w:rsidRDefault="00B24FA3" w:rsidP="00E54F66">
            <w:pPr>
              <w:rPr>
                <w:sz w:val="18"/>
                <w:szCs w:val="18"/>
              </w:rPr>
            </w:pPr>
            <w:r w:rsidRPr="00040636">
              <w:rPr>
                <w:sz w:val="18"/>
                <w:szCs w:val="18"/>
              </w:rPr>
              <w:t>5.2</w:t>
            </w:r>
          </w:p>
        </w:tc>
        <w:tc>
          <w:tcPr>
            <w:cnfStyle w:val="000100000000" w:firstRow="0" w:lastRow="0" w:firstColumn="0" w:lastColumn="1" w:oddVBand="0" w:evenVBand="0" w:oddHBand="0" w:evenHBand="0" w:firstRowFirstColumn="0" w:firstRowLastColumn="0" w:lastRowFirstColumn="0" w:lastRowLastColumn="0"/>
            <w:tcW w:w="1725" w:type="dxa"/>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f</w:t>
            </w:r>
            <w:r w:rsidRPr="00040636">
              <w:rPr>
                <w:sz w:val="18"/>
                <w:szCs w:val="18"/>
                <w:vertAlign w:val="subscript"/>
              </w:rPr>
              <w:t>0</w:t>
            </w:r>
            <w:r w:rsidRPr="00040636">
              <w:rPr>
                <w:sz w:val="18"/>
                <w:szCs w:val="18"/>
              </w:rPr>
              <w:t>, Н</w:t>
            </w:r>
            <w:r w:rsidRPr="00040636">
              <w:rPr>
                <w:sz w:val="18"/>
                <w:szCs w:val="18"/>
              </w:rPr>
              <w:br/>
              <w:t>f</w:t>
            </w:r>
            <w:r w:rsidRPr="00040636">
              <w:rPr>
                <w:sz w:val="18"/>
                <w:szCs w:val="18"/>
                <w:vertAlign w:val="subscript"/>
              </w:rPr>
              <w:t>1</w:t>
            </w:r>
            <w:r w:rsidRPr="00040636">
              <w:rPr>
                <w:sz w:val="18"/>
                <w:szCs w:val="18"/>
              </w:rPr>
              <w:t>, Н/(км/ч)*</w:t>
            </w:r>
            <w:r w:rsidRPr="00040636">
              <w:rPr>
                <w:sz w:val="18"/>
                <w:szCs w:val="18"/>
              </w:rPr>
              <w:br/>
              <w:t>f</w:t>
            </w:r>
            <w:r w:rsidRPr="00040636">
              <w:rPr>
                <w:sz w:val="18"/>
                <w:szCs w:val="18"/>
                <w:vertAlign w:val="subscript"/>
              </w:rPr>
              <w:t>2</w:t>
            </w:r>
            <w:r w:rsidRPr="00040636">
              <w:rPr>
                <w:sz w:val="18"/>
                <w:szCs w:val="18"/>
              </w:rPr>
              <w:t>, Н/(км/ч)²</w:t>
            </w:r>
          </w:p>
        </w:tc>
      </w:tr>
      <w:tr w:rsidR="00B24FA3" w:rsidRPr="00040636" w:rsidTr="00040636">
        <w:trPr>
          <w:trHeight w:val="20"/>
        </w:trPr>
        <w:tc>
          <w:tcPr>
            <w:tcW w:w="2062" w:type="dxa"/>
            <w:vMerge w:val="restart"/>
            <w:noWrap/>
          </w:tcPr>
          <w:p w:rsidR="00B24FA3" w:rsidRPr="00040636" w:rsidRDefault="00B24FA3" w:rsidP="00E54F66">
            <w:pPr>
              <w:rPr>
                <w:i/>
                <w:iCs/>
                <w:sz w:val="18"/>
                <w:szCs w:val="18"/>
              </w:rPr>
            </w:pPr>
            <w:r w:rsidRPr="00040636">
              <w:rPr>
                <w:i/>
                <w:iCs/>
                <w:sz w:val="18"/>
                <w:szCs w:val="18"/>
              </w:rPr>
              <w:t xml:space="preserve">Метод испытания в аэродинамической трубе </w:t>
            </w:r>
            <w:r w:rsidRPr="00040636">
              <w:rPr>
                <w:i/>
                <w:iCs/>
                <w:sz w:val="18"/>
                <w:szCs w:val="18"/>
              </w:rPr>
              <w:br/>
              <w:t>(лабораторное</w:t>
            </w:r>
            <w:r w:rsidRPr="00040636">
              <w:rPr>
                <w:i/>
                <w:iCs/>
                <w:sz w:val="18"/>
                <w:szCs w:val="18"/>
              </w:rPr>
              <w:br/>
              <w:t>испытание)</w:t>
            </w:r>
          </w:p>
        </w:tc>
        <w:tc>
          <w:tcPr>
            <w:tcW w:w="3404" w:type="dxa"/>
            <w:noWrap/>
            <w:hideMark/>
          </w:tcPr>
          <w:p w:rsidR="00B24FA3" w:rsidRPr="00040636" w:rsidRDefault="00B24FA3" w:rsidP="00E54F66">
            <w:pPr>
              <w:rPr>
                <w:sz w:val="18"/>
                <w:szCs w:val="18"/>
              </w:rPr>
            </w:pPr>
            <w:r w:rsidRPr="00040636">
              <w:rPr>
                <w:sz w:val="18"/>
                <w:szCs w:val="18"/>
              </w:rPr>
              <w:t>Измерение дорожной нагрузки в лабораториях с использованием аэродинамической трубы и динамометра</w:t>
            </w:r>
          </w:p>
        </w:tc>
        <w:tc>
          <w:tcPr>
            <w:tcW w:w="1049" w:type="dxa"/>
            <w:vMerge w:val="restart"/>
            <w:noWrap/>
            <w:hideMark/>
          </w:tcPr>
          <w:p w:rsidR="00B24FA3" w:rsidRPr="00040636" w:rsidRDefault="00B24FA3" w:rsidP="00E54F66">
            <w:pPr>
              <w:rPr>
                <w:sz w:val="18"/>
                <w:szCs w:val="18"/>
              </w:rPr>
            </w:pPr>
            <w:r w:rsidRPr="00040636">
              <w:rPr>
                <w:sz w:val="18"/>
                <w:szCs w:val="18"/>
              </w:rPr>
              <w:t>6.</w:t>
            </w:r>
          </w:p>
        </w:tc>
        <w:tc>
          <w:tcPr>
            <w:tcW w:w="1397" w:type="dxa"/>
            <w:vMerge w:val="restart"/>
            <w:noWrap/>
            <w:hideMark/>
          </w:tcPr>
          <w:p w:rsidR="00B24FA3" w:rsidRPr="00040636" w:rsidRDefault="00B24FA3" w:rsidP="00E54F66">
            <w:pPr>
              <w:rPr>
                <w:sz w:val="18"/>
                <w:szCs w:val="18"/>
              </w:rPr>
            </w:pPr>
            <w:r w:rsidRPr="00040636">
              <w:rPr>
                <w:sz w:val="18"/>
                <w:szCs w:val="18"/>
              </w:rPr>
              <w:t>6.7.3</w:t>
            </w:r>
          </w:p>
        </w:tc>
        <w:tc>
          <w:tcPr>
            <w:cnfStyle w:val="000100000000" w:firstRow="0" w:lastRow="0" w:firstColumn="0" w:lastColumn="1" w:oddVBand="0" w:evenVBand="0" w:oddHBand="0" w:evenHBand="0" w:firstRowFirstColumn="0" w:firstRowLastColumn="0" w:lastRowFirstColumn="0" w:lastRowLastColumn="0"/>
            <w:tcW w:w="1725" w:type="dxa"/>
            <w:vMerge w:val="restart"/>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r w:rsidRPr="00040636">
              <w:rPr>
                <w:sz w:val="18"/>
                <w:szCs w:val="18"/>
              </w:rPr>
              <w:t>f</w:t>
            </w:r>
            <w:r w:rsidRPr="00040636">
              <w:rPr>
                <w:sz w:val="18"/>
                <w:szCs w:val="18"/>
                <w:vertAlign w:val="subscript"/>
              </w:rPr>
              <w:t>0</w:t>
            </w:r>
            <w:r w:rsidRPr="00040636">
              <w:rPr>
                <w:sz w:val="18"/>
                <w:szCs w:val="18"/>
              </w:rPr>
              <w:t>, Н</w:t>
            </w:r>
            <w:r w:rsidRPr="00040636">
              <w:rPr>
                <w:sz w:val="18"/>
                <w:szCs w:val="18"/>
              </w:rPr>
              <w:br/>
              <w:t>f</w:t>
            </w:r>
            <w:r w:rsidRPr="00040636">
              <w:rPr>
                <w:sz w:val="18"/>
                <w:szCs w:val="18"/>
                <w:vertAlign w:val="subscript"/>
              </w:rPr>
              <w:t>1</w:t>
            </w:r>
            <w:r w:rsidRPr="00040636">
              <w:rPr>
                <w:sz w:val="18"/>
                <w:szCs w:val="18"/>
              </w:rPr>
              <w:t>, Н/(км/ч)</w:t>
            </w:r>
            <w:r w:rsidRPr="00040636">
              <w:rPr>
                <w:sz w:val="18"/>
                <w:szCs w:val="18"/>
              </w:rPr>
              <w:br/>
              <w:t>f</w:t>
            </w:r>
            <w:r w:rsidRPr="00040636">
              <w:rPr>
                <w:sz w:val="18"/>
                <w:szCs w:val="18"/>
                <w:vertAlign w:val="subscript"/>
              </w:rPr>
              <w:t>2</w:t>
            </w:r>
            <w:r w:rsidRPr="00040636">
              <w:rPr>
                <w:sz w:val="18"/>
                <w:szCs w:val="18"/>
              </w:rPr>
              <w:t>, Н/(км/ч)²</w:t>
            </w: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с использованием динамометра, оборудованного плоским ремнем</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p>
        </w:tc>
      </w:tr>
      <w:tr w:rsidR="00B24FA3" w:rsidRPr="00040636" w:rsidTr="00040636">
        <w:trPr>
          <w:trHeight w:val="20"/>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 в условиях стабилизированных значений скорости или замедления</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p>
        </w:tc>
      </w:tr>
      <w:tr w:rsidR="00B24FA3" w:rsidRPr="00040636" w:rsidTr="00040636">
        <w:trPr>
          <w:trHeight w:val="839"/>
        </w:trPr>
        <w:tc>
          <w:tcPr>
            <w:tcW w:w="2062" w:type="dxa"/>
            <w:vMerge/>
            <w:noWrap/>
            <w:hideMark/>
          </w:tcPr>
          <w:p w:rsidR="00B24FA3" w:rsidRPr="00040636" w:rsidRDefault="00B24FA3" w:rsidP="00E54F66">
            <w:pPr>
              <w:rPr>
                <w:i/>
                <w:iCs/>
                <w:sz w:val="18"/>
                <w:szCs w:val="18"/>
              </w:rPr>
            </w:pPr>
          </w:p>
        </w:tc>
        <w:tc>
          <w:tcPr>
            <w:tcW w:w="3404" w:type="dxa"/>
            <w:noWrap/>
            <w:hideMark/>
          </w:tcPr>
          <w:p w:rsidR="00B24FA3" w:rsidRPr="00040636" w:rsidRDefault="00B24FA3" w:rsidP="00E54F66">
            <w:pPr>
              <w:rPr>
                <w:sz w:val="18"/>
                <w:szCs w:val="18"/>
              </w:rPr>
            </w:pPr>
            <w:r w:rsidRPr="00040636">
              <w:rPr>
                <w:sz w:val="18"/>
                <w:szCs w:val="18"/>
              </w:rPr>
              <w:t>– – – в условиях прогрева путем движения или прогрева с использованием механического сопротивления</w:t>
            </w:r>
          </w:p>
        </w:tc>
        <w:tc>
          <w:tcPr>
            <w:tcW w:w="1049" w:type="dxa"/>
            <w:vMerge/>
            <w:noWrap/>
            <w:hideMark/>
          </w:tcPr>
          <w:p w:rsidR="00B24FA3" w:rsidRPr="00040636" w:rsidRDefault="00B24FA3" w:rsidP="00E54F66">
            <w:pPr>
              <w:rPr>
                <w:sz w:val="18"/>
                <w:szCs w:val="18"/>
              </w:rPr>
            </w:pPr>
          </w:p>
        </w:tc>
        <w:tc>
          <w:tcPr>
            <w:tcW w:w="1397" w:type="dxa"/>
            <w:vMerge/>
            <w:noWrap/>
            <w:hideMark/>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none" w:sz="0" w:space="0" w:color="auto"/>
              <w:right w:val="none" w:sz="0" w:space="0" w:color="auto"/>
              <w:tl2br w:val="none" w:sz="0" w:space="0" w:color="auto"/>
              <w:tr2bl w:val="none" w:sz="0" w:space="0" w:color="auto"/>
            </w:tcBorders>
            <w:noWrap/>
            <w:hideMark/>
          </w:tcPr>
          <w:p w:rsidR="00B24FA3" w:rsidRPr="00040636" w:rsidRDefault="00B24FA3" w:rsidP="00E54F66">
            <w:pPr>
              <w:rPr>
                <w:sz w:val="18"/>
                <w:szCs w:val="18"/>
              </w:rPr>
            </w:pPr>
          </w:p>
        </w:tc>
      </w:tr>
      <w:tr w:rsidR="00B24FA3" w:rsidRPr="00040636" w:rsidTr="00040636">
        <w:trPr>
          <w:trHeight w:val="382"/>
        </w:trPr>
        <w:tc>
          <w:tcPr>
            <w:tcW w:w="2062" w:type="dxa"/>
            <w:vMerge w:val="restart"/>
            <w:tcBorders>
              <w:bottom w:val="single" w:sz="12" w:space="0" w:color="auto"/>
            </w:tcBorders>
            <w:noWrap/>
          </w:tcPr>
          <w:p w:rsidR="00B24FA3" w:rsidRPr="00040636" w:rsidRDefault="00B24FA3" w:rsidP="00040636">
            <w:pPr>
              <w:pageBreakBefore/>
              <w:rPr>
                <w:i/>
                <w:iCs/>
                <w:sz w:val="18"/>
                <w:szCs w:val="18"/>
              </w:rPr>
            </w:pPr>
          </w:p>
        </w:tc>
        <w:tc>
          <w:tcPr>
            <w:tcW w:w="3404" w:type="dxa"/>
            <w:noWrap/>
          </w:tcPr>
          <w:p w:rsidR="00B24FA3" w:rsidRPr="00040636" w:rsidRDefault="00B24FA3" w:rsidP="00E54F66">
            <w:pPr>
              <w:rPr>
                <w:sz w:val="18"/>
                <w:szCs w:val="18"/>
              </w:rPr>
            </w:pPr>
            <w:r w:rsidRPr="00040636">
              <w:rPr>
                <w:sz w:val="18"/>
                <w:szCs w:val="18"/>
              </w:rPr>
              <w:t>– с использованием роликового</w:t>
            </w:r>
            <w:r w:rsidRPr="00040636">
              <w:rPr>
                <w:sz w:val="18"/>
                <w:szCs w:val="18"/>
              </w:rPr>
              <w:br/>
              <w:t>динамометрического стенда и функции корректировки</w:t>
            </w:r>
          </w:p>
        </w:tc>
        <w:tc>
          <w:tcPr>
            <w:tcW w:w="1049" w:type="dxa"/>
            <w:vMerge w:val="restart"/>
            <w:tcBorders>
              <w:bottom w:val="single" w:sz="12" w:space="0" w:color="auto"/>
            </w:tcBorders>
            <w:noWrap/>
          </w:tcPr>
          <w:p w:rsidR="00B24FA3" w:rsidRPr="00040636" w:rsidRDefault="00B24FA3" w:rsidP="00E54F66">
            <w:pPr>
              <w:rPr>
                <w:sz w:val="18"/>
                <w:szCs w:val="18"/>
              </w:rPr>
            </w:pPr>
          </w:p>
        </w:tc>
        <w:tc>
          <w:tcPr>
            <w:tcW w:w="1397" w:type="dxa"/>
            <w:vMerge w:val="restart"/>
            <w:tcBorders>
              <w:bottom w:val="single" w:sz="12" w:space="0" w:color="auto"/>
            </w:tcBorders>
            <w:noWrap/>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val="restart"/>
            <w:tcBorders>
              <w:left w:val="none" w:sz="0" w:space="0" w:color="auto"/>
              <w:bottom w:val="single" w:sz="12" w:space="0" w:color="auto"/>
              <w:right w:val="none" w:sz="0" w:space="0" w:color="auto"/>
              <w:tl2br w:val="none" w:sz="0" w:space="0" w:color="auto"/>
              <w:tr2bl w:val="none" w:sz="0" w:space="0" w:color="auto"/>
            </w:tcBorders>
            <w:noWrap/>
          </w:tcPr>
          <w:p w:rsidR="00B24FA3" w:rsidRPr="00040636" w:rsidRDefault="00B24FA3" w:rsidP="00E54F66">
            <w:pPr>
              <w:rPr>
                <w:sz w:val="18"/>
                <w:szCs w:val="18"/>
              </w:rPr>
            </w:pPr>
          </w:p>
        </w:tc>
      </w:tr>
      <w:tr w:rsidR="00B24FA3" w:rsidRPr="00040636" w:rsidTr="00040636">
        <w:trPr>
          <w:trHeight w:val="382"/>
        </w:trPr>
        <w:tc>
          <w:tcPr>
            <w:tcW w:w="2062" w:type="dxa"/>
            <w:vMerge/>
            <w:tcBorders>
              <w:bottom w:val="single" w:sz="12" w:space="0" w:color="auto"/>
            </w:tcBorders>
            <w:noWrap/>
          </w:tcPr>
          <w:p w:rsidR="00B24FA3" w:rsidRPr="00040636" w:rsidRDefault="00B24FA3" w:rsidP="00E54F66">
            <w:pPr>
              <w:rPr>
                <w:sz w:val="18"/>
                <w:szCs w:val="18"/>
              </w:rPr>
            </w:pPr>
          </w:p>
        </w:tc>
        <w:tc>
          <w:tcPr>
            <w:tcW w:w="3404" w:type="dxa"/>
            <w:tcBorders>
              <w:bottom w:val="single" w:sz="4" w:space="0" w:color="auto"/>
            </w:tcBorders>
            <w:noWrap/>
          </w:tcPr>
          <w:p w:rsidR="00B24FA3" w:rsidRPr="00040636" w:rsidRDefault="00B24FA3" w:rsidP="00E54F66">
            <w:pPr>
              <w:rPr>
                <w:sz w:val="18"/>
                <w:szCs w:val="18"/>
              </w:rPr>
            </w:pPr>
            <w:r w:rsidRPr="00040636">
              <w:rPr>
                <w:sz w:val="18"/>
                <w:szCs w:val="18"/>
              </w:rPr>
              <w:t>– – в условиях стабилизированных значений скорости или замедления</w:t>
            </w:r>
          </w:p>
        </w:tc>
        <w:tc>
          <w:tcPr>
            <w:tcW w:w="1049" w:type="dxa"/>
            <w:vMerge/>
            <w:tcBorders>
              <w:bottom w:val="single" w:sz="12" w:space="0" w:color="auto"/>
            </w:tcBorders>
            <w:noWrap/>
          </w:tcPr>
          <w:p w:rsidR="00B24FA3" w:rsidRPr="00040636" w:rsidRDefault="00B24FA3" w:rsidP="00E54F66">
            <w:pPr>
              <w:rPr>
                <w:sz w:val="18"/>
                <w:szCs w:val="18"/>
              </w:rPr>
            </w:pPr>
          </w:p>
        </w:tc>
        <w:tc>
          <w:tcPr>
            <w:tcW w:w="1397" w:type="dxa"/>
            <w:vMerge/>
            <w:tcBorders>
              <w:bottom w:val="single" w:sz="12" w:space="0" w:color="auto"/>
            </w:tcBorders>
            <w:noWrap/>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bottom w:val="single" w:sz="12" w:space="0" w:color="auto"/>
              <w:right w:val="none" w:sz="0" w:space="0" w:color="auto"/>
              <w:tl2br w:val="none" w:sz="0" w:space="0" w:color="auto"/>
              <w:tr2bl w:val="none" w:sz="0" w:space="0" w:color="auto"/>
            </w:tcBorders>
            <w:noWrap/>
          </w:tcPr>
          <w:p w:rsidR="00B24FA3" w:rsidRPr="00040636" w:rsidRDefault="00B24FA3" w:rsidP="00E54F66">
            <w:pPr>
              <w:rPr>
                <w:sz w:val="18"/>
                <w:szCs w:val="18"/>
              </w:rPr>
            </w:pPr>
          </w:p>
        </w:tc>
      </w:tr>
      <w:tr w:rsidR="00B24FA3" w:rsidRPr="00040636" w:rsidTr="00040636">
        <w:trPr>
          <w:trHeight w:val="382"/>
        </w:trPr>
        <w:tc>
          <w:tcPr>
            <w:tcW w:w="2062" w:type="dxa"/>
            <w:vMerge/>
            <w:tcBorders>
              <w:bottom w:val="single" w:sz="12" w:space="0" w:color="auto"/>
            </w:tcBorders>
            <w:noWrap/>
          </w:tcPr>
          <w:p w:rsidR="00B24FA3" w:rsidRPr="00040636" w:rsidRDefault="00B24FA3" w:rsidP="00E54F66">
            <w:pPr>
              <w:rPr>
                <w:sz w:val="18"/>
                <w:szCs w:val="18"/>
              </w:rPr>
            </w:pPr>
          </w:p>
        </w:tc>
        <w:tc>
          <w:tcPr>
            <w:tcW w:w="3404" w:type="dxa"/>
            <w:tcBorders>
              <w:bottom w:val="single" w:sz="12" w:space="0" w:color="auto"/>
            </w:tcBorders>
            <w:noWrap/>
          </w:tcPr>
          <w:p w:rsidR="00B24FA3" w:rsidRPr="00040636" w:rsidRDefault="00B24FA3" w:rsidP="00E54F66">
            <w:pPr>
              <w:rPr>
                <w:sz w:val="18"/>
                <w:szCs w:val="18"/>
              </w:rPr>
            </w:pPr>
            <w:r w:rsidRPr="00040636">
              <w:rPr>
                <w:sz w:val="18"/>
                <w:szCs w:val="18"/>
              </w:rPr>
              <w:t>– – – в условиях прогрева путем движения или прогрева с использованием механического сопротивления</w:t>
            </w:r>
          </w:p>
        </w:tc>
        <w:tc>
          <w:tcPr>
            <w:tcW w:w="1049" w:type="dxa"/>
            <w:vMerge/>
            <w:tcBorders>
              <w:bottom w:val="single" w:sz="12" w:space="0" w:color="auto"/>
            </w:tcBorders>
            <w:noWrap/>
          </w:tcPr>
          <w:p w:rsidR="00B24FA3" w:rsidRPr="00040636" w:rsidRDefault="00B24FA3" w:rsidP="00E54F66">
            <w:pPr>
              <w:rPr>
                <w:sz w:val="18"/>
                <w:szCs w:val="18"/>
              </w:rPr>
            </w:pPr>
          </w:p>
        </w:tc>
        <w:tc>
          <w:tcPr>
            <w:tcW w:w="1397" w:type="dxa"/>
            <w:vMerge/>
            <w:tcBorders>
              <w:bottom w:val="single" w:sz="12" w:space="0" w:color="auto"/>
            </w:tcBorders>
            <w:noWrap/>
          </w:tcPr>
          <w:p w:rsidR="00B24FA3" w:rsidRPr="00040636" w:rsidRDefault="00B24FA3" w:rsidP="00E54F66">
            <w:pPr>
              <w:rPr>
                <w:sz w:val="18"/>
                <w:szCs w:val="18"/>
              </w:rPr>
            </w:pPr>
          </w:p>
        </w:tc>
        <w:tc>
          <w:tcPr>
            <w:cnfStyle w:val="000100000000" w:firstRow="0" w:lastRow="0" w:firstColumn="0" w:lastColumn="1" w:oddVBand="0" w:evenVBand="0" w:oddHBand="0" w:evenHBand="0" w:firstRowFirstColumn="0" w:firstRowLastColumn="0" w:lastRowFirstColumn="0" w:lastRowLastColumn="0"/>
            <w:tcW w:w="1725" w:type="dxa"/>
            <w:vMerge/>
            <w:tcBorders>
              <w:left w:val="none" w:sz="0" w:space="0" w:color="auto"/>
              <w:right w:val="none" w:sz="0" w:space="0" w:color="auto"/>
              <w:tl2br w:val="none" w:sz="0" w:space="0" w:color="auto"/>
              <w:tr2bl w:val="none" w:sz="0" w:space="0" w:color="auto"/>
            </w:tcBorders>
            <w:noWrap/>
          </w:tcPr>
          <w:p w:rsidR="00B24FA3" w:rsidRPr="00040636" w:rsidRDefault="00B24FA3" w:rsidP="00E54F66">
            <w:pPr>
              <w:rPr>
                <w:sz w:val="18"/>
                <w:szCs w:val="18"/>
              </w:rPr>
            </w:pPr>
          </w:p>
        </w:tc>
      </w:tr>
    </w:tbl>
    <w:p w:rsidR="005954A0" w:rsidRPr="00040636" w:rsidRDefault="005954A0" w:rsidP="005954A0">
      <w:pPr>
        <w:pStyle w:val="SingleTxtGR"/>
        <w:spacing w:before="120" w:line="220" w:lineRule="exact"/>
        <w:ind w:left="0" w:right="0" w:firstLine="170"/>
        <w:rPr>
          <w:sz w:val="18"/>
          <w:szCs w:val="18"/>
          <w:lang w:eastAsia="ru-RU" w:bidi="ru-RU"/>
        </w:rPr>
      </w:pPr>
      <w:r w:rsidRPr="00040636">
        <w:rPr>
          <w:sz w:val="18"/>
          <w:szCs w:val="18"/>
          <w:lang w:eastAsia="ru-RU" w:bidi="ru-RU"/>
        </w:rPr>
        <w:t>*  Данный коэффициент для этого метода приравнен к нулю.</w:t>
      </w:r>
    </w:p>
    <w:p w:rsidR="005954A0" w:rsidRPr="005954A0" w:rsidRDefault="005954A0" w:rsidP="005954A0">
      <w:pPr>
        <w:pStyle w:val="SingleTxtGR"/>
        <w:rPr>
          <w:lang w:eastAsia="ru-RU" w:bidi="ru-RU"/>
        </w:rPr>
      </w:pPr>
      <w:r w:rsidRPr="005954A0">
        <w:rPr>
          <w:lang w:eastAsia="ru-RU" w:bidi="ru-RU"/>
        </w:rPr>
        <w:t>392.</w:t>
      </w:r>
      <w:r w:rsidRPr="005954A0">
        <w:rPr>
          <w:lang w:eastAsia="ru-RU" w:bidi="ru-RU"/>
        </w:rPr>
        <w:tab/>
        <w:t>Характерные различия между этими методами приведены в таблице 12.</w:t>
      </w:r>
    </w:p>
    <w:p w:rsidR="005954A0" w:rsidRPr="005954A0" w:rsidRDefault="00EE32E8" w:rsidP="00EE32E8">
      <w:pPr>
        <w:pStyle w:val="H23GR"/>
        <w:rPr>
          <w:lang w:bidi="ru-RU"/>
        </w:rPr>
      </w:pPr>
      <w:r w:rsidRPr="00EE32E8">
        <w:rPr>
          <w:b w:val="0"/>
          <w:lang w:bidi="ru-RU"/>
        </w:rPr>
        <w:tab/>
      </w:r>
      <w:r w:rsidRPr="00EE32E8">
        <w:rPr>
          <w:b w:val="0"/>
          <w:lang w:bidi="ru-RU"/>
        </w:rPr>
        <w:tab/>
      </w:r>
      <w:r w:rsidR="005954A0" w:rsidRPr="00EE32E8">
        <w:rPr>
          <w:b w:val="0"/>
          <w:lang w:bidi="ru-RU"/>
        </w:rPr>
        <w:t>Таблица 12</w:t>
      </w:r>
      <w:r w:rsidR="005954A0" w:rsidRPr="00EE32E8">
        <w:rPr>
          <w:b w:val="0"/>
          <w:lang w:bidi="ru-RU"/>
        </w:rPr>
        <w:br/>
      </w:r>
      <w:r w:rsidR="005954A0" w:rsidRPr="005954A0">
        <w:rPr>
          <w:lang w:bidi="ru-RU"/>
        </w:rPr>
        <w:t>Характерные различия между методами определения дорожной нагрузки</w:t>
      </w:r>
    </w:p>
    <w:tbl>
      <w:tblPr>
        <w:tblStyle w:val="TabTxt"/>
        <w:tblW w:w="9637"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1993"/>
        <w:gridCol w:w="1473"/>
        <w:gridCol w:w="1579"/>
        <w:gridCol w:w="1654"/>
        <w:gridCol w:w="1427"/>
        <w:gridCol w:w="1511"/>
      </w:tblGrid>
      <w:tr w:rsidR="00EE32E8" w:rsidRPr="00CA6283" w:rsidTr="00830375">
        <w:trPr>
          <w:tblHeader/>
        </w:trPr>
        <w:tc>
          <w:tcPr>
            <w:tcW w:w="1993" w:type="dxa"/>
            <w:tcBorders>
              <w:bottom w:val="single" w:sz="12" w:space="0" w:color="auto"/>
            </w:tcBorders>
            <w:shd w:val="clear" w:color="auto" w:fill="auto"/>
            <w:vAlign w:val="bottom"/>
          </w:tcPr>
          <w:p w:rsidR="00EE32E8" w:rsidRPr="00CA6283" w:rsidRDefault="00EE32E8" w:rsidP="00CA6283">
            <w:pPr>
              <w:spacing w:before="80" w:after="80" w:line="200" w:lineRule="exact"/>
              <w:rPr>
                <w:i/>
                <w:sz w:val="16"/>
              </w:rPr>
            </w:pPr>
            <w:r w:rsidRPr="00CA6283">
              <w:rPr>
                <w:i/>
                <w:sz w:val="16"/>
              </w:rPr>
              <w:t>Метод</w:t>
            </w:r>
          </w:p>
        </w:tc>
        <w:tc>
          <w:tcPr>
            <w:tcW w:w="1473" w:type="dxa"/>
            <w:tcBorders>
              <w:bottom w:val="single" w:sz="12" w:space="0" w:color="auto"/>
            </w:tcBorders>
            <w:shd w:val="clear" w:color="auto" w:fill="auto"/>
            <w:vAlign w:val="bottom"/>
            <w:hideMark/>
          </w:tcPr>
          <w:p w:rsidR="00EE32E8" w:rsidRPr="00CA6283" w:rsidRDefault="00EE32E8" w:rsidP="00CA6283">
            <w:pPr>
              <w:spacing w:before="80" w:after="80" w:line="200" w:lineRule="exact"/>
              <w:rPr>
                <w:i/>
                <w:sz w:val="16"/>
              </w:rPr>
            </w:pPr>
            <w:r w:rsidRPr="00CA6283">
              <w:rPr>
                <w:i/>
                <w:sz w:val="16"/>
              </w:rPr>
              <w:t>Выбег</w:t>
            </w:r>
          </w:p>
        </w:tc>
        <w:tc>
          <w:tcPr>
            <w:tcW w:w="1579" w:type="dxa"/>
            <w:tcBorders>
              <w:bottom w:val="single" w:sz="12" w:space="0" w:color="auto"/>
            </w:tcBorders>
            <w:shd w:val="clear" w:color="auto" w:fill="auto"/>
            <w:vAlign w:val="bottom"/>
            <w:hideMark/>
          </w:tcPr>
          <w:p w:rsidR="00EE32E8" w:rsidRPr="00CA6283" w:rsidRDefault="00EE32E8" w:rsidP="00CA6283">
            <w:pPr>
              <w:spacing w:before="80" w:after="80" w:line="200" w:lineRule="exact"/>
              <w:rPr>
                <w:i/>
                <w:sz w:val="16"/>
              </w:rPr>
            </w:pPr>
            <w:r w:rsidRPr="00CA6283">
              <w:rPr>
                <w:i/>
                <w:sz w:val="16"/>
              </w:rPr>
              <w:t>Измерение крутящего момента</w:t>
            </w:r>
          </w:p>
        </w:tc>
        <w:tc>
          <w:tcPr>
            <w:tcW w:w="1654" w:type="dxa"/>
            <w:tcBorders>
              <w:bottom w:val="single" w:sz="12" w:space="0" w:color="auto"/>
            </w:tcBorders>
            <w:shd w:val="clear" w:color="auto" w:fill="auto"/>
            <w:vAlign w:val="bottom"/>
            <w:hideMark/>
          </w:tcPr>
          <w:p w:rsidR="00EE32E8" w:rsidRPr="00CA6283" w:rsidRDefault="00EE32E8" w:rsidP="00CA6283">
            <w:pPr>
              <w:spacing w:before="80" w:after="80" w:line="200" w:lineRule="exact"/>
              <w:rPr>
                <w:i/>
                <w:sz w:val="16"/>
              </w:rPr>
            </w:pPr>
            <w:r w:rsidRPr="00CA6283">
              <w:rPr>
                <w:i/>
                <w:sz w:val="16"/>
              </w:rPr>
              <w:t xml:space="preserve">Семейство </w:t>
            </w:r>
            <w:r w:rsidRPr="00CA6283">
              <w:rPr>
                <w:i/>
                <w:sz w:val="16"/>
              </w:rPr>
              <w:br/>
              <w:t xml:space="preserve">по матрице </w:t>
            </w:r>
            <w:r w:rsidRPr="00CA6283">
              <w:rPr>
                <w:i/>
                <w:sz w:val="16"/>
              </w:rPr>
              <w:br/>
              <w:t>дорожной нагрузки</w:t>
            </w:r>
          </w:p>
        </w:tc>
        <w:tc>
          <w:tcPr>
            <w:tcW w:w="1427" w:type="dxa"/>
            <w:tcBorders>
              <w:bottom w:val="single" w:sz="12" w:space="0" w:color="auto"/>
            </w:tcBorders>
            <w:shd w:val="clear" w:color="auto" w:fill="auto"/>
            <w:vAlign w:val="bottom"/>
            <w:hideMark/>
          </w:tcPr>
          <w:p w:rsidR="00EE32E8" w:rsidRPr="00CA6283" w:rsidRDefault="00EE32E8" w:rsidP="00CA6283">
            <w:pPr>
              <w:spacing w:before="80" w:after="80" w:line="200" w:lineRule="exact"/>
              <w:rPr>
                <w:i/>
                <w:sz w:val="16"/>
              </w:rPr>
            </w:pPr>
            <w:r w:rsidRPr="00CA6283">
              <w:rPr>
                <w:i/>
                <w:sz w:val="16"/>
              </w:rPr>
              <w:t>Обычная</w:t>
            </w:r>
            <w:r w:rsidRPr="00CA6283">
              <w:rPr>
                <w:i/>
                <w:sz w:val="16"/>
              </w:rPr>
              <w:br/>
              <w:t xml:space="preserve">дорожная </w:t>
            </w:r>
            <w:r w:rsidRPr="00CA6283">
              <w:rPr>
                <w:i/>
                <w:sz w:val="16"/>
              </w:rPr>
              <w:br/>
              <w:t>нагрузка</w:t>
            </w:r>
          </w:p>
        </w:tc>
        <w:tc>
          <w:tcPr>
            <w:cnfStyle w:val="000100000000" w:firstRow="0" w:lastRow="0" w:firstColumn="0" w:lastColumn="1" w:oddVBand="0" w:evenVBand="0" w:oddHBand="0" w:evenHBand="0" w:firstRowFirstColumn="0" w:firstRowLastColumn="0" w:lastRowFirstColumn="0" w:lastRowLastColumn="0"/>
            <w:tcW w:w="1511"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vAlign w:val="bottom"/>
            <w:hideMark/>
          </w:tcPr>
          <w:p w:rsidR="00EE32E8" w:rsidRPr="00CA6283" w:rsidRDefault="00EE32E8" w:rsidP="00CA6283">
            <w:pPr>
              <w:spacing w:before="80" w:after="80" w:line="200" w:lineRule="exact"/>
              <w:rPr>
                <w:i/>
                <w:sz w:val="16"/>
              </w:rPr>
            </w:pPr>
            <w:r w:rsidRPr="00CA6283">
              <w:rPr>
                <w:i/>
                <w:sz w:val="16"/>
              </w:rPr>
              <w:t>Аэродинамическая труба</w:t>
            </w:r>
          </w:p>
        </w:tc>
      </w:tr>
      <w:tr w:rsidR="00EE32E8" w:rsidRPr="00CA6283" w:rsidTr="00830375">
        <w:tc>
          <w:tcPr>
            <w:tcW w:w="1993" w:type="dxa"/>
            <w:tcBorders>
              <w:top w:val="single" w:sz="12" w:space="0" w:color="auto"/>
            </w:tcBorders>
            <w:hideMark/>
          </w:tcPr>
          <w:p w:rsidR="00EE32E8" w:rsidRPr="00CA6283" w:rsidRDefault="00EE32E8" w:rsidP="00CA6283">
            <w:pPr>
              <w:rPr>
                <w:i/>
                <w:iCs/>
                <w:sz w:val="18"/>
                <w:szCs w:val="18"/>
              </w:rPr>
            </w:pPr>
            <w:r w:rsidRPr="00CA6283">
              <w:rPr>
                <w:i/>
                <w:iCs/>
                <w:sz w:val="18"/>
                <w:szCs w:val="18"/>
              </w:rPr>
              <w:t>Направленность/</w:t>
            </w:r>
            <w:r w:rsidRPr="00CA6283">
              <w:rPr>
                <w:i/>
                <w:iCs/>
                <w:sz w:val="18"/>
                <w:szCs w:val="18"/>
              </w:rPr>
              <w:br/>
              <w:t>область применения</w:t>
            </w:r>
          </w:p>
        </w:tc>
        <w:tc>
          <w:tcPr>
            <w:tcW w:w="1473" w:type="dxa"/>
            <w:tcBorders>
              <w:top w:val="single" w:sz="12" w:space="0" w:color="auto"/>
            </w:tcBorders>
            <w:hideMark/>
          </w:tcPr>
          <w:p w:rsidR="00EE32E8" w:rsidRPr="00CA6283" w:rsidRDefault="00EE32E8" w:rsidP="00CA6283">
            <w:pPr>
              <w:rPr>
                <w:sz w:val="18"/>
                <w:szCs w:val="18"/>
              </w:rPr>
            </w:pPr>
            <w:r w:rsidRPr="00CA6283">
              <w:rPr>
                <w:sz w:val="18"/>
                <w:szCs w:val="18"/>
              </w:rPr>
              <w:t>пассажирские транспортные средства</w:t>
            </w:r>
          </w:p>
        </w:tc>
        <w:tc>
          <w:tcPr>
            <w:tcW w:w="1579" w:type="dxa"/>
            <w:tcBorders>
              <w:top w:val="single" w:sz="12" w:space="0" w:color="auto"/>
            </w:tcBorders>
            <w:hideMark/>
          </w:tcPr>
          <w:p w:rsidR="00EE32E8" w:rsidRPr="00CA6283" w:rsidRDefault="00EE32E8" w:rsidP="00F7650A">
            <w:pPr>
              <w:rPr>
                <w:sz w:val="18"/>
                <w:szCs w:val="18"/>
              </w:rPr>
            </w:pPr>
            <w:r w:rsidRPr="00CA6283">
              <w:rPr>
                <w:sz w:val="18"/>
                <w:szCs w:val="18"/>
              </w:rPr>
              <w:t>пассажирские транспортные средства,</w:t>
            </w:r>
            <w:r w:rsidR="00F7650A">
              <w:rPr>
                <w:sz w:val="18"/>
                <w:szCs w:val="18"/>
              </w:rPr>
              <w:t xml:space="preserve"> </w:t>
            </w:r>
            <w:r w:rsidRPr="00CA6283">
              <w:rPr>
                <w:sz w:val="18"/>
                <w:szCs w:val="18"/>
              </w:rPr>
              <w:t>двигатель в колесной ступице</w:t>
            </w:r>
          </w:p>
        </w:tc>
        <w:tc>
          <w:tcPr>
            <w:tcW w:w="1654" w:type="dxa"/>
            <w:tcBorders>
              <w:top w:val="single" w:sz="12" w:space="0" w:color="auto"/>
            </w:tcBorders>
            <w:hideMark/>
          </w:tcPr>
          <w:p w:rsidR="00EE32E8" w:rsidRPr="00CA6283" w:rsidRDefault="00EE32E8" w:rsidP="00CA6283">
            <w:pPr>
              <w:rPr>
                <w:sz w:val="18"/>
                <w:szCs w:val="18"/>
              </w:rPr>
            </w:pPr>
            <w:r w:rsidRPr="00CA6283">
              <w:rPr>
                <w:sz w:val="18"/>
                <w:szCs w:val="18"/>
              </w:rPr>
              <w:t>большие фургоны с массой в груженом состоянии более 3 т</w:t>
            </w:r>
          </w:p>
        </w:tc>
        <w:tc>
          <w:tcPr>
            <w:tcW w:w="1427" w:type="dxa"/>
            <w:tcBorders>
              <w:top w:val="single" w:sz="12" w:space="0" w:color="auto"/>
            </w:tcBorders>
            <w:hideMark/>
          </w:tcPr>
          <w:p w:rsidR="00EE32E8" w:rsidRPr="00CA6283" w:rsidRDefault="00EE32E8" w:rsidP="00CA6283">
            <w:pPr>
              <w:rPr>
                <w:sz w:val="18"/>
                <w:szCs w:val="18"/>
              </w:rPr>
            </w:pPr>
            <w:r w:rsidRPr="00CA6283">
              <w:rPr>
                <w:sz w:val="18"/>
                <w:szCs w:val="18"/>
              </w:rPr>
              <w:t>для малых серий</w:t>
            </w:r>
          </w:p>
        </w:tc>
        <w:tc>
          <w:tcPr>
            <w:cnfStyle w:val="000100000000" w:firstRow="0" w:lastRow="0" w:firstColumn="0" w:lastColumn="1" w:oddVBand="0" w:evenVBand="0" w:oddHBand="0" w:evenHBand="0" w:firstRowFirstColumn="0" w:firstRowLastColumn="0" w:lastRowFirstColumn="0" w:lastRowLastColumn="0"/>
            <w:tcW w:w="1511" w:type="dxa"/>
            <w:tcBorders>
              <w:top w:val="single" w:sz="12" w:space="0" w:color="auto"/>
              <w:left w:val="none" w:sz="0" w:space="0" w:color="auto"/>
              <w:bottom w:val="none" w:sz="0" w:space="0" w:color="auto"/>
              <w:right w:val="none" w:sz="0" w:space="0" w:color="auto"/>
              <w:tl2br w:val="none" w:sz="0" w:space="0" w:color="auto"/>
              <w:tr2bl w:val="none" w:sz="0" w:space="0" w:color="auto"/>
            </w:tcBorders>
            <w:hideMark/>
          </w:tcPr>
          <w:p w:rsidR="00EE32E8" w:rsidRPr="00CA6283" w:rsidRDefault="00EE32E8" w:rsidP="00CA6283">
            <w:pPr>
              <w:rPr>
                <w:sz w:val="18"/>
                <w:szCs w:val="18"/>
              </w:rPr>
            </w:pPr>
            <w:r w:rsidRPr="00CA6283">
              <w:rPr>
                <w:sz w:val="18"/>
                <w:szCs w:val="18"/>
              </w:rPr>
              <w:t>пассажирские транспортные средства</w:t>
            </w:r>
          </w:p>
        </w:tc>
      </w:tr>
      <w:tr w:rsidR="00EE32E8" w:rsidRPr="00CA6283" w:rsidTr="00830375">
        <w:tc>
          <w:tcPr>
            <w:tcW w:w="1993" w:type="dxa"/>
            <w:tcBorders>
              <w:bottom w:val="single" w:sz="4" w:space="0" w:color="auto"/>
            </w:tcBorders>
            <w:hideMark/>
          </w:tcPr>
          <w:p w:rsidR="00EE32E8" w:rsidRPr="00CA6283" w:rsidRDefault="00EE32E8" w:rsidP="00CA6283">
            <w:pPr>
              <w:rPr>
                <w:i/>
                <w:iCs/>
                <w:sz w:val="18"/>
                <w:szCs w:val="18"/>
              </w:rPr>
            </w:pPr>
            <w:r w:rsidRPr="00CA6283">
              <w:rPr>
                <w:i/>
                <w:iCs/>
                <w:sz w:val="18"/>
                <w:szCs w:val="18"/>
              </w:rPr>
              <w:t>Измеренное значение</w:t>
            </w:r>
          </w:p>
        </w:tc>
        <w:tc>
          <w:tcPr>
            <w:tcW w:w="1473" w:type="dxa"/>
            <w:tcBorders>
              <w:bottom w:val="single" w:sz="4" w:space="0" w:color="auto"/>
            </w:tcBorders>
            <w:hideMark/>
          </w:tcPr>
          <w:p w:rsidR="00EE32E8" w:rsidRPr="00CA6283" w:rsidRDefault="00EE32E8" w:rsidP="00CA6283">
            <w:pPr>
              <w:rPr>
                <w:sz w:val="18"/>
                <w:szCs w:val="18"/>
              </w:rPr>
            </w:pPr>
            <w:r w:rsidRPr="00CA6283">
              <w:rPr>
                <w:sz w:val="18"/>
                <w:szCs w:val="18"/>
              </w:rPr>
              <w:t>скорость и время во время выбега</w:t>
            </w:r>
          </w:p>
        </w:tc>
        <w:tc>
          <w:tcPr>
            <w:tcW w:w="1579" w:type="dxa"/>
            <w:tcBorders>
              <w:bottom w:val="single" w:sz="4" w:space="0" w:color="auto"/>
            </w:tcBorders>
            <w:hideMark/>
          </w:tcPr>
          <w:p w:rsidR="00EE32E8" w:rsidRPr="00CA6283" w:rsidRDefault="00EE32E8" w:rsidP="00CA6283">
            <w:pPr>
              <w:rPr>
                <w:sz w:val="18"/>
                <w:szCs w:val="18"/>
              </w:rPr>
            </w:pPr>
            <w:r w:rsidRPr="00CA6283">
              <w:rPr>
                <w:sz w:val="18"/>
                <w:szCs w:val="18"/>
              </w:rPr>
              <w:t>крутящий момент на колесе при постоянных значениях скорости</w:t>
            </w:r>
          </w:p>
        </w:tc>
        <w:tc>
          <w:tcPr>
            <w:tcW w:w="1654" w:type="dxa"/>
            <w:tcBorders>
              <w:bottom w:val="single" w:sz="4" w:space="0" w:color="auto"/>
            </w:tcBorders>
            <w:hideMark/>
          </w:tcPr>
          <w:p w:rsidR="00EE32E8" w:rsidRPr="00CA6283" w:rsidRDefault="00EE32E8" w:rsidP="00CA6283">
            <w:pPr>
              <w:rPr>
                <w:sz w:val="18"/>
                <w:szCs w:val="18"/>
              </w:rPr>
            </w:pPr>
            <w:r w:rsidRPr="00CA6283">
              <w:rPr>
                <w:sz w:val="18"/>
                <w:szCs w:val="18"/>
              </w:rPr>
              <w:t>(экстраполяция измеренной дорожной нагрузки)</w:t>
            </w:r>
          </w:p>
        </w:tc>
        <w:tc>
          <w:tcPr>
            <w:tcW w:w="1427" w:type="dxa"/>
            <w:tcBorders>
              <w:bottom w:val="single" w:sz="4" w:space="0" w:color="auto"/>
            </w:tcBorders>
            <w:hideMark/>
          </w:tcPr>
          <w:p w:rsidR="00EE32E8" w:rsidRPr="00CA6283" w:rsidRDefault="00EE32E8" w:rsidP="00CA6283">
            <w:pPr>
              <w:rPr>
                <w:sz w:val="18"/>
                <w:szCs w:val="18"/>
              </w:rPr>
            </w:pPr>
            <w:r w:rsidRPr="00CA6283">
              <w:rPr>
                <w:sz w:val="18"/>
                <w:szCs w:val="18"/>
              </w:rPr>
              <w:t>измерения не производятся</w:t>
            </w:r>
          </w:p>
        </w:tc>
        <w:tc>
          <w:tcPr>
            <w:cnfStyle w:val="000100000000" w:firstRow="0" w:lastRow="0" w:firstColumn="0" w:lastColumn="1" w:oddVBand="0" w:evenVBand="0" w:oddHBand="0" w:evenHBand="0" w:firstRowFirstColumn="0" w:firstRowLastColumn="0" w:lastRowFirstColumn="0" w:lastRowLastColumn="0"/>
            <w:tcW w:w="1511" w:type="dxa"/>
            <w:tcBorders>
              <w:left w:val="none" w:sz="0" w:space="0" w:color="auto"/>
              <w:bottom w:val="single" w:sz="4" w:space="0" w:color="auto"/>
              <w:right w:val="none" w:sz="0" w:space="0" w:color="auto"/>
              <w:tl2br w:val="none" w:sz="0" w:space="0" w:color="auto"/>
              <w:tr2bl w:val="none" w:sz="0" w:space="0" w:color="auto"/>
            </w:tcBorders>
            <w:hideMark/>
          </w:tcPr>
          <w:p w:rsidR="00EE32E8" w:rsidRPr="00CA6283" w:rsidRDefault="00EE32E8" w:rsidP="00CA6283">
            <w:pPr>
              <w:rPr>
                <w:sz w:val="18"/>
                <w:szCs w:val="18"/>
              </w:rPr>
            </w:pPr>
            <w:r w:rsidRPr="00CA6283">
              <w:rPr>
                <w:sz w:val="18"/>
                <w:szCs w:val="18"/>
              </w:rPr>
              <w:t>сопротивление воздуха и потери, обусловленные трансмиссией и РК</w:t>
            </w:r>
          </w:p>
        </w:tc>
      </w:tr>
      <w:tr w:rsidR="00EE32E8" w:rsidRPr="00CA6283" w:rsidTr="00830375">
        <w:tc>
          <w:tcPr>
            <w:tcW w:w="1993" w:type="dxa"/>
            <w:tcBorders>
              <w:bottom w:val="single" w:sz="12" w:space="0" w:color="auto"/>
            </w:tcBorders>
            <w:hideMark/>
          </w:tcPr>
          <w:p w:rsidR="00EE32E8" w:rsidRPr="00CA6283" w:rsidRDefault="00EE32E8" w:rsidP="00CA6283">
            <w:pPr>
              <w:rPr>
                <w:i/>
                <w:iCs/>
                <w:sz w:val="18"/>
                <w:szCs w:val="18"/>
              </w:rPr>
            </w:pPr>
            <w:r w:rsidRPr="00CA6283">
              <w:rPr>
                <w:i/>
                <w:iCs/>
                <w:sz w:val="18"/>
                <w:szCs w:val="18"/>
              </w:rPr>
              <w:t>Положительные и отрицательные признаки</w:t>
            </w:r>
          </w:p>
        </w:tc>
        <w:tc>
          <w:tcPr>
            <w:tcW w:w="1473" w:type="dxa"/>
            <w:tcBorders>
              <w:bottom w:val="single" w:sz="12" w:space="0" w:color="auto"/>
            </w:tcBorders>
            <w:hideMark/>
          </w:tcPr>
          <w:p w:rsidR="00EE32E8" w:rsidRPr="00CA6283" w:rsidRDefault="00EE32E8" w:rsidP="00CA6283">
            <w:pPr>
              <w:rPr>
                <w:sz w:val="18"/>
                <w:szCs w:val="18"/>
              </w:rPr>
            </w:pPr>
            <w:r w:rsidRPr="00CA6283">
              <w:rPr>
                <w:sz w:val="18"/>
                <w:szCs w:val="18"/>
              </w:rPr>
              <w:t>+ хорошо известен</w:t>
            </w:r>
          </w:p>
          <w:p w:rsidR="00EE32E8" w:rsidRPr="00CA6283" w:rsidRDefault="00EE32E8" w:rsidP="00CA6283">
            <w:pPr>
              <w:rPr>
                <w:sz w:val="18"/>
                <w:szCs w:val="18"/>
              </w:rPr>
            </w:pPr>
            <w:r w:rsidRPr="00CA6283">
              <w:rPr>
                <w:sz w:val="18"/>
                <w:szCs w:val="18"/>
              </w:rPr>
              <w:t xml:space="preserve">+ простота измерительного оборудования </w:t>
            </w:r>
          </w:p>
          <w:p w:rsidR="00EE32E8" w:rsidRPr="00CA6283" w:rsidRDefault="00EE32E8" w:rsidP="00CA6283">
            <w:pPr>
              <w:rPr>
                <w:sz w:val="18"/>
                <w:szCs w:val="18"/>
              </w:rPr>
            </w:pPr>
            <w:r w:rsidRPr="00CA6283">
              <w:rPr>
                <w:sz w:val="18"/>
                <w:szCs w:val="18"/>
              </w:rPr>
              <w:t>– требует испытательного трека большой длины</w:t>
            </w:r>
          </w:p>
          <w:p w:rsidR="00EE32E8" w:rsidRPr="00CA6283" w:rsidRDefault="00EE32E8" w:rsidP="00CA6283">
            <w:pPr>
              <w:rPr>
                <w:sz w:val="18"/>
                <w:szCs w:val="18"/>
              </w:rPr>
            </w:pPr>
            <w:r w:rsidRPr="00CA6283">
              <w:rPr>
                <w:sz w:val="18"/>
                <w:szCs w:val="18"/>
              </w:rPr>
              <w:t>– зависит от погоды</w:t>
            </w:r>
          </w:p>
          <w:p w:rsidR="00EE32E8" w:rsidRPr="00CA6283" w:rsidRDefault="00EE32E8" w:rsidP="00CA6283">
            <w:pPr>
              <w:rPr>
                <w:sz w:val="18"/>
                <w:szCs w:val="18"/>
              </w:rPr>
            </w:pPr>
            <w:r w:rsidRPr="00CA6283">
              <w:rPr>
                <w:sz w:val="18"/>
                <w:szCs w:val="18"/>
              </w:rPr>
              <w:t>– неточен</w:t>
            </w:r>
          </w:p>
        </w:tc>
        <w:tc>
          <w:tcPr>
            <w:tcW w:w="1579" w:type="dxa"/>
            <w:tcBorders>
              <w:bottom w:val="single" w:sz="12" w:space="0" w:color="auto"/>
            </w:tcBorders>
            <w:hideMark/>
          </w:tcPr>
          <w:p w:rsidR="00EE32E8" w:rsidRPr="00CA6283" w:rsidRDefault="00EE32E8" w:rsidP="00CA6283">
            <w:pPr>
              <w:rPr>
                <w:sz w:val="18"/>
                <w:szCs w:val="18"/>
              </w:rPr>
            </w:pPr>
            <w:r w:rsidRPr="00CA6283">
              <w:rPr>
                <w:sz w:val="18"/>
                <w:szCs w:val="18"/>
              </w:rPr>
              <w:t xml:space="preserve">+ не требует испытательного трека большой длины </w:t>
            </w:r>
          </w:p>
          <w:p w:rsidR="00EE32E8" w:rsidRPr="00CA6283" w:rsidRDefault="00EE32E8" w:rsidP="00CA6283">
            <w:pPr>
              <w:rPr>
                <w:sz w:val="18"/>
                <w:szCs w:val="18"/>
              </w:rPr>
            </w:pPr>
            <w:r w:rsidRPr="00CA6283">
              <w:rPr>
                <w:sz w:val="18"/>
                <w:szCs w:val="18"/>
              </w:rPr>
              <w:t xml:space="preserve">+ обеспечивает измерение </w:t>
            </w:r>
            <w:r w:rsidR="00A165C5">
              <w:rPr>
                <w:sz w:val="18"/>
                <w:szCs w:val="18"/>
              </w:rPr>
              <w:t>«</w:t>
            </w:r>
            <w:r w:rsidRPr="00CA6283">
              <w:rPr>
                <w:sz w:val="18"/>
                <w:szCs w:val="18"/>
              </w:rPr>
              <w:t>реальной</w:t>
            </w:r>
            <w:r w:rsidR="00A165C5">
              <w:rPr>
                <w:sz w:val="18"/>
                <w:szCs w:val="18"/>
              </w:rPr>
              <w:t>»</w:t>
            </w:r>
            <w:r w:rsidRPr="00CA6283">
              <w:rPr>
                <w:sz w:val="18"/>
                <w:szCs w:val="18"/>
              </w:rPr>
              <w:t xml:space="preserve"> дорожной нагрузки</w:t>
            </w:r>
          </w:p>
          <w:p w:rsidR="00EE32E8" w:rsidRPr="00CA6283" w:rsidRDefault="00EE32E8" w:rsidP="00CA6283">
            <w:pPr>
              <w:rPr>
                <w:sz w:val="18"/>
                <w:szCs w:val="18"/>
              </w:rPr>
            </w:pPr>
            <w:r w:rsidRPr="00CA6283">
              <w:rPr>
                <w:sz w:val="18"/>
                <w:szCs w:val="18"/>
              </w:rPr>
              <w:t>– зависит от погоды</w:t>
            </w:r>
          </w:p>
          <w:p w:rsidR="00EE32E8" w:rsidRPr="00CA6283" w:rsidRDefault="00EE32E8" w:rsidP="00CA6283">
            <w:pPr>
              <w:rPr>
                <w:sz w:val="18"/>
                <w:szCs w:val="18"/>
              </w:rPr>
            </w:pPr>
            <w:r w:rsidRPr="00CA6283">
              <w:rPr>
                <w:sz w:val="18"/>
                <w:szCs w:val="18"/>
              </w:rPr>
              <w:t>– сложный процесс</w:t>
            </w:r>
          </w:p>
        </w:tc>
        <w:tc>
          <w:tcPr>
            <w:tcW w:w="1654" w:type="dxa"/>
            <w:tcBorders>
              <w:bottom w:val="single" w:sz="12" w:space="0" w:color="auto"/>
            </w:tcBorders>
            <w:hideMark/>
          </w:tcPr>
          <w:p w:rsidR="00EE32E8" w:rsidRPr="00CA6283" w:rsidRDefault="00EE32E8" w:rsidP="00CA6283">
            <w:pPr>
              <w:rPr>
                <w:sz w:val="18"/>
                <w:szCs w:val="18"/>
              </w:rPr>
            </w:pPr>
            <w:r w:rsidRPr="00CA6283">
              <w:rPr>
                <w:sz w:val="18"/>
                <w:szCs w:val="18"/>
              </w:rPr>
              <w:t>+ сбалансированный компромисс между затратами сил на проведение испытания и точностью</w:t>
            </w:r>
          </w:p>
          <w:p w:rsidR="00EE32E8" w:rsidRPr="00CA6283" w:rsidRDefault="00EE32E8" w:rsidP="00CA6283">
            <w:pPr>
              <w:rPr>
                <w:sz w:val="18"/>
                <w:szCs w:val="18"/>
              </w:rPr>
            </w:pPr>
            <w:r w:rsidRPr="00CA6283">
              <w:rPr>
                <w:sz w:val="18"/>
                <w:szCs w:val="18"/>
              </w:rPr>
              <w:t>– показатель дорожной нагрузки несколько хуже (запас прочности)</w:t>
            </w:r>
          </w:p>
        </w:tc>
        <w:tc>
          <w:tcPr>
            <w:tcW w:w="1427" w:type="dxa"/>
            <w:tcBorders>
              <w:bottom w:val="single" w:sz="12" w:space="0" w:color="auto"/>
            </w:tcBorders>
            <w:hideMark/>
          </w:tcPr>
          <w:p w:rsidR="00EE32E8" w:rsidRPr="00CA6283" w:rsidRDefault="00EE32E8" w:rsidP="00CA6283">
            <w:pPr>
              <w:rPr>
                <w:sz w:val="18"/>
                <w:szCs w:val="18"/>
              </w:rPr>
            </w:pPr>
            <w:r w:rsidRPr="00CA6283">
              <w:rPr>
                <w:sz w:val="18"/>
                <w:szCs w:val="18"/>
              </w:rPr>
              <w:t>+ самый низкозатратный метод</w:t>
            </w:r>
          </w:p>
          <w:p w:rsidR="00EE32E8" w:rsidRPr="00CA6283" w:rsidRDefault="00EE32E8" w:rsidP="00CA6283">
            <w:pPr>
              <w:rPr>
                <w:sz w:val="18"/>
                <w:szCs w:val="18"/>
              </w:rPr>
            </w:pPr>
            <w:r w:rsidRPr="00CA6283">
              <w:rPr>
                <w:sz w:val="18"/>
                <w:szCs w:val="18"/>
              </w:rPr>
              <w:t xml:space="preserve">+ не требует усилий в плане испытания </w:t>
            </w:r>
          </w:p>
          <w:p w:rsidR="00EE32E8" w:rsidRPr="00CA6283" w:rsidRDefault="00EE32E8" w:rsidP="00CA6283">
            <w:pPr>
              <w:rPr>
                <w:sz w:val="18"/>
                <w:szCs w:val="18"/>
              </w:rPr>
            </w:pPr>
            <w:r w:rsidRPr="00CA6283">
              <w:rPr>
                <w:sz w:val="18"/>
                <w:szCs w:val="18"/>
              </w:rPr>
              <w:t>– наихудший случай дорожной нагрузки</w:t>
            </w:r>
          </w:p>
        </w:tc>
        <w:tc>
          <w:tcPr>
            <w:cnfStyle w:val="000100000000" w:firstRow="0" w:lastRow="0" w:firstColumn="0" w:lastColumn="1" w:oddVBand="0" w:evenVBand="0" w:oddHBand="0" w:evenHBand="0" w:firstRowFirstColumn="0" w:firstRowLastColumn="0" w:lastRowFirstColumn="0" w:lastRowLastColumn="0"/>
            <w:tcW w:w="1511" w:type="dxa"/>
            <w:tcBorders>
              <w:left w:val="none" w:sz="0" w:space="0" w:color="auto"/>
              <w:right w:val="none" w:sz="0" w:space="0" w:color="auto"/>
              <w:tl2br w:val="none" w:sz="0" w:space="0" w:color="auto"/>
              <w:tr2bl w:val="none" w:sz="0" w:space="0" w:color="auto"/>
            </w:tcBorders>
            <w:hideMark/>
          </w:tcPr>
          <w:p w:rsidR="00EE32E8" w:rsidRPr="00CA6283" w:rsidRDefault="00EE32E8" w:rsidP="00CA6283">
            <w:pPr>
              <w:rPr>
                <w:sz w:val="18"/>
                <w:szCs w:val="18"/>
              </w:rPr>
            </w:pPr>
            <w:r w:rsidRPr="00CA6283">
              <w:rPr>
                <w:sz w:val="18"/>
                <w:szCs w:val="18"/>
              </w:rPr>
              <w:t xml:space="preserve">+ воспроизводимый и не зависящий от погоды </w:t>
            </w:r>
          </w:p>
          <w:p w:rsidR="00EE32E8" w:rsidRPr="00CA6283" w:rsidRDefault="00EE32E8" w:rsidP="00CA6283">
            <w:pPr>
              <w:rPr>
                <w:sz w:val="18"/>
                <w:szCs w:val="18"/>
              </w:rPr>
            </w:pPr>
            <w:r w:rsidRPr="00CA6283">
              <w:rPr>
                <w:sz w:val="18"/>
                <w:szCs w:val="18"/>
              </w:rPr>
              <w:t>+ точность</w:t>
            </w:r>
          </w:p>
          <w:p w:rsidR="00EE32E8" w:rsidRPr="00CA6283" w:rsidRDefault="00EE32E8" w:rsidP="00CA6283">
            <w:pPr>
              <w:rPr>
                <w:sz w:val="18"/>
                <w:szCs w:val="18"/>
              </w:rPr>
            </w:pPr>
            <w:r w:rsidRPr="00CA6283">
              <w:rPr>
                <w:sz w:val="18"/>
                <w:szCs w:val="18"/>
              </w:rPr>
              <w:t>+ подходит для скрытых конструкций</w:t>
            </w:r>
          </w:p>
          <w:p w:rsidR="00EE32E8" w:rsidRPr="00CA6283" w:rsidRDefault="00EE32E8" w:rsidP="00CA6283">
            <w:pPr>
              <w:rPr>
                <w:sz w:val="18"/>
                <w:szCs w:val="18"/>
              </w:rPr>
            </w:pPr>
            <w:r w:rsidRPr="00CA6283">
              <w:rPr>
                <w:sz w:val="18"/>
                <w:szCs w:val="18"/>
              </w:rPr>
              <w:t>– дорогостоящее оборудование</w:t>
            </w:r>
          </w:p>
        </w:tc>
      </w:tr>
    </w:tbl>
    <w:p w:rsidR="00830375" w:rsidRPr="00830375" w:rsidRDefault="00830375" w:rsidP="00830375">
      <w:pPr>
        <w:pStyle w:val="H4GR"/>
        <w:rPr>
          <w:lang w:bidi="ru-RU"/>
        </w:rPr>
      </w:pPr>
      <w:r>
        <w:rPr>
          <w:lang w:bidi="ru-RU"/>
        </w:rPr>
        <w:tab/>
      </w:r>
      <w:r w:rsidRPr="00830375">
        <w:rPr>
          <w:lang w:bidi="ru-RU"/>
        </w:rPr>
        <w:t>2.7</w:t>
      </w:r>
      <w:r w:rsidRPr="00830375">
        <w:rPr>
          <w:lang w:bidi="ru-RU"/>
        </w:rPr>
        <w:tab/>
        <w:t>Процедура измерения – метод выбега</w:t>
      </w:r>
    </w:p>
    <w:p w:rsidR="00830375" w:rsidRPr="00830375" w:rsidRDefault="00830375" w:rsidP="00830375">
      <w:pPr>
        <w:pStyle w:val="SingleTxtGR"/>
        <w:rPr>
          <w:lang w:eastAsia="ru-RU" w:bidi="ru-RU"/>
        </w:rPr>
      </w:pPr>
      <w:r w:rsidRPr="00830375">
        <w:rPr>
          <w:lang w:eastAsia="ru-RU" w:bidi="ru-RU"/>
        </w:rPr>
        <w:t>393.</w:t>
      </w:r>
      <w:r w:rsidRPr="00830375">
        <w:rPr>
          <w:lang w:eastAsia="ru-RU" w:bidi="ru-RU"/>
        </w:rPr>
        <w:tab/>
        <w:t>Сам по себе метод выбега можно использовать также двумя различными способами, а именно:</w:t>
      </w:r>
    </w:p>
    <w:p w:rsidR="00830375" w:rsidRPr="00830375" w:rsidRDefault="00830375" w:rsidP="00830375">
      <w:pPr>
        <w:pStyle w:val="SingleTxtGR"/>
        <w:ind w:left="2268" w:hanging="1134"/>
        <w:rPr>
          <w:lang w:eastAsia="ru-RU" w:bidi="ru-RU"/>
        </w:rPr>
      </w:pPr>
      <w:r w:rsidRPr="00830375">
        <w:rPr>
          <w:lang w:eastAsia="ru-RU" w:bidi="ru-RU"/>
        </w:rPr>
        <w:tab/>
        <w:t>a)</w:t>
      </w:r>
      <w:r w:rsidRPr="00830375">
        <w:rPr>
          <w:lang w:eastAsia="ru-RU" w:bidi="ru-RU"/>
        </w:rPr>
        <w:tab/>
        <w:t>мультисегментный метод со с</w:t>
      </w:r>
      <w:r>
        <w:rPr>
          <w:lang w:eastAsia="ru-RU" w:bidi="ru-RU"/>
        </w:rPr>
        <w:t>тационарной анемометрией (пункт </w:t>
      </w:r>
      <w:r w:rsidRPr="00830375">
        <w:rPr>
          <w:lang w:eastAsia="ru-RU" w:bidi="ru-RU"/>
        </w:rPr>
        <w:t>4.3.1 приложения 4);</w:t>
      </w:r>
    </w:p>
    <w:p w:rsidR="00830375" w:rsidRPr="00830375" w:rsidRDefault="00830375" w:rsidP="00830375">
      <w:pPr>
        <w:pStyle w:val="SingleTxtGR"/>
        <w:ind w:left="2268" w:hanging="1134"/>
        <w:rPr>
          <w:lang w:eastAsia="ru-RU" w:bidi="ru-RU"/>
        </w:rPr>
      </w:pPr>
      <w:r w:rsidRPr="00830375">
        <w:rPr>
          <w:lang w:eastAsia="ru-RU" w:bidi="ru-RU"/>
        </w:rPr>
        <w:tab/>
        <w:t>b)</w:t>
      </w:r>
      <w:r w:rsidRPr="00830375">
        <w:rPr>
          <w:lang w:eastAsia="ru-RU" w:bidi="ru-RU"/>
        </w:rPr>
        <w:tab/>
        <w:t>метод выбега с использованием бортового анемометра (пункт 4.3.2 приложения 4).</w:t>
      </w:r>
    </w:p>
    <w:p w:rsidR="00830375" w:rsidRPr="00830375" w:rsidRDefault="00830375" w:rsidP="00830375">
      <w:pPr>
        <w:pStyle w:val="SingleTxtGR"/>
        <w:rPr>
          <w:lang w:eastAsia="ru-RU" w:bidi="ru-RU"/>
        </w:rPr>
      </w:pPr>
      <w:r w:rsidRPr="00830375">
        <w:rPr>
          <w:lang w:eastAsia="ru-RU" w:bidi="ru-RU"/>
        </w:rPr>
        <w:t>394.</w:t>
      </w:r>
      <w:r w:rsidRPr="00830375">
        <w:rPr>
          <w:lang w:eastAsia="ru-RU" w:bidi="ru-RU"/>
        </w:rPr>
        <w:tab/>
        <w:t>Доб. a): Значения контрольной скорости выбирают в диапазоне скорости применимого цикла начиная с 20 км/ч с шагом приращения, составляющим 10 км/ч. Точка наивысшей контрольной скорости соответствует 130 км/ч или точке контрольной скорости, следующей непосредственно за максимальной скоростью применимого цикла испытаний. Транспортное средство осуществляет выбег со скорости</w:t>
      </w:r>
      <w:r w:rsidR="00725531">
        <w:rPr>
          <w:lang w:eastAsia="ru-RU" w:bidi="ru-RU"/>
        </w:rPr>
        <w:t>,</w:t>
      </w:r>
      <w:r w:rsidRPr="00830375">
        <w:rPr>
          <w:lang w:eastAsia="ru-RU" w:bidi="ru-RU"/>
        </w:rPr>
        <w:t xml:space="preserve"> по меньшей мере на 5 км/ч превышающей максимальную контрольную скорость</w:t>
      </w:r>
      <w:r w:rsidR="00725531">
        <w:rPr>
          <w:lang w:eastAsia="ru-RU" w:bidi="ru-RU"/>
        </w:rPr>
        <w:t>,</w:t>
      </w:r>
      <w:r w:rsidRPr="00830375">
        <w:rPr>
          <w:lang w:eastAsia="ru-RU" w:bidi="ru-RU"/>
        </w:rPr>
        <w:t xml:space="preserve"> до скорости по меньшей мере на 5 км/ч ниже самой низкой контрольной скорости. И хотя выбег рекомендуется выполнять без перерыва по всему диапазону скоростей, допускается фрагментирование прогонов (например, если испытательный трек не имеет достаточной длины) с обеспечением при этом по возможности стабильного состояния транспортного средства. Прогоны выбегом выполняются многократно в противоположных направлениях, пока не будет достигнута статистическая точность. Время выбега для каждой контрольной скорости определяется путем расчета согласованных средних показателей времени прогонов (отдельно для противоположных направлений). С учетом инерции транспортного средства кривая замедления может быть использована для вычисления силы дорожный нагрузки для каждого показателя контрольной скорости. Инерцию транспортного средства рассчитывают на основе среднего значения массы транспортного средства до и после процедуры определения дорожной нагрузки путем прибавления эквивалентной эффективной массы m</w:t>
      </w:r>
      <w:r w:rsidRPr="00830375">
        <w:rPr>
          <w:vertAlign w:val="subscript"/>
          <w:lang w:eastAsia="ru-RU" w:bidi="ru-RU"/>
        </w:rPr>
        <w:t>r</w:t>
      </w:r>
      <w:r w:rsidRPr="00830375">
        <w:rPr>
          <w:lang w:eastAsia="ru-RU" w:bidi="ru-RU"/>
        </w:rPr>
        <w:t xml:space="preserve"> колес и других вращающихся компонентов. Наборы показателей контрольных скоростей и соответствующих показателей силы дорожной нагрузки используют для того, чтобы включить в кривую регрессии квадратичного многочлена коэффициенты дорожной нагрузки f</w:t>
      </w:r>
      <w:r w:rsidRPr="00830375">
        <w:rPr>
          <w:vertAlign w:val="subscript"/>
          <w:lang w:eastAsia="ru-RU" w:bidi="ru-RU"/>
        </w:rPr>
        <w:t>0</w:t>
      </w:r>
      <w:r w:rsidRPr="00830375">
        <w:rPr>
          <w:lang w:eastAsia="ru-RU" w:bidi="ru-RU"/>
        </w:rPr>
        <w:t>, f</w:t>
      </w:r>
      <w:r w:rsidRPr="00830375">
        <w:rPr>
          <w:vertAlign w:val="subscript"/>
          <w:lang w:eastAsia="ru-RU" w:bidi="ru-RU"/>
        </w:rPr>
        <w:t>1</w:t>
      </w:r>
      <w:r w:rsidRPr="00830375">
        <w:rPr>
          <w:lang w:eastAsia="ru-RU" w:bidi="ru-RU"/>
        </w:rPr>
        <w:t xml:space="preserve"> и f</w:t>
      </w:r>
      <w:r w:rsidRPr="00830375">
        <w:rPr>
          <w:vertAlign w:val="subscript"/>
          <w:lang w:eastAsia="ru-RU" w:bidi="ru-RU"/>
        </w:rPr>
        <w:t>2</w:t>
      </w:r>
      <w:r w:rsidRPr="00830375">
        <w:rPr>
          <w:lang w:eastAsia="ru-RU" w:bidi="ru-RU"/>
        </w:rPr>
        <w:t>. Эта процедура выполняется для обоих направлений движения по отдельности, и на ее основе рассчитывают среднее арифметическое этих факторов дорожной нагрузки. В качестве последнего шага коэффициенты дорожной нагрузки корректируют с учетом средней скорости ветра, фактической испытательной массы, воздействия температуры на сопротивление качению и отклонений от стандартных показателей температуры и давления, влияющих на аэродинамическое сопротивление.</w:t>
      </w:r>
    </w:p>
    <w:p w:rsidR="00830375" w:rsidRPr="00830375" w:rsidRDefault="00830375" w:rsidP="00830375">
      <w:pPr>
        <w:pStyle w:val="SingleTxtGR"/>
        <w:rPr>
          <w:lang w:eastAsia="ru-RU" w:bidi="ru-RU"/>
        </w:rPr>
      </w:pPr>
      <w:r w:rsidRPr="00830375">
        <w:rPr>
          <w:lang w:eastAsia="ru-RU" w:bidi="ru-RU"/>
        </w:rPr>
        <w:t>395.</w:t>
      </w:r>
      <w:r w:rsidRPr="00830375">
        <w:rPr>
          <w:lang w:eastAsia="ru-RU" w:bidi="ru-RU"/>
        </w:rPr>
        <w:tab/>
        <w:t xml:space="preserve">Доб. b): Транспортное средство будет оснащено бортовыми средствами анемометрии, с тем чтобы точно определить скорость и направление ветра. Во время испытания анемометр может быть расположен на оси транспортного средства с помощью штанги, выступающей примерно на 2 м вперед, в середине капота транспортного средства (крышки) или на расстоянии по меньшей мере 30 см от лобового стекла на крыше транспортного средства. Максимально допустимая общая средняя скорость ветра во время испытания составляет 7 м/с, при этом пиковая скорость ветра не должна превышать 10 м/с. Кроме того, векторный компонент скорости ветра поперек дороги должен быть менее 4 м/с. Были выбраны такие критерии ветра, которые подпадают под действие ограничений, указанных в стандарте SAE J2263, с более низкими допусками для уменьшения потенциальной неустойчивости результатов испытаний из-за воздействия ветра. Процедура испытания аналогична той, которая указана для варианта а), однако выполняют по крайней мере по пять прогонов выбегом в каждом направлении. Результаты кривых выбега и данные анемометрии объединяют в </w:t>
      </w:r>
      <w:r w:rsidR="00A165C5">
        <w:rPr>
          <w:lang w:eastAsia="ru-RU" w:bidi="ru-RU"/>
        </w:rPr>
        <w:t>«</w:t>
      </w:r>
      <w:r w:rsidRPr="00830375">
        <w:rPr>
          <w:lang w:eastAsia="ru-RU" w:bidi="ru-RU"/>
        </w:rPr>
        <w:t>уравнение движения</w:t>
      </w:r>
      <w:r w:rsidR="00A165C5">
        <w:rPr>
          <w:lang w:eastAsia="ru-RU" w:bidi="ru-RU"/>
        </w:rPr>
        <w:t>»</w:t>
      </w:r>
      <w:r w:rsidRPr="00830375">
        <w:rPr>
          <w:lang w:eastAsia="ru-RU" w:bidi="ru-RU"/>
        </w:rPr>
        <w:t>. На основе сложной процедуры расчета получают параметры, определяющие кривую дорожной нагрузки. Поправка на ветер включена в этот процесс имплицитно, в то время как уравнение движения впоследствии корректируют с учетом исходных условий. Для подтверждения испытания для целей ВПИМ его результаты должны соответствовать требованиям статистической сходимости.</w:t>
      </w:r>
    </w:p>
    <w:p w:rsidR="00830375" w:rsidRPr="00830375" w:rsidRDefault="00830375" w:rsidP="00830375">
      <w:pPr>
        <w:pStyle w:val="H4GR"/>
        <w:rPr>
          <w:lang w:bidi="ru-RU"/>
        </w:rPr>
      </w:pPr>
      <w:r w:rsidRPr="00830375">
        <w:rPr>
          <w:lang w:bidi="ru-RU"/>
        </w:rPr>
        <w:tab/>
        <w:t>2.8</w:t>
      </w:r>
      <w:r w:rsidRPr="00830375">
        <w:rPr>
          <w:lang w:bidi="ru-RU"/>
        </w:rPr>
        <w:tab/>
        <w:t>Процедура измерения – метод измерения крутящего момента</w:t>
      </w:r>
    </w:p>
    <w:p w:rsidR="00830375" w:rsidRPr="00830375" w:rsidRDefault="00830375" w:rsidP="00830375">
      <w:pPr>
        <w:pStyle w:val="SingleTxtGR"/>
        <w:rPr>
          <w:lang w:eastAsia="ru-RU" w:bidi="ru-RU"/>
        </w:rPr>
      </w:pPr>
      <w:r w:rsidRPr="00830375">
        <w:rPr>
          <w:lang w:eastAsia="ru-RU" w:bidi="ru-RU"/>
        </w:rPr>
        <w:t>396.</w:t>
      </w:r>
      <w:r w:rsidRPr="00830375">
        <w:rPr>
          <w:lang w:eastAsia="ru-RU" w:bidi="ru-RU"/>
        </w:rPr>
        <w:tab/>
        <w:t>Альтернативой методу испытания путем выбега является метод измерения крутящего момента (см. пункт 4.4 приложения 4), который характеризуется следующими принципиальными отличиями:</w:t>
      </w:r>
    </w:p>
    <w:p w:rsidR="00830375" w:rsidRPr="00830375" w:rsidRDefault="00830375" w:rsidP="00830375">
      <w:pPr>
        <w:pStyle w:val="SingleTxtGR"/>
        <w:ind w:left="2268" w:hanging="1134"/>
        <w:rPr>
          <w:lang w:eastAsia="ru-RU" w:bidi="ru-RU"/>
        </w:rPr>
      </w:pPr>
      <w:r w:rsidRPr="00830375">
        <w:rPr>
          <w:lang w:eastAsia="ru-RU" w:bidi="ru-RU"/>
        </w:rPr>
        <w:tab/>
        <w:t>a)</w:t>
      </w:r>
      <w:r w:rsidRPr="00830375">
        <w:rPr>
          <w:lang w:eastAsia="ru-RU" w:bidi="ru-RU"/>
        </w:rPr>
        <w:tab/>
        <w:t>вместо косвенного расчета дорожной нагрузки с использованием кривой замедления крутящий момент измеряется непосредственно на колесах (и может быть преобразован в силу сопротивления с использованием динамического радиуса шины). Таким образом, этот способ может быть применен в отношении транспортного средства, движущегося с постоянной скоростью. Если трансмиссия транспортного средства создает невоспроизводимые силы, от которых невозможно избавиться при движении в режиме наката, то метод измерения крутящего момента является единственным имеющимся методом для определения дорожной нагрузки;</w:t>
      </w:r>
    </w:p>
    <w:p w:rsidR="00830375" w:rsidRPr="00830375" w:rsidRDefault="00830375" w:rsidP="00830375">
      <w:pPr>
        <w:pStyle w:val="SingleTxtGR"/>
        <w:ind w:left="2268" w:hanging="1134"/>
        <w:rPr>
          <w:lang w:eastAsia="ru-RU" w:bidi="ru-RU"/>
        </w:rPr>
      </w:pPr>
      <w:r w:rsidRPr="00830375">
        <w:rPr>
          <w:lang w:eastAsia="ru-RU" w:bidi="ru-RU"/>
        </w:rPr>
        <w:tab/>
        <w:t>b)</w:t>
      </w:r>
      <w:r w:rsidRPr="00830375">
        <w:rPr>
          <w:lang w:eastAsia="ru-RU" w:bidi="ru-RU"/>
        </w:rPr>
        <w:tab/>
        <w:t xml:space="preserve">поскольку измеритель крутящего момента обычно устанавливают между ступицей колеса и ободом шины, все виды сил сопротивления в трансмиссии транспортного средства до них не измеряются. Поэтому метод измерения крутящего момента дает меньшее значение силы сопротивления, чем метод выбега. Для того чтобы избежать смешения этих сил, считают, что метод выбега дает значение </w:t>
      </w:r>
      <w:r w:rsidR="00A165C5">
        <w:rPr>
          <w:lang w:eastAsia="ru-RU" w:bidi="ru-RU"/>
        </w:rPr>
        <w:t>«</w:t>
      </w:r>
      <w:r w:rsidRPr="00830375">
        <w:rPr>
          <w:lang w:eastAsia="ru-RU" w:bidi="ru-RU"/>
        </w:rPr>
        <w:t>полного сопротивления</w:t>
      </w:r>
      <w:r w:rsidR="00A165C5">
        <w:rPr>
          <w:lang w:eastAsia="ru-RU" w:bidi="ru-RU"/>
        </w:rPr>
        <w:t>»</w:t>
      </w:r>
      <w:r w:rsidRPr="00830375">
        <w:rPr>
          <w:lang w:eastAsia="ru-RU" w:bidi="ru-RU"/>
        </w:rPr>
        <w:t xml:space="preserve">, в то время как с помощью метода измерения крутящего момента определяют </w:t>
      </w:r>
      <w:r w:rsidR="00A165C5">
        <w:rPr>
          <w:lang w:eastAsia="ru-RU" w:bidi="ru-RU"/>
        </w:rPr>
        <w:t>«</w:t>
      </w:r>
      <w:r w:rsidRPr="00830375">
        <w:rPr>
          <w:lang w:eastAsia="ru-RU" w:bidi="ru-RU"/>
        </w:rPr>
        <w:t>сопротивление качению</w:t>
      </w:r>
      <w:r w:rsidR="00A165C5">
        <w:rPr>
          <w:lang w:eastAsia="ru-RU" w:bidi="ru-RU"/>
        </w:rPr>
        <w:t>»</w:t>
      </w:r>
      <w:r w:rsidRPr="00830375">
        <w:rPr>
          <w:lang w:eastAsia="ru-RU" w:bidi="ru-RU"/>
        </w:rPr>
        <w:t>. Для того чтобы надлежащим образом отрегулировать динамометрический стенд, транспортное средство с установленными измерителями крутящего момента помещают на динамометр, на котором будут воспроизводиться силы сопротивления качению, регистрируемые на треке. После регулировки динамометрического стенда будет выполнен прогон выбегом, на основе результатов которого могут быть получены коэффициенты дорожной нагрузки для любых последующих целей испытаний. Конечно, если трансмиссия транспортного средства создает невоспроизводимые силы, то динамометрический стенд может быть отрегулирован только с использованием установленных измерителей крутящего момента.</w:t>
      </w:r>
    </w:p>
    <w:p w:rsidR="00830375" w:rsidRPr="00830375" w:rsidRDefault="00830375" w:rsidP="00830375">
      <w:pPr>
        <w:pStyle w:val="SingleTxtGR"/>
        <w:rPr>
          <w:lang w:eastAsia="ru-RU" w:bidi="ru-RU"/>
        </w:rPr>
      </w:pPr>
      <w:r w:rsidRPr="00830375">
        <w:rPr>
          <w:lang w:eastAsia="ru-RU" w:bidi="ru-RU"/>
        </w:rPr>
        <w:t>397.</w:t>
      </w:r>
      <w:r w:rsidRPr="00830375">
        <w:rPr>
          <w:lang w:eastAsia="ru-RU" w:bidi="ru-RU"/>
        </w:rPr>
        <w:tab/>
        <w:t>Процедура испытания для метода измерения крутящего момента также предусматривает использование фиксированных контрольных скоростей, начиная с 20 км/ч с шагом в сторону повышения 10 км/ч до максимум 130 км/ч (см. раздел III.D.5.5). Транспортное средство приводят в движение при каждом значении контрольной скорости в течение как минимум 5 с</w:t>
      </w:r>
      <w:r w:rsidR="00725531">
        <w:rPr>
          <w:lang w:eastAsia="ru-RU" w:bidi="ru-RU"/>
        </w:rPr>
        <w:t>екунд</w:t>
      </w:r>
      <w:r w:rsidRPr="00830375">
        <w:rPr>
          <w:lang w:eastAsia="ru-RU" w:bidi="ru-RU"/>
        </w:rPr>
        <w:t>, при этом данную скорость поддерживают на постоянном уровне в пределах небольшого диапазона допуска. Измерения повторяют в противоположных направлениях движения и корректируют на плавание оборотов, пока не будет обеспечена статистическая точность. Наборы контрольных скоростей и соответствующих им значений сопротивления крутящему моменту используют для того, чтобы включить в кривую регрессии квадратного многочлена коэффициенты сопротивления качению c</w:t>
      </w:r>
      <w:r w:rsidRPr="00830375">
        <w:rPr>
          <w:vertAlign w:val="subscript"/>
          <w:lang w:eastAsia="ru-RU" w:bidi="ru-RU"/>
        </w:rPr>
        <w:t>0</w:t>
      </w:r>
      <w:r w:rsidRPr="00830375">
        <w:rPr>
          <w:lang w:eastAsia="ru-RU" w:bidi="ru-RU"/>
        </w:rPr>
        <w:t>, c</w:t>
      </w:r>
      <w:r w:rsidRPr="00830375">
        <w:rPr>
          <w:vertAlign w:val="subscript"/>
          <w:lang w:eastAsia="ru-RU" w:bidi="ru-RU"/>
        </w:rPr>
        <w:t>1</w:t>
      </w:r>
      <w:r w:rsidRPr="00830375">
        <w:rPr>
          <w:lang w:eastAsia="ru-RU" w:bidi="ru-RU"/>
        </w:rPr>
        <w:t xml:space="preserve"> и c</w:t>
      </w:r>
      <w:r w:rsidRPr="00830375">
        <w:rPr>
          <w:vertAlign w:val="subscript"/>
          <w:lang w:eastAsia="ru-RU" w:bidi="ru-RU"/>
        </w:rPr>
        <w:t>2</w:t>
      </w:r>
      <w:r w:rsidRPr="00830375">
        <w:rPr>
          <w:lang w:eastAsia="ru-RU" w:bidi="ru-RU"/>
        </w:rPr>
        <w:t>, которые описывают крутящий момент колеса в зависимости от скорости транспортного средства. Эту процедуру выполняют для обоих направлений движения по отдельности и на ее основе рассчитывают среднее арифметическое таких коэффициентов сопротивления движению. В качестве последнего шага коэффициенты сопротивления движению корректируют с учетом средней скорости ветра, фактической испытательной массы, воздействия температуры на сопротивление качению и отклонений от стандартных показателей температуры и давления, влияющих на аэродинамическое сопротивление.</w:t>
      </w:r>
    </w:p>
    <w:p w:rsidR="00830375" w:rsidRPr="00830375" w:rsidRDefault="00830375" w:rsidP="00830375">
      <w:pPr>
        <w:pStyle w:val="H4GR"/>
        <w:rPr>
          <w:lang w:bidi="ru-RU"/>
        </w:rPr>
      </w:pPr>
      <w:r w:rsidRPr="00830375">
        <w:rPr>
          <w:lang w:bidi="ru-RU"/>
        </w:rPr>
        <w:tab/>
        <w:t>2.9</w:t>
      </w:r>
      <w:r w:rsidRPr="00830375">
        <w:rPr>
          <w:lang w:bidi="ru-RU"/>
        </w:rPr>
        <w:tab/>
        <w:t>Процедура измерения – семейство по матрице дорожной нагрузки</w:t>
      </w:r>
    </w:p>
    <w:p w:rsidR="00830375" w:rsidRPr="00830375" w:rsidRDefault="00830375" w:rsidP="00830375">
      <w:pPr>
        <w:pStyle w:val="SingleTxtGR"/>
        <w:rPr>
          <w:lang w:eastAsia="ru-RU" w:bidi="ru-RU"/>
        </w:rPr>
      </w:pPr>
      <w:r w:rsidRPr="00830375">
        <w:rPr>
          <w:lang w:eastAsia="ru-RU" w:bidi="ru-RU"/>
        </w:rPr>
        <w:t>398.</w:t>
      </w:r>
      <w:r w:rsidRPr="00830375">
        <w:rPr>
          <w:lang w:eastAsia="ru-RU" w:bidi="ru-RU"/>
        </w:rPr>
        <w:tab/>
        <w:t xml:space="preserve">Метод семейства по матрице дорожной нагрузки предназначен для транспортных средств, производимых небольшими партиями, и его область применения ограничена транспортными средствами свыше 3 тонн. Дорожную нагрузку измеряют для одного репрезентативного представителя семейства и </w:t>
      </w:r>
      <w:r w:rsidR="00A165C5">
        <w:rPr>
          <w:lang w:eastAsia="ru-RU" w:bidi="ru-RU"/>
        </w:rPr>
        <w:t>«</w:t>
      </w:r>
      <w:r w:rsidRPr="00830375">
        <w:rPr>
          <w:lang w:eastAsia="ru-RU" w:bidi="ru-RU"/>
        </w:rPr>
        <w:t>экстраполируют</w:t>
      </w:r>
      <w:r w:rsidR="00A165C5">
        <w:rPr>
          <w:lang w:eastAsia="ru-RU" w:bidi="ru-RU"/>
        </w:rPr>
        <w:t>»</w:t>
      </w:r>
      <w:r w:rsidRPr="00830375">
        <w:rPr>
          <w:lang w:eastAsia="ru-RU" w:bidi="ru-RU"/>
        </w:rPr>
        <w:t xml:space="preserve"> на других членов этого семейства с учетом различий в доминирующих параметрах дорожной нагрузки. Этот метод представлен в разделе IV.D.9 настоящего доклада и более подробно – в приложении 2 к настоящему докладу.</w:t>
      </w:r>
    </w:p>
    <w:p w:rsidR="00830375" w:rsidRPr="00830375" w:rsidRDefault="00830375" w:rsidP="00830375">
      <w:pPr>
        <w:pStyle w:val="H4GR"/>
        <w:rPr>
          <w:lang w:bidi="ru-RU"/>
        </w:rPr>
      </w:pPr>
      <w:r w:rsidRPr="00830375">
        <w:rPr>
          <w:lang w:bidi="ru-RU"/>
        </w:rPr>
        <w:tab/>
        <w:t>2.10</w:t>
      </w:r>
      <w:r w:rsidRPr="00830375">
        <w:rPr>
          <w:lang w:bidi="ru-RU"/>
        </w:rPr>
        <w:tab/>
        <w:t>Процедура измерения – метод испытания в аэродинамической трубе</w:t>
      </w:r>
    </w:p>
    <w:p w:rsidR="00830375" w:rsidRPr="00830375" w:rsidRDefault="00830375" w:rsidP="00830375">
      <w:pPr>
        <w:pStyle w:val="SingleTxtGR"/>
        <w:rPr>
          <w:lang w:eastAsia="ru-RU" w:bidi="ru-RU"/>
        </w:rPr>
      </w:pPr>
      <w:r w:rsidRPr="00830375">
        <w:rPr>
          <w:lang w:eastAsia="ru-RU" w:bidi="ru-RU"/>
        </w:rPr>
        <w:t>399.</w:t>
      </w:r>
      <w:r w:rsidRPr="00830375">
        <w:rPr>
          <w:lang w:eastAsia="ru-RU" w:bidi="ru-RU"/>
        </w:rPr>
        <w:tab/>
        <w:t>Сила сопротивления, действующая на транспортное средство, представляет собой комбинацию аэродинамического сопротивления и сопротивления качению. С помощью метода испытания в аэродинамической трубе эти виды сопротивления определяются отдельно:</w:t>
      </w:r>
    </w:p>
    <w:p w:rsidR="00830375" w:rsidRPr="00830375" w:rsidRDefault="00830375" w:rsidP="00830375">
      <w:pPr>
        <w:pStyle w:val="SingleTxtGR"/>
        <w:ind w:left="2268" w:hanging="1134"/>
        <w:rPr>
          <w:lang w:eastAsia="ru-RU" w:bidi="ru-RU"/>
        </w:rPr>
      </w:pPr>
      <w:r w:rsidRPr="00830375">
        <w:rPr>
          <w:lang w:eastAsia="ru-RU" w:bidi="ru-RU"/>
        </w:rPr>
        <w:tab/>
        <w:t>a)</w:t>
      </w:r>
      <w:r w:rsidRPr="00830375">
        <w:rPr>
          <w:lang w:eastAsia="ru-RU" w:bidi="ru-RU"/>
        </w:rPr>
        <w:tab/>
        <w:t>аэродинамическое сопротивление транспортного средства определяется в аэродинамической трубе;</w:t>
      </w:r>
    </w:p>
    <w:p w:rsidR="00830375" w:rsidRPr="00830375" w:rsidRDefault="00830375" w:rsidP="00830375">
      <w:pPr>
        <w:pStyle w:val="SingleTxtGR"/>
        <w:ind w:left="2268" w:hanging="1134"/>
        <w:rPr>
          <w:lang w:eastAsia="ru-RU" w:bidi="ru-RU"/>
        </w:rPr>
      </w:pPr>
      <w:r w:rsidRPr="00830375">
        <w:rPr>
          <w:lang w:eastAsia="ru-RU" w:bidi="ru-RU"/>
        </w:rPr>
        <w:tab/>
        <w:t>b)</w:t>
      </w:r>
      <w:r w:rsidRPr="00830375">
        <w:rPr>
          <w:lang w:eastAsia="ru-RU" w:bidi="ru-RU"/>
        </w:rPr>
        <w:tab/>
        <w:t>сумма потерь сопротивления качению и потери в трансмиссии измеряются на ленточном трансмиссионном динамометре или на динамометрическом стенде.</w:t>
      </w:r>
    </w:p>
    <w:p w:rsidR="00830375" w:rsidRPr="00830375" w:rsidRDefault="00830375" w:rsidP="00830375">
      <w:pPr>
        <w:pStyle w:val="SingleTxtGR"/>
        <w:rPr>
          <w:lang w:eastAsia="ru-RU" w:bidi="ru-RU"/>
        </w:rPr>
      </w:pPr>
      <w:r w:rsidRPr="00830375">
        <w:rPr>
          <w:lang w:eastAsia="ru-RU" w:bidi="ru-RU"/>
        </w:rPr>
        <w:t>400.</w:t>
      </w:r>
      <w:r w:rsidRPr="00830375">
        <w:rPr>
          <w:lang w:eastAsia="ru-RU" w:bidi="ru-RU"/>
        </w:rPr>
        <w:tab/>
        <w:t>Этот метод позволяет проводить измерения дорожной нагрузки независимо от погодных условий и дает точные, повторяемые и воспроизводимые результаты.</w:t>
      </w:r>
    </w:p>
    <w:p w:rsidR="00830375" w:rsidRPr="00830375" w:rsidRDefault="00830375" w:rsidP="00830375">
      <w:pPr>
        <w:pStyle w:val="SingleTxtGR"/>
        <w:rPr>
          <w:lang w:eastAsia="ru-RU" w:bidi="ru-RU"/>
        </w:rPr>
      </w:pPr>
      <w:r w:rsidRPr="00830375">
        <w:rPr>
          <w:lang w:eastAsia="ru-RU" w:bidi="ru-RU"/>
        </w:rPr>
        <w:t>401.</w:t>
      </w:r>
      <w:r w:rsidRPr="00830375">
        <w:rPr>
          <w:lang w:eastAsia="ru-RU" w:bidi="ru-RU"/>
        </w:rPr>
        <w:tab/>
        <w:t>Данный метод описан в разделе IV.D.10 настоящего доклада.</w:t>
      </w:r>
    </w:p>
    <w:p w:rsidR="00830375" w:rsidRPr="00830375" w:rsidRDefault="00830375" w:rsidP="00830375">
      <w:pPr>
        <w:pStyle w:val="H4GR"/>
        <w:rPr>
          <w:lang w:bidi="ru-RU"/>
        </w:rPr>
      </w:pPr>
      <w:r w:rsidRPr="00830375">
        <w:rPr>
          <w:lang w:bidi="ru-RU"/>
        </w:rPr>
        <w:tab/>
        <w:t>2.11</w:t>
      </w:r>
      <w:r w:rsidRPr="00830375">
        <w:rPr>
          <w:lang w:bidi="ru-RU"/>
        </w:rPr>
        <w:tab/>
        <w:t>Обычная дорожная нагрузка</w:t>
      </w:r>
    </w:p>
    <w:p w:rsidR="00830375" w:rsidRPr="00830375" w:rsidRDefault="00830375" w:rsidP="00830375">
      <w:pPr>
        <w:pStyle w:val="SingleTxtGR"/>
        <w:rPr>
          <w:lang w:eastAsia="ru-RU" w:bidi="ru-RU"/>
        </w:rPr>
      </w:pPr>
      <w:r w:rsidRPr="00830375">
        <w:rPr>
          <w:lang w:eastAsia="ru-RU" w:bidi="ru-RU"/>
        </w:rPr>
        <w:t>402.</w:t>
      </w:r>
      <w:r w:rsidRPr="00830375">
        <w:rPr>
          <w:lang w:eastAsia="ru-RU" w:bidi="ru-RU"/>
        </w:rPr>
        <w:tab/>
        <w:t>Третий вариант определения дорожной нагрузки предполагает отказ от измерений на треке и использование вместо этого обычных значений коэффициентов дорожной нагрузки (см. раздел IV.D.7 настоящего доклада). Это может быть экономически эффективной альтернативой, особенно в случае небольших производимых серий или большого разнообразия вариантов в одном семействе транспортных средств. Для определения обычных значений дорожной нагрузки используют испытательную массу транспортного средства, которая является индикатором сопротивления качению, и произведение ширины и высоты транспортного средства в качестве индикатора аэродинамического сопротивления. Для недопущения того, чтобы эти обычные значения давали преимущество по сравнению с измеренной дорожной нагрузкой, они были разработаны в расчете на наихудший случай.</w:t>
      </w:r>
    </w:p>
    <w:p w:rsidR="00830375" w:rsidRPr="00830375" w:rsidRDefault="00830375" w:rsidP="00830375">
      <w:pPr>
        <w:pStyle w:val="H4GR"/>
        <w:rPr>
          <w:lang w:bidi="ru-RU"/>
        </w:rPr>
      </w:pPr>
      <w:r w:rsidRPr="00830375">
        <w:rPr>
          <w:lang w:bidi="ru-RU"/>
        </w:rPr>
        <w:tab/>
        <w:t>2.12</w:t>
      </w:r>
      <w:r w:rsidRPr="00830375">
        <w:rPr>
          <w:lang w:bidi="ru-RU"/>
        </w:rPr>
        <w:tab/>
        <w:t>Подготовка к испытанию на динамометрическом стенде</w:t>
      </w:r>
    </w:p>
    <w:p w:rsidR="00830375" w:rsidRPr="00830375" w:rsidRDefault="00830375" w:rsidP="00830375">
      <w:pPr>
        <w:pStyle w:val="SingleTxtGR"/>
        <w:rPr>
          <w:lang w:eastAsia="ru-RU" w:bidi="ru-RU"/>
        </w:rPr>
      </w:pPr>
      <w:r w:rsidRPr="00830375">
        <w:rPr>
          <w:lang w:eastAsia="ru-RU" w:bidi="ru-RU"/>
        </w:rPr>
        <w:t>403.</w:t>
      </w:r>
      <w:r w:rsidRPr="00830375">
        <w:rPr>
          <w:lang w:eastAsia="ru-RU" w:bidi="ru-RU"/>
        </w:rPr>
        <w:tab/>
        <w:t>Первый шаг при проведении испытания на динамометрическом стенде заключается в установке эквивалента инерционной массы. Эта масса соответствует средней массе транспортного средства во время процедуры определения дорожной нагрузки. В отличие от Правил № 83 для определения инерционной массы какие-либо шаги не предусмотрены, поэтому устанавливают само значение испытательной массы или – если это не представляется возможным – следующее в сторону повышения имеющееся значение настройки. В том случае, если используют одноосный динамометр, одна пара колес не вращается.</w:t>
      </w:r>
      <w:r>
        <w:rPr>
          <w:lang w:eastAsia="ru-RU" w:bidi="ru-RU"/>
        </w:rPr>
        <w:t xml:space="preserve"> Для </w:t>
      </w:r>
      <w:r w:rsidRPr="00830375">
        <w:rPr>
          <w:lang w:eastAsia="ru-RU" w:bidi="ru-RU"/>
        </w:rPr>
        <w:t>компенсации этого инерционную массу увеличивают на величину эквивалентной эффективной массы m</w:t>
      </w:r>
      <w:r w:rsidRPr="00830375">
        <w:rPr>
          <w:vertAlign w:val="subscript"/>
          <w:lang w:eastAsia="ru-RU" w:bidi="ru-RU"/>
        </w:rPr>
        <w:t>r</w:t>
      </w:r>
      <w:r w:rsidRPr="00830375">
        <w:rPr>
          <w:lang w:eastAsia="ru-RU" w:bidi="ru-RU"/>
        </w:rPr>
        <w:t xml:space="preserve"> невращающихся колес (если эта информация отсутствует, данная величина может быть приравнена к 1,5% массы порожнего транспортного средства).</w:t>
      </w:r>
    </w:p>
    <w:p w:rsidR="00830375" w:rsidRPr="00830375" w:rsidRDefault="00830375" w:rsidP="00830375">
      <w:pPr>
        <w:pStyle w:val="SingleTxtGR"/>
        <w:rPr>
          <w:lang w:eastAsia="ru-RU" w:bidi="ru-RU"/>
        </w:rPr>
      </w:pPr>
      <w:r w:rsidRPr="00830375">
        <w:rPr>
          <w:lang w:eastAsia="ru-RU" w:bidi="ru-RU"/>
        </w:rPr>
        <w:t>404.</w:t>
      </w:r>
      <w:r w:rsidRPr="00830375">
        <w:rPr>
          <w:lang w:eastAsia="ru-RU" w:bidi="ru-RU"/>
        </w:rPr>
        <w:tab/>
        <w:t>На следующем этапе как транспортное средство, так и динамометрический стенд прогревают в соответствии с предписаниями ГТП. Процедура прогрева транспортного средства представляет собой применимый цикл испытаний. В качестве альтернативы изготовитель может использовать более короткий цикл прогрева для группы транспортных средств, однако это может быть сделано только при утверждении ответственным органом после демонстрации эквивалентности.</w:t>
      </w:r>
    </w:p>
    <w:p w:rsidR="00830375" w:rsidRPr="00830375" w:rsidRDefault="00830375" w:rsidP="00830375">
      <w:pPr>
        <w:pStyle w:val="H4GR"/>
        <w:rPr>
          <w:lang w:bidi="ru-RU"/>
        </w:rPr>
      </w:pPr>
      <w:r w:rsidRPr="00830375">
        <w:rPr>
          <w:lang w:bidi="ru-RU"/>
        </w:rPr>
        <w:tab/>
        <w:t>2.13</w:t>
      </w:r>
      <w:r w:rsidRPr="00830375">
        <w:rPr>
          <w:lang w:bidi="ru-RU"/>
        </w:rPr>
        <w:tab/>
        <w:t>Выбор нагрузки на динамометрическом стенде</w:t>
      </w:r>
    </w:p>
    <w:p w:rsidR="00830375" w:rsidRPr="00830375" w:rsidRDefault="00830375" w:rsidP="00830375">
      <w:pPr>
        <w:pStyle w:val="SingleTxtGR"/>
        <w:rPr>
          <w:lang w:eastAsia="ru-RU" w:bidi="ru-RU"/>
        </w:rPr>
      </w:pPr>
      <w:r w:rsidRPr="00830375">
        <w:rPr>
          <w:lang w:eastAsia="ru-RU" w:bidi="ru-RU"/>
        </w:rPr>
        <w:t>405.</w:t>
      </w:r>
      <w:r w:rsidRPr="00830375">
        <w:rPr>
          <w:lang w:eastAsia="ru-RU" w:bidi="ru-RU"/>
        </w:rPr>
        <w:tab/>
        <w:t>Целью настройки динамометрического стенда является воспроизведение нагрузки как можно ближе к той, которая была зафиксирована в процессе определения дорожной нагрузки. Поскольку сопротивление, оказываемое транспортным средством на динамометрическом стенде, значительно отличается от того, которое оно демонстрирует в дорожных условиях, задача состоит в том, чтобы компенсировать такие различия настройкой динамометра. Существуют два заданных набора коэффициентов дорожной нагрузки (это коэффициенты, которые образуют кривую квадратного многочлена):</w:t>
      </w:r>
    </w:p>
    <w:p w:rsidR="00830375" w:rsidRPr="00830375" w:rsidRDefault="00830375" w:rsidP="00830375">
      <w:pPr>
        <w:pStyle w:val="SingleTxtGR"/>
        <w:ind w:left="2268" w:hanging="1134"/>
        <w:rPr>
          <w:lang w:eastAsia="ru-RU" w:bidi="ru-RU"/>
        </w:rPr>
      </w:pPr>
      <w:r w:rsidRPr="00830375">
        <w:rPr>
          <w:lang w:eastAsia="ru-RU" w:bidi="ru-RU"/>
        </w:rPr>
        <w:tab/>
        <w:t>a)</w:t>
      </w:r>
      <w:r w:rsidRPr="00830375">
        <w:rPr>
          <w:lang w:eastAsia="ru-RU" w:bidi="ru-RU"/>
        </w:rPr>
        <w:tab/>
        <w:t>целевые коэффициенты: дорожная нагрузка, которая была определена в дорожных условиях;</w:t>
      </w:r>
    </w:p>
    <w:p w:rsidR="00830375" w:rsidRPr="00830375" w:rsidRDefault="00830375" w:rsidP="00830375">
      <w:pPr>
        <w:pStyle w:val="SingleTxtGR"/>
        <w:ind w:left="2268" w:hanging="1134"/>
        <w:rPr>
          <w:lang w:eastAsia="ru-RU" w:bidi="ru-RU"/>
        </w:rPr>
      </w:pPr>
      <w:r w:rsidRPr="00830375">
        <w:rPr>
          <w:lang w:eastAsia="ru-RU" w:bidi="ru-RU"/>
        </w:rPr>
        <w:tab/>
        <w:t>b)</w:t>
      </w:r>
      <w:r w:rsidRPr="00830375">
        <w:rPr>
          <w:lang w:eastAsia="ru-RU" w:bidi="ru-RU"/>
        </w:rPr>
        <w:tab/>
        <w:t>установочные коэффициенты: нагрузка, которую выбирают на динамометрическом стенде.</w:t>
      </w:r>
    </w:p>
    <w:p w:rsidR="00830375" w:rsidRPr="00830375" w:rsidRDefault="00830375" w:rsidP="00830375">
      <w:pPr>
        <w:pStyle w:val="SingleTxtGR"/>
        <w:rPr>
          <w:lang w:eastAsia="ru-RU" w:bidi="ru-RU"/>
        </w:rPr>
      </w:pPr>
      <w:r w:rsidRPr="00830375">
        <w:rPr>
          <w:lang w:eastAsia="ru-RU" w:bidi="ru-RU"/>
        </w:rPr>
        <w:t>406.</w:t>
      </w:r>
      <w:r w:rsidRPr="00830375">
        <w:rPr>
          <w:lang w:eastAsia="ru-RU" w:bidi="ru-RU"/>
        </w:rPr>
        <w:tab/>
        <w:t>Разница между этими двумя нагрузками вызвана в основном наличием внутреннего трения в динамометрическом стенде, различным контактом колес с роликовыми барабанами, а также отсутствием аэродинамического сопротивления.</w:t>
      </w:r>
    </w:p>
    <w:p w:rsidR="00830375" w:rsidRPr="00830375" w:rsidRDefault="00830375" w:rsidP="00830375">
      <w:pPr>
        <w:pStyle w:val="SingleTxtGR"/>
        <w:rPr>
          <w:lang w:eastAsia="ru-RU" w:bidi="ru-RU"/>
        </w:rPr>
      </w:pPr>
      <w:r w:rsidRPr="00830375">
        <w:rPr>
          <w:lang w:eastAsia="ru-RU" w:bidi="ru-RU"/>
        </w:rPr>
        <w:t>407.</w:t>
      </w:r>
      <w:r w:rsidRPr="00830375">
        <w:rPr>
          <w:lang w:eastAsia="ru-RU" w:bidi="ru-RU"/>
        </w:rPr>
        <w:tab/>
        <w:t>Регулировка динамометрического стенда дает квадратный многочлен, который представляет собой разницу между целевой дорожной нагрузкой (f</w:t>
      </w:r>
      <w:r w:rsidRPr="00830375">
        <w:rPr>
          <w:vertAlign w:val="subscript"/>
          <w:lang w:eastAsia="ru-RU" w:bidi="ru-RU"/>
        </w:rPr>
        <w:t>0</w:t>
      </w:r>
      <w:r w:rsidRPr="00830375">
        <w:rPr>
          <w:lang w:eastAsia="ru-RU" w:bidi="ru-RU"/>
        </w:rPr>
        <w:t>, f</w:t>
      </w:r>
      <w:r w:rsidRPr="00830375">
        <w:rPr>
          <w:vertAlign w:val="subscript"/>
          <w:lang w:eastAsia="ru-RU" w:bidi="ru-RU"/>
        </w:rPr>
        <w:t>1</w:t>
      </w:r>
      <w:r w:rsidRPr="00830375">
        <w:rPr>
          <w:lang w:eastAsia="ru-RU" w:bidi="ru-RU"/>
        </w:rPr>
        <w:t xml:space="preserve"> и f</w:t>
      </w:r>
      <w:r w:rsidRPr="00830375">
        <w:rPr>
          <w:vertAlign w:val="subscript"/>
          <w:lang w:eastAsia="ru-RU" w:bidi="ru-RU"/>
        </w:rPr>
        <w:t>2</w:t>
      </w:r>
      <w:r w:rsidRPr="00830375">
        <w:rPr>
          <w:lang w:eastAsia="ru-RU" w:bidi="ru-RU"/>
        </w:rPr>
        <w:t>) и потерями транспортного средства на динамометрическом стенде. Фактически динамометр будет имитировать разницу по сравнению с потерями транспортного средства в дорожных условиях.</w:t>
      </w:r>
    </w:p>
    <w:p w:rsidR="00830375" w:rsidRPr="00830375" w:rsidRDefault="00830375" w:rsidP="00830375">
      <w:pPr>
        <w:pStyle w:val="SingleTxtGR"/>
        <w:rPr>
          <w:lang w:eastAsia="ru-RU" w:bidi="ru-RU"/>
        </w:rPr>
      </w:pPr>
      <w:r w:rsidRPr="00830375">
        <w:rPr>
          <w:lang w:eastAsia="ru-RU" w:bidi="ru-RU"/>
        </w:rPr>
        <w:t>408.</w:t>
      </w:r>
      <w:r w:rsidRPr="00830375">
        <w:rPr>
          <w:lang w:eastAsia="ru-RU" w:bidi="ru-RU"/>
        </w:rPr>
        <w:tab/>
        <w:t>В ГТП предусмотрены два различных метода настройки динамометра (см. таблицу 13).</w:t>
      </w:r>
    </w:p>
    <w:p w:rsidR="00B24FA3" w:rsidRDefault="00830375" w:rsidP="00830375">
      <w:pPr>
        <w:pStyle w:val="H23GR"/>
        <w:rPr>
          <w:lang w:bidi="ru-RU"/>
        </w:rPr>
      </w:pPr>
      <w:r w:rsidRPr="00830375">
        <w:rPr>
          <w:b w:val="0"/>
          <w:bCs/>
          <w:lang w:bidi="ru-RU"/>
        </w:rPr>
        <w:tab/>
      </w:r>
      <w:r w:rsidRPr="00830375">
        <w:rPr>
          <w:b w:val="0"/>
          <w:bCs/>
          <w:lang w:bidi="ru-RU"/>
        </w:rPr>
        <w:tab/>
        <w:t>Таблица 13</w:t>
      </w:r>
      <w:r w:rsidRPr="00830375">
        <w:rPr>
          <w:b w:val="0"/>
          <w:bCs/>
          <w:lang w:bidi="ru-RU"/>
        </w:rPr>
        <w:br/>
      </w:r>
      <w:r w:rsidRPr="00830375">
        <w:rPr>
          <w:lang w:bidi="ru-RU"/>
        </w:rPr>
        <w:t>Методы настройки динамометрического стенда и альтернативные варианты, предусмотренные в ГТП</w:t>
      </w:r>
    </w:p>
    <w:tbl>
      <w:tblPr>
        <w:tblStyle w:val="TabTxt"/>
        <w:tblW w:w="9637" w:type="dxa"/>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2033"/>
        <w:gridCol w:w="5076"/>
        <w:gridCol w:w="2528"/>
      </w:tblGrid>
      <w:tr w:rsidR="00C20C2E" w:rsidRPr="00C20C2E" w:rsidTr="00B5437B">
        <w:trPr>
          <w:tblHeader/>
        </w:trPr>
        <w:tc>
          <w:tcPr>
            <w:tcW w:w="7109" w:type="dxa"/>
            <w:gridSpan w:val="2"/>
            <w:tcBorders>
              <w:bottom w:val="single" w:sz="12" w:space="0" w:color="auto"/>
            </w:tcBorders>
            <w:shd w:val="clear" w:color="auto" w:fill="auto"/>
          </w:tcPr>
          <w:p w:rsidR="00C20C2E" w:rsidRPr="00C20C2E" w:rsidRDefault="00C20C2E" w:rsidP="00C20C2E">
            <w:pPr>
              <w:spacing w:before="80" w:after="80" w:line="200" w:lineRule="exact"/>
              <w:rPr>
                <w:i/>
                <w:sz w:val="16"/>
              </w:rPr>
            </w:pPr>
            <w:r w:rsidRPr="00C20C2E">
              <w:rPr>
                <w:i/>
                <w:sz w:val="16"/>
              </w:rPr>
              <w:t>Метод настройки динамометрического стенда</w:t>
            </w:r>
          </w:p>
        </w:tc>
        <w:tc>
          <w:tcPr>
            <w:cnfStyle w:val="000100000000" w:firstRow="0" w:lastRow="0" w:firstColumn="0" w:lastColumn="1" w:oddVBand="0" w:evenVBand="0" w:oddHBand="0" w:evenHBand="0" w:firstRowFirstColumn="0" w:firstRowLastColumn="0" w:lastRowFirstColumn="0" w:lastRowLastColumn="0"/>
            <w:tcW w:w="2528"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C20C2E" w:rsidRPr="00C20C2E" w:rsidRDefault="00C20C2E" w:rsidP="00C20C2E">
            <w:pPr>
              <w:spacing w:before="80" w:after="80" w:line="200" w:lineRule="exact"/>
              <w:rPr>
                <w:i/>
                <w:sz w:val="16"/>
              </w:rPr>
            </w:pPr>
            <w:r w:rsidRPr="00C20C2E">
              <w:rPr>
                <w:i/>
                <w:sz w:val="16"/>
              </w:rPr>
              <w:t>Ссылки на метод</w:t>
            </w:r>
          </w:p>
        </w:tc>
      </w:tr>
      <w:tr w:rsidR="00C20C2E" w:rsidRPr="00C20C2E" w:rsidTr="00C20C2E">
        <w:trPr>
          <w:trHeight w:val="1169"/>
        </w:trPr>
        <w:tc>
          <w:tcPr>
            <w:tcW w:w="2033" w:type="dxa"/>
            <w:vMerge w:val="restart"/>
            <w:tcBorders>
              <w:top w:val="single" w:sz="12" w:space="0" w:color="auto"/>
            </w:tcBorders>
          </w:tcPr>
          <w:p w:rsidR="00C20C2E" w:rsidRPr="00C20C2E" w:rsidRDefault="00C20C2E" w:rsidP="00C20C2E">
            <w:pPr>
              <w:rPr>
                <w:sz w:val="18"/>
                <w:szCs w:val="18"/>
              </w:rPr>
            </w:pPr>
            <w:r w:rsidRPr="00C20C2E">
              <w:rPr>
                <w:sz w:val="18"/>
                <w:szCs w:val="18"/>
              </w:rPr>
              <w:t>Метод</w:t>
            </w:r>
            <w:r w:rsidRPr="00C20C2E">
              <w:rPr>
                <w:sz w:val="18"/>
                <w:szCs w:val="18"/>
              </w:rPr>
              <w:br/>
              <w:t>интеграции</w:t>
            </w:r>
          </w:p>
        </w:tc>
        <w:tc>
          <w:tcPr>
            <w:tcW w:w="5076" w:type="dxa"/>
            <w:tcBorders>
              <w:top w:val="single" w:sz="12" w:space="0" w:color="auto"/>
            </w:tcBorders>
          </w:tcPr>
          <w:p w:rsidR="00C20C2E" w:rsidRPr="00C20C2E" w:rsidRDefault="00C20C2E" w:rsidP="00C20C2E">
            <w:pPr>
              <w:rPr>
                <w:sz w:val="18"/>
                <w:szCs w:val="18"/>
              </w:rPr>
            </w:pPr>
            <w:r w:rsidRPr="00C20C2E">
              <w:rPr>
                <w:sz w:val="18"/>
                <w:szCs w:val="18"/>
              </w:rPr>
              <w:t>Транспортное средство разгоняют с использованием его собственного двигателя. Выбег и регулировку динамометрического стенда повторяют до достижения допуска в размере 10 Н для двух последовательных прогонов выбегом</w:t>
            </w:r>
            <w:r w:rsidRPr="00C20C2E">
              <w:rPr>
                <w:sz w:val="18"/>
                <w:szCs w:val="18"/>
              </w:rPr>
              <w:br/>
              <w:t>(после применения регрессии)</w:t>
            </w:r>
          </w:p>
        </w:tc>
        <w:tc>
          <w:tcPr>
            <w:cnfStyle w:val="000100000000" w:firstRow="0" w:lastRow="0" w:firstColumn="0" w:lastColumn="1" w:oddVBand="0" w:evenVBand="0" w:oddHBand="0" w:evenHBand="0" w:firstRowFirstColumn="0" w:firstRowLastColumn="0" w:lastRowFirstColumn="0" w:lastRowLastColumn="0"/>
            <w:tcW w:w="2528" w:type="dxa"/>
            <w:vMerge w:val="restart"/>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C20C2E" w:rsidRPr="00C20C2E" w:rsidRDefault="00C20C2E" w:rsidP="00C20C2E">
            <w:pPr>
              <w:rPr>
                <w:sz w:val="18"/>
                <w:szCs w:val="18"/>
              </w:rPr>
            </w:pPr>
            <w:r w:rsidRPr="00C20C2E">
              <w:rPr>
                <w:sz w:val="18"/>
                <w:szCs w:val="18"/>
              </w:rPr>
              <w:t>Общего п</w:t>
            </w:r>
            <w:r w:rsidR="00725531">
              <w:rPr>
                <w:sz w:val="18"/>
                <w:szCs w:val="18"/>
              </w:rPr>
              <w:t>о</w:t>
            </w:r>
            <w:r w:rsidRPr="00C20C2E">
              <w:rPr>
                <w:sz w:val="18"/>
                <w:szCs w:val="18"/>
              </w:rPr>
              <w:t xml:space="preserve">рядка: пункты 7 </w:t>
            </w:r>
            <w:r w:rsidR="00725531">
              <w:rPr>
                <w:sz w:val="18"/>
                <w:szCs w:val="18"/>
              </w:rPr>
              <w:br/>
            </w:r>
            <w:r w:rsidRPr="00C20C2E">
              <w:rPr>
                <w:sz w:val="18"/>
                <w:szCs w:val="18"/>
              </w:rPr>
              <w:t>и 8</w:t>
            </w:r>
            <w:r w:rsidRPr="00C20C2E">
              <w:rPr>
                <w:sz w:val="18"/>
                <w:szCs w:val="18"/>
              </w:rPr>
              <w:br/>
              <w:t>Частного порядка:</w:t>
            </w:r>
            <w:r w:rsidRPr="00C20C2E">
              <w:rPr>
                <w:sz w:val="18"/>
                <w:szCs w:val="18"/>
              </w:rPr>
              <w:br/>
              <w:t>пункт 8.1.3.4.2</w:t>
            </w:r>
          </w:p>
        </w:tc>
      </w:tr>
      <w:tr w:rsidR="00C20C2E" w:rsidRPr="00C20C2E" w:rsidTr="00B5437B">
        <w:tc>
          <w:tcPr>
            <w:tcW w:w="2033" w:type="dxa"/>
            <w:vMerge/>
            <w:tcBorders>
              <w:bottom w:val="single" w:sz="4" w:space="0" w:color="auto"/>
            </w:tcBorders>
          </w:tcPr>
          <w:p w:rsidR="00C20C2E" w:rsidRPr="00C20C2E" w:rsidRDefault="00C20C2E" w:rsidP="00C20C2E">
            <w:pPr>
              <w:rPr>
                <w:sz w:val="18"/>
                <w:szCs w:val="18"/>
              </w:rPr>
            </w:pPr>
          </w:p>
        </w:tc>
        <w:tc>
          <w:tcPr>
            <w:tcW w:w="5076" w:type="dxa"/>
            <w:tcBorders>
              <w:bottom w:val="single" w:sz="4" w:space="0" w:color="auto"/>
            </w:tcBorders>
          </w:tcPr>
          <w:p w:rsidR="00C20C2E" w:rsidRPr="00C20C2E" w:rsidRDefault="00C20C2E" w:rsidP="00C20C2E">
            <w:pPr>
              <w:rPr>
                <w:sz w:val="18"/>
                <w:szCs w:val="18"/>
              </w:rPr>
            </w:pPr>
            <w:r w:rsidRPr="00C20C2E">
              <w:rPr>
                <w:sz w:val="18"/>
                <w:szCs w:val="18"/>
              </w:rPr>
              <w:t xml:space="preserve">– В качестве альтернативы может быть использован новый (более короткий) цикл прогрева при наличии данных об эквивалентности прогрева в рамках ВЦИМГ; </w:t>
            </w:r>
            <w:r>
              <w:rPr>
                <w:sz w:val="18"/>
                <w:szCs w:val="18"/>
              </w:rPr>
              <w:br/>
            </w:r>
            <w:r w:rsidRPr="00C20C2E">
              <w:rPr>
                <w:sz w:val="18"/>
                <w:szCs w:val="18"/>
              </w:rPr>
              <w:t>см. пункт 7.3.4.3</w:t>
            </w:r>
          </w:p>
        </w:tc>
        <w:tc>
          <w:tcPr>
            <w:cnfStyle w:val="000100000000" w:firstRow="0" w:lastRow="0" w:firstColumn="0" w:lastColumn="1" w:oddVBand="0" w:evenVBand="0" w:oddHBand="0" w:evenHBand="0" w:firstRowFirstColumn="0" w:firstRowLastColumn="0" w:lastRowFirstColumn="0" w:lastRowLastColumn="0"/>
            <w:tcW w:w="2528" w:type="dxa"/>
            <w:vMerge/>
            <w:tcBorders>
              <w:bottom w:val="single" w:sz="4" w:space="0" w:color="auto"/>
              <w:right w:val="single" w:sz="4" w:space="0" w:color="auto"/>
            </w:tcBorders>
          </w:tcPr>
          <w:p w:rsidR="00C20C2E" w:rsidRPr="00C20C2E" w:rsidRDefault="00C20C2E" w:rsidP="00C20C2E">
            <w:pPr>
              <w:rPr>
                <w:sz w:val="18"/>
                <w:szCs w:val="18"/>
              </w:rPr>
            </w:pPr>
          </w:p>
        </w:tc>
      </w:tr>
      <w:tr w:rsidR="00C20C2E" w:rsidRPr="00C20C2E" w:rsidTr="00B5437B">
        <w:tc>
          <w:tcPr>
            <w:tcW w:w="2033" w:type="dxa"/>
            <w:tcBorders>
              <w:bottom w:val="single" w:sz="12" w:space="0" w:color="auto"/>
            </w:tcBorders>
          </w:tcPr>
          <w:p w:rsidR="00C20C2E" w:rsidRPr="00C20C2E" w:rsidRDefault="00C20C2E" w:rsidP="00C20C2E">
            <w:pPr>
              <w:rPr>
                <w:sz w:val="18"/>
                <w:szCs w:val="18"/>
              </w:rPr>
            </w:pPr>
            <w:r w:rsidRPr="00C20C2E">
              <w:rPr>
                <w:sz w:val="18"/>
                <w:szCs w:val="18"/>
              </w:rPr>
              <w:t>Метод</w:t>
            </w:r>
            <w:r w:rsidRPr="00C20C2E">
              <w:rPr>
                <w:sz w:val="18"/>
                <w:szCs w:val="18"/>
              </w:rPr>
              <w:br/>
              <w:t>фиксированного</w:t>
            </w:r>
            <w:r w:rsidRPr="00C20C2E">
              <w:rPr>
                <w:sz w:val="18"/>
                <w:szCs w:val="18"/>
              </w:rPr>
              <w:br/>
              <w:t>прогона</w:t>
            </w:r>
          </w:p>
        </w:tc>
        <w:tc>
          <w:tcPr>
            <w:tcW w:w="5076" w:type="dxa"/>
            <w:tcBorders>
              <w:bottom w:val="single" w:sz="12" w:space="0" w:color="auto"/>
            </w:tcBorders>
          </w:tcPr>
          <w:p w:rsidR="00C20C2E" w:rsidRPr="00C20C2E" w:rsidRDefault="00C20C2E" w:rsidP="00C20C2E">
            <w:pPr>
              <w:rPr>
                <w:sz w:val="18"/>
                <w:szCs w:val="18"/>
              </w:rPr>
            </w:pPr>
            <w:r w:rsidRPr="00C20C2E">
              <w:rPr>
                <w:sz w:val="18"/>
                <w:szCs w:val="18"/>
              </w:rPr>
              <w:t xml:space="preserve">Транспортное средство разгоняют с использованием его собственного двигателя или с помощью динамометрического стенда. На основе компьютерной программы динамометра выполняют три прогона с выбегом после первой стабилизации и один прогон с выбегом в соответствии с настройкой динамометра. Установленные коэффициенты выводят </w:t>
            </w:r>
            <w:r>
              <w:rPr>
                <w:sz w:val="18"/>
                <w:szCs w:val="18"/>
              </w:rPr>
              <w:br/>
            </w:r>
            <w:r w:rsidRPr="00C20C2E">
              <w:rPr>
                <w:sz w:val="18"/>
                <w:szCs w:val="18"/>
              </w:rPr>
              <w:t>из среднего значения трех прогонов выбегом без каких-либо допусков</w:t>
            </w:r>
          </w:p>
        </w:tc>
        <w:tc>
          <w:tcPr>
            <w:cnfStyle w:val="000100000000" w:firstRow="0" w:lastRow="0" w:firstColumn="0" w:lastColumn="1" w:oddVBand="0" w:evenVBand="0" w:oddHBand="0" w:evenHBand="0" w:firstRowFirstColumn="0" w:firstRowLastColumn="0" w:lastRowFirstColumn="0" w:lastRowLastColumn="0"/>
            <w:tcW w:w="2528" w:type="dxa"/>
            <w:tcBorders>
              <w:right w:val="single" w:sz="4" w:space="0" w:color="auto"/>
            </w:tcBorders>
          </w:tcPr>
          <w:p w:rsidR="00C20C2E" w:rsidRPr="00C20C2E" w:rsidRDefault="00C20C2E" w:rsidP="00C20C2E">
            <w:pPr>
              <w:rPr>
                <w:sz w:val="18"/>
                <w:szCs w:val="18"/>
              </w:rPr>
            </w:pPr>
            <w:r w:rsidRPr="00C20C2E">
              <w:rPr>
                <w:sz w:val="18"/>
                <w:szCs w:val="18"/>
              </w:rPr>
              <w:t xml:space="preserve">Общего порядка: пункты 7 </w:t>
            </w:r>
            <w:r>
              <w:rPr>
                <w:sz w:val="18"/>
                <w:szCs w:val="18"/>
              </w:rPr>
              <w:br/>
            </w:r>
            <w:r w:rsidRPr="00C20C2E">
              <w:rPr>
                <w:sz w:val="18"/>
                <w:szCs w:val="18"/>
              </w:rPr>
              <w:t>и 8</w:t>
            </w:r>
            <w:r w:rsidRPr="00C20C2E">
              <w:rPr>
                <w:sz w:val="18"/>
                <w:szCs w:val="18"/>
              </w:rPr>
              <w:br/>
              <w:t>Частного порядка:</w:t>
            </w:r>
            <w:r w:rsidRPr="00C20C2E">
              <w:rPr>
                <w:sz w:val="18"/>
                <w:szCs w:val="18"/>
              </w:rPr>
              <w:br/>
              <w:t>пункт 8.1.3.4.1</w:t>
            </w:r>
          </w:p>
        </w:tc>
      </w:tr>
    </w:tbl>
    <w:p w:rsidR="00C20C2E" w:rsidRPr="00C20C2E" w:rsidRDefault="00C20C2E" w:rsidP="00C20C2E">
      <w:pPr>
        <w:pStyle w:val="SingleTxtGR"/>
        <w:spacing w:before="120"/>
        <w:rPr>
          <w:lang w:bidi="ru-RU"/>
        </w:rPr>
      </w:pPr>
      <w:r w:rsidRPr="00C20C2E">
        <w:rPr>
          <w:lang w:bidi="ru-RU"/>
        </w:rPr>
        <w:t>409.</w:t>
      </w:r>
      <w:r w:rsidRPr="00C20C2E">
        <w:rPr>
          <w:lang w:bidi="ru-RU"/>
        </w:rPr>
        <w:tab/>
        <w:t>Если определение дорожной нагрузки было сделано на основе метода измерения крутящего момента, то на транспортном средстве устанавливают идентичные измерители крутящего момента, при этом настройки итерационно регулируют до тех пор, пока разница между смоделированной и измеренной нагрузкой не будет удовлетворять допустимому отклонению в ± 10 Н × r’ для целевого показателя сопротивления движению в каждой точке контрольной скорости</w:t>
      </w:r>
      <w:r w:rsidRPr="00A165C5">
        <w:rPr>
          <w:rStyle w:val="FootnoteReference"/>
        </w:rPr>
        <w:footnoteReference w:id="43"/>
      </w:r>
      <w:r w:rsidRPr="00C20C2E">
        <w:rPr>
          <w:lang w:bidi="ru-RU"/>
        </w:rPr>
        <w:t>. После регулировки динамометрического стенда сопротивление движению преобразуют в коэффициенты дорожной нагрузки на основе метода выбега транспортного средства с использованием динамометрического стенда, за исключением тех случаев, когда транспортное средство не подходит для выбега.</w:t>
      </w:r>
      <w:r w:rsidRPr="00C20C2E">
        <w:rPr>
          <w:lang w:bidi="ru-RU"/>
        </w:rPr>
        <w:br/>
        <w:t>Эта процедура описана в пункте 8.2.4 приложения 4.</w:t>
      </w:r>
    </w:p>
    <w:p w:rsidR="00C20C2E" w:rsidRPr="00C20C2E" w:rsidRDefault="00C20C2E" w:rsidP="00C20C2E">
      <w:pPr>
        <w:pStyle w:val="SingleTxtGR"/>
        <w:rPr>
          <w:lang w:bidi="ru-RU"/>
        </w:rPr>
      </w:pPr>
      <w:r w:rsidRPr="00C20C2E">
        <w:rPr>
          <w:lang w:bidi="ru-RU"/>
        </w:rPr>
        <w:t>410.</w:t>
      </w:r>
      <w:r w:rsidRPr="00C20C2E">
        <w:rPr>
          <w:lang w:bidi="ru-RU"/>
        </w:rPr>
        <w:tab/>
        <w:t>Приложение 4 включает два добавления:</w:t>
      </w:r>
    </w:p>
    <w:p w:rsidR="00C20C2E" w:rsidRPr="00C20C2E" w:rsidRDefault="00762885" w:rsidP="00762885">
      <w:pPr>
        <w:pStyle w:val="SingleTxtGR"/>
        <w:ind w:left="2268" w:hanging="1134"/>
        <w:rPr>
          <w:lang w:bidi="ru-RU"/>
        </w:rPr>
      </w:pPr>
      <w:r>
        <w:rPr>
          <w:lang w:bidi="ru-RU"/>
        </w:rPr>
        <w:tab/>
      </w:r>
      <w:r w:rsidR="00C20C2E" w:rsidRPr="00C20C2E">
        <w:rPr>
          <w:lang w:bidi="ru-RU"/>
        </w:rPr>
        <w:t>a)</w:t>
      </w:r>
      <w:r w:rsidR="00C20C2E" w:rsidRPr="00C20C2E">
        <w:rPr>
          <w:lang w:bidi="ru-RU"/>
        </w:rPr>
        <w:tab/>
        <w:t>добавление 1: процесс выполнения прогона с выбегом на динамометрическом стенде и метод преобразования измеренных при контрольных скоростях показателей сил дорожной нагрузки в кривую моделируемой дорожной нагрузки (константы для квадратичного полинома);</w:t>
      </w:r>
    </w:p>
    <w:p w:rsidR="00C20C2E" w:rsidRPr="00C20C2E" w:rsidRDefault="00762885" w:rsidP="00762885">
      <w:pPr>
        <w:pStyle w:val="SingleTxtGR"/>
        <w:ind w:left="2268" w:hanging="1134"/>
        <w:rPr>
          <w:lang w:bidi="ru-RU"/>
        </w:rPr>
      </w:pPr>
      <w:r>
        <w:rPr>
          <w:lang w:bidi="ru-RU"/>
        </w:rPr>
        <w:tab/>
      </w:r>
      <w:r w:rsidR="00C20C2E" w:rsidRPr="00C20C2E">
        <w:rPr>
          <w:lang w:bidi="ru-RU"/>
        </w:rPr>
        <w:t>b)</w:t>
      </w:r>
      <w:r w:rsidR="00C20C2E" w:rsidRPr="00C20C2E">
        <w:rPr>
          <w:lang w:bidi="ru-RU"/>
        </w:rPr>
        <w:tab/>
        <w:t>добавление 2: процесс регулировки дорожной нагрузки на динамометрическом стенде для приведения моделируемой дорожной нагрузки в соответств</w:t>
      </w:r>
      <w:r w:rsidR="00725531">
        <w:rPr>
          <w:lang w:bidi="ru-RU"/>
        </w:rPr>
        <w:t>ие с целевой дорожной нагрузкой</w:t>
      </w:r>
      <w:r w:rsidR="00C20C2E" w:rsidRPr="00C20C2E">
        <w:rPr>
          <w:lang w:bidi="ru-RU"/>
        </w:rPr>
        <w:t xml:space="preserve"> отдельно для метода выбега и метода измерения крутящего момента (определение надлежащих </w:t>
      </w:r>
      <w:r w:rsidR="00A165C5">
        <w:rPr>
          <w:lang w:bidi="ru-RU"/>
        </w:rPr>
        <w:t>«</w:t>
      </w:r>
      <w:r w:rsidR="00C20C2E" w:rsidRPr="00C20C2E">
        <w:rPr>
          <w:lang w:bidi="ru-RU"/>
        </w:rPr>
        <w:t>заданных</w:t>
      </w:r>
      <w:r w:rsidR="00A165C5">
        <w:rPr>
          <w:lang w:bidi="ru-RU"/>
        </w:rPr>
        <w:t>»</w:t>
      </w:r>
      <w:r w:rsidR="00C20C2E" w:rsidRPr="00C20C2E">
        <w:rPr>
          <w:lang w:bidi="ru-RU"/>
        </w:rPr>
        <w:t>).</w:t>
      </w:r>
    </w:p>
    <w:p w:rsidR="00C20C2E" w:rsidRPr="00C20C2E" w:rsidRDefault="00C20C2E" w:rsidP="00762885">
      <w:pPr>
        <w:pStyle w:val="H23GR"/>
        <w:rPr>
          <w:lang w:bidi="ru-RU"/>
        </w:rPr>
      </w:pPr>
      <w:r w:rsidRPr="00C20C2E">
        <w:rPr>
          <w:lang w:bidi="ru-RU"/>
        </w:rPr>
        <w:tab/>
        <w:t>3.</w:t>
      </w:r>
      <w:r w:rsidRPr="00C20C2E">
        <w:rPr>
          <w:lang w:bidi="ru-RU"/>
        </w:rPr>
        <w:tab/>
        <w:t>Приложение 5 – Испытательное оборудование и калибровки</w:t>
      </w:r>
    </w:p>
    <w:p w:rsidR="00C20C2E" w:rsidRPr="00C20C2E" w:rsidRDefault="00C20C2E" w:rsidP="00C20C2E">
      <w:pPr>
        <w:pStyle w:val="SingleTxtGR"/>
        <w:rPr>
          <w:lang w:bidi="ru-RU"/>
        </w:rPr>
      </w:pPr>
      <w:r w:rsidRPr="00C20C2E">
        <w:rPr>
          <w:lang w:bidi="ru-RU"/>
        </w:rPr>
        <w:t>411.</w:t>
      </w:r>
      <w:r w:rsidRPr="00C20C2E">
        <w:rPr>
          <w:lang w:bidi="ru-RU"/>
        </w:rPr>
        <w:tab/>
        <w:t>В настоящем приложении указаны требования к испытательной аппаратуре, измерительному и аналитическому оборудованию, интервалам и процедурам калибровки, эталонным газам, а также дополнительные методы отбора проб и анализа. Во время этапа 1b был проведен критический обзор испытательной аппаратуры и калибровок. При необходимости были включены разъяснения, касающиеся дополнительных методов отбора проб и измерений.</w:t>
      </w:r>
    </w:p>
    <w:p w:rsidR="00C20C2E" w:rsidRPr="00C20C2E" w:rsidRDefault="00C20C2E" w:rsidP="00C20C2E">
      <w:pPr>
        <w:pStyle w:val="SingleTxtGR"/>
        <w:rPr>
          <w:lang w:bidi="ru-RU"/>
        </w:rPr>
      </w:pPr>
      <w:r w:rsidRPr="00C20C2E">
        <w:rPr>
          <w:lang w:bidi="ru-RU"/>
        </w:rPr>
        <w:t>412.</w:t>
      </w:r>
      <w:r w:rsidRPr="00C20C2E">
        <w:rPr>
          <w:lang w:bidi="ru-RU"/>
        </w:rPr>
        <w:tab/>
        <w:t>Требования к испытательному оборудованию распространяются на охлаждающий вентилятор и динамометрическое шасси. Требованиями к охлаждающему вентилятору регулируются такие аспекты, как производительность, размеры, а также число и расположение точек измерения для проверки эффективности. Было более четко определено положение вентилятора по отношению</w:t>
      </w:r>
      <w:r w:rsidRPr="00C20C2E">
        <w:rPr>
          <w:lang w:bidi="ru-RU"/>
        </w:rPr>
        <w:br/>
        <w:t>к передней части транспортного средства. Требования к динамометрическому стенду основаны на существующих правилах, но дополняются требованиями к транспортным средствам, которые будут испытаны в полноприводном режиме (ППР). Требования к точности разницы в скорости и расстоянии, пройденном в ходе испытания между передними и задними барабанами, были рассмотрены и подтверждены во время этапа 1b. Калибровка динамометрического стенда распространяется на систему измерения силы, паразитные потери и проверку моделирования дорожной нагрузки.</w:t>
      </w:r>
    </w:p>
    <w:p w:rsidR="00C20C2E" w:rsidRPr="00C20C2E" w:rsidRDefault="00C20C2E" w:rsidP="00C20C2E">
      <w:pPr>
        <w:pStyle w:val="SingleTxtGR"/>
        <w:rPr>
          <w:lang w:bidi="ru-RU"/>
        </w:rPr>
      </w:pPr>
      <w:r w:rsidRPr="00C20C2E">
        <w:rPr>
          <w:lang w:bidi="ru-RU"/>
        </w:rPr>
        <w:t>413.</w:t>
      </w:r>
      <w:r w:rsidRPr="00C20C2E">
        <w:rPr>
          <w:lang w:bidi="ru-RU"/>
        </w:rPr>
        <w:tab/>
        <w:t>Требования в отношении измерительного и аналитического оборудования охватывают систему разбавления выхлопных газов, оборудование для измерения выбросов и необходимые интервалы и процедуры калибровки.</w:t>
      </w:r>
    </w:p>
    <w:p w:rsidR="00C20C2E" w:rsidRPr="00C20C2E" w:rsidRDefault="00C20C2E" w:rsidP="00C20C2E">
      <w:pPr>
        <w:pStyle w:val="SingleTxtGR"/>
        <w:rPr>
          <w:lang w:bidi="ru-RU"/>
        </w:rPr>
      </w:pPr>
      <w:r w:rsidRPr="00C20C2E">
        <w:rPr>
          <w:lang w:bidi="ru-RU"/>
        </w:rPr>
        <w:t>414.</w:t>
      </w:r>
      <w:r w:rsidRPr="00C20C2E">
        <w:rPr>
          <w:lang w:bidi="ru-RU"/>
        </w:rPr>
        <w:tab/>
        <w:t>Для испытания на выбросы используют систему с полным разбавлением потока отработавших газов. Это предусматривает непрерывное разбавление всех отработавших газов транспортного средства окружающим воздухом в контролируемых условиях с использованием проб постоянного объема. Возможно применение трубки Вентури с критическим расходом (CFV) или нескольких параллельно расположенных трубок Вентури с критическим расходом, нагнетательного насоса (PDP), трубки Вентури для дозвуковых потоков (SSV) или ультразвукового расходомера (USM). Система разбавления отработавших газов состоит из соединительного патрубка, смесительной камеры, канала для разбавления, устройства кондиционирования разбавляющего воздуха, всасывающего устройства и расходомера.</w:t>
      </w:r>
    </w:p>
    <w:p w:rsidR="00C20C2E" w:rsidRPr="00C20C2E" w:rsidRDefault="00C20C2E" w:rsidP="00C20C2E">
      <w:pPr>
        <w:pStyle w:val="SingleTxtGR"/>
        <w:rPr>
          <w:lang w:bidi="ru-RU"/>
        </w:rPr>
      </w:pPr>
      <w:r w:rsidRPr="00C20C2E">
        <w:rPr>
          <w:lang w:bidi="ru-RU"/>
        </w:rPr>
        <w:t>415.</w:t>
      </w:r>
      <w:r w:rsidRPr="00C20C2E">
        <w:rPr>
          <w:lang w:bidi="ru-RU"/>
        </w:rPr>
        <w:tab/>
        <w:t>Конкретные требования приведены в отношении подсоединения к выхлопной трубе транспортного средства, системы кондиционирования разбавляющего воздуха, канала для разбавления, всасывающего устройства и измерения объема в первичной системе разбавления. В качестве примеров приводятся описания рекомендуемых систем.</w:t>
      </w:r>
    </w:p>
    <w:p w:rsidR="00C20C2E" w:rsidRPr="00C20C2E" w:rsidRDefault="00C20C2E" w:rsidP="00C20C2E">
      <w:pPr>
        <w:pStyle w:val="SingleTxtGR"/>
        <w:rPr>
          <w:lang w:bidi="ru-RU"/>
        </w:rPr>
      </w:pPr>
      <w:r w:rsidRPr="00C20C2E">
        <w:rPr>
          <w:lang w:bidi="ru-RU"/>
        </w:rPr>
        <w:t>416.</w:t>
      </w:r>
      <w:r w:rsidRPr="00C20C2E">
        <w:rPr>
          <w:lang w:bidi="ru-RU"/>
        </w:rPr>
        <w:tab/>
        <w:t>На основе этих требований определены технические требования к калибровке CVS и процедуре проверки системы.</w:t>
      </w:r>
    </w:p>
    <w:p w:rsidR="00C20C2E" w:rsidRPr="00C20C2E" w:rsidRDefault="00C20C2E" w:rsidP="00C20C2E">
      <w:pPr>
        <w:pStyle w:val="SingleTxtGR"/>
        <w:rPr>
          <w:lang w:bidi="ru-RU"/>
        </w:rPr>
      </w:pPr>
      <w:r w:rsidRPr="00C20C2E">
        <w:rPr>
          <w:lang w:bidi="ru-RU"/>
        </w:rPr>
        <w:t>417.</w:t>
      </w:r>
      <w:r w:rsidRPr="00C20C2E">
        <w:rPr>
          <w:lang w:bidi="ru-RU"/>
        </w:rPr>
        <w:tab/>
        <w:t>Требования, предъявляемые к оборудованию для измерения выбросов, распространяются на измерительное оборудование газообразных выбросов и оборудование для измерения массы частиц и количества частиц в выбросах. Вначале приводятся обзоры систем, а затем приводятся описания рекомендуемых систем.</w:t>
      </w:r>
    </w:p>
    <w:p w:rsidR="00C20C2E" w:rsidRPr="00C20C2E" w:rsidRDefault="00C20C2E" w:rsidP="00C20C2E">
      <w:pPr>
        <w:pStyle w:val="SingleTxtGR"/>
        <w:rPr>
          <w:lang w:bidi="ru-RU"/>
        </w:rPr>
      </w:pPr>
      <w:r w:rsidRPr="00C20C2E">
        <w:rPr>
          <w:lang w:bidi="ru-RU"/>
        </w:rPr>
        <w:t>418.</w:t>
      </w:r>
      <w:r w:rsidRPr="00C20C2E">
        <w:rPr>
          <w:lang w:bidi="ru-RU"/>
        </w:rPr>
        <w:tab/>
        <w:t>Описание интервалов и процедур калибровки содержит интервалы калибровки, а также интервалы калибровки экологических данных и процедуры калибровки анализатора.</w:t>
      </w:r>
    </w:p>
    <w:p w:rsidR="00C20C2E" w:rsidRPr="00C20C2E" w:rsidRDefault="00C20C2E" w:rsidP="00C20C2E">
      <w:pPr>
        <w:pStyle w:val="SingleTxtGR"/>
        <w:rPr>
          <w:lang w:bidi="ru-RU"/>
        </w:rPr>
      </w:pPr>
      <w:r w:rsidRPr="00C20C2E">
        <w:rPr>
          <w:lang w:bidi="ru-RU"/>
        </w:rPr>
        <w:t>419.</w:t>
      </w:r>
      <w:r w:rsidRPr="00C20C2E">
        <w:rPr>
          <w:lang w:bidi="ru-RU"/>
        </w:rPr>
        <w:tab/>
        <w:t>Кроме того, в приложении 5 описано несколько способов измерения не подлежащих ограничению видов выхлопных газов. Эти методы включают лазерную спектрометрию и инфракрасное преобразование Фурье (ИК-Фурье) для измерения NH</w:t>
      </w:r>
      <w:r w:rsidRPr="00C20C2E">
        <w:rPr>
          <w:vertAlign w:val="subscript"/>
          <w:lang w:bidi="ru-RU"/>
        </w:rPr>
        <w:t>3</w:t>
      </w:r>
      <w:r w:rsidRPr="00C20C2E">
        <w:rPr>
          <w:lang w:bidi="ru-RU"/>
        </w:rPr>
        <w:t>, газовую хроматографию для измерения N</w:t>
      </w:r>
      <w:r w:rsidRPr="00C20C2E">
        <w:rPr>
          <w:vertAlign w:val="subscript"/>
          <w:lang w:bidi="ru-RU"/>
        </w:rPr>
        <w:t>2</w:t>
      </w:r>
      <w:r w:rsidRPr="00C20C2E">
        <w:rPr>
          <w:lang w:bidi="ru-RU"/>
        </w:rPr>
        <w:t>O и методы для измерения концентрации этанола, формальдегида и ацетальдегида.</w:t>
      </w:r>
    </w:p>
    <w:p w:rsidR="00C20C2E" w:rsidRPr="00C20C2E" w:rsidRDefault="00C20C2E" w:rsidP="00762885">
      <w:pPr>
        <w:pStyle w:val="H23GR"/>
        <w:rPr>
          <w:lang w:bidi="ru-RU"/>
        </w:rPr>
      </w:pPr>
      <w:r w:rsidRPr="00C20C2E">
        <w:rPr>
          <w:lang w:bidi="ru-RU"/>
        </w:rPr>
        <w:tab/>
        <w:t>4.</w:t>
      </w:r>
      <w:r w:rsidRPr="00C20C2E">
        <w:rPr>
          <w:lang w:bidi="ru-RU"/>
        </w:rPr>
        <w:tab/>
        <w:t>Приложение 6 – Процедура и условия проведения испытаний типа 1</w:t>
      </w:r>
    </w:p>
    <w:p w:rsidR="00C20C2E" w:rsidRPr="00C20C2E" w:rsidRDefault="00C20C2E" w:rsidP="00C20C2E">
      <w:pPr>
        <w:pStyle w:val="SingleTxtGR"/>
        <w:rPr>
          <w:lang w:bidi="ru-RU"/>
        </w:rPr>
      </w:pPr>
      <w:r w:rsidRPr="00C20C2E">
        <w:rPr>
          <w:lang w:bidi="ru-RU"/>
        </w:rPr>
        <w:t>420.</w:t>
      </w:r>
      <w:r w:rsidRPr="00C20C2E">
        <w:rPr>
          <w:lang w:bidi="ru-RU"/>
        </w:rPr>
        <w:tab/>
        <w:t>В указанном приложении содержится описание испытания на проверку выбросов газообразных соединений (включая CO</w:t>
      </w:r>
      <w:r w:rsidRPr="00C20C2E">
        <w:rPr>
          <w:vertAlign w:val="subscript"/>
          <w:lang w:bidi="ru-RU"/>
        </w:rPr>
        <w:t>2</w:t>
      </w:r>
      <w:r w:rsidRPr="00C20C2E">
        <w:rPr>
          <w:lang w:bidi="ru-RU"/>
        </w:rPr>
        <w:t>), твердых частиц, количества частиц и расхода топлива в течение испытания типа 1 с использованием ВЦИМГ, применимого к данному семейству транспортных средств. Сфера применения приложения 6 ограничивается транспортными средствами с двигателем внутреннего сгорания. Электромобили, т.е. транспортные средства, имеющие батарею, используемую для приведения его в движение, испытывают в соответствии с процедурой, описанной в приложении 8.</w:t>
      </w:r>
    </w:p>
    <w:p w:rsidR="00C20C2E" w:rsidRPr="00C20C2E" w:rsidRDefault="00C20C2E" w:rsidP="00762885">
      <w:pPr>
        <w:pStyle w:val="H4GR"/>
        <w:rPr>
          <w:lang w:bidi="ru-RU"/>
        </w:rPr>
      </w:pPr>
      <w:r w:rsidRPr="00C20C2E">
        <w:rPr>
          <w:lang w:bidi="ru-RU"/>
        </w:rPr>
        <w:tab/>
        <w:t>4.1</w:t>
      </w:r>
      <w:r w:rsidRPr="00C20C2E">
        <w:rPr>
          <w:lang w:bidi="ru-RU"/>
        </w:rPr>
        <w:tab/>
        <w:t>Общие требования</w:t>
      </w:r>
    </w:p>
    <w:p w:rsidR="00C20C2E" w:rsidRPr="00C20C2E" w:rsidRDefault="00C20C2E" w:rsidP="00C20C2E">
      <w:pPr>
        <w:pStyle w:val="SingleTxtGR"/>
        <w:rPr>
          <w:lang w:bidi="ru-RU"/>
        </w:rPr>
      </w:pPr>
      <w:r w:rsidRPr="00C20C2E">
        <w:rPr>
          <w:lang w:bidi="ru-RU"/>
        </w:rPr>
        <w:t>421.</w:t>
      </w:r>
      <w:r w:rsidRPr="00C20C2E">
        <w:rPr>
          <w:lang w:bidi="ru-RU"/>
        </w:rPr>
        <w:tab/>
        <w:t>Испытание проводится в кондиционированной среде на динамометрическом стенде. Выхлопные газы непрерывно разбавляют окружающим воздухом с помощью CVS, при этом для анализа производят их отбор в определенной пропорции. Фоновые концентрации в разбавляющем воздухе измеряют одновременно для всех соединений выбросов, равно как и массы и количества частиц,</w:t>
      </w:r>
      <w:r w:rsidRPr="00C20C2E">
        <w:rPr>
          <w:lang w:bidi="ru-RU"/>
        </w:rPr>
        <w:br/>
        <w:t>с тем чтобы скорректировать результаты измерений.</w:t>
      </w:r>
    </w:p>
    <w:p w:rsidR="00C20C2E" w:rsidRPr="00C20C2E" w:rsidRDefault="00C20C2E" w:rsidP="00762885">
      <w:pPr>
        <w:pStyle w:val="SingleTxtGR"/>
        <w:rPr>
          <w:lang w:bidi="ru-RU"/>
        </w:rPr>
      </w:pPr>
      <w:r w:rsidRPr="00C20C2E">
        <w:rPr>
          <w:lang w:bidi="ru-RU"/>
        </w:rPr>
        <w:t>422.</w:t>
      </w:r>
      <w:r w:rsidRPr="00C20C2E">
        <w:rPr>
          <w:lang w:bidi="ru-RU"/>
        </w:rPr>
        <w:tab/>
        <w:t>Температура в испытательной кам</w:t>
      </w:r>
      <w:r w:rsidR="00762885">
        <w:rPr>
          <w:lang w:bidi="ru-RU"/>
        </w:rPr>
        <w:t>ере имеет заданное значение 296 </w:t>
      </w:r>
      <w:r w:rsidRPr="00C20C2E">
        <w:rPr>
          <w:lang w:bidi="ru-RU"/>
        </w:rPr>
        <w:t>К</w:t>
      </w:r>
      <w:r w:rsidR="00762885">
        <w:rPr>
          <w:lang w:bidi="ru-RU"/>
        </w:rPr>
        <w:t xml:space="preserve"> с допустимым отклонением ±5 </w:t>
      </w:r>
      <w:r w:rsidRPr="00C20C2E">
        <w:rPr>
          <w:lang w:bidi="ru-RU"/>
        </w:rPr>
        <w:t xml:space="preserve">К во время испытания, при этом в начале испытания оно </w:t>
      </w:r>
      <w:r w:rsidR="00762885">
        <w:rPr>
          <w:lang w:bidi="ru-RU"/>
        </w:rPr>
        <w:t>должно находиться в пределах ±3 </w:t>
      </w:r>
      <w:r w:rsidRPr="00C20C2E">
        <w:rPr>
          <w:lang w:bidi="ru-RU"/>
        </w:rPr>
        <w:t>К. Заданное значение для зоны выдерживания являет</w:t>
      </w:r>
      <w:r w:rsidR="00762885">
        <w:rPr>
          <w:lang w:bidi="ru-RU"/>
        </w:rPr>
        <w:t>ся таким же, т.е. с допуском ±3 </w:t>
      </w:r>
      <w:r w:rsidRPr="00C20C2E">
        <w:rPr>
          <w:lang w:bidi="ru-RU"/>
        </w:rPr>
        <w:t>К. Во всех случаях температура не может систематически отклоняться от заданного значения.</w:t>
      </w:r>
    </w:p>
    <w:p w:rsidR="00C20C2E" w:rsidRPr="00C20C2E" w:rsidRDefault="00C20C2E" w:rsidP="00762885">
      <w:pPr>
        <w:pStyle w:val="H4GR"/>
        <w:rPr>
          <w:lang w:bidi="ru-RU"/>
        </w:rPr>
      </w:pPr>
      <w:r w:rsidRPr="00C20C2E">
        <w:rPr>
          <w:lang w:bidi="ru-RU"/>
        </w:rPr>
        <w:tab/>
        <w:t>4.2</w:t>
      </w:r>
      <w:r w:rsidRPr="00C20C2E">
        <w:rPr>
          <w:lang w:bidi="ru-RU"/>
        </w:rPr>
        <w:tab/>
        <w:t>Испытуемое транспортное средство</w:t>
      </w:r>
    </w:p>
    <w:p w:rsidR="00C20C2E" w:rsidRPr="00C20C2E" w:rsidRDefault="00C20C2E" w:rsidP="00762885">
      <w:pPr>
        <w:pStyle w:val="SingleTxtGR"/>
        <w:rPr>
          <w:lang w:bidi="ru-RU"/>
        </w:rPr>
      </w:pPr>
      <w:r w:rsidRPr="00C20C2E">
        <w:rPr>
          <w:lang w:bidi="ru-RU"/>
        </w:rPr>
        <w:t>423.</w:t>
      </w:r>
      <w:r w:rsidRPr="00C20C2E">
        <w:rPr>
          <w:lang w:bidi="ru-RU"/>
        </w:rPr>
        <w:tab/>
        <w:t>Для испытания на выбросы (тип 1) на динамометрическом стенде должна быть выставлена дорожная нагрузка транспортного средства H, которая была определена в соответствии с приложением 4. Если по просьбе изготовителя используют метод интерполяции CO</w:t>
      </w:r>
      <w:r w:rsidRPr="00C20C2E">
        <w:rPr>
          <w:vertAlign w:val="subscript"/>
          <w:lang w:bidi="ru-RU"/>
        </w:rPr>
        <w:t>2</w:t>
      </w:r>
      <w:r w:rsidRPr="00C20C2E">
        <w:rPr>
          <w:lang w:bidi="ru-RU"/>
        </w:rPr>
        <w:t xml:space="preserve"> (см. раздел IV.D.1 настоящего доклада),</w:t>
      </w:r>
      <w:r w:rsidR="00762885">
        <w:rPr>
          <w:lang w:bidi="ru-RU"/>
        </w:rPr>
        <w:t xml:space="preserve"> </w:t>
      </w:r>
      <w:r w:rsidRPr="00C20C2E">
        <w:rPr>
          <w:lang w:bidi="ru-RU"/>
        </w:rPr>
        <w:t>то проводят дополнительное испытание типа 1 при дорожной нагрузке, определенной для испытуемого транспортного средства L. Однако метод интерполяции CO</w:t>
      </w:r>
      <w:r w:rsidRPr="00C20C2E">
        <w:rPr>
          <w:vertAlign w:val="subscript"/>
          <w:lang w:bidi="ru-RU"/>
        </w:rPr>
        <w:t>2</w:t>
      </w:r>
      <w:r w:rsidRPr="00C20C2E">
        <w:rPr>
          <w:lang w:bidi="ru-RU"/>
        </w:rPr>
        <w:t xml:space="preserve"> может быть применен только в отношении тех имеющих отношение к дорожной нагрузке характеристик, которые различны для испытуемого транспортного средства L и испытуемого транспортного средства H. Например, если оба испытуемые транспортные средства L и H оснащены одними и теми же шинами, то интерполяции коэффициента сопротивления качению не допускается. Допустимые диапазоны интерполяции/экстраполяции приведены в разделе IV.D.3 настоящего доклада.</w:t>
      </w:r>
    </w:p>
    <w:p w:rsidR="00C20C2E" w:rsidRPr="00C20C2E" w:rsidRDefault="00C20C2E" w:rsidP="00C20C2E">
      <w:pPr>
        <w:pStyle w:val="SingleTxtGR"/>
        <w:rPr>
          <w:lang w:bidi="ru-RU"/>
        </w:rPr>
      </w:pPr>
      <w:r w:rsidRPr="00C20C2E">
        <w:rPr>
          <w:lang w:bidi="ru-RU"/>
        </w:rPr>
        <w:t>424.</w:t>
      </w:r>
      <w:r w:rsidRPr="00C20C2E">
        <w:rPr>
          <w:lang w:bidi="ru-RU"/>
        </w:rPr>
        <w:tab/>
        <w:t xml:space="preserve">Уместно отметить, что этот метод интерполяции применим только к группе транспортных средств, попадающих в одно и то же </w:t>
      </w:r>
      <w:r w:rsidR="00A165C5">
        <w:rPr>
          <w:lang w:bidi="ru-RU"/>
        </w:rPr>
        <w:t>«</w:t>
      </w:r>
      <w:r w:rsidRPr="00C20C2E">
        <w:rPr>
          <w:lang w:bidi="ru-RU"/>
        </w:rPr>
        <w:t>интерполяционное семейство</w:t>
      </w:r>
      <w:r w:rsidR="00A165C5">
        <w:rPr>
          <w:lang w:bidi="ru-RU"/>
        </w:rPr>
        <w:t>»</w:t>
      </w:r>
      <w:r w:rsidRPr="00C20C2E">
        <w:rPr>
          <w:lang w:bidi="ru-RU"/>
        </w:rPr>
        <w:t>, критерии которого указаны в соответствии с пунктом 5.6 в части II ГТП. Эти критерии были выбраны таким образом, чтобы показатели выбросов и расхода топлива транспортных средств интерполяционного семейства были сходными, например аналогичный двигатель, аналогичный тип и модель трансмиссии, аналогичные виды эксплуатации и т.д.</w:t>
      </w:r>
    </w:p>
    <w:p w:rsidR="00C20C2E" w:rsidRPr="00C20C2E" w:rsidRDefault="00C20C2E" w:rsidP="00C20C2E">
      <w:pPr>
        <w:pStyle w:val="SingleTxtGR"/>
        <w:rPr>
          <w:lang w:bidi="ru-RU"/>
        </w:rPr>
      </w:pPr>
      <w:r w:rsidRPr="00C20C2E">
        <w:rPr>
          <w:lang w:bidi="ru-RU"/>
        </w:rPr>
        <w:t>425.</w:t>
      </w:r>
      <w:r w:rsidRPr="00C20C2E">
        <w:rPr>
          <w:lang w:bidi="ru-RU"/>
        </w:rPr>
        <w:tab/>
        <w:t>Транспортное средство устанавливают на динамометрический стенд</w:t>
      </w:r>
      <w:r w:rsidRPr="00C20C2E">
        <w:rPr>
          <w:lang w:bidi="ru-RU"/>
        </w:rPr>
        <w:br/>
        <w:t xml:space="preserve">и, если оно оснащено </w:t>
      </w:r>
      <w:r w:rsidR="00A165C5">
        <w:rPr>
          <w:lang w:bidi="ru-RU"/>
        </w:rPr>
        <w:t>«</w:t>
      </w:r>
      <w:r w:rsidRPr="00C20C2E">
        <w:rPr>
          <w:lang w:bidi="ru-RU"/>
        </w:rPr>
        <w:t>режимом прогона на динамометре</w:t>
      </w:r>
      <w:r w:rsidR="00A165C5">
        <w:rPr>
          <w:lang w:bidi="ru-RU"/>
        </w:rPr>
        <w:t>»</w:t>
      </w:r>
      <w:r w:rsidRPr="00C20C2E">
        <w:rPr>
          <w:lang w:bidi="ru-RU"/>
        </w:rPr>
        <w:t xml:space="preserve"> и/или </w:t>
      </w:r>
      <w:r w:rsidR="00A165C5">
        <w:rPr>
          <w:lang w:bidi="ru-RU"/>
        </w:rPr>
        <w:t>«</w:t>
      </w:r>
      <w:r w:rsidRPr="00C20C2E">
        <w:rPr>
          <w:lang w:bidi="ru-RU"/>
        </w:rPr>
        <w:t>режимом выбега</w:t>
      </w:r>
      <w:r w:rsidR="00A165C5">
        <w:rPr>
          <w:lang w:bidi="ru-RU"/>
        </w:rPr>
        <w:t>»</w:t>
      </w:r>
      <w:r w:rsidRPr="00C20C2E">
        <w:rPr>
          <w:lang w:bidi="ru-RU"/>
        </w:rPr>
        <w:t>, эти режимы должны быть активированы для соответствующей процедуры (см. раздел IV.D.5 настоящего доклада). Такие вспомогательные устройства, как система кондиционирования воздуха и радио, во время испытания отключаются.</w:t>
      </w:r>
    </w:p>
    <w:p w:rsidR="00C20C2E" w:rsidRPr="00C20C2E" w:rsidRDefault="00C20C2E" w:rsidP="00C20C2E">
      <w:pPr>
        <w:pStyle w:val="SingleTxtGR"/>
        <w:rPr>
          <w:lang w:bidi="ru-RU"/>
        </w:rPr>
      </w:pPr>
      <w:r w:rsidRPr="00C20C2E">
        <w:rPr>
          <w:lang w:bidi="ru-RU"/>
        </w:rPr>
        <w:t>426.</w:t>
      </w:r>
      <w:r w:rsidRPr="00C20C2E">
        <w:rPr>
          <w:lang w:bidi="ru-RU"/>
        </w:rPr>
        <w:tab/>
        <w:t>Шины, установленные на испытуемом транспортном средстве, должны быть такого типа, который указан в качестве оригинального оборудования изготовителем, однако при этом разрешается увеличивать давление в шинах максимум на 50% выше установленного. Так как любые различия в сопротивлении качению имплицитно корректируются регулировкой динамометрического стенда, это не повлияет на точность дорожной нагрузки, если в ходе испытаний будет использоваться одно и то же давление.</w:t>
      </w:r>
    </w:p>
    <w:p w:rsidR="00C20C2E" w:rsidRPr="00C20C2E" w:rsidRDefault="00C20C2E" w:rsidP="00762885">
      <w:pPr>
        <w:pStyle w:val="H4GR"/>
        <w:rPr>
          <w:lang w:bidi="ru-RU"/>
        </w:rPr>
      </w:pPr>
      <w:r w:rsidRPr="00C20C2E">
        <w:rPr>
          <w:lang w:bidi="ru-RU"/>
        </w:rPr>
        <w:tab/>
        <w:t>4.3</w:t>
      </w:r>
      <w:r w:rsidRPr="00C20C2E">
        <w:rPr>
          <w:lang w:bidi="ru-RU"/>
        </w:rPr>
        <w:tab/>
        <w:t>Предварительное кондиционирование транспортного средства</w:t>
      </w:r>
    </w:p>
    <w:p w:rsidR="00C20C2E" w:rsidRPr="00C20C2E" w:rsidRDefault="00C20C2E" w:rsidP="00C20C2E">
      <w:pPr>
        <w:pStyle w:val="SingleTxtGR"/>
        <w:rPr>
          <w:lang w:bidi="ru-RU"/>
        </w:rPr>
      </w:pPr>
      <w:r w:rsidRPr="00C20C2E">
        <w:rPr>
          <w:lang w:bidi="ru-RU"/>
        </w:rPr>
        <w:t>427.</w:t>
      </w:r>
      <w:r w:rsidRPr="00C20C2E">
        <w:rPr>
          <w:lang w:bidi="ru-RU"/>
        </w:rPr>
        <w:tab/>
        <w:t>Динамометрический стенд регулируют в соответствии с процедурой, описанной в приложении 4. Для обеспечения воспроизводимости батарею полностью заряжают. С целью подготовки транспортного средства и батареи используют прогон ВЦИМГ (цикл предварительного кондиционирования). Дополнительные циклы предварительного кондиционирования могут быть применены по требованию ответственного органа или изготовителя, с тем чтобы привести транспортное средство и его системы управления в стабильное состояние. Например, если транспортное средство оборудовано автоматической коробкой передач, которая постепенно адаптируется к манере вождения, то могут потребоваться множественные циклы предварительного кондиционирования,</w:t>
      </w:r>
      <w:r w:rsidRPr="00C20C2E">
        <w:rPr>
          <w:lang w:bidi="ru-RU"/>
        </w:rPr>
        <w:br/>
        <w:t>с тем чтобы алгоритм стратегии переключения передач мог адаптироваться к ВЦИМГ. После предварительного кондиционирования и до начала испытания транспортное средство выдерживают не менее 6 часов и не более 36 часов в кондиционированной среде (при те</w:t>
      </w:r>
      <w:r w:rsidR="00762885">
        <w:rPr>
          <w:lang w:bidi="ru-RU"/>
        </w:rPr>
        <w:t>мпературе зоны выдерживания 296 K ± 3 </w:t>
      </w:r>
      <w:r w:rsidRPr="00C20C2E">
        <w:rPr>
          <w:lang w:bidi="ru-RU"/>
        </w:rPr>
        <w:t>K), пока температура масла двигателя и температура охлаждающей жидкости не будут находиться в пределах ±2 K от заданной температуры.</w:t>
      </w:r>
    </w:p>
    <w:p w:rsidR="00C20C2E" w:rsidRPr="00C20C2E" w:rsidRDefault="00C20C2E" w:rsidP="00762885">
      <w:pPr>
        <w:pStyle w:val="H4GR"/>
        <w:rPr>
          <w:lang w:bidi="ru-RU"/>
        </w:rPr>
      </w:pPr>
      <w:r w:rsidRPr="00C20C2E">
        <w:rPr>
          <w:lang w:bidi="ru-RU"/>
        </w:rPr>
        <w:tab/>
        <w:t>4.4</w:t>
      </w:r>
      <w:r w:rsidRPr="00C20C2E">
        <w:rPr>
          <w:lang w:bidi="ru-RU"/>
        </w:rPr>
        <w:tab/>
        <w:t>Трансмиссии</w:t>
      </w:r>
    </w:p>
    <w:p w:rsidR="00C20C2E" w:rsidRPr="00C20C2E" w:rsidRDefault="00C20C2E" w:rsidP="00C20C2E">
      <w:pPr>
        <w:pStyle w:val="SingleTxtGR"/>
        <w:rPr>
          <w:lang w:bidi="ru-RU"/>
        </w:rPr>
      </w:pPr>
      <w:r w:rsidRPr="00C20C2E">
        <w:rPr>
          <w:lang w:bidi="ru-RU"/>
        </w:rPr>
        <w:t>428.</w:t>
      </w:r>
      <w:r w:rsidRPr="00C20C2E">
        <w:rPr>
          <w:lang w:bidi="ru-RU"/>
        </w:rPr>
        <w:tab/>
        <w:t>В случае механической коробки передач предписания в отношении рычага переключения передач согласно приложению 2 должны быть выполнены в пределах допуска на точку смещения ±1 секунда. Если транспортное средство не способно следовать заданной кривой скорости, необходимо полностью выжать педаль акселератора.</w:t>
      </w:r>
    </w:p>
    <w:p w:rsidR="00C20C2E" w:rsidRPr="00C20C2E" w:rsidRDefault="00C20C2E" w:rsidP="00C20C2E">
      <w:pPr>
        <w:pStyle w:val="SingleTxtGR"/>
        <w:rPr>
          <w:lang w:bidi="ru-RU"/>
        </w:rPr>
      </w:pPr>
      <w:r w:rsidRPr="00C20C2E">
        <w:rPr>
          <w:lang w:bidi="ru-RU"/>
        </w:rPr>
        <w:t>429.</w:t>
      </w:r>
      <w:r w:rsidRPr="00C20C2E">
        <w:rPr>
          <w:lang w:bidi="ru-RU"/>
        </w:rPr>
        <w:tab/>
        <w:t xml:space="preserve">Транспортные средства с автоматической коробкой или многорежимной коробкой передач должны быть подвергнуты испытанию в </w:t>
      </w:r>
      <w:r w:rsidR="00A165C5">
        <w:rPr>
          <w:lang w:bidi="ru-RU"/>
        </w:rPr>
        <w:t>«</w:t>
      </w:r>
      <w:r w:rsidRPr="00C20C2E">
        <w:rPr>
          <w:lang w:bidi="ru-RU"/>
        </w:rPr>
        <w:t>преимущественном режиме</w:t>
      </w:r>
      <w:r w:rsidR="00A165C5">
        <w:rPr>
          <w:lang w:bidi="ru-RU"/>
        </w:rPr>
        <w:t>»</w:t>
      </w:r>
      <w:r w:rsidRPr="00C20C2E">
        <w:rPr>
          <w:lang w:bidi="ru-RU"/>
        </w:rPr>
        <w:t>, однако только в том случае, если такой режим имеется в наличии и согласован с ответственным органом для выполнения требований пункта 3.5.10 части II ГТП. Результаты, полученные в преобладающем режиме, используются для определения расхода топлива и выбросов CO</w:t>
      </w:r>
      <w:r w:rsidRPr="00C20C2E">
        <w:rPr>
          <w:vertAlign w:val="subscript"/>
          <w:lang w:bidi="ru-RU"/>
        </w:rPr>
        <w:t>2</w:t>
      </w:r>
      <w:r w:rsidRPr="00C20C2E">
        <w:rPr>
          <w:lang w:bidi="ru-RU"/>
        </w:rPr>
        <w:t>.</w:t>
      </w:r>
    </w:p>
    <w:p w:rsidR="00C20C2E" w:rsidRPr="00C20C2E" w:rsidRDefault="00C20C2E" w:rsidP="00C20C2E">
      <w:pPr>
        <w:pStyle w:val="SingleTxtGR"/>
        <w:rPr>
          <w:lang w:bidi="ru-RU"/>
        </w:rPr>
      </w:pPr>
      <w:r w:rsidRPr="00C20C2E">
        <w:rPr>
          <w:lang w:bidi="ru-RU"/>
        </w:rPr>
        <w:t>430.</w:t>
      </w:r>
      <w:r w:rsidRPr="00C20C2E">
        <w:rPr>
          <w:lang w:bidi="ru-RU"/>
        </w:rPr>
        <w:tab/>
        <w:t xml:space="preserve">Не следует допускать автоматического переключения транспортного средства на другой режим в качестве преобладающего, так как это может открыть путь к злоупотреблениям. В этой связи было внесено требование, согласно которому преобладающий режим означает </w:t>
      </w:r>
      <w:r w:rsidR="00A165C5">
        <w:rPr>
          <w:lang w:bidi="ru-RU"/>
        </w:rPr>
        <w:t>«</w:t>
      </w:r>
      <w:r w:rsidRPr="00C20C2E">
        <w:rPr>
          <w:lang w:bidi="ru-RU"/>
        </w:rPr>
        <w:t>один из режимов, который всегда выбран при включении силовой установки транспортного средства независимо от того, какой рабочий режим был выбран перед ее последним выключением</w:t>
      </w:r>
      <w:r w:rsidR="00A165C5">
        <w:rPr>
          <w:lang w:bidi="ru-RU"/>
        </w:rPr>
        <w:t>»</w:t>
      </w:r>
      <w:r w:rsidRPr="00C20C2E">
        <w:rPr>
          <w:lang w:bidi="ru-RU"/>
        </w:rPr>
        <w:t>.</w:t>
      </w:r>
    </w:p>
    <w:p w:rsidR="00C20C2E" w:rsidRPr="00C20C2E" w:rsidRDefault="00C20C2E" w:rsidP="00C20C2E">
      <w:pPr>
        <w:pStyle w:val="SingleTxtGR"/>
        <w:rPr>
          <w:lang w:bidi="ru-RU"/>
        </w:rPr>
      </w:pPr>
      <w:r w:rsidRPr="00C20C2E">
        <w:rPr>
          <w:lang w:bidi="ru-RU"/>
        </w:rPr>
        <w:t>431.</w:t>
      </w:r>
      <w:r w:rsidRPr="00C20C2E">
        <w:rPr>
          <w:lang w:bidi="ru-RU"/>
        </w:rPr>
        <w:tab/>
        <w:t>Если на данном транспортном средстве преобладающий режим не предусмотрен или если компетентный орган не признает этот предложенный преобладающий режим, то транспортное средство подвергают испытанию в самом благоприятном и в самом неблагоприятном режиме по части уровня выбросов основных загрязнителей, выбросов CO</w:t>
      </w:r>
      <w:r w:rsidRPr="00C20C2E">
        <w:rPr>
          <w:vertAlign w:val="subscript"/>
          <w:lang w:bidi="ru-RU"/>
        </w:rPr>
        <w:t>2</w:t>
      </w:r>
      <w:r w:rsidRPr="00C20C2E">
        <w:rPr>
          <w:lang w:bidi="ru-RU"/>
        </w:rPr>
        <w:t xml:space="preserve"> и расхода топлива. Результаты, полученные в самом благоприятном и в самом неблагоприятном режиме, усредняют для определения расхода топлива и выбросов CO</w:t>
      </w:r>
      <w:r w:rsidRPr="00C20C2E">
        <w:rPr>
          <w:vertAlign w:val="subscript"/>
          <w:lang w:bidi="ru-RU"/>
        </w:rPr>
        <w:t>2</w:t>
      </w:r>
      <w:r w:rsidRPr="00C20C2E">
        <w:rPr>
          <w:lang w:bidi="ru-RU"/>
        </w:rPr>
        <w:t>.</w:t>
      </w:r>
    </w:p>
    <w:p w:rsidR="00C20C2E" w:rsidRPr="00C20C2E" w:rsidRDefault="00C20C2E" w:rsidP="00C20C2E">
      <w:pPr>
        <w:pStyle w:val="SingleTxtGR"/>
        <w:rPr>
          <w:lang w:bidi="ru-RU"/>
        </w:rPr>
      </w:pPr>
      <w:r w:rsidRPr="00C20C2E">
        <w:rPr>
          <w:lang w:bidi="ru-RU"/>
        </w:rPr>
        <w:t>432.</w:t>
      </w:r>
      <w:r w:rsidRPr="00C20C2E">
        <w:rPr>
          <w:lang w:bidi="ru-RU"/>
        </w:rPr>
        <w:tab/>
        <w:t xml:space="preserve">Даже при наличии преобладающего режима транспортное средство должно соответствовать предельным значениям норм выбросов во </w:t>
      </w:r>
      <w:r w:rsidRPr="00C20C2E">
        <w:rPr>
          <w:i/>
          <w:lang w:bidi="ru-RU"/>
        </w:rPr>
        <w:t>всех</w:t>
      </w:r>
      <w:r w:rsidRPr="00C20C2E">
        <w:rPr>
          <w:lang w:bidi="ru-RU"/>
        </w:rPr>
        <w:t xml:space="preserve"> режимах, используемых для движения вперед, за исключением режимов, которые используются для специальных ограниченных целей (например, режим технического обслуживания, режим </w:t>
      </w:r>
      <w:r w:rsidR="00A165C5">
        <w:rPr>
          <w:lang w:bidi="ru-RU"/>
        </w:rPr>
        <w:t>«</w:t>
      </w:r>
      <w:r w:rsidRPr="00C20C2E">
        <w:rPr>
          <w:lang w:bidi="ru-RU"/>
        </w:rPr>
        <w:t>ползучести</w:t>
      </w:r>
      <w:r w:rsidR="00A165C5">
        <w:rPr>
          <w:lang w:bidi="ru-RU"/>
        </w:rPr>
        <w:t>»</w:t>
      </w:r>
      <w:r w:rsidRPr="00C20C2E">
        <w:rPr>
          <w:lang w:bidi="ru-RU"/>
        </w:rPr>
        <w:t>).</w:t>
      </w:r>
    </w:p>
    <w:p w:rsidR="00C20C2E" w:rsidRPr="00C20C2E" w:rsidRDefault="00C20C2E" w:rsidP="00762885">
      <w:pPr>
        <w:pStyle w:val="H4GR"/>
        <w:rPr>
          <w:lang w:bidi="ru-RU"/>
        </w:rPr>
      </w:pPr>
      <w:r w:rsidRPr="00C20C2E">
        <w:rPr>
          <w:lang w:bidi="ru-RU"/>
        </w:rPr>
        <w:tab/>
        <w:t>4.5</w:t>
      </w:r>
      <w:r w:rsidRPr="00C20C2E">
        <w:rPr>
          <w:lang w:bidi="ru-RU"/>
        </w:rPr>
        <w:tab/>
        <w:t>Испытание типа 1</w:t>
      </w:r>
    </w:p>
    <w:p w:rsidR="00C20C2E" w:rsidRPr="00C20C2E" w:rsidRDefault="00C20C2E" w:rsidP="00C20C2E">
      <w:pPr>
        <w:pStyle w:val="SingleTxtGR"/>
        <w:rPr>
          <w:lang w:bidi="ru-RU"/>
        </w:rPr>
      </w:pPr>
      <w:r w:rsidRPr="00C20C2E">
        <w:rPr>
          <w:lang w:bidi="ru-RU"/>
        </w:rPr>
        <w:t>433.</w:t>
      </w:r>
      <w:r w:rsidRPr="00C20C2E">
        <w:rPr>
          <w:lang w:bidi="ru-RU"/>
        </w:rPr>
        <w:tab/>
        <w:t xml:space="preserve">Испытание может начаться после того, как транспортное средство было должным образом выдержано (см. </w:t>
      </w:r>
      <w:r w:rsidR="00A165C5">
        <w:rPr>
          <w:lang w:bidi="ru-RU"/>
        </w:rPr>
        <w:t>«</w:t>
      </w:r>
      <w:r w:rsidRPr="00C20C2E">
        <w:rPr>
          <w:lang w:bidi="ru-RU"/>
        </w:rPr>
        <w:t>предварительное кондиционирование транспортного средства</w:t>
      </w:r>
      <w:r w:rsidR="00A165C5">
        <w:rPr>
          <w:lang w:bidi="ru-RU"/>
        </w:rPr>
        <w:t>»</w:t>
      </w:r>
      <w:r w:rsidRPr="00C20C2E">
        <w:rPr>
          <w:lang w:bidi="ru-RU"/>
        </w:rPr>
        <w:t>). Транспортное средство перемещают из зоны кондиционирования в испытательную камеру и устанавливают на динамометрическом стенде. Все необходимое оборудование для измерения уровня выбросов, фильтр для взвешенных частиц и оборудование для отбора проб частиц готовят и/или калибруют перед началом испытания. Транспортное средство запускают и осуществляют прогон применимого ВЦИМГ, поддерживая скорость в пределах указанных допусков кривой скорости (подробную информацию о допусках кривой скорости см. в пункте 1.2.6.6 приложения 6). За исключением отбора проб с помощью фильтра для взвешенных частиц, все измерения соединений должны быть проведены отдельно для каждой фазы цикла (низкая, средняя, высокая и сверхвысокая скорость), с тем чтобы учесть применение региональных весов Договаривающимися сторонами. Отбор проб взвешенных частиц производится с помощью одного фильтра в течение всего цикла или – также для целей применения региональных весов – с помощью одного фильтра в ходе первых трех фаз и одного отдельного фильтра в ходе четвертой фазы.</w:t>
      </w:r>
    </w:p>
    <w:p w:rsidR="00C20C2E" w:rsidRPr="00C20C2E" w:rsidRDefault="00C20C2E" w:rsidP="00762885">
      <w:pPr>
        <w:pStyle w:val="H4GR"/>
        <w:rPr>
          <w:lang w:bidi="ru-RU"/>
        </w:rPr>
      </w:pPr>
      <w:r w:rsidRPr="00C20C2E">
        <w:rPr>
          <w:lang w:bidi="ru-RU"/>
        </w:rPr>
        <w:tab/>
        <w:t>4.6</w:t>
      </w:r>
      <w:r w:rsidRPr="00C20C2E">
        <w:rPr>
          <w:lang w:bidi="ru-RU"/>
        </w:rPr>
        <w:tab/>
        <w:t>Процедуры после испытания</w:t>
      </w:r>
    </w:p>
    <w:p w:rsidR="00C20C2E" w:rsidRPr="00C20C2E" w:rsidRDefault="00C20C2E" w:rsidP="00C20C2E">
      <w:pPr>
        <w:pStyle w:val="SingleTxtGR"/>
        <w:rPr>
          <w:lang w:bidi="ru-RU"/>
        </w:rPr>
      </w:pPr>
      <w:r w:rsidRPr="00C20C2E">
        <w:rPr>
          <w:lang w:bidi="ru-RU"/>
        </w:rPr>
        <w:t>434.</w:t>
      </w:r>
      <w:r w:rsidRPr="00C20C2E">
        <w:rPr>
          <w:lang w:bidi="ru-RU"/>
        </w:rPr>
        <w:tab/>
        <w:t>Непосредственно перед проведением анализа анализаторы калибруются в соответствии с предписаниями. По завершении фазы цикла мешки, содержащие разбавленные выхлопные газы, анализируются как можно скорее, но в любом случае не позднее чем через 30 минут после окончания данной фазы цикла. Фильтр для взвешенных частиц передают в стабилизационную камеру в течение одного часа после завершения испытания.</w:t>
      </w:r>
    </w:p>
    <w:p w:rsidR="00C20C2E" w:rsidRPr="00C20C2E" w:rsidRDefault="00C20C2E" w:rsidP="00C20C2E">
      <w:pPr>
        <w:pStyle w:val="SingleTxtGR"/>
        <w:rPr>
          <w:lang w:bidi="ru-RU"/>
        </w:rPr>
      </w:pPr>
      <w:r w:rsidRPr="00C20C2E">
        <w:rPr>
          <w:lang w:bidi="ru-RU"/>
        </w:rPr>
        <w:t>435.</w:t>
      </w:r>
      <w:r w:rsidRPr="00C20C2E">
        <w:rPr>
          <w:lang w:bidi="ru-RU"/>
        </w:rPr>
        <w:tab/>
        <w:t>Приложение 6 содержит два добавления:</w:t>
      </w:r>
    </w:p>
    <w:p w:rsidR="00C20C2E" w:rsidRPr="00C20C2E" w:rsidRDefault="00762885" w:rsidP="00762885">
      <w:pPr>
        <w:pStyle w:val="SingleTxtGR"/>
        <w:ind w:left="2268" w:hanging="1134"/>
        <w:rPr>
          <w:lang w:bidi="ru-RU"/>
        </w:rPr>
      </w:pPr>
      <w:r>
        <w:rPr>
          <w:lang w:bidi="ru-RU"/>
        </w:rPr>
        <w:tab/>
      </w:r>
      <w:r w:rsidR="00C20C2E" w:rsidRPr="00C20C2E">
        <w:rPr>
          <w:lang w:bidi="ru-RU"/>
        </w:rPr>
        <w:t>a)</w:t>
      </w:r>
      <w:r w:rsidR="00C20C2E" w:rsidRPr="00C20C2E">
        <w:rPr>
          <w:lang w:bidi="ru-RU"/>
        </w:rPr>
        <w:tab/>
        <w:t>Добавление 1: Процедура испытания транспортных средств, оснащенных системами периодической регенерации, для определения уровня выбросов.</w:t>
      </w:r>
    </w:p>
    <w:p w:rsidR="00C20C2E" w:rsidRPr="00C20C2E" w:rsidRDefault="00762885" w:rsidP="00762885">
      <w:pPr>
        <w:pStyle w:val="SingleTxtGR"/>
        <w:ind w:left="2268" w:hanging="1134"/>
        <w:rPr>
          <w:lang w:bidi="ru-RU"/>
        </w:rPr>
      </w:pPr>
      <w:r>
        <w:rPr>
          <w:lang w:bidi="ru-RU"/>
        </w:rPr>
        <w:tab/>
      </w:r>
      <w:r>
        <w:rPr>
          <w:lang w:bidi="ru-RU"/>
        </w:rPr>
        <w:tab/>
      </w:r>
      <w:r w:rsidR="00C20C2E" w:rsidRPr="00C20C2E">
        <w:rPr>
          <w:lang w:bidi="ru-RU"/>
        </w:rPr>
        <w:t>Если предельные значения выбросов, применяемые Договаривающейся стороной, превышены во время цикла в результате регенерации выбросов системой(ами) периодической регенерации, такие выбросы могут быть пересчитаны во взвешенное среднее. Это делается с помощью коэффициента K</w:t>
      </w:r>
      <w:r w:rsidR="00C20C2E" w:rsidRPr="00C20C2E">
        <w:rPr>
          <w:vertAlign w:val="subscript"/>
          <w:lang w:bidi="ru-RU"/>
        </w:rPr>
        <w:t>i</w:t>
      </w:r>
      <w:r w:rsidR="00C20C2E" w:rsidRPr="00C20C2E">
        <w:rPr>
          <w:lang w:bidi="ru-RU"/>
        </w:rPr>
        <w:t>, который определяет, каким образом повышенные уровни соединений выбросов во время циклов с регенерацией соотносятся с показателями выбросов во время циклов без регенерации. В принципе процедура определения K</w:t>
      </w:r>
      <w:r w:rsidR="00C20C2E" w:rsidRPr="00C20C2E">
        <w:rPr>
          <w:vertAlign w:val="subscript"/>
          <w:lang w:bidi="ru-RU"/>
        </w:rPr>
        <w:t>i</w:t>
      </w:r>
      <w:r w:rsidR="00C20C2E" w:rsidRPr="00C20C2E">
        <w:rPr>
          <w:lang w:bidi="ru-RU"/>
        </w:rPr>
        <w:t xml:space="preserve"> учитывает число циклов без регенерации и показатели этих циклов в плане выбросов и сравнивает это с одним циклом (или несколькими циклами), в рамках которого (которых) регенерация сопровождается повышением уровней выбросов. K</w:t>
      </w:r>
      <w:r w:rsidR="00C20C2E" w:rsidRPr="00C20C2E">
        <w:rPr>
          <w:vertAlign w:val="subscript"/>
          <w:lang w:bidi="ru-RU"/>
        </w:rPr>
        <w:t>i</w:t>
      </w:r>
      <w:r w:rsidR="00C20C2E" w:rsidRPr="00C20C2E">
        <w:rPr>
          <w:lang w:bidi="ru-RU"/>
        </w:rPr>
        <w:t xml:space="preserve"> может быть применен как мультипликативный или аддитивный коэффициент. Эта процедура также обеспечивает метод расчета K</w:t>
      </w:r>
      <w:r w:rsidR="00C20C2E" w:rsidRPr="00C20C2E">
        <w:rPr>
          <w:vertAlign w:val="subscript"/>
          <w:lang w:bidi="ru-RU"/>
        </w:rPr>
        <w:t>i</w:t>
      </w:r>
      <w:r w:rsidR="00C20C2E" w:rsidRPr="00C20C2E">
        <w:rPr>
          <w:lang w:bidi="ru-RU"/>
        </w:rPr>
        <w:t xml:space="preserve"> для транспортных средств, оборудованных более чем одной системой регенерации, обеспечивающей сокращение выбросов.</w:t>
      </w:r>
    </w:p>
    <w:p w:rsidR="00C20C2E" w:rsidRPr="00C20C2E" w:rsidRDefault="00762885" w:rsidP="00762885">
      <w:pPr>
        <w:pStyle w:val="SingleTxtGR"/>
        <w:ind w:left="2268" w:hanging="1134"/>
        <w:rPr>
          <w:lang w:bidi="ru-RU"/>
        </w:rPr>
      </w:pPr>
      <w:r>
        <w:rPr>
          <w:lang w:bidi="ru-RU"/>
        </w:rPr>
        <w:tab/>
      </w:r>
      <w:r w:rsidR="00C20C2E" w:rsidRPr="00C20C2E">
        <w:rPr>
          <w:lang w:bidi="ru-RU"/>
        </w:rPr>
        <w:t>b)</w:t>
      </w:r>
      <w:r w:rsidR="00C20C2E" w:rsidRPr="00C20C2E">
        <w:rPr>
          <w:lang w:bidi="ru-RU"/>
        </w:rPr>
        <w:tab/>
        <w:t>Добавление 2: Процедура испытаний на проверку системы электроснабжения.</w:t>
      </w:r>
    </w:p>
    <w:p w:rsidR="00C20C2E" w:rsidRPr="00C20C2E" w:rsidRDefault="00762885" w:rsidP="00762885">
      <w:pPr>
        <w:pStyle w:val="SingleTxtGR"/>
        <w:ind w:left="2268" w:hanging="1134"/>
        <w:rPr>
          <w:lang w:bidi="ru-RU"/>
        </w:rPr>
      </w:pPr>
      <w:r>
        <w:rPr>
          <w:lang w:bidi="ru-RU"/>
        </w:rPr>
        <w:tab/>
      </w:r>
      <w:r>
        <w:rPr>
          <w:lang w:bidi="ru-RU"/>
        </w:rPr>
        <w:tab/>
      </w:r>
      <w:r w:rsidR="00C20C2E" w:rsidRPr="00C20C2E">
        <w:rPr>
          <w:lang w:bidi="ru-RU"/>
        </w:rPr>
        <w:t>В указанном добавлении дается описание проверки энергии заряда/</w:t>
      </w:r>
      <w:r w:rsidR="00C20C2E" w:rsidRPr="00C20C2E">
        <w:rPr>
          <w:lang w:bidi="ru-RU"/>
        </w:rPr>
        <w:br/>
        <w:t>разряда батареи в транспортных средствах с обычным двигателем внутреннего сгорания. Если энергия разряда батареи в течение цикла превышает установленный предел, то массовые выбросы CO</w:t>
      </w:r>
      <w:r w:rsidR="00C20C2E" w:rsidRPr="00C20C2E">
        <w:rPr>
          <w:vertAlign w:val="subscript"/>
          <w:lang w:bidi="ru-RU"/>
        </w:rPr>
        <w:t>2</w:t>
      </w:r>
      <w:r w:rsidR="00C20C2E" w:rsidRPr="00C20C2E">
        <w:rPr>
          <w:lang w:bidi="ru-RU"/>
        </w:rPr>
        <w:t xml:space="preserve"> и расход топлива должны быть скорректированы с помощью формулы с обычными значениями на точность генератора и коэффициента Вилланса. Такая процедура коррекции БЗП подробно описана в разделе IV.D.16 настоящего доклада.</w:t>
      </w:r>
    </w:p>
    <w:p w:rsidR="00C20C2E" w:rsidRPr="00C20C2E" w:rsidRDefault="00C20C2E" w:rsidP="00762885">
      <w:pPr>
        <w:pStyle w:val="H23GR"/>
        <w:rPr>
          <w:lang w:bidi="ru-RU"/>
        </w:rPr>
      </w:pPr>
      <w:r w:rsidRPr="00C20C2E">
        <w:rPr>
          <w:lang w:bidi="ru-RU"/>
        </w:rPr>
        <w:tab/>
        <w:t>5.</w:t>
      </w:r>
      <w:r w:rsidRPr="00C20C2E">
        <w:rPr>
          <w:lang w:bidi="ru-RU"/>
        </w:rPr>
        <w:tab/>
        <w:t>Приложение 7 – Расчеты</w:t>
      </w:r>
    </w:p>
    <w:p w:rsidR="00C20C2E" w:rsidRPr="00C20C2E" w:rsidRDefault="00C20C2E" w:rsidP="00C20C2E">
      <w:pPr>
        <w:pStyle w:val="SingleTxtGR"/>
        <w:rPr>
          <w:lang w:bidi="ru-RU"/>
        </w:rPr>
      </w:pPr>
      <w:r w:rsidRPr="00C20C2E">
        <w:rPr>
          <w:lang w:bidi="ru-RU"/>
        </w:rPr>
        <w:t>436.</w:t>
      </w:r>
      <w:r w:rsidRPr="00C20C2E">
        <w:rPr>
          <w:lang w:bidi="ru-RU"/>
        </w:rPr>
        <w:tab/>
        <w:t>В настоящем приложении описаны процедуры для расчета результатов на основе всех данных, собранных в ходе испытаний типа 1, а также для проведения необходимых корректировок. Расчеты, относящиеся непосредственно</w:t>
      </w:r>
      <w:r w:rsidRPr="00C20C2E">
        <w:rPr>
          <w:lang w:bidi="ru-RU"/>
        </w:rPr>
        <w:br/>
        <w:t>к электромобилям, в настоящем приложении не приводятся; их можно найти</w:t>
      </w:r>
      <w:r w:rsidRPr="00C20C2E">
        <w:rPr>
          <w:lang w:bidi="ru-RU"/>
        </w:rPr>
        <w:br/>
        <w:t>в приложении 8.</w:t>
      </w:r>
    </w:p>
    <w:p w:rsidR="00C20C2E" w:rsidRPr="00C20C2E" w:rsidRDefault="00C20C2E" w:rsidP="00C20C2E">
      <w:pPr>
        <w:pStyle w:val="SingleTxtGR"/>
        <w:rPr>
          <w:lang w:bidi="ru-RU"/>
        </w:rPr>
      </w:pPr>
      <w:r w:rsidRPr="00C20C2E">
        <w:rPr>
          <w:lang w:bidi="ru-RU"/>
        </w:rPr>
        <w:t>437.</w:t>
      </w:r>
      <w:r w:rsidRPr="00C20C2E">
        <w:rPr>
          <w:lang w:bidi="ru-RU"/>
        </w:rPr>
        <w:tab/>
        <w:t>В качестве первого шага определяют объем разбавленных выхлопных газов, который корректируется для приведения к стандартным условиям. Затем на основе измеренных концентраций в мешках рассчитывают массу выбросов для всех отслеживаемых газообразных соединений. Данный показатель корректируют на концентрацию, уже присутствующую в разбавляющем воздухе. Окончательный результат представляют в виде массы выбросов в г/км для каждой фазы цикла (низкая, средняя, высокая и сверхвысокая скорость).</w:t>
      </w:r>
    </w:p>
    <w:p w:rsidR="00C20C2E" w:rsidRPr="00C20C2E" w:rsidRDefault="00C20C2E" w:rsidP="00C20C2E">
      <w:pPr>
        <w:pStyle w:val="SingleTxtGR"/>
        <w:rPr>
          <w:lang w:bidi="ru-RU"/>
        </w:rPr>
      </w:pPr>
      <w:r w:rsidRPr="00C20C2E">
        <w:rPr>
          <w:lang w:bidi="ru-RU"/>
        </w:rPr>
        <w:t>438.</w:t>
      </w:r>
      <w:r w:rsidRPr="00C20C2E">
        <w:rPr>
          <w:lang w:bidi="ru-RU"/>
        </w:rPr>
        <w:tab/>
        <w:t>В приложение 7 включена также процедура расчета метода интерполяции для определения удельных выбросов CO</w:t>
      </w:r>
      <w:r w:rsidRPr="00C20C2E">
        <w:rPr>
          <w:vertAlign w:val="subscript"/>
          <w:lang w:bidi="ru-RU"/>
        </w:rPr>
        <w:t>2</w:t>
      </w:r>
      <w:r w:rsidRPr="00C20C2E">
        <w:rPr>
          <w:lang w:bidi="ru-RU"/>
        </w:rPr>
        <w:t xml:space="preserve"> транспортного средства и расхода топлива для отдельных транспортных средств в семействе транспортных средств по CO</w:t>
      </w:r>
      <w:r w:rsidRPr="00C20C2E">
        <w:rPr>
          <w:vertAlign w:val="subscript"/>
          <w:lang w:bidi="ru-RU"/>
        </w:rPr>
        <w:t>2</w:t>
      </w:r>
      <w:r w:rsidRPr="00C20C2E">
        <w:rPr>
          <w:lang w:bidi="ru-RU"/>
        </w:rPr>
        <w:t>. Подробный обзор этой процедуры расчета приводится в разделе IV.D.1 настоящего доклада. Поскольку для метода интерполяции в качестве входных данных используют потребность в энергии в течение цикла, в пункт 5 приложения 7 включен соответствующий отдельный метод расчета.</w:t>
      </w:r>
    </w:p>
    <w:p w:rsidR="00C20C2E" w:rsidRPr="00C20C2E" w:rsidRDefault="00C20C2E" w:rsidP="00C20C2E">
      <w:pPr>
        <w:pStyle w:val="SingleTxtGR"/>
        <w:rPr>
          <w:lang w:bidi="ru-RU"/>
        </w:rPr>
      </w:pPr>
      <w:r w:rsidRPr="00C20C2E">
        <w:rPr>
          <w:lang w:bidi="ru-RU"/>
        </w:rPr>
        <w:t>439.</w:t>
      </w:r>
      <w:r w:rsidRPr="00C20C2E">
        <w:rPr>
          <w:lang w:bidi="ru-RU"/>
        </w:rPr>
        <w:tab/>
        <w:t>Остальные процедуры в приложении 7 посвящены расчету массы выбросов в мг/км частиц из собранной с помощью фильтра массы и выбросов взвешенных частиц в количестве частиц на 1 километр.</w:t>
      </w:r>
    </w:p>
    <w:p w:rsidR="00C20C2E" w:rsidRPr="00C20C2E" w:rsidRDefault="00C20C2E" w:rsidP="00C20C2E">
      <w:pPr>
        <w:pStyle w:val="SingleTxtGR"/>
        <w:rPr>
          <w:lang w:bidi="ru-RU"/>
        </w:rPr>
      </w:pPr>
      <w:r w:rsidRPr="00C20C2E">
        <w:rPr>
          <w:lang w:bidi="ru-RU"/>
        </w:rPr>
        <w:t>440.</w:t>
      </w:r>
      <w:r w:rsidRPr="00C20C2E">
        <w:rPr>
          <w:lang w:bidi="ru-RU"/>
        </w:rPr>
        <w:tab/>
        <w:t>На основании рассчитанных значений выбросов для CO</w:t>
      </w:r>
      <w:r w:rsidRPr="00C20C2E">
        <w:rPr>
          <w:vertAlign w:val="subscript"/>
          <w:lang w:bidi="ru-RU"/>
        </w:rPr>
        <w:t>2</w:t>
      </w:r>
      <w:r w:rsidRPr="00C20C2E">
        <w:rPr>
          <w:lang w:bidi="ru-RU"/>
        </w:rPr>
        <w:t>, HC и CO</w:t>
      </w:r>
      <w:r w:rsidRPr="00C20C2E">
        <w:rPr>
          <w:lang w:bidi="ru-RU"/>
        </w:rPr>
        <w:br/>
        <w:t>и свойств испытуемого топлива для каждой фазы цикла и для испытания в целом рассчитывают расход топлива. Соответствующий порядок приводится в пункте 6 приложения 7. Дополнительная информация о расчете расхода топлива содержится в разделе III.D.5.6 настоящего доклада.</w:t>
      </w:r>
    </w:p>
    <w:p w:rsidR="00C20C2E" w:rsidRPr="00C20C2E" w:rsidRDefault="00C20C2E" w:rsidP="00762885">
      <w:pPr>
        <w:pStyle w:val="H23GR"/>
        <w:rPr>
          <w:lang w:bidi="ru-RU"/>
        </w:rPr>
      </w:pPr>
      <w:r w:rsidRPr="00C20C2E">
        <w:rPr>
          <w:lang w:bidi="ru-RU"/>
        </w:rPr>
        <w:tab/>
        <w:t>6.</w:t>
      </w:r>
      <w:r w:rsidRPr="00C20C2E">
        <w:rPr>
          <w:lang w:bidi="ru-RU"/>
        </w:rPr>
        <w:tab/>
        <w:t>Приложение 8 – Полные электромобили, гибридные электромобили</w:t>
      </w:r>
      <w:r w:rsidRPr="00C20C2E">
        <w:rPr>
          <w:lang w:bidi="ru-RU"/>
        </w:rPr>
        <w:br/>
        <w:t>и гибридные транспортные средства на топливных элементах</w:t>
      </w:r>
    </w:p>
    <w:p w:rsidR="00C20C2E" w:rsidRPr="00C20C2E" w:rsidRDefault="00C20C2E" w:rsidP="00C20C2E">
      <w:pPr>
        <w:pStyle w:val="SingleTxtGR"/>
        <w:rPr>
          <w:lang w:bidi="ru-RU"/>
        </w:rPr>
      </w:pPr>
      <w:r w:rsidRPr="00C20C2E">
        <w:rPr>
          <w:lang w:bidi="ru-RU"/>
        </w:rPr>
        <w:t>441.</w:t>
      </w:r>
      <w:r w:rsidRPr="00C20C2E">
        <w:rPr>
          <w:lang w:bidi="ru-RU"/>
        </w:rPr>
        <w:tab/>
        <w:t>Данное приложение посвящено ПЭМ, ГЭМ-БЗУ, ГЭМ-ВЗУ и ГТСТЭ-БЗУ и содержит пункты, краткое описание которых приводится ниже.</w:t>
      </w:r>
    </w:p>
    <w:p w:rsidR="00C20C2E" w:rsidRPr="00C20C2E" w:rsidRDefault="00C20C2E" w:rsidP="008537CC">
      <w:pPr>
        <w:pStyle w:val="H4GR"/>
        <w:rPr>
          <w:lang w:bidi="ru-RU"/>
        </w:rPr>
      </w:pPr>
      <w:r w:rsidRPr="00C20C2E">
        <w:rPr>
          <w:lang w:bidi="ru-RU"/>
        </w:rPr>
        <w:tab/>
        <w:t>6.1</w:t>
      </w:r>
      <w:r w:rsidRPr="00C20C2E">
        <w:rPr>
          <w:lang w:bidi="ru-RU"/>
        </w:rPr>
        <w:tab/>
        <w:t>Общие требования</w:t>
      </w:r>
    </w:p>
    <w:p w:rsidR="00C20C2E" w:rsidRPr="00C20C2E" w:rsidRDefault="00C20C2E" w:rsidP="00C20C2E">
      <w:pPr>
        <w:pStyle w:val="SingleTxtGR"/>
        <w:rPr>
          <w:lang w:bidi="ru-RU"/>
        </w:rPr>
      </w:pPr>
      <w:r w:rsidRPr="00C20C2E">
        <w:rPr>
          <w:lang w:bidi="ru-RU"/>
        </w:rPr>
        <w:t>442.</w:t>
      </w:r>
      <w:r w:rsidRPr="00C20C2E">
        <w:rPr>
          <w:lang w:bidi="ru-RU"/>
        </w:rPr>
        <w:tab/>
        <w:t>В этом разделе определяются требования испытательных процедур для полных электромобилей, гибридных электромобилей и гибридных транспортных средств на топливных элементах, работающих на компримированном водороде. Отмечается, что для транспортных средств, испытуемых в соответствии</w:t>
      </w:r>
      <w:r w:rsidRPr="00C20C2E">
        <w:rPr>
          <w:lang w:bidi="ru-RU"/>
        </w:rPr>
        <w:br/>
        <w:t>с приложением 8, применяется процедура корректировки БЗП в соответствии</w:t>
      </w:r>
      <w:r w:rsidRPr="00C20C2E">
        <w:rPr>
          <w:lang w:bidi="ru-RU"/>
        </w:rPr>
        <w:br/>
        <w:t>с добавлением 2 к приложению 8, а для измерения тока и напряжения ПСХЭЭ – процедура из добавления 3 к приложению 8. В отношении обычных транспортных средств с ДВС применяется процедура корректировки БЗП в соответствии с добавлением 2 к приложению 6. См. также разделы IV.4.16 и IV.D.18 настоящего доклада.</w:t>
      </w:r>
    </w:p>
    <w:p w:rsidR="00C20C2E" w:rsidRPr="00C20C2E" w:rsidRDefault="00C20C2E" w:rsidP="00C20C2E">
      <w:pPr>
        <w:pStyle w:val="SingleTxtGR"/>
        <w:rPr>
          <w:lang w:bidi="ru-RU"/>
        </w:rPr>
      </w:pPr>
      <w:r w:rsidRPr="00C20C2E">
        <w:rPr>
          <w:lang w:bidi="ru-RU"/>
        </w:rPr>
        <w:t>443.</w:t>
      </w:r>
      <w:r w:rsidRPr="00C20C2E">
        <w:rPr>
          <w:lang w:bidi="ru-RU"/>
        </w:rPr>
        <w:tab/>
        <w:t>Если в приложении 8 не указано иное, то все требования приложения 6 применяются также к транспортным средствам, проходящим испытание в соответствии с приложением 8.</w:t>
      </w:r>
    </w:p>
    <w:p w:rsidR="00C20C2E" w:rsidRPr="00C20C2E" w:rsidRDefault="00C20C2E" w:rsidP="00C20C2E">
      <w:pPr>
        <w:pStyle w:val="SingleTxtGR"/>
        <w:rPr>
          <w:lang w:bidi="ru-RU"/>
        </w:rPr>
      </w:pPr>
      <w:r w:rsidRPr="00C20C2E">
        <w:rPr>
          <w:lang w:bidi="ru-RU"/>
        </w:rPr>
        <w:t>444.</w:t>
      </w:r>
      <w:r w:rsidRPr="00C20C2E">
        <w:rPr>
          <w:lang w:bidi="ru-RU"/>
        </w:rPr>
        <w:tab/>
        <w:t>Если не указано иное, то все требования приложения 8 применяют к транспортным средствам как с возможностью выбора режимов эксплуатации водителем, так и без таковой.</w:t>
      </w:r>
    </w:p>
    <w:p w:rsidR="00C20C2E" w:rsidRPr="00C20C2E" w:rsidRDefault="00C20C2E" w:rsidP="008537CC">
      <w:pPr>
        <w:pStyle w:val="H56GR"/>
        <w:rPr>
          <w:lang w:bidi="ru-RU"/>
        </w:rPr>
      </w:pPr>
      <w:r w:rsidRPr="00C20C2E">
        <w:rPr>
          <w:lang w:bidi="ru-RU"/>
        </w:rPr>
        <w:tab/>
        <w:t>6.1.1</w:t>
      </w:r>
      <w:r w:rsidRPr="00C20C2E">
        <w:rPr>
          <w:lang w:bidi="ru-RU"/>
        </w:rPr>
        <w:tab/>
        <w:t>Единицы измерения, точность и дискретность электрических параметров</w:t>
      </w:r>
    </w:p>
    <w:p w:rsidR="00C20C2E" w:rsidRPr="00C20C2E" w:rsidRDefault="00C20C2E" w:rsidP="00C20C2E">
      <w:pPr>
        <w:pStyle w:val="SingleTxtGR"/>
        <w:rPr>
          <w:lang w:bidi="ru-RU"/>
        </w:rPr>
      </w:pPr>
      <w:r w:rsidRPr="00C20C2E">
        <w:rPr>
          <w:lang w:bidi="ru-RU"/>
        </w:rPr>
        <w:t>445.</w:t>
      </w:r>
      <w:r w:rsidRPr="00C20C2E">
        <w:rPr>
          <w:lang w:bidi="ru-RU"/>
        </w:rPr>
        <w:tab/>
        <w:t>В этом подразделе предписаны единицы измерения, используемые для электрических параметров, а также требования к точности и дискретности, которым должна соответствовать измерительная система.</w:t>
      </w:r>
    </w:p>
    <w:p w:rsidR="00C20C2E" w:rsidRPr="00C20C2E" w:rsidRDefault="00C20C2E" w:rsidP="008537CC">
      <w:pPr>
        <w:pStyle w:val="H56GR"/>
        <w:rPr>
          <w:lang w:bidi="ru-RU"/>
        </w:rPr>
      </w:pPr>
      <w:r w:rsidRPr="00C20C2E">
        <w:rPr>
          <w:lang w:bidi="ru-RU"/>
        </w:rPr>
        <w:tab/>
        <w:t>6.1.2</w:t>
      </w:r>
      <w:r w:rsidRPr="00C20C2E">
        <w:rPr>
          <w:lang w:bidi="ru-RU"/>
        </w:rPr>
        <w:tab/>
        <w:t>Испытание на выбросы и расход топлива</w:t>
      </w:r>
    </w:p>
    <w:p w:rsidR="00C20C2E" w:rsidRPr="00C20C2E" w:rsidRDefault="00C20C2E" w:rsidP="00C20C2E">
      <w:pPr>
        <w:pStyle w:val="SingleTxtGR"/>
        <w:rPr>
          <w:lang w:bidi="ru-RU"/>
        </w:rPr>
      </w:pPr>
      <w:r w:rsidRPr="00C20C2E">
        <w:rPr>
          <w:lang w:bidi="ru-RU"/>
        </w:rPr>
        <w:t>446.</w:t>
      </w:r>
      <w:r w:rsidRPr="00C20C2E">
        <w:rPr>
          <w:lang w:bidi="ru-RU"/>
        </w:rPr>
        <w:tab/>
        <w:t>В отношении транспортных средств, проходящих испытание в соответствии с приложением 8, должны быть выполнены те же самые требования к измерению, что и в отношении обычных транспортных средств с ДВС.</w:t>
      </w:r>
    </w:p>
    <w:p w:rsidR="00C20C2E" w:rsidRPr="00C20C2E" w:rsidRDefault="00C20C2E" w:rsidP="008537CC">
      <w:pPr>
        <w:pStyle w:val="H56GR"/>
        <w:rPr>
          <w:lang w:bidi="ru-RU"/>
        </w:rPr>
      </w:pPr>
      <w:r w:rsidRPr="00C20C2E">
        <w:rPr>
          <w:lang w:bidi="ru-RU"/>
        </w:rPr>
        <w:tab/>
        <w:t>6.1.3</w:t>
      </w:r>
      <w:r w:rsidRPr="00C20C2E">
        <w:rPr>
          <w:lang w:bidi="ru-RU"/>
        </w:rPr>
        <w:tab/>
        <w:t>Единицы измерения и прецизионность окончательных результатов испытания</w:t>
      </w:r>
    </w:p>
    <w:p w:rsidR="00C20C2E" w:rsidRPr="00C20C2E" w:rsidRDefault="00C20C2E" w:rsidP="00C20C2E">
      <w:pPr>
        <w:pStyle w:val="SingleTxtGR"/>
        <w:rPr>
          <w:lang w:bidi="ru-RU"/>
        </w:rPr>
      </w:pPr>
      <w:r w:rsidRPr="00C20C2E">
        <w:rPr>
          <w:lang w:bidi="ru-RU"/>
        </w:rPr>
        <w:t>447.</w:t>
      </w:r>
      <w:r w:rsidRPr="00C20C2E">
        <w:rPr>
          <w:lang w:bidi="ru-RU"/>
        </w:rPr>
        <w:tab/>
        <w:t>В этом подразделе установлены требования к прецизионности окончательных результатов испытания и указано, что для целей расчета должны быть использованы неокругленные значения.</w:t>
      </w:r>
    </w:p>
    <w:p w:rsidR="00C20C2E" w:rsidRPr="00C20C2E" w:rsidRDefault="00C20C2E" w:rsidP="008537CC">
      <w:pPr>
        <w:pStyle w:val="H56GR"/>
        <w:rPr>
          <w:lang w:bidi="ru-RU"/>
        </w:rPr>
      </w:pPr>
      <w:r w:rsidRPr="00C20C2E">
        <w:rPr>
          <w:lang w:bidi="ru-RU"/>
        </w:rPr>
        <w:tab/>
        <w:t>6.1.4</w:t>
      </w:r>
      <w:r w:rsidRPr="00C20C2E">
        <w:rPr>
          <w:lang w:bidi="ru-RU"/>
        </w:rPr>
        <w:tab/>
        <w:t>Классификация транспортных средств</w:t>
      </w:r>
    </w:p>
    <w:p w:rsidR="00C20C2E" w:rsidRPr="00C20C2E" w:rsidRDefault="00C20C2E" w:rsidP="00C20C2E">
      <w:pPr>
        <w:pStyle w:val="SingleTxtGR"/>
        <w:rPr>
          <w:lang w:bidi="ru-RU"/>
        </w:rPr>
      </w:pPr>
      <w:r w:rsidRPr="00C20C2E">
        <w:rPr>
          <w:lang w:bidi="ru-RU"/>
        </w:rPr>
        <w:t>448.</w:t>
      </w:r>
      <w:r w:rsidRPr="00C20C2E">
        <w:rPr>
          <w:lang w:bidi="ru-RU"/>
        </w:rPr>
        <w:tab/>
        <w:t>В этом подразделе указано, что все транспортные средства, включенные в приложение 8, относ</w:t>
      </w:r>
      <w:r w:rsidR="00725531">
        <w:rPr>
          <w:lang w:bidi="ru-RU"/>
        </w:rPr>
        <w:t>я</w:t>
      </w:r>
      <w:r w:rsidRPr="00C20C2E">
        <w:rPr>
          <w:lang w:bidi="ru-RU"/>
        </w:rPr>
        <w:t>тся к классу 3 транспортных средств и что, следовательно, эталонным циклом является кривая вождения класса 3a или 3b ВЦИМГ</w:t>
      </w:r>
      <w:r w:rsidRPr="00C20C2E">
        <w:rPr>
          <w:lang w:bidi="ru-RU"/>
        </w:rPr>
        <w:br/>
        <w:t>(в зависимости от их максимальной скорости). В связи с процедурой пропорционального снижения параметров для ПЭМ и модификации цикла в режиме предельной скорости для всех транспортных средств приложения 8 применимый цикл испытания может отличаться от исходного цикла.</w:t>
      </w:r>
    </w:p>
    <w:p w:rsidR="00C20C2E" w:rsidRPr="00C20C2E" w:rsidRDefault="00C20C2E" w:rsidP="008537CC">
      <w:pPr>
        <w:pStyle w:val="H56GR"/>
        <w:rPr>
          <w:lang w:bidi="ru-RU"/>
        </w:rPr>
      </w:pPr>
      <w:r w:rsidRPr="00C20C2E">
        <w:rPr>
          <w:lang w:bidi="ru-RU"/>
        </w:rPr>
        <w:tab/>
        <w:t>6.1.5</w:t>
      </w:r>
      <w:r w:rsidRPr="00C20C2E">
        <w:rPr>
          <w:lang w:bidi="ru-RU"/>
        </w:rPr>
        <w:tab/>
        <w:t>ГЭМ-ВЗУ, ГЭМ-БЗУ и ПЭМ с ручной коробкой передач</w:t>
      </w:r>
    </w:p>
    <w:p w:rsidR="00C20C2E" w:rsidRPr="00C20C2E" w:rsidRDefault="00C20C2E" w:rsidP="00C20C2E">
      <w:pPr>
        <w:pStyle w:val="SingleTxtGR"/>
        <w:rPr>
          <w:lang w:bidi="ru-RU"/>
        </w:rPr>
      </w:pPr>
      <w:r w:rsidRPr="00C20C2E">
        <w:rPr>
          <w:lang w:bidi="ru-RU"/>
        </w:rPr>
        <w:t>449.</w:t>
      </w:r>
      <w:r w:rsidRPr="00C20C2E">
        <w:rPr>
          <w:lang w:bidi="ru-RU"/>
        </w:rPr>
        <w:tab/>
        <w:t>Прогон этих транспортных средств выполняется в соответствии с инструкциями изготовителя, содержащимися в руководстве по эксплуатации, прилагаемом к серийным транспортным средствам, и указанными на органе управления переключением передач.</w:t>
      </w:r>
    </w:p>
    <w:p w:rsidR="00C20C2E" w:rsidRPr="00C20C2E" w:rsidRDefault="00C20C2E" w:rsidP="008537CC">
      <w:pPr>
        <w:pStyle w:val="H4GR"/>
        <w:rPr>
          <w:lang w:bidi="ru-RU"/>
        </w:rPr>
      </w:pPr>
      <w:r w:rsidRPr="00C20C2E">
        <w:rPr>
          <w:lang w:bidi="ru-RU"/>
        </w:rPr>
        <w:tab/>
        <w:t>6.2</w:t>
      </w:r>
      <w:r w:rsidRPr="00C20C2E">
        <w:rPr>
          <w:lang w:bidi="ru-RU"/>
        </w:rPr>
        <w:tab/>
        <w:t>Подготовка ПСХЭЭ и системы топливных элементов</w:t>
      </w:r>
    </w:p>
    <w:p w:rsidR="00C20C2E" w:rsidRPr="00C20C2E" w:rsidRDefault="00C20C2E" w:rsidP="00C20C2E">
      <w:pPr>
        <w:pStyle w:val="SingleTxtGR"/>
        <w:rPr>
          <w:lang w:bidi="ru-RU"/>
        </w:rPr>
      </w:pPr>
      <w:r w:rsidRPr="00C20C2E">
        <w:rPr>
          <w:lang w:bidi="ru-RU"/>
        </w:rPr>
        <w:t>450.</w:t>
      </w:r>
      <w:r w:rsidRPr="00C20C2E">
        <w:rPr>
          <w:lang w:bidi="ru-RU"/>
        </w:rPr>
        <w:tab/>
        <w:t>В этом разделе определен порядок обкатки испытуемого транспортного средства до проведения процедуры испытания ВПИМ.</w:t>
      </w:r>
    </w:p>
    <w:p w:rsidR="00C20C2E" w:rsidRPr="00C20C2E" w:rsidRDefault="00C20C2E" w:rsidP="008537CC">
      <w:pPr>
        <w:pStyle w:val="H4GR"/>
        <w:rPr>
          <w:lang w:bidi="ru-RU"/>
        </w:rPr>
      </w:pPr>
      <w:r w:rsidRPr="00C20C2E">
        <w:rPr>
          <w:lang w:bidi="ru-RU"/>
        </w:rPr>
        <w:tab/>
        <w:t>6.3</w:t>
      </w:r>
      <w:r w:rsidRPr="00C20C2E">
        <w:rPr>
          <w:lang w:bidi="ru-RU"/>
        </w:rPr>
        <w:tab/>
        <w:t>Процедура испытания</w:t>
      </w:r>
    </w:p>
    <w:p w:rsidR="00C20C2E" w:rsidRPr="00C20C2E" w:rsidRDefault="00C20C2E" w:rsidP="008537CC">
      <w:pPr>
        <w:pStyle w:val="H56GR"/>
        <w:rPr>
          <w:lang w:bidi="ru-RU"/>
        </w:rPr>
      </w:pPr>
      <w:r w:rsidRPr="00C20C2E">
        <w:rPr>
          <w:lang w:bidi="ru-RU"/>
        </w:rPr>
        <w:tab/>
        <w:t>6.3.1</w:t>
      </w:r>
      <w:r w:rsidRPr="00C20C2E">
        <w:rPr>
          <w:lang w:bidi="ru-RU"/>
        </w:rPr>
        <w:tab/>
        <w:t>Общие требования</w:t>
      </w:r>
    </w:p>
    <w:p w:rsidR="00C20C2E" w:rsidRPr="00C20C2E" w:rsidRDefault="00C20C2E" w:rsidP="00C20C2E">
      <w:pPr>
        <w:pStyle w:val="SingleTxtGR"/>
        <w:rPr>
          <w:lang w:bidi="ru-RU"/>
        </w:rPr>
      </w:pPr>
      <w:r w:rsidRPr="00C20C2E">
        <w:rPr>
          <w:lang w:bidi="ru-RU"/>
        </w:rPr>
        <w:t>451.</w:t>
      </w:r>
      <w:r w:rsidRPr="00C20C2E">
        <w:rPr>
          <w:lang w:bidi="ru-RU"/>
        </w:rPr>
        <w:tab/>
        <w:t>В этом подразделе описаны применимые циклы испытаний и требования к подготовке испытаний. Если транспортное средство не способно следовать заданной кривой скорости, то необходимо полностью выжать педаль акселератора и держать ее в таком положении до тех пор, пока требуемая скорость не будет достигнута снова. Расчет силы к массе и методы классификации к этим типам транспортных средств не применяются (см. также раздел IV.E.6.1.4).</w:t>
      </w:r>
    </w:p>
    <w:p w:rsidR="00C20C2E" w:rsidRPr="00C20C2E" w:rsidRDefault="00C20C2E" w:rsidP="008537CC">
      <w:pPr>
        <w:pStyle w:val="H56GR"/>
        <w:rPr>
          <w:lang w:bidi="ru-RU"/>
        </w:rPr>
      </w:pPr>
      <w:r w:rsidRPr="00C20C2E">
        <w:rPr>
          <w:lang w:bidi="ru-RU"/>
        </w:rPr>
        <w:tab/>
        <w:t>6.3.2</w:t>
      </w:r>
      <w:r w:rsidRPr="00C20C2E">
        <w:rPr>
          <w:lang w:bidi="ru-RU"/>
        </w:rPr>
        <w:tab/>
        <w:t>Процедура испытания для ГЭМ-ВЗУ</w:t>
      </w:r>
    </w:p>
    <w:p w:rsidR="00C20C2E" w:rsidRPr="00C20C2E" w:rsidRDefault="00C20C2E" w:rsidP="00C20C2E">
      <w:pPr>
        <w:pStyle w:val="SingleTxtGR"/>
        <w:rPr>
          <w:lang w:bidi="ru-RU"/>
        </w:rPr>
      </w:pPr>
      <w:r w:rsidRPr="00C20C2E">
        <w:rPr>
          <w:lang w:bidi="ru-RU"/>
        </w:rPr>
        <w:t>452.</w:t>
      </w:r>
      <w:r w:rsidRPr="00C20C2E">
        <w:rPr>
          <w:lang w:bidi="ru-RU"/>
        </w:rPr>
        <w:tab/>
        <w:t>В этом подразделе определены требования к испытаниям ГЭМ-ВЗУ в условиях ВПИМ, в том числе:</w:t>
      </w:r>
    </w:p>
    <w:p w:rsidR="00C20C2E" w:rsidRPr="00C20C2E" w:rsidRDefault="008537CC" w:rsidP="008537CC">
      <w:pPr>
        <w:pStyle w:val="SingleTxtGR"/>
        <w:ind w:left="2268" w:hanging="1134"/>
        <w:rPr>
          <w:lang w:bidi="ru-RU"/>
        </w:rPr>
      </w:pPr>
      <w:r>
        <w:rPr>
          <w:lang w:bidi="ru-RU"/>
        </w:rPr>
        <w:tab/>
      </w:r>
      <w:r w:rsidR="00C20C2E" w:rsidRPr="00C20C2E">
        <w:rPr>
          <w:lang w:bidi="ru-RU"/>
        </w:rPr>
        <w:t>a)</w:t>
      </w:r>
      <w:r w:rsidR="00C20C2E" w:rsidRPr="00C20C2E">
        <w:rPr>
          <w:lang w:bidi="ru-RU"/>
        </w:rPr>
        <w:tab/>
        <w:t>условия эксплуатации как для испытания типа 1 в режиме расходования заряда, так и для процедуры испытания типа 1 в режиме сохранения заряда;</w:t>
      </w:r>
    </w:p>
    <w:p w:rsidR="00C20C2E" w:rsidRPr="00C20C2E" w:rsidRDefault="008537CC" w:rsidP="008537CC">
      <w:pPr>
        <w:pStyle w:val="SingleTxtGR"/>
        <w:ind w:left="2268" w:hanging="1134"/>
        <w:rPr>
          <w:lang w:bidi="ru-RU"/>
        </w:rPr>
      </w:pPr>
      <w:r>
        <w:rPr>
          <w:lang w:bidi="ru-RU"/>
        </w:rPr>
        <w:tab/>
      </w:r>
      <w:r w:rsidR="00C20C2E" w:rsidRPr="00C20C2E">
        <w:rPr>
          <w:lang w:bidi="ru-RU"/>
        </w:rPr>
        <w:t>b)</w:t>
      </w:r>
      <w:r w:rsidR="00C20C2E" w:rsidRPr="00C20C2E">
        <w:rPr>
          <w:lang w:bidi="ru-RU"/>
        </w:rPr>
        <w:tab/>
        <w:t>процедура предварительного кондиционирования;</w:t>
      </w:r>
    </w:p>
    <w:p w:rsidR="00C20C2E" w:rsidRPr="00C20C2E" w:rsidRDefault="008537CC" w:rsidP="008537CC">
      <w:pPr>
        <w:pStyle w:val="SingleTxtGR"/>
        <w:ind w:left="2268" w:hanging="1134"/>
        <w:rPr>
          <w:lang w:bidi="ru-RU"/>
        </w:rPr>
      </w:pPr>
      <w:r>
        <w:rPr>
          <w:lang w:bidi="ru-RU"/>
        </w:rPr>
        <w:tab/>
      </w:r>
      <w:r w:rsidR="00C20C2E" w:rsidRPr="00C20C2E">
        <w:rPr>
          <w:lang w:bidi="ru-RU"/>
        </w:rPr>
        <w:t>c)</w:t>
      </w:r>
      <w:r w:rsidR="00C20C2E" w:rsidRPr="00C20C2E">
        <w:rPr>
          <w:lang w:bidi="ru-RU"/>
        </w:rPr>
        <w:tab/>
        <w:t>процедура выдерживания транспортного средства;</w:t>
      </w:r>
    </w:p>
    <w:p w:rsidR="00C20C2E" w:rsidRPr="00C20C2E" w:rsidRDefault="008537CC" w:rsidP="008537CC">
      <w:pPr>
        <w:pStyle w:val="SingleTxtGR"/>
        <w:ind w:left="2268" w:hanging="1134"/>
        <w:rPr>
          <w:lang w:bidi="ru-RU"/>
        </w:rPr>
      </w:pPr>
      <w:r>
        <w:rPr>
          <w:lang w:bidi="ru-RU"/>
        </w:rPr>
        <w:tab/>
      </w:r>
      <w:r w:rsidR="00C20C2E" w:rsidRPr="00C20C2E">
        <w:rPr>
          <w:lang w:bidi="ru-RU"/>
        </w:rPr>
        <w:t>d)</w:t>
      </w:r>
      <w:r w:rsidR="00C20C2E" w:rsidRPr="00C20C2E">
        <w:rPr>
          <w:lang w:bidi="ru-RU"/>
        </w:rPr>
        <w:tab/>
        <w:t>установка выбираемого водителем режима в условиях эксплуатации, предусматривающих как расходование, так и сохранение заряда;</w:t>
      </w:r>
    </w:p>
    <w:p w:rsidR="00C20C2E" w:rsidRPr="00C20C2E" w:rsidRDefault="008537CC" w:rsidP="00C20C2E">
      <w:pPr>
        <w:pStyle w:val="SingleTxtGR"/>
        <w:rPr>
          <w:lang w:bidi="ru-RU"/>
        </w:rPr>
      </w:pPr>
      <w:r>
        <w:rPr>
          <w:lang w:bidi="ru-RU"/>
        </w:rPr>
        <w:tab/>
      </w:r>
      <w:r w:rsidR="00C20C2E" w:rsidRPr="00C20C2E">
        <w:rPr>
          <w:lang w:bidi="ru-RU"/>
        </w:rPr>
        <w:t>e)</w:t>
      </w:r>
      <w:r w:rsidR="00C20C2E" w:rsidRPr="00C20C2E">
        <w:rPr>
          <w:lang w:bidi="ru-RU"/>
        </w:rPr>
        <w:tab/>
        <w:t>критерии окончания испытания (граничный критерий).</w:t>
      </w:r>
    </w:p>
    <w:p w:rsidR="00C20C2E" w:rsidRPr="00C20C2E" w:rsidRDefault="00C20C2E" w:rsidP="00C20C2E">
      <w:pPr>
        <w:pStyle w:val="SingleTxtGR"/>
        <w:rPr>
          <w:lang w:bidi="ru-RU"/>
        </w:rPr>
      </w:pPr>
      <w:r w:rsidRPr="00C20C2E">
        <w:rPr>
          <w:lang w:bidi="ru-RU"/>
        </w:rPr>
        <w:t>453.</w:t>
      </w:r>
      <w:r w:rsidRPr="00C20C2E">
        <w:rPr>
          <w:lang w:bidi="ru-RU"/>
        </w:rPr>
        <w:tab/>
        <w:t>Испытания типа 1 в режиме расходования заряда и испытания типа 1 в режиме сохранения заряда можно проводить независимо друг от друга, однако они могут быть объединены (см. рис. A8/1 в приложении 8).</w:t>
      </w:r>
    </w:p>
    <w:p w:rsidR="00C20C2E" w:rsidRPr="00C20C2E" w:rsidRDefault="00C20C2E" w:rsidP="008537CC">
      <w:pPr>
        <w:pStyle w:val="H56GR"/>
        <w:rPr>
          <w:lang w:bidi="ru-RU"/>
        </w:rPr>
      </w:pPr>
      <w:r w:rsidRPr="00C20C2E">
        <w:rPr>
          <w:lang w:bidi="ru-RU"/>
        </w:rPr>
        <w:tab/>
        <w:t>6.3.3</w:t>
      </w:r>
      <w:r w:rsidRPr="00C20C2E">
        <w:rPr>
          <w:lang w:bidi="ru-RU"/>
        </w:rPr>
        <w:tab/>
        <w:t>Процедура испытаний для ГЭМ-БЗУ</w:t>
      </w:r>
    </w:p>
    <w:p w:rsidR="00C20C2E" w:rsidRPr="00C20C2E" w:rsidRDefault="00C20C2E" w:rsidP="00C20C2E">
      <w:pPr>
        <w:pStyle w:val="SingleTxtGR"/>
        <w:rPr>
          <w:lang w:bidi="ru-RU"/>
        </w:rPr>
      </w:pPr>
      <w:r w:rsidRPr="00C20C2E">
        <w:rPr>
          <w:lang w:bidi="ru-RU"/>
        </w:rPr>
        <w:t>454.</w:t>
      </w:r>
      <w:r w:rsidRPr="00C20C2E">
        <w:rPr>
          <w:lang w:bidi="ru-RU"/>
        </w:rPr>
        <w:tab/>
        <w:t>В этом подразделе определены требования к испытаниям ГЭМ-БЗУ в условиях ВПИМ, в том числе:</w:t>
      </w:r>
    </w:p>
    <w:p w:rsidR="00C20C2E" w:rsidRPr="00C20C2E" w:rsidRDefault="008537CC" w:rsidP="00C20C2E">
      <w:pPr>
        <w:pStyle w:val="SingleTxtGR"/>
        <w:rPr>
          <w:lang w:bidi="ru-RU"/>
        </w:rPr>
      </w:pPr>
      <w:r>
        <w:rPr>
          <w:lang w:bidi="ru-RU"/>
        </w:rPr>
        <w:tab/>
      </w:r>
      <w:r w:rsidR="00C20C2E" w:rsidRPr="00C20C2E">
        <w:rPr>
          <w:lang w:bidi="ru-RU"/>
        </w:rPr>
        <w:t>a)</w:t>
      </w:r>
      <w:r w:rsidR="00C20C2E" w:rsidRPr="00C20C2E">
        <w:rPr>
          <w:lang w:bidi="ru-RU"/>
        </w:rPr>
        <w:tab/>
        <w:t>условия эксплуатации для испытания типа 1;</w:t>
      </w:r>
    </w:p>
    <w:p w:rsidR="00C20C2E" w:rsidRPr="00C20C2E" w:rsidRDefault="008537CC" w:rsidP="00C20C2E">
      <w:pPr>
        <w:pStyle w:val="SingleTxtGR"/>
        <w:rPr>
          <w:lang w:bidi="ru-RU"/>
        </w:rPr>
      </w:pPr>
      <w:r>
        <w:rPr>
          <w:lang w:bidi="ru-RU"/>
        </w:rPr>
        <w:tab/>
      </w:r>
      <w:r w:rsidR="00C20C2E" w:rsidRPr="00C20C2E">
        <w:rPr>
          <w:lang w:bidi="ru-RU"/>
        </w:rPr>
        <w:t>b)</w:t>
      </w:r>
      <w:r w:rsidR="00C20C2E" w:rsidRPr="00C20C2E">
        <w:rPr>
          <w:lang w:bidi="ru-RU"/>
        </w:rPr>
        <w:tab/>
        <w:t>процедура предварительного кондиционирования;</w:t>
      </w:r>
    </w:p>
    <w:p w:rsidR="00C20C2E" w:rsidRPr="00C20C2E" w:rsidRDefault="008537CC" w:rsidP="00C20C2E">
      <w:pPr>
        <w:pStyle w:val="SingleTxtGR"/>
        <w:rPr>
          <w:lang w:bidi="ru-RU"/>
        </w:rPr>
      </w:pPr>
      <w:r>
        <w:rPr>
          <w:lang w:bidi="ru-RU"/>
        </w:rPr>
        <w:tab/>
      </w:r>
      <w:r w:rsidR="00C20C2E" w:rsidRPr="00C20C2E">
        <w:rPr>
          <w:lang w:bidi="ru-RU"/>
        </w:rPr>
        <w:t>c)</w:t>
      </w:r>
      <w:r w:rsidR="00C20C2E" w:rsidRPr="00C20C2E">
        <w:rPr>
          <w:lang w:bidi="ru-RU"/>
        </w:rPr>
        <w:tab/>
        <w:t>процедура выдерживания транспортного средства;</w:t>
      </w:r>
    </w:p>
    <w:p w:rsidR="00C20C2E" w:rsidRPr="00C20C2E" w:rsidRDefault="008537CC" w:rsidP="008537CC">
      <w:pPr>
        <w:pStyle w:val="SingleTxtGR"/>
        <w:ind w:left="2268" w:hanging="1134"/>
        <w:rPr>
          <w:lang w:bidi="ru-RU"/>
        </w:rPr>
      </w:pPr>
      <w:r>
        <w:rPr>
          <w:lang w:bidi="ru-RU"/>
        </w:rPr>
        <w:tab/>
      </w:r>
      <w:r w:rsidR="00C20C2E" w:rsidRPr="00C20C2E">
        <w:rPr>
          <w:lang w:bidi="ru-RU"/>
        </w:rPr>
        <w:t>d)</w:t>
      </w:r>
      <w:r w:rsidR="00C20C2E" w:rsidRPr="00C20C2E">
        <w:rPr>
          <w:lang w:bidi="ru-RU"/>
        </w:rPr>
        <w:tab/>
        <w:t>установка выбираемого водителем режима для транспортного средства.</w:t>
      </w:r>
    </w:p>
    <w:p w:rsidR="00C20C2E" w:rsidRPr="00C20C2E" w:rsidRDefault="00C20C2E" w:rsidP="008537CC">
      <w:pPr>
        <w:pStyle w:val="H56GR"/>
        <w:rPr>
          <w:lang w:bidi="ru-RU"/>
        </w:rPr>
      </w:pPr>
      <w:r w:rsidRPr="00C20C2E">
        <w:rPr>
          <w:lang w:bidi="ru-RU"/>
        </w:rPr>
        <w:tab/>
        <w:t>6.3.4</w:t>
      </w:r>
      <w:r w:rsidRPr="00C20C2E">
        <w:rPr>
          <w:lang w:bidi="ru-RU"/>
        </w:rPr>
        <w:tab/>
        <w:t>Процедура испытаний для ПЭМ</w:t>
      </w:r>
    </w:p>
    <w:p w:rsidR="00C20C2E" w:rsidRPr="00C20C2E" w:rsidRDefault="00C20C2E" w:rsidP="00C20C2E">
      <w:pPr>
        <w:pStyle w:val="SingleTxtGR"/>
        <w:rPr>
          <w:lang w:bidi="ru-RU"/>
        </w:rPr>
      </w:pPr>
      <w:r w:rsidRPr="00C20C2E">
        <w:rPr>
          <w:lang w:bidi="ru-RU"/>
        </w:rPr>
        <w:t>455.</w:t>
      </w:r>
      <w:r w:rsidRPr="00C20C2E">
        <w:rPr>
          <w:lang w:bidi="ru-RU"/>
        </w:rPr>
        <w:tab/>
        <w:t>В этом подразделе определены требования к испытаниям ПЭМ в условиях ВПИМ, в том числе:</w:t>
      </w:r>
    </w:p>
    <w:p w:rsidR="00C20C2E" w:rsidRPr="00C20C2E" w:rsidRDefault="008537CC" w:rsidP="008537CC">
      <w:pPr>
        <w:pStyle w:val="SingleTxtGR"/>
        <w:ind w:left="2268" w:hanging="1134"/>
        <w:rPr>
          <w:lang w:bidi="ru-RU"/>
        </w:rPr>
      </w:pPr>
      <w:r>
        <w:rPr>
          <w:lang w:bidi="ru-RU"/>
        </w:rPr>
        <w:tab/>
      </w:r>
      <w:r w:rsidR="00C20C2E" w:rsidRPr="00C20C2E">
        <w:rPr>
          <w:lang w:bidi="ru-RU"/>
        </w:rPr>
        <w:t>a)</w:t>
      </w:r>
      <w:r w:rsidR="00C20C2E" w:rsidRPr="00C20C2E">
        <w:rPr>
          <w:lang w:bidi="ru-RU"/>
        </w:rPr>
        <w:tab/>
        <w:t>применимая процедура испытания и предусмотренные для нее условия эксплуатации;</w:t>
      </w:r>
    </w:p>
    <w:p w:rsidR="00C20C2E" w:rsidRPr="00C20C2E" w:rsidRDefault="008537CC" w:rsidP="008537CC">
      <w:pPr>
        <w:pStyle w:val="SingleTxtGR"/>
        <w:ind w:left="2268" w:hanging="1134"/>
        <w:rPr>
          <w:lang w:bidi="ru-RU"/>
        </w:rPr>
      </w:pPr>
      <w:r>
        <w:rPr>
          <w:lang w:bidi="ru-RU"/>
        </w:rPr>
        <w:tab/>
      </w:r>
      <w:r w:rsidR="00C20C2E" w:rsidRPr="00C20C2E">
        <w:rPr>
          <w:lang w:bidi="ru-RU"/>
        </w:rPr>
        <w:t>b)</w:t>
      </w:r>
      <w:r w:rsidR="00C20C2E" w:rsidRPr="00C20C2E">
        <w:rPr>
          <w:lang w:bidi="ru-RU"/>
        </w:rPr>
        <w:tab/>
        <w:t>процедура предварительного кондиционирования;</w:t>
      </w:r>
    </w:p>
    <w:p w:rsidR="00C20C2E" w:rsidRPr="00C20C2E" w:rsidRDefault="008537CC" w:rsidP="008537CC">
      <w:pPr>
        <w:pStyle w:val="SingleTxtGR"/>
        <w:ind w:left="2268" w:hanging="1134"/>
        <w:rPr>
          <w:lang w:bidi="ru-RU"/>
        </w:rPr>
      </w:pPr>
      <w:r>
        <w:rPr>
          <w:lang w:bidi="ru-RU"/>
        </w:rPr>
        <w:tab/>
      </w:r>
      <w:r w:rsidR="00C20C2E" w:rsidRPr="00C20C2E">
        <w:rPr>
          <w:lang w:bidi="ru-RU"/>
        </w:rPr>
        <w:t>c)</w:t>
      </w:r>
      <w:r w:rsidR="00C20C2E" w:rsidRPr="00C20C2E">
        <w:rPr>
          <w:lang w:bidi="ru-RU"/>
        </w:rPr>
        <w:tab/>
        <w:t>процедура выдерживания транспортного средства;</w:t>
      </w:r>
    </w:p>
    <w:p w:rsidR="00C20C2E" w:rsidRPr="00C20C2E" w:rsidRDefault="008537CC" w:rsidP="008537CC">
      <w:pPr>
        <w:pStyle w:val="SingleTxtGR"/>
        <w:ind w:left="2268" w:hanging="1134"/>
        <w:rPr>
          <w:lang w:bidi="ru-RU"/>
        </w:rPr>
      </w:pPr>
      <w:r>
        <w:rPr>
          <w:lang w:bidi="ru-RU"/>
        </w:rPr>
        <w:tab/>
      </w:r>
      <w:r w:rsidR="00C20C2E" w:rsidRPr="00C20C2E">
        <w:rPr>
          <w:lang w:bidi="ru-RU"/>
        </w:rPr>
        <w:t>d)</w:t>
      </w:r>
      <w:r w:rsidR="00C20C2E" w:rsidRPr="00C20C2E">
        <w:rPr>
          <w:lang w:bidi="ru-RU"/>
        </w:rPr>
        <w:tab/>
        <w:t>установка выбираемого водителем режима для транспортного средства;</w:t>
      </w:r>
    </w:p>
    <w:p w:rsidR="00C20C2E" w:rsidRPr="00C20C2E" w:rsidRDefault="008537CC" w:rsidP="008537CC">
      <w:pPr>
        <w:pStyle w:val="SingleTxtGR"/>
        <w:ind w:left="2268" w:hanging="1134"/>
        <w:rPr>
          <w:lang w:bidi="ru-RU"/>
        </w:rPr>
      </w:pPr>
      <w:r>
        <w:rPr>
          <w:lang w:bidi="ru-RU"/>
        </w:rPr>
        <w:tab/>
      </w:r>
      <w:r w:rsidR="00C20C2E" w:rsidRPr="00C20C2E">
        <w:rPr>
          <w:lang w:bidi="ru-RU"/>
        </w:rPr>
        <w:t>e)</w:t>
      </w:r>
      <w:r w:rsidR="00C20C2E" w:rsidRPr="00C20C2E">
        <w:rPr>
          <w:lang w:bidi="ru-RU"/>
        </w:rPr>
        <w:tab/>
        <w:t>критерии окончания испытания (граничный критерий).</w:t>
      </w:r>
    </w:p>
    <w:p w:rsidR="00C20C2E" w:rsidRPr="00C20C2E" w:rsidRDefault="00C20C2E" w:rsidP="00C20C2E">
      <w:pPr>
        <w:pStyle w:val="SingleTxtGR"/>
        <w:rPr>
          <w:lang w:bidi="ru-RU"/>
        </w:rPr>
      </w:pPr>
      <w:r w:rsidRPr="00C20C2E">
        <w:rPr>
          <w:lang w:bidi="ru-RU"/>
        </w:rPr>
        <w:t>456.</w:t>
      </w:r>
      <w:r w:rsidRPr="00C20C2E">
        <w:rPr>
          <w:lang w:bidi="ru-RU"/>
        </w:rPr>
        <w:tab/>
        <w:t>В отношении ПЭМ с большим запасом хода применяется сокращенная процедура испытания (СПИ), на основе которой рассчитывается запас хода на электротяге – см. раздел IV.D.19 настоящего доклада.</w:t>
      </w:r>
    </w:p>
    <w:p w:rsidR="00C20C2E" w:rsidRPr="00C20C2E" w:rsidRDefault="00C20C2E" w:rsidP="00C20C2E">
      <w:pPr>
        <w:pStyle w:val="SingleTxtGR"/>
        <w:rPr>
          <w:lang w:bidi="ru-RU"/>
        </w:rPr>
      </w:pPr>
      <w:r w:rsidRPr="00C20C2E">
        <w:rPr>
          <w:lang w:bidi="ru-RU"/>
        </w:rPr>
        <w:t>457.</w:t>
      </w:r>
      <w:r w:rsidRPr="00C20C2E">
        <w:rPr>
          <w:lang w:bidi="ru-RU"/>
        </w:rPr>
        <w:tab/>
        <w:t>Запас хода на электротяге ГЭМ-ВЗУ определяется для всего ВЦИМГ,</w:t>
      </w:r>
      <w:r w:rsidRPr="00C20C2E">
        <w:rPr>
          <w:lang w:bidi="ru-RU"/>
        </w:rPr>
        <w:br/>
        <w:t>а также для городского цикла, состоящего только из фаз с низкой и средней скоростями.</w:t>
      </w:r>
    </w:p>
    <w:p w:rsidR="00C20C2E" w:rsidRPr="00C20C2E" w:rsidRDefault="00C20C2E" w:rsidP="008537CC">
      <w:pPr>
        <w:pStyle w:val="H56GR"/>
        <w:rPr>
          <w:lang w:bidi="ru-RU"/>
        </w:rPr>
      </w:pPr>
      <w:r w:rsidRPr="00C20C2E">
        <w:rPr>
          <w:lang w:bidi="ru-RU"/>
        </w:rPr>
        <w:tab/>
        <w:t>6.3.5</w:t>
      </w:r>
      <w:r w:rsidRPr="00C20C2E">
        <w:rPr>
          <w:lang w:bidi="ru-RU"/>
        </w:rPr>
        <w:tab/>
        <w:t>Процедура испытаний для ГТСТЭ-БЗУ</w:t>
      </w:r>
    </w:p>
    <w:p w:rsidR="00C20C2E" w:rsidRPr="00C20C2E" w:rsidRDefault="00C20C2E" w:rsidP="00C20C2E">
      <w:pPr>
        <w:pStyle w:val="SingleTxtGR"/>
        <w:rPr>
          <w:lang w:bidi="ru-RU"/>
        </w:rPr>
      </w:pPr>
      <w:r w:rsidRPr="00C20C2E">
        <w:rPr>
          <w:lang w:bidi="ru-RU"/>
        </w:rPr>
        <w:t>458.</w:t>
      </w:r>
      <w:r w:rsidRPr="00C20C2E">
        <w:rPr>
          <w:lang w:bidi="ru-RU"/>
        </w:rPr>
        <w:tab/>
        <w:t>В этом подразделе определены требования к испытаниям ГТСТЭ-БЗУ в условиях ВПИМ, в том числе:</w:t>
      </w:r>
    </w:p>
    <w:p w:rsidR="00C20C2E" w:rsidRPr="00C20C2E" w:rsidRDefault="008537CC" w:rsidP="00C20C2E">
      <w:pPr>
        <w:pStyle w:val="SingleTxtGR"/>
        <w:rPr>
          <w:lang w:bidi="ru-RU"/>
        </w:rPr>
      </w:pPr>
      <w:r>
        <w:rPr>
          <w:lang w:bidi="ru-RU"/>
        </w:rPr>
        <w:tab/>
      </w:r>
      <w:r w:rsidR="00C20C2E" w:rsidRPr="00C20C2E">
        <w:rPr>
          <w:lang w:bidi="ru-RU"/>
        </w:rPr>
        <w:t>a)</w:t>
      </w:r>
      <w:r w:rsidR="00C20C2E" w:rsidRPr="00C20C2E">
        <w:rPr>
          <w:lang w:bidi="ru-RU"/>
        </w:rPr>
        <w:tab/>
        <w:t>условия эксплуатации для испытания типа 1;</w:t>
      </w:r>
    </w:p>
    <w:p w:rsidR="00C20C2E" w:rsidRPr="00C20C2E" w:rsidRDefault="008537CC" w:rsidP="00C20C2E">
      <w:pPr>
        <w:pStyle w:val="SingleTxtGR"/>
        <w:rPr>
          <w:lang w:bidi="ru-RU"/>
        </w:rPr>
      </w:pPr>
      <w:r>
        <w:rPr>
          <w:lang w:bidi="ru-RU"/>
        </w:rPr>
        <w:tab/>
      </w:r>
      <w:r w:rsidR="00C20C2E" w:rsidRPr="00C20C2E">
        <w:rPr>
          <w:lang w:bidi="ru-RU"/>
        </w:rPr>
        <w:t>b)</w:t>
      </w:r>
      <w:r w:rsidR="00C20C2E" w:rsidRPr="00C20C2E">
        <w:rPr>
          <w:lang w:bidi="ru-RU"/>
        </w:rPr>
        <w:tab/>
        <w:t>процедура предварительного кондиционирования;</w:t>
      </w:r>
    </w:p>
    <w:p w:rsidR="00C20C2E" w:rsidRPr="00C20C2E" w:rsidRDefault="006527A6" w:rsidP="00C20C2E">
      <w:pPr>
        <w:pStyle w:val="SingleTxtGR"/>
        <w:rPr>
          <w:lang w:bidi="ru-RU"/>
        </w:rPr>
      </w:pPr>
      <w:r>
        <w:rPr>
          <w:lang w:bidi="ru-RU"/>
        </w:rPr>
        <w:tab/>
      </w:r>
      <w:r w:rsidR="00C20C2E" w:rsidRPr="00C20C2E">
        <w:rPr>
          <w:lang w:bidi="ru-RU"/>
        </w:rPr>
        <w:t>c)</w:t>
      </w:r>
      <w:r w:rsidR="00C20C2E" w:rsidRPr="00C20C2E">
        <w:rPr>
          <w:lang w:bidi="ru-RU"/>
        </w:rPr>
        <w:tab/>
        <w:t>процедура выдерживания транспортного средства;</w:t>
      </w:r>
    </w:p>
    <w:p w:rsidR="00C20C2E" w:rsidRPr="00C20C2E" w:rsidRDefault="006527A6" w:rsidP="006527A6">
      <w:pPr>
        <w:pStyle w:val="SingleTxtGR"/>
        <w:ind w:left="2268" w:hanging="1134"/>
        <w:rPr>
          <w:lang w:bidi="ru-RU"/>
        </w:rPr>
      </w:pPr>
      <w:r>
        <w:rPr>
          <w:lang w:bidi="ru-RU"/>
        </w:rPr>
        <w:tab/>
      </w:r>
      <w:r w:rsidR="00C20C2E" w:rsidRPr="00C20C2E">
        <w:rPr>
          <w:lang w:bidi="ru-RU"/>
        </w:rPr>
        <w:t>d)</w:t>
      </w:r>
      <w:r w:rsidR="00C20C2E" w:rsidRPr="00C20C2E">
        <w:rPr>
          <w:lang w:bidi="ru-RU"/>
        </w:rPr>
        <w:tab/>
        <w:t>установка выбираемого водителем режима для транспортного средства.</w:t>
      </w:r>
    </w:p>
    <w:p w:rsidR="00C20C2E" w:rsidRPr="00C20C2E" w:rsidRDefault="00C20C2E" w:rsidP="006527A6">
      <w:pPr>
        <w:pStyle w:val="H4GR"/>
        <w:rPr>
          <w:lang w:bidi="ru-RU"/>
        </w:rPr>
      </w:pPr>
      <w:r w:rsidRPr="00C20C2E">
        <w:rPr>
          <w:lang w:bidi="ru-RU"/>
        </w:rPr>
        <w:tab/>
        <w:t>6.4</w:t>
      </w:r>
      <w:r w:rsidRPr="00C20C2E">
        <w:rPr>
          <w:lang w:bidi="ru-RU"/>
        </w:rPr>
        <w:tab/>
        <w:t>Расчеты</w:t>
      </w:r>
    </w:p>
    <w:p w:rsidR="00C20C2E" w:rsidRPr="00C20C2E" w:rsidRDefault="00C20C2E" w:rsidP="00C20C2E">
      <w:pPr>
        <w:pStyle w:val="SingleTxtGR"/>
        <w:rPr>
          <w:lang w:bidi="ru-RU"/>
        </w:rPr>
      </w:pPr>
      <w:r w:rsidRPr="00C20C2E">
        <w:rPr>
          <w:lang w:bidi="ru-RU"/>
        </w:rPr>
        <w:t>459.</w:t>
      </w:r>
      <w:r w:rsidRPr="00C20C2E">
        <w:rPr>
          <w:lang w:bidi="ru-RU"/>
        </w:rPr>
        <w:tab/>
        <w:t>В этом разделе определен порядок расчета результатов испытаний, в том числе значений выбросов газообразных соединений, выбросов взвешенных частиц и количества частиц в выбросах, массы выбросов СО</w:t>
      </w:r>
      <w:r w:rsidRPr="00C20C2E">
        <w:rPr>
          <w:vertAlign w:val="subscript"/>
          <w:lang w:bidi="ru-RU"/>
        </w:rPr>
        <w:t>2</w:t>
      </w:r>
      <w:r w:rsidRPr="00C20C2E">
        <w:rPr>
          <w:lang w:bidi="ru-RU"/>
        </w:rPr>
        <w:t>, расхода топлива, потребления электроэнергии и запаса хода.</w:t>
      </w:r>
    </w:p>
    <w:p w:rsidR="00C20C2E" w:rsidRPr="00C20C2E" w:rsidRDefault="00C20C2E" w:rsidP="006527A6">
      <w:pPr>
        <w:pStyle w:val="H56GR"/>
        <w:rPr>
          <w:lang w:bidi="ru-RU"/>
        </w:rPr>
      </w:pPr>
      <w:r w:rsidRPr="00C20C2E">
        <w:rPr>
          <w:lang w:bidi="ru-RU"/>
        </w:rPr>
        <w:tab/>
        <w:t>6.4.1</w:t>
      </w:r>
      <w:r w:rsidRPr="00C20C2E">
        <w:rPr>
          <w:lang w:bidi="ru-RU"/>
        </w:rPr>
        <w:tab/>
        <w:t>Выбросы газообразных соединений, выбросы взвешенных частиц и количество частиц в выбросах</w:t>
      </w:r>
    </w:p>
    <w:p w:rsidR="00C20C2E" w:rsidRPr="00C20C2E" w:rsidRDefault="00C20C2E" w:rsidP="00C20C2E">
      <w:pPr>
        <w:pStyle w:val="SingleTxtGR"/>
        <w:rPr>
          <w:lang w:bidi="ru-RU"/>
        </w:rPr>
      </w:pPr>
      <w:r w:rsidRPr="00C20C2E">
        <w:rPr>
          <w:lang w:bidi="ru-RU"/>
        </w:rPr>
        <w:t>460.</w:t>
      </w:r>
      <w:r w:rsidRPr="00C20C2E">
        <w:rPr>
          <w:lang w:bidi="ru-RU"/>
        </w:rPr>
        <w:tab/>
        <w:t>В отношении ГЭМ-БЗУ и ГЭМ-ВЗУ выбросы газообразных соединений, выбросы взвешенных частиц и количество частиц в выбросах газообразных соединений рассчитываются в соответствии с теми же требованиями, что и для обычных транспортных средств с ДВС согласно приложению 7.</w:t>
      </w:r>
    </w:p>
    <w:p w:rsidR="00C20C2E" w:rsidRPr="00C20C2E" w:rsidRDefault="00C20C2E" w:rsidP="00C20C2E">
      <w:pPr>
        <w:pStyle w:val="SingleTxtGR"/>
        <w:rPr>
          <w:lang w:bidi="ru-RU"/>
        </w:rPr>
      </w:pPr>
      <w:r w:rsidRPr="00C20C2E">
        <w:rPr>
          <w:lang w:bidi="ru-RU"/>
        </w:rPr>
        <w:t>461.</w:t>
      </w:r>
      <w:r w:rsidRPr="00C20C2E">
        <w:rPr>
          <w:lang w:bidi="ru-RU"/>
        </w:rPr>
        <w:tab/>
        <w:t>Кроме того, метод расчета для ГЭМ-ВЗУ применяется при взвешивании массы выбросов газообразных соединений, выбросов взвешенных частиц и количества частиц в выбросах в ходе испытаний в режимах расходования и сохранения заряда в соответствии с коэффициентом полезности.</w:t>
      </w:r>
    </w:p>
    <w:p w:rsidR="00C20C2E" w:rsidRPr="00C20C2E" w:rsidRDefault="00C20C2E" w:rsidP="006527A6">
      <w:pPr>
        <w:pStyle w:val="H56GR"/>
        <w:rPr>
          <w:lang w:bidi="ru-RU"/>
        </w:rPr>
      </w:pPr>
      <w:r w:rsidRPr="00C20C2E">
        <w:rPr>
          <w:lang w:bidi="ru-RU"/>
        </w:rPr>
        <w:tab/>
        <w:t>6.4.2</w:t>
      </w:r>
      <w:r w:rsidRPr="00C20C2E">
        <w:rPr>
          <w:lang w:bidi="ru-RU"/>
        </w:rPr>
        <w:tab/>
        <w:t>Масса выбросов CO</w:t>
      </w:r>
      <w:r w:rsidRPr="00C20C2E">
        <w:rPr>
          <w:vertAlign w:val="subscript"/>
          <w:lang w:bidi="ru-RU"/>
        </w:rPr>
        <w:t>2</w:t>
      </w:r>
    </w:p>
    <w:p w:rsidR="00C20C2E" w:rsidRPr="00C20C2E" w:rsidRDefault="00C20C2E" w:rsidP="00C20C2E">
      <w:pPr>
        <w:pStyle w:val="SingleTxtGR"/>
        <w:rPr>
          <w:lang w:bidi="ru-RU"/>
        </w:rPr>
      </w:pPr>
      <w:r w:rsidRPr="00C20C2E">
        <w:rPr>
          <w:lang w:bidi="ru-RU"/>
        </w:rPr>
        <w:t>462.</w:t>
      </w:r>
      <w:r w:rsidRPr="00C20C2E">
        <w:rPr>
          <w:lang w:bidi="ru-RU"/>
        </w:rPr>
        <w:tab/>
        <w:t>В отношении ГЭМ-БЗУ и ГЭМ-ВЗУ в условиях эксплуатации, предусматривающих сохранение заряда, включены процедуры расчета массы выбросов CO</w:t>
      </w:r>
      <w:r w:rsidRPr="00C20C2E">
        <w:rPr>
          <w:vertAlign w:val="subscript"/>
          <w:lang w:bidi="ru-RU"/>
        </w:rPr>
        <w:t>2</w:t>
      </w:r>
      <w:r w:rsidRPr="00C20C2E">
        <w:rPr>
          <w:lang w:bidi="ru-RU"/>
        </w:rPr>
        <w:t xml:space="preserve"> как для всего цикла, так и для каждой отдельной фазы цикла. В случае необходимости эти результаты корректируют в сторону нулевого баланса заряда ПСХЭЭ в соответствии с добавлением 2 к приложению 8.</w:t>
      </w:r>
    </w:p>
    <w:p w:rsidR="00C20C2E" w:rsidRPr="00C20C2E" w:rsidRDefault="00C20C2E" w:rsidP="00C20C2E">
      <w:pPr>
        <w:pStyle w:val="SingleTxtGR"/>
        <w:rPr>
          <w:lang w:bidi="ru-RU"/>
        </w:rPr>
      </w:pPr>
      <w:r w:rsidRPr="00C20C2E">
        <w:rPr>
          <w:lang w:bidi="ru-RU"/>
        </w:rPr>
        <w:t>463.</w:t>
      </w:r>
      <w:r w:rsidRPr="00C20C2E">
        <w:rPr>
          <w:lang w:bidi="ru-RU"/>
        </w:rPr>
        <w:tab/>
        <w:t>Кроме того, метод расчета для ГЭМ-ВЗУ применяется при взвешивании выбросов CO</w:t>
      </w:r>
      <w:r w:rsidRPr="00C20C2E">
        <w:rPr>
          <w:vertAlign w:val="subscript"/>
          <w:lang w:bidi="ru-RU"/>
        </w:rPr>
        <w:t>2</w:t>
      </w:r>
      <w:r w:rsidRPr="00C20C2E">
        <w:rPr>
          <w:lang w:bidi="ru-RU"/>
        </w:rPr>
        <w:t xml:space="preserve"> в ходе испытания в режимах сохранения и расходования заряда в соответствии с коэффициентом полезности.</w:t>
      </w:r>
    </w:p>
    <w:p w:rsidR="00C20C2E" w:rsidRPr="00C20C2E" w:rsidRDefault="00C20C2E" w:rsidP="006527A6">
      <w:pPr>
        <w:pStyle w:val="H56GR"/>
        <w:rPr>
          <w:lang w:bidi="ru-RU"/>
        </w:rPr>
      </w:pPr>
      <w:r w:rsidRPr="00C20C2E">
        <w:rPr>
          <w:lang w:bidi="ru-RU"/>
        </w:rPr>
        <w:tab/>
        <w:t>6.4.3</w:t>
      </w:r>
      <w:r w:rsidRPr="00C20C2E">
        <w:rPr>
          <w:lang w:bidi="ru-RU"/>
        </w:rPr>
        <w:tab/>
        <w:t>Расход топлива</w:t>
      </w:r>
    </w:p>
    <w:p w:rsidR="00C20C2E" w:rsidRPr="00C20C2E" w:rsidRDefault="00C20C2E" w:rsidP="00C20C2E">
      <w:pPr>
        <w:pStyle w:val="SingleTxtGR"/>
        <w:rPr>
          <w:lang w:bidi="ru-RU"/>
        </w:rPr>
      </w:pPr>
      <w:r w:rsidRPr="00C20C2E">
        <w:rPr>
          <w:lang w:bidi="ru-RU"/>
        </w:rPr>
        <w:t>464.</w:t>
      </w:r>
      <w:r w:rsidRPr="00C20C2E">
        <w:rPr>
          <w:lang w:bidi="ru-RU"/>
        </w:rPr>
        <w:tab/>
        <w:t>В отношении ГЭМ-ВЗУ в условиях эксплуатации, предусматривающих сохранение заряда, ГЭМ-БЗУ и ГТСТЭ-БЗУ, расход топлива не будет измеряться непосредственно, а будет определяться на основе показателя выбросов газообразных соединений в соответствии с описанной процедурой последующей обработки значений для режима сохранения заряда – см. таблицу A8/5, /6 и /7 приложения 8.</w:t>
      </w:r>
    </w:p>
    <w:p w:rsidR="00C20C2E" w:rsidRPr="00C20C2E" w:rsidRDefault="00C20C2E" w:rsidP="00C20C2E">
      <w:pPr>
        <w:pStyle w:val="SingleTxtGR"/>
        <w:rPr>
          <w:lang w:bidi="ru-RU"/>
        </w:rPr>
      </w:pPr>
      <w:r w:rsidRPr="00C20C2E">
        <w:rPr>
          <w:lang w:bidi="ru-RU"/>
        </w:rPr>
        <w:t>465.</w:t>
      </w:r>
      <w:r w:rsidRPr="00C20C2E">
        <w:rPr>
          <w:lang w:bidi="ru-RU"/>
        </w:rPr>
        <w:tab/>
        <w:t>Значения расхода топлива в режиме расходования заряда, а также значения расхода топлива, взвешенные по коэффициенту полезности, рассчитывают и определяют на основе предусмотренных методов расчета.</w:t>
      </w:r>
    </w:p>
    <w:p w:rsidR="00C20C2E" w:rsidRPr="00C20C2E" w:rsidRDefault="00C20C2E" w:rsidP="006527A6">
      <w:pPr>
        <w:pStyle w:val="H56GR"/>
        <w:rPr>
          <w:lang w:bidi="ru-RU"/>
        </w:rPr>
      </w:pPr>
      <w:r w:rsidRPr="00C20C2E">
        <w:rPr>
          <w:lang w:bidi="ru-RU"/>
        </w:rPr>
        <w:tab/>
        <w:t>6.4.4</w:t>
      </w:r>
      <w:r w:rsidRPr="00C20C2E">
        <w:rPr>
          <w:lang w:bidi="ru-RU"/>
        </w:rPr>
        <w:tab/>
        <w:t>Потребление электроэнергии</w:t>
      </w:r>
    </w:p>
    <w:p w:rsidR="00C20C2E" w:rsidRPr="00C20C2E" w:rsidRDefault="00C20C2E" w:rsidP="00C20C2E">
      <w:pPr>
        <w:pStyle w:val="SingleTxtGR"/>
        <w:rPr>
          <w:lang w:bidi="ru-RU"/>
        </w:rPr>
      </w:pPr>
      <w:r w:rsidRPr="00C20C2E">
        <w:rPr>
          <w:lang w:bidi="ru-RU"/>
        </w:rPr>
        <w:t>466.</w:t>
      </w:r>
      <w:r w:rsidRPr="00C20C2E">
        <w:rPr>
          <w:lang w:bidi="ru-RU"/>
        </w:rPr>
        <w:tab/>
        <w:t>В данном подразделе описан порядок определения потребления электроэнергии в отношении ПЭМ и ГЭМ-ВЗУ. Потребление электроэнергии определяют для всего цикла, а также для каждой отдельной фазы. Основой для измерения расхода электроэнергии является измеренный показатель подзарядки электроэнергии от электрической сети, что позволяет включить в него потери при зарядке.</w:t>
      </w:r>
    </w:p>
    <w:p w:rsidR="00C20C2E" w:rsidRPr="00C20C2E" w:rsidRDefault="00C20C2E" w:rsidP="00C20C2E">
      <w:pPr>
        <w:pStyle w:val="SingleTxtGR"/>
        <w:rPr>
          <w:lang w:bidi="ru-RU"/>
        </w:rPr>
      </w:pPr>
      <w:r w:rsidRPr="00C20C2E">
        <w:rPr>
          <w:lang w:bidi="ru-RU"/>
        </w:rPr>
        <w:t>467.</w:t>
      </w:r>
      <w:r w:rsidRPr="00C20C2E">
        <w:rPr>
          <w:lang w:bidi="ru-RU"/>
        </w:rPr>
        <w:tab/>
        <w:t>В отношении ГЭМ-ВЗУ существуют также методы расчета, предусмотренные для значений, взвешенных по коэффициенту полезности, а также для значений расхода электроэнергии в режиме расходования заряда.</w:t>
      </w:r>
    </w:p>
    <w:p w:rsidR="00C20C2E" w:rsidRPr="00C20C2E" w:rsidRDefault="00C20C2E" w:rsidP="006527A6">
      <w:pPr>
        <w:pStyle w:val="H56GR"/>
        <w:rPr>
          <w:lang w:bidi="ru-RU"/>
        </w:rPr>
      </w:pPr>
      <w:r w:rsidRPr="00C20C2E">
        <w:rPr>
          <w:lang w:bidi="ru-RU"/>
        </w:rPr>
        <w:tab/>
        <w:t>6.4.5</w:t>
      </w:r>
      <w:r w:rsidRPr="00C20C2E">
        <w:rPr>
          <w:lang w:bidi="ru-RU"/>
        </w:rPr>
        <w:tab/>
        <w:t>Запас хода</w:t>
      </w:r>
    </w:p>
    <w:p w:rsidR="00C20C2E" w:rsidRPr="00C20C2E" w:rsidRDefault="00C20C2E" w:rsidP="00C20C2E">
      <w:pPr>
        <w:pStyle w:val="SingleTxtGR"/>
        <w:rPr>
          <w:lang w:bidi="ru-RU"/>
        </w:rPr>
      </w:pPr>
      <w:r w:rsidRPr="00C20C2E">
        <w:rPr>
          <w:lang w:bidi="ru-RU"/>
        </w:rPr>
        <w:t>468.</w:t>
      </w:r>
      <w:r w:rsidRPr="00C20C2E">
        <w:rPr>
          <w:lang w:bidi="ru-RU"/>
        </w:rPr>
        <w:tab/>
        <w:t xml:space="preserve">В отношении ПЭМ определяют запас хода на электротяге, который именуют </w:t>
      </w:r>
      <w:r w:rsidR="00A165C5">
        <w:rPr>
          <w:lang w:bidi="ru-RU"/>
        </w:rPr>
        <w:t>«</w:t>
      </w:r>
      <w:r w:rsidRPr="00C20C2E">
        <w:rPr>
          <w:lang w:bidi="ru-RU"/>
        </w:rPr>
        <w:t>запасом хода только на электротяге</w:t>
      </w:r>
      <w:r w:rsidR="00A165C5">
        <w:rPr>
          <w:lang w:bidi="ru-RU"/>
        </w:rPr>
        <w:t>»</w:t>
      </w:r>
      <w:r w:rsidRPr="00C20C2E">
        <w:rPr>
          <w:lang w:bidi="ru-RU"/>
        </w:rPr>
        <w:t xml:space="preserve"> (PER). Такой запас хода должен быть указан для всего цикла, а также для каждой отдельной фазы. Он рассчитывается на основе полезной энергии батареи и среднего потребления электроэнергии в течение цикла или фазы.</w:t>
      </w:r>
    </w:p>
    <w:p w:rsidR="00C20C2E" w:rsidRPr="00C20C2E" w:rsidRDefault="00C20C2E" w:rsidP="00C20C2E">
      <w:pPr>
        <w:pStyle w:val="SingleTxtGR"/>
        <w:rPr>
          <w:lang w:bidi="ru-RU"/>
        </w:rPr>
      </w:pPr>
      <w:r w:rsidRPr="00C20C2E">
        <w:rPr>
          <w:lang w:bidi="ru-RU"/>
        </w:rPr>
        <w:t>469.</w:t>
      </w:r>
      <w:r w:rsidRPr="00C20C2E">
        <w:rPr>
          <w:lang w:bidi="ru-RU"/>
        </w:rPr>
        <w:tab/>
        <w:t>Для ГЭМ-ВЗУ существует три показателя запаса хода, которые подлежат определению:</w:t>
      </w:r>
    </w:p>
    <w:p w:rsidR="00C20C2E" w:rsidRPr="00C20C2E" w:rsidRDefault="006527A6" w:rsidP="006527A6">
      <w:pPr>
        <w:pStyle w:val="SingleTxtGR"/>
        <w:ind w:left="2268" w:hanging="1134"/>
        <w:rPr>
          <w:lang w:bidi="ru-RU"/>
        </w:rPr>
      </w:pPr>
      <w:r>
        <w:rPr>
          <w:lang w:bidi="ru-RU"/>
        </w:rPr>
        <w:tab/>
      </w:r>
      <w:r w:rsidR="00C20C2E" w:rsidRPr="00C20C2E">
        <w:rPr>
          <w:lang w:bidi="ru-RU"/>
        </w:rPr>
        <w:t>a)</w:t>
      </w:r>
      <w:r w:rsidR="00C20C2E" w:rsidRPr="00C20C2E">
        <w:rPr>
          <w:lang w:bidi="ru-RU"/>
        </w:rPr>
        <w:tab/>
        <w:t>запас хода на одной электротяге (AER): расстояние, пройденное до первого запуска двигателя;</w:t>
      </w:r>
    </w:p>
    <w:p w:rsidR="00C20C2E" w:rsidRPr="00C20C2E" w:rsidRDefault="006527A6" w:rsidP="006527A6">
      <w:pPr>
        <w:pStyle w:val="SingleTxtGR"/>
        <w:ind w:left="2268" w:hanging="1134"/>
        <w:rPr>
          <w:lang w:bidi="ru-RU"/>
        </w:rPr>
      </w:pPr>
      <w:r>
        <w:rPr>
          <w:lang w:bidi="ru-RU"/>
        </w:rPr>
        <w:tab/>
      </w:r>
      <w:r w:rsidR="00C20C2E" w:rsidRPr="00C20C2E">
        <w:rPr>
          <w:lang w:bidi="ru-RU"/>
        </w:rPr>
        <w:t>b)</w:t>
      </w:r>
      <w:r w:rsidR="00C20C2E" w:rsidRPr="00C20C2E">
        <w:rPr>
          <w:lang w:bidi="ru-RU"/>
        </w:rPr>
        <w:tab/>
        <w:t>фактический запас хода в режиме расходования заряда (R</w:t>
      </w:r>
      <w:r w:rsidR="00C20C2E" w:rsidRPr="00C20C2E">
        <w:rPr>
          <w:vertAlign w:val="subscript"/>
          <w:lang w:bidi="ru-RU"/>
        </w:rPr>
        <w:t>CDA</w:t>
      </w:r>
      <w:r w:rsidR="00C20C2E" w:rsidRPr="00C20C2E">
        <w:rPr>
          <w:lang w:bidi="ru-RU"/>
        </w:rPr>
        <w:t>): расстояние, пройденное до точки, в которой транспортное средство более не находится в эксплуатационном режиме расходования заряда и переходит в эксплуатационный режим сохранения заряда;</w:t>
      </w:r>
    </w:p>
    <w:p w:rsidR="00C20C2E" w:rsidRPr="00C20C2E" w:rsidRDefault="006527A6" w:rsidP="006527A6">
      <w:pPr>
        <w:pStyle w:val="SingleTxtGR"/>
        <w:ind w:left="2268" w:hanging="1134"/>
        <w:rPr>
          <w:lang w:bidi="ru-RU"/>
        </w:rPr>
      </w:pPr>
      <w:r>
        <w:rPr>
          <w:lang w:bidi="ru-RU"/>
        </w:rPr>
        <w:tab/>
      </w:r>
      <w:r w:rsidR="00C20C2E" w:rsidRPr="00C20C2E">
        <w:rPr>
          <w:lang w:bidi="ru-RU"/>
        </w:rPr>
        <w:t>c)</w:t>
      </w:r>
      <w:r w:rsidR="00C20C2E" w:rsidRPr="00C20C2E">
        <w:rPr>
          <w:lang w:bidi="ru-RU"/>
        </w:rPr>
        <w:tab/>
        <w:t>эквивалентный запас хода на одной электротяге (EAER): та часть R</w:t>
      </w:r>
      <w:r w:rsidR="00C20C2E" w:rsidRPr="00C20C2E">
        <w:rPr>
          <w:vertAlign w:val="subscript"/>
          <w:lang w:bidi="ru-RU"/>
        </w:rPr>
        <w:t>CDA</w:t>
      </w:r>
      <w:r w:rsidR="00C20C2E" w:rsidRPr="00C20C2E">
        <w:rPr>
          <w:lang w:bidi="ru-RU"/>
        </w:rPr>
        <w:t>, которая была пройдена на электротяге.</w:t>
      </w:r>
    </w:p>
    <w:p w:rsidR="00C20C2E" w:rsidRPr="00C20C2E" w:rsidRDefault="00C20C2E" w:rsidP="00C20C2E">
      <w:pPr>
        <w:pStyle w:val="SingleTxtGR"/>
        <w:rPr>
          <w:lang w:bidi="ru-RU"/>
        </w:rPr>
      </w:pPr>
      <w:r w:rsidRPr="00C20C2E">
        <w:rPr>
          <w:lang w:bidi="ru-RU"/>
        </w:rPr>
        <w:t>470.</w:t>
      </w:r>
      <w:r w:rsidRPr="00C20C2E">
        <w:rPr>
          <w:lang w:bidi="ru-RU"/>
        </w:rPr>
        <w:tab/>
        <w:t>Запас хода AER должен быть определен как для всего ВЦИМГ, так и для городского цикла ВЦИМГ.</w:t>
      </w:r>
    </w:p>
    <w:p w:rsidR="00C20C2E" w:rsidRPr="00C20C2E" w:rsidRDefault="00C20C2E" w:rsidP="00C20C2E">
      <w:pPr>
        <w:pStyle w:val="SingleTxtGR"/>
        <w:rPr>
          <w:lang w:bidi="ru-RU"/>
        </w:rPr>
      </w:pPr>
      <w:r w:rsidRPr="00C20C2E">
        <w:rPr>
          <w:lang w:bidi="ru-RU"/>
        </w:rPr>
        <w:t>471.</w:t>
      </w:r>
      <w:r w:rsidRPr="00C20C2E">
        <w:rPr>
          <w:lang w:bidi="ru-RU"/>
        </w:rPr>
        <w:tab/>
        <w:t>EAER должен быть определен для всего ВЦИМГ, для городского цикла ВЦИМГ и для каждой отдельной фазы цикла.</w:t>
      </w:r>
    </w:p>
    <w:p w:rsidR="00C20C2E" w:rsidRPr="00C20C2E" w:rsidRDefault="00C20C2E" w:rsidP="00C20C2E">
      <w:pPr>
        <w:pStyle w:val="SingleTxtGR"/>
        <w:rPr>
          <w:lang w:bidi="ru-RU"/>
        </w:rPr>
      </w:pPr>
      <w:r w:rsidRPr="00C20C2E">
        <w:rPr>
          <w:lang w:bidi="ru-RU"/>
        </w:rPr>
        <w:t>472.</w:t>
      </w:r>
      <w:r w:rsidRPr="00C20C2E">
        <w:rPr>
          <w:lang w:bidi="ru-RU"/>
        </w:rPr>
        <w:tab/>
        <w:t>R</w:t>
      </w:r>
      <w:r w:rsidRPr="00C20C2E">
        <w:rPr>
          <w:vertAlign w:val="subscript"/>
          <w:lang w:bidi="ru-RU"/>
        </w:rPr>
        <w:t xml:space="preserve">CDA </w:t>
      </w:r>
      <w:r w:rsidRPr="00C20C2E">
        <w:rPr>
          <w:lang w:bidi="ru-RU"/>
        </w:rPr>
        <w:t>должен быть определен только для всего цикла.</w:t>
      </w:r>
    </w:p>
    <w:p w:rsidR="00C20C2E" w:rsidRPr="00C20C2E" w:rsidRDefault="00C20C2E" w:rsidP="006527A6">
      <w:pPr>
        <w:pStyle w:val="H56GR"/>
        <w:rPr>
          <w:lang w:bidi="ru-RU"/>
        </w:rPr>
      </w:pPr>
      <w:r w:rsidRPr="00C20C2E">
        <w:rPr>
          <w:lang w:bidi="ru-RU"/>
        </w:rPr>
        <w:tab/>
        <w:t>6.4.6</w:t>
      </w:r>
      <w:r w:rsidRPr="00C20C2E">
        <w:rPr>
          <w:lang w:bidi="ru-RU"/>
        </w:rPr>
        <w:tab/>
        <w:t>Интерполяция параметров для отдельных транспортных средств</w:t>
      </w:r>
    </w:p>
    <w:p w:rsidR="00C20C2E" w:rsidRPr="00C20C2E" w:rsidRDefault="00C20C2E" w:rsidP="00C20C2E">
      <w:pPr>
        <w:pStyle w:val="SingleTxtGR"/>
        <w:rPr>
          <w:lang w:bidi="ru-RU"/>
        </w:rPr>
      </w:pPr>
      <w:r w:rsidRPr="00C20C2E">
        <w:rPr>
          <w:lang w:bidi="ru-RU"/>
        </w:rPr>
        <w:t>473.</w:t>
      </w:r>
      <w:r w:rsidRPr="00C20C2E">
        <w:rPr>
          <w:lang w:bidi="ru-RU"/>
        </w:rPr>
        <w:tab/>
        <w:t>В пункте 4.5 приложения 8 содержится описание метода интерполяции для расчета значений для отдельных транспортных средств в отношении транспортных средств H и транспортных средств L.</w:t>
      </w:r>
    </w:p>
    <w:p w:rsidR="00C20C2E" w:rsidRPr="00C20C2E" w:rsidRDefault="00C20C2E" w:rsidP="00C20C2E">
      <w:pPr>
        <w:pStyle w:val="SingleTxtGR"/>
        <w:rPr>
          <w:lang w:bidi="ru-RU"/>
        </w:rPr>
      </w:pPr>
      <w:r w:rsidRPr="00C20C2E">
        <w:rPr>
          <w:lang w:bidi="ru-RU"/>
        </w:rPr>
        <w:t>474.</w:t>
      </w:r>
      <w:r w:rsidRPr="00C20C2E">
        <w:rPr>
          <w:lang w:bidi="ru-RU"/>
        </w:rPr>
        <w:tab/>
        <w:t>Основная концепция интерполяционного подхода является такой же, что и в отношении обычных транспортных средств, однако из-за взаимодействия электропривода и обычной силовой установки (в зависимости от стратегии эксплуатации транспортного средства), а также схем расчета для получения значений на выходе должны быть выполнены дополнительные требования. В ходе этапа 1b разработки ВПИМ данный вопрос был изучен, при этом была проведена оценка всех выходных значений приложения 8. По результатам такого изучения был сделан вывод о том, что для некоторых значений линейность между транспортным средством H и транспортным средством L не может быть обеспечена в каждом конкретном случае без соблюдения дополнительных требований. В настоящей главе дополнительно указаны необходимые условия для применения интерполяционного подхода.</w:t>
      </w:r>
    </w:p>
    <w:p w:rsidR="00C20C2E" w:rsidRPr="00C20C2E" w:rsidRDefault="00C20C2E" w:rsidP="00C20C2E">
      <w:pPr>
        <w:pStyle w:val="SingleTxtGR"/>
        <w:rPr>
          <w:lang w:bidi="ru-RU"/>
        </w:rPr>
      </w:pPr>
      <w:r w:rsidRPr="00C20C2E">
        <w:rPr>
          <w:lang w:bidi="ru-RU"/>
        </w:rPr>
        <w:t>475.</w:t>
      </w:r>
      <w:r w:rsidRPr="00C20C2E">
        <w:rPr>
          <w:lang w:bidi="ru-RU"/>
        </w:rPr>
        <w:tab/>
        <w:t>Примером этого применительно к случаю ГЭМ-БЗУ и ГЭМ-ВЗУ является разность допустимых значений масс выбросов СО</w:t>
      </w:r>
      <w:r w:rsidRPr="00C20C2E">
        <w:rPr>
          <w:vertAlign w:val="subscript"/>
          <w:lang w:bidi="ru-RU"/>
        </w:rPr>
        <w:t>2</w:t>
      </w:r>
      <w:r w:rsidRPr="00C20C2E">
        <w:rPr>
          <w:lang w:bidi="ru-RU"/>
        </w:rPr>
        <w:t xml:space="preserve"> между транспортным средством H и транспортным средством L в условиях сохранения заряда. Данный диапазон ограничен 20 г/км, если производится измерение только для транспортного средства H и транспортного средства L, и может быть увеличен</w:t>
      </w:r>
      <w:r w:rsidRPr="00C20C2E">
        <w:rPr>
          <w:lang w:bidi="ru-RU"/>
        </w:rPr>
        <w:br/>
        <w:t>до 30 г/км в том случае, если измерению подвергается еще и транспортное средство M.</w:t>
      </w:r>
    </w:p>
    <w:p w:rsidR="00C20C2E" w:rsidRPr="00C20C2E" w:rsidRDefault="00C20C2E" w:rsidP="006527A6">
      <w:pPr>
        <w:pStyle w:val="H4GR"/>
        <w:rPr>
          <w:lang w:bidi="ru-RU"/>
        </w:rPr>
      </w:pPr>
      <w:r w:rsidRPr="00C20C2E">
        <w:rPr>
          <w:lang w:bidi="ru-RU"/>
        </w:rPr>
        <w:tab/>
        <w:t>6.5</w:t>
      </w:r>
      <w:r w:rsidRPr="00C20C2E">
        <w:rPr>
          <w:lang w:bidi="ru-RU"/>
        </w:rPr>
        <w:tab/>
        <w:t>Другие требования, дополняющие основную часть приложения 8</w:t>
      </w:r>
    </w:p>
    <w:p w:rsidR="00C20C2E" w:rsidRPr="00C20C2E" w:rsidRDefault="00C20C2E" w:rsidP="00C20C2E">
      <w:pPr>
        <w:pStyle w:val="SingleTxtGR"/>
        <w:rPr>
          <w:lang w:bidi="ru-RU"/>
        </w:rPr>
      </w:pPr>
      <w:r w:rsidRPr="00C20C2E">
        <w:rPr>
          <w:lang w:bidi="ru-RU"/>
        </w:rPr>
        <w:t>476.</w:t>
      </w:r>
      <w:r w:rsidRPr="00C20C2E">
        <w:rPr>
          <w:lang w:bidi="ru-RU"/>
        </w:rPr>
        <w:tab/>
        <w:t>Другие требования, дополняющие основную часть приложения 8, представлены в следующих добавлениях:</w:t>
      </w:r>
    </w:p>
    <w:p w:rsidR="00C20C2E" w:rsidRPr="00C20C2E" w:rsidRDefault="00BE681E" w:rsidP="00C20C2E">
      <w:pPr>
        <w:pStyle w:val="SingleTxtGR"/>
        <w:rPr>
          <w:lang w:bidi="ru-RU"/>
        </w:rPr>
      </w:pPr>
      <w:r>
        <w:rPr>
          <w:lang w:bidi="ru-RU"/>
        </w:rPr>
        <w:tab/>
      </w:r>
      <w:r w:rsidR="00C20C2E" w:rsidRPr="00C20C2E">
        <w:rPr>
          <w:lang w:bidi="ru-RU"/>
        </w:rPr>
        <w:t>a)</w:t>
      </w:r>
      <w:r w:rsidR="00C20C2E" w:rsidRPr="00C20C2E">
        <w:rPr>
          <w:lang w:bidi="ru-RU"/>
        </w:rPr>
        <w:tab/>
        <w:t>Добавление 1 – Профиль уровня зарядки ПСХЭЭ:</w:t>
      </w:r>
    </w:p>
    <w:p w:rsidR="00C20C2E" w:rsidRPr="00C20C2E" w:rsidRDefault="00BE681E" w:rsidP="00BE681E">
      <w:pPr>
        <w:pStyle w:val="SingleTxtGR"/>
        <w:ind w:left="2268" w:hanging="1134"/>
        <w:rPr>
          <w:lang w:bidi="ru-RU"/>
        </w:rPr>
      </w:pPr>
      <w:r>
        <w:rPr>
          <w:lang w:bidi="ru-RU"/>
        </w:rPr>
        <w:tab/>
      </w:r>
      <w:r>
        <w:rPr>
          <w:lang w:bidi="ru-RU"/>
        </w:rPr>
        <w:tab/>
      </w:r>
      <w:r w:rsidR="00C20C2E" w:rsidRPr="00C20C2E">
        <w:rPr>
          <w:lang w:bidi="ru-RU"/>
        </w:rPr>
        <w:t>В этом добавлении визуально отображены различные процедуры испытаний типа 1 для ГЭМ-ВЗУ, ГЭМ-БЗУ, ГТСТЭ-БЗУ и ПЭМ.</w:t>
      </w:r>
      <w:r w:rsidR="00C20C2E" w:rsidRPr="00C20C2E">
        <w:rPr>
          <w:lang w:bidi="ru-RU"/>
        </w:rPr>
        <w:br/>
        <w:t>В нем содержатся рисунки с примерами профилей уровня зарядки при испытании в режиме расходования заряда и/или испытании в режиме сохранения заряда.</w:t>
      </w:r>
    </w:p>
    <w:p w:rsidR="00C20C2E" w:rsidRPr="00C20C2E" w:rsidRDefault="00BE681E" w:rsidP="00BE681E">
      <w:pPr>
        <w:pStyle w:val="SingleTxtGR"/>
        <w:ind w:left="2268" w:hanging="1134"/>
        <w:rPr>
          <w:i/>
          <w:lang w:bidi="ru-RU"/>
        </w:rPr>
      </w:pPr>
      <w:r>
        <w:rPr>
          <w:lang w:bidi="ru-RU"/>
        </w:rPr>
        <w:tab/>
      </w:r>
      <w:r w:rsidR="00C20C2E" w:rsidRPr="00C20C2E">
        <w:rPr>
          <w:lang w:bidi="ru-RU"/>
        </w:rPr>
        <w:t>b)</w:t>
      </w:r>
      <w:r w:rsidR="00C20C2E" w:rsidRPr="00C20C2E">
        <w:rPr>
          <w:lang w:bidi="ru-RU"/>
        </w:rPr>
        <w:tab/>
        <w:t>Добавление 2 – Процедура корректировки с учетом изменения уровня электроэнергии ПСХЭЭ:</w:t>
      </w:r>
    </w:p>
    <w:p w:rsidR="00C20C2E" w:rsidRPr="00C20C2E" w:rsidRDefault="00BE681E" w:rsidP="00BE681E">
      <w:pPr>
        <w:pStyle w:val="SingleTxtGR"/>
        <w:ind w:left="2268" w:hanging="1134"/>
        <w:rPr>
          <w:lang w:bidi="ru-RU"/>
        </w:rPr>
      </w:pPr>
      <w:r>
        <w:rPr>
          <w:lang w:bidi="ru-RU"/>
        </w:rPr>
        <w:tab/>
      </w:r>
      <w:r>
        <w:rPr>
          <w:lang w:bidi="ru-RU"/>
        </w:rPr>
        <w:tab/>
      </w:r>
      <w:r w:rsidR="00C20C2E" w:rsidRPr="00C20C2E">
        <w:rPr>
          <w:lang w:bidi="ru-RU"/>
        </w:rPr>
        <w:t>В этом добавлении описана процедура определения коэффициента корректировки СО</w:t>
      </w:r>
      <w:r w:rsidR="00C20C2E" w:rsidRPr="00C20C2E">
        <w:rPr>
          <w:vertAlign w:val="subscript"/>
          <w:lang w:bidi="ru-RU"/>
        </w:rPr>
        <w:t>2</w:t>
      </w:r>
      <w:r w:rsidR="00C20C2E" w:rsidRPr="00C20C2E">
        <w:rPr>
          <w:lang w:bidi="ru-RU"/>
        </w:rPr>
        <w:t>, которая необходима в том случае, если предусмотрена – применительно к испытанию типа 1 в режиме сохранения заряда – процедура корректировки массового показателя выбросов CO</w:t>
      </w:r>
      <w:r w:rsidR="00C20C2E" w:rsidRPr="00C20C2E">
        <w:rPr>
          <w:vertAlign w:val="subscript"/>
          <w:lang w:bidi="ru-RU"/>
        </w:rPr>
        <w:t>2</w:t>
      </w:r>
      <w:r w:rsidR="00C20C2E" w:rsidRPr="00C20C2E">
        <w:rPr>
          <w:lang w:bidi="ru-RU"/>
        </w:rPr>
        <w:t xml:space="preserve"> для ГЭМ-БЗУ и ГЭМ-ВЗУ. Такая процедура корректировки является обязательной для определения конкретных значений фаз. См. также раздел IV.D.18 настоящего доклада.</w:t>
      </w:r>
    </w:p>
    <w:p w:rsidR="00C20C2E" w:rsidRPr="00C20C2E" w:rsidRDefault="00BE681E" w:rsidP="00BE681E">
      <w:pPr>
        <w:pStyle w:val="SingleTxtGR"/>
        <w:ind w:left="2268" w:hanging="1134"/>
        <w:rPr>
          <w:lang w:bidi="ru-RU"/>
        </w:rPr>
      </w:pPr>
      <w:r>
        <w:rPr>
          <w:lang w:bidi="ru-RU"/>
        </w:rPr>
        <w:tab/>
      </w:r>
      <w:r>
        <w:rPr>
          <w:lang w:bidi="ru-RU"/>
        </w:rPr>
        <w:tab/>
      </w:r>
      <w:r w:rsidR="00C20C2E" w:rsidRPr="00C20C2E">
        <w:rPr>
          <w:lang w:bidi="ru-RU"/>
        </w:rPr>
        <w:t>Включена также процедура корректировки для ГТСТЭ-БЗУ, предусматривающая определение коэффициента корректировки расхода топлива в зависимости от изменения уровня электроэнергии всех ПСХЭЭ.</w:t>
      </w:r>
    </w:p>
    <w:p w:rsidR="00C20C2E" w:rsidRPr="00C20C2E" w:rsidRDefault="00BE681E" w:rsidP="00BE681E">
      <w:pPr>
        <w:pStyle w:val="SingleTxtGR"/>
        <w:ind w:left="2268" w:hanging="1134"/>
        <w:rPr>
          <w:lang w:bidi="ru-RU"/>
        </w:rPr>
      </w:pPr>
      <w:r>
        <w:rPr>
          <w:lang w:bidi="ru-RU"/>
        </w:rPr>
        <w:tab/>
      </w:r>
      <w:r w:rsidR="00C20C2E" w:rsidRPr="00C20C2E">
        <w:rPr>
          <w:lang w:bidi="ru-RU"/>
        </w:rPr>
        <w:t>c)</w:t>
      </w:r>
      <w:r w:rsidR="00C20C2E" w:rsidRPr="00C20C2E">
        <w:rPr>
          <w:lang w:bidi="ru-RU"/>
        </w:rPr>
        <w:tab/>
        <w:t>Добавление 3 – Определение силы тока в ПСХЭЭ и напряжения ПСХЭЭ для ГЭМ-БЗУ, ГЭМ-ВЗУ, ПЭМ и ГТСТЭ-БЗУ:</w:t>
      </w:r>
    </w:p>
    <w:p w:rsidR="00C20C2E" w:rsidRPr="00C20C2E" w:rsidRDefault="00BE681E" w:rsidP="00BE681E">
      <w:pPr>
        <w:pStyle w:val="SingleTxtGR"/>
        <w:ind w:left="2268" w:hanging="1134"/>
        <w:rPr>
          <w:lang w:bidi="ru-RU"/>
        </w:rPr>
      </w:pPr>
      <w:r>
        <w:rPr>
          <w:lang w:bidi="ru-RU"/>
        </w:rPr>
        <w:tab/>
      </w:r>
      <w:r>
        <w:rPr>
          <w:lang w:bidi="ru-RU"/>
        </w:rPr>
        <w:tab/>
      </w:r>
      <w:r w:rsidR="00C20C2E" w:rsidRPr="00C20C2E">
        <w:rPr>
          <w:lang w:bidi="ru-RU"/>
        </w:rPr>
        <w:t xml:space="preserve">В этом добавлении описаны требуемые средства и методы для определения силы тока в ПСХЭЭ и напряжения ПСХЭЭ для </w:t>
      </w:r>
      <w:r>
        <w:rPr>
          <w:lang w:bidi="ru-RU"/>
        </w:rPr>
        <w:br/>
      </w:r>
      <w:r w:rsidR="00C20C2E" w:rsidRPr="00C20C2E">
        <w:rPr>
          <w:lang w:bidi="ru-RU"/>
        </w:rPr>
        <w:t>ГЭМ-БЗУ, ГЭМ-ВЗУ, ПЭМ и ГТСТЭ-БЗУ.</w:t>
      </w:r>
    </w:p>
    <w:p w:rsidR="00C20C2E" w:rsidRPr="00C20C2E" w:rsidRDefault="00BE681E" w:rsidP="00BE681E">
      <w:pPr>
        <w:pStyle w:val="SingleTxtGR"/>
        <w:ind w:left="2268" w:hanging="1134"/>
        <w:rPr>
          <w:lang w:bidi="ru-RU"/>
        </w:rPr>
      </w:pPr>
      <w:r>
        <w:rPr>
          <w:lang w:bidi="ru-RU"/>
        </w:rPr>
        <w:tab/>
      </w:r>
      <w:r w:rsidR="00C20C2E" w:rsidRPr="00C20C2E">
        <w:rPr>
          <w:lang w:bidi="ru-RU"/>
        </w:rPr>
        <w:t>d)</w:t>
      </w:r>
      <w:r w:rsidR="00C20C2E" w:rsidRPr="00C20C2E">
        <w:rPr>
          <w:lang w:bidi="ru-RU"/>
        </w:rPr>
        <w:tab/>
        <w:t>Добавление 4 – Предварительное кондиционирование, выдерживание и состояние зарядки ПСХЭЭ для ПЭМ и ГЭМ-ВЗУ:</w:t>
      </w:r>
    </w:p>
    <w:p w:rsidR="00C20C2E" w:rsidRPr="00C20C2E" w:rsidRDefault="00BE681E" w:rsidP="00BE681E">
      <w:pPr>
        <w:pStyle w:val="SingleTxtGR"/>
        <w:ind w:left="2268" w:hanging="1134"/>
        <w:rPr>
          <w:lang w:bidi="ru-RU"/>
        </w:rPr>
      </w:pPr>
      <w:r>
        <w:rPr>
          <w:lang w:bidi="ru-RU"/>
        </w:rPr>
        <w:tab/>
      </w:r>
      <w:r>
        <w:rPr>
          <w:lang w:bidi="ru-RU"/>
        </w:rPr>
        <w:tab/>
      </w:r>
      <w:r w:rsidR="00C20C2E" w:rsidRPr="00C20C2E">
        <w:rPr>
          <w:lang w:bidi="ru-RU"/>
        </w:rPr>
        <w:t>В этом добавлении определена процедура предварительного кондиционирования ПСХЭЭ и двигателя внутреннего сгорания в рамках подготовки к испытанию, а также процедура зарядки ПСХЭЭ.</w:t>
      </w:r>
    </w:p>
    <w:p w:rsidR="00C20C2E" w:rsidRPr="00C20C2E" w:rsidRDefault="00BE681E" w:rsidP="00BE681E">
      <w:pPr>
        <w:pStyle w:val="SingleTxtGR"/>
        <w:ind w:left="2268" w:hanging="1134"/>
        <w:rPr>
          <w:lang w:bidi="ru-RU"/>
        </w:rPr>
      </w:pPr>
      <w:r>
        <w:rPr>
          <w:lang w:bidi="ru-RU"/>
        </w:rPr>
        <w:tab/>
      </w:r>
      <w:r w:rsidR="00C20C2E" w:rsidRPr="00C20C2E">
        <w:rPr>
          <w:lang w:bidi="ru-RU"/>
        </w:rPr>
        <w:t>e)</w:t>
      </w:r>
      <w:r w:rsidR="00C20C2E" w:rsidRPr="00C20C2E">
        <w:rPr>
          <w:lang w:bidi="ru-RU"/>
        </w:rPr>
        <w:tab/>
        <w:t>Добавление 5 – Коэффициенты полезности (UF) для ГЭМ-ВЗУ:</w:t>
      </w:r>
    </w:p>
    <w:p w:rsidR="00C20C2E" w:rsidRPr="00C20C2E" w:rsidRDefault="00BE681E" w:rsidP="00BE681E">
      <w:pPr>
        <w:pStyle w:val="SingleTxtGR"/>
        <w:ind w:left="2268" w:hanging="1134"/>
        <w:rPr>
          <w:lang w:bidi="ru-RU"/>
        </w:rPr>
      </w:pPr>
      <w:r>
        <w:rPr>
          <w:lang w:bidi="ru-RU"/>
        </w:rPr>
        <w:tab/>
      </w:r>
      <w:r>
        <w:rPr>
          <w:lang w:bidi="ru-RU"/>
        </w:rPr>
        <w:tab/>
      </w:r>
      <w:r w:rsidR="00C20C2E" w:rsidRPr="00C20C2E">
        <w:rPr>
          <w:lang w:bidi="ru-RU"/>
        </w:rPr>
        <w:t>В этом добавлении приводятся формула и региональные коэффициенты UF. Каждая Договаривающаяся сторона может устанавливать собственные UF, однако рекомендуется применять процедуру SAE J2841. См. также раздел III.D.5.8 настоящего доклада.</w:t>
      </w:r>
    </w:p>
    <w:p w:rsidR="00C20C2E" w:rsidRPr="00C20C2E" w:rsidRDefault="00BE681E" w:rsidP="00BE681E">
      <w:pPr>
        <w:pStyle w:val="SingleTxtGR"/>
        <w:ind w:left="2268" w:hanging="1134"/>
        <w:rPr>
          <w:lang w:bidi="ru-RU"/>
        </w:rPr>
      </w:pPr>
      <w:r>
        <w:rPr>
          <w:lang w:bidi="ru-RU"/>
        </w:rPr>
        <w:tab/>
      </w:r>
      <w:r w:rsidR="00C20C2E" w:rsidRPr="00C20C2E">
        <w:rPr>
          <w:lang w:bidi="ru-RU"/>
        </w:rPr>
        <w:t>f)</w:t>
      </w:r>
      <w:r w:rsidR="00C20C2E" w:rsidRPr="00C20C2E">
        <w:rPr>
          <w:lang w:bidi="ru-RU"/>
        </w:rPr>
        <w:tab/>
        <w:t>Добавление 6 – Установление выбираемых водителем режимов эксплуатации:</w:t>
      </w:r>
    </w:p>
    <w:p w:rsidR="00C20C2E" w:rsidRPr="00C20C2E" w:rsidRDefault="00BE681E" w:rsidP="00BE681E">
      <w:pPr>
        <w:pStyle w:val="SingleTxtGR"/>
        <w:ind w:left="2268" w:hanging="1134"/>
        <w:rPr>
          <w:lang w:bidi="ru-RU"/>
        </w:rPr>
      </w:pPr>
      <w:r>
        <w:rPr>
          <w:lang w:bidi="ru-RU"/>
        </w:rPr>
        <w:tab/>
      </w:r>
      <w:r>
        <w:rPr>
          <w:lang w:bidi="ru-RU"/>
        </w:rPr>
        <w:tab/>
      </w:r>
      <w:r w:rsidR="00C20C2E" w:rsidRPr="00C20C2E">
        <w:rPr>
          <w:lang w:bidi="ru-RU"/>
        </w:rPr>
        <w:t>В этом добавлении указано, какой режим должен быть выбран для процедуры испытания типа 1, для которой приведены соответствующие схемы. Режимы выбираются с учетом следующей приоритетности:</w:t>
      </w:r>
    </w:p>
    <w:p w:rsidR="00C20C2E" w:rsidRPr="00C20C2E" w:rsidRDefault="00BE681E" w:rsidP="00BE681E">
      <w:pPr>
        <w:pStyle w:val="SingleTxtGR"/>
        <w:ind w:left="2835" w:hanging="1701"/>
        <w:rPr>
          <w:lang w:bidi="ru-RU"/>
        </w:rPr>
      </w:pPr>
      <w:r>
        <w:rPr>
          <w:lang w:bidi="ru-RU"/>
        </w:rPr>
        <w:tab/>
      </w:r>
      <w:r>
        <w:rPr>
          <w:lang w:bidi="ru-RU"/>
        </w:rPr>
        <w:tab/>
      </w:r>
      <w:r w:rsidR="00C20C2E" w:rsidRPr="00C20C2E">
        <w:rPr>
          <w:lang w:bidi="ru-RU"/>
        </w:rPr>
        <w:t>i)</w:t>
      </w:r>
      <w:r w:rsidR="00C20C2E" w:rsidRPr="00C20C2E">
        <w:rPr>
          <w:lang w:bidi="ru-RU"/>
        </w:rPr>
        <w:tab/>
        <w:t>первоочередное значение имеет способность следовать применимому ездовому циклу;</w:t>
      </w:r>
    </w:p>
    <w:p w:rsidR="00C20C2E" w:rsidRPr="00C20C2E" w:rsidRDefault="00BE681E" w:rsidP="00BE681E">
      <w:pPr>
        <w:pStyle w:val="SingleTxtGR"/>
        <w:ind w:left="2835" w:hanging="1701"/>
        <w:rPr>
          <w:lang w:bidi="ru-RU"/>
        </w:rPr>
      </w:pPr>
      <w:r>
        <w:rPr>
          <w:lang w:bidi="ru-RU"/>
        </w:rPr>
        <w:tab/>
      </w:r>
      <w:r>
        <w:rPr>
          <w:lang w:bidi="ru-RU"/>
        </w:rPr>
        <w:tab/>
      </w:r>
      <w:r w:rsidR="00C20C2E" w:rsidRPr="00C20C2E">
        <w:rPr>
          <w:lang w:bidi="ru-RU"/>
        </w:rPr>
        <w:t>ii)</w:t>
      </w:r>
      <w:r w:rsidR="00C20C2E" w:rsidRPr="00C20C2E">
        <w:rPr>
          <w:lang w:bidi="ru-RU"/>
        </w:rPr>
        <w:tab/>
        <w:t>затем следует выбор преобладающего режима.</w:t>
      </w:r>
    </w:p>
    <w:p w:rsidR="00C20C2E" w:rsidRPr="00C20C2E" w:rsidRDefault="00C20C2E" w:rsidP="00BE681E">
      <w:pPr>
        <w:pStyle w:val="SingleTxtGR"/>
        <w:ind w:left="2268" w:hanging="1134"/>
        <w:rPr>
          <w:lang w:bidi="ru-RU"/>
        </w:rPr>
      </w:pPr>
      <w:r w:rsidRPr="00C20C2E">
        <w:rPr>
          <w:lang w:bidi="ru-RU"/>
        </w:rPr>
        <w:tab/>
      </w:r>
      <w:r w:rsidR="00BE681E">
        <w:rPr>
          <w:lang w:bidi="ru-RU"/>
        </w:rPr>
        <w:tab/>
      </w:r>
      <w:r w:rsidRPr="00C20C2E">
        <w:rPr>
          <w:lang w:bidi="ru-RU"/>
        </w:rPr>
        <w:t>В случае ГЭМ-ВЗУ выбор режима должен быть оценен в условиях эксплуатации как в режиме расходования заряда, так и в режиме сохранения заряда. См. также раздел III.D.5.10 и добавление 1 настоящего доклада.</w:t>
      </w:r>
    </w:p>
    <w:p w:rsidR="00C20C2E" w:rsidRPr="00C20C2E" w:rsidRDefault="00BE681E" w:rsidP="00BE681E">
      <w:pPr>
        <w:pStyle w:val="SingleTxtGR"/>
        <w:ind w:left="2268" w:hanging="1134"/>
        <w:rPr>
          <w:lang w:bidi="ru-RU"/>
        </w:rPr>
      </w:pPr>
      <w:r>
        <w:rPr>
          <w:lang w:bidi="ru-RU"/>
        </w:rPr>
        <w:tab/>
      </w:r>
      <w:r w:rsidR="00C20C2E" w:rsidRPr="00C20C2E">
        <w:rPr>
          <w:lang w:bidi="ru-RU"/>
        </w:rPr>
        <w:t>g)</w:t>
      </w:r>
      <w:r w:rsidR="00C20C2E" w:rsidRPr="00C20C2E">
        <w:rPr>
          <w:lang w:bidi="ru-RU"/>
        </w:rPr>
        <w:tab/>
        <w:t>Добавление 7 – Измерение расхода топлива гибридных транспортных средств на топливных элементах, использующих компримированный водород:</w:t>
      </w:r>
    </w:p>
    <w:p w:rsidR="00C20C2E" w:rsidRPr="00C20C2E" w:rsidRDefault="00C20C2E" w:rsidP="00BE681E">
      <w:pPr>
        <w:pStyle w:val="SingleTxtGR"/>
        <w:ind w:left="2268" w:hanging="1134"/>
        <w:rPr>
          <w:lang w:bidi="ru-RU"/>
        </w:rPr>
      </w:pPr>
      <w:r w:rsidRPr="00C20C2E">
        <w:rPr>
          <w:lang w:bidi="ru-RU"/>
        </w:rPr>
        <w:tab/>
      </w:r>
      <w:r w:rsidR="00BE681E">
        <w:rPr>
          <w:lang w:bidi="ru-RU"/>
        </w:rPr>
        <w:tab/>
      </w:r>
      <w:r w:rsidRPr="00C20C2E">
        <w:rPr>
          <w:lang w:bidi="ru-RU"/>
        </w:rPr>
        <w:t>В этом добавление описан метод измерения расхода топлива ГТСТЭ-БЗУ. См. также раздел IV.D.23 настоящего доклада.</w:t>
      </w:r>
    </w:p>
    <w:p w:rsidR="00C20C2E" w:rsidRPr="00C20C2E" w:rsidRDefault="00C20C2E" w:rsidP="00BE681E">
      <w:pPr>
        <w:pStyle w:val="H23GR"/>
        <w:rPr>
          <w:lang w:bidi="ru-RU"/>
        </w:rPr>
      </w:pPr>
      <w:r w:rsidRPr="00C20C2E">
        <w:rPr>
          <w:lang w:bidi="ru-RU"/>
        </w:rPr>
        <w:tab/>
        <w:t>7.</w:t>
      </w:r>
      <w:r w:rsidRPr="00C20C2E">
        <w:rPr>
          <w:lang w:bidi="ru-RU"/>
        </w:rPr>
        <w:tab/>
        <w:t>Приложение 9 – Эквивалентность систем</w:t>
      </w:r>
    </w:p>
    <w:p w:rsidR="00C20C2E" w:rsidRPr="00C20C2E" w:rsidRDefault="00C20C2E" w:rsidP="00C20C2E">
      <w:pPr>
        <w:pStyle w:val="SingleTxtGR"/>
        <w:rPr>
          <w:lang w:bidi="ru-RU"/>
        </w:rPr>
      </w:pPr>
      <w:bookmarkStart w:id="46" w:name="_Toc437857430"/>
      <w:bookmarkStart w:id="47" w:name="_Toc435002021"/>
      <w:bookmarkStart w:id="48" w:name="_Toc435002266"/>
      <w:r w:rsidRPr="00C20C2E">
        <w:rPr>
          <w:lang w:bidi="ru-RU"/>
        </w:rPr>
        <w:t>477.</w:t>
      </w:r>
      <w:r w:rsidRPr="00C20C2E">
        <w:rPr>
          <w:lang w:bidi="ru-RU"/>
        </w:rPr>
        <w:tab/>
        <w:t>В ходе испытания могут быть использованы другие методы измерения, если они дают результаты, эквивалентные результатам, полученным с помощью методов испытаний, которые описаны в ГТП. Для подтверждения эквивалентности системы необходимо доказать, что точность и прецизионность предлагаемого метода не уступают точности и прецизионности исходного метода, причем эти доказательства должны быть основаны на статистических данных.</w:t>
      </w:r>
    </w:p>
    <w:p w:rsidR="00C20C2E" w:rsidRPr="00C20C2E" w:rsidRDefault="00C20C2E" w:rsidP="00C20C2E">
      <w:pPr>
        <w:pStyle w:val="SingleTxtGR"/>
        <w:rPr>
          <w:lang w:bidi="ru-RU"/>
        </w:rPr>
      </w:pPr>
      <w:bookmarkStart w:id="49" w:name="_Toc437857431"/>
      <w:bookmarkEnd w:id="46"/>
      <w:bookmarkEnd w:id="47"/>
      <w:bookmarkEnd w:id="48"/>
      <w:r w:rsidRPr="00C20C2E">
        <w:rPr>
          <w:lang w:bidi="ru-RU"/>
        </w:rPr>
        <w:t>478.</w:t>
      </w:r>
      <w:r w:rsidRPr="00C20C2E">
        <w:rPr>
          <w:lang w:bidi="ru-RU"/>
        </w:rPr>
        <w:tab/>
        <w:t>Разница между точностью и прецизионностью продемонстрирована на рис. 31.</w:t>
      </w:r>
      <w:bookmarkEnd w:id="49"/>
    </w:p>
    <w:p w:rsidR="00C20C2E" w:rsidRDefault="00BE681E" w:rsidP="00BE681E">
      <w:pPr>
        <w:pStyle w:val="H23GR"/>
        <w:rPr>
          <w:lang w:bidi="ru-RU"/>
        </w:rPr>
      </w:pPr>
      <w:r w:rsidRPr="00BE681E">
        <w:rPr>
          <w:b w:val="0"/>
          <w:bCs/>
          <w:lang w:bidi="ru-RU"/>
        </w:rPr>
        <w:tab/>
      </w:r>
      <w:r w:rsidRPr="00BE681E">
        <w:rPr>
          <w:b w:val="0"/>
          <w:bCs/>
          <w:lang w:bidi="ru-RU"/>
        </w:rPr>
        <w:tab/>
      </w:r>
      <w:r w:rsidR="00C20C2E" w:rsidRPr="00BE681E">
        <w:rPr>
          <w:b w:val="0"/>
          <w:bCs/>
          <w:lang w:bidi="ru-RU"/>
        </w:rPr>
        <w:t>Рис. 31</w:t>
      </w:r>
      <w:r w:rsidR="00C20C2E" w:rsidRPr="00BE681E">
        <w:rPr>
          <w:b w:val="0"/>
          <w:bCs/>
          <w:lang w:bidi="ru-RU"/>
        </w:rPr>
        <w:br/>
      </w:r>
      <w:r w:rsidR="00C20C2E" w:rsidRPr="00C20C2E">
        <w:rPr>
          <w:lang w:bidi="ru-RU"/>
        </w:rPr>
        <w:t>Разница между точностью и прецизионностью по отношению к исходному значению</w:t>
      </w:r>
    </w:p>
    <w:p w:rsidR="007E50FA" w:rsidRPr="00F04025" w:rsidRDefault="007E50FA" w:rsidP="007E50FA">
      <w:pPr>
        <w:tabs>
          <w:tab w:val="left" w:pos="1701"/>
          <w:tab w:val="left" w:pos="2268"/>
          <w:tab w:val="left" w:pos="2835"/>
          <w:tab w:val="left" w:pos="3402"/>
          <w:tab w:val="left" w:pos="3969"/>
        </w:tabs>
        <w:spacing w:after="120"/>
        <w:ind w:left="1134" w:right="1134"/>
        <w:jc w:val="both"/>
        <w:rPr>
          <w:lang w:bidi="ru-RU"/>
        </w:rPr>
      </w:pPr>
      <w:r w:rsidRPr="00F04025">
        <w:rPr>
          <w:noProof/>
          <w:lang w:val="en-GB" w:eastAsia="en-GB"/>
        </w:rPr>
        <mc:AlternateContent>
          <mc:Choice Requires="wps">
            <w:drawing>
              <wp:anchor distT="0" distB="0" distL="114300" distR="114300" simplePos="0" relativeHeight="252154880" behindDoc="0" locked="0" layoutInCell="1" allowOverlap="1" wp14:anchorId="4D1D3929" wp14:editId="7526AFAF">
                <wp:simplePos x="0" y="0"/>
                <wp:positionH relativeFrom="column">
                  <wp:posOffset>976759</wp:posOffset>
                </wp:positionH>
                <wp:positionV relativeFrom="paragraph">
                  <wp:posOffset>467995</wp:posOffset>
                </wp:positionV>
                <wp:extent cx="596265" cy="348712"/>
                <wp:effectExtent l="0" t="0" r="0" b="0"/>
                <wp:wrapNone/>
                <wp:docPr id="5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348712"/>
                        </a:xfrm>
                        <a:prstGeom prst="rect">
                          <a:avLst/>
                        </a:prstGeom>
                        <a:solidFill>
                          <a:srgbClr val="FFFFFF"/>
                        </a:solidFill>
                        <a:ln w="9525">
                          <a:noFill/>
                          <a:miter lim="800000"/>
                          <a:headEnd/>
                          <a:tailEnd/>
                        </a:ln>
                      </wps:spPr>
                      <wps:txbx>
                        <w:txbxContent>
                          <w:p w:rsidR="00A81288" w:rsidRPr="00592EB2" w:rsidRDefault="00A81288" w:rsidP="007E50FA">
                            <w:pPr>
                              <w:spacing w:before="80" w:line="240" w:lineRule="auto"/>
                              <w:rPr>
                                <w:sz w:val="16"/>
                                <w:szCs w:val="16"/>
                              </w:rPr>
                            </w:pPr>
                            <w:r w:rsidRPr="00592EB2">
                              <w:rPr>
                                <w:sz w:val="16"/>
                                <w:szCs w:val="16"/>
                              </w:rPr>
                              <w:t>плотность вероятности</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65" type="#_x0000_t202" style="position:absolute;left:0;text-align:left;margin-left:76.9pt;margin-top:36.85pt;width:46.95pt;height:27.4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" stroked="f">
                <v:textbox inset="0,0,0,0">
                  <w:txbxContent>
                    <w:p w:rsidR="00A81288" w:rsidRPr="00592EB2" w:rsidRDefault="00A81288" w:rsidP="007E50FA">
                      <w:pPr>
                        <w:spacing w:before="80" w:line="240" w:lineRule="auto"/>
                        <w:rPr>
                          <w:sz w:val="16"/>
                          <w:szCs w:val="16"/>
                        </w:rPr>
                      </w:pPr>
                      <w:r w:rsidRPr="00592EB2">
                        <w:rPr>
                          <w:sz w:val="16"/>
                          <w:szCs w:val="16"/>
                        </w:rPr>
                        <w:t>плотность вероятности</w:t>
                      </w:r>
                    </w:p>
                  </w:txbxContent>
                </v:textbox>
              </v:shape>
            </w:pict>
          </mc:Fallback>
        </mc:AlternateContent>
      </w:r>
      <w:r w:rsidRPr="00F04025">
        <w:rPr>
          <w:noProof/>
          <w:lang w:val="en-GB" w:eastAsia="en-GB"/>
        </w:rPr>
        <mc:AlternateContent>
          <mc:Choice Requires="wps">
            <w:drawing>
              <wp:anchor distT="0" distB="0" distL="114300" distR="114300" simplePos="0" relativeHeight="252153856" behindDoc="0" locked="0" layoutInCell="1" allowOverlap="1" wp14:anchorId="682ECBF3" wp14:editId="66532163">
                <wp:simplePos x="0" y="0"/>
                <wp:positionH relativeFrom="column">
                  <wp:posOffset>3352800</wp:posOffset>
                </wp:positionH>
                <wp:positionV relativeFrom="paragraph">
                  <wp:posOffset>2037715</wp:posOffset>
                </wp:positionV>
                <wp:extent cx="596265" cy="146685"/>
                <wp:effectExtent l="0" t="0" r="0" b="5715"/>
                <wp:wrapNone/>
                <wp:docPr id="5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265" cy="146685"/>
                        </a:xfrm>
                        <a:prstGeom prst="rect">
                          <a:avLst/>
                        </a:prstGeom>
                        <a:solidFill>
                          <a:srgbClr val="FFFFFF"/>
                        </a:solidFill>
                        <a:ln w="9525">
                          <a:noFill/>
                          <a:miter lim="800000"/>
                          <a:headEnd/>
                          <a:tailEnd/>
                        </a:ln>
                      </wps:spPr>
                      <wps:txbx>
                        <w:txbxContent>
                          <w:p w:rsidR="00A81288" w:rsidRPr="00C737C0" w:rsidRDefault="00A81288" w:rsidP="007E50FA">
                            <w:pPr>
                              <w:spacing w:line="240" w:lineRule="auto"/>
                              <w:rPr>
                                <w:sz w:val="18"/>
                                <w:szCs w:val="18"/>
                              </w:rPr>
                            </w:pPr>
                            <w:r w:rsidRPr="00C737C0">
                              <w:rPr>
                                <w:sz w:val="18"/>
                                <w:szCs w:val="18"/>
                              </w:rPr>
                              <w:t>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66" type="#_x0000_t202" style="position:absolute;left:0;text-align:left;margin-left:264pt;margin-top:160.45pt;width:46.95pt;height:11.5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" stroked="f">
                <v:textbox inset="0,0,0,0">
                  <w:txbxContent>
                    <w:p w:rsidR="00A81288" w:rsidRPr="00C737C0" w:rsidRDefault="00A81288" w:rsidP="007E50FA">
                      <w:pPr>
                        <w:spacing w:line="240" w:lineRule="auto"/>
                        <w:rPr>
                          <w:sz w:val="18"/>
                          <w:szCs w:val="18"/>
                        </w:rPr>
                      </w:pPr>
                      <w:r w:rsidRPr="00C737C0">
                        <w:rPr>
                          <w:sz w:val="18"/>
                          <w:szCs w:val="18"/>
                        </w:rPr>
                        <w:t>значение</w:t>
                      </w:r>
                    </w:p>
                  </w:txbxContent>
                </v:textbox>
              </v:shape>
            </w:pict>
          </mc:Fallback>
        </mc:AlternateContent>
      </w:r>
      <w:r w:rsidRPr="00F04025">
        <w:rPr>
          <w:noProof/>
          <w:lang w:val="en-GB" w:eastAsia="en-GB"/>
        </w:rPr>
        <mc:AlternateContent>
          <mc:Choice Requires="wps">
            <w:drawing>
              <wp:anchor distT="0" distB="0" distL="114300" distR="114300" simplePos="0" relativeHeight="252152832" behindDoc="0" locked="0" layoutInCell="1" allowOverlap="1" wp14:anchorId="1E34B353" wp14:editId="66D04141">
                <wp:simplePos x="0" y="0"/>
                <wp:positionH relativeFrom="column">
                  <wp:posOffset>3200271</wp:posOffset>
                </wp:positionH>
                <wp:positionV relativeFrom="paragraph">
                  <wp:posOffset>1235075</wp:posOffset>
                </wp:positionV>
                <wp:extent cx="813340" cy="146686"/>
                <wp:effectExtent l="0" t="0" r="6350" b="5715"/>
                <wp:wrapNone/>
                <wp:docPr id="5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3340" cy="146686"/>
                        </a:xfrm>
                        <a:prstGeom prst="rect">
                          <a:avLst/>
                        </a:prstGeom>
                        <a:solidFill>
                          <a:srgbClr val="FFFFFF"/>
                        </a:solidFill>
                        <a:ln w="9525">
                          <a:noFill/>
                          <a:miter lim="800000"/>
                          <a:headEnd/>
                          <a:tailEnd/>
                        </a:ln>
                      </wps:spPr>
                      <wps:txbx>
                        <w:txbxContent>
                          <w:p w:rsidR="00A81288" w:rsidRPr="00592EB2" w:rsidRDefault="00A81288" w:rsidP="007E50FA">
                            <w:pPr>
                              <w:spacing w:line="160" w:lineRule="exact"/>
                              <w:rPr>
                                <w:sz w:val="16"/>
                                <w:szCs w:val="16"/>
                              </w:rPr>
                            </w:pPr>
                            <w:r w:rsidRPr="00592EB2">
                              <w:rPr>
                                <w:sz w:val="16"/>
                                <w:szCs w:val="16"/>
                              </w:rPr>
                              <w:t>прецизионность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67" type="#_x0000_t202" style="position:absolute;left:0;text-align:left;margin-left:252pt;margin-top:97.25pt;width:64.05pt;height:11.5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" stroked="f">
                <v:textbox inset="0,0,0,0">
                  <w:txbxContent>
                    <w:p w:rsidR="00A81288" w:rsidRPr="00592EB2" w:rsidRDefault="00A81288" w:rsidP="007E50FA">
                      <w:pPr>
                        <w:spacing w:line="160" w:lineRule="exact"/>
                        <w:rPr>
                          <w:sz w:val="16"/>
                          <w:szCs w:val="16"/>
                        </w:rPr>
                      </w:pPr>
                      <w:proofErr w:type="spellStart"/>
                      <w:r w:rsidRPr="00592EB2">
                        <w:rPr>
                          <w:sz w:val="16"/>
                          <w:szCs w:val="16"/>
                        </w:rPr>
                        <w:t>прецизионность</w:t>
                      </w:r>
                      <w:proofErr w:type="spellEnd"/>
                    </w:p>
                  </w:txbxContent>
                </v:textbox>
              </v:shape>
            </w:pict>
          </mc:Fallback>
        </mc:AlternateContent>
      </w:r>
      <w:r w:rsidRPr="00F04025">
        <w:rPr>
          <w:noProof/>
          <w:lang w:val="en-GB" w:eastAsia="en-GB"/>
        </w:rPr>
        <mc:AlternateContent>
          <mc:Choice Requires="wps">
            <w:drawing>
              <wp:anchor distT="0" distB="0" distL="114300" distR="114300" simplePos="0" relativeHeight="252151808" behindDoc="0" locked="0" layoutInCell="1" allowOverlap="1" wp14:anchorId="5E644D1A" wp14:editId="48EECD44">
                <wp:simplePos x="0" y="0"/>
                <wp:positionH relativeFrom="column">
                  <wp:posOffset>2193290</wp:posOffset>
                </wp:positionH>
                <wp:positionV relativeFrom="paragraph">
                  <wp:posOffset>614809</wp:posOffset>
                </wp:positionV>
                <wp:extent cx="596685" cy="147234"/>
                <wp:effectExtent l="0" t="0" r="0" b="5715"/>
                <wp:wrapNone/>
                <wp:docPr id="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685" cy="147234"/>
                        </a:xfrm>
                        <a:prstGeom prst="rect">
                          <a:avLst/>
                        </a:prstGeom>
                        <a:solidFill>
                          <a:srgbClr val="FFFFFF"/>
                        </a:solidFill>
                        <a:ln w="9525">
                          <a:noFill/>
                          <a:miter lim="800000"/>
                          <a:headEnd/>
                          <a:tailEnd/>
                        </a:ln>
                      </wps:spPr>
                      <wps:txbx>
                        <w:txbxContent>
                          <w:p w:rsidR="00A81288" w:rsidRPr="00C737C0" w:rsidRDefault="00A81288" w:rsidP="007E50FA">
                            <w:pPr>
                              <w:spacing w:line="240" w:lineRule="auto"/>
                              <w:rPr>
                                <w:sz w:val="18"/>
                                <w:szCs w:val="18"/>
                              </w:rPr>
                            </w:pPr>
                            <w:r w:rsidRPr="00C737C0">
                              <w:rPr>
                                <w:sz w:val="18"/>
                                <w:szCs w:val="18"/>
                              </w:rPr>
                              <w:t>точность</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68" type="#_x0000_t202" style="position:absolute;left:0;text-align:left;margin-left:172.7pt;margin-top:48.4pt;width:47pt;height:11.6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" stroked="f">
                <v:textbox inset="0,0,0,0">
                  <w:txbxContent>
                    <w:p w:rsidR="00A81288" w:rsidRPr="00C737C0" w:rsidRDefault="00A81288" w:rsidP="007E50FA">
                      <w:pPr>
                        <w:spacing w:line="240" w:lineRule="auto"/>
                        <w:rPr>
                          <w:sz w:val="18"/>
                          <w:szCs w:val="18"/>
                        </w:rPr>
                      </w:pPr>
                      <w:r w:rsidRPr="00C737C0">
                        <w:rPr>
                          <w:sz w:val="18"/>
                          <w:szCs w:val="18"/>
                        </w:rPr>
                        <w:t>точность</w:t>
                      </w:r>
                    </w:p>
                  </w:txbxContent>
                </v:textbox>
              </v:shape>
            </w:pict>
          </mc:Fallback>
        </mc:AlternateContent>
      </w:r>
      <w:r w:rsidRPr="00F04025">
        <w:rPr>
          <w:noProof/>
          <w:lang w:val="en-GB" w:eastAsia="en-GB"/>
        </w:rPr>
        <mc:AlternateContent>
          <mc:Choice Requires="wps">
            <w:drawing>
              <wp:anchor distT="0" distB="0" distL="114300" distR="114300" simplePos="0" relativeHeight="252150784" behindDoc="0" locked="0" layoutInCell="1" allowOverlap="1" wp14:anchorId="0C4575FC" wp14:editId="5FCBF493">
                <wp:simplePos x="0" y="0"/>
                <wp:positionH relativeFrom="column">
                  <wp:posOffset>1744141</wp:posOffset>
                </wp:positionH>
                <wp:positionV relativeFrom="paragraph">
                  <wp:posOffset>150398</wp:posOffset>
                </wp:positionV>
                <wp:extent cx="1255362" cy="193729"/>
                <wp:effectExtent l="0" t="0" r="2540" b="0"/>
                <wp:wrapNone/>
                <wp:docPr id="5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5362" cy="193729"/>
                        </a:xfrm>
                        <a:prstGeom prst="rect">
                          <a:avLst/>
                        </a:prstGeom>
                        <a:solidFill>
                          <a:srgbClr val="FFFFFF"/>
                        </a:solidFill>
                        <a:ln w="9525">
                          <a:noFill/>
                          <a:miter lim="800000"/>
                          <a:headEnd/>
                          <a:tailEnd/>
                        </a:ln>
                      </wps:spPr>
                      <wps:txbx>
                        <w:txbxContent>
                          <w:p w:rsidR="00A81288" w:rsidRPr="00C737C0" w:rsidRDefault="00A81288" w:rsidP="007E50FA">
                            <w:pPr>
                              <w:spacing w:line="240" w:lineRule="auto"/>
                              <w:ind w:left="113"/>
                              <w:rPr>
                                <w:sz w:val="18"/>
                                <w:szCs w:val="18"/>
                              </w:rPr>
                            </w:pPr>
                            <w:r w:rsidRPr="00C737C0">
                              <w:rPr>
                                <w:sz w:val="18"/>
                                <w:szCs w:val="18"/>
                              </w:rPr>
                              <w:t>исходное значение</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469" type="#_x0000_t202" style="position:absolute;left:0;text-align:left;margin-left:137.35pt;margin-top:11.85pt;width:98.85pt;height:15.2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" stroked="f">
                <v:textbox inset="0,0,0,0">
                  <w:txbxContent>
                    <w:p w:rsidR="00A81288" w:rsidRPr="00C737C0" w:rsidRDefault="00A81288" w:rsidP="007E50FA">
                      <w:pPr>
                        <w:spacing w:line="240" w:lineRule="auto"/>
                        <w:ind w:left="113"/>
                        <w:rPr>
                          <w:sz w:val="18"/>
                          <w:szCs w:val="18"/>
                        </w:rPr>
                      </w:pPr>
                      <w:r w:rsidRPr="00C737C0">
                        <w:rPr>
                          <w:sz w:val="18"/>
                          <w:szCs w:val="18"/>
                        </w:rPr>
                        <w:t>исходное значение</w:t>
                      </w:r>
                    </w:p>
                  </w:txbxContent>
                </v:textbox>
              </v:shape>
            </w:pict>
          </mc:Fallback>
        </mc:AlternateContent>
      </w:r>
      <w:r w:rsidRPr="00F04025">
        <w:rPr>
          <w:noProof/>
          <w:lang w:val="en-GB" w:eastAsia="en-GB"/>
        </w:rPr>
        <w:drawing>
          <wp:inline distT="0" distB="0" distL="0" distR="0" wp14:anchorId="2E7295CD" wp14:editId="7CE9B09C">
            <wp:extent cx="5760720" cy="2513769"/>
            <wp:effectExtent l="0" t="0" r="0" b="1270"/>
            <wp:docPr id="528" name="Afbeelding 62" descr="cid:image002.png@01D1148A.3DA28B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id:image002.png@01D1148A.3DA28B00"/>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5760720" cy="2513769"/>
                    </a:xfrm>
                    <a:prstGeom prst="rect">
                      <a:avLst/>
                    </a:prstGeom>
                    <a:noFill/>
                    <a:ln>
                      <a:noFill/>
                    </a:ln>
                  </pic:spPr>
                </pic:pic>
              </a:graphicData>
            </a:graphic>
          </wp:inline>
        </w:drawing>
      </w:r>
    </w:p>
    <w:p w:rsidR="007E50FA" w:rsidRPr="007E50FA" w:rsidRDefault="007E50FA" w:rsidP="007E50FA">
      <w:pPr>
        <w:pStyle w:val="SingleTxtGR"/>
        <w:rPr>
          <w:lang w:eastAsia="ru-RU" w:bidi="ru-RU"/>
        </w:rPr>
      </w:pPr>
      <w:bookmarkStart w:id="50" w:name="_Toc437857432"/>
      <w:bookmarkStart w:id="51" w:name="_Toc435002023"/>
      <w:bookmarkStart w:id="52" w:name="_Toc437857434"/>
      <w:r w:rsidRPr="007E50FA">
        <w:rPr>
          <w:lang w:eastAsia="ru-RU" w:bidi="ru-RU"/>
        </w:rPr>
        <w:t>479.</w:t>
      </w:r>
      <w:r w:rsidRPr="007E50FA">
        <w:rPr>
          <w:lang w:eastAsia="ru-RU" w:bidi="ru-RU"/>
        </w:rPr>
        <w:tab/>
        <w:t>Руководящие указания в отношении корреляции между существующим и предлагаемым методами содержатся в части 6 приложения 8 ISO 5725.</w:t>
      </w:r>
      <w:bookmarkEnd w:id="50"/>
    </w:p>
    <w:p w:rsidR="007E50FA" w:rsidRPr="007E50FA" w:rsidRDefault="007E50FA" w:rsidP="007E50FA">
      <w:pPr>
        <w:pStyle w:val="SingleTxtGR"/>
        <w:rPr>
          <w:lang w:eastAsia="ru-RU" w:bidi="ru-RU"/>
        </w:rPr>
      </w:pPr>
      <w:bookmarkStart w:id="53" w:name="_Toc437857433"/>
      <w:r w:rsidRPr="007E50FA">
        <w:rPr>
          <w:lang w:eastAsia="ru-RU" w:bidi="ru-RU"/>
        </w:rPr>
        <w:t>480.</w:t>
      </w:r>
      <w:r w:rsidRPr="007E50FA">
        <w:rPr>
          <w:lang w:eastAsia="ru-RU" w:bidi="ru-RU"/>
        </w:rPr>
        <w:tab/>
        <w:t>Внедрение принципа эквивалентности систем будет более подробно рассмотрено в рамках этапа 2 разработки ГТП.</w:t>
      </w:r>
      <w:bookmarkEnd w:id="53"/>
    </w:p>
    <w:bookmarkEnd w:id="51"/>
    <w:bookmarkEnd w:id="52"/>
    <w:p w:rsidR="007E50FA" w:rsidRPr="007E50FA" w:rsidRDefault="007E50FA" w:rsidP="00050A3F">
      <w:pPr>
        <w:pStyle w:val="HChGR"/>
        <w:rPr>
          <w:lang w:bidi="ru-RU"/>
        </w:rPr>
      </w:pPr>
      <w:r w:rsidRPr="007E50FA">
        <w:rPr>
          <w:lang w:bidi="ru-RU"/>
        </w:rPr>
        <w:tab/>
        <w:t>V.</w:t>
      </w:r>
      <w:r w:rsidRPr="007E50FA">
        <w:rPr>
          <w:lang w:bidi="ru-RU"/>
        </w:rPr>
        <w:tab/>
        <w:t>Аттестация процедуры испытания</w:t>
      </w:r>
    </w:p>
    <w:p w:rsidR="007E50FA" w:rsidRPr="007E50FA" w:rsidRDefault="007E50FA" w:rsidP="007E50FA">
      <w:pPr>
        <w:pStyle w:val="SingleTxtGR"/>
        <w:rPr>
          <w:lang w:eastAsia="ru-RU" w:bidi="ru-RU"/>
        </w:rPr>
      </w:pPr>
      <w:r w:rsidRPr="007E50FA">
        <w:rPr>
          <w:lang w:eastAsia="ru-RU" w:bidi="ru-RU"/>
        </w:rPr>
        <w:t>481.</w:t>
      </w:r>
      <w:r w:rsidRPr="007E50FA">
        <w:rPr>
          <w:lang w:eastAsia="ru-RU" w:bidi="ru-RU"/>
        </w:rPr>
        <w:tab/>
        <w:t>В рамках программы разработки ВПИМ были проведены два мероприятия по аттестации. Первый этап аттестации был направлен на оценку циклов испытаний ВПИМ; его результаты были включены в технический доклад по разработке согласованного ездового цикла (РСЦ)</w:t>
      </w:r>
      <w:bookmarkStart w:id="54" w:name="_Ref437413019"/>
      <w:r w:rsidRPr="00A165C5">
        <w:rPr>
          <w:rStyle w:val="FootnoteReference"/>
        </w:rPr>
        <w:footnoteReference w:id="44"/>
      </w:r>
      <w:bookmarkEnd w:id="54"/>
      <w:r w:rsidRPr="007E50FA">
        <w:rPr>
          <w:lang w:eastAsia="ru-RU" w:bidi="ru-RU"/>
        </w:rPr>
        <w:t>. В настоящей главе содержится обзорная информация о тех мероприятиях, которые были проведены в ходе этапа аттестации 2, который был посвящен испытанию и аттестации новых элементов в ходе процедуры испытания. Все виды аттестационных испытаний и анализа были выполнены на этапе 1а графика ВПИМ. Помимо межлабораторных испытаний (см. раздел III.D.4) дополнительные испытания или аттестационные мероприятия для этапа 1b предусмотрены не были.</w:t>
      </w:r>
    </w:p>
    <w:p w:rsidR="007E50FA" w:rsidRPr="007E50FA" w:rsidRDefault="007E50FA" w:rsidP="00050A3F">
      <w:pPr>
        <w:pStyle w:val="H1GR"/>
        <w:rPr>
          <w:lang w:bidi="ru-RU"/>
        </w:rPr>
      </w:pPr>
      <w:r w:rsidRPr="007E50FA">
        <w:rPr>
          <w:lang w:bidi="ru-RU"/>
        </w:rPr>
        <w:tab/>
        <w:t>A.</w:t>
      </w:r>
      <w:r w:rsidRPr="007E50FA">
        <w:rPr>
          <w:lang w:bidi="ru-RU"/>
        </w:rPr>
        <w:tab/>
        <w:t>Аттестационные испытания</w:t>
      </w:r>
    </w:p>
    <w:p w:rsidR="007E50FA" w:rsidRPr="007E50FA" w:rsidRDefault="007E50FA" w:rsidP="00050A3F">
      <w:pPr>
        <w:pStyle w:val="H23GR"/>
        <w:rPr>
          <w:lang w:bidi="ru-RU"/>
        </w:rPr>
      </w:pPr>
      <w:r w:rsidRPr="007E50FA">
        <w:rPr>
          <w:lang w:bidi="ru-RU"/>
        </w:rPr>
        <w:tab/>
        <w:t>1.</w:t>
      </w:r>
      <w:r w:rsidRPr="007E50FA">
        <w:rPr>
          <w:lang w:bidi="ru-RU"/>
        </w:rPr>
        <w:tab/>
        <w:t>Участники и транспортные средства, измеряемый параметр</w:t>
      </w:r>
    </w:p>
    <w:p w:rsidR="007E50FA" w:rsidRPr="007E50FA" w:rsidRDefault="007E50FA" w:rsidP="007E50FA">
      <w:pPr>
        <w:pStyle w:val="SingleTxtGR"/>
        <w:rPr>
          <w:lang w:eastAsia="ru-RU" w:bidi="ru-RU"/>
        </w:rPr>
      </w:pPr>
      <w:r w:rsidRPr="007E50FA">
        <w:rPr>
          <w:lang w:eastAsia="ru-RU" w:bidi="ru-RU"/>
        </w:rPr>
        <w:t>482.</w:t>
      </w:r>
      <w:r w:rsidRPr="007E50FA">
        <w:rPr>
          <w:lang w:eastAsia="ru-RU" w:bidi="ru-RU"/>
        </w:rPr>
        <w:tab/>
        <w:t>Этап аттестации 2 (ЭА2) проходил в период с апреля по декабрь 2012 года. Все необходимые сведения, касающиеся:</w:t>
      </w:r>
    </w:p>
    <w:p w:rsidR="007E50FA" w:rsidRPr="007E50FA" w:rsidRDefault="00050A3F" w:rsidP="007E50FA">
      <w:pPr>
        <w:pStyle w:val="SingleTxtGR"/>
        <w:rPr>
          <w:lang w:eastAsia="ru-RU" w:bidi="ru-RU"/>
        </w:rPr>
      </w:pPr>
      <w:r>
        <w:rPr>
          <w:lang w:eastAsia="ru-RU" w:bidi="ru-RU"/>
        </w:rPr>
        <w:tab/>
      </w:r>
      <w:r w:rsidR="007E50FA" w:rsidRPr="007E50FA">
        <w:rPr>
          <w:lang w:eastAsia="ru-RU" w:bidi="ru-RU"/>
        </w:rPr>
        <w:t>a)</w:t>
      </w:r>
      <w:r w:rsidR="007E50FA" w:rsidRPr="007E50FA">
        <w:rPr>
          <w:lang w:eastAsia="ru-RU" w:bidi="ru-RU"/>
        </w:rPr>
        <w:tab/>
        <w:t>плана испытаний,</w:t>
      </w:r>
    </w:p>
    <w:p w:rsidR="007E50FA" w:rsidRPr="007E50FA" w:rsidRDefault="00050A3F" w:rsidP="007E50FA">
      <w:pPr>
        <w:pStyle w:val="SingleTxtGR"/>
        <w:rPr>
          <w:lang w:eastAsia="ru-RU" w:bidi="ru-RU"/>
        </w:rPr>
      </w:pPr>
      <w:r>
        <w:rPr>
          <w:lang w:eastAsia="ru-RU" w:bidi="ru-RU"/>
        </w:rPr>
        <w:tab/>
      </w:r>
      <w:r w:rsidR="007E50FA" w:rsidRPr="007E50FA">
        <w:rPr>
          <w:lang w:eastAsia="ru-RU" w:bidi="ru-RU"/>
        </w:rPr>
        <w:t>b)</w:t>
      </w:r>
      <w:r w:rsidR="007E50FA" w:rsidRPr="007E50FA">
        <w:rPr>
          <w:lang w:eastAsia="ru-RU" w:bidi="ru-RU"/>
        </w:rPr>
        <w:tab/>
        <w:t>перечня параметров и процедуры испытания,</w:t>
      </w:r>
    </w:p>
    <w:p w:rsidR="007E50FA" w:rsidRPr="007E50FA" w:rsidRDefault="00050A3F" w:rsidP="007E50FA">
      <w:pPr>
        <w:pStyle w:val="SingleTxtGR"/>
        <w:rPr>
          <w:lang w:eastAsia="ru-RU" w:bidi="ru-RU"/>
        </w:rPr>
      </w:pPr>
      <w:r>
        <w:rPr>
          <w:lang w:eastAsia="ru-RU" w:bidi="ru-RU"/>
        </w:rPr>
        <w:tab/>
      </w:r>
      <w:r w:rsidR="007E50FA" w:rsidRPr="007E50FA">
        <w:rPr>
          <w:lang w:eastAsia="ru-RU" w:bidi="ru-RU"/>
        </w:rPr>
        <w:t>c)</w:t>
      </w:r>
      <w:r w:rsidR="007E50FA" w:rsidRPr="007E50FA">
        <w:rPr>
          <w:lang w:eastAsia="ru-RU" w:bidi="ru-RU"/>
        </w:rPr>
        <w:tab/>
        <w:t>последовательности испытаний,</w:t>
      </w:r>
    </w:p>
    <w:p w:rsidR="007E50FA" w:rsidRPr="007E50FA" w:rsidRDefault="00050A3F" w:rsidP="007E50FA">
      <w:pPr>
        <w:pStyle w:val="SingleTxtGR"/>
        <w:rPr>
          <w:lang w:eastAsia="ru-RU" w:bidi="ru-RU"/>
        </w:rPr>
      </w:pPr>
      <w:r>
        <w:rPr>
          <w:lang w:eastAsia="ru-RU" w:bidi="ru-RU"/>
        </w:rPr>
        <w:tab/>
      </w:r>
      <w:r w:rsidR="007E50FA" w:rsidRPr="007E50FA">
        <w:rPr>
          <w:lang w:eastAsia="ru-RU" w:bidi="ru-RU"/>
        </w:rPr>
        <w:t>d)</w:t>
      </w:r>
      <w:r w:rsidR="007E50FA" w:rsidRPr="007E50FA">
        <w:rPr>
          <w:lang w:eastAsia="ru-RU" w:bidi="ru-RU"/>
        </w:rPr>
        <w:tab/>
        <w:t>графиков ездовых циклов,</w:t>
      </w:r>
    </w:p>
    <w:p w:rsidR="007E50FA" w:rsidRPr="007E50FA" w:rsidRDefault="00050A3F" w:rsidP="00050A3F">
      <w:pPr>
        <w:pStyle w:val="SingleTxtGR"/>
        <w:ind w:left="2268" w:hanging="1134"/>
        <w:rPr>
          <w:lang w:eastAsia="ru-RU" w:bidi="ru-RU"/>
        </w:rPr>
      </w:pPr>
      <w:r>
        <w:rPr>
          <w:lang w:eastAsia="ru-RU" w:bidi="ru-RU"/>
        </w:rPr>
        <w:tab/>
      </w:r>
      <w:r w:rsidR="007E50FA" w:rsidRPr="007E50FA">
        <w:rPr>
          <w:lang w:eastAsia="ru-RU" w:bidi="ru-RU"/>
        </w:rPr>
        <w:t>e)</w:t>
      </w:r>
      <w:r w:rsidR="007E50FA" w:rsidRPr="007E50FA">
        <w:rPr>
          <w:lang w:eastAsia="ru-RU" w:bidi="ru-RU"/>
        </w:rPr>
        <w:tab/>
        <w:t>предписаний в отношении переключения передач для транспортных средств с ручной трансмиссией,</w:t>
      </w:r>
    </w:p>
    <w:p w:rsidR="007E50FA" w:rsidRPr="007E50FA" w:rsidRDefault="00050A3F" w:rsidP="007E50FA">
      <w:pPr>
        <w:pStyle w:val="SingleTxtGR"/>
        <w:rPr>
          <w:lang w:eastAsia="ru-RU" w:bidi="ru-RU"/>
        </w:rPr>
      </w:pPr>
      <w:r>
        <w:rPr>
          <w:lang w:eastAsia="ru-RU" w:bidi="ru-RU"/>
        </w:rPr>
        <w:tab/>
      </w:r>
      <w:r w:rsidR="007E50FA" w:rsidRPr="007E50FA">
        <w:rPr>
          <w:lang w:eastAsia="ru-RU" w:bidi="ru-RU"/>
        </w:rPr>
        <w:t>f)</w:t>
      </w:r>
      <w:r w:rsidR="007E50FA" w:rsidRPr="007E50FA">
        <w:rPr>
          <w:lang w:eastAsia="ru-RU" w:bidi="ru-RU"/>
        </w:rPr>
        <w:tab/>
        <w:t>сбора и обработки данных,</w:t>
      </w:r>
    </w:p>
    <w:p w:rsidR="007E50FA" w:rsidRPr="007E50FA" w:rsidRDefault="007E50FA" w:rsidP="007E50FA">
      <w:pPr>
        <w:pStyle w:val="SingleTxtGR"/>
        <w:rPr>
          <w:lang w:eastAsia="ru-RU" w:bidi="ru-RU"/>
        </w:rPr>
      </w:pPr>
      <w:r w:rsidRPr="007E50FA">
        <w:rPr>
          <w:lang w:eastAsia="ru-RU" w:bidi="ru-RU"/>
        </w:rPr>
        <w:t>были предоставлены участникам через FTP-сервер ОИЦ.</w:t>
      </w:r>
    </w:p>
    <w:p w:rsidR="007E50FA" w:rsidRPr="007E50FA" w:rsidRDefault="007E50FA" w:rsidP="007E50FA">
      <w:pPr>
        <w:pStyle w:val="SingleTxtGR"/>
        <w:rPr>
          <w:lang w:eastAsia="ru-RU" w:bidi="ru-RU"/>
        </w:rPr>
      </w:pPr>
      <w:r w:rsidRPr="007E50FA">
        <w:rPr>
          <w:lang w:eastAsia="ru-RU" w:bidi="ru-RU"/>
        </w:rPr>
        <w:t>483.</w:t>
      </w:r>
      <w:r w:rsidRPr="007E50FA">
        <w:rPr>
          <w:lang w:eastAsia="ru-RU" w:bidi="ru-RU"/>
        </w:rPr>
        <w:tab/>
        <w:t>Для транспортных средств класса 1 и класса 2 был использован вариант цикла 1.4; для транспортных средств класса 3 – вариант цикла 5. В начале этапа аттестации 2 был использован вариант расчетного механизма переключения передач от 16 апреля 2012 года.</w:t>
      </w:r>
    </w:p>
    <w:p w:rsidR="007E50FA" w:rsidRPr="007E50FA" w:rsidRDefault="007E50FA" w:rsidP="007E50FA">
      <w:pPr>
        <w:pStyle w:val="SingleTxtGR"/>
        <w:rPr>
          <w:lang w:eastAsia="ru-RU" w:bidi="ru-RU"/>
        </w:rPr>
      </w:pPr>
      <w:r w:rsidRPr="007E50FA">
        <w:rPr>
          <w:lang w:eastAsia="ru-RU" w:bidi="ru-RU"/>
        </w:rPr>
        <w:t>484.</w:t>
      </w:r>
      <w:r w:rsidRPr="007E50FA">
        <w:rPr>
          <w:lang w:eastAsia="ru-RU" w:bidi="ru-RU"/>
        </w:rPr>
        <w:tab/>
        <w:t>На этапе аттестации 2 потребовалось внести некоторые изменения в процедуру на основе анализа результатов, полученных к тому моменту. В таблице 14 приводится обзор этих изменений.</w:t>
      </w:r>
    </w:p>
    <w:p w:rsidR="007E50FA" w:rsidRPr="007E50FA" w:rsidRDefault="007E50FA" w:rsidP="007E50FA">
      <w:pPr>
        <w:pStyle w:val="SingleTxtGR"/>
        <w:rPr>
          <w:lang w:eastAsia="ru-RU" w:bidi="ru-RU"/>
        </w:rPr>
      </w:pPr>
      <w:r w:rsidRPr="007E50FA">
        <w:rPr>
          <w:lang w:eastAsia="ru-RU" w:bidi="ru-RU"/>
        </w:rPr>
        <w:t>485.</w:t>
      </w:r>
      <w:r w:rsidRPr="007E50FA">
        <w:rPr>
          <w:lang w:eastAsia="ru-RU" w:bidi="ru-RU"/>
        </w:rPr>
        <w:tab/>
        <w:t>Наиболее важные изменения были внесены на основе пакета информационных материалов ЭА2 от 25 июля 2012 года. Для транспортных средств класса 1 и класса 2 варианты цикла 1.4 были заменены на варианты цикла 2, а механизм расчета переключения передач от 16 апреля 2012 года был заменен вариантом от 9 июля 2012 года.</w:t>
      </w:r>
    </w:p>
    <w:p w:rsidR="007E50FA" w:rsidRDefault="00050A3F" w:rsidP="00050A3F">
      <w:pPr>
        <w:pStyle w:val="H23GR"/>
        <w:rPr>
          <w:lang w:bidi="ru-RU"/>
        </w:rPr>
      </w:pPr>
      <w:r w:rsidRPr="00050A3F">
        <w:rPr>
          <w:b w:val="0"/>
          <w:bCs/>
          <w:lang w:bidi="ru-RU"/>
        </w:rPr>
        <w:tab/>
      </w:r>
      <w:r w:rsidRPr="00050A3F">
        <w:rPr>
          <w:b w:val="0"/>
          <w:bCs/>
          <w:lang w:bidi="ru-RU"/>
        </w:rPr>
        <w:tab/>
      </w:r>
      <w:r w:rsidR="007E50FA" w:rsidRPr="00050A3F">
        <w:rPr>
          <w:b w:val="0"/>
          <w:bCs/>
          <w:lang w:bidi="ru-RU"/>
        </w:rPr>
        <w:t>Таблица 14</w:t>
      </w:r>
      <w:r w:rsidR="007E50FA" w:rsidRPr="00050A3F">
        <w:rPr>
          <w:b w:val="0"/>
          <w:bCs/>
          <w:lang w:bidi="ru-RU"/>
        </w:rPr>
        <w:br/>
      </w:r>
      <w:r w:rsidR="007E50FA" w:rsidRPr="007E50FA">
        <w:rPr>
          <w:lang w:bidi="ru-RU"/>
        </w:rPr>
        <w:t>Изменения, внесенные в процедуру на этапе аттестации 2</w:t>
      </w:r>
    </w:p>
    <w:tbl>
      <w:tblPr>
        <w:tblStyle w:val="TabTxt"/>
        <w:tblW w:w="8504" w:type="dxa"/>
        <w:tblInd w:w="113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312"/>
        <w:gridCol w:w="1843"/>
        <w:gridCol w:w="3266"/>
        <w:gridCol w:w="3083"/>
      </w:tblGrid>
      <w:tr w:rsidR="009A5F17" w:rsidRPr="009A5F17" w:rsidTr="006D301C">
        <w:trPr>
          <w:tblHeader/>
        </w:trPr>
        <w:tc>
          <w:tcPr>
            <w:tcW w:w="312" w:type="dxa"/>
            <w:tcBorders>
              <w:bottom w:val="single" w:sz="12" w:space="0" w:color="auto"/>
            </w:tcBorders>
            <w:shd w:val="clear" w:color="auto" w:fill="auto"/>
          </w:tcPr>
          <w:p w:rsidR="009A5F17" w:rsidRPr="009A5F17" w:rsidRDefault="009A5F17" w:rsidP="00166C69">
            <w:pPr>
              <w:spacing w:before="80" w:after="80" w:line="200" w:lineRule="exact"/>
              <w:jc w:val="center"/>
              <w:rPr>
                <w:i/>
                <w:sz w:val="16"/>
              </w:rPr>
            </w:pPr>
            <w:r w:rsidRPr="009A5F17">
              <w:rPr>
                <w:i/>
                <w:sz w:val="16"/>
              </w:rPr>
              <w:t>№</w:t>
            </w:r>
          </w:p>
        </w:tc>
        <w:tc>
          <w:tcPr>
            <w:tcW w:w="1843" w:type="dxa"/>
            <w:tcBorders>
              <w:bottom w:val="single" w:sz="12" w:space="0" w:color="auto"/>
            </w:tcBorders>
            <w:shd w:val="clear" w:color="auto" w:fill="auto"/>
          </w:tcPr>
          <w:p w:rsidR="009A5F17" w:rsidRPr="009A5F17" w:rsidRDefault="009A5F17" w:rsidP="00166C69">
            <w:pPr>
              <w:spacing w:before="80" w:after="80" w:line="200" w:lineRule="exact"/>
              <w:jc w:val="center"/>
              <w:rPr>
                <w:i/>
                <w:sz w:val="16"/>
              </w:rPr>
            </w:pPr>
            <w:r w:rsidRPr="009A5F17">
              <w:rPr>
                <w:i/>
                <w:sz w:val="16"/>
              </w:rPr>
              <w:t>Дата</w:t>
            </w:r>
          </w:p>
        </w:tc>
        <w:tc>
          <w:tcPr>
            <w:tcW w:w="3266" w:type="dxa"/>
            <w:tcBorders>
              <w:bottom w:val="single" w:sz="12" w:space="0" w:color="auto"/>
            </w:tcBorders>
            <w:shd w:val="clear" w:color="auto" w:fill="auto"/>
          </w:tcPr>
          <w:p w:rsidR="009A5F17" w:rsidRPr="009A5F17" w:rsidRDefault="009A5F17" w:rsidP="00166C69">
            <w:pPr>
              <w:spacing w:before="80" w:after="80" w:line="200" w:lineRule="exact"/>
              <w:jc w:val="center"/>
              <w:rPr>
                <w:i/>
                <w:sz w:val="16"/>
              </w:rPr>
            </w:pPr>
            <w:r w:rsidRPr="009A5F17">
              <w:rPr>
                <w:i/>
                <w:sz w:val="16"/>
              </w:rPr>
              <w:t>Название файла</w:t>
            </w:r>
          </w:p>
        </w:tc>
        <w:tc>
          <w:tcPr>
            <w:cnfStyle w:val="000100000000" w:firstRow="0" w:lastRow="0" w:firstColumn="0" w:lastColumn="1" w:oddVBand="0" w:evenVBand="0" w:oddHBand="0" w:evenHBand="0" w:firstRowFirstColumn="0" w:firstRowLastColumn="0" w:lastRowFirstColumn="0" w:lastRowLastColumn="0"/>
            <w:tcW w:w="3083"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9A5F17" w:rsidRPr="009A5F17" w:rsidRDefault="009A5F17" w:rsidP="00166C69">
            <w:pPr>
              <w:spacing w:before="80" w:after="80" w:line="200" w:lineRule="exact"/>
              <w:jc w:val="center"/>
              <w:rPr>
                <w:i/>
                <w:sz w:val="16"/>
              </w:rPr>
            </w:pPr>
            <w:r w:rsidRPr="009A5F17">
              <w:rPr>
                <w:i/>
                <w:sz w:val="16"/>
              </w:rPr>
              <w:t>Изменение</w:t>
            </w:r>
          </w:p>
        </w:tc>
      </w:tr>
      <w:tr w:rsidR="006D301C" w:rsidRPr="009A5F17" w:rsidTr="006D301C">
        <w:tc>
          <w:tcPr>
            <w:tcW w:w="312" w:type="dxa"/>
            <w:tcBorders>
              <w:top w:val="single" w:sz="12" w:space="0" w:color="auto"/>
            </w:tcBorders>
          </w:tcPr>
          <w:p w:rsidR="009A5F17" w:rsidRPr="009A5F17" w:rsidRDefault="009A5F17" w:rsidP="009A5F17">
            <w:pPr>
              <w:jc w:val="center"/>
              <w:rPr>
                <w:sz w:val="18"/>
                <w:szCs w:val="18"/>
              </w:rPr>
            </w:pPr>
            <w:r w:rsidRPr="009A5F17">
              <w:rPr>
                <w:sz w:val="18"/>
                <w:szCs w:val="18"/>
              </w:rPr>
              <w:t>1</w:t>
            </w:r>
          </w:p>
        </w:tc>
        <w:tc>
          <w:tcPr>
            <w:tcW w:w="1843" w:type="dxa"/>
            <w:tcBorders>
              <w:top w:val="single" w:sz="12" w:space="0" w:color="auto"/>
            </w:tcBorders>
          </w:tcPr>
          <w:p w:rsidR="009A5F17" w:rsidRPr="009A5F17" w:rsidRDefault="009A5F17" w:rsidP="009A5F17">
            <w:pPr>
              <w:jc w:val="center"/>
              <w:rPr>
                <w:sz w:val="18"/>
                <w:szCs w:val="18"/>
              </w:rPr>
            </w:pPr>
            <w:r w:rsidRPr="009A5F17">
              <w:rPr>
                <w:sz w:val="18"/>
                <w:szCs w:val="18"/>
              </w:rPr>
              <w:t>19 апреля 2012 года</w:t>
            </w:r>
          </w:p>
        </w:tc>
        <w:tc>
          <w:tcPr>
            <w:tcW w:w="3266" w:type="dxa"/>
            <w:tcBorders>
              <w:top w:val="single" w:sz="12" w:space="0" w:color="auto"/>
            </w:tcBorders>
          </w:tcPr>
          <w:p w:rsidR="009A5F17" w:rsidRPr="00782295" w:rsidRDefault="009A5F17" w:rsidP="009A5F17">
            <w:pPr>
              <w:jc w:val="center"/>
              <w:rPr>
                <w:sz w:val="18"/>
                <w:szCs w:val="18"/>
                <w:lang w:val="en-US"/>
              </w:rPr>
            </w:pPr>
            <w:r w:rsidRPr="00782295">
              <w:rPr>
                <w:sz w:val="18"/>
                <w:szCs w:val="18"/>
                <w:lang w:val="en-US"/>
              </w:rPr>
              <w:t>File_2 - Parameter_List_for_Validation_2_v7_</w:t>
            </w:r>
            <w:r w:rsidRPr="00782295">
              <w:rPr>
                <w:sz w:val="18"/>
                <w:szCs w:val="18"/>
                <w:lang w:val="en-US"/>
              </w:rPr>
              <w:br/>
              <w:t>DTP_19-April-2012.xlsx</w:t>
            </w:r>
          </w:p>
        </w:tc>
        <w:tc>
          <w:tcPr>
            <w:cnfStyle w:val="000100000000" w:firstRow="0" w:lastRow="0" w:firstColumn="0" w:lastColumn="1" w:oddVBand="0" w:evenVBand="0" w:oddHBand="0" w:evenHBand="0" w:firstRowFirstColumn="0" w:firstRowLastColumn="0" w:lastRowFirstColumn="0" w:lastRowLastColumn="0"/>
            <w:tcW w:w="3083"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6D301C">
            <w:pPr>
              <w:jc w:val="center"/>
              <w:rPr>
                <w:sz w:val="18"/>
                <w:szCs w:val="18"/>
              </w:rPr>
            </w:pPr>
            <w:r w:rsidRPr="009A5F17">
              <w:rPr>
                <w:sz w:val="18"/>
                <w:szCs w:val="18"/>
              </w:rPr>
              <w:t>Пункт 21:</w:t>
            </w:r>
            <w:r w:rsidR="006D301C">
              <w:rPr>
                <w:sz w:val="18"/>
                <w:szCs w:val="18"/>
              </w:rPr>
              <w:br/>
            </w:r>
            <w:r w:rsidRPr="009A5F17">
              <w:rPr>
                <w:sz w:val="18"/>
                <w:szCs w:val="18"/>
              </w:rPr>
              <w:t>Вентилятор с пропорциональной скоростью вращения</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2</w:t>
            </w:r>
          </w:p>
        </w:tc>
        <w:tc>
          <w:tcPr>
            <w:tcW w:w="1843" w:type="dxa"/>
          </w:tcPr>
          <w:p w:rsidR="009A5F17" w:rsidRPr="009A5F17" w:rsidRDefault="009A5F17" w:rsidP="009A5F17">
            <w:pPr>
              <w:jc w:val="center"/>
              <w:rPr>
                <w:sz w:val="18"/>
                <w:szCs w:val="18"/>
              </w:rPr>
            </w:pPr>
            <w:r w:rsidRPr="009A5F17">
              <w:rPr>
                <w:sz w:val="18"/>
                <w:szCs w:val="18"/>
              </w:rPr>
              <w:t>23 апреля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File_1 - Validation2 Test Plan_23-April-2012.xls</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 xml:space="preserve">Включение ТНО в число участвующих лабораторий (в ячейке L5 и оценочной позиции </w:t>
            </w:r>
            <w:r w:rsidR="00A165C5">
              <w:rPr>
                <w:sz w:val="18"/>
                <w:szCs w:val="18"/>
              </w:rPr>
              <w:t>«</w:t>
            </w:r>
            <w:r w:rsidRPr="009A5F17">
              <w:rPr>
                <w:sz w:val="18"/>
                <w:szCs w:val="18"/>
              </w:rPr>
              <w:t>Вес транспортного средства с ДВС</w:t>
            </w:r>
            <w:r w:rsidR="00A165C5">
              <w:rPr>
                <w:sz w:val="18"/>
                <w:szCs w:val="18"/>
              </w:rPr>
              <w:t>»</w:t>
            </w:r>
            <w:r w:rsidRPr="009A5F17">
              <w:rPr>
                <w:sz w:val="18"/>
                <w:szCs w:val="18"/>
              </w:rPr>
              <w:t>)</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3</w:t>
            </w:r>
          </w:p>
        </w:tc>
        <w:tc>
          <w:tcPr>
            <w:tcW w:w="1843" w:type="dxa"/>
          </w:tcPr>
          <w:p w:rsidR="009A5F17" w:rsidRPr="009A5F17" w:rsidRDefault="009A5F17" w:rsidP="009A5F17">
            <w:pPr>
              <w:jc w:val="center"/>
              <w:rPr>
                <w:sz w:val="18"/>
                <w:szCs w:val="18"/>
              </w:rPr>
            </w:pPr>
            <w:r w:rsidRPr="009A5F17">
              <w:rPr>
                <w:sz w:val="18"/>
                <w:szCs w:val="18"/>
              </w:rPr>
              <w:t>23 апреля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File_8 - WLTP_VP2_Participating Labs_list_23-April-2012.docx</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Обновление перечня участвующих лабораторий (ТНО – Нидерланды)</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4</w:t>
            </w:r>
          </w:p>
        </w:tc>
        <w:tc>
          <w:tcPr>
            <w:tcW w:w="1843" w:type="dxa"/>
          </w:tcPr>
          <w:p w:rsidR="009A5F17" w:rsidRPr="009A5F17" w:rsidRDefault="009A5F17" w:rsidP="009A5F17">
            <w:pPr>
              <w:jc w:val="center"/>
              <w:rPr>
                <w:sz w:val="18"/>
                <w:szCs w:val="18"/>
              </w:rPr>
            </w:pPr>
            <w:r w:rsidRPr="009A5F17">
              <w:rPr>
                <w:sz w:val="18"/>
                <w:szCs w:val="18"/>
              </w:rPr>
              <w:t>26 апреля 2012 года</w:t>
            </w:r>
          </w:p>
        </w:tc>
        <w:tc>
          <w:tcPr>
            <w:tcW w:w="3266" w:type="dxa"/>
          </w:tcPr>
          <w:p w:rsidR="009A5F17" w:rsidRPr="009A5F17" w:rsidRDefault="009A5F17" w:rsidP="009A5F17">
            <w:pPr>
              <w:jc w:val="center"/>
              <w:rPr>
                <w:sz w:val="18"/>
                <w:szCs w:val="18"/>
              </w:rPr>
            </w:pPr>
            <w:r w:rsidRPr="009A5F17">
              <w:rPr>
                <w:sz w:val="18"/>
                <w:szCs w:val="18"/>
              </w:rPr>
              <w:t>File_6 - Data_collection_template_</w:t>
            </w:r>
            <w:r w:rsidRPr="009A5F17">
              <w:rPr>
                <w:sz w:val="18"/>
                <w:szCs w:val="18"/>
              </w:rPr>
              <w:br/>
              <w:t>26-April-2012.xls</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 xml:space="preserve">Включение колонок (в соответствии с принятой стратегией переключения передач) на страницах </w:t>
            </w:r>
            <w:r w:rsidR="00A165C5">
              <w:rPr>
                <w:sz w:val="18"/>
                <w:szCs w:val="18"/>
              </w:rPr>
              <w:t>«</w:t>
            </w:r>
            <w:r w:rsidRPr="009A5F17">
              <w:rPr>
                <w:sz w:val="18"/>
                <w:szCs w:val="18"/>
              </w:rPr>
              <w:t>результаты по пробам в мешках, испытание i*</w:t>
            </w:r>
            <w:r w:rsidR="00A165C5">
              <w:rPr>
                <w:sz w:val="18"/>
                <w:szCs w:val="18"/>
              </w:rPr>
              <w:t>»</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5</w:t>
            </w:r>
          </w:p>
        </w:tc>
        <w:tc>
          <w:tcPr>
            <w:tcW w:w="1843" w:type="dxa"/>
          </w:tcPr>
          <w:p w:rsidR="009A5F17" w:rsidRPr="009A5F17" w:rsidRDefault="009A5F17" w:rsidP="009A5F17">
            <w:pPr>
              <w:jc w:val="center"/>
              <w:rPr>
                <w:sz w:val="18"/>
                <w:szCs w:val="18"/>
              </w:rPr>
            </w:pPr>
            <w:r w:rsidRPr="009A5F17">
              <w:rPr>
                <w:sz w:val="18"/>
                <w:szCs w:val="18"/>
              </w:rPr>
              <w:t>15 мая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File_DHC_B_ANNEX_15-May-2012.doc</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 xml:space="preserve">Новый файл – добавление файла </w:t>
            </w:r>
            <w:r w:rsidR="00A165C5">
              <w:rPr>
                <w:sz w:val="18"/>
                <w:szCs w:val="18"/>
              </w:rPr>
              <w:t>«</w:t>
            </w:r>
            <w:r w:rsidRPr="009A5F17">
              <w:rPr>
                <w:sz w:val="18"/>
                <w:szCs w:val="18"/>
              </w:rPr>
              <w:t>.doc</w:t>
            </w:r>
            <w:r w:rsidR="00A165C5">
              <w:rPr>
                <w:sz w:val="18"/>
                <w:szCs w:val="18"/>
              </w:rPr>
              <w:t>»</w:t>
            </w:r>
            <w:r w:rsidRPr="009A5F17">
              <w:rPr>
                <w:sz w:val="18"/>
                <w:szCs w:val="18"/>
              </w:rPr>
              <w:t xml:space="preserve"> с подробными указаниями в отношении использования механизма оценки переключения передач</w:t>
            </w:r>
          </w:p>
        </w:tc>
      </w:tr>
      <w:tr w:rsidR="006D301C" w:rsidRPr="009A5F17" w:rsidTr="006D301C">
        <w:tc>
          <w:tcPr>
            <w:tcW w:w="312" w:type="dxa"/>
          </w:tcPr>
          <w:p w:rsidR="009A5F17" w:rsidRPr="009A5F17" w:rsidRDefault="009A5F17" w:rsidP="00B060CE">
            <w:pPr>
              <w:jc w:val="center"/>
              <w:rPr>
                <w:sz w:val="18"/>
                <w:szCs w:val="18"/>
              </w:rPr>
            </w:pPr>
            <w:r w:rsidRPr="009A5F17">
              <w:rPr>
                <w:sz w:val="18"/>
                <w:szCs w:val="18"/>
              </w:rPr>
              <w:t>6</w:t>
            </w:r>
          </w:p>
        </w:tc>
        <w:tc>
          <w:tcPr>
            <w:tcW w:w="1843" w:type="dxa"/>
          </w:tcPr>
          <w:p w:rsidR="009A5F17" w:rsidRPr="009A5F17" w:rsidRDefault="009A5F17" w:rsidP="006D301C">
            <w:pPr>
              <w:pageBreakBefore/>
              <w:jc w:val="center"/>
              <w:rPr>
                <w:sz w:val="18"/>
                <w:szCs w:val="18"/>
              </w:rPr>
            </w:pPr>
            <w:r w:rsidRPr="009A5F17">
              <w:rPr>
                <w:sz w:val="18"/>
                <w:szCs w:val="18"/>
              </w:rPr>
              <w:t>15 мая 2012 года</w:t>
            </w:r>
          </w:p>
        </w:tc>
        <w:tc>
          <w:tcPr>
            <w:tcW w:w="3266" w:type="dxa"/>
          </w:tcPr>
          <w:p w:rsidR="009A5F17" w:rsidRPr="00782295" w:rsidRDefault="009A5F17" w:rsidP="006D301C">
            <w:pPr>
              <w:pageBreakBefore/>
              <w:jc w:val="center"/>
              <w:rPr>
                <w:sz w:val="18"/>
                <w:szCs w:val="18"/>
                <w:lang w:val="en-US"/>
              </w:rPr>
            </w:pPr>
            <w:r w:rsidRPr="00782295">
              <w:rPr>
                <w:sz w:val="18"/>
                <w:szCs w:val="18"/>
                <w:lang w:val="en-US"/>
              </w:rPr>
              <w:t>File_3 - LabProc-EV-TestMatrix_</w:t>
            </w:r>
            <w:r w:rsidRPr="00782295">
              <w:rPr>
                <w:sz w:val="18"/>
                <w:szCs w:val="18"/>
                <w:lang w:val="en-US"/>
              </w:rPr>
              <w:br/>
              <w:t>from ACEA_15-May-2012.xlsx</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6D301C">
            <w:pPr>
              <w:pageBreakBefore/>
              <w:jc w:val="center"/>
              <w:rPr>
                <w:sz w:val="18"/>
                <w:szCs w:val="18"/>
              </w:rPr>
            </w:pPr>
            <w:r w:rsidRPr="009A5F17">
              <w:rPr>
                <w:sz w:val="18"/>
                <w:szCs w:val="18"/>
              </w:rPr>
              <w:t>Новый файл – включение матрицы испытаний для ЭМ/ГЭМ</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7</w:t>
            </w:r>
          </w:p>
        </w:tc>
        <w:tc>
          <w:tcPr>
            <w:tcW w:w="1843" w:type="dxa"/>
          </w:tcPr>
          <w:p w:rsidR="009A5F17" w:rsidRPr="009A5F17" w:rsidRDefault="009A5F17" w:rsidP="009A5F17">
            <w:pPr>
              <w:jc w:val="center"/>
              <w:rPr>
                <w:sz w:val="18"/>
                <w:szCs w:val="18"/>
              </w:rPr>
            </w:pPr>
            <w:r w:rsidRPr="009A5F17">
              <w:rPr>
                <w:sz w:val="18"/>
                <w:szCs w:val="18"/>
              </w:rPr>
              <w:t>15 мая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File_0 - Read me_15-May-2012.docx</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 xml:space="preserve">Обновление файла </w:t>
            </w:r>
            <w:r w:rsidR="00A165C5">
              <w:rPr>
                <w:sz w:val="18"/>
                <w:szCs w:val="18"/>
              </w:rPr>
              <w:t>«</w:t>
            </w:r>
            <w:r w:rsidRPr="009A5F17">
              <w:rPr>
                <w:sz w:val="18"/>
                <w:szCs w:val="18"/>
              </w:rPr>
              <w:t>Read me</w:t>
            </w:r>
            <w:r w:rsidR="00A165C5">
              <w:rPr>
                <w:sz w:val="18"/>
                <w:szCs w:val="18"/>
              </w:rPr>
              <w:t>»</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8</w:t>
            </w:r>
          </w:p>
        </w:tc>
        <w:tc>
          <w:tcPr>
            <w:tcW w:w="1843" w:type="dxa"/>
          </w:tcPr>
          <w:p w:rsidR="009A5F17" w:rsidRPr="009A5F17" w:rsidRDefault="009A5F17" w:rsidP="009A5F17">
            <w:pPr>
              <w:jc w:val="center"/>
              <w:rPr>
                <w:sz w:val="18"/>
                <w:szCs w:val="18"/>
              </w:rPr>
            </w:pPr>
            <w:r w:rsidRPr="009A5F17">
              <w:rPr>
                <w:sz w:val="18"/>
                <w:szCs w:val="18"/>
              </w:rPr>
              <w:t>9 июля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File_DHC_A - Driving Cycles_09-July-2012.xlsx</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Новый вариант ездовых циклов для класса 1 и класса 2</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9</w:t>
            </w:r>
          </w:p>
        </w:tc>
        <w:tc>
          <w:tcPr>
            <w:tcW w:w="1843" w:type="dxa"/>
          </w:tcPr>
          <w:p w:rsidR="009A5F17" w:rsidRPr="009A5F17" w:rsidRDefault="009A5F17" w:rsidP="009A5F17">
            <w:pPr>
              <w:jc w:val="center"/>
              <w:rPr>
                <w:sz w:val="18"/>
                <w:szCs w:val="18"/>
              </w:rPr>
            </w:pPr>
            <w:r w:rsidRPr="009A5F17">
              <w:rPr>
                <w:sz w:val="18"/>
                <w:szCs w:val="18"/>
              </w:rPr>
              <w:t>9 июля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File_DHC_B_gearshift_calculation_</w:t>
            </w:r>
            <w:r w:rsidRPr="00782295">
              <w:rPr>
                <w:sz w:val="18"/>
                <w:szCs w:val="18"/>
                <w:lang w:val="en-US"/>
              </w:rPr>
              <w:br/>
              <w:t>tool_09-July-2012.mdb</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 xml:space="preserve">Обновление и упорядочение </w:t>
            </w:r>
            <w:r w:rsidRPr="009A5F17">
              <w:rPr>
                <w:sz w:val="18"/>
                <w:szCs w:val="18"/>
              </w:rPr>
              <w:br/>
              <w:t>механизма расчета переключения передач</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10</w:t>
            </w:r>
          </w:p>
        </w:tc>
        <w:tc>
          <w:tcPr>
            <w:tcW w:w="1843" w:type="dxa"/>
          </w:tcPr>
          <w:p w:rsidR="009A5F17" w:rsidRPr="009A5F17" w:rsidRDefault="009A5F17" w:rsidP="009A5F17">
            <w:pPr>
              <w:jc w:val="center"/>
              <w:rPr>
                <w:sz w:val="18"/>
                <w:szCs w:val="18"/>
              </w:rPr>
            </w:pPr>
            <w:r w:rsidRPr="009A5F17">
              <w:rPr>
                <w:sz w:val="18"/>
                <w:szCs w:val="18"/>
              </w:rPr>
              <w:t>9 июля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File_DHC_B_ANNEX_09-July-2012.doc</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Пересмотр пояснительного примечания по поводу того, каким образом следует использовать механизм расчета переключения передач</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11</w:t>
            </w:r>
          </w:p>
        </w:tc>
        <w:tc>
          <w:tcPr>
            <w:tcW w:w="1843" w:type="dxa"/>
          </w:tcPr>
          <w:p w:rsidR="009A5F17" w:rsidRPr="009A5F17" w:rsidRDefault="009A5F17" w:rsidP="009A5F17">
            <w:pPr>
              <w:jc w:val="center"/>
              <w:rPr>
                <w:sz w:val="18"/>
                <w:szCs w:val="18"/>
              </w:rPr>
            </w:pPr>
            <w:r w:rsidRPr="009A5F17">
              <w:rPr>
                <w:sz w:val="18"/>
                <w:szCs w:val="18"/>
              </w:rPr>
              <w:t>23 июля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File_8 - WLTP_VP2_Participating Labs_list_23-July-2012.docx</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Обновление файла</w:t>
            </w:r>
          </w:p>
        </w:tc>
      </w:tr>
      <w:tr w:rsidR="006D301C" w:rsidRPr="009A5F17" w:rsidTr="006D301C">
        <w:tc>
          <w:tcPr>
            <w:tcW w:w="312" w:type="dxa"/>
          </w:tcPr>
          <w:p w:rsidR="009A5F17" w:rsidRPr="009A5F17" w:rsidRDefault="009A5F17" w:rsidP="009A5F17">
            <w:pPr>
              <w:jc w:val="center"/>
              <w:rPr>
                <w:sz w:val="18"/>
                <w:szCs w:val="18"/>
              </w:rPr>
            </w:pPr>
            <w:r w:rsidRPr="009A5F17">
              <w:rPr>
                <w:sz w:val="18"/>
                <w:szCs w:val="18"/>
              </w:rPr>
              <w:t>12</w:t>
            </w:r>
          </w:p>
        </w:tc>
        <w:tc>
          <w:tcPr>
            <w:tcW w:w="1843" w:type="dxa"/>
          </w:tcPr>
          <w:p w:rsidR="009A5F17" w:rsidRPr="009A5F17" w:rsidRDefault="009A5F17" w:rsidP="009A5F17">
            <w:pPr>
              <w:jc w:val="center"/>
              <w:rPr>
                <w:sz w:val="18"/>
                <w:szCs w:val="18"/>
              </w:rPr>
            </w:pPr>
            <w:r w:rsidRPr="009A5F17">
              <w:rPr>
                <w:sz w:val="18"/>
                <w:szCs w:val="18"/>
              </w:rPr>
              <w:t>23 июля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File_9 - JRC_ftp_server_Owners_</w:t>
            </w:r>
            <w:r w:rsidRPr="00782295">
              <w:rPr>
                <w:sz w:val="18"/>
                <w:szCs w:val="18"/>
                <w:lang w:val="en-US"/>
              </w:rPr>
              <w:br/>
              <w:t>23-July-2012.xlsx</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Обновление файла</w:t>
            </w:r>
          </w:p>
        </w:tc>
      </w:tr>
      <w:tr w:rsidR="006D301C" w:rsidRPr="009A5F17" w:rsidTr="006D301C">
        <w:tc>
          <w:tcPr>
            <w:tcW w:w="312" w:type="dxa"/>
            <w:vMerge w:val="restart"/>
          </w:tcPr>
          <w:p w:rsidR="009A5F17" w:rsidRPr="009A5F17" w:rsidRDefault="009A5F17" w:rsidP="009A5F17">
            <w:pPr>
              <w:jc w:val="center"/>
              <w:rPr>
                <w:sz w:val="18"/>
                <w:szCs w:val="18"/>
              </w:rPr>
            </w:pPr>
            <w:r w:rsidRPr="009A5F17">
              <w:rPr>
                <w:sz w:val="18"/>
                <w:szCs w:val="18"/>
              </w:rPr>
              <w:t>13</w:t>
            </w:r>
          </w:p>
        </w:tc>
        <w:tc>
          <w:tcPr>
            <w:tcW w:w="1843" w:type="dxa"/>
            <w:vMerge w:val="restart"/>
          </w:tcPr>
          <w:p w:rsidR="009A5F17" w:rsidRPr="009A5F17" w:rsidRDefault="009A5F17" w:rsidP="009A5F17">
            <w:pPr>
              <w:jc w:val="center"/>
              <w:rPr>
                <w:sz w:val="18"/>
                <w:szCs w:val="18"/>
              </w:rPr>
            </w:pPr>
            <w:r w:rsidRPr="009A5F17">
              <w:rPr>
                <w:sz w:val="18"/>
                <w:szCs w:val="18"/>
              </w:rPr>
              <w:t>25 июля 2012 года</w:t>
            </w:r>
          </w:p>
        </w:tc>
        <w:tc>
          <w:tcPr>
            <w:tcW w:w="3266" w:type="dxa"/>
          </w:tcPr>
          <w:p w:rsidR="009A5F17" w:rsidRPr="00782295" w:rsidRDefault="009A5F17" w:rsidP="009A5F17">
            <w:pPr>
              <w:jc w:val="center"/>
              <w:rPr>
                <w:sz w:val="18"/>
                <w:szCs w:val="18"/>
                <w:lang w:val="en-US"/>
              </w:rPr>
            </w:pPr>
            <w:r w:rsidRPr="00782295">
              <w:rPr>
                <w:sz w:val="18"/>
                <w:szCs w:val="18"/>
                <w:lang w:val="en-US"/>
              </w:rPr>
              <w:t>File_6.1 - Data_collection_template_lab_and_vehicle_info_25-July-2012.xls</w:t>
            </w:r>
          </w:p>
        </w:tc>
        <w:tc>
          <w:tcPr>
            <w:cnfStyle w:val="000100000000" w:firstRow="0" w:lastRow="0" w:firstColumn="0" w:lastColumn="1" w:oddVBand="0" w:evenVBand="0" w:oddHBand="0" w:evenHBand="0" w:firstRowFirstColumn="0" w:firstRowLastColumn="0" w:lastRowFirstColumn="0" w:lastRowLastColumn="0"/>
            <w:tcW w:w="3083" w:type="dxa"/>
            <w:vMerge w:val="restart"/>
            <w:tcBorders>
              <w:left w:val="none" w:sz="0" w:space="0" w:color="auto"/>
              <w:bottom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 xml:space="preserve">Новый вариант типовой формы Excel для сообщения результатов испытания. Первоначальный файл был разбит на два файла, и в настоящее время эти файлы включают также характеристики ЭМ/ГЭМ </w:t>
            </w:r>
            <w:r w:rsidRPr="009A5F17">
              <w:rPr>
                <w:sz w:val="18"/>
                <w:szCs w:val="18"/>
              </w:rPr>
              <w:br/>
              <w:t>и ВЧ/КЧ</w:t>
            </w:r>
          </w:p>
        </w:tc>
      </w:tr>
      <w:tr w:rsidR="006D301C" w:rsidRPr="00D44182" w:rsidTr="006D301C">
        <w:tc>
          <w:tcPr>
            <w:tcW w:w="312" w:type="dxa"/>
            <w:vMerge/>
            <w:tcBorders>
              <w:bottom w:val="single" w:sz="4" w:space="0" w:color="auto"/>
            </w:tcBorders>
          </w:tcPr>
          <w:p w:rsidR="009A5F17" w:rsidRPr="009A5F17" w:rsidRDefault="009A5F17" w:rsidP="009A5F17">
            <w:pPr>
              <w:jc w:val="center"/>
              <w:rPr>
                <w:sz w:val="18"/>
                <w:szCs w:val="18"/>
              </w:rPr>
            </w:pPr>
          </w:p>
        </w:tc>
        <w:tc>
          <w:tcPr>
            <w:tcW w:w="1843" w:type="dxa"/>
            <w:vMerge/>
            <w:tcBorders>
              <w:bottom w:val="single" w:sz="4" w:space="0" w:color="auto"/>
            </w:tcBorders>
          </w:tcPr>
          <w:p w:rsidR="009A5F17" w:rsidRPr="009A5F17" w:rsidRDefault="009A5F17" w:rsidP="009A5F17">
            <w:pPr>
              <w:jc w:val="center"/>
              <w:rPr>
                <w:sz w:val="18"/>
                <w:szCs w:val="18"/>
              </w:rPr>
            </w:pPr>
          </w:p>
        </w:tc>
        <w:tc>
          <w:tcPr>
            <w:tcW w:w="3266" w:type="dxa"/>
            <w:tcBorders>
              <w:bottom w:val="single" w:sz="4" w:space="0" w:color="auto"/>
            </w:tcBorders>
          </w:tcPr>
          <w:p w:rsidR="009A5F17" w:rsidRPr="00782295" w:rsidRDefault="009A5F17" w:rsidP="009A5F17">
            <w:pPr>
              <w:jc w:val="center"/>
              <w:rPr>
                <w:sz w:val="18"/>
                <w:szCs w:val="18"/>
                <w:lang w:val="en-US"/>
              </w:rPr>
            </w:pPr>
            <w:r w:rsidRPr="00782295">
              <w:rPr>
                <w:sz w:val="18"/>
                <w:szCs w:val="18"/>
                <w:lang w:val="en-US"/>
              </w:rPr>
              <w:t>File_6.2 - Data_collection_template_test_results_</w:t>
            </w:r>
            <w:r w:rsidRPr="00782295">
              <w:rPr>
                <w:sz w:val="18"/>
                <w:szCs w:val="18"/>
                <w:lang w:val="en-US"/>
              </w:rPr>
              <w:br/>
              <w:t>25-July-2012.xls</w:t>
            </w:r>
          </w:p>
        </w:tc>
        <w:tc>
          <w:tcPr>
            <w:cnfStyle w:val="000100000000" w:firstRow="0" w:lastRow="0" w:firstColumn="0" w:lastColumn="1" w:oddVBand="0" w:evenVBand="0" w:oddHBand="0" w:evenHBand="0" w:firstRowFirstColumn="0" w:firstRowLastColumn="0" w:lastRowFirstColumn="0" w:lastRowLastColumn="0"/>
            <w:tcW w:w="3083" w:type="dxa"/>
            <w:vMerge/>
            <w:tcBorders>
              <w:left w:val="none" w:sz="0" w:space="0" w:color="auto"/>
              <w:bottom w:val="single" w:sz="4" w:space="0" w:color="auto"/>
              <w:right w:val="none" w:sz="0" w:space="0" w:color="auto"/>
              <w:tl2br w:val="none" w:sz="0" w:space="0" w:color="auto"/>
              <w:tr2bl w:val="none" w:sz="0" w:space="0" w:color="auto"/>
            </w:tcBorders>
          </w:tcPr>
          <w:p w:rsidR="009A5F17" w:rsidRPr="00782295" w:rsidRDefault="009A5F17" w:rsidP="009A5F17">
            <w:pPr>
              <w:jc w:val="center"/>
              <w:rPr>
                <w:sz w:val="18"/>
                <w:szCs w:val="18"/>
                <w:lang w:val="en-US"/>
              </w:rPr>
            </w:pPr>
          </w:p>
        </w:tc>
      </w:tr>
      <w:tr w:rsidR="006D301C" w:rsidRPr="009A5F17" w:rsidTr="006D301C">
        <w:tc>
          <w:tcPr>
            <w:tcW w:w="312" w:type="dxa"/>
            <w:tcBorders>
              <w:bottom w:val="single" w:sz="12" w:space="0" w:color="auto"/>
            </w:tcBorders>
          </w:tcPr>
          <w:p w:rsidR="009A5F17" w:rsidRPr="009A5F17" w:rsidRDefault="009A5F17" w:rsidP="009A5F17">
            <w:pPr>
              <w:jc w:val="center"/>
              <w:rPr>
                <w:sz w:val="18"/>
                <w:szCs w:val="18"/>
              </w:rPr>
            </w:pPr>
            <w:r w:rsidRPr="009A5F17">
              <w:rPr>
                <w:sz w:val="18"/>
                <w:szCs w:val="18"/>
              </w:rPr>
              <w:t>14</w:t>
            </w:r>
          </w:p>
        </w:tc>
        <w:tc>
          <w:tcPr>
            <w:tcW w:w="1843" w:type="dxa"/>
            <w:tcBorders>
              <w:bottom w:val="single" w:sz="12" w:space="0" w:color="auto"/>
            </w:tcBorders>
          </w:tcPr>
          <w:p w:rsidR="009A5F17" w:rsidRPr="009A5F17" w:rsidRDefault="009A5F17" w:rsidP="009A5F17">
            <w:pPr>
              <w:jc w:val="center"/>
              <w:rPr>
                <w:sz w:val="18"/>
                <w:szCs w:val="18"/>
              </w:rPr>
            </w:pPr>
            <w:r w:rsidRPr="009A5F17">
              <w:rPr>
                <w:sz w:val="18"/>
                <w:szCs w:val="18"/>
              </w:rPr>
              <w:t>25 июля 2012 года</w:t>
            </w:r>
          </w:p>
        </w:tc>
        <w:tc>
          <w:tcPr>
            <w:tcW w:w="3266" w:type="dxa"/>
            <w:tcBorders>
              <w:bottom w:val="single" w:sz="12" w:space="0" w:color="auto"/>
            </w:tcBorders>
          </w:tcPr>
          <w:p w:rsidR="009A5F17" w:rsidRPr="00782295" w:rsidRDefault="009A5F17" w:rsidP="009A5F17">
            <w:pPr>
              <w:jc w:val="center"/>
              <w:rPr>
                <w:sz w:val="18"/>
                <w:szCs w:val="18"/>
                <w:lang w:val="en-US"/>
              </w:rPr>
            </w:pPr>
            <w:r w:rsidRPr="00782295">
              <w:rPr>
                <w:sz w:val="18"/>
                <w:szCs w:val="18"/>
                <w:lang w:val="en-US"/>
              </w:rPr>
              <w:t>File_0 - Read me_25-July-2012.docx</w:t>
            </w:r>
          </w:p>
        </w:tc>
        <w:tc>
          <w:tcPr>
            <w:cnfStyle w:val="000100000000" w:firstRow="0" w:lastRow="0" w:firstColumn="0" w:lastColumn="1" w:oddVBand="0" w:evenVBand="0" w:oddHBand="0" w:evenHBand="0" w:firstRowFirstColumn="0" w:firstRowLastColumn="0" w:lastRowFirstColumn="0" w:lastRowLastColumn="0"/>
            <w:tcW w:w="3083" w:type="dxa"/>
            <w:tcBorders>
              <w:left w:val="none" w:sz="0" w:space="0" w:color="auto"/>
              <w:right w:val="none" w:sz="0" w:space="0" w:color="auto"/>
              <w:tl2br w:val="none" w:sz="0" w:space="0" w:color="auto"/>
              <w:tr2bl w:val="none" w:sz="0" w:space="0" w:color="auto"/>
            </w:tcBorders>
          </w:tcPr>
          <w:p w:rsidR="009A5F17" w:rsidRPr="009A5F17" w:rsidRDefault="009A5F17" w:rsidP="009A5F17">
            <w:pPr>
              <w:jc w:val="center"/>
              <w:rPr>
                <w:sz w:val="18"/>
                <w:szCs w:val="18"/>
              </w:rPr>
            </w:pPr>
            <w:r w:rsidRPr="009A5F17">
              <w:rPr>
                <w:sz w:val="18"/>
                <w:szCs w:val="18"/>
              </w:rPr>
              <w:t>Обновление файла</w:t>
            </w:r>
          </w:p>
        </w:tc>
      </w:tr>
    </w:tbl>
    <w:p w:rsidR="00E54790" w:rsidRPr="00E54790" w:rsidRDefault="00E54790" w:rsidP="00E54790">
      <w:pPr>
        <w:pStyle w:val="SingleTxtGR"/>
        <w:spacing w:before="120"/>
        <w:rPr>
          <w:lang w:eastAsia="ru-RU" w:bidi="ru-RU"/>
        </w:rPr>
      </w:pPr>
      <w:r w:rsidRPr="00E54790">
        <w:rPr>
          <w:lang w:eastAsia="ru-RU" w:bidi="ru-RU"/>
        </w:rPr>
        <w:t>486.</w:t>
      </w:r>
      <w:r w:rsidRPr="00E54790">
        <w:rPr>
          <w:lang w:eastAsia="ru-RU" w:bidi="ru-RU"/>
        </w:rPr>
        <w:tab/>
        <w:t xml:space="preserve">В общей сложности в этапе аттестации 2 приняли участие 34 различных лабораторий, учреждений и изготовителей. </w:t>
      </w:r>
    </w:p>
    <w:p w:rsidR="00E54790" w:rsidRPr="00E54790" w:rsidRDefault="00E54790" w:rsidP="00E54790">
      <w:pPr>
        <w:pStyle w:val="SingleTxtGR"/>
        <w:rPr>
          <w:lang w:eastAsia="ru-RU" w:bidi="ru-RU"/>
        </w:rPr>
      </w:pPr>
      <w:r w:rsidRPr="00E54790">
        <w:rPr>
          <w:lang w:eastAsia="ru-RU" w:bidi="ru-RU"/>
        </w:rPr>
        <w:t>487.</w:t>
      </w:r>
      <w:r w:rsidRPr="00E54790">
        <w:rPr>
          <w:lang w:eastAsia="ru-RU" w:bidi="ru-RU"/>
        </w:rPr>
        <w:tab/>
        <w:t xml:space="preserve">Результаты были направлены на сервер ОИЦ и затем собраны в базе данных </w:t>
      </w:r>
      <w:r w:rsidR="00A165C5">
        <w:rPr>
          <w:lang w:eastAsia="ru-RU" w:bidi="ru-RU"/>
        </w:rPr>
        <w:t>«</w:t>
      </w:r>
      <w:r w:rsidRPr="00E54790">
        <w:rPr>
          <w:lang w:eastAsia="ru-RU" w:bidi="ru-RU"/>
        </w:rPr>
        <w:t>Access</w:t>
      </w:r>
      <w:r w:rsidR="00A165C5">
        <w:rPr>
          <w:lang w:eastAsia="ru-RU" w:bidi="ru-RU"/>
        </w:rPr>
        <w:t>»</w:t>
      </w:r>
      <w:r w:rsidRPr="00E54790">
        <w:rPr>
          <w:lang w:eastAsia="ru-RU" w:bidi="ru-RU"/>
        </w:rPr>
        <w:t>. В ходе этапа аттестации 2 были использованы в общей сложности 109 транспортных средств. Их можно подразделить на подгруппы, как это показано в таблице 15.</w:t>
      </w:r>
    </w:p>
    <w:p w:rsidR="009A5F17" w:rsidRDefault="00E54790" w:rsidP="00E54790">
      <w:pPr>
        <w:pStyle w:val="H23GR"/>
        <w:rPr>
          <w:lang w:bidi="ru-RU"/>
        </w:rPr>
      </w:pPr>
      <w:r w:rsidRPr="00E54790">
        <w:rPr>
          <w:b w:val="0"/>
          <w:bCs/>
          <w:lang w:bidi="ru-RU"/>
        </w:rPr>
        <w:tab/>
      </w:r>
      <w:r w:rsidRPr="00E54790">
        <w:rPr>
          <w:b w:val="0"/>
          <w:bCs/>
          <w:lang w:bidi="ru-RU"/>
        </w:rPr>
        <w:tab/>
        <w:t>Таблица 15</w:t>
      </w:r>
      <w:r w:rsidRPr="00E54790">
        <w:rPr>
          <w:b w:val="0"/>
          <w:bCs/>
          <w:lang w:bidi="ru-RU"/>
        </w:rPr>
        <w:br/>
      </w:r>
      <w:r w:rsidRPr="00E54790">
        <w:rPr>
          <w:lang w:bidi="ru-RU"/>
        </w:rPr>
        <w:t xml:space="preserve">Обзорная информация о категориях и образцах транспортных средств, </w:t>
      </w:r>
      <w:r w:rsidRPr="00E54790">
        <w:rPr>
          <w:lang w:bidi="ru-RU"/>
        </w:rPr>
        <w:br/>
        <w:t>использованных в ходе этапа аттестации 2</w:t>
      </w:r>
    </w:p>
    <w:tbl>
      <w:tblPr>
        <w:tblStyle w:val="TabTxt"/>
        <w:tblW w:w="7370" w:type="dxa"/>
        <w:tblInd w:w="1134" w:type="dxa"/>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5982"/>
        <w:gridCol w:w="1388"/>
      </w:tblGrid>
      <w:tr w:rsidR="003167DE" w:rsidRPr="00327273" w:rsidTr="00E96678">
        <w:trPr>
          <w:tblHeader/>
        </w:trPr>
        <w:tc>
          <w:tcPr>
            <w:tcW w:w="5982" w:type="dxa"/>
            <w:tcBorders>
              <w:bottom w:val="single" w:sz="12" w:space="0" w:color="auto"/>
            </w:tcBorders>
            <w:shd w:val="clear" w:color="auto" w:fill="auto"/>
          </w:tcPr>
          <w:p w:rsidR="00E54790" w:rsidRPr="00327273" w:rsidRDefault="00E54790" w:rsidP="00327273">
            <w:pPr>
              <w:spacing w:before="80" w:after="80" w:line="200" w:lineRule="exact"/>
              <w:jc w:val="center"/>
              <w:rPr>
                <w:b/>
                <w:bCs/>
                <w:iCs/>
                <w:sz w:val="16"/>
              </w:rPr>
            </w:pPr>
            <w:r w:rsidRPr="00327273">
              <w:rPr>
                <w:b/>
                <w:bCs/>
                <w:iCs/>
                <w:sz w:val="16"/>
              </w:rPr>
              <w:t>Подкатегория транспортного средства</w:t>
            </w:r>
          </w:p>
        </w:tc>
        <w:tc>
          <w:tcPr>
            <w:cnfStyle w:val="000100000000" w:firstRow="0" w:lastRow="0" w:firstColumn="0" w:lastColumn="1" w:oddVBand="0" w:evenVBand="0" w:oddHBand="0" w:evenHBand="0" w:firstRowFirstColumn="0" w:firstRowLastColumn="0" w:lastRowFirstColumn="0" w:lastRowLastColumn="0"/>
            <w:tcW w:w="1388"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E54790" w:rsidRPr="00327273" w:rsidRDefault="00E54790" w:rsidP="00327273">
            <w:pPr>
              <w:spacing w:before="80" w:after="80" w:line="200" w:lineRule="exact"/>
              <w:jc w:val="center"/>
              <w:rPr>
                <w:b/>
                <w:bCs/>
                <w:iCs/>
                <w:sz w:val="16"/>
              </w:rPr>
            </w:pPr>
            <w:r w:rsidRPr="00327273">
              <w:rPr>
                <w:b/>
                <w:bCs/>
                <w:iCs/>
                <w:sz w:val="16"/>
              </w:rPr>
              <w:t>Номер</w:t>
            </w:r>
          </w:p>
        </w:tc>
      </w:tr>
      <w:tr w:rsidR="003167DE" w:rsidRPr="00E54790" w:rsidTr="00E96678">
        <w:tc>
          <w:tcPr>
            <w:tcW w:w="5982" w:type="dxa"/>
            <w:tcBorders>
              <w:top w:val="single" w:sz="12" w:space="0" w:color="auto"/>
            </w:tcBorders>
          </w:tcPr>
          <w:p w:rsidR="00E54790" w:rsidRPr="00E54790" w:rsidRDefault="00E54790" w:rsidP="00E54790">
            <w:pPr>
              <w:spacing w:after="40"/>
            </w:pPr>
            <w:r w:rsidRPr="00E54790">
              <w:t>Электромобиль на батареях</w:t>
            </w:r>
          </w:p>
        </w:tc>
        <w:tc>
          <w:tcPr>
            <w:cnfStyle w:val="000100000000" w:firstRow="0" w:lastRow="0" w:firstColumn="0" w:lastColumn="1" w:oddVBand="0" w:evenVBand="0" w:oddHBand="0" w:evenHBand="0" w:firstRowFirstColumn="0" w:firstRowLastColumn="0" w:lastRowFirstColumn="0" w:lastRowLastColumn="0"/>
            <w:tcW w:w="1388" w:type="dxa"/>
            <w:tcBorders>
              <w:top w:val="single" w:sz="12" w:space="0" w:color="auto"/>
              <w:bottom w:val="single" w:sz="4" w:space="0" w:color="auto"/>
              <w:right w:val="single" w:sz="4" w:space="0" w:color="auto"/>
            </w:tcBorders>
          </w:tcPr>
          <w:p w:rsidR="00E54790" w:rsidRPr="00E54790" w:rsidRDefault="00E54790" w:rsidP="00327273">
            <w:pPr>
              <w:spacing w:after="40"/>
              <w:jc w:val="center"/>
            </w:pPr>
            <w:r w:rsidRPr="00E54790">
              <w:t>6</w:t>
            </w:r>
          </w:p>
        </w:tc>
      </w:tr>
      <w:tr w:rsidR="00E54790" w:rsidRPr="00E54790" w:rsidTr="00E96678">
        <w:tc>
          <w:tcPr>
            <w:tcW w:w="5982" w:type="dxa"/>
          </w:tcPr>
          <w:p w:rsidR="00E54790" w:rsidRPr="00E54790" w:rsidRDefault="00E54790" w:rsidP="00E54790">
            <w:pPr>
              <w:spacing w:after="40"/>
            </w:pPr>
            <w:r w:rsidRPr="00E54790">
              <w:t>Гибридный электромобиль с бензиновым ДВС</w:t>
            </w:r>
          </w:p>
        </w:tc>
        <w:tc>
          <w:tcPr>
            <w:cnfStyle w:val="000100000000" w:firstRow="0" w:lastRow="0" w:firstColumn="0" w:lastColumn="1" w:oddVBand="0" w:evenVBand="0" w:oddHBand="0" w:evenHBand="0" w:firstRowFirstColumn="0" w:firstRowLastColumn="0" w:lastRowFirstColumn="0" w:lastRowLastColumn="0"/>
            <w:tcW w:w="1388" w:type="dxa"/>
            <w:tcBorders>
              <w:top w:val="single" w:sz="4" w:space="0" w:color="auto"/>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3</w:t>
            </w:r>
          </w:p>
        </w:tc>
      </w:tr>
      <w:tr w:rsidR="00E54790" w:rsidRPr="00E54790" w:rsidTr="003167DE">
        <w:tc>
          <w:tcPr>
            <w:tcW w:w="5982" w:type="dxa"/>
          </w:tcPr>
          <w:p w:rsidR="00E54790" w:rsidRPr="00E54790" w:rsidRDefault="00E54790" w:rsidP="00E54790">
            <w:pPr>
              <w:spacing w:after="40"/>
            </w:pPr>
            <w:r w:rsidRPr="00E54790">
              <w:t>Гибридный электромобиль с дизельным ДВС</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1</w:t>
            </w:r>
          </w:p>
        </w:tc>
      </w:tr>
      <w:tr w:rsidR="00E54790" w:rsidRPr="00E54790" w:rsidTr="003167DE">
        <w:tc>
          <w:tcPr>
            <w:tcW w:w="5982" w:type="dxa"/>
          </w:tcPr>
          <w:p w:rsidR="00E54790" w:rsidRPr="00E54790" w:rsidRDefault="00E54790" w:rsidP="00E54790">
            <w:pPr>
              <w:spacing w:after="40"/>
            </w:pPr>
            <w:r w:rsidRPr="00E54790">
              <w:t>Подзаряжаемый гибридный электромобиль с бензиновым ДВС</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2</w:t>
            </w:r>
          </w:p>
        </w:tc>
      </w:tr>
      <w:tr w:rsidR="00E54790" w:rsidRPr="00E54790" w:rsidTr="003167DE">
        <w:tc>
          <w:tcPr>
            <w:tcW w:w="5982" w:type="dxa"/>
          </w:tcPr>
          <w:p w:rsidR="00E54790" w:rsidRPr="00E54790" w:rsidRDefault="00E54790" w:rsidP="00E54790">
            <w:pPr>
              <w:spacing w:after="40"/>
            </w:pPr>
            <w:r w:rsidRPr="00E54790">
              <w:t>M1, класс 1, дизельный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2</w:t>
            </w:r>
          </w:p>
        </w:tc>
      </w:tr>
      <w:tr w:rsidR="00E54790" w:rsidRPr="00E54790" w:rsidTr="003167DE">
        <w:tc>
          <w:tcPr>
            <w:tcW w:w="5982" w:type="dxa"/>
          </w:tcPr>
          <w:p w:rsidR="00E54790" w:rsidRPr="00E54790" w:rsidRDefault="00E54790" w:rsidP="00E54790">
            <w:pPr>
              <w:spacing w:after="40"/>
            </w:pPr>
            <w:r w:rsidRPr="00E54790">
              <w:t>M1, класс 1, ПГ</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1</w:t>
            </w:r>
          </w:p>
        </w:tc>
      </w:tr>
      <w:tr w:rsidR="00E54790" w:rsidRPr="00E54790" w:rsidTr="003167DE">
        <w:tc>
          <w:tcPr>
            <w:tcW w:w="5982" w:type="dxa"/>
          </w:tcPr>
          <w:p w:rsidR="00E54790" w:rsidRPr="00E54790" w:rsidRDefault="00E54790" w:rsidP="00E54790">
            <w:pPr>
              <w:spacing w:after="40"/>
            </w:pPr>
            <w:r w:rsidRPr="00E54790">
              <w:t>N1, класс 1, дизельный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5</w:t>
            </w:r>
          </w:p>
        </w:tc>
      </w:tr>
      <w:tr w:rsidR="00E54790" w:rsidRPr="00E54790" w:rsidTr="003167DE">
        <w:tc>
          <w:tcPr>
            <w:tcW w:w="5982" w:type="dxa"/>
          </w:tcPr>
          <w:p w:rsidR="00E54790" w:rsidRPr="00E54790" w:rsidRDefault="00E54790" w:rsidP="00E54790">
            <w:pPr>
              <w:spacing w:after="40"/>
            </w:pPr>
            <w:r w:rsidRPr="00E54790">
              <w:t>M1, класс 2, дизельный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1</w:t>
            </w:r>
          </w:p>
        </w:tc>
      </w:tr>
      <w:tr w:rsidR="003167DE" w:rsidRPr="00E54790" w:rsidTr="003167DE">
        <w:tc>
          <w:tcPr>
            <w:tcW w:w="5982" w:type="dxa"/>
          </w:tcPr>
          <w:p w:rsidR="00E54790" w:rsidRPr="00E54790" w:rsidRDefault="00E54790" w:rsidP="00E54790">
            <w:pPr>
              <w:spacing w:after="40"/>
            </w:pPr>
            <w:r w:rsidRPr="00E54790">
              <w:t>M1, класс 2, бензиновый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2</w:t>
            </w:r>
          </w:p>
        </w:tc>
      </w:tr>
      <w:tr w:rsidR="003167DE" w:rsidRPr="00E54790" w:rsidTr="003167DE">
        <w:tc>
          <w:tcPr>
            <w:tcW w:w="5982" w:type="dxa"/>
          </w:tcPr>
          <w:p w:rsidR="00E54790" w:rsidRPr="00E54790" w:rsidRDefault="00E54790" w:rsidP="00E54790">
            <w:pPr>
              <w:spacing w:after="40"/>
            </w:pPr>
            <w:r w:rsidRPr="00E54790">
              <w:t>M1, класс 3, дизельный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33</w:t>
            </w:r>
          </w:p>
        </w:tc>
      </w:tr>
      <w:tr w:rsidR="003167DE" w:rsidRPr="00E54790" w:rsidTr="003167DE">
        <w:tc>
          <w:tcPr>
            <w:tcW w:w="5982" w:type="dxa"/>
          </w:tcPr>
          <w:p w:rsidR="00E54790" w:rsidRPr="00E54790" w:rsidRDefault="00E54790" w:rsidP="00E54790">
            <w:pPr>
              <w:spacing w:after="40"/>
            </w:pPr>
            <w:r w:rsidRPr="00E54790">
              <w:t>M1, класс 3, ПГ/СНГ</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6</w:t>
            </w:r>
          </w:p>
        </w:tc>
      </w:tr>
      <w:tr w:rsidR="00E54790" w:rsidRPr="00E54790" w:rsidTr="003167DE">
        <w:tc>
          <w:tcPr>
            <w:tcW w:w="5982" w:type="dxa"/>
          </w:tcPr>
          <w:p w:rsidR="00E54790" w:rsidRPr="00E54790" w:rsidRDefault="00E54790" w:rsidP="00E54790">
            <w:pPr>
              <w:spacing w:after="40"/>
            </w:pPr>
            <w:r w:rsidRPr="00E54790">
              <w:t>M1, класс 3, бензиновый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40</w:t>
            </w:r>
          </w:p>
        </w:tc>
      </w:tr>
      <w:tr w:rsidR="00E54790" w:rsidRPr="00E54790" w:rsidTr="003167DE">
        <w:tc>
          <w:tcPr>
            <w:tcW w:w="5982" w:type="dxa"/>
          </w:tcPr>
          <w:p w:rsidR="00E54790" w:rsidRPr="00E54790" w:rsidRDefault="00E54790" w:rsidP="00E54790">
            <w:pPr>
              <w:spacing w:after="40"/>
            </w:pPr>
            <w:r w:rsidRPr="00E54790">
              <w:t>N1, класс 3, дизельный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4</w:t>
            </w:r>
          </w:p>
        </w:tc>
      </w:tr>
      <w:tr w:rsidR="00E54790" w:rsidRPr="00E54790" w:rsidTr="003167DE">
        <w:tc>
          <w:tcPr>
            <w:tcW w:w="5982" w:type="dxa"/>
            <w:tcBorders>
              <w:bottom w:val="single" w:sz="4" w:space="0" w:color="auto"/>
            </w:tcBorders>
          </w:tcPr>
          <w:p w:rsidR="00E54790" w:rsidRPr="00E54790" w:rsidRDefault="00E54790" w:rsidP="00E54790">
            <w:pPr>
              <w:spacing w:after="40"/>
            </w:pPr>
            <w:r w:rsidRPr="00E54790">
              <w:t>N1, класс 3, бензиновый</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bottom w:val="single" w:sz="4"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2</w:t>
            </w:r>
          </w:p>
        </w:tc>
      </w:tr>
      <w:tr w:rsidR="00E54790" w:rsidRPr="00E54790" w:rsidTr="003167DE">
        <w:tc>
          <w:tcPr>
            <w:tcW w:w="5982" w:type="dxa"/>
            <w:tcBorders>
              <w:bottom w:val="single" w:sz="12" w:space="0" w:color="auto"/>
            </w:tcBorders>
          </w:tcPr>
          <w:p w:rsidR="00E54790" w:rsidRPr="00E54790" w:rsidRDefault="00E54790" w:rsidP="00E54790">
            <w:pPr>
              <w:spacing w:after="40"/>
            </w:pPr>
            <w:r w:rsidRPr="00E54790">
              <w:t>N1, класс 3, ПГ</w:t>
            </w:r>
          </w:p>
        </w:tc>
        <w:tc>
          <w:tcPr>
            <w:cnfStyle w:val="000100000000" w:firstRow="0" w:lastRow="0" w:firstColumn="0" w:lastColumn="1" w:oddVBand="0" w:evenVBand="0" w:oddHBand="0" w:evenHBand="0" w:firstRowFirstColumn="0" w:firstRowLastColumn="0" w:lastRowFirstColumn="0" w:lastRowLastColumn="0"/>
            <w:tcW w:w="1388" w:type="dxa"/>
            <w:tcBorders>
              <w:left w:val="none" w:sz="0" w:space="0" w:color="auto"/>
              <w:right w:val="none" w:sz="0" w:space="0" w:color="auto"/>
              <w:tl2br w:val="none" w:sz="0" w:space="0" w:color="auto"/>
              <w:tr2bl w:val="none" w:sz="0" w:space="0" w:color="auto"/>
            </w:tcBorders>
          </w:tcPr>
          <w:p w:rsidR="00E54790" w:rsidRPr="00E54790" w:rsidRDefault="00E54790" w:rsidP="00327273">
            <w:pPr>
              <w:spacing w:after="40"/>
              <w:jc w:val="center"/>
            </w:pPr>
            <w:r w:rsidRPr="00E54790">
              <w:t>1</w:t>
            </w:r>
          </w:p>
        </w:tc>
      </w:tr>
    </w:tbl>
    <w:p w:rsidR="00FE5A72" w:rsidRPr="00FE5A72" w:rsidRDefault="00FE5A72" w:rsidP="00FE5A72">
      <w:pPr>
        <w:pStyle w:val="SingleTxtGR"/>
        <w:spacing w:before="120"/>
        <w:rPr>
          <w:lang w:eastAsia="ru-RU" w:bidi="ru-RU"/>
        </w:rPr>
      </w:pPr>
      <w:r w:rsidRPr="00FE5A72">
        <w:rPr>
          <w:lang w:eastAsia="ru-RU" w:bidi="ru-RU"/>
        </w:rPr>
        <w:t>488.</w:t>
      </w:r>
      <w:r w:rsidRPr="00FE5A72">
        <w:rPr>
          <w:lang w:eastAsia="ru-RU" w:bidi="ru-RU"/>
        </w:rPr>
        <w:tab/>
        <w:t>Информацию о динамометрических стендах представили 33 из 34 участвующих лабораторий. 19 лабораторий имели возможным включить измерения для всех четырех этапов ВЦИМГ в одно испытание, поскольку их испытательные стенды оборудованы измерительными приборами с четырьмя мешками. Другие лаборатории располагали только измерительными приборами с тремя мешками. Большинство из них производили измерения для первых трех фаз (низкая, средняя, высокая скорость) в условиях запуска двигателя в холодном состоянии, а затем проводили второе испытание, в ходе которого транспортное средство с прогретым двигателем проходило фазы с низкой, средней и сверхвысокой скоростями. Некоторые участники в дополнение к основному испытанию проводили измерения с использованием различных сочетаний фаз.</w:t>
      </w:r>
    </w:p>
    <w:p w:rsidR="00FE5A72" w:rsidRPr="00FE5A72" w:rsidRDefault="00FE5A72" w:rsidP="00FE5A72">
      <w:pPr>
        <w:pStyle w:val="SingleTxtGR"/>
        <w:rPr>
          <w:lang w:eastAsia="ru-RU" w:bidi="ru-RU"/>
        </w:rPr>
      </w:pPr>
      <w:r w:rsidRPr="00FE5A72">
        <w:rPr>
          <w:lang w:eastAsia="ru-RU" w:bidi="ru-RU"/>
        </w:rPr>
        <w:t>489.</w:t>
      </w:r>
      <w:r w:rsidRPr="00FE5A72">
        <w:rPr>
          <w:lang w:eastAsia="ru-RU" w:bidi="ru-RU"/>
        </w:rPr>
        <w:tab/>
        <w:t>Для большей части транспортных средств были проведены только базовые испытания. Базовое испытание состоит из испытания ВПИМ с запуском двигателя в холодном состоянии при испытательной массе транспортного средства H (TMH). Для 92% транспортных средств с ДВС было проведено дополнительное испытание в условиях запуска в прогретом состоянии. Предполагалось повторять все испытания по крайней мере дважды, с тем чтобы можно было использовать три результата для оценки их повторяемости. Некоторые участники провели дополнительные испытания, используя различные вариации параметров.</w:t>
      </w:r>
    </w:p>
    <w:p w:rsidR="00FE5A72" w:rsidRPr="00FE5A72" w:rsidRDefault="00FE5A72" w:rsidP="00FE5A72">
      <w:pPr>
        <w:pStyle w:val="SingleTxtGR"/>
        <w:rPr>
          <w:lang w:eastAsia="ru-RU" w:bidi="ru-RU"/>
        </w:rPr>
      </w:pPr>
      <w:r w:rsidRPr="00FE5A72">
        <w:rPr>
          <w:lang w:eastAsia="ru-RU" w:bidi="ru-RU"/>
        </w:rPr>
        <w:t>490.</w:t>
      </w:r>
      <w:r w:rsidRPr="00FE5A72">
        <w:rPr>
          <w:lang w:eastAsia="ru-RU" w:bidi="ru-RU"/>
        </w:rPr>
        <w:tab/>
        <w:t>Для этих целей применялись следующие вариации параметров:</w:t>
      </w:r>
    </w:p>
    <w:p w:rsidR="00FE5A72" w:rsidRPr="00FE5A72" w:rsidRDefault="00FE5A72" w:rsidP="00406FE5">
      <w:pPr>
        <w:pStyle w:val="SingleTxtGR"/>
        <w:ind w:left="2268" w:hanging="1134"/>
        <w:rPr>
          <w:lang w:eastAsia="ru-RU" w:bidi="ru-RU"/>
        </w:rPr>
      </w:pPr>
      <w:r>
        <w:rPr>
          <w:lang w:eastAsia="ru-RU" w:bidi="ru-RU"/>
        </w:rPr>
        <w:tab/>
      </w:r>
      <w:r w:rsidRPr="00FE5A72">
        <w:rPr>
          <w:lang w:eastAsia="ru-RU" w:bidi="ru-RU"/>
        </w:rPr>
        <w:t>a)</w:t>
      </w:r>
      <w:r w:rsidRPr="00FE5A72">
        <w:rPr>
          <w:lang w:eastAsia="ru-RU" w:bidi="ru-RU"/>
        </w:rPr>
        <w:tab/>
        <w:t>испытания с использованием четырех фильтров (по одному на каждую фазу цикла) и по одному фильтру (все фазы) для определения массы взвешенных частиц (транспортные средства 1 и 3);</w:t>
      </w:r>
    </w:p>
    <w:p w:rsidR="00FE5A72" w:rsidRPr="00FE5A72" w:rsidRDefault="00FE5A72" w:rsidP="00406FE5">
      <w:pPr>
        <w:pStyle w:val="SingleTxtGR"/>
        <w:ind w:left="2268" w:hanging="1134"/>
        <w:rPr>
          <w:lang w:eastAsia="ru-RU" w:bidi="ru-RU"/>
        </w:rPr>
      </w:pPr>
      <w:r>
        <w:rPr>
          <w:lang w:eastAsia="ru-RU" w:bidi="ru-RU"/>
        </w:rPr>
        <w:tab/>
      </w:r>
      <w:r w:rsidRPr="00FE5A72">
        <w:rPr>
          <w:lang w:eastAsia="ru-RU" w:bidi="ru-RU"/>
        </w:rPr>
        <w:t>b)</w:t>
      </w:r>
      <w:r w:rsidRPr="00FE5A72">
        <w:rPr>
          <w:lang w:eastAsia="ru-RU" w:bidi="ru-RU"/>
        </w:rPr>
        <w:tab/>
        <w:t>переключение передач в соответствии с указателем переключения передач (УПП) и механизмом расчета (транспортные средства 4, 5, 8, 10 и 102);</w:t>
      </w:r>
    </w:p>
    <w:p w:rsidR="00FE5A72" w:rsidRPr="00FE5A72" w:rsidRDefault="00406FE5" w:rsidP="00406FE5">
      <w:pPr>
        <w:pStyle w:val="SingleTxtGR"/>
        <w:ind w:left="2268" w:hanging="1134"/>
        <w:rPr>
          <w:lang w:eastAsia="ru-RU" w:bidi="ru-RU"/>
        </w:rPr>
      </w:pPr>
      <w:r>
        <w:rPr>
          <w:lang w:eastAsia="ru-RU" w:bidi="ru-RU"/>
        </w:rPr>
        <w:tab/>
      </w:r>
      <w:r w:rsidR="00FE5A72" w:rsidRPr="00FE5A72">
        <w:rPr>
          <w:lang w:eastAsia="ru-RU" w:bidi="ru-RU"/>
        </w:rPr>
        <w:t>c)</w:t>
      </w:r>
      <w:r w:rsidR="00FE5A72" w:rsidRPr="00FE5A72">
        <w:rPr>
          <w:lang w:eastAsia="ru-RU" w:bidi="ru-RU"/>
        </w:rPr>
        <w:tab/>
        <w:t>вариации испытательной массы и/или дорожной нагрузки (16 транспортных средств – от двух до четырех вариаций);</w:t>
      </w:r>
    </w:p>
    <w:p w:rsidR="00FE5A72" w:rsidRPr="00FE5A72" w:rsidRDefault="00406FE5" w:rsidP="00406FE5">
      <w:pPr>
        <w:pStyle w:val="SingleTxtGR"/>
        <w:ind w:left="2268" w:hanging="1134"/>
        <w:rPr>
          <w:lang w:eastAsia="ru-RU" w:bidi="ru-RU"/>
        </w:rPr>
      </w:pPr>
      <w:r>
        <w:rPr>
          <w:lang w:eastAsia="ru-RU" w:bidi="ru-RU"/>
        </w:rPr>
        <w:tab/>
      </w:r>
      <w:r w:rsidR="00FE5A72" w:rsidRPr="00FE5A72">
        <w:rPr>
          <w:lang w:eastAsia="ru-RU" w:bidi="ru-RU"/>
        </w:rPr>
        <w:t>d)</w:t>
      </w:r>
      <w:r w:rsidR="00FE5A72" w:rsidRPr="00FE5A72">
        <w:rPr>
          <w:lang w:eastAsia="ru-RU" w:bidi="ru-RU"/>
        </w:rPr>
        <w:tab/>
        <w:t>различные виды испытаний в рамках предварительного кондиционирования (транспортные средства 19 и 43);</w:t>
      </w:r>
    </w:p>
    <w:p w:rsidR="00FE5A72" w:rsidRPr="00FE5A72" w:rsidRDefault="00406FE5" w:rsidP="00406FE5">
      <w:pPr>
        <w:pStyle w:val="SingleTxtGR"/>
        <w:ind w:left="2268" w:hanging="1134"/>
        <w:rPr>
          <w:lang w:eastAsia="ru-RU" w:bidi="ru-RU"/>
        </w:rPr>
      </w:pPr>
      <w:r>
        <w:rPr>
          <w:lang w:eastAsia="ru-RU" w:bidi="ru-RU"/>
        </w:rPr>
        <w:tab/>
      </w:r>
      <w:r w:rsidR="00FE5A72" w:rsidRPr="00FE5A72">
        <w:rPr>
          <w:lang w:eastAsia="ru-RU" w:bidi="ru-RU"/>
        </w:rPr>
        <w:t>e)</w:t>
      </w:r>
      <w:r w:rsidR="00FE5A72" w:rsidRPr="00FE5A72">
        <w:rPr>
          <w:lang w:eastAsia="ru-RU" w:bidi="ru-RU"/>
        </w:rPr>
        <w:tab/>
        <w:t>выдерживание в течение 12 часов с принудительным охлаждением (транспортные средства 43, 44, 53, 61, 67, 68, 69 и 70).</w:t>
      </w:r>
    </w:p>
    <w:p w:rsidR="00FE5A72" w:rsidRPr="00FE5A72" w:rsidRDefault="00FE5A72" w:rsidP="00FE5A72">
      <w:pPr>
        <w:pStyle w:val="SingleTxtGR"/>
        <w:rPr>
          <w:lang w:eastAsia="ru-RU" w:bidi="ru-RU"/>
        </w:rPr>
      </w:pPr>
      <w:r w:rsidRPr="00FE5A72">
        <w:rPr>
          <w:lang w:eastAsia="ru-RU" w:bidi="ru-RU"/>
        </w:rPr>
        <w:t>491.</w:t>
      </w:r>
      <w:r w:rsidRPr="00FE5A72">
        <w:rPr>
          <w:lang w:eastAsia="ru-RU" w:bidi="ru-RU"/>
        </w:rPr>
        <w:tab/>
        <w:t>В отношении полных электромобилей были проведены испытания в режиме расходования заряда, в некоторых случаях с использованием различных сочетаний циклов или фаз.</w:t>
      </w:r>
    </w:p>
    <w:p w:rsidR="00FE5A72" w:rsidRPr="00FE5A72" w:rsidRDefault="00FE5A72" w:rsidP="00FE5A72">
      <w:pPr>
        <w:pStyle w:val="SingleTxtGR"/>
        <w:rPr>
          <w:lang w:eastAsia="ru-RU" w:bidi="ru-RU"/>
        </w:rPr>
      </w:pPr>
      <w:r w:rsidRPr="00FE5A72">
        <w:rPr>
          <w:lang w:eastAsia="ru-RU" w:bidi="ru-RU"/>
        </w:rPr>
        <w:t>492.</w:t>
      </w:r>
      <w:r w:rsidRPr="00FE5A72">
        <w:rPr>
          <w:lang w:eastAsia="ru-RU" w:bidi="ru-RU"/>
        </w:rPr>
        <w:tab/>
        <w:t>Обзор различных сочетаний циклов и числа испытаний приводится в нижеследующих таблицах.</w:t>
      </w:r>
    </w:p>
    <w:p w:rsidR="00FE5A72" w:rsidRPr="00FE5A72" w:rsidRDefault="00FE5A72" w:rsidP="00FE5A72">
      <w:pPr>
        <w:pStyle w:val="SingleTxtGR"/>
        <w:rPr>
          <w:lang w:eastAsia="ru-RU" w:bidi="ru-RU"/>
        </w:rPr>
      </w:pPr>
      <w:r w:rsidRPr="00FE5A72">
        <w:rPr>
          <w:lang w:eastAsia="ru-RU" w:bidi="ru-RU"/>
        </w:rPr>
        <w:t>493.</w:t>
      </w:r>
      <w:r w:rsidRPr="00FE5A72">
        <w:rPr>
          <w:lang w:eastAsia="ru-RU" w:bidi="ru-RU"/>
        </w:rPr>
        <w:tab/>
        <w:t xml:space="preserve">В таблице 16 приводится информация о распределении циклов для ПЭМ и гибридных транспортных средств. Все гибридные транспортные средства </w:t>
      </w:r>
      <w:r w:rsidR="00406FE5">
        <w:rPr>
          <w:lang w:eastAsia="ru-RU" w:bidi="ru-RU"/>
        </w:rPr>
        <w:br/>
      </w:r>
      <w:r w:rsidRPr="00FE5A72">
        <w:rPr>
          <w:lang w:eastAsia="ru-RU" w:bidi="ru-RU"/>
        </w:rPr>
        <w:t xml:space="preserve">и 4 из 6 ПЭМ прошли испытание с циклами для класса 3. Несмотря на то, что максимальная скорость транспортного средства 58 составляла 145 км/ч, оно было отнесено к транспортным средствам класса 2, поскольку отношение мощности к массе было ниже 34 кВт/т, если рассматривать </w:t>
      </w:r>
      <w:r w:rsidR="00A165C5">
        <w:rPr>
          <w:lang w:eastAsia="ru-RU" w:bidi="ru-RU"/>
        </w:rPr>
        <w:t>«</w:t>
      </w:r>
      <w:r w:rsidRPr="00FE5A72">
        <w:rPr>
          <w:lang w:eastAsia="ru-RU" w:bidi="ru-RU"/>
        </w:rPr>
        <w:t>30-минутную мощность</w:t>
      </w:r>
      <w:r w:rsidR="00A165C5">
        <w:rPr>
          <w:lang w:eastAsia="ru-RU" w:bidi="ru-RU"/>
        </w:rPr>
        <w:t>»</w:t>
      </w:r>
      <w:r w:rsidRPr="00FE5A72">
        <w:rPr>
          <w:lang w:eastAsia="ru-RU" w:bidi="ru-RU"/>
        </w:rPr>
        <w:t xml:space="preserve"> в качестве номинальной мощности. В силу этого данное транспортное средство проходило испытание в соответствии с циклами для класса 2.</w:t>
      </w:r>
    </w:p>
    <w:p w:rsidR="00FE5A72" w:rsidRPr="00FE5A72" w:rsidRDefault="00FE5A72" w:rsidP="00FE5A72">
      <w:pPr>
        <w:pStyle w:val="SingleTxtGR"/>
        <w:rPr>
          <w:lang w:eastAsia="ru-RU" w:bidi="ru-RU"/>
        </w:rPr>
      </w:pPr>
      <w:r w:rsidRPr="00FE5A72">
        <w:rPr>
          <w:lang w:eastAsia="ru-RU" w:bidi="ru-RU"/>
        </w:rPr>
        <w:t>494.</w:t>
      </w:r>
      <w:r w:rsidRPr="00FE5A72">
        <w:rPr>
          <w:lang w:eastAsia="ru-RU" w:bidi="ru-RU"/>
        </w:rPr>
        <w:tab/>
        <w:t>Транспортное средство 84 имело 30-минутную мощность, равную 28 кВт. На основе этого значения данное транспортное средство было отнесено к классу 1, хотя его максимальная скорость составляла 130 км/ч. В силу этого указанное транспортное средство сначала проходило испытание в соответствии с циклами для класса 1. Вместе с тем, поскольку в то время уже шло обсуждение вопроса о классификации ПЭМ, были проведены дополнительные испытания с циклами для класса 2 и класса 3.</w:t>
      </w:r>
    </w:p>
    <w:p w:rsidR="00FE5A72" w:rsidRPr="00FE5A72" w:rsidRDefault="00FE5A72" w:rsidP="00FE5A72">
      <w:pPr>
        <w:pStyle w:val="SingleTxtGR"/>
        <w:rPr>
          <w:lang w:eastAsia="ru-RU" w:bidi="ru-RU"/>
        </w:rPr>
      </w:pPr>
      <w:r w:rsidRPr="00FE5A72">
        <w:rPr>
          <w:lang w:eastAsia="ru-RU" w:bidi="ru-RU"/>
        </w:rPr>
        <w:t>495.</w:t>
      </w:r>
      <w:r w:rsidRPr="00FE5A72">
        <w:rPr>
          <w:lang w:eastAsia="ru-RU" w:bidi="ru-RU"/>
        </w:rPr>
        <w:tab/>
        <w:t>Наконец, подгруппа по ЭМ сделала вывод о том, что для ПЭМ определить соотношение силы к массе пока не представляется возможным из-за отсутствия надежной системы определения мощности. В силу этого было принято решение о том, что все ПЭМ проходят испытания в рамках циклов для класса 3.</w:t>
      </w:r>
    </w:p>
    <w:p w:rsidR="00FE5A72" w:rsidRPr="00FE5A72" w:rsidRDefault="00FE5A72" w:rsidP="00FE5A72">
      <w:pPr>
        <w:pStyle w:val="SingleTxtGR"/>
        <w:rPr>
          <w:lang w:eastAsia="ru-RU" w:bidi="ru-RU"/>
        </w:rPr>
      </w:pPr>
      <w:r w:rsidRPr="00FE5A72">
        <w:rPr>
          <w:lang w:eastAsia="ru-RU" w:bidi="ru-RU"/>
        </w:rPr>
        <w:t>496.</w:t>
      </w:r>
      <w:r w:rsidRPr="00FE5A72">
        <w:rPr>
          <w:lang w:eastAsia="ru-RU" w:bidi="ru-RU"/>
        </w:rPr>
        <w:tab/>
        <w:t>Все транспортные средства класса 1 и класса 2 с ДВС были поставлены из Индии. В таблице 17 показано, что пять из восьми транспортных средств класса 1 были подвергнуты испытанию в рамках обеих фаз цикла (низкая и средняя скорость), в то время как остальные три были испытаны только с параметрами низкой фазы, так как их максимальная скорость была ниже 70 км/ч.</w:t>
      </w:r>
    </w:p>
    <w:p w:rsidR="00FE5A72" w:rsidRPr="00FE5A72" w:rsidRDefault="00FE5A72" w:rsidP="00FE5A72">
      <w:pPr>
        <w:pStyle w:val="SingleTxtGR"/>
        <w:rPr>
          <w:lang w:eastAsia="ru-RU" w:bidi="ru-RU"/>
        </w:rPr>
      </w:pPr>
      <w:r w:rsidRPr="00FE5A72">
        <w:rPr>
          <w:lang w:eastAsia="ru-RU" w:bidi="ru-RU"/>
        </w:rPr>
        <w:t>497.</w:t>
      </w:r>
      <w:r w:rsidRPr="00FE5A72">
        <w:rPr>
          <w:lang w:eastAsia="ru-RU" w:bidi="ru-RU"/>
        </w:rPr>
        <w:tab/>
        <w:t>Все транспортные средства класса 2 были подвергнуты испытанию в рамках цикла для класса 2, но без фазы сверхвысокой скорости (см. таблицу 18).</w:t>
      </w:r>
    </w:p>
    <w:p w:rsidR="00FE5A72" w:rsidRPr="00FE5A72" w:rsidRDefault="00FE5A72" w:rsidP="00FE5A72">
      <w:pPr>
        <w:pStyle w:val="SingleTxtGR"/>
        <w:rPr>
          <w:lang w:eastAsia="ru-RU" w:bidi="ru-RU"/>
        </w:rPr>
      </w:pPr>
      <w:r w:rsidRPr="00FE5A72">
        <w:rPr>
          <w:lang w:eastAsia="ru-RU" w:bidi="ru-RU"/>
        </w:rPr>
        <w:t>498.</w:t>
      </w:r>
      <w:r w:rsidRPr="00FE5A72">
        <w:rPr>
          <w:lang w:eastAsia="ru-RU" w:bidi="ru-RU"/>
        </w:rPr>
        <w:tab/>
        <w:t>Все транспортные средства M</w:t>
      </w:r>
      <w:r w:rsidRPr="00FE5A72">
        <w:rPr>
          <w:vertAlign w:val="subscript"/>
          <w:lang w:eastAsia="ru-RU" w:bidi="ru-RU"/>
        </w:rPr>
        <w:t xml:space="preserve">1 </w:t>
      </w:r>
      <w:r w:rsidRPr="00FE5A72">
        <w:rPr>
          <w:lang w:eastAsia="ru-RU" w:bidi="ru-RU"/>
        </w:rPr>
        <w:t>класса 3 были испытаны в режимах всех четырех фаз цикла (см. таблицу 19 и таблицу 20), в то время как одно из семи транспортных средств N</w:t>
      </w:r>
      <w:r w:rsidRPr="00FE5A72">
        <w:rPr>
          <w:vertAlign w:val="subscript"/>
          <w:lang w:eastAsia="ru-RU" w:bidi="ru-RU"/>
        </w:rPr>
        <w:t xml:space="preserve">1 </w:t>
      </w:r>
      <w:r w:rsidRPr="00FE5A72">
        <w:rPr>
          <w:lang w:eastAsia="ru-RU" w:bidi="ru-RU"/>
        </w:rPr>
        <w:t>класса 3 было подвергнуто испытанию без фазы сверхвысокой скорости (см. таблицу 21).</w:t>
      </w:r>
    </w:p>
    <w:p w:rsidR="00E54790" w:rsidRDefault="00406FE5" w:rsidP="00406FE5">
      <w:pPr>
        <w:pStyle w:val="H23GR"/>
        <w:rPr>
          <w:lang w:bidi="ru-RU"/>
        </w:rPr>
      </w:pPr>
      <w:r w:rsidRPr="00406FE5">
        <w:rPr>
          <w:b w:val="0"/>
          <w:bCs/>
          <w:lang w:bidi="ru-RU"/>
        </w:rPr>
        <w:tab/>
      </w:r>
      <w:r w:rsidRPr="00406FE5">
        <w:rPr>
          <w:b w:val="0"/>
          <w:bCs/>
          <w:lang w:bidi="ru-RU"/>
        </w:rPr>
        <w:tab/>
      </w:r>
      <w:r w:rsidR="00FE5A72" w:rsidRPr="00406FE5">
        <w:rPr>
          <w:b w:val="0"/>
          <w:bCs/>
          <w:lang w:bidi="ru-RU"/>
        </w:rPr>
        <w:t>Таблица 16</w:t>
      </w:r>
      <w:r w:rsidR="00FE5A72" w:rsidRPr="00406FE5">
        <w:rPr>
          <w:b w:val="0"/>
          <w:bCs/>
          <w:lang w:bidi="ru-RU"/>
        </w:rPr>
        <w:br/>
      </w:r>
      <w:r w:rsidR="00FE5A72" w:rsidRPr="00FE5A72">
        <w:rPr>
          <w:lang w:bidi="ru-RU"/>
        </w:rPr>
        <w:t>Обзор испытаний для полных электрических и гибридных электрических транспортных средств</w:t>
      </w:r>
    </w:p>
    <w:tbl>
      <w:tblPr>
        <w:tblStyle w:val="TabNum"/>
        <w:tblW w:w="0" w:type="auto"/>
        <w:tblInd w:w="28"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851"/>
        <w:gridCol w:w="992"/>
        <w:gridCol w:w="649"/>
        <w:gridCol w:w="714"/>
        <w:gridCol w:w="798"/>
        <w:gridCol w:w="798"/>
        <w:gridCol w:w="979"/>
        <w:gridCol w:w="882"/>
        <w:gridCol w:w="708"/>
        <w:gridCol w:w="709"/>
        <w:gridCol w:w="767"/>
        <w:gridCol w:w="784"/>
      </w:tblGrid>
      <w:tr w:rsidR="00782295" w:rsidRPr="00782295" w:rsidTr="00647149">
        <w:trPr>
          <w:tblHeader/>
        </w:trPr>
        <w:tc>
          <w:tcPr>
            <w:cnfStyle w:val="001000000000" w:firstRow="0" w:lastRow="0" w:firstColumn="1" w:lastColumn="0" w:oddVBand="0" w:evenVBand="0" w:oddHBand="0" w:evenHBand="0" w:firstRowFirstColumn="0" w:firstRowLastColumn="0" w:lastRowFirstColumn="0" w:lastRowLastColumn="0"/>
            <w:tcW w:w="2492" w:type="dxa"/>
            <w:gridSpan w:val="3"/>
            <w:tcBorders>
              <w:left w:val="single" w:sz="4" w:space="0" w:color="auto"/>
              <w:bottom w:val="single" w:sz="4" w:space="0" w:color="auto"/>
            </w:tcBorders>
            <w:shd w:val="clear" w:color="auto" w:fill="auto"/>
          </w:tcPr>
          <w:p w:rsidR="00782295" w:rsidRPr="00782295" w:rsidRDefault="00782295" w:rsidP="00782295">
            <w:pPr>
              <w:spacing w:line="180" w:lineRule="exact"/>
              <w:jc w:val="center"/>
              <w:rPr>
                <w:b/>
                <w:bCs/>
                <w:sz w:val="16"/>
                <w:szCs w:val="16"/>
              </w:rPr>
            </w:pPr>
          </w:p>
        </w:tc>
        <w:tc>
          <w:tcPr>
            <w:tcW w:w="7139" w:type="dxa"/>
            <w:gridSpan w:val="9"/>
            <w:tcBorders>
              <w:bottom w:val="single" w:sz="4" w:space="0" w:color="auto"/>
              <w:right w:val="single" w:sz="4"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sz w:val="16"/>
                <w:szCs w:val="16"/>
              </w:rPr>
            </w:pPr>
            <w:r w:rsidRPr="00782295">
              <w:rPr>
                <w:b/>
                <w:bCs/>
                <w:sz w:val="16"/>
                <w:lang w:bidi="ru-RU"/>
              </w:rPr>
              <w:t>Число испытаний</w:t>
            </w:r>
          </w:p>
        </w:tc>
      </w:tr>
      <w:tr w:rsidR="00782295" w:rsidRPr="00782295" w:rsidTr="00647149">
        <w:trPr>
          <w:trHeight w:val="1401"/>
          <w:tblHeader/>
        </w:trPr>
        <w:tc>
          <w:tcPr>
            <w:cnfStyle w:val="001000000000" w:firstRow="0" w:lastRow="0" w:firstColumn="1" w:lastColumn="0" w:oddVBand="0" w:evenVBand="0" w:oddHBand="0" w:evenHBand="0" w:firstRowFirstColumn="0" w:firstRowLastColumn="0" w:lastRowFirstColumn="0" w:lastRowLastColumn="0"/>
            <w:tcW w:w="851" w:type="dxa"/>
            <w:tcBorders>
              <w:left w:val="single" w:sz="4" w:space="0" w:color="auto"/>
              <w:bottom w:val="single" w:sz="12" w:space="0" w:color="auto"/>
            </w:tcBorders>
            <w:shd w:val="clear" w:color="auto" w:fill="auto"/>
          </w:tcPr>
          <w:p w:rsidR="00782295" w:rsidRPr="00782295" w:rsidRDefault="00782295" w:rsidP="00782295">
            <w:pPr>
              <w:spacing w:line="180" w:lineRule="exact"/>
              <w:jc w:val="center"/>
              <w:rPr>
                <w:b/>
                <w:bCs/>
                <w:i/>
                <w:sz w:val="15"/>
                <w:szCs w:val="15"/>
              </w:rPr>
            </w:pPr>
            <w:r w:rsidRPr="00782295">
              <w:rPr>
                <w:b/>
                <w:bCs/>
                <w:sz w:val="15"/>
                <w:szCs w:val="15"/>
                <w:lang w:bidi="ru-RU"/>
              </w:rPr>
              <w:t>Категория транспортного средства</w:t>
            </w:r>
          </w:p>
        </w:tc>
        <w:tc>
          <w:tcPr>
            <w:tcW w:w="992"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Тип </w:t>
            </w:r>
            <w:r>
              <w:rPr>
                <w:b/>
                <w:bCs/>
                <w:sz w:val="15"/>
                <w:szCs w:val="15"/>
                <w:lang w:bidi="ru-RU"/>
              </w:rPr>
              <w:br/>
            </w:r>
            <w:r w:rsidRPr="00782295">
              <w:rPr>
                <w:b/>
                <w:bCs/>
                <w:sz w:val="15"/>
                <w:szCs w:val="15"/>
                <w:lang w:bidi="ru-RU"/>
              </w:rPr>
              <w:t>двигателя</w:t>
            </w:r>
          </w:p>
        </w:tc>
        <w:tc>
          <w:tcPr>
            <w:tcW w:w="649"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Номер транспортного средства</w:t>
            </w:r>
          </w:p>
        </w:tc>
        <w:tc>
          <w:tcPr>
            <w:tcW w:w="714"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1, </w:t>
            </w:r>
            <w:r w:rsidR="00FE59AF">
              <w:rPr>
                <w:b/>
                <w:bCs/>
                <w:sz w:val="15"/>
                <w:szCs w:val="15"/>
                <w:lang w:bidi="ru-RU"/>
              </w:rPr>
              <w:br/>
            </w:r>
            <w:r w:rsidRPr="00782295">
              <w:rPr>
                <w:b/>
                <w:bCs/>
                <w:sz w:val="15"/>
                <w:szCs w:val="15"/>
                <w:lang w:bidi="ru-RU"/>
              </w:rPr>
              <w:t>тс 2, низк./</w:t>
            </w:r>
            <w:r w:rsidRPr="00782295">
              <w:rPr>
                <w:b/>
                <w:bCs/>
                <w:sz w:val="15"/>
                <w:szCs w:val="15"/>
                <w:lang w:bidi="ru-RU"/>
              </w:rPr>
              <w:br/>
              <w:t>средн.</w:t>
            </w:r>
          </w:p>
        </w:tc>
        <w:tc>
          <w:tcPr>
            <w:tcW w:w="798"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1, </w:t>
            </w:r>
            <w:r w:rsidRPr="00782295">
              <w:rPr>
                <w:b/>
                <w:bCs/>
                <w:sz w:val="15"/>
                <w:szCs w:val="15"/>
                <w:lang w:bidi="ru-RU"/>
              </w:rPr>
              <w:br/>
              <w:t>тс 2, низк./</w:t>
            </w:r>
            <w:r w:rsidRPr="00782295">
              <w:rPr>
                <w:b/>
                <w:bCs/>
                <w:sz w:val="15"/>
                <w:szCs w:val="15"/>
                <w:lang w:bidi="ru-RU"/>
              </w:rPr>
              <w:br/>
              <w:t>средн./</w:t>
            </w:r>
            <w:r w:rsidRPr="00782295">
              <w:rPr>
                <w:b/>
                <w:bCs/>
                <w:sz w:val="15"/>
                <w:szCs w:val="15"/>
                <w:lang w:bidi="ru-RU"/>
              </w:rPr>
              <w:br/>
              <w:t>низк.</w:t>
            </w:r>
          </w:p>
        </w:tc>
        <w:tc>
          <w:tcPr>
            <w:tcW w:w="798"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2, </w:t>
            </w:r>
            <w:r w:rsidRPr="00782295">
              <w:rPr>
                <w:b/>
                <w:bCs/>
                <w:sz w:val="15"/>
                <w:szCs w:val="15"/>
                <w:lang w:bidi="ru-RU"/>
              </w:rPr>
              <w:br/>
              <w:t>тс 1_4, низк./</w:t>
            </w:r>
            <w:r w:rsidRPr="00782295">
              <w:rPr>
                <w:b/>
                <w:bCs/>
                <w:sz w:val="15"/>
                <w:szCs w:val="15"/>
                <w:lang w:bidi="ru-RU"/>
              </w:rPr>
              <w:br/>
              <w:t>средн.</w:t>
            </w:r>
          </w:p>
        </w:tc>
        <w:tc>
          <w:tcPr>
            <w:tcW w:w="979"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2, </w:t>
            </w:r>
            <w:r w:rsidRPr="00782295">
              <w:rPr>
                <w:b/>
                <w:bCs/>
                <w:sz w:val="15"/>
                <w:szCs w:val="15"/>
                <w:lang w:bidi="ru-RU"/>
              </w:rPr>
              <w:br/>
              <w:t>тс 1_4, низк./</w:t>
            </w:r>
            <w:r>
              <w:rPr>
                <w:b/>
                <w:bCs/>
                <w:sz w:val="15"/>
                <w:szCs w:val="15"/>
                <w:lang w:bidi="ru-RU"/>
              </w:rPr>
              <w:br/>
            </w:r>
            <w:r w:rsidRPr="00782295">
              <w:rPr>
                <w:b/>
                <w:bCs/>
                <w:sz w:val="15"/>
                <w:szCs w:val="15"/>
                <w:lang w:bidi="ru-RU"/>
              </w:rPr>
              <w:t>средн./</w:t>
            </w:r>
            <w:r w:rsidRPr="00782295">
              <w:rPr>
                <w:b/>
                <w:bCs/>
                <w:sz w:val="15"/>
                <w:szCs w:val="15"/>
                <w:lang w:bidi="ru-RU"/>
              </w:rPr>
              <w:br/>
              <w:t>выс.</w:t>
            </w:r>
          </w:p>
        </w:tc>
        <w:tc>
          <w:tcPr>
            <w:tcW w:w="882"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2, </w:t>
            </w:r>
            <w:r w:rsidRPr="00782295">
              <w:rPr>
                <w:b/>
                <w:bCs/>
                <w:sz w:val="15"/>
                <w:szCs w:val="15"/>
                <w:lang w:bidi="ru-RU"/>
              </w:rPr>
              <w:br/>
              <w:t>тс 2, низк./</w:t>
            </w:r>
            <w:r w:rsidRPr="00782295">
              <w:rPr>
                <w:b/>
                <w:bCs/>
                <w:sz w:val="15"/>
                <w:szCs w:val="15"/>
                <w:lang w:bidi="ru-RU"/>
              </w:rPr>
              <w:br/>
              <w:t>средн./</w:t>
            </w:r>
            <w:r>
              <w:rPr>
                <w:b/>
                <w:bCs/>
                <w:sz w:val="15"/>
                <w:szCs w:val="15"/>
                <w:lang w:bidi="ru-RU"/>
              </w:rPr>
              <w:br/>
            </w:r>
            <w:r w:rsidRPr="00782295">
              <w:rPr>
                <w:b/>
                <w:bCs/>
                <w:sz w:val="15"/>
                <w:szCs w:val="15"/>
                <w:lang w:bidi="ru-RU"/>
              </w:rPr>
              <w:t>выс./</w:t>
            </w:r>
            <w:r w:rsidRPr="00782295">
              <w:rPr>
                <w:b/>
                <w:bCs/>
                <w:sz w:val="15"/>
                <w:szCs w:val="15"/>
                <w:lang w:bidi="ru-RU"/>
              </w:rPr>
              <w:br/>
              <w:t>сверхвыс.</w:t>
            </w:r>
          </w:p>
        </w:tc>
        <w:tc>
          <w:tcPr>
            <w:tcW w:w="708"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3, </w:t>
            </w:r>
            <w:r w:rsidR="00647149">
              <w:rPr>
                <w:b/>
                <w:bCs/>
                <w:sz w:val="15"/>
                <w:szCs w:val="15"/>
                <w:lang w:bidi="ru-RU"/>
              </w:rPr>
              <w:br/>
            </w:r>
            <w:r w:rsidRPr="00782295">
              <w:rPr>
                <w:b/>
                <w:bCs/>
                <w:sz w:val="15"/>
                <w:szCs w:val="15"/>
                <w:lang w:bidi="ru-RU"/>
              </w:rPr>
              <w:t>тс 5, низк./</w:t>
            </w:r>
            <w:r w:rsidRPr="00782295">
              <w:rPr>
                <w:b/>
                <w:bCs/>
                <w:sz w:val="15"/>
                <w:szCs w:val="15"/>
                <w:lang w:bidi="ru-RU"/>
              </w:rPr>
              <w:br/>
              <w:t>средн.</w:t>
            </w:r>
          </w:p>
        </w:tc>
        <w:tc>
          <w:tcPr>
            <w:tcW w:w="709"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3, </w:t>
            </w:r>
            <w:r w:rsidR="00647149">
              <w:rPr>
                <w:b/>
                <w:bCs/>
                <w:sz w:val="15"/>
                <w:szCs w:val="15"/>
                <w:lang w:bidi="ru-RU"/>
              </w:rPr>
              <w:br/>
            </w:r>
            <w:r w:rsidRPr="00782295">
              <w:rPr>
                <w:b/>
                <w:bCs/>
                <w:sz w:val="15"/>
                <w:szCs w:val="15"/>
                <w:lang w:bidi="ru-RU"/>
              </w:rPr>
              <w:t>тс 5, низк./</w:t>
            </w:r>
            <w:r w:rsidRPr="00782295">
              <w:rPr>
                <w:b/>
                <w:bCs/>
                <w:sz w:val="15"/>
                <w:szCs w:val="15"/>
                <w:lang w:bidi="ru-RU"/>
              </w:rPr>
              <w:br/>
              <w:t>средн./</w:t>
            </w:r>
            <w:r w:rsidRPr="00782295">
              <w:rPr>
                <w:b/>
                <w:bCs/>
                <w:sz w:val="15"/>
                <w:szCs w:val="15"/>
                <w:lang w:bidi="ru-RU"/>
              </w:rPr>
              <w:br/>
              <w:t>выс.</w:t>
            </w:r>
          </w:p>
        </w:tc>
        <w:tc>
          <w:tcPr>
            <w:tcW w:w="767" w:type="dxa"/>
            <w:tcBorders>
              <w:bottom w:val="single" w:sz="12"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3, </w:t>
            </w:r>
            <w:r w:rsidRPr="00782295">
              <w:rPr>
                <w:b/>
                <w:bCs/>
                <w:sz w:val="15"/>
                <w:szCs w:val="15"/>
                <w:lang w:bidi="ru-RU"/>
              </w:rPr>
              <w:br/>
              <w:t>тс 5, низк./</w:t>
            </w:r>
            <w:r w:rsidRPr="00782295">
              <w:rPr>
                <w:b/>
                <w:bCs/>
                <w:sz w:val="15"/>
                <w:szCs w:val="15"/>
                <w:lang w:bidi="ru-RU"/>
              </w:rPr>
              <w:br/>
              <w:t>средн./</w:t>
            </w:r>
            <w:r w:rsidRPr="00782295">
              <w:rPr>
                <w:b/>
                <w:bCs/>
                <w:sz w:val="15"/>
                <w:szCs w:val="15"/>
                <w:lang w:bidi="ru-RU"/>
              </w:rPr>
              <w:br/>
              <w:t>выс./</w:t>
            </w:r>
            <w:r w:rsidRPr="00782295">
              <w:rPr>
                <w:b/>
                <w:bCs/>
                <w:sz w:val="15"/>
                <w:szCs w:val="15"/>
                <w:lang w:bidi="ru-RU"/>
              </w:rPr>
              <w:br/>
              <w:t>сверхвыс.</w:t>
            </w:r>
          </w:p>
        </w:tc>
        <w:tc>
          <w:tcPr>
            <w:tcW w:w="784" w:type="dxa"/>
            <w:tcBorders>
              <w:bottom w:val="single" w:sz="12" w:space="0" w:color="auto"/>
              <w:right w:val="single" w:sz="4" w:space="0" w:color="auto"/>
            </w:tcBorders>
            <w:shd w:val="clear" w:color="auto" w:fill="auto"/>
          </w:tcPr>
          <w:p w:rsidR="00782295" w:rsidRPr="00782295" w:rsidRDefault="00782295" w:rsidP="00782295">
            <w:pPr>
              <w:spacing w:line="180" w:lineRule="exact"/>
              <w:jc w:val="center"/>
              <w:cnfStyle w:val="000000000000" w:firstRow="0" w:lastRow="0" w:firstColumn="0" w:lastColumn="0" w:oddVBand="0" w:evenVBand="0" w:oddHBand="0" w:evenHBand="0" w:firstRowFirstColumn="0" w:firstRowLastColumn="0" w:lastRowFirstColumn="0" w:lastRowLastColumn="0"/>
              <w:rPr>
                <w:b/>
                <w:bCs/>
                <w:i/>
                <w:sz w:val="15"/>
                <w:szCs w:val="15"/>
              </w:rPr>
            </w:pPr>
            <w:r w:rsidRPr="00782295">
              <w:rPr>
                <w:b/>
                <w:bCs/>
                <w:sz w:val="15"/>
                <w:szCs w:val="15"/>
                <w:lang w:bidi="ru-RU"/>
              </w:rPr>
              <w:t xml:space="preserve">ВЦИМГ, кат. 3, </w:t>
            </w:r>
            <w:r w:rsidRPr="00782295">
              <w:rPr>
                <w:b/>
                <w:bCs/>
                <w:sz w:val="15"/>
                <w:szCs w:val="15"/>
                <w:lang w:bidi="ru-RU"/>
              </w:rPr>
              <w:br/>
              <w:t>тс 5, низк./</w:t>
            </w:r>
            <w:r w:rsidRPr="00782295">
              <w:rPr>
                <w:b/>
                <w:bCs/>
                <w:sz w:val="15"/>
                <w:szCs w:val="15"/>
                <w:lang w:bidi="ru-RU"/>
              </w:rPr>
              <w:br/>
              <w:t>средн./</w:t>
            </w:r>
            <w:r w:rsidRPr="00782295">
              <w:rPr>
                <w:b/>
                <w:bCs/>
                <w:sz w:val="15"/>
                <w:szCs w:val="15"/>
                <w:lang w:bidi="ru-RU"/>
              </w:rPr>
              <w:br/>
              <w:t>выс./</w:t>
            </w:r>
            <w:r w:rsidR="00647149">
              <w:rPr>
                <w:b/>
                <w:bCs/>
                <w:sz w:val="15"/>
                <w:szCs w:val="15"/>
                <w:lang w:bidi="ru-RU"/>
              </w:rPr>
              <w:br/>
            </w:r>
            <w:r w:rsidRPr="00782295">
              <w:rPr>
                <w:b/>
                <w:bCs/>
                <w:sz w:val="15"/>
                <w:szCs w:val="15"/>
                <w:lang w:bidi="ru-RU"/>
              </w:rPr>
              <w:t>низк.</w:t>
            </w: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БЭМ</w:t>
            </w:r>
          </w:p>
        </w:tc>
        <w:tc>
          <w:tcPr>
            <w:tcW w:w="992" w:type="dxa"/>
            <w:tcBorders>
              <w:top w:val="single" w:sz="12" w:space="0" w:color="auto"/>
            </w:tcBorders>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lang w:bidi="ru-RU"/>
              </w:rPr>
              <w:t>электрический</w:t>
            </w:r>
          </w:p>
        </w:tc>
        <w:tc>
          <w:tcPr>
            <w:tcW w:w="649"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58</w:t>
            </w:r>
          </w:p>
        </w:tc>
        <w:tc>
          <w:tcPr>
            <w:tcW w:w="714"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98"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98"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70</w:t>
            </w:r>
          </w:p>
        </w:tc>
        <w:tc>
          <w:tcPr>
            <w:tcW w:w="979"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36</w:t>
            </w:r>
          </w:p>
        </w:tc>
        <w:tc>
          <w:tcPr>
            <w:tcW w:w="882"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8"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09"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67"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84" w:type="dxa"/>
            <w:tcBorders>
              <w:top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БЭМ</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Pr>
                <w:sz w:val="16"/>
                <w:szCs w:val="16"/>
                <w:lang w:bidi="ru-RU"/>
              </w:rPr>
              <w:t>й</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59</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48</w:t>
            </w: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12</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30</w:t>
            </w: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БЭМ</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Pr>
                <w:sz w:val="16"/>
                <w:szCs w:val="16"/>
                <w:lang w:bidi="ru-RU"/>
              </w:rPr>
              <w:t>й</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77</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5</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БЭМ</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Pr>
                <w:sz w:val="16"/>
                <w:szCs w:val="16"/>
                <w:lang w:bidi="ru-RU"/>
              </w:rPr>
              <w:t>й</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80</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12</w:t>
            </w: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БЭМ</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Pr>
                <w:sz w:val="16"/>
                <w:szCs w:val="16"/>
                <w:lang w:bidi="ru-RU"/>
              </w:rPr>
              <w:t>й</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84</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50</w:t>
            </w: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37</w:t>
            </w: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6</w:t>
            </w: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10</w:t>
            </w: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БЭМ</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электрически</w:t>
            </w:r>
            <w:r>
              <w:rPr>
                <w:sz w:val="16"/>
                <w:szCs w:val="16"/>
                <w:lang w:bidi="ru-RU"/>
              </w:rPr>
              <w:t>й</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108</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43</w:t>
            </w: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12</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ПГЭМ</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ВЗУ</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60</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22</w:t>
            </w: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35</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B060CE">
            <w:pPr>
              <w:pageBreakBefore/>
              <w:spacing w:before="30" w:after="20" w:line="190" w:lineRule="exact"/>
              <w:rPr>
                <w:sz w:val="16"/>
                <w:szCs w:val="16"/>
                <w:lang w:bidi="ru-RU"/>
              </w:rPr>
            </w:pPr>
            <w:r w:rsidRPr="00F04025">
              <w:rPr>
                <w:sz w:val="16"/>
                <w:szCs w:val="16"/>
                <w:lang w:bidi="ru-RU"/>
              </w:rPr>
              <w:t>ПГЭМ</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ВЗУ</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65</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4</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дизельный, БЗУ</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104</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3</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92" w:type="dxa"/>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БЗУ</w:t>
            </w:r>
          </w:p>
        </w:tc>
        <w:tc>
          <w:tcPr>
            <w:tcW w:w="64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9</w:t>
            </w:r>
          </w:p>
        </w:tc>
        <w:tc>
          <w:tcPr>
            <w:tcW w:w="71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13</w:t>
            </w:r>
          </w:p>
        </w:tc>
        <w:tc>
          <w:tcPr>
            <w:tcW w:w="784" w:type="dxa"/>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bottom w:val="single" w:sz="4" w:space="0" w:color="auto"/>
              <w:right w:val="none" w:sz="0" w:space="0" w:color="auto"/>
              <w:tl2br w:val="none" w:sz="0" w:space="0" w:color="auto"/>
              <w:tr2bl w:val="none" w:sz="0" w:space="0" w:color="auto"/>
            </w:tcBorders>
            <w:vAlign w:val="top"/>
          </w:tcPr>
          <w:p w:rsidR="00782295" w:rsidRPr="00F04025" w:rsidRDefault="00782295" w:rsidP="00B060CE">
            <w:pPr>
              <w:spacing w:before="30" w:after="2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92" w:type="dxa"/>
            <w:tcBorders>
              <w:bottom w:val="single" w:sz="4" w:space="0" w:color="auto"/>
            </w:tcBorders>
            <w:vAlign w:val="top"/>
          </w:tcPr>
          <w:p w:rsidR="00782295" w:rsidRPr="00F04025" w:rsidRDefault="00782295" w:rsidP="00FE59AF">
            <w:pPr>
              <w:pageBreakBefore/>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БЗУ</w:t>
            </w:r>
          </w:p>
        </w:tc>
        <w:tc>
          <w:tcPr>
            <w:tcW w:w="649"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78</w:t>
            </w:r>
          </w:p>
        </w:tc>
        <w:tc>
          <w:tcPr>
            <w:tcW w:w="714"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2</w:t>
            </w:r>
          </w:p>
        </w:tc>
        <w:tc>
          <w:tcPr>
            <w:tcW w:w="709"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2</w:t>
            </w:r>
          </w:p>
        </w:tc>
        <w:tc>
          <w:tcPr>
            <w:tcW w:w="784" w:type="dxa"/>
            <w:tcBorders>
              <w:bottom w:val="single" w:sz="4" w:space="0" w:color="auto"/>
            </w:tcBorders>
            <w:vAlign w:val="top"/>
          </w:tcPr>
          <w:p w:rsidR="00782295" w:rsidRPr="00F04025" w:rsidRDefault="00782295" w:rsidP="00FE59AF">
            <w:pPr>
              <w:pageBreakBefore/>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r w:rsidR="00782295" w:rsidRPr="00F04025" w:rsidTr="00647149">
        <w:tc>
          <w:tcPr>
            <w:cnfStyle w:val="001000000000" w:firstRow="0" w:lastRow="0" w:firstColumn="1" w:lastColumn="0" w:oddVBand="0" w:evenVBand="0" w:oddHBand="0" w:evenHBand="0" w:firstRowFirstColumn="0" w:firstRowLastColumn="0" w:lastRowFirstColumn="0" w:lastRowLastColumn="0"/>
            <w:tcW w:w="851" w:type="dxa"/>
            <w:tcBorders>
              <w:left w:val="none" w:sz="0" w:space="0" w:color="auto"/>
              <w:right w:val="none" w:sz="0" w:space="0" w:color="auto"/>
              <w:tl2br w:val="none" w:sz="0" w:space="0" w:color="auto"/>
              <w:tr2bl w:val="none" w:sz="0" w:space="0" w:color="auto"/>
            </w:tcBorders>
            <w:vAlign w:val="top"/>
          </w:tcPr>
          <w:p w:rsidR="00782295" w:rsidRPr="00F04025" w:rsidRDefault="00782295" w:rsidP="00782295">
            <w:pPr>
              <w:spacing w:before="30" w:after="20" w:line="190" w:lineRule="exact"/>
              <w:rPr>
                <w:sz w:val="16"/>
                <w:szCs w:val="16"/>
                <w:lang w:bidi="ru-RU"/>
              </w:rPr>
            </w:pPr>
            <w:r w:rsidRPr="00F04025">
              <w:rPr>
                <w:sz w:val="16"/>
                <w:szCs w:val="16"/>
                <w:lang w:bidi="ru-RU"/>
              </w:rPr>
              <w:t xml:space="preserve">ГЭМ, </w:t>
            </w:r>
            <w:r w:rsidRPr="00F04025">
              <w:rPr>
                <w:sz w:val="16"/>
                <w:szCs w:val="16"/>
                <w:lang w:bidi="ru-RU"/>
              </w:rPr>
              <w:br/>
              <w:t>класс 3</w:t>
            </w:r>
          </w:p>
        </w:tc>
        <w:tc>
          <w:tcPr>
            <w:tcW w:w="992" w:type="dxa"/>
            <w:tcBorders>
              <w:bottom w:val="single" w:sz="12" w:space="0" w:color="auto"/>
            </w:tcBorders>
            <w:vAlign w:val="top"/>
          </w:tcPr>
          <w:p w:rsidR="00782295" w:rsidRPr="00F04025" w:rsidRDefault="00782295" w:rsidP="00782295">
            <w:pPr>
              <w:spacing w:before="30" w:after="20" w:line="190" w:lineRule="exact"/>
              <w:jc w:val="left"/>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бензиновый, БЗУ</w:t>
            </w:r>
          </w:p>
        </w:tc>
        <w:tc>
          <w:tcPr>
            <w:tcW w:w="649"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85</w:t>
            </w:r>
          </w:p>
        </w:tc>
        <w:tc>
          <w:tcPr>
            <w:tcW w:w="714"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98"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979"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882"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8"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09"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c>
          <w:tcPr>
            <w:tcW w:w="767"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r w:rsidRPr="00F04025">
              <w:rPr>
                <w:sz w:val="16"/>
                <w:szCs w:val="16"/>
                <w:lang w:bidi="ru-RU"/>
              </w:rPr>
              <w:t>9</w:t>
            </w:r>
          </w:p>
        </w:tc>
        <w:tc>
          <w:tcPr>
            <w:tcW w:w="784" w:type="dxa"/>
            <w:tcBorders>
              <w:bottom w:val="single" w:sz="12" w:space="0" w:color="auto"/>
            </w:tcBorders>
            <w:vAlign w:val="top"/>
          </w:tcPr>
          <w:p w:rsidR="00782295" w:rsidRPr="00F04025" w:rsidRDefault="00782295" w:rsidP="00782295">
            <w:pPr>
              <w:spacing w:before="30" w:after="20" w:line="190" w:lineRule="exact"/>
              <w:jc w:val="center"/>
              <w:cnfStyle w:val="000000000000" w:firstRow="0" w:lastRow="0" w:firstColumn="0" w:lastColumn="0" w:oddVBand="0" w:evenVBand="0" w:oddHBand="0" w:evenHBand="0" w:firstRowFirstColumn="0" w:firstRowLastColumn="0" w:lastRowFirstColumn="0" w:lastRowLastColumn="0"/>
              <w:rPr>
                <w:sz w:val="16"/>
                <w:szCs w:val="16"/>
                <w:lang w:bidi="ru-RU"/>
              </w:rPr>
            </w:pPr>
          </w:p>
        </w:tc>
      </w:tr>
    </w:tbl>
    <w:p w:rsidR="00DE76DD" w:rsidRPr="00F04025" w:rsidRDefault="00DE76DD" w:rsidP="00DE76DD">
      <w:pPr>
        <w:pStyle w:val="H23GR"/>
        <w:rPr>
          <w:lang w:bidi="ru-RU"/>
        </w:rPr>
      </w:pPr>
      <w:r w:rsidRPr="00DE76DD">
        <w:rPr>
          <w:b w:val="0"/>
          <w:bCs/>
          <w:lang w:bidi="ru-RU"/>
        </w:rPr>
        <w:tab/>
      </w:r>
      <w:r w:rsidRPr="00DE76DD">
        <w:rPr>
          <w:b w:val="0"/>
          <w:bCs/>
          <w:lang w:bidi="ru-RU"/>
        </w:rPr>
        <w:tab/>
        <w:t>Таблица 17</w:t>
      </w:r>
      <w:r w:rsidRPr="00DE76DD">
        <w:rPr>
          <w:b w:val="0"/>
          <w:bCs/>
          <w:lang w:bidi="ru-RU"/>
        </w:rPr>
        <w:br/>
      </w:r>
      <w:r w:rsidRPr="00F04025">
        <w:rPr>
          <w:lang w:bidi="ru-RU"/>
        </w:rPr>
        <w:t>Обзор испытаний для транспортных средств класса 1 с ДВС</w:t>
      </w:r>
    </w:p>
    <w:tbl>
      <w:tblPr>
        <w:tblStyle w:val="TabNum"/>
        <w:tblW w:w="7370" w:type="dxa"/>
        <w:tblInd w:w="1134" w:type="dxa"/>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481"/>
        <w:gridCol w:w="1241"/>
        <w:gridCol w:w="1450"/>
        <w:gridCol w:w="1581"/>
        <w:gridCol w:w="1617"/>
      </w:tblGrid>
      <w:tr w:rsidR="00DE76DD" w:rsidRPr="00DE76DD" w:rsidTr="00EF488D">
        <w:trPr>
          <w:tblHeader/>
        </w:trPr>
        <w:tc>
          <w:tcPr>
            <w:cnfStyle w:val="001000000000" w:firstRow="0" w:lastRow="0" w:firstColumn="1" w:lastColumn="0" w:oddVBand="0" w:evenVBand="0" w:oddHBand="0" w:evenHBand="0" w:firstRowFirstColumn="0" w:firstRowLastColumn="0" w:lastRowFirstColumn="0" w:lastRowLastColumn="0"/>
            <w:tcW w:w="1481"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DE76DD" w:rsidRPr="00DE76DD" w:rsidRDefault="00DE76DD" w:rsidP="00EF488D">
            <w:pPr>
              <w:spacing w:line="200" w:lineRule="exact"/>
              <w:jc w:val="center"/>
              <w:rPr>
                <w:b/>
                <w:bCs/>
                <w:sz w:val="15"/>
                <w:szCs w:val="15"/>
              </w:rPr>
            </w:pPr>
            <w:r w:rsidRPr="00DE76DD">
              <w:rPr>
                <w:b/>
                <w:bCs/>
                <w:sz w:val="15"/>
                <w:szCs w:val="15"/>
                <w:lang w:bidi="ru-RU"/>
              </w:rPr>
              <w:t>Категория транспортного средства</w:t>
            </w:r>
          </w:p>
        </w:tc>
        <w:tc>
          <w:tcPr>
            <w:tcW w:w="1241" w:type="dxa"/>
            <w:tcBorders>
              <w:bottom w:val="single" w:sz="12" w:space="0" w:color="auto"/>
            </w:tcBorders>
            <w:shd w:val="clear" w:color="auto" w:fill="auto"/>
          </w:tcPr>
          <w:p w:rsidR="00DE76DD" w:rsidRPr="00DE76DD" w:rsidRDefault="00DE76DD" w:rsidP="00EF488D">
            <w:pPr>
              <w:spacing w:line="200" w:lineRule="exact"/>
              <w:jc w:val="center"/>
              <w:cnfStyle w:val="000000000000" w:firstRow="0" w:lastRow="0" w:firstColumn="0" w:lastColumn="0" w:oddVBand="0" w:evenVBand="0" w:oddHBand="0" w:evenHBand="0" w:firstRowFirstColumn="0" w:firstRowLastColumn="0" w:lastRowFirstColumn="0" w:lastRowLastColumn="0"/>
              <w:rPr>
                <w:b/>
                <w:bCs/>
                <w:sz w:val="15"/>
                <w:szCs w:val="15"/>
              </w:rPr>
            </w:pPr>
            <w:r w:rsidRPr="00DE76DD">
              <w:rPr>
                <w:b/>
                <w:bCs/>
                <w:sz w:val="15"/>
                <w:szCs w:val="15"/>
                <w:lang w:bidi="ru-RU"/>
              </w:rPr>
              <w:t>Тип двигателя</w:t>
            </w:r>
          </w:p>
        </w:tc>
        <w:tc>
          <w:tcPr>
            <w:tcW w:w="1450" w:type="dxa"/>
            <w:tcBorders>
              <w:bottom w:val="single" w:sz="12" w:space="0" w:color="auto"/>
            </w:tcBorders>
            <w:shd w:val="clear" w:color="auto" w:fill="auto"/>
          </w:tcPr>
          <w:p w:rsidR="00DE76DD" w:rsidRPr="00DE76DD" w:rsidRDefault="00DE76DD" w:rsidP="00EF488D">
            <w:pPr>
              <w:spacing w:line="200" w:lineRule="exact"/>
              <w:jc w:val="center"/>
              <w:cnfStyle w:val="000000000000" w:firstRow="0" w:lastRow="0" w:firstColumn="0" w:lastColumn="0" w:oddVBand="0" w:evenVBand="0" w:oddHBand="0" w:evenHBand="0" w:firstRowFirstColumn="0" w:firstRowLastColumn="0" w:lastRowFirstColumn="0" w:lastRowLastColumn="0"/>
              <w:rPr>
                <w:b/>
                <w:bCs/>
                <w:sz w:val="15"/>
                <w:szCs w:val="15"/>
              </w:rPr>
            </w:pPr>
            <w:r w:rsidRPr="00DE76DD">
              <w:rPr>
                <w:b/>
                <w:bCs/>
                <w:sz w:val="15"/>
                <w:szCs w:val="15"/>
              </w:rPr>
              <w:t>Номер транспортного средства</w:t>
            </w:r>
          </w:p>
        </w:tc>
        <w:tc>
          <w:tcPr>
            <w:tcW w:w="1581" w:type="dxa"/>
            <w:tcBorders>
              <w:bottom w:val="single" w:sz="12" w:space="0" w:color="auto"/>
            </w:tcBorders>
            <w:shd w:val="clear" w:color="auto" w:fill="auto"/>
          </w:tcPr>
          <w:p w:rsidR="00DE76DD" w:rsidRPr="00DE76DD" w:rsidRDefault="00DE76DD" w:rsidP="00EF488D">
            <w:pPr>
              <w:spacing w:line="200" w:lineRule="exact"/>
              <w:jc w:val="center"/>
              <w:cnfStyle w:val="000000000000" w:firstRow="0" w:lastRow="0" w:firstColumn="0" w:lastColumn="0" w:oddVBand="0" w:evenVBand="0" w:oddHBand="0" w:evenHBand="0" w:firstRowFirstColumn="0" w:firstRowLastColumn="0" w:lastRowFirstColumn="0" w:lastRowLastColumn="0"/>
              <w:rPr>
                <w:b/>
                <w:bCs/>
                <w:sz w:val="15"/>
                <w:szCs w:val="15"/>
              </w:rPr>
            </w:pPr>
            <w:r w:rsidRPr="00DE76DD">
              <w:rPr>
                <w:b/>
                <w:bCs/>
                <w:sz w:val="15"/>
                <w:szCs w:val="15"/>
              </w:rPr>
              <w:t>ВЦИМГ, кат.1, тс 2, низк./низк./низк.</w:t>
            </w:r>
          </w:p>
        </w:tc>
        <w:tc>
          <w:tcPr>
            <w:tcW w:w="1617" w:type="dxa"/>
            <w:tcBorders>
              <w:bottom w:val="single" w:sz="12" w:space="0" w:color="auto"/>
            </w:tcBorders>
            <w:shd w:val="clear" w:color="auto" w:fill="auto"/>
          </w:tcPr>
          <w:p w:rsidR="00DE76DD" w:rsidRPr="00DE76DD" w:rsidRDefault="00DE76DD" w:rsidP="00E96678">
            <w:pPr>
              <w:spacing w:line="200" w:lineRule="exact"/>
              <w:jc w:val="center"/>
              <w:cnfStyle w:val="000000000000" w:firstRow="0" w:lastRow="0" w:firstColumn="0" w:lastColumn="0" w:oddVBand="0" w:evenVBand="0" w:oddHBand="0" w:evenHBand="0" w:firstRowFirstColumn="0" w:firstRowLastColumn="0" w:lastRowFirstColumn="0" w:lastRowLastColumn="0"/>
              <w:rPr>
                <w:b/>
                <w:bCs/>
                <w:sz w:val="15"/>
                <w:szCs w:val="15"/>
              </w:rPr>
            </w:pPr>
            <w:r w:rsidRPr="00DE76DD">
              <w:rPr>
                <w:b/>
                <w:bCs/>
                <w:sz w:val="15"/>
                <w:szCs w:val="15"/>
              </w:rPr>
              <w:t>ВЦИМГ, кат. 1, тс 2</w:t>
            </w:r>
            <w:r w:rsidR="00E96678">
              <w:rPr>
                <w:b/>
                <w:bCs/>
                <w:sz w:val="15"/>
                <w:szCs w:val="15"/>
              </w:rPr>
              <w:t>,</w:t>
            </w:r>
            <w:r w:rsidRPr="00DE76DD">
              <w:rPr>
                <w:b/>
                <w:bCs/>
                <w:sz w:val="15"/>
                <w:szCs w:val="15"/>
              </w:rPr>
              <w:t xml:space="preserve"> низк./средн./низк.</w:t>
            </w: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pPr>
            <w:r w:rsidRPr="00F04025">
              <w:t>М1, класс 1</w:t>
            </w:r>
          </w:p>
        </w:tc>
        <w:tc>
          <w:tcPr>
            <w:tcW w:w="1241" w:type="dxa"/>
            <w:tcBorders>
              <w:top w:val="single" w:sz="12" w:space="0" w:color="auto"/>
            </w:tcBorders>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50" w:type="dxa"/>
            <w:tcBorders>
              <w:top w:val="single" w:sz="12"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87</w:t>
            </w:r>
          </w:p>
        </w:tc>
        <w:tc>
          <w:tcPr>
            <w:tcW w:w="1581" w:type="dxa"/>
            <w:tcBorders>
              <w:top w:val="single" w:sz="12"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c>
          <w:tcPr>
            <w:tcW w:w="1617" w:type="dxa"/>
            <w:tcBorders>
              <w:top w:val="single" w:sz="12"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pPr>
            <w:r w:rsidRPr="00F04025">
              <w:t>М1, класс 1</w:t>
            </w:r>
          </w:p>
        </w:tc>
        <w:tc>
          <w:tcPr>
            <w:tcW w:w="1241" w:type="dxa"/>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50"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101</w:t>
            </w:r>
          </w:p>
        </w:tc>
        <w:tc>
          <w:tcPr>
            <w:tcW w:w="1581"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c>
          <w:tcPr>
            <w:tcW w:w="1617"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pPr>
            <w:r w:rsidRPr="00F04025">
              <w:t>М1, класс 1</w:t>
            </w:r>
          </w:p>
        </w:tc>
        <w:tc>
          <w:tcPr>
            <w:tcW w:w="1241" w:type="dxa"/>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ПГ</w:t>
            </w:r>
          </w:p>
        </w:tc>
        <w:tc>
          <w:tcPr>
            <w:tcW w:w="1450"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86</w:t>
            </w:r>
          </w:p>
        </w:tc>
        <w:tc>
          <w:tcPr>
            <w:tcW w:w="1581"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c>
          <w:tcPr>
            <w:tcW w:w="1617"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pPr>
            <w:r w:rsidRPr="00F04025">
              <w:rPr>
                <w:lang w:val="en-US"/>
              </w:rPr>
              <w:t>N</w:t>
            </w:r>
            <w:r w:rsidRPr="00F04025">
              <w:t>1, класс 1</w:t>
            </w:r>
          </w:p>
        </w:tc>
        <w:tc>
          <w:tcPr>
            <w:tcW w:w="1241" w:type="dxa"/>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50"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89</w:t>
            </w:r>
          </w:p>
        </w:tc>
        <w:tc>
          <w:tcPr>
            <w:tcW w:w="1581"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c>
          <w:tcPr>
            <w:tcW w:w="1617"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pPr>
            <w:r w:rsidRPr="00F04025">
              <w:rPr>
                <w:lang w:val="en-US"/>
              </w:rPr>
              <w:t>N</w:t>
            </w:r>
            <w:r w:rsidRPr="00F04025">
              <w:t>1, класс 1</w:t>
            </w:r>
          </w:p>
        </w:tc>
        <w:tc>
          <w:tcPr>
            <w:tcW w:w="1241" w:type="dxa"/>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50"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90</w:t>
            </w:r>
          </w:p>
        </w:tc>
        <w:tc>
          <w:tcPr>
            <w:tcW w:w="1581"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c>
          <w:tcPr>
            <w:tcW w:w="1617"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none" w:sz="0"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pPr>
            <w:r w:rsidRPr="00F04025">
              <w:rPr>
                <w:lang w:val="en-US"/>
              </w:rPr>
              <w:t>N</w:t>
            </w:r>
            <w:r w:rsidRPr="00F04025">
              <w:t>1, класс 1</w:t>
            </w:r>
          </w:p>
        </w:tc>
        <w:tc>
          <w:tcPr>
            <w:tcW w:w="1241" w:type="dxa"/>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50"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91</w:t>
            </w:r>
          </w:p>
        </w:tc>
        <w:tc>
          <w:tcPr>
            <w:tcW w:w="1581"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c>
          <w:tcPr>
            <w:tcW w:w="1617" w:type="dxa"/>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bottom w:val="single" w:sz="4"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pPr>
            <w:r w:rsidRPr="00F04025">
              <w:rPr>
                <w:lang w:val="en-US"/>
              </w:rPr>
              <w:t>N</w:t>
            </w:r>
            <w:r w:rsidRPr="00F04025">
              <w:t>1, класс 1</w:t>
            </w:r>
          </w:p>
        </w:tc>
        <w:tc>
          <w:tcPr>
            <w:tcW w:w="1241" w:type="dxa"/>
            <w:tcBorders>
              <w:bottom w:val="single" w:sz="4" w:space="0" w:color="auto"/>
            </w:tcBorders>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50" w:type="dxa"/>
            <w:tcBorders>
              <w:bottom w:val="single" w:sz="4"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92</w:t>
            </w:r>
          </w:p>
        </w:tc>
        <w:tc>
          <w:tcPr>
            <w:tcW w:w="1581" w:type="dxa"/>
            <w:tcBorders>
              <w:bottom w:val="single" w:sz="4"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c>
          <w:tcPr>
            <w:tcW w:w="1617" w:type="dxa"/>
            <w:tcBorders>
              <w:bottom w:val="single" w:sz="4"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r>
      <w:tr w:rsidR="00DE76DD" w:rsidRPr="00F04025" w:rsidTr="00EF488D">
        <w:tc>
          <w:tcPr>
            <w:cnfStyle w:val="001000000000" w:firstRow="0" w:lastRow="0" w:firstColumn="1" w:lastColumn="0" w:oddVBand="0" w:evenVBand="0" w:oddHBand="0" w:evenHBand="0" w:firstRowFirstColumn="0" w:firstRowLastColumn="0" w:lastRowFirstColumn="0" w:lastRowLastColumn="0"/>
            <w:tcW w:w="1481" w:type="dxa"/>
            <w:tcBorders>
              <w:left w:val="none" w:sz="0" w:space="0" w:color="auto"/>
              <w:right w:val="none" w:sz="0" w:space="0" w:color="auto"/>
              <w:tl2br w:val="none" w:sz="0" w:space="0" w:color="auto"/>
              <w:tr2bl w:val="none" w:sz="0" w:space="0" w:color="auto"/>
            </w:tcBorders>
          </w:tcPr>
          <w:p w:rsidR="00DE76DD" w:rsidRPr="00F04025" w:rsidRDefault="00DE76DD" w:rsidP="00EF488D">
            <w:pPr>
              <w:spacing w:before="30" w:after="30" w:line="220" w:lineRule="exact"/>
              <w:rPr>
                <w:lang w:val="en-US"/>
              </w:rPr>
            </w:pPr>
            <w:r w:rsidRPr="00F04025">
              <w:rPr>
                <w:lang w:val="en-US"/>
              </w:rPr>
              <w:t>N</w:t>
            </w:r>
            <w:r w:rsidRPr="00F04025">
              <w:t>1, класс 1</w:t>
            </w:r>
          </w:p>
        </w:tc>
        <w:tc>
          <w:tcPr>
            <w:tcW w:w="1241" w:type="dxa"/>
            <w:tcBorders>
              <w:bottom w:val="single" w:sz="12" w:space="0" w:color="auto"/>
            </w:tcBorders>
            <w:vAlign w:val="top"/>
          </w:tcPr>
          <w:p w:rsidR="00DE76DD" w:rsidRPr="00F04025" w:rsidRDefault="00DE76D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50" w:type="dxa"/>
            <w:tcBorders>
              <w:bottom w:val="single" w:sz="12"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93</w:t>
            </w:r>
          </w:p>
        </w:tc>
        <w:tc>
          <w:tcPr>
            <w:tcW w:w="1581" w:type="dxa"/>
            <w:tcBorders>
              <w:bottom w:val="single" w:sz="12"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c>
          <w:tcPr>
            <w:tcW w:w="1617" w:type="dxa"/>
            <w:tcBorders>
              <w:bottom w:val="single" w:sz="12" w:space="0" w:color="auto"/>
            </w:tcBorders>
            <w:vAlign w:val="top"/>
          </w:tcPr>
          <w:p w:rsidR="00DE76DD" w:rsidRPr="00F04025" w:rsidRDefault="00DE76D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r>
    </w:tbl>
    <w:p w:rsidR="00DE76DD" w:rsidRDefault="00DE76DD" w:rsidP="00DE76DD">
      <w:pPr>
        <w:pStyle w:val="H23GR"/>
        <w:rPr>
          <w:lang w:bidi="ru-RU"/>
        </w:rPr>
      </w:pPr>
      <w:r w:rsidRPr="00DE76DD">
        <w:rPr>
          <w:b w:val="0"/>
          <w:bCs/>
          <w:lang w:bidi="ru-RU"/>
        </w:rPr>
        <w:tab/>
      </w:r>
      <w:r w:rsidRPr="00DE76DD">
        <w:rPr>
          <w:b w:val="0"/>
          <w:bCs/>
          <w:lang w:bidi="ru-RU"/>
        </w:rPr>
        <w:tab/>
        <w:t>Таблица 18</w:t>
      </w:r>
      <w:r w:rsidRPr="00DE76DD">
        <w:rPr>
          <w:b w:val="0"/>
          <w:bCs/>
          <w:lang w:bidi="ru-RU"/>
        </w:rPr>
        <w:br/>
      </w:r>
      <w:r w:rsidRPr="00F04025">
        <w:rPr>
          <w:lang w:bidi="ru-RU"/>
        </w:rPr>
        <w:t>Обзор испытаний для транспортных средств класса 2 с ДВС</w:t>
      </w:r>
    </w:p>
    <w:tbl>
      <w:tblPr>
        <w:tblStyle w:val="TabNum"/>
        <w:tblW w:w="7370" w:type="dxa"/>
        <w:tblInd w:w="1134" w:type="dxa"/>
        <w:tblBorders>
          <w:left w:val="single" w:sz="4" w:space="0" w:color="auto"/>
          <w:bottom w:val="single" w:sz="4" w:space="0" w:color="auto"/>
          <w:right w:val="single" w:sz="4" w:space="0" w:color="auto"/>
          <w:insideH w:val="single" w:sz="4" w:space="0" w:color="auto"/>
          <w:insideV w:val="single" w:sz="4" w:space="0" w:color="auto"/>
        </w:tblBorders>
        <w:tblLook w:val="05E0" w:firstRow="1" w:lastRow="1" w:firstColumn="1" w:lastColumn="1" w:noHBand="0" w:noVBand="1"/>
      </w:tblPr>
      <w:tblGrid>
        <w:gridCol w:w="1489"/>
        <w:gridCol w:w="1143"/>
        <w:gridCol w:w="1470"/>
        <w:gridCol w:w="1539"/>
        <w:gridCol w:w="1729"/>
      </w:tblGrid>
      <w:tr w:rsidR="00025BD5" w:rsidRPr="00025BD5" w:rsidTr="00EF488D">
        <w:trPr>
          <w:tblHeader/>
        </w:trPr>
        <w:tc>
          <w:tcPr>
            <w:cnfStyle w:val="001000000000" w:firstRow="0" w:lastRow="0" w:firstColumn="1" w:lastColumn="0" w:oddVBand="0" w:evenVBand="0" w:oddHBand="0" w:evenHBand="0" w:firstRowFirstColumn="0" w:firstRowLastColumn="0" w:lastRowFirstColumn="0" w:lastRowLastColumn="0"/>
            <w:tcW w:w="1489"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025BD5" w:rsidRPr="00025BD5" w:rsidRDefault="00025BD5" w:rsidP="00EF488D">
            <w:pPr>
              <w:spacing w:line="200" w:lineRule="exact"/>
              <w:jc w:val="center"/>
              <w:rPr>
                <w:b/>
                <w:bCs/>
                <w:i/>
                <w:sz w:val="16"/>
              </w:rPr>
            </w:pPr>
            <w:r w:rsidRPr="00025BD5">
              <w:rPr>
                <w:b/>
                <w:bCs/>
                <w:sz w:val="15"/>
                <w:szCs w:val="15"/>
                <w:lang w:bidi="ru-RU"/>
              </w:rPr>
              <w:t xml:space="preserve">Категория </w:t>
            </w:r>
            <w:r w:rsidRPr="00025BD5">
              <w:rPr>
                <w:b/>
                <w:bCs/>
                <w:sz w:val="15"/>
                <w:szCs w:val="15"/>
                <w:lang w:bidi="ru-RU"/>
              </w:rPr>
              <w:br/>
              <w:t>транспортного средства</w:t>
            </w:r>
          </w:p>
        </w:tc>
        <w:tc>
          <w:tcPr>
            <w:tcW w:w="1143" w:type="dxa"/>
            <w:tcBorders>
              <w:bottom w:val="single" w:sz="12" w:space="0" w:color="auto"/>
            </w:tcBorders>
            <w:shd w:val="clear" w:color="auto" w:fill="auto"/>
          </w:tcPr>
          <w:p w:rsidR="00025BD5" w:rsidRPr="00025BD5" w:rsidRDefault="00025BD5" w:rsidP="00EF488D">
            <w:pPr>
              <w:spacing w:line="200" w:lineRule="exact"/>
              <w:jc w:val="center"/>
              <w:cnfStyle w:val="000000000000" w:firstRow="0" w:lastRow="0" w:firstColumn="0" w:lastColumn="0" w:oddVBand="0" w:evenVBand="0" w:oddHBand="0" w:evenHBand="0" w:firstRowFirstColumn="0" w:firstRowLastColumn="0" w:lastRowFirstColumn="0" w:lastRowLastColumn="0"/>
              <w:rPr>
                <w:b/>
                <w:bCs/>
                <w:i/>
                <w:sz w:val="16"/>
              </w:rPr>
            </w:pPr>
            <w:r w:rsidRPr="00025BD5">
              <w:rPr>
                <w:b/>
                <w:bCs/>
                <w:sz w:val="15"/>
                <w:szCs w:val="15"/>
                <w:lang w:bidi="ru-RU"/>
              </w:rPr>
              <w:t>Тип двигателя</w:t>
            </w:r>
          </w:p>
        </w:tc>
        <w:tc>
          <w:tcPr>
            <w:tcW w:w="1470" w:type="dxa"/>
            <w:tcBorders>
              <w:bottom w:val="single" w:sz="12" w:space="0" w:color="auto"/>
            </w:tcBorders>
            <w:shd w:val="clear" w:color="auto" w:fill="auto"/>
          </w:tcPr>
          <w:p w:rsidR="00025BD5" w:rsidRPr="00025BD5" w:rsidRDefault="00025BD5" w:rsidP="00EF488D">
            <w:pPr>
              <w:spacing w:line="200" w:lineRule="exact"/>
              <w:jc w:val="center"/>
              <w:cnfStyle w:val="000000000000" w:firstRow="0" w:lastRow="0" w:firstColumn="0" w:lastColumn="0" w:oddVBand="0" w:evenVBand="0" w:oddHBand="0" w:evenHBand="0" w:firstRowFirstColumn="0" w:firstRowLastColumn="0" w:lastRowFirstColumn="0" w:lastRowLastColumn="0"/>
              <w:rPr>
                <w:b/>
                <w:bCs/>
                <w:sz w:val="15"/>
                <w:szCs w:val="15"/>
                <w:lang w:bidi="ru-RU"/>
              </w:rPr>
            </w:pPr>
            <w:r w:rsidRPr="00025BD5">
              <w:rPr>
                <w:b/>
                <w:bCs/>
                <w:sz w:val="15"/>
                <w:szCs w:val="15"/>
                <w:lang w:bidi="ru-RU"/>
              </w:rPr>
              <w:t xml:space="preserve">Номер </w:t>
            </w:r>
            <w:r w:rsidRPr="00025BD5">
              <w:rPr>
                <w:b/>
                <w:bCs/>
                <w:sz w:val="15"/>
                <w:szCs w:val="15"/>
                <w:lang w:bidi="ru-RU"/>
              </w:rPr>
              <w:br/>
              <w:t>транспортного средства</w:t>
            </w:r>
          </w:p>
        </w:tc>
        <w:tc>
          <w:tcPr>
            <w:tcW w:w="1539" w:type="dxa"/>
            <w:tcBorders>
              <w:bottom w:val="single" w:sz="12" w:space="0" w:color="auto"/>
            </w:tcBorders>
            <w:shd w:val="clear" w:color="auto" w:fill="auto"/>
          </w:tcPr>
          <w:p w:rsidR="00025BD5" w:rsidRPr="00025BD5" w:rsidRDefault="00025BD5" w:rsidP="00EF488D">
            <w:pPr>
              <w:spacing w:line="200" w:lineRule="exact"/>
              <w:jc w:val="center"/>
              <w:cnfStyle w:val="000000000000" w:firstRow="0" w:lastRow="0" w:firstColumn="0" w:lastColumn="0" w:oddVBand="0" w:evenVBand="0" w:oddHBand="0" w:evenHBand="0" w:firstRowFirstColumn="0" w:firstRowLastColumn="0" w:lastRowFirstColumn="0" w:lastRowLastColumn="0"/>
              <w:rPr>
                <w:b/>
                <w:bCs/>
                <w:sz w:val="15"/>
                <w:szCs w:val="15"/>
                <w:lang w:bidi="ru-RU"/>
              </w:rPr>
            </w:pPr>
            <w:r w:rsidRPr="00025BD5">
              <w:rPr>
                <w:b/>
                <w:bCs/>
                <w:sz w:val="15"/>
                <w:szCs w:val="15"/>
                <w:lang w:bidi="ru-RU"/>
              </w:rPr>
              <w:t>ВЦИМГ, кт. 2, тс 2, низк./средн./выс.</w:t>
            </w:r>
          </w:p>
        </w:tc>
        <w:tc>
          <w:tcPr>
            <w:tcW w:w="1729" w:type="dxa"/>
            <w:tcBorders>
              <w:bottom w:val="single" w:sz="12" w:space="0" w:color="auto"/>
            </w:tcBorders>
            <w:shd w:val="clear" w:color="auto" w:fill="auto"/>
          </w:tcPr>
          <w:p w:rsidR="00025BD5" w:rsidRPr="00025BD5" w:rsidRDefault="00025BD5" w:rsidP="00EF488D">
            <w:pPr>
              <w:spacing w:line="200" w:lineRule="exact"/>
              <w:jc w:val="center"/>
              <w:cnfStyle w:val="000000000000" w:firstRow="0" w:lastRow="0" w:firstColumn="0" w:lastColumn="0" w:oddVBand="0" w:evenVBand="0" w:oddHBand="0" w:evenHBand="0" w:firstRowFirstColumn="0" w:firstRowLastColumn="0" w:lastRowFirstColumn="0" w:lastRowLastColumn="0"/>
              <w:rPr>
                <w:b/>
                <w:bCs/>
                <w:sz w:val="15"/>
                <w:szCs w:val="15"/>
                <w:lang w:bidi="ru-RU"/>
              </w:rPr>
            </w:pPr>
            <w:r w:rsidRPr="00025BD5">
              <w:rPr>
                <w:b/>
                <w:bCs/>
                <w:sz w:val="15"/>
                <w:szCs w:val="15"/>
                <w:lang w:bidi="ru-RU"/>
              </w:rPr>
              <w:t>ВЦИМГ, кат. 3, тс 5, низк./средн./выс./</w:t>
            </w:r>
            <w:r w:rsidRPr="00025BD5">
              <w:rPr>
                <w:b/>
                <w:bCs/>
                <w:sz w:val="15"/>
                <w:szCs w:val="15"/>
                <w:lang w:bidi="ru-RU"/>
              </w:rPr>
              <w:br/>
              <w:t>сверхвыс.</w:t>
            </w:r>
          </w:p>
        </w:tc>
      </w:tr>
      <w:tr w:rsidR="00025BD5" w:rsidRPr="00F04025" w:rsidTr="00EF488D">
        <w:tc>
          <w:tcPr>
            <w:cnfStyle w:val="001000000000" w:firstRow="0" w:lastRow="0" w:firstColumn="1" w:lastColumn="0" w:oddVBand="0" w:evenVBand="0" w:oddHBand="0" w:evenHBand="0" w:firstRowFirstColumn="0" w:firstRowLastColumn="0" w:lastRowFirstColumn="0" w:lastRowLastColumn="0"/>
            <w:tcW w:w="1489" w:type="dxa"/>
            <w:tcBorders>
              <w:top w:val="single" w:sz="12" w:space="0" w:color="auto"/>
              <w:left w:val="none" w:sz="0" w:space="0" w:color="auto"/>
              <w:bottom w:val="none" w:sz="0" w:space="0" w:color="auto"/>
              <w:right w:val="none" w:sz="0" w:space="0" w:color="auto"/>
              <w:tl2br w:val="none" w:sz="0" w:space="0" w:color="auto"/>
              <w:tr2bl w:val="none" w:sz="0" w:space="0" w:color="auto"/>
            </w:tcBorders>
          </w:tcPr>
          <w:p w:rsidR="00025BD5" w:rsidRPr="00F04025" w:rsidRDefault="00025BD5" w:rsidP="00EF488D">
            <w:pPr>
              <w:spacing w:before="30" w:after="30" w:line="220" w:lineRule="exact"/>
            </w:pPr>
            <w:r w:rsidRPr="00F04025">
              <w:t>М1, класс 2</w:t>
            </w:r>
          </w:p>
        </w:tc>
        <w:tc>
          <w:tcPr>
            <w:tcW w:w="1143" w:type="dxa"/>
            <w:tcBorders>
              <w:top w:val="single" w:sz="12" w:space="0" w:color="auto"/>
            </w:tcBorders>
          </w:tcPr>
          <w:p w:rsidR="00025BD5" w:rsidRPr="00F04025" w:rsidRDefault="00025BD5"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дизельный</w:t>
            </w:r>
          </w:p>
        </w:tc>
        <w:tc>
          <w:tcPr>
            <w:tcW w:w="1470" w:type="dxa"/>
            <w:tcBorders>
              <w:top w:val="single" w:sz="12"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88</w:t>
            </w:r>
          </w:p>
        </w:tc>
        <w:tc>
          <w:tcPr>
            <w:tcW w:w="1539" w:type="dxa"/>
            <w:tcBorders>
              <w:top w:val="single" w:sz="12"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c>
          <w:tcPr>
            <w:tcW w:w="1729" w:type="dxa"/>
            <w:tcBorders>
              <w:top w:val="single" w:sz="12"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r>
      <w:tr w:rsidR="00025BD5" w:rsidRPr="00F04025" w:rsidTr="00EF488D">
        <w:tc>
          <w:tcPr>
            <w:cnfStyle w:val="001000000000" w:firstRow="0" w:lastRow="0" w:firstColumn="1" w:lastColumn="0" w:oddVBand="0" w:evenVBand="0" w:oddHBand="0" w:evenHBand="0" w:firstRowFirstColumn="0" w:firstRowLastColumn="0" w:lastRowFirstColumn="0" w:lastRowLastColumn="0"/>
            <w:tcW w:w="1489" w:type="dxa"/>
            <w:tcBorders>
              <w:left w:val="none" w:sz="0" w:space="0" w:color="auto"/>
              <w:bottom w:val="single" w:sz="4" w:space="0" w:color="auto"/>
              <w:right w:val="none" w:sz="0" w:space="0" w:color="auto"/>
              <w:tl2br w:val="none" w:sz="0" w:space="0" w:color="auto"/>
              <w:tr2bl w:val="none" w:sz="0" w:space="0" w:color="auto"/>
            </w:tcBorders>
          </w:tcPr>
          <w:p w:rsidR="00025BD5" w:rsidRPr="00F04025" w:rsidRDefault="00025BD5" w:rsidP="00EF488D">
            <w:pPr>
              <w:spacing w:before="30" w:after="30" w:line="220" w:lineRule="exact"/>
            </w:pPr>
            <w:r w:rsidRPr="00F04025">
              <w:t>М1, класс 2</w:t>
            </w:r>
          </w:p>
        </w:tc>
        <w:tc>
          <w:tcPr>
            <w:tcW w:w="1143" w:type="dxa"/>
            <w:tcBorders>
              <w:bottom w:val="single" w:sz="4" w:space="0" w:color="auto"/>
            </w:tcBorders>
          </w:tcPr>
          <w:p w:rsidR="00025BD5" w:rsidRPr="00F04025" w:rsidRDefault="00025BD5"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бензиновый</w:t>
            </w:r>
          </w:p>
        </w:tc>
        <w:tc>
          <w:tcPr>
            <w:tcW w:w="1470" w:type="dxa"/>
            <w:tcBorders>
              <w:bottom w:val="single" w:sz="4"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35</w:t>
            </w:r>
          </w:p>
        </w:tc>
        <w:tc>
          <w:tcPr>
            <w:tcW w:w="1539" w:type="dxa"/>
            <w:tcBorders>
              <w:bottom w:val="single" w:sz="4"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6</w:t>
            </w:r>
          </w:p>
        </w:tc>
        <w:tc>
          <w:tcPr>
            <w:tcW w:w="1729" w:type="dxa"/>
            <w:tcBorders>
              <w:bottom w:val="single" w:sz="4"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r>
      <w:tr w:rsidR="00025BD5" w:rsidRPr="00F04025" w:rsidTr="00EF488D">
        <w:tc>
          <w:tcPr>
            <w:cnfStyle w:val="001000000000" w:firstRow="0" w:lastRow="0" w:firstColumn="1" w:lastColumn="0" w:oddVBand="0" w:evenVBand="0" w:oddHBand="0" w:evenHBand="0" w:firstRowFirstColumn="0" w:firstRowLastColumn="0" w:lastRowFirstColumn="0" w:lastRowLastColumn="0"/>
            <w:tcW w:w="1489" w:type="dxa"/>
            <w:tcBorders>
              <w:left w:val="none" w:sz="0" w:space="0" w:color="auto"/>
              <w:right w:val="none" w:sz="0" w:space="0" w:color="auto"/>
              <w:tl2br w:val="none" w:sz="0" w:space="0" w:color="auto"/>
              <w:tr2bl w:val="none" w:sz="0" w:space="0" w:color="auto"/>
            </w:tcBorders>
          </w:tcPr>
          <w:p w:rsidR="00025BD5" w:rsidRPr="00F04025" w:rsidRDefault="00025BD5" w:rsidP="00EF488D">
            <w:pPr>
              <w:spacing w:before="30" w:after="30" w:line="220" w:lineRule="exact"/>
            </w:pPr>
            <w:r w:rsidRPr="00F04025">
              <w:rPr>
                <w:lang w:val="en-US"/>
              </w:rPr>
              <w:t>N</w:t>
            </w:r>
            <w:r w:rsidRPr="00F04025">
              <w:t>1, класс 2</w:t>
            </w:r>
          </w:p>
        </w:tc>
        <w:tc>
          <w:tcPr>
            <w:tcW w:w="1143" w:type="dxa"/>
            <w:tcBorders>
              <w:bottom w:val="single" w:sz="12" w:space="0" w:color="auto"/>
            </w:tcBorders>
          </w:tcPr>
          <w:p w:rsidR="00025BD5" w:rsidRPr="00F04025" w:rsidRDefault="00025BD5"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pPr>
            <w:r w:rsidRPr="00F04025">
              <w:t>ПГ</w:t>
            </w:r>
          </w:p>
        </w:tc>
        <w:tc>
          <w:tcPr>
            <w:tcW w:w="1470" w:type="dxa"/>
            <w:tcBorders>
              <w:bottom w:val="single" w:sz="12"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2</w:t>
            </w:r>
          </w:p>
        </w:tc>
        <w:tc>
          <w:tcPr>
            <w:tcW w:w="1539" w:type="dxa"/>
            <w:tcBorders>
              <w:bottom w:val="single" w:sz="12"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p>
        </w:tc>
        <w:tc>
          <w:tcPr>
            <w:tcW w:w="1729" w:type="dxa"/>
            <w:tcBorders>
              <w:bottom w:val="single" w:sz="12" w:space="0" w:color="auto"/>
            </w:tcBorders>
          </w:tcPr>
          <w:p w:rsidR="00025BD5" w:rsidRPr="00F04025" w:rsidRDefault="00025BD5"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pPr>
            <w:r w:rsidRPr="00F04025">
              <w:t>12</w:t>
            </w:r>
          </w:p>
        </w:tc>
      </w:tr>
    </w:tbl>
    <w:p w:rsidR="00EF488D" w:rsidRPr="00F04025" w:rsidRDefault="00DA44A7" w:rsidP="00DA44A7">
      <w:pPr>
        <w:pStyle w:val="H23GR"/>
        <w:rPr>
          <w:lang w:bidi="ru-RU"/>
        </w:rPr>
      </w:pPr>
      <w:r w:rsidRPr="00DA44A7">
        <w:rPr>
          <w:b w:val="0"/>
          <w:bCs/>
          <w:lang w:bidi="ru-RU"/>
        </w:rPr>
        <w:tab/>
      </w:r>
      <w:r w:rsidRPr="00DA44A7">
        <w:rPr>
          <w:b w:val="0"/>
          <w:bCs/>
          <w:lang w:bidi="ru-RU"/>
        </w:rPr>
        <w:tab/>
      </w:r>
      <w:r w:rsidR="00EF488D" w:rsidRPr="00DA44A7">
        <w:rPr>
          <w:b w:val="0"/>
          <w:bCs/>
          <w:lang w:bidi="ru-RU"/>
        </w:rPr>
        <w:t>Таблица 19</w:t>
      </w:r>
      <w:r w:rsidR="00EF488D" w:rsidRPr="00DA44A7">
        <w:rPr>
          <w:b w:val="0"/>
          <w:bCs/>
          <w:lang w:bidi="ru-RU"/>
        </w:rPr>
        <w:br/>
      </w:r>
      <w:r w:rsidR="00EF488D" w:rsidRPr="00F04025">
        <w:rPr>
          <w:lang w:bidi="ru-RU"/>
        </w:rPr>
        <w:t>Обзор испытаний для транспортных средств M</w:t>
      </w:r>
      <w:r w:rsidR="00EF488D" w:rsidRPr="00F04025">
        <w:rPr>
          <w:vertAlign w:val="subscript"/>
          <w:lang w:bidi="ru-RU"/>
        </w:rPr>
        <w:t xml:space="preserve">1 </w:t>
      </w:r>
      <w:r w:rsidR="00EF488D" w:rsidRPr="00F04025">
        <w:rPr>
          <w:lang w:bidi="ru-RU"/>
        </w:rPr>
        <w:t>класса 3 (дизельные ДВС)</w:t>
      </w:r>
    </w:p>
    <w:tbl>
      <w:tblPr>
        <w:tblStyle w:val="TabNum"/>
        <w:tblW w:w="8504" w:type="dxa"/>
        <w:tblInd w:w="113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980"/>
        <w:gridCol w:w="891"/>
        <w:gridCol w:w="719"/>
        <w:gridCol w:w="770"/>
        <w:gridCol w:w="756"/>
        <w:gridCol w:w="825"/>
        <w:gridCol w:w="924"/>
        <w:gridCol w:w="826"/>
        <w:gridCol w:w="896"/>
        <w:gridCol w:w="917"/>
      </w:tblGrid>
      <w:tr w:rsidR="00EF488D" w:rsidRPr="00AB3229" w:rsidTr="00EF488D">
        <w:trPr>
          <w:tblHeader/>
        </w:trPr>
        <w:tc>
          <w:tcPr>
            <w:cnfStyle w:val="001000000000" w:firstRow="0" w:lastRow="0" w:firstColumn="1" w:lastColumn="0" w:oddVBand="0" w:evenVBand="0" w:oddHBand="0" w:evenHBand="0" w:firstRowFirstColumn="0" w:firstRowLastColumn="0" w:lastRowFirstColumn="0" w:lastRowLastColumn="0"/>
            <w:tcW w:w="980" w:type="dxa"/>
            <w:tcBorders>
              <w:top w:val="none" w:sz="0" w:space="0" w:color="auto"/>
              <w:left w:val="none" w:sz="0" w:space="0" w:color="auto"/>
              <w:bottom w:val="single" w:sz="12" w:space="0" w:color="auto"/>
              <w:right w:val="none" w:sz="0" w:space="0" w:color="auto"/>
              <w:tl2br w:val="none" w:sz="0" w:space="0" w:color="auto"/>
              <w:tr2bl w:val="none" w:sz="0" w:space="0" w:color="auto"/>
            </w:tcBorders>
            <w:shd w:val="clear" w:color="auto" w:fill="auto"/>
          </w:tcPr>
          <w:p w:rsidR="00EF488D" w:rsidRPr="00AB3229" w:rsidRDefault="00EF488D" w:rsidP="00EF488D">
            <w:pPr>
              <w:keepNext/>
              <w:spacing w:line="180" w:lineRule="exact"/>
              <w:jc w:val="center"/>
              <w:rPr>
                <w:b/>
                <w:bCs/>
                <w:i/>
                <w:sz w:val="14"/>
                <w:szCs w:val="14"/>
              </w:rPr>
            </w:pPr>
            <w:r w:rsidRPr="00AB3229">
              <w:rPr>
                <w:b/>
                <w:bCs/>
                <w:sz w:val="14"/>
                <w:szCs w:val="14"/>
                <w:lang w:bidi="ru-RU"/>
              </w:rPr>
              <w:t>Категория транспортного средства</w:t>
            </w:r>
          </w:p>
        </w:tc>
        <w:tc>
          <w:tcPr>
            <w:tcW w:w="891"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Тип </w:t>
            </w:r>
            <w:r w:rsidRPr="00AB3229">
              <w:rPr>
                <w:b/>
                <w:bCs/>
                <w:sz w:val="14"/>
                <w:szCs w:val="14"/>
                <w:lang w:bidi="ru-RU"/>
              </w:rPr>
              <w:br/>
              <w:t>двигателя</w:t>
            </w:r>
          </w:p>
        </w:tc>
        <w:tc>
          <w:tcPr>
            <w:tcW w:w="719"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sz w:val="14"/>
                <w:szCs w:val="14"/>
                <w:lang w:bidi="ru-RU"/>
              </w:rPr>
            </w:pPr>
            <w:r w:rsidRPr="00AB3229">
              <w:rPr>
                <w:b/>
                <w:bCs/>
                <w:sz w:val="14"/>
                <w:szCs w:val="14"/>
                <w:lang w:bidi="ru-RU"/>
              </w:rPr>
              <w:t>Номер транспортного средства</w:t>
            </w:r>
          </w:p>
        </w:tc>
        <w:tc>
          <w:tcPr>
            <w:tcW w:w="770"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ВЦИМГ, кат. 3, </w:t>
            </w:r>
            <w:r w:rsidRPr="00AB3229">
              <w:rPr>
                <w:b/>
                <w:bCs/>
                <w:sz w:val="14"/>
                <w:szCs w:val="14"/>
                <w:lang w:bidi="ru-RU"/>
              </w:rPr>
              <w:br/>
              <w:t>тс 5, низк.</w:t>
            </w:r>
          </w:p>
        </w:tc>
        <w:tc>
          <w:tcPr>
            <w:tcW w:w="756"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ВЦИМГ, кат. 3, </w:t>
            </w:r>
            <w:r w:rsidRPr="00AB3229">
              <w:rPr>
                <w:b/>
                <w:bCs/>
                <w:sz w:val="14"/>
                <w:szCs w:val="14"/>
                <w:lang w:bidi="ru-RU"/>
              </w:rPr>
              <w:br/>
              <w:t>тс 5, низк./</w:t>
            </w:r>
            <w:r w:rsidR="00DA44A7">
              <w:rPr>
                <w:b/>
                <w:bCs/>
                <w:sz w:val="14"/>
                <w:szCs w:val="14"/>
                <w:lang w:bidi="ru-RU"/>
              </w:rPr>
              <w:br/>
            </w:r>
            <w:r w:rsidRPr="00AB3229">
              <w:rPr>
                <w:b/>
                <w:bCs/>
                <w:sz w:val="14"/>
                <w:szCs w:val="14"/>
                <w:lang w:bidi="ru-RU"/>
              </w:rPr>
              <w:t>низк.</w:t>
            </w:r>
          </w:p>
        </w:tc>
        <w:tc>
          <w:tcPr>
            <w:tcW w:w="825"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ВЦИМГ, кат. 3, </w:t>
            </w:r>
            <w:r w:rsidRPr="00AB3229">
              <w:rPr>
                <w:b/>
                <w:bCs/>
                <w:sz w:val="14"/>
                <w:szCs w:val="14"/>
                <w:lang w:bidi="ru-RU"/>
              </w:rPr>
              <w:br/>
              <w:t>тс 5, низк./</w:t>
            </w:r>
            <w:r w:rsidR="00DA44A7">
              <w:rPr>
                <w:b/>
                <w:bCs/>
                <w:sz w:val="14"/>
                <w:szCs w:val="14"/>
                <w:lang w:bidi="ru-RU"/>
              </w:rPr>
              <w:br/>
            </w:r>
            <w:r w:rsidRPr="00AB3229">
              <w:rPr>
                <w:b/>
                <w:bCs/>
                <w:sz w:val="14"/>
                <w:szCs w:val="14"/>
                <w:lang w:bidi="ru-RU"/>
              </w:rPr>
              <w:t>средн.</w:t>
            </w:r>
          </w:p>
        </w:tc>
        <w:tc>
          <w:tcPr>
            <w:tcW w:w="924"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ВЦИМГ, </w:t>
            </w:r>
            <w:r w:rsidRPr="00AB3229">
              <w:rPr>
                <w:b/>
                <w:bCs/>
                <w:sz w:val="14"/>
                <w:szCs w:val="14"/>
                <w:lang w:bidi="ru-RU"/>
              </w:rPr>
              <w:br/>
              <w:t xml:space="preserve">кат. 3, </w:t>
            </w:r>
            <w:r w:rsidRPr="00AB3229">
              <w:rPr>
                <w:b/>
                <w:bCs/>
                <w:sz w:val="14"/>
                <w:szCs w:val="14"/>
                <w:lang w:bidi="ru-RU"/>
              </w:rPr>
              <w:br/>
              <w:t>тс 5, низк./</w:t>
            </w:r>
            <w:r w:rsidRPr="00AB3229">
              <w:rPr>
                <w:b/>
                <w:bCs/>
                <w:sz w:val="14"/>
                <w:szCs w:val="14"/>
                <w:lang w:bidi="ru-RU"/>
              </w:rPr>
              <w:br/>
              <w:t>средн./</w:t>
            </w:r>
            <w:r w:rsidRPr="00AB3229">
              <w:rPr>
                <w:b/>
                <w:bCs/>
                <w:sz w:val="14"/>
                <w:szCs w:val="14"/>
                <w:lang w:bidi="ru-RU"/>
              </w:rPr>
              <w:br/>
              <w:t>сверхвыс.</w:t>
            </w:r>
          </w:p>
        </w:tc>
        <w:tc>
          <w:tcPr>
            <w:tcW w:w="826"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ВЦИМГ, кат. 3, </w:t>
            </w:r>
            <w:r w:rsidRPr="00AB3229">
              <w:rPr>
                <w:b/>
                <w:bCs/>
                <w:sz w:val="14"/>
                <w:szCs w:val="14"/>
                <w:lang w:bidi="ru-RU"/>
              </w:rPr>
              <w:br/>
              <w:t>тс 5, низк./</w:t>
            </w:r>
            <w:r w:rsidRPr="00AB3229">
              <w:rPr>
                <w:b/>
                <w:bCs/>
                <w:sz w:val="14"/>
                <w:szCs w:val="14"/>
                <w:lang w:bidi="ru-RU"/>
              </w:rPr>
              <w:br/>
              <w:t>средн./</w:t>
            </w:r>
            <w:r w:rsidR="00DA44A7">
              <w:rPr>
                <w:b/>
                <w:bCs/>
                <w:sz w:val="14"/>
                <w:szCs w:val="14"/>
                <w:lang w:bidi="ru-RU"/>
              </w:rPr>
              <w:br/>
            </w:r>
            <w:r w:rsidRPr="00AB3229">
              <w:rPr>
                <w:b/>
                <w:bCs/>
                <w:sz w:val="14"/>
                <w:szCs w:val="14"/>
                <w:lang w:bidi="ru-RU"/>
              </w:rPr>
              <w:t>выс.</w:t>
            </w:r>
          </w:p>
        </w:tc>
        <w:tc>
          <w:tcPr>
            <w:tcW w:w="896" w:type="dxa"/>
            <w:tcBorders>
              <w:bottom w:val="single" w:sz="12" w:space="0" w:color="auto"/>
            </w:tcBorders>
            <w:shd w:val="clear" w:color="auto" w:fill="auto"/>
          </w:tcPr>
          <w:p w:rsidR="00EF488D" w:rsidRPr="00AB3229" w:rsidRDefault="00EF488D" w:rsidP="00DA44A7">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ВЦИМГ, </w:t>
            </w:r>
            <w:r w:rsidRPr="00AB3229">
              <w:rPr>
                <w:b/>
                <w:bCs/>
                <w:sz w:val="14"/>
                <w:szCs w:val="14"/>
                <w:lang w:bidi="ru-RU"/>
              </w:rPr>
              <w:br/>
              <w:t xml:space="preserve">кат. 3, </w:t>
            </w:r>
            <w:r w:rsidRPr="00AB3229">
              <w:rPr>
                <w:b/>
                <w:bCs/>
                <w:sz w:val="14"/>
                <w:szCs w:val="14"/>
                <w:lang w:bidi="ru-RU"/>
              </w:rPr>
              <w:br/>
              <w:t>тс 5, низк./</w:t>
            </w:r>
            <w:r w:rsidR="00DA44A7">
              <w:rPr>
                <w:b/>
                <w:bCs/>
                <w:sz w:val="14"/>
                <w:szCs w:val="14"/>
                <w:lang w:bidi="ru-RU"/>
              </w:rPr>
              <w:br/>
            </w:r>
            <w:r w:rsidRPr="00AB3229">
              <w:rPr>
                <w:b/>
                <w:bCs/>
                <w:sz w:val="14"/>
                <w:szCs w:val="14"/>
                <w:lang w:bidi="ru-RU"/>
              </w:rPr>
              <w:t>средн./выс./</w:t>
            </w:r>
            <w:r w:rsidRPr="00AB3229">
              <w:rPr>
                <w:b/>
                <w:bCs/>
                <w:sz w:val="14"/>
                <w:szCs w:val="14"/>
                <w:lang w:bidi="ru-RU"/>
              </w:rPr>
              <w:br/>
              <w:t>сверхвыс.</w:t>
            </w:r>
          </w:p>
        </w:tc>
        <w:tc>
          <w:tcPr>
            <w:tcW w:w="917" w:type="dxa"/>
            <w:tcBorders>
              <w:bottom w:val="single" w:sz="12" w:space="0" w:color="auto"/>
            </w:tcBorders>
            <w:shd w:val="clear" w:color="auto" w:fill="auto"/>
          </w:tcPr>
          <w:p w:rsidR="00EF488D" w:rsidRPr="00AB3229" w:rsidRDefault="00EF488D" w:rsidP="00EF488D">
            <w:pPr>
              <w:keepNext/>
              <w:spacing w:line="180" w:lineRule="exact"/>
              <w:jc w:val="center"/>
              <w:cnfStyle w:val="000000000000" w:firstRow="0" w:lastRow="0" w:firstColumn="0" w:lastColumn="0" w:oddVBand="0" w:evenVBand="0" w:oddHBand="0" w:evenHBand="0" w:firstRowFirstColumn="0" w:firstRowLastColumn="0" w:lastRowFirstColumn="0" w:lastRowLastColumn="0"/>
              <w:rPr>
                <w:b/>
                <w:bCs/>
                <w:i/>
                <w:sz w:val="14"/>
                <w:szCs w:val="14"/>
              </w:rPr>
            </w:pPr>
            <w:r w:rsidRPr="00AB3229">
              <w:rPr>
                <w:b/>
                <w:bCs/>
                <w:sz w:val="14"/>
                <w:szCs w:val="14"/>
                <w:lang w:bidi="ru-RU"/>
              </w:rPr>
              <w:t xml:space="preserve">ВЦИМГ, кат. 3, </w:t>
            </w:r>
            <w:r w:rsidRPr="00AB3229">
              <w:rPr>
                <w:b/>
                <w:bCs/>
                <w:sz w:val="14"/>
                <w:szCs w:val="14"/>
                <w:lang w:bidi="ru-RU"/>
              </w:rPr>
              <w:br/>
              <w:t>тс 5_1, низк./</w:t>
            </w:r>
            <w:r w:rsidR="00DA44A7">
              <w:rPr>
                <w:b/>
                <w:bCs/>
                <w:sz w:val="14"/>
                <w:szCs w:val="14"/>
                <w:lang w:bidi="ru-RU"/>
              </w:rPr>
              <w:br/>
            </w:r>
            <w:r w:rsidRPr="00AB3229">
              <w:rPr>
                <w:b/>
                <w:bCs/>
                <w:sz w:val="14"/>
                <w:szCs w:val="14"/>
                <w:lang w:bidi="ru-RU"/>
              </w:rPr>
              <w:t>средн./</w:t>
            </w:r>
            <w:r w:rsidRPr="00AB3229">
              <w:rPr>
                <w:b/>
                <w:bCs/>
                <w:sz w:val="14"/>
                <w:szCs w:val="14"/>
                <w:lang w:bidi="ru-RU"/>
              </w:rPr>
              <w:br/>
              <w:t>выс./</w:t>
            </w:r>
            <w:r w:rsidRPr="00AB3229">
              <w:rPr>
                <w:b/>
                <w:bCs/>
                <w:sz w:val="14"/>
                <w:szCs w:val="14"/>
                <w:lang w:bidi="ru-RU"/>
              </w:rPr>
              <w:br/>
              <w:t>сверхвыс.</w:t>
            </w: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top w:val="single" w:sz="12" w:space="0" w:color="auto"/>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keepNext/>
              <w:spacing w:before="30" w:after="30" w:line="220" w:lineRule="exact"/>
              <w:rPr>
                <w:sz w:val="16"/>
                <w:szCs w:val="16"/>
              </w:rPr>
            </w:pPr>
            <w:r w:rsidRPr="00F04025">
              <w:rPr>
                <w:sz w:val="16"/>
                <w:szCs w:val="16"/>
              </w:rPr>
              <w:t>М1, класс 3</w:t>
            </w:r>
          </w:p>
        </w:tc>
        <w:tc>
          <w:tcPr>
            <w:tcW w:w="891" w:type="dxa"/>
            <w:tcBorders>
              <w:top w:val="single" w:sz="12" w:space="0" w:color="auto"/>
            </w:tcBorders>
            <w:vAlign w:val="top"/>
          </w:tcPr>
          <w:p w:rsidR="00EF488D" w:rsidRPr="00F04025" w:rsidRDefault="00EF488D" w:rsidP="00EF488D">
            <w:pPr>
              <w:keepNext/>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81</w:t>
            </w:r>
          </w:p>
        </w:tc>
        <w:tc>
          <w:tcPr>
            <w:tcW w:w="770"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tcBorders>
              <w:top w:val="single" w:sz="12" w:space="0" w:color="auto"/>
            </w:tcBorders>
            <w:vAlign w:val="top"/>
          </w:tcPr>
          <w:p w:rsidR="00EF488D" w:rsidRPr="00F04025" w:rsidRDefault="00EF488D" w:rsidP="00EF488D">
            <w:pPr>
              <w:keepNext/>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82</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w:t>
            </w: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17</w:t>
            </w: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27</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83</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10</w:t>
            </w: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16</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94</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96</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102</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w:t>
            </w: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14</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109</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30</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14</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19</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21</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30</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31</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39</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30</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40</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41</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42</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12</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44</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21</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45</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8</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46</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47</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48</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51</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52</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56</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61</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64</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50</w:t>
            </w: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66</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68</w:t>
            </w:r>
          </w:p>
        </w:tc>
        <w:tc>
          <w:tcPr>
            <w:tcW w:w="770"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82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4</w:t>
            </w:r>
          </w:p>
        </w:tc>
        <w:tc>
          <w:tcPr>
            <w:tcW w:w="896"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17" w:type="dxa"/>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bottom w:val="single" w:sz="4"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tcBorders>
              <w:bottom w:val="single" w:sz="4" w:space="0" w:color="auto"/>
            </w:tcBorders>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76</w:t>
            </w:r>
          </w:p>
        </w:tc>
        <w:tc>
          <w:tcPr>
            <w:tcW w:w="770"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924"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18</w:t>
            </w:r>
          </w:p>
        </w:tc>
        <w:tc>
          <w:tcPr>
            <w:tcW w:w="917" w:type="dxa"/>
            <w:tcBorders>
              <w:bottom w:val="single" w:sz="4"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r w:rsidR="00EF488D" w:rsidRPr="00F04025" w:rsidTr="00EF488D">
        <w:tc>
          <w:tcPr>
            <w:cnfStyle w:val="001000000000" w:firstRow="0" w:lastRow="0" w:firstColumn="1" w:lastColumn="0" w:oddVBand="0" w:evenVBand="0" w:oddHBand="0" w:evenHBand="0" w:firstRowFirstColumn="0" w:firstRowLastColumn="0" w:lastRowFirstColumn="0" w:lastRowLastColumn="0"/>
            <w:tcW w:w="980" w:type="dxa"/>
            <w:tcBorders>
              <w:left w:val="none" w:sz="0" w:space="0" w:color="auto"/>
              <w:right w:val="none" w:sz="0" w:space="0" w:color="auto"/>
              <w:tl2br w:val="none" w:sz="0" w:space="0" w:color="auto"/>
              <w:tr2bl w:val="none" w:sz="0" w:space="0" w:color="auto"/>
            </w:tcBorders>
            <w:vAlign w:val="top"/>
          </w:tcPr>
          <w:p w:rsidR="00EF488D" w:rsidRPr="00F04025" w:rsidRDefault="00EF488D" w:rsidP="00EF488D">
            <w:pPr>
              <w:spacing w:before="30" w:after="30" w:line="220" w:lineRule="exact"/>
              <w:rPr>
                <w:sz w:val="16"/>
                <w:szCs w:val="16"/>
              </w:rPr>
            </w:pPr>
            <w:r w:rsidRPr="00F04025">
              <w:rPr>
                <w:sz w:val="16"/>
                <w:szCs w:val="16"/>
              </w:rPr>
              <w:t>М1, класс 3</w:t>
            </w:r>
          </w:p>
        </w:tc>
        <w:tc>
          <w:tcPr>
            <w:tcW w:w="891" w:type="dxa"/>
            <w:tcBorders>
              <w:bottom w:val="single" w:sz="12" w:space="0" w:color="auto"/>
            </w:tcBorders>
            <w:vAlign w:val="top"/>
          </w:tcPr>
          <w:p w:rsidR="00EF488D" w:rsidRPr="00F04025" w:rsidRDefault="00EF488D" w:rsidP="00EF488D">
            <w:pPr>
              <w:spacing w:before="30" w:after="30" w:line="220" w:lineRule="exact"/>
              <w:jc w:val="left"/>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дизельный</w:t>
            </w:r>
          </w:p>
        </w:tc>
        <w:tc>
          <w:tcPr>
            <w:tcW w:w="719"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79</w:t>
            </w:r>
          </w:p>
        </w:tc>
        <w:tc>
          <w:tcPr>
            <w:tcW w:w="770"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756"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5"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24"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26"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c>
          <w:tcPr>
            <w:tcW w:w="896"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r w:rsidRPr="00F04025">
              <w:rPr>
                <w:sz w:val="16"/>
                <w:szCs w:val="16"/>
              </w:rPr>
              <w:t>3</w:t>
            </w:r>
          </w:p>
        </w:tc>
        <w:tc>
          <w:tcPr>
            <w:tcW w:w="917" w:type="dxa"/>
            <w:tcBorders>
              <w:bottom w:val="single" w:sz="12" w:space="0" w:color="auto"/>
            </w:tcBorders>
            <w:vAlign w:val="top"/>
          </w:tcPr>
          <w:p w:rsidR="00EF488D" w:rsidRPr="00F04025" w:rsidRDefault="00EF488D" w:rsidP="00EF488D">
            <w:pPr>
              <w:spacing w:before="30" w:after="30" w:line="220" w:lineRule="exact"/>
              <w:jc w:val="center"/>
              <w:cnfStyle w:val="000000000000" w:firstRow="0" w:lastRow="0" w:firstColumn="0" w:lastColumn="0" w:oddVBand="0" w:evenVBand="0" w:oddHBand="0" w:evenHBand="0" w:firstRowFirstColumn="0" w:firstRowLastColumn="0" w:lastRowFirstColumn="0" w:lastRowLastColumn="0"/>
              <w:rPr>
                <w:sz w:val="16"/>
                <w:szCs w:val="16"/>
              </w:rPr>
            </w:pPr>
          </w:p>
        </w:tc>
      </w:tr>
    </w:tbl>
    <w:p w:rsidR="00EF488D" w:rsidRPr="00343EEC" w:rsidRDefault="00EF488D" w:rsidP="00DA44A7">
      <w:pPr>
        <w:pStyle w:val="H23GR"/>
        <w:rPr>
          <w:lang w:bidi="ru-RU"/>
        </w:rPr>
      </w:pPr>
      <w:r w:rsidRPr="00DA44A7">
        <w:rPr>
          <w:b w:val="0"/>
          <w:bCs/>
          <w:lang w:bidi="ru-RU"/>
        </w:rPr>
        <w:tab/>
      </w:r>
      <w:r w:rsidRPr="00DA44A7">
        <w:rPr>
          <w:b w:val="0"/>
          <w:bCs/>
          <w:lang w:bidi="ru-RU"/>
        </w:rPr>
        <w:tab/>
        <w:t>Таблица 20</w:t>
      </w:r>
      <w:r w:rsidRPr="00DA44A7">
        <w:rPr>
          <w:b w:val="0"/>
          <w:bCs/>
          <w:lang w:bidi="ru-RU"/>
        </w:rPr>
        <w:br/>
      </w:r>
      <w:r w:rsidRPr="00343EEC">
        <w:rPr>
          <w:lang w:bidi="ru-RU"/>
        </w:rPr>
        <w:t>Обзор испытаний для транспортных средств M</w:t>
      </w:r>
      <w:r w:rsidRPr="00343EEC">
        <w:rPr>
          <w:vertAlign w:val="subscript"/>
          <w:lang w:bidi="ru-RU"/>
        </w:rPr>
        <w:t xml:space="preserve">1 </w:t>
      </w:r>
      <w:r w:rsidRPr="00343EEC">
        <w:rPr>
          <w:lang w:bidi="ru-RU"/>
        </w:rPr>
        <w:t xml:space="preserve">класса 3 </w:t>
      </w:r>
      <w:r w:rsidR="00DA44A7">
        <w:rPr>
          <w:lang w:bidi="ru-RU"/>
        </w:rPr>
        <w:br/>
      </w:r>
      <w:r w:rsidRPr="00343EEC">
        <w:rPr>
          <w:lang w:bidi="ru-RU"/>
        </w:rPr>
        <w:t>(ДВС на ПГ или бензине)</w:t>
      </w:r>
    </w:p>
    <w:tbl>
      <w:tblPr>
        <w:tblStyle w:val="TableGrid"/>
        <w:tblW w:w="8524" w:type="dxa"/>
        <w:tblInd w:w="1111" w:type="dxa"/>
        <w:tblLayout w:type="fixed"/>
        <w:tblCellMar>
          <w:left w:w="0" w:type="dxa"/>
          <w:right w:w="0" w:type="dxa"/>
        </w:tblCellMar>
        <w:tblLook w:val="04A0" w:firstRow="1" w:lastRow="0" w:firstColumn="1" w:lastColumn="0" w:noHBand="0" w:noVBand="1"/>
      </w:tblPr>
      <w:tblGrid>
        <w:gridCol w:w="1134"/>
        <w:gridCol w:w="896"/>
        <w:gridCol w:w="672"/>
        <w:gridCol w:w="938"/>
        <w:gridCol w:w="937"/>
        <w:gridCol w:w="938"/>
        <w:gridCol w:w="952"/>
        <w:gridCol w:w="980"/>
        <w:gridCol w:w="1077"/>
      </w:tblGrid>
      <w:tr w:rsidR="00EF488D" w:rsidRPr="00AB3229" w:rsidTr="00EF488D">
        <w:trPr>
          <w:tblHeader/>
        </w:trPr>
        <w:tc>
          <w:tcPr>
            <w:tcW w:w="1134"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Категория транспортного средства</w:t>
            </w:r>
          </w:p>
        </w:tc>
        <w:tc>
          <w:tcPr>
            <w:tcW w:w="896"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 xml:space="preserve">Тип </w:t>
            </w:r>
            <w:r w:rsidRPr="00AB3229">
              <w:rPr>
                <w:b/>
                <w:bCs/>
                <w:iCs/>
                <w:sz w:val="14"/>
                <w:lang w:eastAsia="ru-RU" w:bidi="ru-RU"/>
              </w:rPr>
              <w:br/>
              <w:t>двигателя</w:t>
            </w:r>
          </w:p>
        </w:tc>
        <w:tc>
          <w:tcPr>
            <w:tcW w:w="672"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Номер</w:t>
            </w:r>
          </w:p>
        </w:tc>
        <w:tc>
          <w:tcPr>
            <w:tcW w:w="938"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ВЦИМГ, кат. 2, ТС 2, низк./средн./</w:t>
            </w:r>
            <w:r w:rsidRPr="00AB3229">
              <w:rPr>
                <w:b/>
                <w:bCs/>
                <w:iCs/>
                <w:sz w:val="14"/>
                <w:lang w:eastAsia="ru-RU" w:bidi="ru-RU"/>
              </w:rPr>
              <w:br/>
              <w:t>выс.</w:t>
            </w:r>
          </w:p>
        </w:tc>
        <w:tc>
          <w:tcPr>
            <w:tcW w:w="937"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ВЦИМГ, кат. 3, ТС 5, низк./средн.</w:t>
            </w:r>
          </w:p>
        </w:tc>
        <w:tc>
          <w:tcPr>
            <w:tcW w:w="938"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ВЦИМГ, кат. 3, ТС 5, низк./средн./</w:t>
            </w:r>
            <w:r w:rsidRPr="00AB3229">
              <w:rPr>
                <w:b/>
                <w:bCs/>
                <w:iCs/>
                <w:sz w:val="14"/>
                <w:lang w:eastAsia="ru-RU" w:bidi="ru-RU"/>
              </w:rPr>
              <w:br/>
              <w:t>сверхвыс.</w:t>
            </w:r>
          </w:p>
        </w:tc>
        <w:tc>
          <w:tcPr>
            <w:tcW w:w="952"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ВЦИМГ, кат. 3, ТС 5, низк./средн./</w:t>
            </w:r>
            <w:r w:rsidRPr="00AB3229">
              <w:rPr>
                <w:b/>
                <w:bCs/>
                <w:iCs/>
                <w:sz w:val="14"/>
                <w:lang w:eastAsia="ru-RU" w:bidi="ru-RU"/>
              </w:rPr>
              <w:br/>
              <w:t>выс.</w:t>
            </w:r>
          </w:p>
        </w:tc>
        <w:tc>
          <w:tcPr>
            <w:tcW w:w="980" w:type="dxa"/>
            <w:tcBorders>
              <w:bottom w:val="single" w:sz="12" w:space="0" w:color="auto"/>
            </w:tcBorders>
            <w:shd w:val="clear" w:color="auto" w:fill="auto"/>
            <w:vAlign w:val="bottom"/>
          </w:tcPr>
          <w:p w:rsidR="00EF488D" w:rsidRPr="00AB3229" w:rsidRDefault="00EF488D" w:rsidP="00EF488D">
            <w:pPr>
              <w:spacing w:before="50" w:after="50" w:line="180" w:lineRule="exact"/>
              <w:jc w:val="center"/>
              <w:rPr>
                <w:b/>
                <w:bCs/>
                <w:iCs/>
                <w:sz w:val="14"/>
                <w:lang w:eastAsia="ru-RU" w:bidi="ru-RU"/>
              </w:rPr>
            </w:pPr>
            <w:r w:rsidRPr="00AB3229">
              <w:rPr>
                <w:b/>
                <w:bCs/>
                <w:iCs/>
                <w:sz w:val="14"/>
                <w:lang w:eastAsia="ru-RU" w:bidi="ru-RU"/>
              </w:rPr>
              <w:t>ВЦИМГ, кат. 3, ТС 5, низк./средн./</w:t>
            </w:r>
            <w:r w:rsidRPr="00AB3229">
              <w:rPr>
                <w:b/>
                <w:bCs/>
                <w:iCs/>
                <w:sz w:val="14"/>
                <w:lang w:eastAsia="ru-RU" w:bidi="ru-RU"/>
              </w:rPr>
              <w:br/>
              <w:t>выс./</w:t>
            </w:r>
            <w:r w:rsidR="00DA44A7">
              <w:rPr>
                <w:b/>
                <w:bCs/>
                <w:iCs/>
                <w:sz w:val="14"/>
                <w:lang w:eastAsia="ru-RU" w:bidi="ru-RU"/>
              </w:rPr>
              <w:br/>
            </w:r>
            <w:r w:rsidRPr="00AB3229">
              <w:rPr>
                <w:b/>
                <w:bCs/>
                <w:iCs/>
                <w:sz w:val="14"/>
                <w:lang w:eastAsia="ru-RU" w:bidi="ru-RU"/>
              </w:rPr>
              <w:t>сверхвыс.</w:t>
            </w:r>
          </w:p>
        </w:tc>
        <w:tc>
          <w:tcPr>
            <w:tcW w:w="1077" w:type="dxa"/>
            <w:tcBorders>
              <w:bottom w:val="single" w:sz="12" w:space="0" w:color="auto"/>
            </w:tcBorders>
            <w:shd w:val="clear" w:color="auto" w:fill="auto"/>
            <w:vAlign w:val="bottom"/>
          </w:tcPr>
          <w:p w:rsidR="00EF488D" w:rsidRPr="00AB3229" w:rsidRDefault="00EF488D" w:rsidP="00D61979">
            <w:pPr>
              <w:spacing w:before="50" w:after="50" w:line="180" w:lineRule="exact"/>
              <w:jc w:val="center"/>
              <w:rPr>
                <w:b/>
                <w:bCs/>
                <w:iCs/>
                <w:sz w:val="14"/>
                <w:lang w:eastAsia="ru-RU" w:bidi="ru-RU"/>
              </w:rPr>
            </w:pPr>
            <w:r w:rsidRPr="00AB3229">
              <w:rPr>
                <w:b/>
                <w:bCs/>
                <w:iCs/>
                <w:sz w:val="14"/>
                <w:lang w:eastAsia="ru-RU" w:bidi="ru-RU"/>
              </w:rPr>
              <w:t xml:space="preserve">ВЦИМГ, </w:t>
            </w:r>
            <w:r w:rsidRPr="00AB3229">
              <w:rPr>
                <w:b/>
                <w:bCs/>
                <w:iCs/>
                <w:sz w:val="14"/>
                <w:lang w:eastAsia="ru-RU" w:bidi="ru-RU"/>
              </w:rPr>
              <w:br/>
              <w:t>кат. 3, ТС 5</w:t>
            </w:r>
            <w:r w:rsidR="00D61979">
              <w:rPr>
                <w:b/>
                <w:bCs/>
                <w:iCs/>
                <w:sz w:val="14"/>
                <w:lang w:eastAsia="ru-RU" w:bidi="ru-RU"/>
              </w:rPr>
              <w:t>_</w:t>
            </w:r>
            <w:r w:rsidRPr="00AB3229">
              <w:rPr>
                <w:b/>
                <w:bCs/>
                <w:iCs/>
                <w:sz w:val="14"/>
                <w:lang w:eastAsia="ru-RU" w:bidi="ru-RU"/>
              </w:rPr>
              <w:t>1, низк./средн./</w:t>
            </w:r>
            <w:r w:rsidRPr="00AB3229">
              <w:rPr>
                <w:b/>
                <w:bCs/>
                <w:iCs/>
                <w:sz w:val="14"/>
                <w:lang w:eastAsia="ru-RU" w:bidi="ru-RU"/>
              </w:rPr>
              <w:br/>
              <w:t>выс./сверхвыс.</w:t>
            </w:r>
          </w:p>
        </w:tc>
      </w:tr>
      <w:tr w:rsidR="00EF488D" w:rsidRPr="00343EEC" w:rsidTr="00EF488D">
        <w:tc>
          <w:tcPr>
            <w:tcW w:w="1134"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eastAsia="ru-RU" w:bidi="ru-RU"/>
              </w:rPr>
            </w:pPr>
            <w:r w:rsidRPr="00343EEC">
              <w:rPr>
                <w:sz w:val="16"/>
                <w:lang w:eastAsia="ru-RU" w:bidi="ru-RU"/>
              </w:rPr>
              <w:t>СНГ</w:t>
            </w:r>
          </w:p>
        </w:tc>
        <w:tc>
          <w:tcPr>
            <w:tcW w:w="672"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35</w:t>
            </w:r>
          </w:p>
        </w:tc>
        <w:tc>
          <w:tcPr>
            <w:tcW w:w="938"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tcBorders>
              <w:top w:val="single" w:sz="12" w:space="0" w:color="auto"/>
            </w:tcBorders>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lang w:eastAsia="ru-RU" w:bidi="ru-RU"/>
              </w:rPr>
            </w:pPr>
            <w:r w:rsidRPr="00343EEC">
              <w:rPr>
                <w:sz w:val="16"/>
                <w:lang w:eastAsia="ru-RU" w:bidi="ru-RU"/>
              </w:rPr>
              <w:t>ПГ</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25</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ПГ</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36</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ПГ</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37</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ПГ</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7</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ПГ</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50</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95</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97</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98</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99</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5</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5</w:t>
            </w: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105</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106</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107</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12</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8</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42</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10</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16</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11</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8</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12</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32</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13</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16</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15</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eastAsia="ru-RU" w:bidi="ru-RU"/>
              </w:rPr>
            </w:pPr>
          </w:p>
        </w:tc>
        <w:tc>
          <w:tcPr>
            <w:tcW w:w="1077"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16</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17</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95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980" w:type="dxa"/>
            <w:vAlign w:val="bottom"/>
          </w:tcPr>
          <w:p w:rsidR="00EF488D" w:rsidRPr="00343EEC" w:rsidRDefault="00EF488D" w:rsidP="00EF488D">
            <w:pPr>
              <w:spacing w:before="20" w:after="20" w:line="190" w:lineRule="exact"/>
              <w:jc w:val="center"/>
              <w:rPr>
                <w:sz w:val="16"/>
                <w:lang w:eastAsia="ru-RU" w:bidi="ru-RU"/>
              </w:rPr>
            </w:pP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20</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22</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vAlign w:val="bottom"/>
          </w:tcPr>
          <w:p w:rsidR="00EF488D" w:rsidRPr="00343EEC" w:rsidRDefault="00EF488D" w:rsidP="00EF488D">
            <w:pPr>
              <w:spacing w:before="20" w:after="20" w:line="190" w:lineRule="exact"/>
              <w:jc w:val="center"/>
              <w:rPr>
                <w:sz w:val="16"/>
                <w:lang w:eastAsia="ru-RU" w:bidi="ru-RU"/>
              </w:rPr>
            </w:pP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23</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vAlign w:val="bottom"/>
          </w:tcPr>
          <w:p w:rsidR="00EF488D" w:rsidRPr="00343EEC" w:rsidRDefault="00EF488D" w:rsidP="00EF488D">
            <w:pPr>
              <w:spacing w:before="20" w:after="20" w:line="190" w:lineRule="exact"/>
              <w:jc w:val="center"/>
              <w:rPr>
                <w:sz w:val="16"/>
                <w:lang w:eastAsia="ru-RU" w:bidi="ru-RU"/>
              </w:rPr>
            </w:pP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24</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vAlign w:val="bottom"/>
          </w:tcPr>
          <w:p w:rsidR="00EF488D" w:rsidRPr="00343EEC" w:rsidRDefault="00EF488D" w:rsidP="00EF488D">
            <w:pPr>
              <w:spacing w:before="20" w:after="20" w:line="190" w:lineRule="exact"/>
              <w:jc w:val="center"/>
              <w:rPr>
                <w:sz w:val="16"/>
                <w:lang w:eastAsia="ru-RU" w:bidi="ru-RU"/>
              </w:rPr>
            </w:pP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26</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vAlign w:val="bottom"/>
          </w:tcPr>
          <w:p w:rsidR="00EF488D" w:rsidRPr="00343EEC" w:rsidRDefault="00EF488D" w:rsidP="00EF488D">
            <w:pPr>
              <w:spacing w:before="20" w:after="20" w:line="190" w:lineRule="exact"/>
              <w:jc w:val="center"/>
              <w:rPr>
                <w:sz w:val="16"/>
                <w:lang w:eastAsia="ru-RU" w:bidi="ru-RU"/>
              </w:rPr>
            </w:pP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27</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eastAsia="ru-RU" w:bidi="ru-RU"/>
              </w:rPr>
            </w:pP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28</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32</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33</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34</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38</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43</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23</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49</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53</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54</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57</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62</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4</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63</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4</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67</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4</w:t>
            </w:r>
          </w:p>
        </w:tc>
        <w:tc>
          <w:tcPr>
            <w:tcW w:w="95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5</w:t>
            </w:r>
          </w:p>
        </w:tc>
        <w:tc>
          <w:tcPr>
            <w:tcW w:w="980"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c>
          <w:tcPr>
            <w:tcW w:w="1134" w:type="dxa"/>
            <w:shd w:val="clear" w:color="auto" w:fill="auto"/>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shd w:val="clear" w:color="auto" w:fill="auto"/>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71</w:t>
            </w: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38"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52"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c>
          <w:tcPr>
            <w:tcW w:w="980" w:type="dxa"/>
            <w:shd w:val="clear" w:color="auto" w:fill="auto"/>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1077" w:type="dxa"/>
            <w:shd w:val="clear" w:color="auto" w:fill="auto"/>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72</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6</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73</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23</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74</w:t>
            </w: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37" w:type="dxa"/>
            <w:vAlign w:val="bottom"/>
          </w:tcPr>
          <w:p w:rsidR="00EF488D" w:rsidRPr="00343EEC" w:rsidRDefault="00EF488D" w:rsidP="00EF488D">
            <w:pPr>
              <w:spacing w:before="20" w:after="20" w:line="190" w:lineRule="exact"/>
              <w:jc w:val="center"/>
              <w:rPr>
                <w:sz w:val="16"/>
                <w:lang w:eastAsia="ru-RU" w:bidi="ru-RU"/>
              </w:rPr>
            </w:pPr>
          </w:p>
        </w:tc>
        <w:tc>
          <w:tcPr>
            <w:tcW w:w="938" w:type="dxa"/>
            <w:vAlign w:val="bottom"/>
          </w:tcPr>
          <w:p w:rsidR="00EF488D" w:rsidRPr="00343EEC" w:rsidRDefault="00EF488D" w:rsidP="00EF488D">
            <w:pPr>
              <w:spacing w:before="20" w:after="20" w:line="190" w:lineRule="exact"/>
              <w:jc w:val="center"/>
              <w:rPr>
                <w:sz w:val="16"/>
                <w:lang w:eastAsia="ru-RU" w:bidi="ru-RU"/>
              </w:rPr>
            </w:pPr>
          </w:p>
        </w:tc>
        <w:tc>
          <w:tcPr>
            <w:tcW w:w="952" w:type="dxa"/>
            <w:vAlign w:val="bottom"/>
          </w:tcPr>
          <w:p w:rsidR="00EF488D" w:rsidRPr="00343EEC" w:rsidRDefault="00EF488D" w:rsidP="00EF488D">
            <w:pPr>
              <w:spacing w:before="20" w:after="20" w:line="190" w:lineRule="exact"/>
              <w:jc w:val="center"/>
              <w:rPr>
                <w:sz w:val="16"/>
                <w:lang w:eastAsia="ru-RU" w:bidi="ru-RU"/>
              </w:rPr>
            </w:pPr>
          </w:p>
        </w:tc>
        <w:tc>
          <w:tcPr>
            <w:tcW w:w="980" w:type="dxa"/>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10</w:t>
            </w:r>
          </w:p>
        </w:tc>
        <w:tc>
          <w:tcPr>
            <w:tcW w:w="1077" w:type="dxa"/>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tcBorders>
              <w:bottom w:val="single" w:sz="4" w:space="0" w:color="auto"/>
            </w:tcBorders>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tcBorders>
              <w:bottom w:val="single" w:sz="4" w:space="0" w:color="auto"/>
            </w:tcBorders>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tcBorders>
              <w:bottom w:val="single" w:sz="4" w:space="0" w:color="auto"/>
            </w:tcBorders>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75</w:t>
            </w:r>
          </w:p>
        </w:tc>
        <w:tc>
          <w:tcPr>
            <w:tcW w:w="938" w:type="dxa"/>
            <w:tcBorders>
              <w:bottom w:val="single" w:sz="4"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937" w:type="dxa"/>
            <w:tcBorders>
              <w:bottom w:val="single" w:sz="4"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938" w:type="dxa"/>
            <w:tcBorders>
              <w:bottom w:val="single" w:sz="4"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952" w:type="dxa"/>
            <w:tcBorders>
              <w:bottom w:val="single" w:sz="4"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980" w:type="dxa"/>
            <w:tcBorders>
              <w:bottom w:val="single" w:sz="4"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1077" w:type="dxa"/>
            <w:tcBorders>
              <w:bottom w:val="single" w:sz="4" w:space="0" w:color="auto"/>
            </w:tcBorders>
            <w:vAlign w:val="bottom"/>
          </w:tcPr>
          <w:p w:rsidR="00EF488D" w:rsidRPr="00343EEC" w:rsidRDefault="00EF488D" w:rsidP="00EF488D">
            <w:pPr>
              <w:spacing w:before="20" w:after="20" w:line="190" w:lineRule="exact"/>
              <w:jc w:val="center"/>
              <w:rPr>
                <w:sz w:val="16"/>
                <w:lang w:eastAsia="ru-RU" w:bidi="ru-RU"/>
              </w:rPr>
            </w:pPr>
          </w:p>
        </w:tc>
      </w:tr>
      <w:tr w:rsidR="00EF488D" w:rsidRPr="00343EEC" w:rsidTr="00EF488D">
        <w:tblPrEx>
          <w:tblCellMar>
            <w:left w:w="108" w:type="dxa"/>
            <w:right w:w="108" w:type="dxa"/>
          </w:tblCellMar>
        </w:tblPrEx>
        <w:tc>
          <w:tcPr>
            <w:tcW w:w="1134" w:type="dxa"/>
            <w:tcBorders>
              <w:bottom w:val="single" w:sz="12" w:space="0" w:color="auto"/>
            </w:tcBorders>
            <w:vAlign w:val="bottom"/>
          </w:tcPr>
          <w:p w:rsidR="00EF488D" w:rsidRPr="00343EEC" w:rsidRDefault="00EF488D" w:rsidP="00EF488D">
            <w:pPr>
              <w:spacing w:before="20" w:after="20" w:line="190" w:lineRule="exact"/>
              <w:jc w:val="center"/>
              <w:rPr>
                <w:sz w:val="16"/>
              </w:rPr>
            </w:pPr>
            <w:r w:rsidRPr="00343EEC">
              <w:rPr>
                <w:sz w:val="16"/>
                <w:lang w:eastAsia="ru-RU" w:bidi="ru-RU"/>
              </w:rPr>
              <w:t>М</w:t>
            </w:r>
            <w:r w:rsidRPr="00892625">
              <w:rPr>
                <w:sz w:val="16"/>
                <w:lang w:eastAsia="ru-RU" w:bidi="ru-RU"/>
              </w:rPr>
              <w:t>1</w:t>
            </w:r>
            <w:r w:rsidRPr="00343EEC">
              <w:rPr>
                <w:sz w:val="16"/>
                <w:lang w:eastAsia="ru-RU" w:bidi="ru-RU"/>
              </w:rPr>
              <w:t>, класс 3</w:t>
            </w:r>
          </w:p>
        </w:tc>
        <w:tc>
          <w:tcPr>
            <w:tcW w:w="896" w:type="dxa"/>
            <w:tcBorders>
              <w:bottom w:val="single" w:sz="12" w:space="0" w:color="auto"/>
            </w:tcBorders>
            <w:vAlign w:val="bottom"/>
          </w:tcPr>
          <w:p w:rsidR="00EF488D" w:rsidRPr="00343EEC" w:rsidRDefault="00EF488D" w:rsidP="00EF488D">
            <w:pPr>
              <w:spacing w:before="20" w:after="20" w:line="190" w:lineRule="exact"/>
              <w:jc w:val="center"/>
              <w:rPr>
                <w:sz w:val="16"/>
                <w:szCs w:val="16"/>
                <w:lang w:eastAsia="ru-RU" w:bidi="ru-RU"/>
              </w:rPr>
            </w:pPr>
            <w:r w:rsidRPr="00343EEC">
              <w:rPr>
                <w:sz w:val="16"/>
                <w:szCs w:val="16"/>
                <w:lang w:eastAsia="ru-RU" w:bidi="ru-RU"/>
              </w:rPr>
              <w:t>бензин</w:t>
            </w:r>
          </w:p>
        </w:tc>
        <w:tc>
          <w:tcPr>
            <w:tcW w:w="672" w:type="dxa"/>
            <w:tcBorders>
              <w:bottom w:val="single" w:sz="12" w:space="0" w:color="auto"/>
            </w:tcBorders>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100</w:t>
            </w:r>
          </w:p>
        </w:tc>
        <w:tc>
          <w:tcPr>
            <w:tcW w:w="938" w:type="dxa"/>
            <w:tcBorders>
              <w:bottom w:val="single" w:sz="12" w:space="0" w:color="auto"/>
            </w:tcBorders>
            <w:vAlign w:val="bottom"/>
          </w:tcPr>
          <w:p w:rsidR="00EF488D" w:rsidRPr="00343EEC" w:rsidRDefault="00EF488D" w:rsidP="00EF488D">
            <w:pPr>
              <w:spacing w:before="20" w:after="20" w:line="190" w:lineRule="exact"/>
              <w:jc w:val="center"/>
              <w:rPr>
                <w:sz w:val="16"/>
                <w:lang w:val="en-US" w:eastAsia="ru-RU" w:bidi="ru-RU"/>
              </w:rPr>
            </w:pPr>
            <w:r w:rsidRPr="00343EEC">
              <w:rPr>
                <w:sz w:val="16"/>
                <w:lang w:val="en-US" w:eastAsia="ru-RU" w:bidi="ru-RU"/>
              </w:rPr>
              <w:t>3</w:t>
            </w:r>
          </w:p>
        </w:tc>
        <w:tc>
          <w:tcPr>
            <w:tcW w:w="937" w:type="dxa"/>
            <w:tcBorders>
              <w:bottom w:val="single" w:sz="12"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938" w:type="dxa"/>
            <w:tcBorders>
              <w:bottom w:val="single" w:sz="12"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952" w:type="dxa"/>
            <w:tcBorders>
              <w:bottom w:val="single" w:sz="12"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980" w:type="dxa"/>
            <w:tcBorders>
              <w:bottom w:val="single" w:sz="12" w:space="0" w:color="auto"/>
            </w:tcBorders>
            <w:vAlign w:val="bottom"/>
          </w:tcPr>
          <w:p w:rsidR="00EF488D" w:rsidRPr="00343EEC" w:rsidRDefault="00EF488D" w:rsidP="00EF488D">
            <w:pPr>
              <w:spacing w:before="20" w:after="20" w:line="190" w:lineRule="exact"/>
              <w:jc w:val="center"/>
              <w:rPr>
                <w:sz w:val="16"/>
                <w:lang w:eastAsia="ru-RU" w:bidi="ru-RU"/>
              </w:rPr>
            </w:pPr>
          </w:p>
        </w:tc>
        <w:tc>
          <w:tcPr>
            <w:tcW w:w="1077" w:type="dxa"/>
            <w:tcBorders>
              <w:bottom w:val="single" w:sz="12" w:space="0" w:color="auto"/>
            </w:tcBorders>
            <w:vAlign w:val="bottom"/>
          </w:tcPr>
          <w:p w:rsidR="00EF488D" w:rsidRPr="00343EEC" w:rsidRDefault="00EF488D" w:rsidP="00EF488D">
            <w:pPr>
              <w:spacing w:before="20" w:after="20" w:line="190" w:lineRule="exact"/>
              <w:jc w:val="center"/>
              <w:rPr>
                <w:sz w:val="16"/>
                <w:lang w:eastAsia="ru-RU" w:bidi="ru-RU"/>
              </w:rPr>
            </w:pPr>
          </w:p>
        </w:tc>
      </w:tr>
    </w:tbl>
    <w:p w:rsidR="007C278E" w:rsidRPr="00343EEC" w:rsidRDefault="007C278E" w:rsidP="007C278E">
      <w:pPr>
        <w:keepNext/>
        <w:keepLines/>
        <w:tabs>
          <w:tab w:val="right" w:pos="851"/>
        </w:tabs>
        <w:suppressAutoHyphens/>
        <w:spacing w:before="240" w:after="120" w:line="240" w:lineRule="exact"/>
        <w:ind w:left="1134" w:right="1134" w:hanging="1134"/>
        <w:rPr>
          <w:b/>
          <w:lang w:eastAsia="ru-RU" w:bidi="ru-RU"/>
        </w:rPr>
      </w:pPr>
      <w:r w:rsidRPr="00343EEC">
        <w:rPr>
          <w:lang w:eastAsia="ru-RU" w:bidi="ru-RU"/>
        </w:rPr>
        <w:tab/>
      </w:r>
      <w:r w:rsidRPr="00343EEC">
        <w:rPr>
          <w:lang w:eastAsia="ru-RU" w:bidi="ru-RU"/>
        </w:rPr>
        <w:tab/>
        <w:t>Таблица 21</w:t>
      </w:r>
      <w:r w:rsidRPr="00343EEC">
        <w:rPr>
          <w:lang w:eastAsia="ru-RU" w:bidi="ru-RU"/>
        </w:rPr>
        <w:br/>
      </w:r>
      <w:r w:rsidRPr="00343EEC">
        <w:rPr>
          <w:b/>
          <w:lang w:eastAsia="ru-RU" w:bidi="ru-RU"/>
        </w:rPr>
        <w:t>Обзор испытаний для транспортных средств N</w:t>
      </w:r>
      <w:r w:rsidRPr="00343EEC">
        <w:rPr>
          <w:b/>
          <w:vertAlign w:val="subscript"/>
          <w:lang w:eastAsia="ru-RU" w:bidi="ru-RU"/>
        </w:rPr>
        <w:t xml:space="preserve">1 </w:t>
      </w:r>
      <w:r w:rsidRPr="00343EEC">
        <w:rPr>
          <w:b/>
          <w:lang w:eastAsia="ru-RU" w:bidi="ru-RU"/>
        </w:rPr>
        <w:t>класса 3</w:t>
      </w:r>
    </w:p>
    <w:tbl>
      <w:tblPr>
        <w:tblStyle w:val="TableGrid"/>
        <w:tblW w:w="8496" w:type="dxa"/>
        <w:tblInd w:w="1139" w:type="dxa"/>
        <w:tblLayout w:type="fixed"/>
        <w:tblCellMar>
          <w:left w:w="0" w:type="dxa"/>
          <w:right w:w="0" w:type="dxa"/>
        </w:tblCellMar>
        <w:tblLook w:val="04A0" w:firstRow="1" w:lastRow="0" w:firstColumn="1" w:lastColumn="0" w:noHBand="0" w:noVBand="1"/>
      </w:tblPr>
      <w:tblGrid>
        <w:gridCol w:w="1134"/>
        <w:gridCol w:w="851"/>
        <w:gridCol w:w="850"/>
        <w:gridCol w:w="993"/>
        <w:gridCol w:w="1323"/>
        <w:gridCol w:w="1228"/>
        <w:gridCol w:w="1134"/>
        <w:gridCol w:w="983"/>
      </w:tblGrid>
      <w:tr w:rsidR="007C278E" w:rsidRPr="007C278E" w:rsidTr="00311633">
        <w:tc>
          <w:tcPr>
            <w:tcW w:w="1134"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Категория транспортного средства</w:t>
            </w:r>
          </w:p>
        </w:tc>
        <w:tc>
          <w:tcPr>
            <w:tcW w:w="851"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 xml:space="preserve">Тип </w:t>
            </w:r>
            <w:r w:rsidRPr="007C278E">
              <w:rPr>
                <w:b/>
                <w:bCs/>
                <w:iCs/>
                <w:sz w:val="14"/>
                <w:lang w:eastAsia="ru-RU" w:bidi="ru-RU"/>
              </w:rPr>
              <w:br/>
              <w:t>двигателя</w:t>
            </w:r>
          </w:p>
        </w:tc>
        <w:tc>
          <w:tcPr>
            <w:tcW w:w="850"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Номер</w:t>
            </w:r>
          </w:p>
        </w:tc>
        <w:tc>
          <w:tcPr>
            <w:tcW w:w="993"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 xml:space="preserve">ВЦИМГ, кат. 3, ТС 5, </w:t>
            </w:r>
            <w:r w:rsidRPr="007C278E">
              <w:rPr>
                <w:b/>
                <w:bCs/>
                <w:iCs/>
                <w:sz w:val="14"/>
                <w:lang w:eastAsia="ru-RU" w:bidi="ru-RU"/>
              </w:rPr>
              <w:br/>
              <w:t>низк./средн.</w:t>
            </w:r>
          </w:p>
        </w:tc>
        <w:tc>
          <w:tcPr>
            <w:tcW w:w="1323"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 xml:space="preserve">ВЦИМГ, кат. 3, </w:t>
            </w:r>
            <w:r w:rsidRPr="007C278E">
              <w:rPr>
                <w:b/>
                <w:bCs/>
                <w:iCs/>
                <w:sz w:val="14"/>
                <w:lang w:eastAsia="ru-RU" w:bidi="ru-RU"/>
              </w:rPr>
              <w:br/>
              <w:t>ТС 5, низк./средн./</w:t>
            </w:r>
            <w:r w:rsidRPr="007C278E">
              <w:rPr>
                <w:b/>
                <w:bCs/>
                <w:iCs/>
                <w:sz w:val="14"/>
                <w:lang w:eastAsia="ru-RU" w:bidi="ru-RU"/>
              </w:rPr>
              <w:br/>
              <w:t>сверхвыс.</w:t>
            </w:r>
          </w:p>
        </w:tc>
        <w:tc>
          <w:tcPr>
            <w:tcW w:w="1228"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 xml:space="preserve">ВЦИМГ, </w:t>
            </w:r>
            <w:r w:rsidRPr="007C278E">
              <w:rPr>
                <w:b/>
                <w:bCs/>
                <w:iCs/>
                <w:sz w:val="14"/>
                <w:lang w:eastAsia="ru-RU" w:bidi="ru-RU"/>
              </w:rPr>
              <w:br/>
              <w:t>кат. 3, ТС 5, низк./средн./выс.</w:t>
            </w:r>
          </w:p>
        </w:tc>
        <w:tc>
          <w:tcPr>
            <w:tcW w:w="1134"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 xml:space="preserve">ВЦИМГ, </w:t>
            </w:r>
            <w:r w:rsidRPr="007C278E">
              <w:rPr>
                <w:b/>
                <w:bCs/>
                <w:iCs/>
                <w:sz w:val="14"/>
                <w:lang w:eastAsia="ru-RU" w:bidi="ru-RU"/>
              </w:rPr>
              <w:br/>
              <w:t>кат. 3, ТС 5, низк./средн./</w:t>
            </w:r>
            <w:r w:rsidRPr="007C278E">
              <w:rPr>
                <w:b/>
                <w:bCs/>
                <w:iCs/>
                <w:sz w:val="14"/>
                <w:lang w:eastAsia="ru-RU" w:bidi="ru-RU"/>
              </w:rPr>
              <w:br/>
              <w:t>выс./сверхвыс.</w:t>
            </w:r>
          </w:p>
        </w:tc>
        <w:tc>
          <w:tcPr>
            <w:tcW w:w="983" w:type="dxa"/>
            <w:tcBorders>
              <w:bottom w:val="single" w:sz="12" w:space="0" w:color="auto"/>
            </w:tcBorders>
            <w:shd w:val="clear" w:color="auto" w:fill="auto"/>
            <w:vAlign w:val="bottom"/>
          </w:tcPr>
          <w:p w:rsidR="007C278E" w:rsidRPr="007C278E" w:rsidRDefault="007C278E" w:rsidP="00311633">
            <w:pPr>
              <w:spacing w:before="80" w:after="80" w:line="180" w:lineRule="exact"/>
              <w:jc w:val="center"/>
              <w:rPr>
                <w:b/>
                <w:bCs/>
                <w:iCs/>
                <w:sz w:val="14"/>
                <w:lang w:eastAsia="ru-RU" w:bidi="ru-RU"/>
              </w:rPr>
            </w:pPr>
            <w:r w:rsidRPr="007C278E">
              <w:rPr>
                <w:b/>
                <w:bCs/>
                <w:iCs/>
                <w:sz w:val="14"/>
                <w:lang w:eastAsia="ru-RU" w:bidi="ru-RU"/>
              </w:rPr>
              <w:t>ВЦИМГ, кат. 3, ТС 5, низк./средн./</w:t>
            </w:r>
            <w:r w:rsidRPr="007C278E">
              <w:rPr>
                <w:b/>
                <w:bCs/>
                <w:iCs/>
                <w:sz w:val="14"/>
                <w:lang w:eastAsia="ru-RU" w:bidi="ru-RU"/>
              </w:rPr>
              <w:br/>
              <w:t>выс.</w:t>
            </w:r>
          </w:p>
        </w:tc>
      </w:tr>
      <w:tr w:rsidR="007C278E" w:rsidRPr="00AD0F55" w:rsidTr="00311633">
        <w:tc>
          <w:tcPr>
            <w:tcW w:w="1134"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rPr>
            </w:pPr>
            <w:r w:rsidRPr="00AD0F55">
              <w:rPr>
                <w:sz w:val="16"/>
                <w:lang w:val="en-US" w:eastAsia="ru-RU" w:bidi="ru-RU"/>
              </w:rPr>
              <w:t>N</w:t>
            </w:r>
            <w:r w:rsidRPr="00AD0F55">
              <w:rPr>
                <w:sz w:val="16"/>
                <w:vertAlign w:val="subscript"/>
                <w:lang w:eastAsia="ru-RU" w:bidi="ru-RU"/>
              </w:rPr>
              <w:t>1</w:t>
            </w:r>
            <w:r w:rsidRPr="00AD0F55">
              <w:rPr>
                <w:sz w:val="16"/>
                <w:lang w:eastAsia="ru-RU" w:bidi="ru-RU"/>
              </w:rPr>
              <w:t>, класс 3</w:t>
            </w:r>
          </w:p>
        </w:tc>
        <w:tc>
          <w:tcPr>
            <w:tcW w:w="851"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szCs w:val="16"/>
                <w:lang w:eastAsia="ru-RU" w:bidi="ru-RU"/>
              </w:rPr>
            </w:pPr>
            <w:r w:rsidRPr="00AD0F55">
              <w:rPr>
                <w:sz w:val="16"/>
                <w:szCs w:val="16"/>
                <w:lang w:eastAsia="ru-RU" w:bidi="ru-RU"/>
              </w:rPr>
              <w:t>дизель</w:t>
            </w:r>
          </w:p>
        </w:tc>
        <w:tc>
          <w:tcPr>
            <w:tcW w:w="850"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103</w:t>
            </w:r>
          </w:p>
        </w:tc>
        <w:tc>
          <w:tcPr>
            <w:tcW w:w="993"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2</w:t>
            </w:r>
          </w:p>
        </w:tc>
        <w:tc>
          <w:tcPr>
            <w:tcW w:w="1323"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228"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p>
        </w:tc>
        <w:tc>
          <w:tcPr>
            <w:tcW w:w="1134"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2</w:t>
            </w:r>
          </w:p>
        </w:tc>
        <w:tc>
          <w:tcPr>
            <w:tcW w:w="983" w:type="dxa"/>
            <w:tcBorders>
              <w:top w:val="single" w:sz="12" w:space="0" w:color="auto"/>
            </w:tcBorders>
            <w:shd w:val="clear" w:color="auto" w:fill="auto"/>
            <w:vAlign w:val="bottom"/>
          </w:tcPr>
          <w:p w:rsidR="007C278E" w:rsidRPr="00AD0F55" w:rsidRDefault="007C278E" w:rsidP="00311633">
            <w:pPr>
              <w:spacing w:before="30" w:after="30" w:line="220" w:lineRule="exact"/>
              <w:jc w:val="center"/>
              <w:rPr>
                <w:sz w:val="16"/>
                <w:lang w:eastAsia="ru-RU" w:bidi="ru-RU"/>
              </w:rPr>
            </w:pPr>
          </w:p>
        </w:tc>
      </w:tr>
      <w:tr w:rsidR="007C278E" w:rsidRPr="00AD0F55" w:rsidTr="00311633">
        <w:tc>
          <w:tcPr>
            <w:tcW w:w="1134" w:type="dxa"/>
            <w:shd w:val="clear" w:color="auto" w:fill="auto"/>
            <w:vAlign w:val="bottom"/>
          </w:tcPr>
          <w:p w:rsidR="007C278E" w:rsidRPr="00AD0F55" w:rsidRDefault="007C278E" w:rsidP="00311633">
            <w:pPr>
              <w:spacing w:before="30" w:after="30" w:line="220" w:lineRule="exact"/>
              <w:jc w:val="center"/>
              <w:rPr>
                <w:sz w:val="16"/>
              </w:rPr>
            </w:pPr>
            <w:r w:rsidRPr="00AD0F55">
              <w:rPr>
                <w:sz w:val="16"/>
                <w:lang w:val="en-US" w:eastAsia="ru-RU" w:bidi="ru-RU"/>
              </w:rPr>
              <w:t>N</w:t>
            </w:r>
            <w:r w:rsidRPr="00AD0F55">
              <w:rPr>
                <w:sz w:val="16"/>
                <w:vertAlign w:val="subscript"/>
                <w:lang w:eastAsia="ru-RU" w:bidi="ru-RU"/>
              </w:rPr>
              <w:t>1</w:t>
            </w:r>
            <w:r w:rsidRPr="00AD0F55">
              <w:rPr>
                <w:sz w:val="16"/>
                <w:lang w:eastAsia="ru-RU" w:bidi="ru-RU"/>
              </w:rPr>
              <w:t>, класс 3</w:t>
            </w:r>
          </w:p>
        </w:tc>
        <w:tc>
          <w:tcPr>
            <w:tcW w:w="851" w:type="dxa"/>
            <w:shd w:val="clear" w:color="auto" w:fill="auto"/>
            <w:vAlign w:val="bottom"/>
          </w:tcPr>
          <w:p w:rsidR="007C278E" w:rsidRPr="00AD0F55" w:rsidRDefault="007C278E" w:rsidP="00311633">
            <w:pPr>
              <w:spacing w:before="30" w:after="30" w:line="220" w:lineRule="exact"/>
              <w:jc w:val="center"/>
              <w:rPr>
                <w:sz w:val="16"/>
                <w:szCs w:val="16"/>
                <w:lang w:eastAsia="ru-RU" w:bidi="ru-RU"/>
              </w:rPr>
            </w:pPr>
            <w:r w:rsidRPr="00AD0F55">
              <w:rPr>
                <w:sz w:val="16"/>
                <w:szCs w:val="16"/>
                <w:lang w:eastAsia="ru-RU" w:bidi="ru-RU"/>
              </w:rPr>
              <w:t>дизель</w:t>
            </w:r>
          </w:p>
        </w:tc>
        <w:tc>
          <w:tcPr>
            <w:tcW w:w="850"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6</w:t>
            </w:r>
          </w:p>
        </w:tc>
        <w:tc>
          <w:tcPr>
            <w:tcW w:w="993"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323"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228"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p>
        </w:tc>
        <w:tc>
          <w:tcPr>
            <w:tcW w:w="1134"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6</w:t>
            </w:r>
          </w:p>
        </w:tc>
        <w:tc>
          <w:tcPr>
            <w:tcW w:w="983"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r>
      <w:tr w:rsidR="007C278E" w:rsidRPr="00AD0F55" w:rsidTr="00311633">
        <w:tc>
          <w:tcPr>
            <w:tcW w:w="1134" w:type="dxa"/>
            <w:shd w:val="clear" w:color="auto" w:fill="auto"/>
            <w:vAlign w:val="bottom"/>
          </w:tcPr>
          <w:p w:rsidR="007C278E" w:rsidRPr="00AD0F55" w:rsidRDefault="007C278E" w:rsidP="00311633">
            <w:pPr>
              <w:spacing w:before="30" w:after="30" w:line="220" w:lineRule="exact"/>
              <w:jc w:val="center"/>
              <w:rPr>
                <w:sz w:val="16"/>
              </w:rPr>
            </w:pPr>
            <w:r w:rsidRPr="00AD0F55">
              <w:rPr>
                <w:sz w:val="16"/>
                <w:lang w:val="en-US" w:eastAsia="ru-RU" w:bidi="ru-RU"/>
              </w:rPr>
              <w:t>N</w:t>
            </w:r>
            <w:r w:rsidRPr="00AD0F55">
              <w:rPr>
                <w:sz w:val="16"/>
                <w:vertAlign w:val="subscript"/>
                <w:lang w:eastAsia="ru-RU" w:bidi="ru-RU"/>
              </w:rPr>
              <w:t>1</w:t>
            </w:r>
            <w:r w:rsidRPr="00AD0F55">
              <w:rPr>
                <w:sz w:val="16"/>
                <w:lang w:eastAsia="ru-RU" w:bidi="ru-RU"/>
              </w:rPr>
              <w:t>, класс 3</w:t>
            </w:r>
          </w:p>
        </w:tc>
        <w:tc>
          <w:tcPr>
            <w:tcW w:w="851" w:type="dxa"/>
            <w:shd w:val="clear" w:color="auto" w:fill="auto"/>
            <w:vAlign w:val="bottom"/>
          </w:tcPr>
          <w:p w:rsidR="007C278E" w:rsidRPr="00AD0F55" w:rsidRDefault="007C278E" w:rsidP="00311633">
            <w:pPr>
              <w:spacing w:before="30" w:after="30" w:line="220" w:lineRule="exact"/>
              <w:jc w:val="center"/>
              <w:rPr>
                <w:sz w:val="16"/>
                <w:szCs w:val="16"/>
                <w:lang w:eastAsia="ru-RU" w:bidi="ru-RU"/>
              </w:rPr>
            </w:pPr>
            <w:r w:rsidRPr="00AD0F55">
              <w:rPr>
                <w:sz w:val="16"/>
                <w:szCs w:val="16"/>
                <w:lang w:eastAsia="ru-RU" w:bidi="ru-RU"/>
              </w:rPr>
              <w:t>дизель</w:t>
            </w:r>
          </w:p>
        </w:tc>
        <w:tc>
          <w:tcPr>
            <w:tcW w:w="850"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18</w:t>
            </w:r>
          </w:p>
        </w:tc>
        <w:tc>
          <w:tcPr>
            <w:tcW w:w="993"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323"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3</w:t>
            </w:r>
          </w:p>
        </w:tc>
        <w:tc>
          <w:tcPr>
            <w:tcW w:w="1228"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3</w:t>
            </w:r>
          </w:p>
        </w:tc>
        <w:tc>
          <w:tcPr>
            <w:tcW w:w="1134"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983"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r>
      <w:tr w:rsidR="007C278E" w:rsidRPr="00AD0F55" w:rsidTr="00311633">
        <w:tc>
          <w:tcPr>
            <w:tcW w:w="1134" w:type="dxa"/>
            <w:shd w:val="clear" w:color="auto" w:fill="auto"/>
            <w:vAlign w:val="bottom"/>
          </w:tcPr>
          <w:p w:rsidR="007C278E" w:rsidRPr="00AD0F55" w:rsidRDefault="007C278E" w:rsidP="00311633">
            <w:pPr>
              <w:spacing w:before="30" w:after="30" w:line="220" w:lineRule="exact"/>
              <w:jc w:val="center"/>
              <w:rPr>
                <w:sz w:val="16"/>
              </w:rPr>
            </w:pPr>
            <w:r w:rsidRPr="00AD0F55">
              <w:rPr>
                <w:sz w:val="16"/>
                <w:lang w:val="en-US" w:eastAsia="ru-RU" w:bidi="ru-RU"/>
              </w:rPr>
              <w:t>N</w:t>
            </w:r>
            <w:r w:rsidRPr="00AD0F55">
              <w:rPr>
                <w:sz w:val="16"/>
                <w:vertAlign w:val="subscript"/>
                <w:lang w:eastAsia="ru-RU" w:bidi="ru-RU"/>
              </w:rPr>
              <w:t>1</w:t>
            </w:r>
            <w:r w:rsidRPr="00AD0F55">
              <w:rPr>
                <w:sz w:val="16"/>
                <w:lang w:eastAsia="ru-RU" w:bidi="ru-RU"/>
              </w:rPr>
              <w:t>, класс 3</w:t>
            </w:r>
          </w:p>
        </w:tc>
        <w:tc>
          <w:tcPr>
            <w:tcW w:w="851" w:type="dxa"/>
            <w:shd w:val="clear" w:color="auto" w:fill="auto"/>
            <w:vAlign w:val="bottom"/>
          </w:tcPr>
          <w:p w:rsidR="007C278E" w:rsidRPr="00AD0F55" w:rsidRDefault="007C278E" w:rsidP="00311633">
            <w:pPr>
              <w:spacing w:before="30" w:after="30" w:line="220" w:lineRule="exact"/>
              <w:jc w:val="center"/>
              <w:rPr>
                <w:sz w:val="16"/>
                <w:szCs w:val="16"/>
                <w:lang w:eastAsia="ru-RU" w:bidi="ru-RU"/>
              </w:rPr>
            </w:pPr>
            <w:r w:rsidRPr="00AD0F55">
              <w:rPr>
                <w:sz w:val="16"/>
                <w:szCs w:val="16"/>
                <w:lang w:eastAsia="ru-RU" w:bidi="ru-RU"/>
              </w:rPr>
              <w:t>дизель</w:t>
            </w:r>
          </w:p>
        </w:tc>
        <w:tc>
          <w:tcPr>
            <w:tcW w:w="850"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29</w:t>
            </w:r>
          </w:p>
        </w:tc>
        <w:tc>
          <w:tcPr>
            <w:tcW w:w="993"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323"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228"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3</w:t>
            </w:r>
          </w:p>
        </w:tc>
        <w:tc>
          <w:tcPr>
            <w:tcW w:w="1134" w:type="dxa"/>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983" w:type="dxa"/>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3</w:t>
            </w:r>
          </w:p>
        </w:tc>
      </w:tr>
      <w:tr w:rsidR="007C278E" w:rsidRPr="00AD0F55" w:rsidTr="00311633">
        <w:tc>
          <w:tcPr>
            <w:tcW w:w="1134"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rPr>
            </w:pPr>
            <w:r w:rsidRPr="00AD0F55">
              <w:rPr>
                <w:sz w:val="16"/>
                <w:lang w:val="en-US" w:eastAsia="ru-RU" w:bidi="ru-RU"/>
              </w:rPr>
              <w:t>N</w:t>
            </w:r>
            <w:r w:rsidRPr="00AD0F55">
              <w:rPr>
                <w:sz w:val="16"/>
                <w:vertAlign w:val="subscript"/>
                <w:lang w:eastAsia="ru-RU" w:bidi="ru-RU"/>
              </w:rPr>
              <w:t>1</w:t>
            </w:r>
            <w:r w:rsidRPr="00AD0F55">
              <w:rPr>
                <w:sz w:val="16"/>
                <w:lang w:eastAsia="ru-RU" w:bidi="ru-RU"/>
              </w:rPr>
              <w:t>, класс 3</w:t>
            </w:r>
          </w:p>
        </w:tc>
        <w:tc>
          <w:tcPr>
            <w:tcW w:w="851"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szCs w:val="16"/>
                <w:lang w:eastAsia="ru-RU" w:bidi="ru-RU"/>
              </w:rPr>
            </w:pPr>
            <w:r w:rsidRPr="00AD0F55">
              <w:rPr>
                <w:sz w:val="16"/>
                <w:szCs w:val="16"/>
                <w:lang w:eastAsia="ru-RU" w:bidi="ru-RU"/>
              </w:rPr>
              <w:t>бензин</w:t>
            </w:r>
          </w:p>
        </w:tc>
        <w:tc>
          <w:tcPr>
            <w:tcW w:w="850"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69</w:t>
            </w:r>
          </w:p>
        </w:tc>
        <w:tc>
          <w:tcPr>
            <w:tcW w:w="993"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323"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3</w:t>
            </w:r>
          </w:p>
        </w:tc>
        <w:tc>
          <w:tcPr>
            <w:tcW w:w="1228"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4</w:t>
            </w:r>
          </w:p>
        </w:tc>
        <w:tc>
          <w:tcPr>
            <w:tcW w:w="1134"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p>
        </w:tc>
        <w:tc>
          <w:tcPr>
            <w:tcW w:w="983" w:type="dxa"/>
            <w:tcBorders>
              <w:bottom w:val="single" w:sz="4" w:space="0" w:color="auto"/>
            </w:tcBorders>
            <w:shd w:val="clear" w:color="auto" w:fill="auto"/>
            <w:vAlign w:val="bottom"/>
          </w:tcPr>
          <w:p w:rsidR="007C278E" w:rsidRPr="00AD0F55" w:rsidRDefault="007C278E" w:rsidP="00311633">
            <w:pPr>
              <w:spacing w:before="30" w:after="30" w:line="220" w:lineRule="exact"/>
              <w:jc w:val="center"/>
              <w:rPr>
                <w:sz w:val="16"/>
                <w:lang w:eastAsia="ru-RU" w:bidi="ru-RU"/>
              </w:rPr>
            </w:pPr>
          </w:p>
        </w:tc>
      </w:tr>
      <w:tr w:rsidR="007C278E" w:rsidRPr="00AD0F55" w:rsidTr="00311633">
        <w:tc>
          <w:tcPr>
            <w:tcW w:w="1134"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rPr>
            </w:pPr>
            <w:r w:rsidRPr="00AD0F55">
              <w:rPr>
                <w:sz w:val="16"/>
                <w:lang w:val="en-US" w:eastAsia="ru-RU" w:bidi="ru-RU"/>
              </w:rPr>
              <w:t>N</w:t>
            </w:r>
            <w:r w:rsidRPr="00AD0F55">
              <w:rPr>
                <w:sz w:val="16"/>
                <w:vertAlign w:val="subscript"/>
                <w:lang w:eastAsia="ru-RU" w:bidi="ru-RU"/>
              </w:rPr>
              <w:t>1</w:t>
            </w:r>
            <w:r w:rsidRPr="00AD0F55">
              <w:rPr>
                <w:sz w:val="16"/>
                <w:lang w:eastAsia="ru-RU" w:bidi="ru-RU"/>
              </w:rPr>
              <w:t>, класс 3</w:t>
            </w:r>
          </w:p>
        </w:tc>
        <w:tc>
          <w:tcPr>
            <w:tcW w:w="851"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szCs w:val="16"/>
                <w:lang w:eastAsia="ru-RU" w:bidi="ru-RU"/>
              </w:rPr>
            </w:pPr>
            <w:r w:rsidRPr="00AD0F55">
              <w:rPr>
                <w:sz w:val="16"/>
                <w:szCs w:val="16"/>
                <w:lang w:eastAsia="ru-RU" w:bidi="ru-RU"/>
              </w:rPr>
              <w:t>бензин</w:t>
            </w:r>
          </w:p>
        </w:tc>
        <w:tc>
          <w:tcPr>
            <w:tcW w:w="850"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70</w:t>
            </w:r>
          </w:p>
        </w:tc>
        <w:tc>
          <w:tcPr>
            <w:tcW w:w="993"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1323"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4</w:t>
            </w:r>
          </w:p>
        </w:tc>
        <w:tc>
          <w:tcPr>
            <w:tcW w:w="1228"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lang w:val="en-US" w:eastAsia="ru-RU" w:bidi="ru-RU"/>
              </w:rPr>
            </w:pPr>
            <w:r w:rsidRPr="00AD0F55">
              <w:rPr>
                <w:sz w:val="16"/>
                <w:lang w:val="en-US" w:eastAsia="ru-RU" w:bidi="ru-RU"/>
              </w:rPr>
              <w:t>5</w:t>
            </w:r>
          </w:p>
        </w:tc>
        <w:tc>
          <w:tcPr>
            <w:tcW w:w="1134"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lang w:eastAsia="ru-RU" w:bidi="ru-RU"/>
              </w:rPr>
            </w:pPr>
          </w:p>
        </w:tc>
        <w:tc>
          <w:tcPr>
            <w:tcW w:w="983" w:type="dxa"/>
            <w:tcBorders>
              <w:bottom w:val="single" w:sz="12" w:space="0" w:color="auto"/>
            </w:tcBorders>
            <w:shd w:val="clear" w:color="auto" w:fill="auto"/>
            <w:vAlign w:val="bottom"/>
          </w:tcPr>
          <w:p w:rsidR="007C278E" w:rsidRPr="00AD0F55" w:rsidRDefault="007C278E" w:rsidP="00311633">
            <w:pPr>
              <w:spacing w:before="30" w:after="30" w:line="220" w:lineRule="exact"/>
              <w:jc w:val="center"/>
              <w:rPr>
                <w:sz w:val="16"/>
                <w:lang w:eastAsia="ru-RU" w:bidi="ru-RU"/>
              </w:rPr>
            </w:pPr>
          </w:p>
        </w:tc>
      </w:tr>
    </w:tbl>
    <w:p w:rsidR="007C278E" w:rsidRPr="007C278E" w:rsidRDefault="007C278E" w:rsidP="007C278E">
      <w:pPr>
        <w:pStyle w:val="H23GR"/>
        <w:rPr>
          <w:lang w:bidi="ru-RU"/>
        </w:rPr>
      </w:pPr>
      <w:r w:rsidRPr="007C278E">
        <w:rPr>
          <w:lang w:bidi="ru-RU"/>
        </w:rPr>
        <w:tab/>
        <w:t>2.</w:t>
      </w:r>
      <w:r w:rsidRPr="007C278E">
        <w:rPr>
          <w:lang w:bidi="ru-RU"/>
        </w:rPr>
        <w:tab/>
        <w:t>Вопросы оценки</w:t>
      </w:r>
    </w:p>
    <w:p w:rsidR="007C278E" w:rsidRPr="007C278E" w:rsidRDefault="007C278E" w:rsidP="007C278E">
      <w:pPr>
        <w:pStyle w:val="SingleTxtGR"/>
        <w:rPr>
          <w:lang w:eastAsia="ru-RU" w:bidi="ru-RU"/>
        </w:rPr>
      </w:pPr>
      <w:r w:rsidRPr="007C278E">
        <w:rPr>
          <w:lang w:eastAsia="ru-RU" w:bidi="ru-RU"/>
        </w:rPr>
        <w:t>499.</w:t>
      </w:r>
      <w:r w:rsidRPr="007C278E">
        <w:rPr>
          <w:lang w:eastAsia="ru-RU" w:bidi="ru-RU"/>
        </w:rPr>
        <w:tab/>
        <w:t>В рамках подгрупп по РПИ обсуждались следующие вопросы:</w:t>
      </w:r>
    </w:p>
    <w:p w:rsidR="007C278E" w:rsidRPr="007C278E" w:rsidRDefault="007C278E" w:rsidP="007C278E">
      <w:pPr>
        <w:pStyle w:val="SingleTxtGR"/>
        <w:rPr>
          <w:lang w:eastAsia="ru-RU" w:bidi="ru-RU"/>
        </w:rPr>
      </w:pPr>
      <w:r w:rsidRPr="007C278E">
        <w:rPr>
          <w:lang w:eastAsia="ru-RU" w:bidi="ru-RU"/>
        </w:rPr>
        <w:tab/>
        <w:t>a)</w:t>
      </w:r>
      <w:r w:rsidRPr="007C278E">
        <w:rPr>
          <w:lang w:eastAsia="ru-RU" w:bidi="ru-RU"/>
        </w:rPr>
        <w:tab/>
        <w:t>интервал допустимых температур выдерживания;</w:t>
      </w:r>
    </w:p>
    <w:p w:rsidR="007C278E" w:rsidRPr="007C278E" w:rsidRDefault="007C278E" w:rsidP="007C278E">
      <w:pPr>
        <w:pStyle w:val="SingleTxtGR"/>
        <w:rPr>
          <w:lang w:eastAsia="ru-RU" w:bidi="ru-RU"/>
        </w:rPr>
      </w:pPr>
      <w:r w:rsidRPr="007C278E">
        <w:rPr>
          <w:lang w:eastAsia="ru-RU" w:bidi="ru-RU"/>
        </w:rPr>
        <w:tab/>
        <w:t>b)</w:t>
      </w:r>
      <w:r w:rsidRPr="007C278E">
        <w:rPr>
          <w:lang w:eastAsia="ru-RU" w:bidi="ru-RU"/>
        </w:rPr>
        <w:tab/>
        <w:t>выдерживание путем форсированного охлаждения;</w:t>
      </w:r>
    </w:p>
    <w:p w:rsidR="007C278E" w:rsidRPr="007C278E" w:rsidRDefault="007C278E" w:rsidP="007C278E">
      <w:pPr>
        <w:pStyle w:val="SingleTxtGR"/>
        <w:rPr>
          <w:lang w:eastAsia="ru-RU" w:bidi="ru-RU"/>
        </w:rPr>
      </w:pPr>
      <w:r w:rsidRPr="007C278E">
        <w:rPr>
          <w:lang w:eastAsia="ru-RU" w:bidi="ru-RU"/>
        </w:rPr>
        <w:tab/>
        <w:t>с)</w:t>
      </w:r>
      <w:r w:rsidRPr="007C278E">
        <w:rPr>
          <w:lang w:eastAsia="ru-RU" w:bidi="ru-RU"/>
        </w:rPr>
        <w:tab/>
        <w:t>температура в испытательном боксе;</w:t>
      </w:r>
    </w:p>
    <w:p w:rsidR="007C278E" w:rsidRPr="007C278E" w:rsidRDefault="007C278E" w:rsidP="007C278E">
      <w:pPr>
        <w:pStyle w:val="SingleTxtGR"/>
        <w:rPr>
          <w:lang w:eastAsia="ru-RU" w:bidi="ru-RU"/>
        </w:rPr>
      </w:pPr>
      <w:r w:rsidRPr="007C278E">
        <w:rPr>
          <w:lang w:eastAsia="ru-RU" w:bidi="ru-RU"/>
        </w:rPr>
        <w:tab/>
        <w:t>d)</w:t>
      </w:r>
      <w:r w:rsidRPr="007C278E">
        <w:rPr>
          <w:lang w:eastAsia="ru-RU" w:bidi="ru-RU"/>
        </w:rPr>
        <w:tab/>
        <w:t>допуск на влажность во время испытательного цикла;</w:t>
      </w:r>
    </w:p>
    <w:p w:rsidR="007C278E" w:rsidRPr="007C278E" w:rsidRDefault="007C278E" w:rsidP="007C278E">
      <w:pPr>
        <w:pStyle w:val="SingleTxtGR"/>
        <w:rPr>
          <w:lang w:eastAsia="ru-RU" w:bidi="ru-RU"/>
        </w:rPr>
      </w:pPr>
      <w:r w:rsidRPr="007C278E">
        <w:rPr>
          <w:lang w:eastAsia="ru-RU" w:bidi="ru-RU"/>
        </w:rPr>
        <w:tab/>
        <w:t>e)</w:t>
      </w:r>
      <w:r w:rsidRPr="007C278E">
        <w:rPr>
          <w:lang w:eastAsia="ru-RU" w:bidi="ru-RU"/>
        </w:rPr>
        <w:tab/>
        <w:t>допуски для системы измерения выбросов;</w:t>
      </w:r>
    </w:p>
    <w:p w:rsidR="007C278E" w:rsidRPr="007C278E" w:rsidRDefault="007C278E" w:rsidP="007C278E">
      <w:pPr>
        <w:pStyle w:val="SingleTxtGR"/>
        <w:rPr>
          <w:lang w:eastAsia="ru-RU" w:bidi="ru-RU"/>
        </w:rPr>
      </w:pPr>
      <w:r w:rsidRPr="007C278E">
        <w:rPr>
          <w:lang w:eastAsia="ru-RU" w:bidi="ru-RU"/>
        </w:rPr>
        <w:tab/>
        <w:t>f)</w:t>
      </w:r>
      <w:r w:rsidRPr="007C278E">
        <w:rPr>
          <w:lang w:eastAsia="ru-RU" w:bidi="ru-RU"/>
        </w:rPr>
        <w:tab/>
        <w:t>цикл предварительного кондиционирования;</w:t>
      </w:r>
    </w:p>
    <w:p w:rsidR="007C278E" w:rsidRPr="007C278E" w:rsidRDefault="007C278E" w:rsidP="007C278E">
      <w:pPr>
        <w:pStyle w:val="SingleTxtGR"/>
        <w:rPr>
          <w:lang w:eastAsia="ru-RU" w:bidi="ru-RU"/>
        </w:rPr>
      </w:pPr>
      <w:r w:rsidRPr="007C278E">
        <w:rPr>
          <w:lang w:eastAsia="ru-RU" w:bidi="ru-RU"/>
        </w:rPr>
        <w:tab/>
        <w:t>g)</w:t>
      </w:r>
      <w:r w:rsidRPr="007C278E">
        <w:rPr>
          <w:lang w:eastAsia="ru-RU" w:bidi="ru-RU"/>
        </w:rPr>
        <w:tab/>
        <w:t>предварительное кондиционирование канала для разбавления;</w:t>
      </w:r>
    </w:p>
    <w:p w:rsidR="007C278E" w:rsidRPr="007C278E" w:rsidRDefault="007C278E" w:rsidP="007C278E">
      <w:pPr>
        <w:pStyle w:val="SingleTxtGR"/>
        <w:rPr>
          <w:lang w:eastAsia="ru-RU" w:bidi="ru-RU"/>
        </w:rPr>
      </w:pPr>
      <w:r w:rsidRPr="007C278E">
        <w:rPr>
          <w:lang w:eastAsia="ru-RU" w:bidi="ru-RU"/>
        </w:rPr>
        <w:tab/>
        <w:t>h)</w:t>
      </w:r>
      <w:r w:rsidRPr="007C278E">
        <w:rPr>
          <w:lang w:eastAsia="ru-RU" w:bidi="ru-RU"/>
        </w:rPr>
        <w:tab/>
        <w:t>допуски для кривой скорости;</w:t>
      </w:r>
    </w:p>
    <w:p w:rsidR="007C278E" w:rsidRPr="007C278E" w:rsidRDefault="007C278E" w:rsidP="007C278E">
      <w:pPr>
        <w:pStyle w:val="SingleTxtGR"/>
        <w:ind w:left="2268" w:hanging="1134"/>
        <w:rPr>
          <w:lang w:eastAsia="ru-RU" w:bidi="ru-RU"/>
        </w:rPr>
      </w:pPr>
      <w:r w:rsidRPr="007C278E">
        <w:rPr>
          <w:lang w:eastAsia="ru-RU" w:bidi="ru-RU"/>
        </w:rPr>
        <w:tab/>
        <w:t>i)</w:t>
      </w:r>
      <w:r w:rsidRPr="007C278E">
        <w:rPr>
          <w:lang w:eastAsia="ru-RU" w:bidi="ru-RU"/>
        </w:rPr>
        <w:tab/>
        <w:t>допуски для переключения передач на транспортных средствах с ручным переключением;</w:t>
      </w:r>
    </w:p>
    <w:p w:rsidR="007C278E" w:rsidRPr="007C278E" w:rsidRDefault="007C278E" w:rsidP="007C278E">
      <w:pPr>
        <w:pStyle w:val="SingleTxtGR"/>
        <w:rPr>
          <w:lang w:eastAsia="ru-RU" w:bidi="ru-RU"/>
        </w:rPr>
      </w:pPr>
      <w:r w:rsidRPr="007C278E">
        <w:rPr>
          <w:lang w:eastAsia="ru-RU" w:bidi="ru-RU"/>
        </w:rPr>
        <w:tab/>
        <w:t>j)</w:t>
      </w:r>
      <w:r w:rsidRPr="007C278E">
        <w:rPr>
          <w:lang w:eastAsia="ru-RU" w:bidi="ru-RU"/>
        </w:rPr>
        <w:tab/>
        <w:t>контроль блокировки обратного тока (БОТ) всех батарей;</w:t>
      </w:r>
    </w:p>
    <w:p w:rsidR="007C278E" w:rsidRPr="007C278E" w:rsidRDefault="007C278E" w:rsidP="007C278E">
      <w:pPr>
        <w:pStyle w:val="SingleTxtGR"/>
        <w:rPr>
          <w:lang w:eastAsia="ru-RU" w:bidi="ru-RU"/>
        </w:rPr>
      </w:pPr>
      <w:r w:rsidRPr="007C278E">
        <w:rPr>
          <w:lang w:eastAsia="ru-RU" w:bidi="ru-RU"/>
        </w:rPr>
        <w:tab/>
        <w:t>k)</w:t>
      </w:r>
      <w:r w:rsidRPr="007C278E">
        <w:rPr>
          <w:lang w:eastAsia="ru-RU" w:bidi="ru-RU"/>
        </w:rPr>
        <w:tab/>
        <w:t>формирование режима цикла;</w:t>
      </w:r>
    </w:p>
    <w:p w:rsidR="007C278E" w:rsidRPr="007C278E" w:rsidRDefault="007C278E" w:rsidP="007C278E">
      <w:pPr>
        <w:pStyle w:val="SingleTxtGR"/>
        <w:rPr>
          <w:lang w:eastAsia="ru-RU" w:bidi="ru-RU"/>
        </w:rPr>
      </w:pPr>
      <w:r w:rsidRPr="007C278E">
        <w:rPr>
          <w:lang w:eastAsia="ru-RU" w:bidi="ru-RU"/>
        </w:rPr>
        <w:tab/>
        <w:t>l)</w:t>
      </w:r>
      <w:r w:rsidRPr="007C278E">
        <w:rPr>
          <w:lang w:eastAsia="ru-RU" w:bidi="ru-RU"/>
        </w:rPr>
        <w:tab/>
        <w:t>время, требуемое для анализа содержимого мешков;</w:t>
      </w:r>
    </w:p>
    <w:p w:rsidR="007C278E" w:rsidRPr="007C278E" w:rsidRDefault="007C278E" w:rsidP="007C278E">
      <w:pPr>
        <w:pStyle w:val="SingleTxtGR"/>
        <w:rPr>
          <w:lang w:eastAsia="ru-RU" w:bidi="ru-RU"/>
        </w:rPr>
      </w:pPr>
      <w:r w:rsidRPr="007C278E">
        <w:rPr>
          <w:lang w:eastAsia="ru-RU" w:bidi="ru-RU"/>
        </w:rPr>
        <w:tab/>
        <w:t>m)</w:t>
      </w:r>
      <w:r w:rsidRPr="007C278E">
        <w:rPr>
          <w:lang w:eastAsia="ru-RU" w:bidi="ru-RU"/>
        </w:rPr>
        <w:tab/>
        <w:t>коэффициент разбавления;</w:t>
      </w:r>
    </w:p>
    <w:p w:rsidR="007C278E" w:rsidRPr="007C278E" w:rsidRDefault="007C278E" w:rsidP="007C278E">
      <w:pPr>
        <w:pStyle w:val="SingleTxtGR"/>
        <w:rPr>
          <w:lang w:eastAsia="ru-RU" w:bidi="ru-RU"/>
        </w:rPr>
      </w:pPr>
      <w:r w:rsidRPr="007C278E">
        <w:rPr>
          <w:lang w:eastAsia="ru-RU" w:bidi="ru-RU"/>
        </w:rPr>
        <w:tab/>
        <w:t>n)</w:t>
      </w:r>
      <w:r w:rsidRPr="007C278E">
        <w:rPr>
          <w:lang w:eastAsia="ru-RU" w:bidi="ru-RU"/>
        </w:rPr>
        <w:tab/>
        <w:t>режим работы на динамометрическом стенде.</w:t>
      </w:r>
    </w:p>
    <w:p w:rsidR="007C278E" w:rsidRPr="007C278E" w:rsidRDefault="007C278E" w:rsidP="007C278E">
      <w:pPr>
        <w:pStyle w:val="SingleTxtGR"/>
        <w:rPr>
          <w:lang w:eastAsia="ru-RU" w:bidi="ru-RU"/>
        </w:rPr>
      </w:pPr>
      <w:r w:rsidRPr="007C278E">
        <w:rPr>
          <w:lang w:eastAsia="ru-RU" w:bidi="ru-RU"/>
        </w:rPr>
        <w:t>500.</w:t>
      </w:r>
      <w:r w:rsidRPr="007C278E">
        <w:rPr>
          <w:lang w:eastAsia="ru-RU" w:bidi="ru-RU"/>
        </w:rPr>
        <w:tab/>
        <w:t>В настоящем докладе на основе результатов этапа аттестации 2 из этого длинного перечня будут обсуждены следующие вопросы:</w:t>
      </w:r>
    </w:p>
    <w:p w:rsidR="007C278E" w:rsidRPr="007C278E" w:rsidRDefault="007C278E" w:rsidP="007C278E">
      <w:pPr>
        <w:pStyle w:val="SingleTxtGR"/>
        <w:rPr>
          <w:lang w:eastAsia="ru-RU" w:bidi="ru-RU"/>
        </w:rPr>
      </w:pPr>
      <w:r w:rsidRPr="007C278E">
        <w:rPr>
          <w:lang w:eastAsia="ru-RU" w:bidi="ru-RU"/>
        </w:rPr>
        <w:tab/>
        <w:t>a)</w:t>
      </w:r>
      <w:r w:rsidRPr="007C278E">
        <w:rPr>
          <w:lang w:eastAsia="ru-RU" w:bidi="ru-RU"/>
        </w:rPr>
        <w:tab/>
        <w:t>температура выдерживания в течение 12 часов;</w:t>
      </w:r>
    </w:p>
    <w:p w:rsidR="007C278E" w:rsidRPr="007C278E" w:rsidRDefault="007C278E" w:rsidP="007C278E">
      <w:pPr>
        <w:pStyle w:val="SingleTxtGR"/>
        <w:rPr>
          <w:lang w:eastAsia="ru-RU" w:bidi="ru-RU"/>
        </w:rPr>
      </w:pPr>
      <w:r w:rsidRPr="007C278E">
        <w:rPr>
          <w:lang w:eastAsia="ru-RU" w:bidi="ru-RU"/>
        </w:rPr>
        <w:tab/>
        <w:t>b)</w:t>
      </w:r>
      <w:r w:rsidRPr="007C278E">
        <w:rPr>
          <w:lang w:eastAsia="ru-RU" w:bidi="ru-RU"/>
        </w:rPr>
        <w:tab/>
        <w:t>температура и влажность воздуха в испытательном боксе;</w:t>
      </w:r>
    </w:p>
    <w:p w:rsidR="007C278E" w:rsidRPr="007C278E" w:rsidRDefault="007C278E" w:rsidP="007C278E">
      <w:pPr>
        <w:pStyle w:val="SingleTxtGR"/>
        <w:rPr>
          <w:lang w:eastAsia="ru-RU" w:bidi="ru-RU"/>
        </w:rPr>
      </w:pPr>
      <w:r w:rsidRPr="007C278E">
        <w:rPr>
          <w:lang w:eastAsia="ru-RU" w:bidi="ru-RU"/>
        </w:rPr>
        <w:tab/>
        <w:t>с)</w:t>
      </w:r>
      <w:r w:rsidRPr="007C278E">
        <w:rPr>
          <w:lang w:eastAsia="ru-RU" w:bidi="ru-RU"/>
        </w:rPr>
        <w:tab/>
        <w:t>отклонения от кривой скорости;</w:t>
      </w:r>
    </w:p>
    <w:p w:rsidR="007C278E" w:rsidRPr="007C278E" w:rsidRDefault="007C278E" w:rsidP="007C278E">
      <w:pPr>
        <w:pStyle w:val="SingleTxtGR"/>
        <w:rPr>
          <w:lang w:eastAsia="ru-RU" w:bidi="ru-RU"/>
        </w:rPr>
      </w:pPr>
      <w:r w:rsidRPr="007C278E">
        <w:rPr>
          <w:lang w:eastAsia="ru-RU" w:bidi="ru-RU"/>
        </w:rPr>
        <w:tab/>
        <w:t>d)</w:t>
      </w:r>
      <w:r w:rsidRPr="007C278E">
        <w:rPr>
          <w:lang w:eastAsia="ru-RU" w:bidi="ru-RU"/>
        </w:rPr>
        <w:tab/>
        <w:t>испытания в режиме расходования заряда для ПЭМ и ГЭМ-ВЗУ.</w:t>
      </w:r>
    </w:p>
    <w:p w:rsidR="007C278E" w:rsidRPr="007C278E" w:rsidRDefault="007C278E" w:rsidP="007C278E">
      <w:pPr>
        <w:pStyle w:val="SingleTxtGR"/>
        <w:rPr>
          <w:lang w:eastAsia="ru-RU" w:bidi="ru-RU"/>
        </w:rPr>
      </w:pPr>
      <w:r w:rsidRPr="007C278E">
        <w:rPr>
          <w:lang w:eastAsia="ru-RU" w:bidi="ru-RU"/>
        </w:rPr>
        <w:t>501.</w:t>
      </w:r>
      <w:r w:rsidRPr="007C278E">
        <w:rPr>
          <w:lang w:eastAsia="ru-RU" w:bidi="ru-RU"/>
        </w:rPr>
        <w:tab/>
        <w:t>Такие другие вопросы, как воздействие испытательной массы, здесь подробно не рассматриваются, поскольку результаты испытаний не подтвердили, что существует необходимость в изменении ГТП в этих областях. Различия между результатами для транспортных средств с ручной трансмиссией, в которых переключение передач осуществляется в соответствии с бортовым УПП, и данными инструмента расчета ВПИМ оказались довольно незначительными и не свидетельствуют о каких-либо тенденциях.</w:t>
      </w:r>
    </w:p>
    <w:p w:rsidR="007C278E" w:rsidRPr="007C278E" w:rsidRDefault="007C278E" w:rsidP="007C278E">
      <w:pPr>
        <w:pStyle w:val="H1GR"/>
        <w:rPr>
          <w:lang w:bidi="ru-RU"/>
        </w:rPr>
      </w:pPr>
      <w:bookmarkStart w:id="55" w:name="_Toc437857438"/>
      <w:r w:rsidRPr="007C278E">
        <w:rPr>
          <w:lang w:bidi="ru-RU"/>
        </w:rPr>
        <w:tab/>
        <w:t>B.</w:t>
      </w:r>
      <w:r w:rsidRPr="007C278E">
        <w:rPr>
          <w:lang w:bidi="ru-RU"/>
        </w:rPr>
        <w:tab/>
        <w:t>Результаты деятельности</w:t>
      </w:r>
    </w:p>
    <w:p w:rsidR="007C278E" w:rsidRPr="007C278E" w:rsidRDefault="007C278E" w:rsidP="007C278E">
      <w:pPr>
        <w:pStyle w:val="H23GR"/>
        <w:rPr>
          <w:lang w:bidi="ru-RU"/>
        </w:rPr>
      </w:pPr>
      <w:r w:rsidRPr="007C278E">
        <w:rPr>
          <w:lang w:bidi="ru-RU"/>
        </w:rPr>
        <w:tab/>
        <w:t>1.</w:t>
      </w:r>
      <w:r w:rsidRPr="007C278E">
        <w:rPr>
          <w:lang w:bidi="ru-RU"/>
        </w:rPr>
        <w:tab/>
        <w:t>Температура выдерживания в течение 12 часов</w:t>
      </w:r>
    </w:p>
    <w:bookmarkEnd w:id="55"/>
    <w:p w:rsidR="007C278E" w:rsidRPr="007C278E" w:rsidRDefault="007C278E" w:rsidP="007C278E">
      <w:pPr>
        <w:pStyle w:val="SingleTxtGR"/>
        <w:rPr>
          <w:lang w:eastAsia="ru-RU" w:bidi="ru-RU"/>
        </w:rPr>
      </w:pPr>
      <w:r w:rsidRPr="007C278E">
        <w:rPr>
          <w:lang w:eastAsia="ru-RU" w:bidi="ru-RU"/>
        </w:rPr>
        <w:t>502.</w:t>
      </w:r>
      <w:r w:rsidRPr="007C278E">
        <w:rPr>
          <w:lang w:eastAsia="ru-RU" w:bidi="ru-RU"/>
        </w:rPr>
        <w:tab/>
        <w:t>База данных результатов этапа аттестации 2 содержит сведения о температуре по 274 различным случаям выдерживания в течение 12 часов и 15 случаям выдерживания с ускоренным охлаждением. На рис. 32 приводится пример контроля за температурой охлаждающей жидкости и воздуха в ходе 7 различных испытаний на одном и том же транспортном средстве.</w:t>
      </w:r>
    </w:p>
    <w:p w:rsidR="007C278E" w:rsidRPr="007C278E" w:rsidRDefault="007C278E" w:rsidP="007C278E">
      <w:pPr>
        <w:pStyle w:val="SingleTxtGR"/>
        <w:rPr>
          <w:lang w:eastAsia="ru-RU" w:bidi="ru-RU"/>
        </w:rPr>
      </w:pPr>
      <w:r w:rsidRPr="007C278E">
        <w:rPr>
          <w:lang w:eastAsia="ru-RU" w:bidi="ru-RU"/>
        </w:rPr>
        <w:t>503.</w:t>
      </w:r>
      <w:r w:rsidRPr="007C278E">
        <w:rPr>
          <w:lang w:eastAsia="ru-RU" w:bidi="ru-RU"/>
        </w:rPr>
        <w:tab/>
        <w:t>Проведение обширной оценки результатов привело к разработке для ГТП следующих требований:</w:t>
      </w:r>
    </w:p>
    <w:p w:rsidR="007C278E" w:rsidRPr="007C278E" w:rsidRDefault="00A165C5" w:rsidP="007C278E">
      <w:pPr>
        <w:pStyle w:val="SingleTxtGR"/>
        <w:rPr>
          <w:lang w:eastAsia="ru-RU" w:bidi="ru-RU"/>
        </w:rPr>
      </w:pPr>
      <w:r>
        <w:rPr>
          <w:lang w:eastAsia="ru-RU" w:bidi="ru-RU"/>
        </w:rPr>
        <w:t>«</w:t>
      </w:r>
      <w:r w:rsidR="007C278E" w:rsidRPr="007C278E">
        <w:rPr>
          <w:lang w:eastAsia="ru-RU" w:bidi="ru-RU"/>
        </w:rPr>
        <w:t>Заданное значение температуры в зоне выдерживания составляет 23</w:t>
      </w:r>
      <w:r w:rsidR="007C278E" w:rsidRPr="007C278E">
        <w:rPr>
          <w:lang w:val="en-US" w:eastAsia="ru-RU" w:bidi="ru-RU"/>
        </w:rPr>
        <w:t> </w:t>
      </w:r>
      <w:r w:rsidR="007C278E" w:rsidRPr="007C278E">
        <w:rPr>
          <w:lang w:eastAsia="ru-RU" w:bidi="ru-RU"/>
        </w:rPr>
        <w:t>°C, а допуск для фактического значения, определяемый как скользящее среднее арифметическое за пятиминутный период, составляет ±3</w:t>
      </w:r>
      <w:r w:rsidR="007C278E" w:rsidRPr="007C278E">
        <w:rPr>
          <w:lang w:val="en-US" w:eastAsia="ru-RU" w:bidi="ru-RU"/>
        </w:rPr>
        <w:t> </w:t>
      </w:r>
      <w:r w:rsidR="007C278E" w:rsidRPr="007C278E">
        <w:rPr>
          <w:lang w:eastAsia="ru-RU" w:bidi="ru-RU"/>
        </w:rPr>
        <w:t>°C, причем отклонение от заданной температуры не должно носить систематический характер. Температуру измеряют непрерывно, с частотой не менее 1 Гц</w:t>
      </w:r>
      <w:r>
        <w:rPr>
          <w:lang w:eastAsia="ru-RU" w:bidi="ru-RU"/>
        </w:rPr>
        <w:t>»</w:t>
      </w:r>
      <w:r w:rsidR="007C278E" w:rsidRPr="007C278E">
        <w:rPr>
          <w:lang w:eastAsia="ru-RU" w:bidi="ru-RU"/>
        </w:rPr>
        <w:t>.</w:t>
      </w:r>
    </w:p>
    <w:p w:rsidR="00025BD5" w:rsidRDefault="005E2A52" w:rsidP="007C278E">
      <w:pPr>
        <w:pStyle w:val="H23GR"/>
        <w:rPr>
          <w:lang w:bidi="ru-RU"/>
        </w:rPr>
      </w:pPr>
      <w:r>
        <w:rPr>
          <w:b w:val="0"/>
          <w:bCs/>
          <w:lang w:bidi="ru-RU"/>
        </w:rPr>
        <w:br w:type="page"/>
      </w:r>
      <w:r w:rsidR="007C278E" w:rsidRPr="005E2A52">
        <w:rPr>
          <w:b w:val="0"/>
          <w:bCs/>
          <w:lang w:bidi="ru-RU"/>
        </w:rPr>
        <w:tab/>
      </w:r>
      <w:r w:rsidR="007C278E" w:rsidRPr="005E2A52">
        <w:rPr>
          <w:b w:val="0"/>
          <w:bCs/>
          <w:lang w:bidi="ru-RU"/>
        </w:rPr>
        <w:tab/>
        <w:t>Рис. 32</w:t>
      </w:r>
      <w:r w:rsidR="007C278E" w:rsidRPr="005E2A52">
        <w:rPr>
          <w:b w:val="0"/>
          <w:bCs/>
          <w:lang w:bidi="ru-RU"/>
        </w:rPr>
        <w:br/>
      </w:r>
      <w:r w:rsidR="007C278E" w:rsidRPr="007C278E">
        <w:rPr>
          <w:lang w:bidi="ru-RU"/>
        </w:rPr>
        <w:t>Пример контроля температуры выдерживания в течение 12 часов</w:t>
      </w:r>
    </w:p>
    <w:p w:rsidR="005E2A52" w:rsidRPr="00343EEC" w:rsidRDefault="005E2A52" w:rsidP="005E2A52">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58976" behindDoc="0" locked="0" layoutInCell="1" allowOverlap="1" wp14:anchorId="5B95EF98" wp14:editId="22159122">
                <wp:simplePos x="0" y="0"/>
                <wp:positionH relativeFrom="column">
                  <wp:posOffset>3254375</wp:posOffset>
                </wp:positionH>
                <wp:positionV relativeFrom="paragraph">
                  <wp:posOffset>3530868</wp:posOffset>
                </wp:positionV>
                <wp:extent cx="772160" cy="123190"/>
                <wp:effectExtent l="0" t="0" r="8890" b="0"/>
                <wp:wrapNone/>
                <wp:docPr id="530" name="Поле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23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5E2A52">
                            <w:pPr>
                              <w:spacing w:line="240" w:lineRule="auto"/>
                              <w:rPr>
                                <w:b/>
                                <w:sz w:val="16"/>
                                <w:szCs w:val="16"/>
                              </w:rPr>
                            </w:pPr>
                            <w:r>
                              <w:rPr>
                                <w:b/>
                                <w:sz w:val="16"/>
                                <w:szCs w:val="16"/>
                              </w:rPr>
                              <w:t>в</w:t>
                            </w:r>
                            <w:r w:rsidRPr="00C14B26">
                              <w:rPr>
                                <w:b/>
                                <w:sz w:val="16"/>
                                <w:szCs w:val="16"/>
                              </w:rPr>
                              <w:t>ремя, часы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0" o:spid="_x0000_s1470" type="#_x0000_t202" style="position:absolute;left:0;text-align:left;margin-left:256.25pt;margin-top:278pt;width:60.8pt;height:9.7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" stroked="f">
                <v:stroke joinstyle="round"/>
                <v:path arrowok="t"/>
                <v:textbox inset="0,0,0,0">
                  <w:txbxContent>
                    <w:p w:rsidR="00A81288" w:rsidRPr="00C14B26" w:rsidRDefault="00A81288" w:rsidP="005E2A52">
                      <w:pPr>
                        <w:spacing w:line="240" w:lineRule="auto"/>
                        <w:rPr>
                          <w:b/>
                          <w:sz w:val="16"/>
                          <w:szCs w:val="16"/>
                        </w:rPr>
                      </w:pPr>
                      <w:r>
                        <w:rPr>
                          <w:b/>
                          <w:sz w:val="16"/>
                          <w:szCs w:val="16"/>
                        </w:rPr>
                        <w:t>в</w:t>
                      </w:r>
                      <w:r w:rsidRPr="00C14B26">
                        <w:rPr>
                          <w:b/>
                          <w:sz w:val="16"/>
                          <w:szCs w:val="16"/>
                        </w:rPr>
                        <w:t>ремя, часы</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61024" behindDoc="0" locked="0" layoutInCell="1" allowOverlap="1" wp14:anchorId="306D82F2" wp14:editId="74453D3A">
                <wp:simplePos x="0" y="0"/>
                <wp:positionH relativeFrom="column">
                  <wp:posOffset>2274248</wp:posOffset>
                </wp:positionH>
                <wp:positionV relativeFrom="paragraph">
                  <wp:posOffset>1513321</wp:posOffset>
                </wp:positionV>
                <wp:extent cx="2653048" cy="231775"/>
                <wp:effectExtent l="0" t="0" r="13970" b="15875"/>
                <wp:wrapNone/>
                <wp:docPr id="529" name="Поле 5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53048" cy="231775"/>
                        </a:xfrm>
                        <a:prstGeom prst="rect">
                          <a:avLst/>
                        </a:prstGeom>
                        <a:solidFill>
                          <a:srgbClr val="FFFFFF"/>
                        </a:solidFill>
                        <a:ln w="9525" cap="flat" cmpd="sng" algn="ctr">
                          <a:solidFill>
                            <a:prstClr val="black"/>
                          </a:solidFill>
                          <a:prstDash val="solid"/>
                          <a:round/>
                          <a:headEnd type="none" w="med" len="med"/>
                          <a:tailEnd type="none" w="med" len="med"/>
                        </a:ln>
                        <a:effectLst/>
                        <a:extLst/>
                      </wps:spPr>
                      <wps:txbx>
                        <w:txbxContent>
                          <w:p w:rsidR="00A81288" w:rsidRPr="00CB58C8" w:rsidRDefault="00A81288" w:rsidP="005E2A52">
                            <w:pPr>
                              <w:suppressAutoHyphens/>
                              <w:spacing w:line="240" w:lineRule="auto"/>
                              <w:jc w:val="center"/>
                              <w:rPr>
                                <w:b/>
                                <w:sz w:val="14"/>
                                <w:szCs w:val="14"/>
                              </w:rPr>
                            </w:pPr>
                            <w:r>
                              <w:rPr>
                                <w:b/>
                                <w:sz w:val="14"/>
                                <w:szCs w:val="14"/>
                              </w:rPr>
                              <w:t xml:space="preserve">температура выдерживания в течение ночи, </w:t>
                            </w:r>
                            <w:r>
                              <w:rPr>
                                <w:b/>
                                <w:sz w:val="14"/>
                                <w:szCs w:val="14"/>
                              </w:rPr>
                              <w:b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w:t>
                            </w:r>
                            <w:r w:rsidRPr="00427902">
                              <w:rPr>
                                <w:b/>
                                <w:sz w:val="14"/>
                                <w:szCs w:val="14"/>
                              </w:rPr>
                              <w:t xml:space="preserve"> </w:t>
                            </w:r>
                            <w:r>
                              <w:rPr>
                                <w:b/>
                                <w:sz w:val="14"/>
                                <w:szCs w:val="14"/>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29" o:spid="_x0000_s1471" type="#_x0000_t202" style="position:absolute;left:0;text-align:left;margin-left:179.05pt;margin-top:119.15pt;width:208.9pt;height:18.2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">
                <v:stroke joinstyle="round"/>
                <v:path arrowok="t"/>
                <v:textbox inset="0,0,0,0">
                  <w:txbxContent>
                    <w:p w:rsidR="00A81288" w:rsidRPr="00CB58C8" w:rsidRDefault="00A81288" w:rsidP="005E2A52">
                      <w:pPr>
                        <w:suppressAutoHyphens/>
                        <w:spacing w:line="240" w:lineRule="auto"/>
                        <w:jc w:val="center"/>
                        <w:rPr>
                          <w:b/>
                          <w:sz w:val="14"/>
                          <w:szCs w:val="14"/>
                        </w:rPr>
                      </w:pPr>
                      <w:r>
                        <w:rPr>
                          <w:b/>
                          <w:sz w:val="14"/>
                          <w:szCs w:val="14"/>
                        </w:rPr>
                        <w:t xml:space="preserve">температура выдерживания в течение ночи, </w:t>
                      </w:r>
                      <w:r>
                        <w:rPr>
                          <w:b/>
                          <w:sz w:val="14"/>
                          <w:szCs w:val="14"/>
                        </w:rPr>
                        <w:b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w:t>
                      </w:r>
                      <w:r w:rsidRPr="00427902">
                        <w:rPr>
                          <w:b/>
                          <w:sz w:val="14"/>
                          <w:szCs w:val="14"/>
                        </w:rPr>
                        <w:t xml:space="preserve"> </w:t>
                      </w:r>
                      <w:r>
                        <w:rPr>
                          <w:b/>
                          <w:sz w:val="14"/>
                          <w:szCs w:val="14"/>
                        </w:rPr>
                        <w:t>4</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60000" behindDoc="0" locked="0" layoutInCell="1" allowOverlap="1" wp14:anchorId="1F4AC692" wp14:editId="12B0831E">
                <wp:simplePos x="0" y="0"/>
                <wp:positionH relativeFrom="column">
                  <wp:posOffset>856561</wp:posOffset>
                </wp:positionH>
                <wp:positionV relativeFrom="paragraph">
                  <wp:posOffset>1253490</wp:posOffset>
                </wp:positionV>
                <wp:extent cx="173865" cy="1191197"/>
                <wp:effectExtent l="0" t="0" r="0" b="9525"/>
                <wp:wrapNone/>
                <wp:docPr id="531" name="Поле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865" cy="119119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5E2A52">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1" o:spid="_x0000_s1472" type="#_x0000_t202" style="position:absolute;left:0;text-align:left;margin-left:67.45pt;margin-top:98.7pt;width:13.7pt;height:93.8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" stroked="f">
                <v:stroke joinstyle="round"/>
                <v:path arrowok="t"/>
                <v:textbox style="layout-flow:vertical;mso-layout-flow-alt:bottom-to-top" inset="0,0,0,0">
                  <w:txbxContent>
                    <w:p w:rsidR="00A81288" w:rsidRPr="00C14B26" w:rsidRDefault="00A81288" w:rsidP="005E2A52">
                      <w:pPr>
                        <w:spacing w:line="240" w:lineRule="auto"/>
                        <w:rPr>
                          <w:b/>
                          <w:sz w:val="16"/>
                          <w:szCs w:val="16"/>
                        </w:rPr>
                      </w:pPr>
                      <w:r>
                        <w:rPr>
                          <w:b/>
                          <w:sz w:val="16"/>
                          <w:szCs w:val="16"/>
                        </w:rPr>
                        <w:t>температура</w:t>
                      </w:r>
                      <w:r w:rsidRPr="00C14B26">
                        <w:rPr>
                          <w:b/>
                          <w:sz w:val="16"/>
                          <w:szCs w:val="16"/>
                        </w:rPr>
                        <w:t xml:space="preserve">, </w:t>
                      </w:r>
                      <w:r>
                        <w:rPr>
                          <w:b/>
                          <w:sz w:val="16"/>
                          <w:szCs w:val="16"/>
                        </w:rPr>
                        <w:t>º</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56928" behindDoc="0" locked="0" layoutInCell="1" allowOverlap="1" wp14:anchorId="18A2D298" wp14:editId="3975C9A4">
                <wp:simplePos x="0" y="0"/>
                <wp:positionH relativeFrom="column">
                  <wp:posOffset>2273935</wp:posOffset>
                </wp:positionH>
                <wp:positionV relativeFrom="paragraph">
                  <wp:posOffset>236220</wp:posOffset>
                </wp:positionV>
                <wp:extent cx="978535" cy="1120140"/>
                <wp:effectExtent l="0" t="0" r="0" b="3810"/>
                <wp:wrapNone/>
                <wp:docPr id="532" name="Поле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11201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5E2A52">
                            <w:pPr>
                              <w:suppressAutoHyphens/>
                              <w:spacing w:after="20" w:line="204" w:lineRule="auto"/>
                              <w:rPr>
                                <w:sz w:val="12"/>
                                <w:szCs w:val="12"/>
                              </w:rPr>
                            </w:pPr>
                            <w:r>
                              <w:rPr>
                                <w:sz w:val="12"/>
                                <w:szCs w:val="12"/>
                              </w:rPr>
                              <w:t>темп. воздуха, испытание 1</w:t>
                            </w:r>
                          </w:p>
                          <w:p w:rsidR="00A81288" w:rsidRDefault="00A81288" w:rsidP="005E2A52">
                            <w:pPr>
                              <w:suppressAutoHyphens/>
                              <w:spacing w:after="20" w:line="204" w:lineRule="auto"/>
                              <w:rPr>
                                <w:sz w:val="12"/>
                                <w:szCs w:val="12"/>
                              </w:rPr>
                            </w:pPr>
                            <w:r>
                              <w:rPr>
                                <w:sz w:val="12"/>
                                <w:szCs w:val="12"/>
                              </w:rPr>
                              <w:t>темп. воздуха, испытание </w:t>
                            </w:r>
                            <w:r w:rsidRPr="007437FE">
                              <w:rPr>
                                <w:sz w:val="12"/>
                                <w:szCs w:val="12"/>
                              </w:rPr>
                              <w:t>4</w:t>
                            </w:r>
                          </w:p>
                          <w:p w:rsidR="00A81288" w:rsidRDefault="00A81288" w:rsidP="005E2A52">
                            <w:pPr>
                              <w:suppressAutoHyphens/>
                              <w:spacing w:after="20" w:line="204" w:lineRule="auto"/>
                              <w:rPr>
                                <w:sz w:val="12"/>
                                <w:szCs w:val="12"/>
                              </w:rPr>
                            </w:pPr>
                            <w:r>
                              <w:rPr>
                                <w:sz w:val="12"/>
                                <w:szCs w:val="12"/>
                              </w:rPr>
                              <w:t>темп. воздуха, испытание </w:t>
                            </w:r>
                            <w:r w:rsidRPr="007437FE">
                              <w:rPr>
                                <w:sz w:val="12"/>
                                <w:szCs w:val="12"/>
                              </w:rPr>
                              <w:t>6</w:t>
                            </w:r>
                          </w:p>
                          <w:p w:rsidR="00A81288" w:rsidRPr="004D1598" w:rsidRDefault="00A81288" w:rsidP="005E2A52">
                            <w:pPr>
                              <w:suppressAutoHyphens/>
                              <w:spacing w:after="20" w:line="204" w:lineRule="auto"/>
                              <w:rPr>
                                <w:sz w:val="12"/>
                                <w:szCs w:val="12"/>
                              </w:rPr>
                            </w:pPr>
                            <w:r>
                              <w:rPr>
                                <w:sz w:val="12"/>
                                <w:szCs w:val="12"/>
                              </w:rPr>
                              <w:t>темп. воздуха, испытание </w:t>
                            </w:r>
                            <w:r w:rsidRPr="007437FE">
                              <w:rPr>
                                <w:sz w:val="12"/>
                                <w:szCs w:val="12"/>
                              </w:rPr>
                              <w:t>8</w:t>
                            </w:r>
                          </w:p>
                          <w:p w:rsidR="00A81288" w:rsidRDefault="00A81288" w:rsidP="005E2A52">
                            <w:pPr>
                              <w:suppressAutoHyphens/>
                              <w:spacing w:after="20" w:line="204" w:lineRule="auto"/>
                              <w:rPr>
                                <w:sz w:val="12"/>
                                <w:szCs w:val="12"/>
                              </w:rPr>
                            </w:pPr>
                            <w:r>
                              <w:rPr>
                                <w:sz w:val="12"/>
                                <w:szCs w:val="12"/>
                              </w:rPr>
                              <w:t>темп. охлаждающей жидкости, испытание 3</w:t>
                            </w:r>
                          </w:p>
                          <w:p w:rsidR="00A81288" w:rsidRDefault="00A81288" w:rsidP="005E2A52">
                            <w:pPr>
                              <w:suppressAutoHyphens/>
                              <w:spacing w:after="20" w:line="204" w:lineRule="auto"/>
                              <w:rPr>
                                <w:sz w:val="12"/>
                                <w:szCs w:val="12"/>
                              </w:rPr>
                            </w:pPr>
                            <w:r>
                              <w:rPr>
                                <w:sz w:val="12"/>
                                <w:szCs w:val="12"/>
                              </w:rPr>
                              <w:t>темп. охлаждающей жидкости, испытание 5</w:t>
                            </w:r>
                          </w:p>
                          <w:p w:rsidR="00A81288" w:rsidRPr="007437FE" w:rsidRDefault="00A81288" w:rsidP="005E2A52">
                            <w:pPr>
                              <w:suppressAutoHyphens/>
                              <w:spacing w:after="20" w:line="204" w:lineRule="auto"/>
                              <w:rPr>
                                <w:sz w:val="12"/>
                                <w:szCs w:val="12"/>
                              </w:rPr>
                            </w:pPr>
                            <w:r>
                              <w:rPr>
                                <w:sz w:val="12"/>
                                <w:szCs w:val="12"/>
                              </w:rPr>
                              <w:t>темп. охлаждающей жидкости, испытание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2" o:spid="_x0000_s1473" type="#_x0000_t202" style="position:absolute;left:0;text-align:left;margin-left:179.05pt;margin-top:18.6pt;width:77.05pt;height:88.2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" stroked="f">
                <v:stroke joinstyle="round"/>
                <v:path arrowok="t"/>
                <v:textbox inset="0,0,0,0">
                  <w:txbxContent>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1</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w:t>
                      </w:r>
                      <w:r w:rsidRPr="007437FE">
                        <w:rPr>
                          <w:sz w:val="12"/>
                          <w:szCs w:val="12"/>
                        </w:rPr>
                        <w:t>4</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w:t>
                      </w:r>
                      <w:r w:rsidRPr="007437FE">
                        <w:rPr>
                          <w:sz w:val="12"/>
                          <w:szCs w:val="12"/>
                        </w:rPr>
                        <w:t>6</w:t>
                      </w:r>
                    </w:p>
                    <w:p w:rsidR="00A81288" w:rsidRPr="004D159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w:t>
                      </w:r>
                      <w:r w:rsidRPr="007437FE">
                        <w:rPr>
                          <w:sz w:val="12"/>
                          <w:szCs w:val="12"/>
                        </w:rPr>
                        <w:t>8</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3</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5</w:t>
                      </w:r>
                    </w:p>
                    <w:p w:rsidR="00A81288" w:rsidRPr="007437FE"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7</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57952" behindDoc="0" locked="0" layoutInCell="1" allowOverlap="1" wp14:anchorId="76C569CC" wp14:editId="0E78B36B">
                <wp:simplePos x="0" y="0"/>
                <wp:positionH relativeFrom="column">
                  <wp:posOffset>3549256</wp:posOffset>
                </wp:positionH>
                <wp:positionV relativeFrom="paragraph">
                  <wp:posOffset>204237</wp:posOffset>
                </wp:positionV>
                <wp:extent cx="958850" cy="1152338"/>
                <wp:effectExtent l="0" t="0" r="0" b="0"/>
                <wp:wrapNone/>
                <wp:docPr id="533" name="Поле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8850" cy="115233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5E2A52">
                            <w:pPr>
                              <w:suppressAutoHyphens/>
                              <w:spacing w:after="20" w:line="204" w:lineRule="auto"/>
                              <w:rPr>
                                <w:sz w:val="12"/>
                                <w:szCs w:val="12"/>
                              </w:rPr>
                            </w:pPr>
                            <w:r>
                              <w:rPr>
                                <w:sz w:val="12"/>
                                <w:szCs w:val="12"/>
                              </w:rPr>
                              <w:t>темп. воздуха, испытание 3</w:t>
                            </w:r>
                          </w:p>
                          <w:p w:rsidR="00A81288" w:rsidRDefault="00A81288" w:rsidP="005E2A52">
                            <w:pPr>
                              <w:suppressAutoHyphens/>
                              <w:spacing w:after="20" w:line="204" w:lineRule="auto"/>
                              <w:rPr>
                                <w:sz w:val="12"/>
                                <w:szCs w:val="12"/>
                              </w:rPr>
                            </w:pPr>
                            <w:r>
                              <w:rPr>
                                <w:sz w:val="12"/>
                                <w:szCs w:val="12"/>
                              </w:rPr>
                              <w:t>темп. воздуха, испытание 5</w:t>
                            </w:r>
                          </w:p>
                          <w:p w:rsidR="00A81288" w:rsidRDefault="00A81288" w:rsidP="005E2A52">
                            <w:pPr>
                              <w:suppressAutoHyphens/>
                              <w:spacing w:after="20" w:line="204" w:lineRule="auto"/>
                              <w:rPr>
                                <w:sz w:val="12"/>
                                <w:szCs w:val="12"/>
                              </w:rPr>
                            </w:pPr>
                            <w:r>
                              <w:rPr>
                                <w:sz w:val="12"/>
                                <w:szCs w:val="12"/>
                              </w:rPr>
                              <w:t>темп. воздуха, испытание 7</w:t>
                            </w:r>
                          </w:p>
                          <w:p w:rsidR="00A81288" w:rsidRPr="004D1598" w:rsidRDefault="00A81288" w:rsidP="005E2A52">
                            <w:pPr>
                              <w:suppressAutoHyphens/>
                              <w:spacing w:after="20" w:line="204" w:lineRule="auto"/>
                              <w:rPr>
                                <w:sz w:val="12"/>
                                <w:szCs w:val="12"/>
                              </w:rPr>
                            </w:pPr>
                            <w:r>
                              <w:rPr>
                                <w:sz w:val="12"/>
                                <w:szCs w:val="12"/>
                              </w:rPr>
                              <w:t>темп. охлаждающей жидкости, испытание 1</w:t>
                            </w:r>
                          </w:p>
                          <w:p w:rsidR="00A81288" w:rsidRDefault="00A81288" w:rsidP="005E2A52">
                            <w:pPr>
                              <w:suppressAutoHyphens/>
                              <w:spacing w:after="20" w:line="204" w:lineRule="auto"/>
                              <w:rPr>
                                <w:sz w:val="12"/>
                                <w:szCs w:val="12"/>
                              </w:rPr>
                            </w:pPr>
                            <w:r>
                              <w:rPr>
                                <w:sz w:val="12"/>
                                <w:szCs w:val="12"/>
                              </w:rPr>
                              <w:t>темп. охлаждающей жидкости, испытание 4</w:t>
                            </w:r>
                          </w:p>
                          <w:p w:rsidR="00A81288" w:rsidRDefault="00A81288" w:rsidP="005E2A52">
                            <w:pPr>
                              <w:suppressAutoHyphens/>
                              <w:spacing w:after="20" w:line="204" w:lineRule="auto"/>
                              <w:rPr>
                                <w:sz w:val="12"/>
                                <w:szCs w:val="12"/>
                              </w:rPr>
                            </w:pPr>
                            <w:r>
                              <w:rPr>
                                <w:sz w:val="12"/>
                                <w:szCs w:val="12"/>
                              </w:rPr>
                              <w:t>темп. охлаждающей жидкости, испытание 6</w:t>
                            </w:r>
                          </w:p>
                          <w:p w:rsidR="00A81288" w:rsidRPr="007437FE" w:rsidRDefault="00A81288" w:rsidP="005E2A52">
                            <w:pPr>
                              <w:suppressAutoHyphens/>
                              <w:spacing w:after="20" w:line="204" w:lineRule="auto"/>
                              <w:rPr>
                                <w:sz w:val="12"/>
                                <w:szCs w:val="12"/>
                              </w:rPr>
                            </w:pPr>
                            <w:r>
                              <w:rPr>
                                <w:sz w:val="12"/>
                                <w:szCs w:val="12"/>
                              </w:rPr>
                              <w:t>темп. охлаждающей жидкости, испытание 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3" o:spid="_x0000_s1474" type="#_x0000_t202" style="position:absolute;left:0;text-align:left;margin-left:279.45pt;margin-top:16.1pt;width:75.5pt;height:90.7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" stroked="f">
                <v:stroke joinstyle="round"/>
                <v:path arrowok="t"/>
                <v:textbox inset="0,0,0,0">
                  <w:txbxContent>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3</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5</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в</w:t>
                      </w:r>
                      <w:proofErr w:type="gramEnd"/>
                      <w:r>
                        <w:rPr>
                          <w:sz w:val="12"/>
                          <w:szCs w:val="12"/>
                        </w:rPr>
                        <w:t>оздуха, испытание 7</w:t>
                      </w:r>
                    </w:p>
                    <w:p w:rsidR="00A81288" w:rsidRPr="004D159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1</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4</w:t>
                      </w:r>
                    </w:p>
                    <w:p w:rsidR="00A81288"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6</w:t>
                      </w:r>
                    </w:p>
                    <w:p w:rsidR="00A81288" w:rsidRPr="007437FE" w:rsidRDefault="00A81288" w:rsidP="005E2A52">
                      <w:pPr>
                        <w:suppressAutoHyphens/>
                        <w:spacing w:after="20" w:line="204" w:lineRule="auto"/>
                        <w:rPr>
                          <w:sz w:val="12"/>
                          <w:szCs w:val="12"/>
                        </w:rPr>
                      </w:pPr>
                      <w:r>
                        <w:rPr>
                          <w:sz w:val="12"/>
                          <w:szCs w:val="12"/>
                        </w:rPr>
                        <w:t>темп</w:t>
                      </w:r>
                      <w:proofErr w:type="gramStart"/>
                      <w:r>
                        <w:rPr>
                          <w:sz w:val="12"/>
                          <w:szCs w:val="12"/>
                        </w:rPr>
                        <w:t>.</w:t>
                      </w:r>
                      <w:proofErr w:type="gramEnd"/>
                      <w:r>
                        <w:rPr>
                          <w:sz w:val="12"/>
                          <w:szCs w:val="12"/>
                        </w:rPr>
                        <w:t xml:space="preserve"> </w:t>
                      </w:r>
                      <w:proofErr w:type="gramStart"/>
                      <w:r>
                        <w:rPr>
                          <w:sz w:val="12"/>
                          <w:szCs w:val="12"/>
                        </w:rPr>
                        <w:t>о</w:t>
                      </w:r>
                      <w:proofErr w:type="gramEnd"/>
                      <w:r>
                        <w:rPr>
                          <w:sz w:val="12"/>
                          <w:szCs w:val="12"/>
                        </w:rPr>
                        <w:t>хлаждающей жидкости, испытание 8</w:t>
                      </w:r>
                    </w:p>
                  </w:txbxContent>
                </v:textbox>
              </v:shape>
            </w:pict>
          </mc:Fallback>
        </mc:AlternateContent>
      </w:r>
      <w:r w:rsidRPr="00343EEC">
        <w:rPr>
          <w:noProof/>
          <w:lang w:val="en-GB" w:eastAsia="en-GB"/>
        </w:rPr>
        <w:drawing>
          <wp:inline distT="0" distB="0" distL="0" distR="0" wp14:anchorId="4787D089" wp14:editId="4057E83E">
            <wp:extent cx="5396248" cy="3689798"/>
            <wp:effectExtent l="0" t="0" r="0" b="6350"/>
            <wp:docPr id="56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00930" cy="3692999"/>
                    </a:xfrm>
                    <a:prstGeom prst="rect">
                      <a:avLst/>
                    </a:prstGeom>
                    <a:noFill/>
                    <a:ln>
                      <a:noFill/>
                    </a:ln>
                  </pic:spPr>
                </pic:pic>
              </a:graphicData>
            </a:graphic>
          </wp:inline>
        </w:drawing>
      </w:r>
    </w:p>
    <w:p w:rsidR="00B102BA" w:rsidRPr="00B102BA" w:rsidRDefault="00B102BA" w:rsidP="00B102BA">
      <w:pPr>
        <w:pStyle w:val="H23GR"/>
        <w:rPr>
          <w:lang w:bidi="ru-RU"/>
        </w:rPr>
      </w:pPr>
      <w:r w:rsidRPr="00B102BA">
        <w:rPr>
          <w:lang w:bidi="ru-RU"/>
        </w:rPr>
        <w:tab/>
        <w:t>2.</w:t>
      </w:r>
      <w:r w:rsidRPr="00B102BA">
        <w:rPr>
          <w:lang w:bidi="ru-RU"/>
        </w:rPr>
        <w:tab/>
        <w:t>Температура в испытательном боксе</w:t>
      </w:r>
    </w:p>
    <w:p w:rsidR="00B102BA" w:rsidRPr="00B102BA" w:rsidRDefault="00B102BA" w:rsidP="00B102BA">
      <w:pPr>
        <w:pStyle w:val="SingleTxtGR"/>
        <w:rPr>
          <w:lang w:eastAsia="ru-RU" w:bidi="ru-RU"/>
        </w:rPr>
      </w:pPr>
      <w:r w:rsidRPr="00B102BA">
        <w:rPr>
          <w:lang w:eastAsia="ru-RU" w:bidi="ru-RU"/>
        </w:rPr>
        <w:t>504.</w:t>
      </w:r>
      <w:r w:rsidRPr="00B102BA">
        <w:rPr>
          <w:lang w:eastAsia="ru-RU" w:bidi="ru-RU"/>
        </w:rPr>
        <w:tab/>
        <w:t>Предметом следующей проверки стало изменение температуры в испытательном боксе во время испытаний. Для проведения оценки использовался цикл класса 3. На рис. 33 показан временной ряд температуры в испытательном боксе с самым низким коэффициентом вариации; на рис. 34 показан случай с самым высоким коэффициентом вариации. Разница по различным случаям вариаций для всех испытаний показана на рис. 35.</w:t>
      </w:r>
    </w:p>
    <w:p w:rsidR="00B102BA" w:rsidRPr="00B102BA" w:rsidRDefault="00B102BA" w:rsidP="00B102BA">
      <w:pPr>
        <w:pStyle w:val="SingleTxtGR"/>
        <w:rPr>
          <w:lang w:eastAsia="ru-RU" w:bidi="ru-RU"/>
        </w:rPr>
      </w:pPr>
      <w:r w:rsidRPr="00B102BA">
        <w:rPr>
          <w:lang w:eastAsia="ru-RU" w:bidi="ru-RU"/>
        </w:rPr>
        <w:t>505.</w:t>
      </w:r>
      <w:r w:rsidRPr="00B102BA">
        <w:rPr>
          <w:lang w:eastAsia="ru-RU" w:bidi="ru-RU"/>
        </w:rPr>
        <w:tab/>
        <w:t>На основе этих результатов для ГТП были разработаны следующие требования:</w:t>
      </w:r>
    </w:p>
    <w:p w:rsidR="00B102BA" w:rsidRPr="00B102BA" w:rsidRDefault="00A165C5" w:rsidP="00B102BA">
      <w:pPr>
        <w:pStyle w:val="SingleTxtGR"/>
        <w:rPr>
          <w:lang w:eastAsia="ru-RU" w:bidi="ru-RU"/>
        </w:rPr>
      </w:pPr>
      <w:r>
        <w:rPr>
          <w:lang w:eastAsia="ru-RU" w:bidi="ru-RU"/>
        </w:rPr>
        <w:t>«</w:t>
      </w:r>
      <w:r w:rsidR="00B102BA" w:rsidRPr="00B102BA">
        <w:rPr>
          <w:lang w:eastAsia="ru-RU" w:bidi="ru-RU"/>
        </w:rPr>
        <w:t>Заданное значение температуры в испытательном боксе составляет 23 °C. Допуск для фактического значения составляет ±5 °C. Температуру воздуха и влажность измеряют на выходе вентилятора охлаждения транспортного средства с частотой не менее 1 Гц</w:t>
      </w:r>
      <w:r>
        <w:rPr>
          <w:lang w:eastAsia="ru-RU" w:bidi="ru-RU"/>
        </w:rPr>
        <w:t>»</w:t>
      </w:r>
      <w:r w:rsidR="00B102BA" w:rsidRPr="00B102BA">
        <w:rPr>
          <w:lang w:eastAsia="ru-RU" w:bidi="ru-RU"/>
        </w:rPr>
        <w:t>.</w:t>
      </w:r>
    </w:p>
    <w:p w:rsidR="005E2A52" w:rsidRDefault="00B102BA" w:rsidP="00B102BA">
      <w:pPr>
        <w:pStyle w:val="H23GR"/>
        <w:rPr>
          <w:lang w:bidi="ru-RU"/>
        </w:rPr>
      </w:pPr>
      <w:r>
        <w:rPr>
          <w:b w:val="0"/>
          <w:bCs/>
          <w:lang w:bidi="ru-RU"/>
        </w:rPr>
        <w:br w:type="page"/>
      </w:r>
      <w:r w:rsidRPr="00B102BA">
        <w:rPr>
          <w:b w:val="0"/>
          <w:bCs/>
          <w:lang w:bidi="ru-RU"/>
        </w:rPr>
        <w:tab/>
      </w:r>
      <w:r w:rsidRPr="00B102BA">
        <w:rPr>
          <w:b w:val="0"/>
          <w:bCs/>
          <w:lang w:bidi="ru-RU"/>
        </w:rPr>
        <w:tab/>
        <w:t>Рис. 33</w:t>
      </w:r>
      <w:r w:rsidRPr="00B102BA">
        <w:rPr>
          <w:b w:val="0"/>
          <w:bCs/>
          <w:lang w:bidi="ru-RU"/>
        </w:rPr>
        <w:br/>
      </w:r>
      <w:r w:rsidRPr="00B102BA">
        <w:rPr>
          <w:lang w:bidi="ru-RU"/>
        </w:rPr>
        <w:t>Наилучший вариант температуры испытательного бокса в течение всех четырех фаз для класса 3 ВЦИМГ</w:t>
      </w:r>
    </w:p>
    <w:p w:rsidR="00B102BA" w:rsidRPr="00343EEC" w:rsidRDefault="00D61979" w:rsidP="00B102BA">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67168" behindDoc="0" locked="0" layoutInCell="1" allowOverlap="1" wp14:anchorId="6F36EBB1" wp14:editId="28FCDBFD">
                <wp:simplePos x="0" y="0"/>
                <wp:positionH relativeFrom="column">
                  <wp:posOffset>5990485</wp:posOffset>
                </wp:positionH>
                <wp:positionV relativeFrom="paragraph">
                  <wp:posOffset>657860</wp:posOffset>
                </wp:positionV>
                <wp:extent cx="97790" cy="2091690"/>
                <wp:effectExtent l="0" t="0" r="0" b="3810"/>
                <wp:wrapNone/>
                <wp:docPr id="534" name="Поле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79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45124B">
                            <w:pPr>
                              <w:spacing w:line="140" w:lineRule="exact"/>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4" o:spid="_x0000_s1475" type="#_x0000_t202" style="position:absolute;left:0;text-align:left;margin-left:471.7pt;margin-top:51.8pt;width:7.7pt;height:164.7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" stroked="f">
                <v:stroke joinstyle="round"/>
                <v:path arrowok="t"/>
                <v:textbox style="layout-flow:vertical;mso-layout-flow-alt:bottom-to-top" inset="0,0,0,0">
                  <w:txbxContent>
                    <w:p w:rsidR="00A81288" w:rsidRPr="00C14B26" w:rsidRDefault="00A81288" w:rsidP="0045124B">
                      <w:pPr>
                        <w:spacing w:line="140" w:lineRule="exact"/>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001A7D44" w:rsidRPr="00343EEC">
        <w:rPr>
          <w:noProof/>
          <w:w w:val="100"/>
          <w:lang w:val="en-GB" w:eastAsia="en-GB"/>
        </w:rPr>
        <mc:AlternateContent>
          <mc:Choice Requires="wps">
            <w:drawing>
              <wp:anchor distT="0" distB="0" distL="114300" distR="114300" simplePos="0" relativeHeight="252165120" behindDoc="0" locked="0" layoutInCell="1" allowOverlap="1" wp14:anchorId="391FE231" wp14:editId="173534CA">
                <wp:simplePos x="0" y="0"/>
                <wp:positionH relativeFrom="column">
                  <wp:posOffset>3037205</wp:posOffset>
                </wp:positionH>
                <wp:positionV relativeFrom="paragraph">
                  <wp:posOffset>3351530</wp:posOffset>
                </wp:positionV>
                <wp:extent cx="772160" cy="116205"/>
                <wp:effectExtent l="0" t="0" r="8890" b="0"/>
                <wp:wrapNone/>
                <wp:docPr id="536" name="Поле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216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B102BA">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6" o:spid="_x0000_s1476" type="#_x0000_t202" style="position:absolute;left:0;text-align:left;margin-left:239.15pt;margin-top:263.9pt;width:60.8pt;height:9.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" stroked="f">
                <v:stroke joinstyle="round"/>
                <v:path arrowok="t"/>
                <v:textbox inset="0,0,0,0">
                  <w:txbxContent>
                    <w:p w:rsidR="00A81288" w:rsidRPr="00C14B26" w:rsidRDefault="00A81288" w:rsidP="00B102BA">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68192" behindDoc="0" locked="0" layoutInCell="1" allowOverlap="1" wp14:anchorId="36C3A560" wp14:editId="0AAC2C38">
                <wp:simplePos x="0" y="0"/>
                <wp:positionH relativeFrom="column">
                  <wp:posOffset>1129036</wp:posOffset>
                </wp:positionH>
                <wp:positionV relativeFrom="paragraph">
                  <wp:posOffset>3260725</wp:posOffset>
                </wp:positionV>
                <wp:extent cx="4753992" cy="116205"/>
                <wp:effectExtent l="0" t="0" r="8890" b="0"/>
                <wp:wrapNone/>
                <wp:docPr id="920" name="Поле 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99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B102B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0" o:spid="_x0000_s1477" type="#_x0000_t202" style="position:absolute;left:0;text-align:left;margin-left:88.9pt;margin-top:256.75pt;width:374.35pt;height:9.1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" stroked="f">
                <v:stroke joinstyle="round"/>
                <v:path arrowok="t"/>
                <v:textbox inset="0,0,0,0">
                  <w:txbxContent>
                    <w:p w:rsidR="00A81288" w:rsidRDefault="00A81288" w:rsidP="00B102B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66144" behindDoc="0" locked="0" layoutInCell="1" allowOverlap="1" wp14:anchorId="4C19B2C3" wp14:editId="10EBD290">
                <wp:simplePos x="0" y="0"/>
                <wp:positionH relativeFrom="column">
                  <wp:posOffset>793178</wp:posOffset>
                </wp:positionH>
                <wp:positionV relativeFrom="paragraph">
                  <wp:posOffset>1097978</wp:posOffset>
                </wp:positionV>
                <wp:extent cx="173355" cy="965915"/>
                <wp:effectExtent l="0" t="0" r="0" b="5715"/>
                <wp:wrapNone/>
                <wp:docPr id="535" name="Поле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9659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B102BA">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5" o:spid="_x0000_s1478" type="#_x0000_t202" style="position:absolute;left:0;text-align:left;margin-left:62.45pt;margin-top:86.45pt;width:13.65pt;height:76.0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" stroked="f">
                <v:stroke joinstyle="round"/>
                <v:path arrowok="t"/>
                <v:textbox style="layout-flow:vertical;mso-layout-flow-alt:bottom-to-top" inset="0,0,0,0">
                  <w:txbxContent>
                    <w:p w:rsidR="00A81288" w:rsidRPr="00C14B26" w:rsidRDefault="00A81288" w:rsidP="00B102BA">
                      <w:pPr>
                        <w:spacing w:line="240" w:lineRule="auto"/>
                        <w:rPr>
                          <w:b/>
                          <w:sz w:val="16"/>
                          <w:szCs w:val="16"/>
                        </w:rPr>
                      </w:pPr>
                      <w:r>
                        <w:rPr>
                          <w:b/>
                          <w:sz w:val="16"/>
                          <w:szCs w:val="16"/>
                        </w:rPr>
                        <w:t>температура</w:t>
                      </w:r>
                      <w:r w:rsidRPr="00C14B26">
                        <w:rPr>
                          <w:b/>
                          <w:sz w:val="16"/>
                          <w:szCs w:val="16"/>
                        </w:rPr>
                        <w:t xml:space="preserve">, </w:t>
                      </w:r>
                      <w:r>
                        <w:rPr>
                          <w:b/>
                          <w:sz w:val="16"/>
                          <w:szCs w:val="16"/>
                        </w:rPr>
                        <w:t>º</w:t>
                      </w:r>
                      <w:proofErr w:type="gramStart"/>
                      <w:r>
                        <w:rPr>
                          <w:b/>
                          <w:sz w:val="16"/>
                          <w:szCs w:val="16"/>
                        </w:rPr>
                        <w:t>С</w:t>
                      </w:r>
                      <w:proofErr w:type="gramEnd"/>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64096" behindDoc="0" locked="0" layoutInCell="1" allowOverlap="1" wp14:anchorId="41F98B1F" wp14:editId="1D5AEF91">
                <wp:simplePos x="0" y="0"/>
                <wp:positionH relativeFrom="column">
                  <wp:posOffset>1849245</wp:posOffset>
                </wp:positionH>
                <wp:positionV relativeFrom="paragraph">
                  <wp:posOffset>943430</wp:posOffset>
                </wp:positionV>
                <wp:extent cx="920840" cy="746975"/>
                <wp:effectExtent l="0" t="0" r="0" b="0"/>
                <wp:wrapNone/>
                <wp:docPr id="537" name="Поле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0840" cy="7469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B102BA">
                            <w:pPr>
                              <w:suppressAutoHyphens/>
                              <w:spacing w:before="120" w:after="160" w:line="240" w:lineRule="auto"/>
                              <w:rPr>
                                <w:sz w:val="12"/>
                                <w:szCs w:val="12"/>
                              </w:rPr>
                            </w:pPr>
                            <w:r>
                              <w:rPr>
                                <w:sz w:val="12"/>
                                <w:szCs w:val="12"/>
                              </w:rPr>
                              <w:t>температура окружающего воздуха</w:t>
                            </w:r>
                          </w:p>
                          <w:p w:rsidR="00A81288" w:rsidRDefault="00A81288" w:rsidP="00A20CF2">
                            <w:pPr>
                              <w:suppressAutoHyphens/>
                              <w:spacing w:before="120" w:after="280" w:line="240" w:lineRule="auto"/>
                              <w:rPr>
                                <w:sz w:val="12"/>
                                <w:szCs w:val="12"/>
                              </w:rPr>
                            </w:pPr>
                            <w:r>
                              <w:rPr>
                                <w:sz w:val="12"/>
                                <w:szCs w:val="12"/>
                              </w:rPr>
                              <w:t>температура масла</w:t>
                            </w:r>
                          </w:p>
                          <w:p w:rsidR="00A81288" w:rsidRPr="00CB58C8" w:rsidRDefault="00A81288" w:rsidP="00A20CF2">
                            <w:pPr>
                              <w:suppressAutoHyphens/>
                              <w:spacing w:before="240" w:after="12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7" o:spid="_x0000_s1479" type="#_x0000_t202" style="position:absolute;left:0;text-align:left;margin-left:145.6pt;margin-top:74.3pt;width:72.5pt;height:58.8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" stroked="f">
                <v:stroke joinstyle="round"/>
                <v:path arrowok="t"/>
                <v:textbox inset="0,0,0,0">
                  <w:txbxContent>
                    <w:p w:rsidR="00A81288" w:rsidRDefault="00A81288" w:rsidP="00B102BA">
                      <w:pPr>
                        <w:suppressAutoHyphens/>
                        <w:spacing w:before="120" w:after="160" w:line="240" w:lineRule="auto"/>
                        <w:rPr>
                          <w:sz w:val="12"/>
                          <w:szCs w:val="12"/>
                        </w:rPr>
                      </w:pPr>
                      <w:r>
                        <w:rPr>
                          <w:sz w:val="12"/>
                          <w:szCs w:val="12"/>
                        </w:rPr>
                        <w:t>температура окружающего воздуха</w:t>
                      </w:r>
                    </w:p>
                    <w:p w:rsidR="00A81288" w:rsidRDefault="00A81288" w:rsidP="00A20CF2">
                      <w:pPr>
                        <w:suppressAutoHyphens/>
                        <w:spacing w:before="120" w:after="280" w:line="240" w:lineRule="auto"/>
                        <w:rPr>
                          <w:sz w:val="12"/>
                          <w:szCs w:val="12"/>
                        </w:rPr>
                      </w:pPr>
                      <w:r>
                        <w:rPr>
                          <w:sz w:val="12"/>
                          <w:szCs w:val="12"/>
                        </w:rPr>
                        <w:t>температура масла</w:t>
                      </w:r>
                    </w:p>
                    <w:p w:rsidR="00A81288" w:rsidRPr="00CB58C8" w:rsidRDefault="00A81288" w:rsidP="00A20CF2">
                      <w:pPr>
                        <w:suppressAutoHyphens/>
                        <w:spacing w:before="240" w:after="120" w:line="240" w:lineRule="auto"/>
                        <w:rPr>
                          <w:sz w:val="12"/>
                          <w:szCs w:val="12"/>
                        </w:rPr>
                      </w:pPr>
                      <w:r>
                        <w:rPr>
                          <w:sz w:val="12"/>
                          <w:szCs w:val="12"/>
                        </w:rPr>
                        <w:t>ТС</w:t>
                      </w:r>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63072" behindDoc="0" locked="0" layoutInCell="1" allowOverlap="1" wp14:anchorId="44A55635" wp14:editId="15E90281">
                <wp:simplePos x="0" y="0"/>
                <wp:positionH relativeFrom="column">
                  <wp:posOffset>2042428</wp:posOffset>
                </wp:positionH>
                <wp:positionV relativeFrom="paragraph">
                  <wp:posOffset>190018</wp:posOffset>
                </wp:positionV>
                <wp:extent cx="3020096" cy="206062"/>
                <wp:effectExtent l="0" t="0" r="8890" b="3810"/>
                <wp:wrapNone/>
                <wp:docPr id="538" name="Поле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96" cy="20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B58C8" w:rsidRDefault="00A81288" w:rsidP="00B102BA">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8" o:spid="_x0000_s1480" type="#_x0000_t202" style="position:absolute;left:0;text-align:left;margin-left:160.8pt;margin-top:14.95pt;width:237.8pt;height:16.2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" stroked="f">
                <v:stroke joinstyle="round"/>
                <v:path arrowok="t"/>
                <v:textbox inset="0,0,0,0">
                  <w:txbxContent>
                    <w:p w:rsidR="00A81288" w:rsidRPr="00CB58C8" w:rsidRDefault="00A81288" w:rsidP="00B102BA">
                      <w:pPr>
                        <w:suppressAutoHyphens/>
                        <w:spacing w:line="240" w:lineRule="auto"/>
                        <w:jc w:val="center"/>
                        <w:rPr>
                          <w:b/>
                          <w:sz w:val="14"/>
                          <w:szCs w:val="14"/>
                        </w:rPr>
                      </w:pPr>
                      <w:r w:rsidRPr="00CB58C8">
                        <w:rPr>
                          <w:b/>
                          <w:sz w:val="14"/>
                          <w:szCs w:val="14"/>
                        </w:rPr>
                        <w:t>Номер транспортного средства</w:t>
                      </w:r>
                      <w:r w:rsidRPr="00427902">
                        <w:rPr>
                          <w:b/>
                          <w:sz w:val="14"/>
                          <w:szCs w:val="14"/>
                        </w:rPr>
                        <w:t xml:space="preserve"> 3</w:t>
                      </w:r>
                      <w:r w:rsidRPr="00CB58C8">
                        <w:rPr>
                          <w:b/>
                          <w:sz w:val="14"/>
                          <w:szCs w:val="14"/>
                        </w:rPr>
                        <w:t>, испытание серии 1, номер испытания 15, номер начального состояния 1, ВЦИМГ, класс 3</w:t>
                      </w:r>
                    </w:p>
                  </w:txbxContent>
                </v:textbox>
              </v:shape>
            </w:pict>
          </mc:Fallback>
        </mc:AlternateContent>
      </w:r>
      <w:r w:rsidR="00B102BA" w:rsidRPr="00343EEC">
        <w:rPr>
          <w:noProof/>
          <w:lang w:val="en-GB" w:eastAsia="en-GB"/>
        </w:rPr>
        <w:drawing>
          <wp:inline distT="0" distB="0" distL="0" distR="0" wp14:anchorId="2711BAC6" wp14:editId="6E370256">
            <wp:extent cx="5400000" cy="3492000"/>
            <wp:effectExtent l="0" t="0" r="0" b="0"/>
            <wp:docPr id="561"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B102BA" w:rsidRPr="00343EEC" w:rsidRDefault="00B102BA" w:rsidP="00B102BA">
      <w:pPr>
        <w:pStyle w:val="H23GR"/>
        <w:rPr>
          <w:bCs/>
          <w:lang w:bidi="ru-RU"/>
        </w:rPr>
      </w:pPr>
      <w:r w:rsidRPr="00B102BA">
        <w:rPr>
          <w:b w:val="0"/>
          <w:bCs/>
          <w:lang w:bidi="ru-RU"/>
        </w:rPr>
        <w:tab/>
      </w:r>
      <w:r w:rsidRPr="00B102BA">
        <w:rPr>
          <w:b w:val="0"/>
          <w:bCs/>
          <w:lang w:bidi="ru-RU"/>
        </w:rPr>
        <w:tab/>
        <w:t>Рис. 34</w:t>
      </w:r>
      <w:r w:rsidRPr="00B102BA">
        <w:rPr>
          <w:b w:val="0"/>
          <w:bCs/>
          <w:lang w:bidi="ru-RU"/>
        </w:rPr>
        <w:br/>
      </w:r>
      <w:r w:rsidRPr="00343EEC">
        <w:rPr>
          <w:lang w:bidi="ru-RU"/>
        </w:rPr>
        <w:t>Наихудший вариант температуры испытательного бокса в течение всех четырех фаз для класса 3 ВЦИМГ</w:t>
      </w:r>
    </w:p>
    <w:p w:rsidR="00B102BA" w:rsidRPr="00343EEC" w:rsidRDefault="001A7D44" w:rsidP="00B102BA">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70240" behindDoc="0" locked="0" layoutInCell="1" allowOverlap="1" wp14:anchorId="54528086" wp14:editId="7C196992">
                <wp:simplePos x="0" y="0"/>
                <wp:positionH relativeFrom="column">
                  <wp:posOffset>3130550</wp:posOffset>
                </wp:positionH>
                <wp:positionV relativeFrom="paragraph">
                  <wp:posOffset>3352800</wp:posOffset>
                </wp:positionV>
                <wp:extent cx="623570" cy="116205"/>
                <wp:effectExtent l="0" t="0" r="5080" b="0"/>
                <wp:wrapNone/>
                <wp:docPr id="543" name="Поле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357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B102BA">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3" o:spid="_x0000_s1481" type="#_x0000_t202" style="position:absolute;left:0;text-align:left;margin-left:246.5pt;margin-top:264pt;width:49.1pt;height:9.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" stroked="f">
                <v:stroke joinstyle="round"/>
                <v:path arrowok="t"/>
                <v:textbox inset="0,0,0,0">
                  <w:txbxContent>
                    <w:p w:rsidR="00A81288" w:rsidRPr="00C14B26" w:rsidRDefault="00A81288" w:rsidP="00B102BA">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80480" behindDoc="0" locked="0" layoutInCell="1" allowOverlap="1" wp14:anchorId="39A091C2" wp14:editId="60048CE0">
                <wp:simplePos x="0" y="0"/>
                <wp:positionH relativeFrom="column">
                  <wp:posOffset>1130935</wp:posOffset>
                </wp:positionH>
                <wp:positionV relativeFrom="paragraph">
                  <wp:posOffset>3254008</wp:posOffset>
                </wp:positionV>
                <wp:extent cx="4753610" cy="116205"/>
                <wp:effectExtent l="0" t="0" r="8890" b="0"/>
                <wp:wrapNone/>
                <wp:docPr id="921" name="Поле 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B102B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1" o:spid="_x0000_s1482" type="#_x0000_t202" style="position:absolute;left:0;text-align:left;margin-left:89.05pt;margin-top:256.2pt;width:374.3pt;height:9.1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" stroked="f">
                <v:stroke joinstyle="round"/>
                <v:path arrowok="t"/>
                <v:textbox inset="0,0,0,0">
                  <w:txbxContent>
                    <w:p w:rsidR="00A81288" w:rsidRDefault="00A81288" w:rsidP="00B102BA">
                      <w:pPr>
                        <w:tabs>
                          <w:tab w:val="left" w:pos="1106"/>
                          <w:tab w:val="left" w:pos="2296"/>
                          <w:tab w:val="left" w:pos="3486"/>
                          <w:tab w:val="left" w:pos="4620"/>
                          <w:tab w:val="left" w:pos="5812"/>
                          <w:tab w:val="left" w:pos="6985"/>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72288" behindDoc="0" locked="0" layoutInCell="1" allowOverlap="1" wp14:anchorId="299D5F91" wp14:editId="156810A0">
                <wp:simplePos x="0" y="0"/>
                <wp:positionH relativeFrom="column">
                  <wp:posOffset>5969000</wp:posOffset>
                </wp:positionH>
                <wp:positionV relativeFrom="paragraph">
                  <wp:posOffset>653906</wp:posOffset>
                </wp:positionV>
                <wp:extent cx="128905" cy="2091690"/>
                <wp:effectExtent l="0" t="0" r="4445" b="3810"/>
                <wp:wrapNone/>
                <wp:docPr id="541" name="Поле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890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B102BA">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1" o:spid="_x0000_s1483" type="#_x0000_t202" style="position:absolute;left:0;text-align:left;margin-left:470pt;margin-top:51.5pt;width:10.15pt;height:164.7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" stroked="f">
                <v:stroke joinstyle="round"/>
                <v:path arrowok="t"/>
                <v:textbox style="layout-flow:vertical;mso-layout-flow-alt:bottom-to-top" inset="0,0,0,0">
                  <w:txbxContent>
                    <w:p w:rsidR="00A81288" w:rsidRPr="00C14B26" w:rsidRDefault="00A81288" w:rsidP="00B102BA">
                      <w:pPr>
                        <w:spacing w:line="240" w:lineRule="auto"/>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74336" behindDoc="0" locked="0" layoutInCell="1" allowOverlap="1" wp14:anchorId="78C7BB8E" wp14:editId="21733524">
                <wp:simplePos x="0" y="0"/>
                <wp:positionH relativeFrom="column">
                  <wp:posOffset>1900761</wp:posOffset>
                </wp:positionH>
                <wp:positionV relativeFrom="paragraph">
                  <wp:posOffset>1206375</wp:posOffset>
                </wp:positionV>
                <wp:extent cx="792050" cy="553791"/>
                <wp:effectExtent l="0" t="0" r="8255" b="0"/>
                <wp:wrapNone/>
                <wp:docPr id="539" name="Поле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050" cy="55379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B102BA">
                            <w:pPr>
                              <w:suppressAutoHyphens/>
                              <w:spacing w:before="120" w:after="120" w:line="240" w:lineRule="auto"/>
                              <w:rPr>
                                <w:sz w:val="12"/>
                                <w:szCs w:val="12"/>
                              </w:rPr>
                            </w:pPr>
                            <w:r>
                              <w:rPr>
                                <w:sz w:val="12"/>
                                <w:szCs w:val="12"/>
                              </w:rPr>
                              <w:t>температура окружающего воздуха</w:t>
                            </w:r>
                          </w:p>
                          <w:p w:rsidR="00A81288" w:rsidRPr="00CB58C8" w:rsidRDefault="00A81288" w:rsidP="00B102BA">
                            <w:pPr>
                              <w:suppressAutoHyphens/>
                              <w:spacing w:before="120" w:after="240" w:line="240" w:lineRule="auto"/>
                              <w:rPr>
                                <w:sz w:val="12"/>
                                <w:szCs w:val="12"/>
                              </w:rPr>
                            </w:pPr>
                            <w:r>
                              <w:rPr>
                                <w:sz w:val="12"/>
                                <w:szCs w:val="12"/>
                              </w:rPr>
                              <w:t>ТС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39" o:spid="_x0000_s1484" type="#_x0000_t202" style="position:absolute;left:0;text-align:left;margin-left:149.65pt;margin-top:95pt;width:62.35pt;height:43.6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" stroked="f">
                <v:stroke joinstyle="round"/>
                <v:path arrowok="t"/>
                <v:textbox inset="0,0,0,0">
                  <w:txbxContent>
                    <w:p w:rsidR="00A81288" w:rsidRDefault="00A81288" w:rsidP="00B102BA">
                      <w:pPr>
                        <w:suppressAutoHyphens/>
                        <w:spacing w:before="120" w:after="120" w:line="240" w:lineRule="auto"/>
                        <w:rPr>
                          <w:sz w:val="12"/>
                          <w:szCs w:val="12"/>
                        </w:rPr>
                      </w:pPr>
                      <w:r>
                        <w:rPr>
                          <w:sz w:val="12"/>
                          <w:szCs w:val="12"/>
                        </w:rPr>
                        <w:t>температура окружающего воздуха</w:t>
                      </w:r>
                    </w:p>
                    <w:p w:rsidR="00A81288" w:rsidRPr="00CB58C8" w:rsidRDefault="00A81288" w:rsidP="00B102BA">
                      <w:pPr>
                        <w:suppressAutoHyphens/>
                        <w:spacing w:before="120" w:after="240" w:line="240" w:lineRule="auto"/>
                        <w:rPr>
                          <w:sz w:val="12"/>
                          <w:szCs w:val="12"/>
                        </w:rPr>
                      </w:pPr>
                      <w:r>
                        <w:rPr>
                          <w:sz w:val="12"/>
                          <w:szCs w:val="12"/>
                        </w:rPr>
                        <w:t>ТС</w:t>
                      </w:r>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73312" behindDoc="0" locked="0" layoutInCell="1" allowOverlap="1" wp14:anchorId="5BCA77F9" wp14:editId="016979C1">
                <wp:simplePos x="0" y="0"/>
                <wp:positionH relativeFrom="column">
                  <wp:posOffset>1350385</wp:posOffset>
                </wp:positionH>
                <wp:positionV relativeFrom="paragraph">
                  <wp:posOffset>856615</wp:posOffset>
                </wp:positionV>
                <wp:extent cx="3020060" cy="205740"/>
                <wp:effectExtent l="0" t="0" r="8890" b="3810"/>
                <wp:wrapNone/>
                <wp:docPr id="540" name="Поле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B58C8" w:rsidRDefault="00A81288" w:rsidP="00B102BA">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0" o:spid="_x0000_s1485" type="#_x0000_t202" style="position:absolute;left:0;text-align:left;margin-left:106.35pt;margin-top:67.45pt;width:237.8pt;height:16.2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9+KDQ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" stroked="f">
                <v:stroke joinstyle="round"/>
                <v:path arrowok="t"/>
                <v:textbox inset="0,0,0,0">
                  <w:txbxContent>
                    <w:p w:rsidR="00A81288" w:rsidRPr="00CB58C8" w:rsidRDefault="00A81288" w:rsidP="00B102BA">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15</w:t>
                      </w:r>
                      <w:r w:rsidRPr="00CB58C8">
                        <w:rPr>
                          <w:b/>
                          <w:sz w:val="14"/>
                          <w:szCs w:val="14"/>
                        </w:rPr>
                        <w:t xml:space="preserve">, испытание серии 1, номер испытания </w:t>
                      </w:r>
                      <w:r>
                        <w:rPr>
                          <w:b/>
                          <w:sz w:val="14"/>
                          <w:szCs w:val="14"/>
                        </w:rPr>
                        <w:t>3</w:t>
                      </w:r>
                      <w:r w:rsidRPr="00CB58C8">
                        <w:rPr>
                          <w:b/>
                          <w:sz w:val="14"/>
                          <w:szCs w:val="14"/>
                        </w:rPr>
                        <w:t>, номер начального состояния 1, ВЦИМГ, класс 3</w:t>
                      </w:r>
                    </w:p>
                  </w:txbxContent>
                </v:textbox>
              </v:shape>
            </w:pict>
          </mc:Fallback>
        </mc:AlternateContent>
      </w:r>
      <w:r w:rsidR="00B102BA" w:rsidRPr="00343EEC">
        <w:rPr>
          <w:noProof/>
          <w:w w:val="100"/>
          <w:lang w:val="en-GB" w:eastAsia="en-GB"/>
        </w:rPr>
        <mc:AlternateContent>
          <mc:Choice Requires="wps">
            <w:drawing>
              <wp:anchor distT="0" distB="0" distL="114300" distR="114300" simplePos="0" relativeHeight="252171264" behindDoc="0" locked="0" layoutInCell="1" allowOverlap="1" wp14:anchorId="4670A2FA" wp14:editId="6A291DB2">
                <wp:simplePos x="0" y="0"/>
                <wp:positionH relativeFrom="column">
                  <wp:posOffset>786738</wp:posOffset>
                </wp:positionH>
                <wp:positionV relativeFrom="paragraph">
                  <wp:posOffset>1064706</wp:posOffset>
                </wp:positionV>
                <wp:extent cx="173355" cy="1023871"/>
                <wp:effectExtent l="0" t="0" r="0" b="5080"/>
                <wp:wrapNone/>
                <wp:docPr id="542" name="Поле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3355" cy="10238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B102BA">
                            <w:pPr>
                              <w:spacing w:line="240" w:lineRule="auto"/>
                              <w:rPr>
                                <w:b/>
                                <w:sz w:val="16"/>
                                <w:szCs w:val="16"/>
                              </w:rPr>
                            </w:pPr>
                            <w:r>
                              <w:rPr>
                                <w:b/>
                                <w:sz w:val="16"/>
                                <w:szCs w:val="16"/>
                              </w:rPr>
                              <w:t>температура</w:t>
                            </w:r>
                            <w:r w:rsidRPr="00C14B26">
                              <w:rPr>
                                <w:b/>
                                <w:sz w:val="16"/>
                                <w:szCs w:val="16"/>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2" o:spid="_x0000_s1486" type="#_x0000_t202" style="position:absolute;left:0;text-align:left;margin-left:61.95pt;margin-top:83.85pt;width:13.65pt;height:80.6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" stroked="f">
                <v:stroke joinstyle="round"/>
                <v:path arrowok="t"/>
                <v:textbox style="layout-flow:vertical;mso-layout-flow-alt:bottom-to-top" inset="0,0,0,0">
                  <w:txbxContent>
                    <w:p w:rsidR="00A81288" w:rsidRPr="00C14B26" w:rsidRDefault="00A81288" w:rsidP="00B102BA">
                      <w:pPr>
                        <w:spacing w:line="240" w:lineRule="auto"/>
                        <w:rPr>
                          <w:b/>
                          <w:sz w:val="16"/>
                          <w:szCs w:val="16"/>
                        </w:rPr>
                      </w:pPr>
                      <w:r>
                        <w:rPr>
                          <w:b/>
                          <w:sz w:val="16"/>
                          <w:szCs w:val="16"/>
                        </w:rPr>
                        <w:t>температура</w:t>
                      </w:r>
                      <w:r w:rsidRPr="00C14B26">
                        <w:rPr>
                          <w:b/>
                          <w:sz w:val="16"/>
                          <w:szCs w:val="16"/>
                        </w:rPr>
                        <w:t xml:space="preserve">, </w:t>
                      </w:r>
                      <w:r>
                        <w:rPr>
                          <w:b/>
                          <w:sz w:val="16"/>
                          <w:szCs w:val="16"/>
                        </w:rPr>
                        <w:t>º</w:t>
                      </w:r>
                      <w:proofErr w:type="gramStart"/>
                      <w:r>
                        <w:rPr>
                          <w:b/>
                          <w:sz w:val="16"/>
                          <w:szCs w:val="16"/>
                        </w:rPr>
                        <w:t>С</w:t>
                      </w:r>
                      <w:proofErr w:type="gramEnd"/>
                    </w:p>
                  </w:txbxContent>
                </v:textbox>
              </v:shape>
            </w:pict>
          </mc:Fallback>
        </mc:AlternateContent>
      </w:r>
      <w:r w:rsidR="00B102BA" w:rsidRPr="00343EEC">
        <w:rPr>
          <w:noProof/>
          <w:lang w:val="en-GB" w:eastAsia="en-GB"/>
        </w:rPr>
        <w:drawing>
          <wp:inline distT="0" distB="0" distL="0" distR="0" wp14:anchorId="466528E7" wp14:editId="31DF0DB2">
            <wp:extent cx="5400000" cy="3492000"/>
            <wp:effectExtent l="0" t="0" r="0" b="0"/>
            <wp:docPr id="562"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B102BA" w:rsidRPr="00343EEC" w:rsidRDefault="00B102BA" w:rsidP="00543E08">
      <w:pPr>
        <w:pStyle w:val="H23GR"/>
        <w:rPr>
          <w:lang w:bidi="ru-RU"/>
        </w:rPr>
      </w:pPr>
      <w:r w:rsidRPr="00543E08">
        <w:rPr>
          <w:b w:val="0"/>
          <w:bCs/>
          <w:lang w:bidi="ru-RU"/>
        </w:rPr>
        <w:tab/>
      </w:r>
      <w:r w:rsidRPr="00543E08">
        <w:rPr>
          <w:b w:val="0"/>
          <w:bCs/>
          <w:lang w:bidi="ru-RU"/>
        </w:rPr>
        <w:tab/>
        <w:t>Рис. 35</w:t>
      </w:r>
      <w:r w:rsidRPr="00543E08">
        <w:rPr>
          <w:b w:val="0"/>
          <w:bCs/>
          <w:lang w:bidi="ru-RU"/>
        </w:rPr>
        <w:br/>
      </w:r>
      <w:r w:rsidRPr="00343EEC">
        <w:rPr>
          <w:lang w:bidi="ru-RU"/>
        </w:rPr>
        <w:t>Диапазон отклонения температуры в испытате</w:t>
      </w:r>
      <w:r>
        <w:rPr>
          <w:lang w:bidi="ru-RU"/>
        </w:rPr>
        <w:t>льном боксе в течени</w:t>
      </w:r>
      <w:r w:rsidR="0045124B">
        <w:rPr>
          <w:lang w:bidi="ru-RU"/>
        </w:rPr>
        <w:t>е</w:t>
      </w:r>
      <w:r>
        <w:rPr>
          <w:lang w:bidi="ru-RU"/>
        </w:rPr>
        <w:t xml:space="preserve"> ВЦИМГ для </w:t>
      </w:r>
      <w:r w:rsidRPr="00343EEC">
        <w:rPr>
          <w:lang w:bidi="ru-RU"/>
        </w:rPr>
        <w:t>транспортных средств класса 3, все испытания</w:t>
      </w:r>
    </w:p>
    <w:p w:rsidR="00B102BA" w:rsidRPr="00343EEC" w:rsidRDefault="00B102BA" w:rsidP="00B102BA">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79456" behindDoc="0" locked="0" layoutInCell="1" allowOverlap="1" wp14:anchorId="551D2F18" wp14:editId="5BA485DB">
                <wp:simplePos x="0" y="0"/>
                <wp:positionH relativeFrom="column">
                  <wp:posOffset>2815161</wp:posOffset>
                </wp:positionH>
                <wp:positionV relativeFrom="paragraph">
                  <wp:posOffset>3144645</wp:posOffset>
                </wp:positionV>
                <wp:extent cx="1693572" cy="180734"/>
                <wp:effectExtent l="0" t="0" r="1905" b="0"/>
                <wp:wrapNone/>
                <wp:docPr id="544" name="Поле 5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3572" cy="18073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27755" w:rsidRDefault="00A81288" w:rsidP="00B102BA">
                            <w:pPr>
                              <w:spacing w:line="240" w:lineRule="auto"/>
                              <w:rPr>
                                <w:b/>
                                <w:sz w:val="16"/>
                                <w:szCs w:val="16"/>
                              </w:rPr>
                            </w:pPr>
                            <w:r>
                              <w:rPr>
                                <w:b/>
                                <w:sz w:val="16"/>
                                <w:szCs w:val="16"/>
                                <w:lang w:bidi="ru-RU"/>
                              </w:rPr>
                              <w:t>п</w:t>
                            </w:r>
                            <w:r w:rsidRPr="00F27755">
                              <w:rPr>
                                <w:b/>
                                <w:sz w:val="16"/>
                                <w:szCs w:val="16"/>
                                <w:lang w:bidi="ru-RU"/>
                              </w:rPr>
                              <w:t>роцентная доля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4" o:spid="_x0000_s1487" type="#_x0000_t202" style="position:absolute;left:0;text-align:left;margin-left:221.65pt;margin-top:247.6pt;width:133.35pt;height:14.2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SgiEQMAAL4GAAAOAAAAZHJzL2Uyb0RvYy54bWzEVd1u2jAUvp+0d7B8T5PQQE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" stroked="f">
                <v:stroke joinstyle="round"/>
                <v:path arrowok="t"/>
                <v:textbox inset="0,0,0,0">
                  <w:txbxContent>
                    <w:p w:rsidR="00A81288" w:rsidRPr="00F27755" w:rsidRDefault="00A81288" w:rsidP="00B102BA">
                      <w:pPr>
                        <w:spacing w:line="240" w:lineRule="auto"/>
                        <w:rPr>
                          <w:b/>
                          <w:sz w:val="16"/>
                          <w:szCs w:val="16"/>
                        </w:rPr>
                      </w:pPr>
                      <w:r>
                        <w:rPr>
                          <w:b/>
                          <w:sz w:val="16"/>
                          <w:szCs w:val="16"/>
                          <w:lang w:bidi="ru-RU"/>
                        </w:rPr>
                        <w:t>п</w:t>
                      </w:r>
                      <w:r w:rsidRPr="00F27755">
                        <w:rPr>
                          <w:b/>
                          <w:sz w:val="16"/>
                          <w:szCs w:val="16"/>
                          <w:lang w:bidi="ru-RU"/>
                        </w:rPr>
                        <w:t>роцентная доля испытаний</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78432" behindDoc="0" locked="0" layoutInCell="1" allowOverlap="1" wp14:anchorId="51B0101A" wp14:editId="6A66A4B6">
                <wp:simplePos x="0" y="0"/>
                <wp:positionH relativeFrom="column">
                  <wp:posOffset>5925185</wp:posOffset>
                </wp:positionH>
                <wp:positionV relativeFrom="paragraph">
                  <wp:posOffset>304800</wp:posOffset>
                </wp:positionV>
                <wp:extent cx="1028700" cy="1925320"/>
                <wp:effectExtent l="0" t="0" r="4445" b="0"/>
                <wp:wrapNone/>
                <wp:docPr id="545" name="Поле 5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9253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23645" w:rsidRDefault="00A81288" w:rsidP="00B102BA">
                            <w:pPr>
                              <w:spacing w:line="240" w:lineRule="auto"/>
                              <w:rPr>
                                <w:b/>
                                <w:sz w:val="16"/>
                                <w:szCs w:val="16"/>
                              </w:rPr>
                            </w:pPr>
                            <w:r w:rsidRPr="00F27755">
                              <w:rPr>
                                <w:b/>
                                <w:sz w:val="16"/>
                                <w:szCs w:val="16"/>
                                <w:lang w:bidi="ru-RU"/>
                              </w:rPr>
                              <w:t xml:space="preserve">Δ темп., диапазон в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Поле 545" o:spid="_x0000_s1488" type="#_x0000_t202" style="position:absolute;left:0;text-align:left;margin-left:466.55pt;margin-top:24pt;width:81pt;height:151.6pt;z-index:25217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" stroked="f">
                <v:stroke joinstyle="round"/>
                <v:path arrowok="t"/>
                <v:textbox style="layout-flow:vertical;mso-layout-flow-alt:bottom-to-top;mso-fit-shape-to-text:t" inset="0,0,0,0">
                  <w:txbxContent>
                    <w:p w:rsidR="00A81288" w:rsidRPr="00923645" w:rsidRDefault="00A81288" w:rsidP="00B102BA">
                      <w:pPr>
                        <w:spacing w:line="240" w:lineRule="auto"/>
                        <w:rPr>
                          <w:b/>
                          <w:sz w:val="16"/>
                          <w:szCs w:val="16"/>
                        </w:rPr>
                      </w:pPr>
                      <w:r w:rsidRPr="00F27755">
                        <w:rPr>
                          <w:b/>
                          <w:sz w:val="16"/>
                          <w:szCs w:val="16"/>
                          <w:lang w:bidi="ru-RU"/>
                        </w:rPr>
                        <w:t>Δ темп., диапазон в</w:t>
                      </w:r>
                      <w:proofErr w:type="gramStart"/>
                      <w:r w:rsidRPr="00F27755">
                        <w:rPr>
                          <w:b/>
                          <w:sz w:val="16"/>
                          <w:szCs w:val="16"/>
                          <w:lang w:bidi="ru-RU"/>
                        </w:rPr>
                        <w:t xml:space="preserve"> </w:t>
                      </w:r>
                      <w:r>
                        <w:rPr>
                          <w:b/>
                          <w:sz w:val="16"/>
                          <w:szCs w:val="16"/>
                        </w:rPr>
                        <w:t>ºС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77408" behindDoc="0" locked="0" layoutInCell="1" allowOverlap="1" wp14:anchorId="7EC9D033" wp14:editId="1F453EEC">
                <wp:simplePos x="0" y="0"/>
                <wp:positionH relativeFrom="column">
                  <wp:posOffset>848360</wp:posOffset>
                </wp:positionH>
                <wp:positionV relativeFrom="paragraph">
                  <wp:posOffset>160655</wp:posOffset>
                </wp:positionV>
                <wp:extent cx="1028700" cy="2981325"/>
                <wp:effectExtent l="0" t="0" r="4445" b="9525"/>
                <wp:wrapNone/>
                <wp:docPr id="546" name="Поле 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81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23645" w:rsidRDefault="00A81288" w:rsidP="00B102BA">
                            <w:pPr>
                              <w:spacing w:line="240" w:lineRule="auto"/>
                              <w:rPr>
                                <w:b/>
                                <w:sz w:val="16"/>
                                <w:szCs w:val="16"/>
                              </w:rPr>
                            </w:pPr>
                            <w:r>
                              <w:rPr>
                                <w:b/>
                                <w:sz w:val="16"/>
                                <w:szCs w:val="16"/>
                                <w:lang w:bidi="ru-RU"/>
                              </w:rPr>
                              <w:t>т</w:t>
                            </w:r>
                            <w:r w:rsidRPr="00B013A4">
                              <w:rPr>
                                <w:b/>
                                <w:sz w:val="16"/>
                                <w:szCs w:val="16"/>
                                <w:lang w:bidi="ru-RU"/>
                              </w:rPr>
                              <w:t>емпература испытательного стенда в ходе испытаний</w:t>
                            </w:r>
                            <w:r>
                              <w:rPr>
                                <w:b/>
                                <w:sz w:val="16"/>
                                <w:szCs w:val="16"/>
                                <w:lang w:bidi="ru-RU"/>
                              </w:rPr>
                              <w:t xml:space="preserve">, </w:t>
                            </w:r>
                            <w:r>
                              <w:rPr>
                                <w:b/>
                                <w:sz w:val="16"/>
                                <w:szCs w:val="16"/>
                              </w:rPr>
                              <w:t>ºС</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Поле 546" o:spid="_x0000_s1489" type="#_x0000_t202" style="position:absolute;left:0;text-align:left;margin-left:66.8pt;margin-top:12.65pt;width:81pt;height:234.75pt;z-index:252177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" stroked="f">
                <v:stroke joinstyle="round"/>
                <v:path arrowok="t"/>
                <v:textbox style="layout-flow:vertical;mso-layout-flow-alt:bottom-to-top;mso-fit-shape-to-text:t" inset="0,0,0,0">
                  <w:txbxContent>
                    <w:p w:rsidR="00A81288" w:rsidRPr="00923645" w:rsidRDefault="00A81288" w:rsidP="00B102BA">
                      <w:pPr>
                        <w:spacing w:line="240" w:lineRule="auto"/>
                        <w:rPr>
                          <w:b/>
                          <w:sz w:val="16"/>
                          <w:szCs w:val="16"/>
                        </w:rPr>
                      </w:pPr>
                      <w:r>
                        <w:rPr>
                          <w:b/>
                          <w:sz w:val="16"/>
                          <w:szCs w:val="16"/>
                          <w:lang w:bidi="ru-RU"/>
                        </w:rPr>
                        <w:t>т</w:t>
                      </w:r>
                      <w:r w:rsidRPr="00B013A4">
                        <w:rPr>
                          <w:b/>
                          <w:sz w:val="16"/>
                          <w:szCs w:val="16"/>
                          <w:lang w:bidi="ru-RU"/>
                        </w:rPr>
                        <w:t>емпература испытательного стенда в ходе испытаний</w:t>
                      </w:r>
                      <w:r>
                        <w:rPr>
                          <w:b/>
                          <w:sz w:val="16"/>
                          <w:szCs w:val="16"/>
                          <w:lang w:bidi="ru-RU"/>
                        </w:rPr>
                        <w:t xml:space="preserve">, </w:t>
                      </w:r>
                      <w:r>
                        <w:rPr>
                          <w:b/>
                          <w:sz w:val="16"/>
                          <w:szCs w:val="16"/>
                        </w:rPr>
                        <w:t>º</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76384" behindDoc="0" locked="0" layoutInCell="1" allowOverlap="1" wp14:anchorId="3E8BAA18" wp14:editId="0F0923B4">
                <wp:simplePos x="0" y="0"/>
                <wp:positionH relativeFrom="column">
                  <wp:posOffset>2873116</wp:posOffset>
                </wp:positionH>
                <wp:positionV relativeFrom="paragraph">
                  <wp:posOffset>2597292</wp:posOffset>
                </wp:positionV>
                <wp:extent cx="1596980" cy="250771"/>
                <wp:effectExtent l="0" t="0" r="3810" b="0"/>
                <wp:wrapNone/>
                <wp:docPr id="547" name="Поле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6980" cy="25077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B58C8" w:rsidRDefault="00A81288" w:rsidP="00B102BA">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7" o:spid="_x0000_s1490" type="#_x0000_t202" style="position:absolute;left:0;text-align:left;margin-left:226.25pt;margin-top:204.5pt;width:125.75pt;height:19.7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" stroked="f">
                <v:stroke joinstyle="round"/>
                <v:path arrowok="t"/>
                <v:textbox inset="0,0,0,0">
                  <w:txbxContent>
                    <w:p w:rsidR="00A81288" w:rsidRPr="00CB58C8" w:rsidRDefault="00A81288" w:rsidP="00B102BA">
                      <w:pPr>
                        <w:suppressAutoHyphens/>
                        <w:spacing w:line="240" w:lineRule="auto"/>
                        <w:jc w:val="center"/>
                        <w:rPr>
                          <w:b/>
                          <w:sz w:val="14"/>
                          <w:szCs w:val="14"/>
                        </w:rPr>
                      </w:pPr>
                      <w:r w:rsidRPr="00B013A4">
                        <w:rPr>
                          <w:b/>
                          <w:sz w:val="14"/>
                          <w:szCs w:val="14"/>
                          <w:lang w:bidi="ru-RU"/>
                        </w:rPr>
                        <w:t xml:space="preserve">Все лаборатории, </w:t>
                      </w:r>
                      <w:r>
                        <w:rPr>
                          <w:b/>
                          <w:sz w:val="14"/>
                          <w:szCs w:val="14"/>
                          <w:lang w:bidi="ru-RU"/>
                        </w:rPr>
                        <w:br/>
                      </w:r>
                      <w:r w:rsidRPr="00B013A4">
                        <w:rPr>
                          <w:b/>
                          <w:sz w:val="14"/>
                          <w:szCs w:val="14"/>
                          <w:lang w:bidi="ru-RU"/>
                        </w:rPr>
                        <w:t>число испытаний – 719</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75360" behindDoc="0" locked="0" layoutInCell="1" allowOverlap="1" wp14:anchorId="6CAB60B8" wp14:editId="05AA52C1">
                <wp:simplePos x="0" y="0"/>
                <wp:positionH relativeFrom="column">
                  <wp:posOffset>1675380</wp:posOffset>
                </wp:positionH>
                <wp:positionV relativeFrom="paragraph">
                  <wp:posOffset>1953349</wp:posOffset>
                </wp:positionV>
                <wp:extent cx="978535" cy="895082"/>
                <wp:effectExtent l="0" t="0" r="0" b="635"/>
                <wp:wrapNone/>
                <wp:docPr id="548" name="Поле 5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89508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517F2" w:rsidRDefault="00A81288" w:rsidP="00B102BA">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мин.</w:t>
                            </w:r>
                          </w:p>
                          <w:p w:rsidR="00A81288" w:rsidRPr="00A517F2" w:rsidRDefault="00A81288" w:rsidP="00B102BA">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средн.</w:t>
                            </w:r>
                          </w:p>
                          <w:p w:rsidR="00A81288" w:rsidRPr="00A517F2" w:rsidRDefault="00A81288" w:rsidP="00B102BA">
                            <w:pPr>
                              <w:suppressAutoHyphens/>
                              <w:spacing w:after="120" w:line="204" w:lineRule="auto"/>
                              <w:rPr>
                                <w:sz w:val="12"/>
                                <w:szCs w:val="12"/>
                              </w:rPr>
                            </w:pPr>
                            <w:r w:rsidRPr="00A517F2">
                              <w:rPr>
                                <w:sz w:val="12"/>
                                <w:szCs w:val="12"/>
                              </w:rPr>
                              <w:t>темп. возд</w:t>
                            </w:r>
                            <w:r>
                              <w:rPr>
                                <w:sz w:val="12"/>
                                <w:szCs w:val="12"/>
                              </w:rPr>
                              <w:t>уха,</w:t>
                            </w:r>
                            <w:r w:rsidRPr="00A517F2">
                              <w:rPr>
                                <w:sz w:val="12"/>
                                <w:szCs w:val="12"/>
                              </w:rPr>
                              <w:t xml:space="preserve"> макс.</w:t>
                            </w:r>
                          </w:p>
                          <w:p w:rsidR="00A81288" w:rsidRPr="00A517F2" w:rsidRDefault="00A81288" w:rsidP="00B102BA">
                            <w:pPr>
                              <w:suppressAutoHyphens/>
                              <w:spacing w:after="60" w:line="204" w:lineRule="auto"/>
                              <w:rPr>
                                <w:sz w:val="12"/>
                                <w:szCs w:val="12"/>
                              </w:rPr>
                            </w:pPr>
                            <w:r w:rsidRPr="00A517F2">
                              <w:rPr>
                                <w:sz w:val="12"/>
                                <w:szCs w:val="12"/>
                              </w:rPr>
                              <w:t>Δ темп. возд</w:t>
                            </w:r>
                            <w:r>
                              <w:rPr>
                                <w:sz w:val="12"/>
                                <w:szCs w:val="12"/>
                              </w:rPr>
                              <w:t>уха</w:t>
                            </w:r>
                            <w:r w:rsidRPr="00A517F2">
                              <w:rPr>
                                <w:sz w:val="12"/>
                                <w:szCs w:val="12"/>
                              </w:rPr>
                              <w:t xml:space="preserve"> в конце и начале испытания</w:t>
                            </w:r>
                          </w:p>
                          <w:p w:rsidR="00A81288" w:rsidRPr="00A517F2" w:rsidRDefault="00A81288" w:rsidP="00B102BA">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A81288" w:rsidRPr="007437FE" w:rsidRDefault="00A81288" w:rsidP="00B102BA">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8" o:spid="_x0000_s1491" type="#_x0000_t202" style="position:absolute;left:0;text-align:left;margin-left:131.9pt;margin-top:153.8pt;width:77.05pt;height:70.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" stroked="f">
                <v:stroke joinstyle="round"/>
                <v:path arrowok="t"/>
                <v:textbox inset="0,0,0,0">
                  <w:txbxContent>
                    <w:p w:rsidR="00A81288" w:rsidRPr="00A517F2" w:rsidRDefault="00A81288" w:rsidP="00B102BA">
                      <w:pPr>
                        <w:suppressAutoHyphens/>
                        <w:spacing w:after="120" w:line="204" w:lineRule="auto"/>
                        <w:rPr>
                          <w:sz w:val="12"/>
                          <w:szCs w:val="12"/>
                        </w:rPr>
                      </w:pPr>
                      <w:r w:rsidRPr="00A517F2">
                        <w:rPr>
                          <w:sz w:val="12"/>
                          <w:szCs w:val="12"/>
                        </w:rPr>
                        <w:t>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мин.</w:t>
                      </w:r>
                    </w:p>
                    <w:p w:rsidR="00A81288" w:rsidRPr="00A517F2" w:rsidRDefault="00A81288" w:rsidP="00B102BA">
                      <w:pPr>
                        <w:suppressAutoHyphens/>
                        <w:spacing w:after="120" w:line="204" w:lineRule="auto"/>
                        <w:rPr>
                          <w:sz w:val="12"/>
                          <w:szCs w:val="12"/>
                        </w:rPr>
                      </w:pPr>
                      <w:r w:rsidRPr="00A517F2">
                        <w:rPr>
                          <w:sz w:val="12"/>
                          <w:szCs w:val="12"/>
                        </w:rPr>
                        <w:t>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w:t>
                      </w:r>
                      <w:proofErr w:type="spellStart"/>
                      <w:r w:rsidRPr="00A517F2">
                        <w:rPr>
                          <w:sz w:val="12"/>
                          <w:szCs w:val="12"/>
                        </w:rPr>
                        <w:t>средн</w:t>
                      </w:r>
                      <w:proofErr w:type="spellEnd"/>
                      <w:r w:rsidRPr="00A517F2">
                        <w:rPr>
                          <w:sz w:val="12"/>
                          <w:szCs w:val="12"/>
                        </w:rPr>
                        <w:t>.</w:t>
                      </w:r>
                    </w:p>
                    <w:p w:rsidR="00A81288" w:rsidRPr="00A517F2" w:rsidRDefault="00A81288" w:rsidP="00B102BA">
                      <w:pPr>
                        <w:suppressAutoHyphens/>
                        <w:spacing w:after="120" w:line="204" w:lineRule="auto"/>
                        <w:rPr>
                          <w:sz w:val="12"/>
                          <w:szCs w:val="12"/>
                        </w:rPr>
                      </w:pPr>
                      <w:r w:rsidRPr="00A517F2">
                        <w:rPr>
                          <w:sz w:val="12"/>
                          <w:szCs w:val="12"/>
                        </w:rPr>
                        <w:t>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макс.</w:t>
                      </w:r>
                    </w:p>
                    <w:p w:rsidR="00A81288" w:rsidRPr="00A517F2" w:rsidRDefault="00A81288" w:rsidP="00B102BA">
                      <w:pPr>
                        <w:suppressAutoHyphens/>
                        <w:spacing w:after="60" w:line="204" w:lineRule="auto"/>
                        <w:rPr>
                          <w:sz w:val="12"/>
                          <w:szCs w:val="12"/>
                        </w:rPr>
                      </w:pPr>
                      <w:r w:rsidRPr="00A517F2">
                        <w:rPr>
                          <w:sz w:val="12"/>
                          <w:szCs w:val="12"/>
                        </w:rPr>
                        <w:t>Δ темп</w:t>
                      </w:r>
                      <w:proofErr w:type="gramStart"/>
                      <w:r w:rsidRPr="00A517F2">
                        <w:rPr>
                          <w:sz w:val="12"/>
                          <w:szCs w:val="12"/>
                        </w:rPr>
                        <w:t>.</w:t>
                      </w:r>
                      <w:proofErr w:type="gramEnd"/>
                      <w:r w:rsidRPr="00A517F2">
                        <w:rPr>
                          <w:sz w:val="12"/>
                          <w:szCs w:val="12"/>
                        </w:rPr>
                        <w:t xml:space="preserve"> </w:t>
                      </w:r>
                      <w:proofErr w:type="gramStart"/>
                      <w:r w:rsidRPr="00A517F2">
                        <w:rPr>
                          <w:sz w:val="12"/>
                          <w:szCs w:val="12"/>
                        </w:rPr>
                        <w:t>в</w:t>
                      </w:r>
                      <w:proofErr w:type="gramEnd"/>
                      <w:r w:rsidRPr="00A517F2">
                        <w:rPr>
                          <w:sz w:val="12"/>
                          <w:szCs w:val="12"/>
                        </w:rPr>
                        <w:t>озд</w:t>
                      </w:r>
                      <w:r>
                        <w:rPr>
                          <w:sz w:val="12"/>
                          <w:szCs w:val="12"/>
                        </w:rPr>
                        <w:t>уха</w:t>
                      </w:r>
                      <w:r w:rsidRPr="00A517F2">
                        <w:rPr>
                          <w:sz w:val="12"/>
                          <w:szCs w:val="12"/>
                        </w:rPr>
                        <w:t xml:space="preserve"> в конце и начале испытания</w:t>
                      </w:r>
                    </w:p>
                    <w:p w:rsidR="00A81288" w:rsidRPr="00A517F2" w:rsidRDefault="00A81288" w:rsidP="00B102BA">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нижний</w:t>
                      </w:r>
                    </w:p>
                    <w:p w:rsidR="00A81288" w:rsidRPr="007437FE" w:rsidRDefault="00A81288" w:rsidP="00B102BA">
                      <w:pPr>
                        <w:suppressAutoHyphens/>
                        <w:spacing w:after="120" w:line="204" w:lineRule="auto"/>
                        <w:rPr>
                          <w:sz w:val="12"/>
                          <w:szCs w:val="12"/>
                        </w:rPr>
                      </w:pPr>
                      <w:r w:rsidRPr="00A517F2">
                        <w:rPr>
                          <w:sz w:val="12"/>
                          <w:szCs w:val="12"/>
                        </w:rPr>
                        <w:t>диапазон</w:t>
                      </w:r>
                      <w:r>
                        <w:rPr>
                          <w:sz w:val="12"/>
                          <w:szCs w:val="12"/>
                        </w:rPr>
                        <w:t xml:space="preserve"> </w:t>
                      </w:r>
                      <w:r w:rsidRPr="00A517F2">
                        <w:rPr>
                          <w:sz w:val="12"/>
                          <w:szCs w:val="12"/>
                        </w:rPr>
                        <w:t>верхний</w:t>
                      </w:r>
                    </w:p>
                  </w:txbxContent>
                </v:textbox>
              </v:shape>
            </w:pict>
          </mc:Fallback>
        </mc:AlternateContent>
      </w:r>
      <w:r w:rsidRPr="00343EEC">
        <w:rPr>
          <w:noProof/>
          <w:lang w:val="en-GB" w:eastAsia="en-GB"/>
        </w:rPr>
        <w:drawing>
          <wp:inline distT="0" distB="0" distL="0" distR="0" wp14:anchorId="72357CC5" wp14:editId="0900766C">
            <wp:extent cx="5400000" cy="3434400"/>
            <wp:effectExtent l="0" t="0" r="0" b="0"/>
            <wp:docPr id="563"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000" cy="3434400"/>
                    </a:xfrm>
                    <a:prstGeom prst="rect">
                      <a:avLst/>
                    </a:prstGeom>
                    <a:noFill/>
                    <a:ln>
                      <a:noFill/>
                    </a:ln>
                  </pic:spPr>
                </pic:pic>
              </a:graphicData>
            </a:graphic>
          </wp:inline>
        </w:drawing>
      </w:r>
    </w:p>
    <w:p w:rsidR="00543E08" w:rsidRPr="00543E08" w:rsidRDefault="00543E08" w:rsidP="00543E08">
      <w:pPr>
        <w:pStyle w:val="H23GR"/>
        <w:rPr>
          <w:lang w:bidi="ru-RU"/>
        </w:rPr>
      </w:pPr>
      <w:r>
        <w:rPr>
          <w:lang w:bidi="ru-RU"/>
        </w:rPr>
        <w:tab/>
      </w:r>
      <w:r w:rsidRPr="00543E08">
        <w:rPr>
          <w:lang w:bidi="ru-RU"/>
        </w:rPr>
        <w:t>3.</w:t>
      </w:r>
      <w:r w:rsidRPr="00543E08">
        <w:rPr>
          <w:lang w:bidi="ru-RU"/>
        </w:rPr>
        <w:tab/>
        <w:t>Влажность в испытательном боксе</w:t>
      </w:r>
    </w:p>
    <w:p w:rsidR="00543E08" w:rsidRPr="00543E08" w:rsidRDefault="00543E08" w:rsidP="00543E08">
      <w:pPr>
        <w:pStyle w:val="SingleTxtGR"/>
        <w:rPr>
          <w:lang w:eastAsia="ru-RU" w:bidi="ru-RU"/>
        </w:rPr>
      </w:pPr>
      <w:r w:rsidRPr="00543E08">
        <w:rPr>
          <w:lang w:eastAsia="ru-RU" w:bidi="ru-RU"/>
        </w:rPr>
        <w:t>506.</w:t>
      </w:r>
      <w:r w:rsidRPr="00543E08">
        <w:rPr>
          <w:lang w:eastAsia="ru-RU" w:bidi="ru-RU"/>
        </w:rPr>
        <w:tab/>
        <w:t>На рисунках ниже приводятся примеры временных рядов и диапазона влажности в испытательном боксе (рис. 36−38).</w:t>
      </w:r>
    </w:p>
    <w:p w:rsidR="00543E08" w:rsidRPr="00543E08" w:rsidRDefault="00543E08" w:rsidP="00543E08">
      <w:pPr>
        <w:pStyle w:val="SingleTxtGR"/>
        <w:rPr>
          <w:lang w:eastAsia="ru-RU" w:bidi="ru-RU"/>
        </w:rPr>
      </w:pPr>
      <w:r w:rsidRPr="00543E08">
        <w:rPr>
          <w:lang w:eastAsia="ru-RU" w:bidi="ru-RU"/>
        </w:rPr>
        <w:t>507.</w:t>
      </w:r>
      <w:r w:rsidRPr="00543E08">
        <w:rPr>
          <w:lang w:eastAsia="ru-RU" w:bidi="ru-RU"/>
        </w:rPr>
        <w:tab/>
        <w:t>На основе этих результатов для ГТП были разработаны следующие требования:</w:t>
      </w:r>
    </w:p>
    <w:p w:rsidR="00543E08" w:rsidRPr="00543E08" w:rsidRDefault="00A165C5" w:rsidP="00543E08">
      <w:pPr>
        <w:pStyle w:val="SingleTxtGR"/>
        <w:rPr>
          <w:lang w:eastAsia="ru-RU" w:bidi="ru-RU"/>
        </w:rPr>
      </w:pPr>
      <w:r>
        <w:rPr>
          <w:lang w:eastAsia="ru-RU" w:bidi="ru-RU"/>
        </w:rPr>
        <w:t>«</w:t>
      </w:r>
      <w:r w:rsidR="00543E08" w:rsidRPr="00543E08">
        <w:rPr>
          <w:lang w:eastAsia="ru-RU" w:bidi="ru-RU"/>
        </w:rPr>
        <w:t xml:space="preserve">Удельная влажность H воздуха в испытательной камере или воздуха, поступающего в воздухозаборник двигателя, должна быть следующей: 5,5 ≤ H ≤1 2,2 </w:t>
      </w:r>
      <w:r w:rsidR="00543E08">
        <w:rPr>
          <w:lang w:eastAsia="ru-RU" w:bidi="ru-RU"/>
        </w:rPr>
        <w:br/>
      </w:r>
      <w:r w:rsidR="00543E08" w:rsidRPr="00543E08">
        <w:rPr>
          <w:lang w:eastAsia="ru-RU" w:bidi="ru-RU"/>
        </w:rPr>
        <w:t>(г H</w:t>
      </w:r>
      <w:r w:rsidR="00543E08" w:rsidRPr="00543E08">
        <w:rPr>
          <w:vertAlign w:val="subscript"/>
          <w:lang w:eastAsia="ru-RU" w:bidi="ru-RU"/>
        </w:rPr>
        <w:t>2</w:t>
      </w:r>
      <w:r w:rsidR="00543E08" w:rsidRPr="00543E08">
        <w:rPr>
          <w:lang w:eastAsia="ru-RU" w:bidi="ru-RU"/>
        </w:rPr>
        <w:t>O/кг сухого воздуха).</w:t>
      </w:r>
    </w:p>
    <w:p w:rsidR="00543E08" w:rsidRPr="00543E08" w:rsidRDefault="00543E08" w:rsidP="00543E08">
      <w:pPr>
        <w:pStyle w:val="SingleTxtGR"/>
        <w:rPr>
          <w:lang w:eastAsia="ru-RU" w:bidi="ru-RU"/>
        </w:rPr>
      </w:pPr>
      <w:r w:rsidRPr="00543E08">
        <w:rPr>
          <w:lang w:eastAsia="ru-RU" w:bidi="ru-RU"/>
        </w:rPr>
        <w:t>Влажность измеряют непрерывно, с частотой не менее 1 Гц.</w:t>
      </w:r>
    </w:p>
    <w:p w:rsidR="00543E08" w:rsidRPr="00543E08" w:rsidRDefault="00543E08" w:rsidP="00543E08">
      <w:pPr>
        <w:pStyle w:val="SingleTxtGR"/>
        <w:rPr>
          <w:lang w:eastAsia="ru-RU" w:bidi="ru-RU"/>
        </w:rPr>
      </w:pPr>
      <w:r w:rsidRPr="00543E08">
        <w:rPr>
          <w:lang w:eastAsia="ru-RU" w:bidi="ru-RU"/>
        </w:rPr>
        <w:t>Удельную влажность H измеряют с точностью до ±1 г H</w:t>
      </w:r>
      <w:r w:rsidRPr="00543E08">
        <w:rPr>
          <w:vertAlign w:val="subscript"/>
          <w:lang w:eastAsia="ru-RU" w:bidi="ru-RU"/>
        </w:rPr>
        <w:t>2</w:t>
      </w:r>
      <w:r w:rsidRPr="00543E08">
        <w:rPr>
          <w:lang w:eastAsia="ru-RU" w:bidi="ru-RU"/>
        </w:rPr>
        <w:t>O/кг сухого воздуха</w:t>
      </w:r>
      <w:r w:rsidR="00A165C5">
        <w:rPr>
          <w:lang w:eastAsia="ru-RU" w:bidi="ru-RU"/>
        </w:rPr>
        <w:t>»</w:t>
      </w:r>
      <w:r w:rsidRPr="00543E08">
        <w:rPr>
          <w:lang w:eastAsia="ru-RU" w:bidi="ru-RU"/>
        </w:rPr>
        <w:t>.</w:t>
      </w:r>
    </w:p>
    <w:p w:rsidR="00B102BA" w:rsidRDefault="00543E08" w:rsidP="00543E08">
      <w:pPr>
        <w:pStyle w:val="H23GR"/>
        <w:rPr>
          <w:lang w:bidi="ru-RU"/>
        </w:rPr>
      </w:pPr>
      <w:r w:rsidRPr="00543E08">
        <w:rPr>
          <w:b w:val="0"/>
          <w:bCs/>
          <w:lang w:bidi="ru-RU"/>
        </w:rPr>
        <w:tab/>
      </w:r>
      <w:r w:rsidRPr="00543E08">
        <w:rPr>
          <w:b w:val="0"/>
          <w:bCs/>
          <w:lang w:bidi="ru-RU"/>
        </w:rPr>
        <w:tab/>
        <w:t>Рис. 36</w:t>
      </w:r>
      <w:r w:rsidRPr="00543E08">
        <w:rPr>
          <w:b w:val="0"/>
          <w:bCs/>
          <w:lang w:bidi="ru-RU"/>
        </w:rPr>
        <w:br/>
      </w:r>
      <w:r w:rsidRPr="00543E08">
        <w:rPr>
          <w:lang w:bidi="ru-RU"/>
        </w:rPr>
        <w:t>Пример изменения влажности во времени в испытательном боксе в течени</w:t>
      </w:r>
      <w:r w:rsidR="0045124B">
        <w:rPr>
          <w:lang w:bidi="ru-RU"/>
        </w:rPr>
        <w:t>е</w:t>
      </w:r>
      <w:r w:rsidRPr="00543E08">
        <w:rPr>
          <w:lang w:bidi="ru-RU"/>
        </w:rPr>
        <w:t xml:space="preserve"> ВЦИМГ для транспортных средств класса 3</w:t>
      </w:r>
    </w:p>
    <w:p w:rsidR="003F6A50" w:rsidRPr="00343EEC" w:rsidRDefault="003F6A50" w:rsidP="003F6A50">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82528" behindDoc="0" locked="0" layoutInCell="1" allowOverlap="1" wp14:anchorId="7084A0F8" wp14:editId="2B2047E6">
                <wp:simplePos x="0" y="0"/>
                <wp:positionH relativeFrom="column">
                  <wp:posOffset>3104515</wp:posOffset>
                </wp:positionH>
                <wp:positionV relativeFrom="paragraph">
                  <wp:posOffset>3204577</wp:posOffset>
                </wp:positionV>
                <wp:extent cx="655955" cy="116205"/>
                <wp:effectExtent l="0" t="0" r="0" b="0"/>
                <wp:wrapNone/>
                <wp:docPr id="553" name="Поле 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5595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3F6A50">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3" o:spid="_x0000_s1492" type="#_x0000_t202" style="position:absolute;left:0;text-align:left;margin-left:244.45pt;margin-top:252.35pt;width:51.65pt;height:9.1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" stroked="f">
                <v:stroke joinstyle="round"/>
                <v:path arrowok="t"/>
                <v:textbox inset="0,0,0,0">
                  <w:txbxContent>
                    <w:p w:rsidR="00A81288" w:rsidRPr="00C14B26" w:rsidRDefault="00A81288" w:rsidP="003F6A50">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87648" behindDoc="0" locked="0" layoutInCell="1" allowOverlap="1" wp14:anchorId="10731B7F" wp14:editId="2AF2A1EB">
                <wp:simplePos x="0" y="0"/>
                <wp:positionH relativeFrom="column">
                  <wp:posOffset>1194435</wp:posOffset>
                </wp:positionH>
                <wp:positionV relativeFrom="paragraph">
                  <wp:posOffset>3113038</wp:posOffset>
                </wp:positionV>
                <wp:extent cx="4753610" cy="116205"/>
                <wp:effectExtent l="0" t="0" r="8890" b="0"/>
                <wp:wrapNone/>
                <wp:docPr id="922" name="Поле 9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36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3F6A50">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2" o:spid="_x0000_s1493" type="#_x0000_t202" style="position:absolute;left:0;text-align:left;margin-left:94.05pt;margin-top:245.1pt;width:374.3pt;height:9.1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" stroked="f">
                <v:stroke joinstyle="round"/>
                <v:path arrowok="t"/>
                <v:textbox inset="0,0,0,0">
                  <w:txbxContent>
                    <w:p w:rsidR="00A81288" w:rsidRDefault="00A81288" w:rsidP="003F6A50">
                      <w:pPr>
                        <w:tabs>
                          <w:tab w:val="left" w:pos="1064"/>
                          <w:tab w:val="left" w:pos="2198"/>
                          <w:tab w:val="left" w:pos="3360"/>
                          <w:tab w:val="left" w:pos="4452"/>
                          <w:tab w:val="left" w:pos="5586"/>
                          <w:tab w:val="left" w:pos="6733"/>
                        </w:tabs>
                        <w:spacing w:line="240" w:lineRule="auto"/>
                      </w:pPr>
                      <w:r>
                        <w:rPr>
                          <w:b/>
                          <w:sz w:val="16"/>
                          <w:szCs w:val="16"/>
                        </w:rPr>
                        <w:t>0</w:t>
                      </w:r>
                      <w:r>
                        <w:rPr>
                          <w:b/>
                          <w:sz w:val="16"/>
                          <w:szCs w:val="16"/>
                        </w:rPr>
                        <w:tab/>
                        <w:t>300</w:t>
                      </w:r>
                      <w:r>
                        <w:rPr>
                          <w:b/>
                          <w:sz w:val="16"/>
                          <w:szCs w:val="16"/>
                        </w:rPr>
                        <w:tab/>
                        <w:t>600</w:t>
                      </w:r>
                      <w:r>
                        <w:rPr>
                          <w:b/>
                          <w:sz w:val="16"/>
                          <w:szCs w:val="16"/>
                        </w:rPr>
                        <w:tab/>
                        <w:t>900</w:t>
                      </w:r>
                      <w:r>
                        <w:rPr>
                          <w:b/>
                          <w:sz w:val="16"/>
                          <w:szCs w:val="16"/>
                        </w:rPr>
                        <w:tab/>
                        <w:t>1 200</w:t>
                      </w:r>
                      <w:r>
                        <w:rPr>
                          <w:b/>
                          <w:sz w:val="16"/>
                          <w:szCs w:val="16"/>
                        </w:rPr>
                        <w:tab/>
                        <w:t>1 500</w:t>
                      </w:r>
                      <w:r>
                        <w:rPr>
                          <w:b/>
                          <w:sz w:val="16"/>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83552" behindDoc="0" locked="0" layoutInCell="1" allowOverlap="1" wp14:anchorId="393A727D" wp14:editId="1246EF25">
                <wp:simplePos x="0" y="0"/>
                <wp:positionH relativeFrom="column">
                  <wp:posOffset>5848437</wp:posOffset>
                </wp:positionH>
                <wp:positionV relativeFrom="paragraph">
                  <wp:posOffset>600710</wp:posOffset>
                </wp:positionV>
                <wp:extent cx="250825" cy="2091690"/>
                <wp:effectExtent l="0" t="0" r="0" b="3810"/>
                <wp:wrapNone/>
                <wp:docPr id="551" name="Поле 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82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3F6A50">
                            <w:pPr>
                              <w:spacing w:line="240" w:lineRule="auto"/>
                              <w:jc w:val="center"/>
                              <w:rPr>
                                <w:b/>
                                <w:sz w:val="16"/>
                                <w:szCs w:val="16"/>
                              </w:rPr>
                            </w:pPr>
                            <w:r>
                              <w:rPr>
                                <w:b/>
                                <w:sz w:val="16"/>
                                <w:szCs w:val="16"/>
                              </w:rPr>
                              <w:t>скорость транспортного средства, км/ч, давление окружающего воздуха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1" o:spid="_x0000_s1494" type="#_x0000_t202" style="position:absolute;left:0;text-align:left;margin-left:460.5pt;margin-top:47.3pt;width:19.75pt;height:164.7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" stroked="f">
                <v:stroke joinstyle="round"/>
                <v:path arrowok="t"/>
                <v:textbox style="layout-flow:vertical;mso-layout-flow-alt:bottom-to-top" inset="0,0,0,0">
                  <w:txbxContent>
                    <w:p w:rsidR="00A81288" w:rsidRPr="00C14B26" w:rsidRDefault="00A81288" w:rsidP="003F6A50">
                      <w:pPr>
                        <w:spacing w:line="240" w:lineRule="auto"/>
                        <w:jc w:val="center"/>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 давление окружающего воздуха</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86624" behindDoc="0" locked="0" layoutInCell="1" allowOverlap="1" wp14:anchorId="465107BA" wp14:editId="2DA247A2">
                <wp:simplePos x="0" y="0"/>
                <wp:positionH relativeFrom="column">
                  <wp:posOffset>1784851</wp:posOffset>
                </wp:positionH>
                <wp:positionV relativeFrom="paragraph">
                  <wp:posOffset>1013192</wp:posOffset>
                </wp:positionV>
                <wp:extent cx="978535" cy="663262"/>
                <wp:effectExtent l="0" t="0" r="0" b="3810"/>
                <wp:wrapNone/>
                <wp:docPr id="549" name="Поле 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78535" cy="6632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3F6A50">
                            <w:pPr>
                              <w:suppressAutoHyphens/>
                              <w:spacing w:before="60" w:after="120" w:line="204" w:lineRule="auto"/>
                              <w:rPr>
                                <w:sz w:val="12"/>
                                <w:szCs w:val="12"/>
                              </w:rPr>
                            </w:pPr>
                            <w:r>
                              <w:rPr>
                                <w:sz w:val="12"/>
                                <w:szCs w:val="12"/>
                              </w:rPr>
                              <w:t>относительная влажность</w:t>
                            </w:r>
                          </w:p>
                          <w:p w:rsidR="00A81288" w:rsidRDefault="00A81288" w:rsidP="003F6A50">
                            <w:pPr>
                              <w:suppressAutoHyphens/>
                              <w:spacing w:before="240" w:after="120" w:line="204" w:lineRule="auto"/>
                              <w:rPr>
                                <w:sz w:val="12"/>
                                <w:szCs w:val="12"/>
                              </w:rPr>
                            </w:pPr>
                            <w:r>
                              <w:rPr>
                                <w:sz w:val="12"/>
                                <w:szCs w:val="12"/>
                              </w:rPr>
                              <w:t>ТС</w:t>
                            </w:r>
                          </w:p>
                          <w:p w:rsidR="00A81288" w:rsidRPr="007437FE" w:rsidRDefault="00A81288" w:rsidP="003F6A50">
                            <w:pPr>
                              <w:suppressAutoHyphens/>
                              <w:spacing w:before="240" w:after="120" w:line="204" w:lineRule="auto"/>
                              <w:rPr>
                                <w:sz w:val="12"/>
                                <w:szCs w:val="12"/>
                              </w:rPr>
                            </w:pPr>
                            <w:r>
                              <w:rPr>
                                <w:sz w:val="12"/>
                                <w:szCs w:val="12"/>
                              </w:rPr>
                              <w:t>давление окружающего воздуха, кПа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49" o:spid="_x0000_s1495" type="#_x0000_t202" style="position:absolute;left:0;text-align:left;margin-left:140.55pt;margin-top:79.8pt;width:77.05pt;height:52.2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" stroked="f">
                <v:stroke joinstyle="round"/>
                <v:path arrowok="t"/>
                <v:textbox inset="0,0,0,0">
                  <w:txbxContent>
                    <w:p w:rsidR="00A81288" w:rsidRDefault="00A81288" w:rsidP="003F6A50">
                      <w:pPr>
                        <w:suppressAutoHyphens/>
                        <w:spacing w:before="60" w:after="120" w:line="204" w:lineRule="auto"/>
                        <w:rPr>
                          <w:sz w:val="12"/>
                          <w:szCs w:val="12"/>
                        </w:rPr>
                      </w:pPr>
                      <w:r>
                        <w:rPr>
                          <w:sz w:val="12"/>
                          <w:szCs w:val="12"/>
                        </w:rPr>
                        <w:t>относительная влажность</w:t>
                      </w:r>
                    </w:p>
                    <w:p w:rsidR="00A81288" w:rsidRDefault="00A81288" w:rsidP="003F6A50">
                      <w:pPr>
                        <w:suppressAutoHyphens/>
                        <w:spacing w:before="240" w:after="120" w:line="204" w:lineRule="auto"/>
                        <w:rPr>
                          <w:sz w:val="12"/>
                          <w:szCs w:val="12"/>
                        </w:rPr>
                      </w:pPr>
                      <w:r>
                        <w:rPr>
                          <w:sz w:val="12"/>
                          <w:szCs w:val="12"/>
                        </w:rPr>
                        <w:t>ТС</w:t>
                      </w:r>
                    </w:p>
                    <w:p w:rsidR="00A81288" w:rsidRPr="007437FE" w:rsidRDefault="00A81288" w:rsidP="003F6A50">
                      <w:pPr>
                        <w:suppressAutoHyphens/>
                        <w:spacing w:before="240" w:after="120" w:line="204" w:lineRule="auto"/>
                        <w:rPr>
                          <w:sz w:val="12"/>
                          <w:szCs w:val="12"/>
                        </w:rPr>
                      </w:pPr>
                      <w:r>
                        <w:rPr>
                          <w:sz w:val="12"/>
                          <w:szCs w:val="12"/>
                        </w:rPr>
                        <w:t>давление окружающего воздуха, кПа</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85600" behindDoc="0" locked="0" layoutInCell="1" allowOverlap="1" wp14:anchorId="45A2DC41" wp14:editId="13E8919E">
                <wp:simplePos x="0" y="0"/>
                <wp:positionH relativeFrom="column">
                  <wp:posOffset>831814</wp:posOffset>
                </wp:positionH>
                <wp:positionV relativeFrom="paragraph">
                  <wp:posOffset>253338</wp:posOffset>
                </wp:positionV>
                <wp:extent cx="134915" cy="2091690"/>
                <wp:effectExtent l="0" t="0" r="0" b="3810"/>
                <wp:wrapNone/>
                <wp:docPr id="550" name="Поле 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91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3F6A50">
                            <w:pPr>
                              <w:spacing w:line="240" w:lineRule="auto"/>
                              <w:jc w:val="center"/>
                              <w:rPr>
                                <w:b/>
                                <w:sz w:val="16"/>
                                <w:szCs w:val="16"/>
                              </w:rPr>
                            </w:pPr>
                            <w:r>
                              <w:rPr>
                                <w:b/>
                                <w:sz w:val="16"/>
                                <w:szCs w:val="16"/>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0" o:spid="_x0000_s1496" type="#_x0000_t202" style="position:absolute;left:0;text-align:left;margin-left:65.5pt;margin-top:19.95pt;width:10.6pt;height:164.7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" stroked="f">
                <v:stroke joinstyle="round"/>
                <v:path arrowok="t"/>
                <v:textbox style="layout-flow:vertical;mso-layout-flow-alt:bottom-to-top" inset="0,0,0,0">
                  <w:txbxContent>
                    <w:p w:rsidR="00A81288" w:rsidRPr="00C14B26" w:rsidRDefault="00A81288" w:rsidP="003F6A50">
                      <w:pPr>
                        <w:spacing w:line="240" w:lineRule="auto"/>
                        <w:jc w:val="center"/>
                        <w:rPr>
                          <w:b/>
                          <w:sz w:val="16"/>
                          <w:szCs w:val="16"/>
                        </w:rPr>
                      </w:pPr>
                      <w:r>
                        <w:rPr>
                          <w:b/>
                          <w:sz w:val="16"/>
                          <w:szCs w:val="16"/>
                        </w:rPr>
                        <w:t>относительная влажность</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84576" behindDoc="0" locked="0" layoutInCell="1" allowOverlap="1" wp14:anchorId="5C27125E" wp14:editId="61F89449">
                <wp:simplePos x="0" y="0"/>
                <wp:positionH relativeFrom="column">
                  <wp:posOffset>1560195</wp:posOffset>
                </wp:positionH>
                <wp:positionV relativeFrom="paragraph">
                  <wp:posOffset>158750</wp:posOffset>
                </wp:positionV>
                <wp:extent cx="3020060" cy="205740"/>
                <wp:effectExtent l="0" t="0" r="8890" b="3810"/>
                <wp:wrapNone/>
                <wp:docPr id="552" name="Поле 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20060" cy="2057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B58C8" w:rsidRDefault="00A81288" w:rsidP="003F6A50">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2" o:spid="_x0000_s1497" type="#_x0000_t202" style="position:absolute;left:0;text-align:left;margin-left:122.85pt;margin-top:12.5pt;width:237.8pt;height:16.2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" stroked="f">
                <v:stroke joinstyle="round"/>
                <v:path arrowok="t"/>
                <v:textbox inset="0,0,0,0">
                  <w:txbxContent>
                    <w:p w:rsidR="00A81288" w:rsidRPr="00CB58C8" w:rsidRDefault="00A81288" w:rsidP="003F6A50">
                      <w:pPr>
                        <w:suppressAutoHyphens/>
                        <w:spacing w:line="240" w:lineRule="auto"/>
                        <w:jc w:val="center"/>
                        <w:rPr>
                          <w:b/>
                          <w:sz w:val="14"/>
                          <w:szCs w:val="14"/>
                        </w:rPr>
                      </w:pPr>
                      <w:r w:rsidRPr="00CB58C8">
                        <w:rPr>
                          <w:b/>
                          <w:sz w:val="14"/>
                          <w:szCs w:val="14"/>
                        </w:rPr>
                        <w:t>Номер транспортного средства</w:t>
                      </w:r>
                      <w:r>
                        <w:rPr>
                          <w:b/>
                          <w:sz w:val="14"/>
                          <w:szCs w:val="14"/>
                        </w:rPr>
                        <w:t xml:space="preserve"> 1</w:t>
                      </w:r>
                      <w:r w:rsidRPr="00CB58C8">
                        <w:rPr>
                          <w:b/>
                          <w:sz w:val="14"/>
                          <w:szCs w:val="14"/>
                        </w:rPr>
                        <w:t xml:space="preserve">, испытание серии 1, номер испытания </w:t>
                      </w:r>
                      <w:r>
                        <w:rPr>
                          <w:b/>
                          <w:sz w:val="14"/>
                          <w:szCs w:val="14"/>
                        </w:rPr>
                        <w:t>1</w:t>
                      </w:r>
                      <w:r w:rsidRPr="00CB58C8">
                        <w:rPr>
                          <w:b/>
                          <w:sz w:val="14"/>
                          <w:szCs w:val="14"/>
                        </w:rPr>
                        <w:t>, номер начального состояния 1, ВЦИМГ, класс 3</w:t>
                      </w:r>
                    </w:p>
                  </w:txbxContent>
                </v:textbox>
              </v:shape>
            </w:pict>
          </mc:Fallback>
        </mc:AlternateContent>
      </w:r>
      <w:r w:rsidRPr="00343EEC">
        <w:rPr>
          <w:noProof/>
          <w:lang w:val="en-GB" w:eastAsia="en-GB"/>
        </w:rPr>
        <w:drawing>
          <wp:inline distT="0" distB="0" distL="0" distR="0" wp14:anchorId="185DA331" wp14:editId="5B4A4D24">
            <wp:extent cx="5400000" cy="3340800"/>
            <wp:effectExtent l="0" t="0" r="0" b="0"/>
            <wp:docPr id="564"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000" cy="3340800"/>
                    </a:xfrm>
                    <a:prstGeom prst="rect">
                      <a:avLst/>
                    </a:prstGeom>
                    <a:noFill/>
                    <a:ln>
                      <a:noFill/>
                    </a:ln>
                  </pic:spPr>
                </pic:pic>
              </a:graphicData>
            </a:graphic>
          </wp:inline>
        </w:drawing>
      </w:r>
    </w:p>
    <w:p w:rsidR="003F6A50" w:rsidRPr="00343EEC" w:rsidRDefault="003F6A50" w:rsidP="003F6A50">
      <w:pPr>
        <w:pStyle w:val="H23GR"/>
        <w:rPr>
          <w:lang w:bidi="ru-RU"/>
        </w:rPr>
      </w:pPr>
      <w:r w:rsidRPr="003F6A50">
        <w:rPr>
          <w:b w:val="0"/>
          <w:bCs/>
          <w:lang w:bidi="ru-RU"/>
        </w:rPr>
        <w:tab/>
      </w:r>
      <w:r w:rsidRPr="003F6A50">
        <w:rPr>
          <w:b w:val="0"/>
          <w:bCs/>
          <w:lang w:bidi="ru-RU"/>
        </w:rPr>
        <w:tab/>
        <w:t>Рис. 37</w:t>
      </w:r>
      <w:r w:rsidRPr="003F6A50">
        <w:rPr>
          <w:b w:val="0"/>
          <w:bCs/>
          <w:lang w:bidi="ru-RU"/>
        </w:rPr>
        <w:br/>
      </w:r>
      <w:r w:rsidRPr="00343EEC">
        <w:rPr>
          <w:lang w:bidi="ru-RU"/>
        </w:rPr>
        <w:t>Пример изменения влажности во времени в испытательном боксе в течени</w:t>
      </w:r>
      <w:r w:rsidR="0045124B">
        <w:rPr>
          <w:lang w:bidi="ru-RU"/>
        </w:rPr>
        <w:t>е</w:t>
      </w:r>
      <w:r w:rsidRPr="00343EEC">
        <w:rPr>
          <w:lang w:bidi="ru-RU"/>
        </w:rPr>
        <w:t xml:space="preserve"> ВЦИМГ для транспортных средств класса 3</w:t>
      </w:r>
    </w:p>
    <w:p w:rsidR="003F6A50" w:rsidRPr="00343EEC" w:rsidRDefault="003F6A50" w:rsidP="003F6A50">
      <w:pPr>
        <w:tabs>
          <w:tab w:val="left" w:pos="1701"/>
          <w:tab w:val="left" w:pos="2268"/>
          <w:tab w:val="left" w:pos="2835"/>
          <w:tab w:val="left" w:pos="3402"/>
          <w:tab w:val="left" w:pos="3969"/>
        </w:tabs>
        <w:spacing w:after="120"/>
        <w:ind w:left="1134" w:right="1134"/>
        <w:jc w:val="both"/>
        <w:rPr>
          <w:lang w:bidi="ru-RU"/>
        </w:rPr>
      </w:pPr>
      <w:r w:rsidRPr="00343EEC">
        <w:rPr>
          <w:noProof/>
          <w:w w:val="100"/>
          <w:lang w:val="en-GB" w:eastAsia="en-GB"/>
        </w:rPr>
        <mc:AlternateContent>
          <mc:Choice Requires="wps">
            <w:drawing>
              <wp:anchor distT="0" distB="0" distL="114300" distR="114300" simplePos="0" relativeHeight="252194816" behindDoc="0" locked="0" layoutInCell="1" allowOverlap="1" wp14:anchorId="4C7E3CB6" wp14:editId="21EBFBC5">
                <wp:simplePos x="0" y="0"/>
                <wp:positionH relativeFrom="column">
                  <wp:posOffset>3542665</wp:posOffset>
                </wp:positionH>
                <wp:positionV relativeFrom="paragraph">
                  <wp:posOffset>1701165</wp:posOffset>
                </wp:positionV>
                <wp:extent cx="295910" cy="224790"/>
                <wp:effectExtent l="0" t="0" r="8890" b="3810"/>
                <wp:wrapNone/>
                <wp:docPr id="554" name="Поле 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910" cy="224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437FE" w:rsidRDefault="00A81288" w:rsidP="003F6A50">
                            <w:pPr>
                              <w:spacing w:line="204" w:lineRule="auto"/>
                              <w:rPr>
                                <w:sz w:val="12"/>
                                <w:szCs w:val="12"/>
                              </w:rPr>
                            </w:pPr>
                            <w:r>
                              <w:rPr>
                                <w:sz w:val="12"/>
                                <w:szCs w:val="12"/>
                              </w:rPr>
                              <w:t>испытание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4" o:spid="_x0000_s1498" type="#_x0000_t202" style="position:absolute;left:0;text-align:left;margin-left:278.95pt;margin-top:133.95pt;width:23.3pt;height:17.7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" stroked="f">
                <v:stroke joinstyle="round"/>
                <v:path arrowok="t"/>
                <v:textbox inset="0,0,0,0">
                  <w:txbxContent>
                    <w:p w:rsidR="00A81288" w:rsidRPr="007437FE" w:rsidRDefault="00A81288" w:rsidP="003F6A50">
                      <w:pPr>
                        <w:spacing w:line="204" w:lineRule="auto"/>
                        <w:rPr>
                          <w:sz w:val="12"/>
                          <w:szCs w:val="12"/>
                        </w:rPr>
                      </w:pPr>
                      <w:r>
                        <w:rPr>
                          <w:sz w:val="12"/>
                          <w:szCs w:val="12"/>
                        </w:rPr>
                        <w:t>исп</w:t>
                      </w:r>
                      <w:r>
                        <w:rPr>
                          <w:sz w:val="12"/>
                          <w:szCs w:val="12"/>
                        </w:rPr>
                        <w:t>ы</w:t>
                      </w:r>
                      <w:r>
                        <w:rPr>
                          <w:sz w:val="12"/>
                          <w:szCs w:val="12"/>
                        </w:rPr>
                        <w:t>тание 3</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92768" behindDoc="0" locked="0" layoutInCell="1" allowOverlap="1" wp14:anchorId="75266C63" wp14:editId="5E18F82A">
                <wp:simplePos x="0" y="0"/>
                <wp:positionH relativeFrom="column">
                  <wp:posOffset>2300605</wp:posOffset>
                </wp:positionH>
                <wp:positionV relativeFrom="paragraph">
                  <wp:posOffset>1719580</wp:posOffset>
                </wp:positionV>
                <wp:extent cx="282575" cy="160020"/>
                <wp:effectExtent l="0" t="0" r="3175" b="0"/>
                <wp:wrapNone/>
                <wp:docPr id="556" name="Поле 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575" cy="1600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437FE" w:rsidRDefault="00A81288" w:rsidP="003F6A50">
                            <w:pPr>
                              <w:spacing w:line="204" w:lineRule="auto"/>
                              <w:rPr>
                                <w:sz w:val="12"/>
                                <w:szCs w:val="12"/>
                              </w:rPr>
                            </w:pPr>
                            <w:r>
                              <w:rPr>
                                <w:sz w:val="12"/>
                                <w:szCs w:val="12"/>
                              </w:rPr>
                              <w:t>испытание 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6" o:spid="_x0000_s1499" type="#_x0000_t202" style="position:absolute;left:0;text-align:left;margin-left:181.15pt;margin-top:135.4pt;width:22.25pt;height:12.6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" stroked="f">
                <v:stroke joinstyle="round"/>
                <v:path arrowok="t"/>
                <v:textbox inset="0,0,0,0">
                  <w:txbxContent>
                    <w:p w:rsidR="00A81288" w:rsidRPr="007437FE" w:rsidRDefault="00A81288" w:rsidP="003F6A50">
                      <w:pPr>
                        <w:spacing w:line="204" w:lineRule="auto"/>
                        <w:rPr>
                          <w:sz w:val="12"/>
                          <w:szCs w:val="12"/>
                        </w:rPr>
                      </w:pPr>
                      <w:r>
                        <w:rPr>
                          <w:sz w:val="12"/>
                          <w:szCs w:val="12"/>
                        </w:rPr>
                        <w:t>исп</w:t>
                      </w:r>
                      <w:r>
                        <w:rPr>
                          <w:sz w:val="12"/>
                          <w:szCs w:val="12"/>
                        </w:rPr>
                        <w:t>ы</w:t>
                      </w:r>
                      <w:r>
                        <w:rPr>
                          <w:sz w:val="12"/>
                          <w:szCs w:val="12"/>
                        </w:rPr>
                        <w:t>тание 1</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93792" behindDoc="0" locked="0" layoutInCell="1" allowOverlap="1" wp14:anchorId="7EF55A2A" wp14:editId="25910794">
                <wp:simplePos x="0" y="0"/>
                <wp:positionH relativeFrom="column">
                  <wp:posOffset>2899410</wp:posOffset>
                </wp:positionH>
                <wp:positionV relativeFrom="paragraph">
                  <wp:posOffset>1719580</wp:posOffset>
                </wp:positionV>
                <wp:extent cx="292100" cy="166370"/>
                <wp:effectExtent l="0" t="0" r="0" b="5080"/>
                <wp:wrapNone/>
                <wp:docPr id="555" name="Поле 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100" cy="1663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437FE" w:rsidRDefault="00A81288" w:rsidP="003F6A50">
                            <w:pPr>
                              <w:spacing w:line="204" w:lineRule="auto"/>
                              <w:rPr>
                                <w:sz w:val="12"/>
                                <w:szCs w:val="12"/>
                              </w:rPr>
                            </w:pPr>
                            <w:r>
                              <w:rPr>
                                <w:sz w:val="12"/>
                                <w:szCs w:val="12"/>
                              </w:rPr>
                              <w:t>испытание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5" o:spid="_x0000_s1500" type="#_x0000_t202" style="position:absolute;left:0;text-align:left;margin-left:228.3pt;margin-top:135.4pt;width:23pt;height:13.1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" stroked="f">
                <v:stroke joinstyle="round"/>
                <v:path arrowok="t"/>
                <v:textbox inset="0,0,0,0">
                  <w:txbxContent>
                    <w:p w:rsidR="00A81288" w:rsidRPr="007437FE" w:rsidRDefault="00A81288" w:rsidP="003F6A50">
                      <w:pPr>
                        <w:spacing w:line="204" w:lineRule="auto"/>
                        <w:rPr>
                          <w:sz w:val="12"/>
                          <w:szCs w:val="12"/>
                        </w:rPr>
                      </w:pPr>
                      <w:r>
                        <w:rPr>
                          <w:sz w:val="12"/>
                          <w:szCs w:val="12"/>
                        </w:rPr>
                        <w:t>исп</w:t>
                      </w:r>
                      <w:r>
                        <w:rPr>
                          <w:sz w:val="12"/>
                          <w:szCs w:val="12"/>
                        </w:rPr>
                        <w:t>ы</w:t>
                      </w:r>
                      <w:r>
                        <w:rPr>
                          <w:sz w:val="12"/>
                          <w:szCs w:val="12"/>
                        </w:rPr>
                        <w:t>тание 2</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01984" behindDoc="0" locked="0" layoutInCell="1" allowOverlap="1" wp14:anchorId="47DC7814" wp14:editId="6FF783C2">
                <wp:simplePos x="0" y="0"/>
                <wp:positionH relativeFrom="column">
                  <wp:posOffset>1099820</wp:posOffset>
                </wp:positionH>
                <wp:positionV relativeFrom="paragraph">
                  <wp:posOffset>2785110</wp:posOffset>
                </wp:positionV>
                <wp:extent cx="1797685" cy="116205"/>
                <wp:effectExtent l="0" t="0" r="0" b="0"/>
                <wp:wrapNone/>
                <wp:docPr id="923" name="Поле 9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9768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7227A" w:rsidRDefault="00A81288" w:rsidP="003F6A50">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3" o:spid="_x0000_s1501" type="#_x0000_t202" style="position:absolute;left:0;text-align:left;margin-left:86.6pt;margin-top:219.3pt;width:141.55pt;height:9.1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" stroked="f">
                <v:stroke joinstyle="round"/>
                <v:path arrowok="t"/>
                <v:textbox inset="0,0,0,0">
                  <w:txbxContent>
                    <w:p w:rsidR="00A81288" w:rsidRPr="0057227A" w:rsidRDefault="00A81288" w:rsidP="003F6A50">
                      <w:pPr>
                        <w:tabs>
                          <w:tab w:val="left" w:pos="1176"/>
                          <w:tab w:val="left" w:pos="2450"/>
                          <w:tab w:val="left" w:pos="3486"/>
                          <w:tab w:val="left" w:pos="4620"/>
                          <w:tab w:val="left" w:pos="5812"/>
                          <w:tab w:val="left" w:pos="6985"/>
                        </w:tabs>
                        <w:spacing w:line="240" w:lineRule="auto"/>
                        <w:rPr>
                          <w:sz w:val="18"/>
                        </w:rPr>
                      </w:pPr>
                      <w:r w:rsidRPr="0057227A">
                        <w:rPr>
                          <w:b/>
                          <w:sz w:val="14"/>
                          <w:szCs w:val="16"/>
                        </w:rPr>
                        <w:t>0</w:t>
                      </w:r>
                      <w:r w:rsidRPr="0057227A">
                        <w:rPr>
                          <w:b/>
                          <w:sz w:val="14"/>
                          <w:szCs w:val="16"/>
                        </w:rPr>
                        <w:tab/>
                        <w:t>300</w:t>
                      </w:r>
                      <w:r w:rsidRPr="0057227A">
                        <w:rPr>
                          <w:b/>
                          <w:sz w:val="14"/>
                          <w:szCs w:val="16"/>
                        </w:rPr>
                        <w:tab/>
                        <w:t>600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03008" behindDoc="0" locked="0" layoutInCell="1" allowOverlap="1" wp14:anchorId="0586AA48" wp14:editId="1A3F48ED">
                <wp:simplePos x="0" y="0"/>
                <wp:positionH relativeFrom="column">
                  <wp:posOffset>3469640</wp:posOffset>
                </wp:positionH>
                <wp:positionV relativeFrom="paragraph">
                  <wp:posOffset>2785378</wp:posOffset>
                </wp:positionV>
                <wp:extent cx="2596515" cy="116205"/>
                <wp:effectExtent l="0" t="0" r="0" b="0"/>
                <wp:wrapNone/>
                <wp:docPr id="924" name="Поле 9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651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7227A" w:rsidRDefault="00A81288" w:rsidP="003F6A50">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4" o:spid="_x0000_s1502" type="#_x0000_t202" style="position:absolute;left:0;text-align:left;margin-left:273.2pt;margin-top:219.3pt;width:204.45pt;height:9.1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xtBDAMAAL4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" stroked="f">
                <v:stroke joinstyle="round"/>
                <v:path arrowok="t"/>
                <v:textbox inset="0,0,0,0">
                  <w:txbxContent>
                    <w:p w:rsidR="00A81288" w:rsidRPr="0057227A" w:rsidRDefault="00A81288" w:rsidP="003F6A50">
                      <w:pPr>
                        <w:tabs>
                          <w:tab w:val="left" w:pos="1204"/>
                          <w:tab w:val="left" w:pos="2450"/>
                          <w:tab w:val="left" w:pos="3696"/>
                          <w:tab w:val="left" w:pos="4620"/>
                          <w:tab w:val="left" w:pos="5812"/>
                          <w:tab w:val="left" w:pos="6985"/>
                        </w:tabs>
                        <w:spacing w:line="240" w:lineRule="auto"/>
                        <w:rPr>
                          <w:sz w:val="18"/>
                        </w:rPr>
                      </w:pPr>
                      <w:r w:rsidRPr="0057227A">
                        <w:rPr>
                          <w:b/>
                          <w:sz w:val="14"/>
                          <w:szCs w:val="16"/>
                        </w:rPr>
                        <w:t>900</w:t>
                      </w:r>
                      <w:r w:rsidRPr="0057227A">
                        <w:rPr>
                          <w:b/>
                          <w:sz w:val="14"/>
                          <w:szCs w:val="16"/>
                        </w:rPr>
                        <w:tab/>
                        <w:t>1 200</w:t>
                      </w:r>
                      <w:r w:rsidRPr="0057227A">
                        <w:rPr>
                          <w:b/>
                          <w:sz w:val="14"/>
                          <w:szCs w:val="16"/>
                        </w:rPr>
                        <w:tab/>
                        <w:t>1 500</w:t>
                      </w:r>
                      <w:r w:rsidRPr="0057227A">
                        <w:rPr>
                          <w:b/>
                          <w:sz w:val="14"/>
                          <w:szCs w:val="16"/>
                        </w:rPr>
                        <w:tab/>
                        <w:t>1 800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89696" behindDoc="0" locked="0" layoutInCell="1" allowOverlap="1" wp14:anchorId="08DD6B7E" wp14:editId="31716783">
                <wp:simplePos x="0" y="0"/>
                <wp:positionH relativeFrom="column">
                  <wp:posOffset>2903855</wp:posOffset>
                </wp:positionH>
                <wp:positionV relativeFrom="paragraph">
                  <wp:posOffset>2821940</wp:posOffset>
                </wp:positionV>
                <wp:extent cx="546735" cy="116205"/>
                <wp:effectExtent l="0" t="0" r="5715" b="0"/>
                <wp:wrapNone/>
                <wp:docPr id="557" name="Поле 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3F6A50">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7" o:spid="_x0000_s1503" type="#_x0000_t202" style="position:absolute;left:0;text-align:left;margin-left:228.65pt;margin-top:222.2pt;width:43.05pt;height:9.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" stroked="f">
                <v:stroke joinstyle="round"/>
                <v:path arrowok="t"/>
                <v:textbox inset="0,0,0,0">
                  <w:txbxContent>
                    <w:p w:rsidR="00A81288" w:rsidRPr="00C14B26" w:rsidRDefault="00A81288" w:rsidP="003F6A50">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191744" behindDoc="0" locked="0" layoutInCell="1" allowOverlap="1" wp14:anchorId="669CE2E8" wp14:editId="2BB9C1B6">
                <wp:simplePos x="0" y="0"/>
                <wp:positionH relativeFrom="column">
                  <wp:posOffset>1231059</wp:posOffset>
                </wp:positionH>
                <wp:positionV relativeFrom="paragraph">
                  <wp:posOffset>1075699</wp:posOffset>
                </wp:positionV>
                <wp:extent cx="2723041" cy="264017"/>
                <wp:effectExtent l="0" t="0" r="20320" b="22225"/>
                <wp:wrapNone/>
                <wp:docPr id="558" name="Поле 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23041" cy="264017"/>
                        </a:xfrm>
                        <a:prstGeom prst="rect">
                          <a:avLst/>
                        </a:prstGeom>
                        <a:solidFill>
                          <a:srgbClr val="FFFFFF"/>
                        </a:solidFill>
                        <a:ln w="9525" cap="flat" cmpd="sng" algn="ctr">
                          <a:solidFill>
                            <a:prstClr val="black"/>
                          </a:solidFill>
                          <a:prstDash val="solid"/>
                          <a:round/>
                          <a:headEnd type="none" w="med" len="med"/>
                          <a:tailEnd type="none" w="med" len="med"/>
                        </a:ln>
                        <a:effectLst/>
                      </wps:spPr>
                      <wps:txbx>
                        <w:txbxContent>
                          <w:p w:rsidR="00A81288" w:rsidRPr="00CB58C8" w:rsidRDefault="00A81288" w:rsidP="003F6A50">
                            <w:pPr>
                              <w:suppressAutoHyphens/>
                              <w:spacing w:line="240" w:lineRule="auto"/>
                              <w:jc w:val="center"/>
                              <w:rPr>
                                <w:b/>
                                <w:sz w:val="14"/>
                                <w:szCs w:val="14"/>
                              </w:rPr>
                            </w:pPr>
                            <w:r>
                              <w:rPr>
                                <w:b/>
                                <w:sz w:val="14"/>
                                <w:szCs w:val="14"/>
                              </w:rP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 28</w:t>
                            </w:r>
                            <w:r w:rsidRPr="00CB58C8">
                              <w:rPr>
                                <w:b/>
                                <w:sz w:val="14"/>
                                <w:szCs w:val="14"/>
                              </w:rPr>
                              <w:t xml:space="preserve">, </w:t>
                            </w:r>
                            <w:r>
                              <w:rPr>
                                <w:b/>
                                <w:sz w:val="14"/>
                                <w:szCs w:val="14"/>
                              </w:rPr>
                              <w:br/>
                              <w:t xml:space="preserve">влажность в испытательном боксе в ходе </w:t>
                            </w:r>
                            <w:r w:rsidRPr="00CB58C8">
                              <w:rPr>
                                <w:b/>
                                <w:sz w:val="14"/>
                                <w:szCs w:val="14"/>
                              </w:rPr>
                              <w:t>ВЦИМГ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8" o:spid="_x0000_s1504" type="#_x0000_t202" style="position:absolute;left:0;text-align:left;margin-left:96.95pt;margin-top:84.7pt;width:214.4pt;height:20.8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">
                <v:stroke joinstyle="round"/>
                <v:path arrowok="t"/>
                <v:textbox inset="0,0,0,0">
                  <w:txbxContent>
                    <w:p w:rsidR="00A81288" w:rsidRPr="00CB58C8" w:rsidRDefault="00A81288" w:rsidP="003F6A50">
                      <w:pPr>
                        <w:suppressAutoHyphens/>
                        <w:spacing w:line="240" w:lineRule="auto"/>
                        <w:jc w:val="center"/>
                        <w:rPr>
                          <w:b/>
                          <w:sz w:val="14"/>
                          <w:szCs w:val="14"/>
                        </w:rPr>
                      </w:pPr>
                      <w:r>
                        <w:rPr>
                          <w:b/>
                          <w:sz w:val="14"/>
                          <w:szCs w:val="14"/>
                        </w:rPr>
                        <w:t>т</w:t>
                      </w:r>
                      <w:r w:rsidRPr="00CB58C8">
                        <w:rPr>
                          <w:b/>
                          <w:sz w:val="14"/>
                          <w:szCs w:val="14"/>
                        </w:rPr>
                        <w:t>ранспортно</w:t>
                      </w:r>
                      <w:r>
                        <w:rPr>
                          <w:b/>
                          <w:sz w:val="14"/>
                          <w:szCs w:val="14"/>
                        </w:rPr>
                        <w:t>е</w:t>
                      </w:r>
                      <w:r w:rsidRPr="00CB58C8">
                        <w:rPr>
                          <w:b/>
                          <w:sz w:val="14"/>
                          <w:szCs w:val="14"/>
                        </w:rPr>
                        <w:t xml:space="preserve"> средств</w:t>
                      </w:r>
                      <w:r>
                        <w:rPr>
                          <w:b/>
                          <w:sz w:val="14"/>
                          <w:szCs w:val="14"/>
                        </w:rPr>
                        <w:t>о 28</w:t>
                      </w:r>
                      <w:r w:rsidRPr="00CB58C8">
                        <w:rPr>
                          <w:b/>
                          <w:sz w:val="14"/>
                          <w:szCs w:val="14"/>
                        </w:rPr>
                        <w:t xml:space="preserve">, </w:t>
                      </w:r>
                      <w:r>
                        <w:rPr>
                          <w:b/>
                          <w:sz w:val="14"/>
                          <w:szCs w:val="14"/>
                        </w:rPr>
                        <w:br/>
                        <w:t xml:space="preserve">влажность в испытательном боксе в ходе </w:t>
                      </w:r>
                      <w:r w:rsidRPr="00CB58C8">
                        <w:rPr>
                          <w:b/>
                          <w:sz w:val="14"/>
                          <w:szCs w:val="14"/>
                        </w:rPr>
                        <w:t>ВЦИМГ</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190720" behindDoc="0" locked="0" layoutInCell="1" allowOverlap="1" wp14:anchorId="10493E62" wp14:editId="64EAF237">
                <wp:simplePos x="0" y="0"/>
                <wp:positionH relativeFrom="column">
                  <wp:posOffset>764540</wp:posOffset>
                </wp:positionH>
                <wp:positionV relativeFrom="paragraph">
                  <wp:posOffset>415925</wp:posOffset>
                </wp:positionV>
                <wp:extent cx="134620" cy="2091690"/>
                <wp:effectExtent l="0" t="0" r="0" b="3810"/>
                <wp:wrapNone/>
                <wp:docPr id="559" name="Поле 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3F6A50">
                            <w:pPr>
                              <w:spacing w:line="240" w:lineRule="auto"/>
                              <w:jc w:val="center"/>
                              <w:rPr>
                                <w:b/>
                                <w:sz w:val="16"/>
                                <w:szCs w:val="16"/>
                              </w:rPr>
                            </w:pPr>
                            <w:r>
                              <w:rPr>
                                <w:b/>
                                <w:sz w:val="16"/>
                                <w:szCs w:val="16"/>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59" o:spid="_x0000_s1505" type="#_x0000_t202" style="position:absolute;left:0;text-align:left;margin-left:60.2pt;margin-top:32.75pt;width:10.6pt;height:164.7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" stroked="f">
                <v:stroke joinstyle="round"/>
                <v:path arrowok="t"/>
                <v:textbox style="layout-flow:vertical;mso-layout-flow-alt:bottom-to-top" inset="0,0,0,0">
                  <w:txbxContent>
                    <w:p w:rsidR="00A81288" w:rsidRPr="00C14B26" w:rsidRDefault="00A81288" w:rsidP="003F6A50">
                      <w:pPr>
                        <w:spacing w:line="240" w:lineRule="auto"/>
                        <w:jc w:val="center"/>
                        <w:rPr>
                          <w:b/>
                          <w:sz w:val="16"/>
                          <w:szCs w:val="16"/>
                        </w:rPr>
                      </w:pPr>
                      <w:r>
                        <w:rPr>
                          <w:b/>
                          <w:sz w:val="16"/>
                          <w:szCs w:val="16"/>
                        </w:rPr>
                        <w:t>относительная влажность</w:t>
                      </w:r>
                    </w:p>
                  </w:txbxContent>
                </v:textbox>
              </v:shape>
            </w:pict>
          </mc:Fallback>
        </mc:AlternateContent>
      </w:r>
      <w:r w:rsidRPr="00343EEC">
        <w:rPr>
          <w:noProof/>
          <w:lang w:val="en-GB" w:eastAsia="en-GB"/>
        </w:rPr>
        <w:drawing>
          <wp:inline distT="0" distB="0" distL="0" distR="0" wp14:anchorId="245B2629" wp14:editId="57D3C83D">
            <wp:extent cx="5393902" cy="2994338"/>
            <wp:effectExtent l="0" t="0" r="0" b="0"/>
            <wp:docPr id="565"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000" cy="2997723"/>
                    </a:xfrm>
                    <a:prstGeom prst="rect">
                      <a:avLst/>
                    </a:prstGeom>
                    <a:noFill/>
                    <a:ln>
                      <a:noFill/>
                    </a:ln>
                  </pic:spPr>
                </pic:pic>
              </a:graphicData>
            </a:graphic>
          </wp:inline>
        </w:drawing>
      </w:r>
    </w:p>
    <w:p w:rsidR="003F6A50" w:rsidRPr="00010270" w:rsidRDefault="003F6A50" w:rsidP="003F6A50">
      <w:pPr>
        <w:pStyle w:val="H23GR"/>
      </w:pPr>
      <w:r w:rsidRPr="003F6A50">
        <w:rPr>
          <w:b w:val="0"/>
          <w:lang w:val="en-US"/>
        </w:rPr>
        <w:tab/>
      </w:r>
      <w:r w:rsidRPr="003F6A50">
        <w:rPr>
          <w:b w:val="0"/>
          <w:lang w:val="en-US"/>
        </w:rPr>
        <w:tab/>
      </w:r>
      <w:r w:rsidRPr="003F6A50">
        <w:rPr>
          <w:b w:val="0"/>
        </w:rPr>
        <w:t>Рис. 38</w:t>
      </w:r>
      <w:r w:rsidRPr="003F6A50">
        <w:rPr>
          <w:b w:val="0"/>
        </w:rPr>
        <w:br/>
      </w:r>
      <w:r w:rsidRPr="00010270">
        <w:t>Диапазон влажности в испытательном боксе в ходе испытаний</w:t>
      </w:r>
    </w:p>
    <w:p w:rsidR="003F6A50" w:rsidRPr="00010270" w:rsidRDefault="001A7D44" w:rsidP="003F6A50">
      <w:pPr>
        <w:tabs>
          <w:tab w:val="left" w:pos="1701"/>
          <w:tab w:val="left" w:pos="2268"/>
          <w:tab w:val="left" w:pos="2835"/>
          <w:tab w:val="left" w:pos="3402"/>
          <w:tab w:val="left" w:pos="3969"/>
        </w:tabs>
        <w:spacing w:after="120"/>
        <w:ind w:left="1134" w:right="1134"/>
        <w:jc w:val="both"/>
        <w:rPr>
          <w:lang w:val="en-US" w:eastAsia="zh-CN"/>
        </w:rPr>
      </w:pPr>
      <w:r w:rsidRPr="00010270">
        <w:rPr>
          <w:noProof/>
          <w:w w:val="100"/>
          <w:lang w:val="en-GB" w:eastAsia="en-GB"/>
        </w:rPr>
        <mc:AlternateContent>
          <mc:Choice Requires="wps">
            <w:drawing>
              <wp:anchor distT="0" distB="0" distL="114300" distR="114300" simplePos="0" relativeHeight="252200960" behindDoc="0" locked="0" layoutInCell="1" allowOverlap="1" wp14:anchorId="6F2A829A" wp14:editId="4CE12E14">
                <wp:simplePos x="0" y="0"/>
                <wp:positionH relativeFrom="column">
                  <wp:posOffset>2952115</wp:posOffset>
                </wp:positionH>
                <wp:positionV relativeFrom="paragraph">
                  <wp:posOffset>3245485</wp:posOffset>
                </wp:positionV>
                <wp:extent cx="1172845" cy="137160"/>
                <wp:effectExtent l="0" t="0" r="8255" b="0"/>
                <wp:wrapNone/>
                <wp:docPr id="566" name="Поле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7284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37F62" w:rsidRDefault="00A81288" w:rsidP="003F6A50">
                            <w:pPr>
                              <w:spacing w:line="160" w:lineRule="exact"/>
                              <w:jc w:val="center"/>
                              <w:rPr>
                                <w:b/>
                                <w:bCs/>
                                <w:sz w:val="12"/>
                                <w:szCs w:val="12"/>
                              </w:rPr>
                            </w:pPr>
                            <w:r>
                              <w:rPr>
                                <w:b/>
                                <w:bCs/>
                                <w:sz w:val="12"/>
                                <w:szCs w:val="12"/>
                              </w:rPr>
                              <w:t>номер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6" o:spid="_x0000_s1506" type="#_x0000_t202" style="position:absolute;left:0;text-align:left;margin-left:232.45pt;margin-top:255.55pt;width:92.35pt;height:10.8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" stroked="f">
                <v:stroke joinstyle="round"/>
                <v:path arrowok="t"/>
                <v:textbox inset="0,0,0,0">
                  <w:txbxContent>
                    <w:p w:rsidR="00A81288" w:rsidRPr="00B37F62" w:rsidRDefault="00A81288" w:rsidP="003F6A50">
                      <w:pPr>
                        <w:spacing w:line="160" w:lineRule="exact"/>
                        <w:jc w:val="center"/>
                        <w:rPr>
                          <w:b/>
                          <w:bCs/>
                          <w:sz w:val="12"/>
                          <w:szCs w:val="12"/>
                        </w:rPr>
                      </w:pPr>
                      <w:r>
                        <w:rPr>
                          <w:b/>
                          <w:bCs/>
                          <w:sz w:val="12"/>
                          <w:szCs w:val="12"/>
                        </w:rPr>
                        <w:t>номер транспортного средства</w:t>
                      </w:r>
                    </w:p>
                  </w:txbxContent>
                </v:textbox>
              </v:shape>
            </w:pict>
          </mc:Fallback>
        </mc:AlternateContent>
      </w:r>
      <w:r w:rsidR="003F6A50" w:rsidRPr="00010270">
        <w:rPr>
          <w:noProof/>
          <w:w w:val="100"/>
          <w:lang w:val="en-GB" w:eastAsia="en-GB"/>
        </w:rPr>
        <mc:AlternateContent>
          <mc:Choice Requires="wps">
            <w:drawing>
              <wp:anchor distT="0" distB="0" distL="114300" distR="114300" simplePos="0" relativeHeight="252196864" behindDoc="0" locked="0" layoutInCell="1" allowOverlap="1" wp14:anchorId="1EE854F8" wp14:editId="521083A9">
                <wp:simplePos x="0" y="0"/>
                <wp:positionH relativeFrom="column">
                  <wp:posOffset>762000</wp:posOffset>
                </wp:positionH>
                <wp:positionV relativeFrom="paragraph">
                  <wp:posOffset>990600</wp:posOffset>
                </wp:positionV>
                <wp:extent cx="1028700" cy="1198245"/>
                <wp:effectExtent l="0" t="0" r="3810" b="1905"/>
                <wp:wrapNone/>
                <wp:docPr id="571" name="Поле 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11982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37F62" w:rsidRDefault="00A81288" w:rsidP="003F6A50">
                            <w:pPr>
                              <w:spacing w:line="160" w:lineRule="exact"/>
                              <w:jc w:val="center"/>
                              <w:rPr>
                                <w:b/>
                                <w:bCs/>
                                <w:sz w:val="12"/>
                                <w:szCs w:val="12"/>
                              </w:rPr>
                            </w:pPr>
                            <w:r w:rsidRPr="00B37F62">
                              <w:rPr>
                                <w:b/>
                                <w:bCs/>
                                <w:sz w:val="12"/>
                                <w:szCs w:val="12"/>
                              </w:rPr>
                              <w:t>относительная влажность</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Поле 571" o:spid="_x0000_s1507" type="#_x0000_t202" style="position:absolute;left:0;text-align:left;margin-left:60pt;margin-top:78pt;width:81pt;height:94.35pt;z-index:25219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" stroked="f">
                <v:stroke joinstyle="round"/>
                <v:path arrowok="t"/>
                <v:textbox style="layout-flow:vertical;mso-layout-flow-alt:bottom-to-top;mso-fit-shape-to-text:t" inset="0,0,0,0">
                  <w:txbxContent>
                    <w:p w:rsidR="00A81288" w:rsidRPr="00B37F62" w:rsidRDefault="00A81288" w:rsidP="003F6A50">
                      <w:pPr>
                        <w:spacing w:line="160" w:lineRule="exact"/>
                        <w:jc w:val="center"/>
                        <w:rPr>
                          <w:b/>
                          <w:bCs/>
                          <w:sz w:val="12"/>
                          <w:szCs w:val="12"/>
                        </w:rPr>
                      </w:pPr>
                      <w:r w:rsidRPr="00B37F62">
                        <w:rPr>
                          <w:b/>
                          <w:bCs/>
                          <w:sz w:val="12"/>
                          <w:szCs w:val="12"/>
                        </w:rPr>
                        <w:t>относительная влажность</w:t>
                      </w:r>
                    </w:p>
                  </w:txbxContent>
                </v:textbox>
              </v:shape>
            </w:pict>
          </mc:Fallback>
        </mc:AlternateContent>
      </w:r>
      <w:r w:rsidR="003F6A50" w:rsidRPr="00010270">
        <w:rPr>
          <w:noProof/>
          <w:w w:val="100"/>
          <w:lang w:val="en-GB" w:eastAsia="en-GB"/>
        </w:rPr>
        <mc:AlternateContent>
          <mc:Choice Requires="wps">
            <w:drawing>
              <wp:anchor distT="0" distB="0" distL="114300" distR="114300" simplePos="0" relativeHeight="252197888" behindDoc="0" locked="0" layoutInCell="1" allowOverlap="1" wp14:anchorId="5E97D4DE" wp14:editId="01CE26C3">
                <wp:simplePos x="0" y="0"/>
                <wp:positionH relativeFrom="column">
                  <wp:posOffset>2170430</wp:posOffset>
                </wp:positionH>
                <wp:positionV relativeFrom="paragraph">
                  <wp:posOffset>1832243</wp:posOffset>
                </wp:positionV>
                <wp:extent cx="826770" cy="290195"/>
                <wp:effectExtent l="0" t="0" r="0" b="0"/>
                <wp:wrapNone/>
                <wp:docPr id="569" name="Поле 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37F62" w:rsidRDefault="00A81288" w:rsidP="003F6A50">
                            <w:pPr>
                              <w:spacing w:line="110" w:lineRule="exact"/>
                              <w:rPr>
                                <w:b/>
                                <w:bCs/>
                                <w:sz w:val="12"/>
                                <w:szCs w:val="12"/>
                              </w:rPr>
                            </w:pPr>
                            <w:r>
                              <w:rPr>
                                <w:b/>
                                <w:bCs/>
                                <w:sz w:val="12"/>
                                <w:szCs w:val="12"/>
                              </w:rPr>
                              <w:t>влажность, относительная, –2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9" o:spid="_x0000_s1508" type="#_x0000_t202" style="position:absolute;left:0;text-align:left;margin-left:170.9pt;margin-top:144.25pt;width:65.1pt;height:22.8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" stroked="f">
                <v:stroke joinstyle="round"/>
                <v:path arrowok="t"/>
                <v:textbox inset="0,0,0,0">
                  <w:txbxContent>
                    <w:p w:rsidR="00A81288" w:rsidRPr="00B37F62" w:rsidRDefault="00A81288" w:rsidP="003F6A50">
                      <w:pPr>
                        <w:spacing w:line="110" w:lineRule="exact"/>
                        <w:rPr>
                          <w:b/>
                          <w:bCs/>
                          <w:sz w:val="12"/>
                          <w:szCs w:val="12"/>
                        </w:rPr>
                      </w:pPr>
                      <w:r>
                        <w:rPr>
                          <w:b/>
                          <w:bCs/>
                          <w:sz w:val="12"/>
                          <w:szCs w:val="12"/>
                        </w:rPr>
                        <w:t>влажность, относ</w:t>
                      </w:r>
                      <w:r>
                        <w:rPr>
                          <w:b/>
                          <w:bCs/>
                          <w:sz w:val="12"/>
                          <w:szCs w:val="12"/>
                        </w:rPr>
                        <w:t>и</w:t>
                      </w:r>
                      <w:r>
                        <w:rPr>
                          <w:b/>
                          <w:bCs/>
                          <w:sz w:val="12"/>
                          <w:szCs w:val="12"/>
                        </w:rPr>
                        <w:t xml:space="preserve">тельная, –2 </w:t>
                      </w:r>
                      <w:proofErr w:type="gramStart"/>
                      <w:r>
                        <w:rPr>
                          <w:b/>
                          <w:bCs/>
                          <w:sz w:val="12"/>
                          <w:szCs w:val="12"/>
                        </w:rPr>
                        <w:t>ста</w:t>
                      </w:r>
                      <w:r>
                        <w:rPr>
                          <w:b/>
                          <w:bCs/>
                          <w:sz w:val="12"/>
                          <w:szCs w:val="12"/>
                        </w:rPr>
                        <w:t>н</w:t>
                      </w:r>
                      <w:r>
                        <w:rPr>
                          <w:b/>
                          <w:bCs/>
                          <w:sz w:val="12"/>
                          <w:szCs w:val="12"/>
                        </w:rPr>
                        <w:t>дартных</w:t>
                      </w:r>
                      <w:proofErr w:type="gramEnd"/>
                      <w:r>
                        <w:rPr>
                          <w:b/>
                          <w:bCs/>
                          <w:sz w:val="12"/>
                          <w:szCs w:val="12"/>
                        </w:rPr>
                        <w:t xml:space="preserve"> отклонения</w:t>
                      </w:r>
                    </w:p>
                  </w:txbxContent>
                </v:textbox>
              </v:shape>
            </w:pict>
          </mc:Fallback>
        </mc:AlternateContent>
      </w:r>
      <w:r w:rsidR="003F6A50" w:rsidRPr="00010270">
        <w:rPr>
          <w:noProof/>
          <w:w w:val="100"/>
          <w:lang w:val="en-GB" w:eastAsia="en-GB"/>
        </w:rPr>
        <mc:AlternateContent>
          <mc:Choice Requires="wps">
            <w:drawing>
              <wp:anchor distT="0" distB="0" distL="114300" distR="114300" simplePos="0" relativeHeight="252198912" behindDoc="0" locked="0" layoutInCell="1" allowOverlap="1" wp14:anchorId="5CB1BFB6" wp14:editId="2A147DCA">
                <wp:simplePos x="0" y="0"/>
                <wp:positionH relativeFrom="column">
                  <wp:posOffset>2172341</wp:posOffset>
                </wp:positionH>
                <wp:positionV relativeFrom="paragraph">
                  <wp:posOffset>2142490</wp:posOffset>
                </wp:positionV>
                <wp:extent cx="792480" cy="132080"/>
                <wp:effectExtent l="0" t="0" r="7620" b="1270"/>
                <wp:wrapNone/>
                <wp:docPr id="570" name="Поле 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248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37F62" w:rsidRDefault="00A81288" w:rsidP="003F6A50">
                            <w:pPr>
                              <w:spacing w:line="120" w:lineRule="exact"/>
                              <w:rPr>
                                <w:b/>
                                <w:bCs/>
                                <w:sz w:val="12"/>
                                <w:szCs w:val="12"/>
                              </w:rPr>
                            </w:pPr>
                            <w:r>
                              <w:rPr>
                                <w:b/>
                                <w:bCs/>
                                <w:sz w:val="12"/>
                                <w:szCs w:val="12"/>
                              </w:rPr>
                              <w:t>влажность, средняя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0" o:spid="_x0000_s1509" type="#_x0000_t202" style="position:absolute;left:0;text-align:left;margin-left:171.05pt;margin-top:168.7pt;width:62.4pt;height:10.4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" stroked="f">
                <v:stroke joinstyle="round"/>
                <v:path arrowok="t"/>
                <v:textbox inset="0,0,0,0">
                  <w:txbxContent>
                    <w:p w:rsidR="00A81288" w:rsidRPr="00B37F62" w:rsidRDefault="00A81288" w:rsidP="003F6A50">
                      <w:pPr>
                        <w:spacing w:line="120" w:lineRule="exact"/>
                        <w:rPr>
                          <w:b/>
                          <w:bCs/>
                          <w:sz w:val="12"/>
                          <w:szCs w:val="12"/>
                        </w:rPr>
                      </w:pPr>
                      <w:r>
                        <w:rPr>
                          <w:b/>
                          <w:bCs/>
                          <w:sz w:val="12"/>
                          <w:szCs w:val="12"/>
                        </w:rPr>
                        <w:t>влажность, средняя</w:t>
                      </w:r>
                    </w:p>
                  </w:txbxContent>
                </v:textbox>
              </v:shape>
            </w:pict>
          </mc:Fallback>
        </mc:AlternateContent>
      </w:r>
      <w:r w:rsidR="003F6A50" w:rsidRPr="00010270">
        <w:rPr>
          <w:noProof/>
          <w:w w:val="100"/>
          <w:lang w:val="en-GB" w:eastAsia="en-GB"/>
        </w:rPr>
        <mc:AlternateContent>
          <mc:Choice Requires="wps">
            <w:drawing>
              <wp:anchor distT="0" distB="0" distL="114300" distR="114300" simplePos="0" relativeHeight="252195840" behindDoc="0" locked="0" layoutInCell="1" allowOverlap="1" wp14:anchorId="1ABDC01B" wp14:editId="7C7F887F">
                <wp:simplePos x="0" y="0"/>
                <wp:positionH relativeFrom="column">
                  <wp:posOffset>3633041</wp:posOffset>
                </wp:positionH>
                <wp:positionV relativeFrom="paragraph">
                  <wp:posOffset>1904365</wp:posOffset>
                </wp:positionV>
                <wp:extent cx="1675519" cy="126853"/>
                <wp:effectExtent l="0" t="0" r="1270" b="6985"/>
                <wp:wrapNone/>
                <wp:docPr id="567" name="Поле 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5519" cy="12685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37F62" w:rsidRDefault="00A81288" w:rsidP="003F6A50">
                            <w:pPr>
                              <w:spacing w:line="120" w:lineRule="exact"/>
                              <w:jc w:val="center"/>
                              <w:rPr>
                                <w:b/>
                                <w:bCs/>
                                <w:sz w:val="12"/>
                                <w:szCs w:val="12"/>
                              </w:rPr>
                            </w:pPr>
                            <w:r>
                              <w:rPr>
                                <w:b/>
                                <w:bCs/>
                                <w:sz w:val="12"/>
                                <w:szCs w:val="12"/>
                              </w:rPr>
                              <w:t>колебание влажности во время испытаний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7" o:spid="_x0000_s1510" type="#_x0000_t202" style="position:absolute;left:0;text-align:left;margin-left:286.05pt;margin-top:149.95pt;width:131.95pt;height:1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768Dg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" stroked="f">
                <v:stroke joinstyle="round"/>
                <v:path arrowok="t"/>
                <v:textbox inset="0,0,0,0">
                  <w:txbxContent>
                    <w:p w:rsidR="00A81288" w:rsidRPr="00B37F62" w:rsidRDefault="00A81288" w:rsidP="003F6A50">
                      <w:pPr>
                        <w:spacing w:line="120" w:lineRule="exact"/>
                        <w:jc w:val="center"/>
                        <w:rPr>
                          <w:b/>
                          <w:bCs/>
                          <w:sz w:val="12"/>
                          <w:szCs w:val="12"/>
                        </w:rPr>
                      </w:pPr>
                      <w:r>
                        <w:rPr>
                          <w:b/>
                          <w:bCs/>
                          <w:sz w:val="12"/>
                          <w:szCs w:val="12"/>
                        </w:rPr>
                        <w:t>колебание влажности во время испытаний</w:t>
                      </w:r>
                    </w:p>
                  </w:txbxContent>
                </v:textbox>
              </v:shape>
            </w:pict>
          </mc:Fallback>
        </mc:AlternateContent>
      </w:r>
      <w:r w:rsidR="003F6A50" w:rsidRPr="00010270">
        <w:rPr>
          <w:noProof/>
          <w:w w:val="100"/>
          <w:lang w:val="en-GB" w:eastAsia="en-GB"/>
        </w:rPr>
        <mc:AlternateContent>
          <mc:Choice Requires="wps">
            <w:drawing>
              <wp:anchor distT="0" distB="0" distL="114300" distR="114300" simplePos="0" relativeHeight="252199936" behindDoc="0" locked="0" layoutInCell="1" allowOverlap="1" wp14:anchorId="43A47549" wp14:editId="173442D2">
                <wp:simplePos x="0" y="0"/>
                <wp:positionH relativeFrom="column">
                  <wp:posOffset>2168525</wp:posOffset>
                </wp:positionH>
                <wp:positionV relativeFrom="paragraph">
                  <wp:posOffset>2261664</wp:posOffset>
                </wp:positionV>
                <wp:extent cx="826770" cy="290195"/>
                <wp:effectExtent l="0" t="0" r="0" b="0"/>
                <wp:wrapNone/>
                <wp:docPr id="568" name="Поле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6770" cy="2901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37F62" w:rsidRDefault="00A81288" w:rsidP="003F6A50">
                            <w:pPr>
                              <w:spacing w:line="110" w:lineRule="exact"/>
                              <w:rPr>
                                <w:b/>
                                <w:bCs/>
                                <w:sz w:val="12"/>
                                <w:szCs w:val="12"/>
                              </w:rPr>
                            </w:pPr>
                            <w:r>
                              <w:rPr>
                                <w:b/>
                                <w:bCs/>
                                <w:sz w:val="12"/>
                                <w:szCs w:val="12"/>
                              </w:rPr>
                              <w:t xml:space="preserve">влажность, относительная, </w:t>
                            </w:r>
                            <w:r>
                              <w:rPr>
                                <w:b/>
                                <w:bCs/>
                                <w:sz w:val="12"/>
                                <w:szCs w:val="12"/>
                                <w:vertAlign w:val="subscript"/>
                              </w:rPr>
                              <w:t>+</w:t>
                            </w:r>
                            <w:r>
                              <w:rPr>
                                <w:b/>
                                <w:bCs/>
                                <w:sz w:val="12"/>
                                <w:szCs w:val="12"/>
                              </w:rPr>
                              <w:t>2 стандартных отклонения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68" o:spid="_x0000_s1511" type="#_x0000_t202" style="position:absolute;left:0;text-align:left;margin-left:170.75pt;margin-top:178.1pt;width:65.1pt;height:22.8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" stroked="f">
                <v:stroke joinstyle="round"/>
                <v:path arrowok="t"/>
                <v:textbox inset="0,0,0,0">
                  <w:txbxContent>
                    <w:p w:rsidR="00A81288" w:rsidRPr="00B37F62" w:rsidRDefault="00A81288" w:rsidP="003F6A50">
                      <w:pPr>
                        <w:spacing w:line="110" w:lineRule="exact"/>
                        <w:rPr>
                          <w:b/>
                          <w:bCs/>
                          <w:sz w:val="12"/>
                          <w:szCs w:val="12"/>
                        </w:rPr>
                      </w:pPr>
                      <w:r>
                        <w:rPr>
                          <w:b/>
                          <w:bCs/>
                          <w:sz w:val="12"/>
                          <w:szCs w:val="12"/>
                        </w:rPr>
                        <w:t>влажность, относ</w:t>
                      </w:r>
                      <w:r>
                        <w:rPr>
                          <w:b/>
                          <w:bCs/>
                          <w:sz w:val="12"/>
                          <w:szCs w:val="12"/>
                        </w:rPr>
                        <w:t>и</w:t>
                      </w:r>
                      <w:r>
                        <w:rPr>
                          <w:b/>
                          <w:bCs/>
                          <w:sz w:val="12"/>
                          <w:szCs w:val="12"/>
                        </w:rPr>
                        <w:t xml:space="preserve">тельная, </w:t>
                      </w:r>
                      <w:r>
                        <w:rPr>
                          <w:b/>
                          <w:bCs/>
                          <w:sz w:val="12"/>
                          <w:szCs w:val="12"/>
                          <w:vertAlign w:val="subscript"/>
                        </w:rPr>
                        <w:t>+</w:t>
                      </w:r>
                      <w:r>
                        <w:rPr>
                          <w:b/>
                          <w:bCs/>
                          <w:sz w:val="12"/>
                          <w:szCs w:val="12"/>
                        </w:rPr>
                        <w:t xml:space="preserve">2 </w:t>
                      </w:r>
                      <w:proofErr w:type="gramStart"/>
                      <w:r>
                        <w:rPr>
                          <w:b/>
                          <w:bCs/>
                          <w:sz w:val="12"/>
                          <w:szCs w:val="12"/>
                        </w:rPr>
                        <w:t>ста</w:t>
                      </w:r>
                      <w:r>
                        <w:rPr>
                          <w:b/>
                          <w:bCs/>
                          <w:sz w:val="12"/>
                          <w:szCs w:val="12"/>
                        </w:rPr>
                        <w:t>н</w:t>
                      </w:r>
                      <w:r>
                        <w:rPr>
                          <w:b/>
                          <w:bCs/>
                          <w:sz w:val="12"/>
                          <w:szCs w:val="12"/>
                        </w:rPr>
                        <w:t>дартных</w:t>
                      </w:r>
                      <w:proofErr w:type="gramEnd"/>
                      <w:r>
                        <w:rPr>
                          <w:b/>
                          <w:bCs/>
                          <w:sz w:val="12"/>
                          <w:szCs w:val="12"/>
                        </w:rPr>
                        <w:t xml:space="preserve"> отклонения</w:t>
                      </w:r>
                    </w:p>
                  </w:txbxContent>
                </v:textbox>
              </v:shape>
            </w:pict>
          </mc:Fallback>
        </mc:AlternateContent>
      </w:r>
      <w:r w:rsidR="003F6A50" w:rsidRPr="00010270">
        <w:rPr>
          <w:noProof/>
          <w:lang w:val="en-GB" w:eastAsia="en-GB"/>
        </w:rPr>
        <w:drawing>
          <wp:inline distT="0" distB="0" distL="0" distR="0" wp14:anchorId="4AF428D6" wp14:editId="13CF7C93">
            <wp:extent cx="5400000" cy="3441600"/>
            <wp:effectExtent l="0" t="0" r="0" b="6985"/>
            <wp:docPr id="736"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00000" cy="3441600"/>
                    </a:xfrm>
                    <a:prstGeom prst="rect">
                      <a:avLst/>
                    </a:prstGeom>
                    <a:noFill/>
                    <a:ln>
                      <a:noFill/>
                    </a:ln>
                  </pic:spPr>
                </pic:pic>
              </a:graphicData>
            </a:graphic>
          </wp:inline>
        </w:drawing>
      </w:r>
    </w:p>
    <w:p w:rsidR="005D352C" w:rsidRPr="005D352C" w:rsidRDefault="003E11C0" w:rsidP="005D352C">
      <w:pPr>
        <w:pStyle w:val="H23GR"/>
        <w:rPr>
          <w:lang w:bidi="ru-RU"/>
        </w:rPr>
      </w:pPr>
      <w:r>
        <w:rPr>
          <w:lang w:bidi="ru-RU"/>
        </w:rPr>
        <w:tab/>
      </w:r>
      <w:r w:rsidR="005D352C" w:rsidRPr="005D352C">
        <w:rPr>
          <w:lang w:bidi="ru-RU"/>
        </w:rPr>
        <w:t>4.</w:t>
      </w:r>
      <w:r w:rsidR="005D352C" w:rsidRPr="005D352C">
        <w:rPr>
          <w:lang w:bidi="ru-RU"/>
        </w:rPr>
        <w:tab/>
        <w:t>Отклонения от кривой скорости</w:t>
      </w:r>
    </w:p>
    <w:p w:rsidR="005D352C" w:rsidRPr="005D352C" w:rsidRDefault="005D352C" w:rsidP="005D352C">
      <w:pPr>
        <w:pStyle w:val="SingleTxtGR"/>
        <w:rPr>
          <w:lang w:eastAsia="ru-RU" w:bidi="ru-RU"/>
        </w:rPr>
      </w:pPr>
      <w:r w:rsidRPr="005D352C">
        <w:rPr>
          <w:lang w:eastAsia="ru-RU" w:bidi="ru-RU"/>
        </w:rPr>
        <w:t>508.</w:t>
      </w:r>
      <w:r w:rsidRPr="005D352C">
        <w:rPr>
          <w:lang w:eastAsia="ru-RU" w:bidi="ru-RU"/>
        </w:rPr>
        <w:tab/>
        <w:t>Участники второго этапа аттестации предоставили временные ряды измеренной скорости транспортного средства наряду с установленной скоростью сигнала с частотой 1 Гц. Затем для всех испытаний были рассчитаны отклонения измеренных значений скорости от установленной скорости, при этом была определена частотность соблюдения/нарушения режима скорости для следующих диапазонов допуска:</w:t>
      </w:r>
    </w:p>
    <w:p w:rsidR="005D352C" w:rsidRPr="005D352C" w:rsidRDefault="005D352C" w:rsidP="005D352C">
      <w:pPr>
        <w:pStyle w:val="SingleTxtGR"/>
        <w:rPr>
          <w:lang w:eastAsia="ru-RU" w:bidi="ru-RU"/>
        </w:rPr>
      </w:pPr>
      <w:r w:rsidRPr="005D352C">
        <w:rPr>
          <w:lang w:eastAsia="ru-RU" w:bidi="ru-RU"/>
        </w:rPr>
        <w:tab/>
        <w:t>a)</w:t>
      </w:r>
      <w:r w:rsidRPr="005D352C">
        <w:rPr>
          <w:lang w:eastAsia="ru-RU" w:bidi="ru-RU"/>
        </w:rPr>
        <w:tab/>
        <w:t>±3 км/ч, ±1 с;</w:t>
      </w:r>
    </w:p>
    <w:p w:rsidR="005D352C" w:rsidRPr="005D352C" w:rsidRDefault="005D352C" w:rsidP="005D352C">
      <w:pPr>
        <w:pStyle w:val="SingleTxtGR"/>
        <w:rPr>
          <w:lang w:eastAsia="ru-RU" w:bidi="ru-RU"/>
        </w:rPr>
      </w:pPr>
      <w:r w:rsidRPr="005D352C">
        <w:rPr>
          <w:lang w:eastAsia="ru-RU" w:bidi="ru-RU"/>
        </w:rPr>
        <w:tab/>
        <w:t>b)</w:t>
      </w:r>
      <w:r w:rsidRPr="005D352C">
        <w:rPr>
          <w:lang w:eastAsia="ru-RU" w:bidi="ru-RU"/>
        </w:rPr>
        <w:tab/>
        <w:t>±2 км/ч, ±1 с.</w:t>
      </w:r>
    </w:p>
    <w:p w:rsidR="005D352C" w:rsidRPr="005D352C" w:rsidRDefault="005D352C" w:rsidP="005D352C">
      <w:pPr>
        <w:pStyle w:val="SingleTxtGR"/>
        <w:rPr>
          <w:lang w:eastAsia="ru-RU" w:bidi="ru-RU"/>
        </w:rPr>
      </w:pPr>
      <w:r w:rsidRPr="005D352C">
        <w:rPr>
          <w:lang w:eastAsia="ru-RU" w:bidi="ru-RU"/>
        </w:rPr>
        <w:t>509.</w:t>
      </w:r>
      <w:r w:rsidRPr="005D352C">
        <w:rPr>
          <w:lang w:eastAsia="ru-RU" w:bidi="ru-RU"/>
        </w:rPr>
        <w:tab/>
        <w:t xml:space="preserve">На рис. 39 в качестве примера отражены первые 300 с кривой скорости для </w:t>
      </w:r>
      <w:r w:rsidR="00D61979">
        <w:rPr>
          <w:lang w:eastAsia="ru-RU" w:bidi="ru-RU"/>
        </w:rPr>
        <w:t>шести</w:t>
      </w:r>
      <w:r w:rsidRPr="005D352C">
        <w:rPr>
          <w:lang w:eastAsia="ru-RU" w:bidi="ru-RU"/>
        </w:rPr>
        <w:t xml:space="preserve"> испытаний, проведенных на автомобиле среднего класса с соотношением мощности к скорости 43,6 кВт/т наряду с установленной скоростью и более жестким из указанных выше диапазонов допуска (±2 км/ч, ±1 с). Ни в одном из этих испытаний отклонения от кривой скорости не наблюдались.</w:t>
      </w:r>
    </w:p>
    <w:p w:rsidR="005D352C" w:rsidRPr="005D352C" w:rsidRDefault="005D352C" w:rsidP="005D352C">
      <w:pPr>
        <w:pStyle w:val="SingleTxtGR"/>
        <w:rPr>
          <w:lang w:eastAsia="ru-RU" w:bidi="ru-RU"/>
        </w:rPr>
      </w:pPr>
      <w:r w:rsidRPr="005D352C">
        <w:rPr>
          <w:lang w:eastAsia="ru-RU" w:bidi="ru-RU"/>
        </w:rPr>
        <w:t>510.</w:t>
      </w:r>
      <w:r w:rsidRPr="005D352C">
        <w:rPr>
          <w:lang w:eastAsia="ru-RU" w:bidi="ru-RU"/>
        </w:rPr>
        <w:tab/>
        <w:t>В большинстве случаев водители не сталкивались с проблемами в плане поддержания фактической скорости в пределах этого диапазона допуска. В некоторых случаях нарушения допусков имели место по причине недостаточной мощности (см. рис. 40 и рис. 41).</w:t>
      </w:r>
    </w:p>
    <w:p w:rsidR="005D352C" w:rsidRPr="005D352C" w:rsidRDefault="005D352C" w:rsidP="005D352C">
      <w:pPr>
        <w:pStyle w:val="SingleTxtGR"/>
        <w:rPr>
          <w:lang w:eastAsia="ru-RU" w:bidi="ru-RU"/>
        </w:rPr>
      </w:pPr>
      <w:r w:rsidRPr="005D352C">
        <w:rPr>
          <w:lang w:eastAsia="ru-RU" w:bidi="ru-RU"/>
        </w:rPr>
        <w:t>511.</w:t>
      </w:r>
      <w:r w:rsidRPr="005D352C">
        <w:rPr>
          <w:lang w:eastAsia="ru-RU" w:bidi="ru-RU"/>
        </w:rPr>
        <w:tab/>
        <w:t>На рис. 40 показана кривая скорости на участке сверхвысокой скорости для транспортных средств N</w:t>
      </w:r>
      <w:r w:rsidRPr="005D352C">
        <w:rPr>
          <w:vertAlign w:val="subscript"/>
          <w:lang w:eastAsia="ru-RU" w:bidi="ru-RU"/>
        </w:rPr>
        <w:t>1</w:t>
      </w:r>
      <w:r w:rsidRPr="005D352C">
        <w:rPr>
          <w:lang w:eastAsia="ru-RU" w:bidi="ru-RU"/>
        </w:rPr>
        <w:t xml:space="preserve"> с бензиновым двигателем, переоборудованным для двухтопливной эксплуатации на компримированном природном газе (КПГ). В режиме работы на бензине номинальная мощность составляет 85 кВт. При массе в рабочем состоянии 2 003 кг получают соотношение мощности к массе</w:t>
      </w:r>
      <w:r w:rsidR="00D61979">
        <w:rPr>
          <w:lang w:eastAsia="ru-RU" w:bidi="ru-RU"/>
        </w:rPr>
        <w:t> </w:t>
      </w:r>
      <w:r w:rsidRPr="005D352C">
        <w:rPr>
          <w:lang w:eastAsia="ru-RU" w:bidi="ru-RU"/>
        </w:rPr>
        <w:t>42,4 кВт/т, что требует отнести данное транспортное средство к транспортным средствам класса 3, поскольку граничное значение между классом 2 и классом 3 составляет 34 кВт/т.</w:t>
      </w:r>
    </w:p>
    <w:p w:rsidR="005D352C" w:rsidRPr="005D352C" w:rsidRDefault="005D352C" w:rsidP="005D352C">
      <w:pPr>
        <w:pStyle w:val="SingleTxtGR"/>
        <w:rPr>
          <w:lang w:eastAsia="ru-RU" w:bidi="ru-RU"/>
        </w:rPr>
      </w:pPr>
      <w:r w:rsidRPr="005D352C">
        <w:rPr>
          <w:lang w:eastAsia="ru-RU" w:bidi="ru-RU"/>
        </w:rPr>
        <w:t>512.</w:t>
      </w:r>
      <w:r w:rsidRPr="005D352C">
        <w:rPr>
          <w:lang w:eastAsia="ru-RU" w:bidi="ru-RU"/>
        </w:rPr>
        <w:tab/>
        <w:t>В тех случаях, когда такое транспортное средство подвергалось испытанию с использованием природного газа, номинальная мощность снижалась до 68 кВт, в результате чего величина соотношения мощности к массе оказывалась чуть ниже граничного значения, равного 34 кВт/т. Отклонения от кривой скорости, показанные на рис. 40, не имели бы место в том случае, если бы транспортное средство было проверено на цикл для транспортных средств класса 2, поскольку этот цикл предполагает меньшую нагрузку ускорения и более низкую скорость.</w:t>
      </w:r>
    </w:p>
    <w:p w:rsidR="00543E08" w:rsidRDefault="005D352C" w:rsidP="003E11C0">
      <w:pPr>
        <w:pStyle w:val="H23GR"/>
        <w:rPr>
          <w:lang w:bidi="ru-RU"/>
        </w:rPr>
      </w:pPr>
      <w:r w:rsidRPr="003E11C0">
        <w:rPr>
          <w:b w:val="0"/>
          <w:lang w:bidi="ru-RU"/>
        </w:rPr>
        <w:tab/>
      </w:r>
      <w:r w:rsidRPr="003E11C0">
        <w:rPr>
          <w:b w:val="0"/>
          <w:lang w:bidi="ru-RU"/>
        </w:rPr>
        <w:tab/>
        <w:t>Рис. 39</w:t>
      </w:r>
      <w:r w:rsidRPr="003E11C0">
        <w:rPr>
          <w:b w:val="0"/>
          <w:lang w:bidi="ru-RU"/>
        </w:rPr>
        <w:br/>
      </w:r>
      <w:r w:rsidRPr="005D352C">
        <w:rPr>
          <w:lang w:bidi="ru-RU"/>
        </w:rPr>
        <w:t>Пример кривой скорости и диапаз</w:t>
      </w:r>
      <w:r w:rsidR="003E11C0">
        <w:rPr>
          <w:lang w:bidi="ru-RU"/>
        </w:rPr>
        <w:t>она допусков в случае ВЦИМГ для </w:t>
      </w:r>
      <w:r w:rsidRPr="005D352C">
        <w:rPr>
          <w:lang w:bidi="ru-RU"/>
        </w:rPr>
        <w:t>транспортных средств класса 3</w:t>
      </w:r>
    </w:p>
    <w:p w:rsidR="00EF248A" w:rsidRPr="00010270" w:rsidRDefault="00261699" w:rsidP="00EF248A">
      <w:pPr>
        <w:tabs>
          <w:tab w:val="left" w:pos="1701"/>
          <w:tab w:val="left" w:pos="2268"/>
          <w:tab w:val="left" w:pos="2835"/>
          <w:tab w:val="left" w:pos="3402"/>
          <w:tab w:val="left" w:pos="3969"/>
        </w:tabs>
        <w:spacing w:after="120"/>
        <w:ind w:left="1134" w:right="1134"/>
        <w:jc w:val="both"/>
        <w:rPr>
          <w:lang w:eastAsia="zh-CN"/>
        </w:rPr>
      </w:pPr>
      <w:r w:rsidRPr="00010270">
        <w:rPr>
          <w:noProof/>
          <w:w w:val="100"/>
          <w:lang w:val="en-GB" w:eastAsia="en-GB"/>
        </w:rPr>
        <mc:AlternateContent>
          <mc:Choice Requires="wps">
            <w:drawing>
              <wp:anchor distT="0" distB="0" distL="114300" distR="114300" simplePos="0" relativeHeight="252210176" behindDoc="0" locked="0" layoutInCell="1" allowOverlap="1" wp14:anchorId="738F5A33" wp14:editId="5D843D41">
                <wp:simplePos x="0" y="0"/>
                <wp:positionH relativeFrom="column">
                  <wp:posOffset>3388995</wp:posOffset>
                </wp:positionH>
                <wp:positionV relativeFrom="paragraph">
                  <wp:posOffset>3274060</wp:posOffset>
                </wp:positionV>
                <wp:extent cx="490855" cy="110490"/>
                <wp:effectExtent l="0" t="0" r="4445" b="3810"/>
                <wp:wrapNone/>
                <wp:docPr id="576" name="Поле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E7713" w:rsidRDefault="00A81288" w:rsidP="00EF248A">
                            <w:pPr>
                              <w:spacing w:line="120" w:lineRule="exact"/>
                              <w:jc w:val="center"/>
                              <w:rPr>
                                <w:b/>
                                <w:bCs/>
                                <w:sz w:val="16"/>
                                <w:szCs w:val="16"/>
                              </w:rPr>
                            </w:pPr>
                            <w:r w:rsidRPr="00BE7713">
                              <w:rPr>
                                <w:b/>
                                <w:bCs/>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6" o:spid="_x0000_s1512" type="#_x0000_t202" style="position:absolute;left:0;text-align:left;margin-left:266.85pt;margin-top:257.8pt;width:38.65pt;height:8.7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" stroked="f">
                <v:stroke joinstyle="round"/>
                <v:path arrowok="t"/>
                <v:textbox inset="0,0,0,0">
                  <w:txbxContent>
                    <w:p w:rsidR="00A81288" w:rsidRPr="00BE7713" w:rsidRDefault="00A81288" w:rsidP="00EF248A">
                      <w:pPr>
                        <w:spacing w:line="120" w:lineRule="exact"/>
                        <w:jc w:val="center"/>
                        <w:rPr>
                          <w:b/>
                          <w:bCs/>
                          <w:sz w:val="16"/>
                          <w:szCs w:val="16"/>
                        </w:rPr>
                      </w:pPr>
                      <w:r w:rsidRPr="00BE7713">
                        <w:rPr>
                          <w:b/>
                          <w:bCs/>
                          <w:sz w:val="16"/>
                          <w:szCs w:val="16"/>
                        </w:rPr>
                        <w:t xml:space="preserve">время, </w:t>
                      </w:r>
                      <w:proofErr w:type="gramStart"/>
                      <w:r w:rsidRPr="00BE7713">
                        <w:rPr>
                          <w:b/>
                          <w:bCs/>
                          <w:sz w:val="16"/>
                          <w:szCs w:val="16"/>
                        </w:rPr>
                        <w:t>с</w:t>
                      </w:r>
                      <w:proofErr w:type="gramEnd"/>
                    </w:p>
                  </w:txbxContent>
                </v:textbox>
              </v:shape>
            </w:pict>
          </mc:Fallback>
        </mc:AlternateContent>
      </w:r>
      <w:r w:rsidR="00EF248A" w:rsidRPr="00010270">
        <w:rPr>
          <w:noProof/>
          <w:w w:val="100"/>
          <w:lang w:val="en-GB" w:eastAsia="en-GB"/>
        </w:rPr>
        <mc:AlternateContent>
          <mc:Choice Requires="wps">
            <w:drawing>
              <wp:anchor distT="0" distB="0" distL="114300" distR="114300" simplePos="0" relativeHeight="252209152" behindDoc="0" locked="0" layoutInCell="1" allowOverlap="1" wp14:anchorId="492B4242" wp14:editId="1B99BA5E">
                <wp:simplePos x="0" y="0"/>
                <wp:positionH relativeFrom="column">
                  <wp:posOffset>2645142</wp:posOffset>
                </wp:positionH>
                <wp:positionV relativeFrom="paragraph">
                  <wp:posOffset>1016000</wp:posOffset>
                </wp:positionV>
                <wp:extent cx="1120775" cy="153035"/>
                <wp:effectExtent l="0" t="0" r="3175" b="0"/>
                <wp:wrapNone/>
                <wp:docPr id="573" name="Поле 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0775" cy="1530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E7713" w:rsidRDefault="00A81288" w:rsidP="00EF248A">
                            <w:pPr>
                              <w:spacing w:line="200" w:lineRule="exact"/>
                              <w:jc w:val="center"/>
                              <w:rPr>
                                <w:b/>
                                <w:bCs/>
                                <w:sz w:val="16"/>
                                <w:szCs w:val="16"/>
                              </w:rPr>
                            </w:pPr>
                            <w:r w:rsidRPr="00BE7713">
                              <w:rPr>
                                <w:b/>
                                <w:bCs/>
                                <w:sz w:val="16"/>
                                <w:szCs w:val="16"/>
                              </w:rPr>
                              <w:t>тс 25, все испытания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3" o:spid="_x0000_s1513" type="#_x0000_t202" style="position:absolute;left:0;text-align:left;margin-left:208.3pt;margin-top:80pt;width:88.25pt;height:12.0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" stroked="f">
                <v:stroke joinstyle="round"/>
                <v:path arrowok="t"/>
                <v:textbox inset="0,0,0,0">
                  <w:txbxContent>
                    <w:p w:rsidR="00A81288" w:rsidRPr="00BE7713" w:rsidRDefault="00A81288" w:rsidP="00EF248A">
                      <w:pPr>
                        <w:spacing w:line="200" w:lineRule="exact"/>
                        <w:jc w:val="center"/>
                        <w:rPr>
                          <w:b/>
                          <w:bCs/>
                          <w:sz w:val="16"/>
                          <w:szCs w:val="16"/>
                        </w:rPr>
                      </w:pPr>
                      <w:r w:rsidRPr="00BE7713">
                        <w:rPr>
                          <w:b/>
                          <w:bCs/>
                          <w:sz w:val="16"/>
                          <w:szCs w:val="16"/>
                        </w:rPr>
                        <w:t>тс 25, все испытания</w:t>
                      </w:r>
                    </w:p>
                  </w:txbxContent>
                </v:textbox>
              </v:shape>
            </w:pict>
          </mc:Fallback>
        </mc:AlternateContent>
      </w:r>
      <w:r w:rsidR="00EF248A" w:rsidRPr="00010270">
        <w:rPr>
          <w:noProof/>
          <w:w w:val="100"/>
          <w:lang w:val="en-GB" w:eastAsia="en-GB"/>
        </w:rPr>
        <mc:AlternateContent>
          <mc:Choice Requires="wps">
            <w:drawing>
              <wp:anchor distT="0" distB="0" distL="114300" distR="114300" simplePos="0" relativeHeight="252205056" behindDoc="0" locked="0" layoutInCell="1" allowOverlap="1" wp14:anchorId="6180BEB8" wp14:editId="23217455">
                <wp:simplePos x="0" y="0"/>
                <wp:positionH relativeFrom="column">
                  <wp:posOffset>839470</wp:posOffset>
                </wp:positionH>
                <wp:positionV relativeFrom="paragraph">
                  <wp:posOffset>697952</wp:posOffset>
                </wp:positionV>
                <wp:extent cx="126365" cy="2061210"/>
                <wp:effectExtent l="0" t="0" r="6985" b="0"/>
                <wp:wrapNone/>
                <wp:docPr id="572" name="Поле 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20612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E7713" w:rsidRDefault="00A81288" w:rsidP="00EF248A">
                            <w:pPr>
                              <w:spacing w:line="160" w:lineRule="exact"/>
                              <w:jc w:val="center"/>
                              <w:rPr>
                                <w:b/>
                                <w:bCs/>
                                <w:sz w:val="16"/>
                                <w:szCs w:val="16"/>
                              </w:rPr>
                            </w:pPr>
                            <w:r w:rsidRPr="00BE7713">
                              <w:rPr>
                                <w:b/>
                                <w:bCs/>
                                <w:sz w:val="16"/>
                                <w:szCs w:val="16"/>
                              </w:rPr>
                              <w:t>скорость транспортного средства</w:t>
                            </w:r>
                            <w:r>
                              <w:rPr>
                                <w:b/>
                                <w:bCs/>
                                <w:sz w:val="16"/>
                                <w:szCs w:val="16"/>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2" o:spid="_x0000_s1514" type="#_x0000_t202" style="position:absolute;left:0;text-align:left;margin-left:66.1pt;margin-top:54.95pt;width:9.95pt;height:162.3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" stroked="f">
                <v:stroke joinstyle="round"/>
                <v:path arrowok="t"/>
                <v:textbox style="layout-flow:vertical;mso-layout-flow-alt:bottom-to-top" inset="0,0,0,0">
                  <w:txbxContent>
                    <w:p w:rsidR="00A81288" w:rsidRPr="00BE7713" w:rsidRDefault="00A81288" w:rsidP="00EF248A">
                      <w:pPr>
                        <w:spacing w:line="160" w:lineRule="exact"/>
                        <w:jc w:val="center"/>
                        <w:rPr>
                          <w:b/>
                          <w:bCs/>
                          <w:sz w:val="16"/>
                          <w:szCs w:val="16"/>
                        </w:rPr>
                      </w:pPr>
                      <w:r w:rsidRPr="00BE7713">
                        <w:rPr>
                          <w:b/>
                          <w:bCs/>
                          <w:sz w:val="16"/>
                          <w:szCs w:val="16"/>
                        </w:rPr>
                        <w:t>скорость транспортного средства</w:t>
                      </w:r>
                      <w:r>
                        <w:rPr>
                          <w:b/>
                          <w:bCs/>
                          <w:sz w:val="16"/>
                          <w:szCs w:val="16"/>
                        </w:rPr>
                        <w:t xml:space="preserve">, </w:t>
                      </w:r>
                      <w:proofErr w:type="gramStart"/>
                      <w:r>
                        <w:rPr>
                          <w:b/>
                          <w:bCs/>
                          <w:sz w:val="16"/>
                          <w:szCs w:val="16"/>
                        </w:rPr>
                        <w:t>км</w:t>
                      </w:r>
                      <w:proofErr w:type="gramEnd"/>
                      <w:r>
                        <w:rPr>
                          <w:b/>
                          <w:bCs/>
                          <w:sz w:val="16"/>
                          <w:szCs w:val="16"/>
                        </w:rPr>
                        <w:t>/ч</w:t>
                      </w:r>
                    </w:p>
                  </w:txbxContent>
                </v:textbox>
              </v:shape>
            </w:pict>
          </mc:Fallback>
        </mc:AlternateContent>
      </w:r>
      <w:r w:rsidR="00EF248A" w:rsidRPr="00010270">
        <w:rPr>
          <w:noProof/>
          <w:w w:val="100"/>
          <w:lang w:val="en-GB" w:eastAsia="en-GB"/>
        </w:rPr>
        <mc:AlternateContent>
          <mc:Choice Requires="wps">
            <w:drawing>
              <wp:anchor distT="0" distB="0" distL="114300" distR="114300" simplePos="0" relativeHeight="252207104" behindDoc="0" locked="0" layoutInCell="1" allowOverlap="1" wp14:anchorId="5578B266" wp14:editId="1260E4E0">
                <wp:simplePos x="0" y="0"/>
                <wp:positionH relativeFrom="column">
                  <wp:posOffset>2743835</wp:posOffset>
                </wp:positionH>
                <wp:positionV relativeFrom="paragraph">
                  <wp:posOffset>314325</wp:posOffset>
                </wp:positionV>
                <wp:extent cx="475615" cy="137160"/>
                <wp:effectExtent l="0" t="0" r="635" b="0"/>
                <wp:wrapNone/>
                <wp:docPr id="577" name="Поле 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56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65C96" w:rsidRDefault="00A81288" w:rsidP="00EF248A">
                            <w:pPr>
                              <w:spacing w:line="160" w:lineRule="exact"/>
                              <w:rPr>
                                <w:b/>
                                <w:bCs/>
                                <w:sz w:val="16"/>
                                <w:szCs w:val="16"/>
                              </w:rPr>
                            </w:pPr>
                            <w:r w:rsidRPr="00365C96">
                              <w:rPr>
                                <w:b/>
                                <w:bCs/>
                                <w:sz w:val="16"/>
                                <w:szCs w:val="16"/>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7" o:spid="_x0000_s1515" type="#_x0000_t202" style="position:absolute;left:0;text-align:left;margin-left:216.05pt;margin-top:24.75pt;width:37.45pt;height:10.8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" stroked="f">
                <v:stroke joinstyle="round"/>
                <v:path arrowok="t"/>
                <v:textbox inset="0,0,0,0">
                  <w:txbxContent>
                    <w:p w:rsidR="00A81288" w:rsidRPr="00365C96" w:rsidRDefault="00A81288" w:rsidP="00EF248A">
                      <w:pPr>
                        <w:spacing w:line="160" w:lineRule="exact"/>
                        <w:rPr>
                          <w:b/>
                          <w:bCs/>
                          <w:sz w:val="16"/>
                          <w:szCs w:val="16"/>
                        </w:rPr>
                      </w:pPr>
                      <w:r w:rsidRPr="00365C96">
                        <w:rPr>
                          <w:b/>
                          <w:bCs/>
                          <w:sz w:val="16"/>
                          <w:szCs w:val="16"/>
                        </w:rPr>
                        <w:t>скор</w:t>
                      </w:r>
                      <w:proofErr w:type="gramStart"/>
                      <w:r w:rsidRPr="00365C96">
                        <w:rPr>
                          <w:b/>
                          <w:bCs/>
                          <w:sz w:val="16"/>
                          <w:szCs w:val="16"/>
                        </w:rPr>
                        <w:t>.</w:t>
                      </w:r>
                      <w:proofErr w:type="gramEnd"/>
                      <w:r w:rsidRPr="00365C96">
                        <w:rPr>
                          <w:b/>
                          <w:bCs/>
                          <w:sz w:val="16"/>
                          <w:szCs w:val="16"/>
                        </w:rPr>
                        <w:t xml:space="preserve"> </w:t>
                      </w:r>
                      <w:proofErr w:type="gramStart"/>
                      <w:r w:rsidRPr="00365C96">
                        <w:rPr>
                          <w:b/>
                          <w:bCs/>
                          <w:sz w:val="16"/>
                          <w:szCs w:val="16"/>
                        </w:rPr>
                        <w:t>у</w:t>
                      </w:r>
                      <w:proofErr w:type="gramEnd"/>
                      <w:r w:rsidRPr="00365C96">
                        <w:rPr>
                          <w:b/>
                          <w:bCs/>
                          <w:sz w:val="16"/>
                          <w:szCs w:val="16"/>
                        </w:rPr>
                        <w:t>ст.</w:t>
                      </w:r>
                    </w:p>
                  </w:txbxContent>
                </v:textbox>
              </v:shape>
            </w:pict>
          </mc:Fallback>
        </mc:AlternateContent>
      </w:r>
      <w:r w:rsidR="00EF248A" w:rsidRPr="00010270">
        <w:rPr>
          <w:noProof/>
          <w:w w:val="100"/>
          <w:lang w:val="en-GB" w:eastAsia="en-GB"/>
        </w:rPr>
        <mc:AlternateContent>
          <mc:Choice Requires="wps">
            <w:drawing>
              <wp:anchor distT="0" distB="0" distL="114300" distR="114300" simplePos="0" relativeHeight="252206080" behindDoc="0" locked="0" layoutInCell="1" allowOverlap="1" wp14:anchorId="2A39157B" wp14:editId="6AF9DAAF">
                <wp:simplePos x="0" y="0"/>
                <wp:positionH relativeFrom="column">
                  <wp:posOffset>1883410</wp:posOffset>
                </wp:positionH>
                <wp:positionV relativeFrom="paragraph">
                  <wp:posOffset>311785</wp:posOffset>
                </wp:positionV>
                <wp:extent cx="565150" cy="137160"/>
                <wp:effectExtent l="0" t="0" r="6350" b="0"/>
                <wp:wrapNone/>
                <wp:docPr id="575" name="Поле 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65C96" w:rsidRDefault="00A81288" w:rsidP="00EF248A">
                            <w:pPr>
                              <w:spacing w:line="160" w:lineRule="exact"/>
                              <w:rPr>
                                <w:b/>
                                <w:bCs/>
                                <w:sz w:val="16"/>
                                <w:szCs w:val="16"/>
                              </w:rPr>
                            </w:pPr>
                            <w:r w:rsidRPr="00365C96">
                              <w:rPr>
                                <w:b/>
                                <w:bCs/>
                                <w:sz w:val="16"/>
                                <w:szCs w:val="16"/>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5" o:spid="_x0000_s1516" type="#_x0000_t202" style="position:absolute;left:0;text-align:left;margin-left:148.3pt;margin-top:24.55pt;width:44.5pt;height:10.8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" stroked="f">
                <v:stroke joinstyle="round"/>
                <v:path arrowok="t"/>
                <v:textbox inset="0,0,0,0">
                  <w:txbxContent>
                    <w:p w:rsidR="00A81288" w:rsidRPr="00365C96" w:rsidRDefault="00A81288" w:rsidP="00EF248A">
                      <w:pPr>
                        <w:spacing w:line="160" w:lineRule="exact"/>
                        <w:rPr>
                          <w:b/>
                          <w:bCs/>
                          <w:sz w:val="16"/>
                          <w:szCs w:val="16"/>
                        </w:rPr>
                      </w:pPr>
                      <w:r w:rsidRPr="00365C96">
                        <w:rPr>
                          <w:b/>
                          <w:bCs/>
                          <w:sz w:val="16"/>
                          <w:szCs w:val="16"/>
                        </w:rPr>
                        <w:t>скор</w:t>
                      </w:r>
                      <w:proofErr w:type="gramStart"/>
                      <w:r w:rsidRPr="00365C96">
                        <w:rPr>
                          <w:b/>
                          <w:bCs/>
                          <w:sz w:val="16"/>
                          <w:szCs w:val="16"/>
                        </w:rPr>
                        <w:t>.</w:t>
                      </w:r>
                      <w:proofErr w:type="gramEnd"/>
                      <w:r w:rsidRPr="00365C96">
                        <w:rPr>
                          <w:b/>
                          <w:bCs/>
                          <w:sz w:val="16"/>
                          <w:szCs w:val="16"/>
                        </w:rPr>
                        <w:t xml:space="preserve"> </w:t>
                      </w:r>
                      <w:proofErr w:type="gramStart"/>
                      <w:r w:rsidRPr="00365C96">
                        <w:rPr>
                          <w:b/>
                          <w:bCs/>
                          <w:sz w:val="16"/>
                          <w:szCs w:val="16"/>
                        </w:rPr>
                        <w:t>м</w:t>
                      </w:r>
                      <w:proofErr w:type="gramEnd"/>
                      <w:r w:rsidRPr="00365C96">
                        <w:rPr>
                          <w:b/>
                          <w:bCs/>
                          <w:sz w:val="16"/>
                          <w:szCs w:val="16"/>
                        </w:rPr>
                        <w:t>ин.</w:t>
                      </w:r>
                    </w:p>
                  </w:txbxContent>
                </v:textbox>
              </v:shape>
            </w:pict>
          </mc:Fallback>
        </mc:AlternateContent>
      </w:r>
      <w:r w:rsidR="00EF248A" w:rsidRPr="00010270">
        <w:rPr>
          <w:noProof/>
          <w:w w:val="100"/>
          <w:lang w:val="en-GB" w:eastAsia="en-GB"/>
        </w:rPr>
        <mc:AlternateContent>
          <mc:Choice Requires="wps">
            <w:drawing>
              <wp:anchor distT="0" distB="0" distL="114300" distR="114300" simplePos="0" relativeHeight="252208128" behindDoc="0" locked="0" layoutInCell="1" allowOverlap="1" wp14:anchorId="0E4764F6" wp14:editId="63F8EEBB">
                <wp:simplePos x="0" y="0"/>
                <wp:positionH relativeFrom="column">
                  <wp:posOffset>3606252</wp:posOffset>
                </wp:positionH>
                <wp:positionV relativeFrom="paragraph">
                  <wp:posOffset>311785</wp:posOffset>
                </wp:positionV>
                <wp:extent cx="560070" cy="137160"/>
                <wp:effectExtent l="0" t="0" r="0" b="0"/>
                <wp:wrapNone/>
                <wp:docPr id="574" name="Поле 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07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65C96" w:rsidRDefault="00A81288" w:rsidP="00EF248A">
                            <w:pPr>
                              <w:spacing w:line="160" w:lineRule="exact"/>
                              <w:rPr>
                                <w:b/>
                                <w:bCs/>
                                <w:sz w:val="16"/>
                                <w:szCs w:val="16"/>
                              </w:rPr>
                            </w:pPr>
                            <w:r w:rsidRPr="00365C96">
                              <w:rPr>
                                <w:b/>
                                <w:bCs/>
                                <w:sz w:val="16"/>
                                <w:szCs w:val="16"/>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4" o:spid="_x0000_s1517" type="#_x0000_t202" style="position:absolute;left:0;text-align:left;margin-left:283.95pt;margin-top:24.55pt;width:44.1pt;height:10.8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" stroked="f">
                <v:stroke joinstyle="round"/>
                <v:path arrowok="t"/>
                <v:textbox inset="0,0,0,0">
                  <w:txbxContent>
                    <w:p w:rsidR="00A81288" w:rsidRPr="00365C96" w:rsidRDefault="00A81288" w:rsidP="00EF248A">
                      <w:pPr>
                        <w:spacing w:line="160" w:lineRule="exact"/>
                        <w:rPr>
                          <w:b/>
                          <w:bCs/>
                          <w:sz w:val="16"/>
                          <w:szCs w:val="16"/>
                        </w:rPr>
                      </w:pPr>
                      <w:r w:rsidRPr="00365C96">
                        <w:rPr>
                          <w:b/>
                          <w:bCs/>
                          <w:sz w:val="16"/>
                          <w:szCs w:val="16"/>
                        </w:rPr>
                        <w:t>скор</w:t>
                      </w:r>
                      <w:proofErr w:type="gramStart"/>
                      <w:r w:rsidRPr="00365C96">
                        <w:rPr>
                          <w:b/>
                          <w:bCs/>
                          <w:sz w:val="16"/>
                          <w:szCs w:val="16"/>
                        </w:rPr>
                        <w:t>.</w:t>
                      </w:r>
                      <w:proofErr w:type="gramEnd"/>
                      <w:r w:rsidRPr="00365C96">
                        <w:rPr>
                          <w:b/>
                          <w:bCs/>
                          <w:sz w:val="16"/>
                          <w:szCs w:val="16"/>
                        </w:rPr>
                        <w:t xml:space="preserve"> </w:t>
                      </w:r>
                      <w:proofErr w:type="gramStart"/>
                      <w:r w:rsidRPr="00365C96">
                        <w:rPr>
                          <w:b/>
                          <w:bCs/>
                          <w:sz w:val="16"/>
                          <w:szCs w:val="16"/>
                        </w:rPr>
                        <w:t>м</w:t>
                      </w:r>
                      <w:proofErr w:type="gramEnd"/>
                      <w:r w:rsidRPr="00365C96">
                        <w:rPr>
                          <w:b/>
                          <w:bCs/>
                          <w:sz w:val="16"/>
                          <w:szCs w:val="16"/>
                        </w:rPr>
                        <w:t>акс.</w:t>
                      </w:r>
                    </w:p>
                  </w:txbxContent>
                </v:textbox>
              </v:shape>
            </w:pict>
          </mc:Fallback>
        </mc:AlternateContent>
      </w:r>
      <w:r w:rsidR="00EF248A" w:rsidRPr="00010270">
        <w:rPr>
          <w:noProof/>
          <w:lang w:val="en-GB" w:eastAsia="en-GB"/>
        </w:rPr>
        <w:drawing>
          <wp:inline distT="0" distB="0" distL="0" distR="0" wp14:anchorId="5FEB7311" wp14:editId="66AA4C08">
            <wp:extent cx="5305647" cy="3423911"/>
            <wp:effectExtent l="0" t="0" r="0" b="5715"/>
            <wp:docPr id="737"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04331" cy="3423062"/>
                    </a:xfrm>
                    <a:prstGeom prst="rect">
                      <a:avLst/>
                    </a:prstGeom>
                    <a:noFill/>
                    <a:ln>
                      <a:noFill/>
                    </a:ln>
                  </pic:spPr>
                </pic:pic>
              </a:graphicData>
            </a:graphic>
          </wp:inline>
        </w:drawing>
      </w:r>
    </w:p>
    <w:p w:rsidR="00EF248A" w:rsidRPr="00010270" w:rsidRDefault="00EF248A" w:rsidP="00EF248A">
      <w:pPr>
        <w:pStyle w:val="H23GR"/>
      </w:pPr>
      <w:r w:rsidRPr="00EF248A">
        <w:rPr>
          <w:b w:val="0"/>
        </w:rPr>
        <w:tab/>
      </w:r>
      <w:r w:rsidRPr="00EF248A">
        <w:rPr>
          <w:b w:val="0"/>
        </w:rPr>
        <w:tab/>
        <w:t>Рис. 40</w:t>
      </w:r>
      <w:r w:rsidRPr="00EF248A">
        <w:rPr>
          <w:b w:val="0"/>
        </w:rPr>
        <w:br/>
      </w:r>
      <w:r w:rsidRPr="00010270">
        <w:t xml:space="preserve">Пример нарушений диапазона допусков для фазы </w:t>
      </w:r>
      <w:r>
        <w:t>сверхвысокой скорости ВЦИМГ для </w:t>
      </w:r>
      <w:r w:rsidRPr="00010270">
        <w:t xml:space="preserve">транспортных средств класса 3 (транспортное средство на КПГ, соотношение мощности к массе </w:t>
      </w:r>
      <w:r w:rsidR="00342D88">
        <w:t>=</w:t>
      </w:r>
      <w:r w:rsidRPr="00010270">
        <w:t xml:space="preserve"> 33,4 кВт/т)</w:t>
      </w:r>
    </w:p>
    <w:p w:rsidR="00EF248A" w:rsidRPr="00010270" w:rsidRDefault="00EF248A" w:rsidP="00EF248A">
      <w:pPr>
        <w:tabs>
          <w:tab w:val="left" w:pos="1701"/>
          <w:tab w:val="left" w:pos="2268"/>
          <w:tab w:val="left" w:pos="2835"/>
          <w:tab w:val="left" w:pos="3402"/>
          <w:tab w:val="left" w:pos="3969"/>
        </w:tabs>
        <w:spacing w:after="120"/>
        <w:ind w:left="1134" w:right="1134"/>
        <w:jc w:val="both"/>
        <w:rPr>
          <w:lang w:eastAsia="zh-CN"/>
        </w:rPr>
      </w:pPr>
      <w:r w:rsidRPr="00010270">
        <w:rPr>
          <w:noProof/>
          <w:w w:val="100"/>
          <w:lang w:val="en-GB" w:eastAsia="en-GB"/>
        </w:rPr>
        <mc:AlternateContent>
          <mc:Choice Requires="wps">
            <w:drawing>
              <wp:anchor distT="0" distB="0" distL="114300" distR="114300" simplePos="0" relativeHeight="252217344" behindDoc="0" locked="0" layoutInCell="1" allowOverlap="1" wp14:anchorId="2E33CE96" wp14:editId="148917C1">
                <wp:simplePos x="0" y="0"/>
                <wp:positionH relativeFrom="column">
                  <wp:posOffset>3272790</wp:posOffset>
                </wp:positionH>
                <wp:positionV relativeFrom="paragraph">
                  <wp:posOffset>3218547</wp:posOffset>
                </wp:positionV>
                <wp:extent cx="490855" cy="110490"/>
                <wp:effectExtent l="0" t="0" r="4445" b="3810"/>
                <wp:wrapNone/>
                <wp:docPr id="218" name="Поле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EF248A">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8" o:spid="_x0000_s1518" type="#_x0000_t202" style="position:absolute;left:0;text-align:left;margin-left:257.7pt;margin-top:253.45pt;width:38.65pt;height:8.7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" stroked="f">
                <v:stroke joinstyle="round"/>
                <v:path arrowok="t"/>
                <v:textbox inset="0,0,0,0">
                  <w:txbxContent>
                    <w:p w:rsidR="00A81288" w:rsidRPr="00324626" w:rsidRDefault="00A81288" w:rsidP="00EF248A">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343EEC">
        <w:rPr>
          <w:noProof/>
          <w:w w:val="100"/>
          <w:lang w:val="en-GB" w:eastAsia="en-GB"/>
        </w:rPr>
        <mc:AlternateContent>
          <mc:Choice Requires="wps">
            <w:drawing>
              <wp:anchor distT="0" distB="0" distL="114300" distR="114300" simplePos="0" relativeHeight="252218368" behindDoc="0" locked="0" layoutInCell="1" allowOverlap="1" wp14:anchorId="6A60F09F" wp14:editId="23FBF5BB">
                <wp:simplePos x="0" y="0"/>
                <wp:positionH relativeFrom="column">
                  <wp:posOffset>1077638</wp:posOffset>
                </wp:positionH>
                <wp:positionV relativeFrom="paragraph">
                  <wp:posOffset>3112345</wp:posOffset>
                </wp:positionV>
                <wp:extent cx="4785064" cy="116205"/>
                <wp:effectExtent l="0" t="0" r="0" b="0"/>
                <wp:wrapNone/>
                <wp:docPr id="925" name="Поле 9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506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7227A" w:rsidRDefault="00A81288" w:rsidP="00EF248A">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5" o:spid="_x0000_s1519" type="#_x0000_t202" style="position:absolute;left:0;text-align:left;margin-left:84.85pt;margin-top:245.05pt;width:376.8pt;height:9.1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" stroked="f">
                <v:stroke joinstyle="round"/>
                <v:path arrowok="t"/>
                <v:textbox inset="0,0,0,0">
                  <w:txbxContent>
                    <w:p w:rsidR="00A81288" w:rsidRPr="0057227A" w:rsidRDefault="00A81288" w:rsidP="00EF248A">
                      <w:pPr>
                        <w:tabs>
                          <w:tab w:val="left" w:pos="1428"/>
                          <w:tab w:val="left" w:pos="2870"/>
                          <w:tab w:val="left" w:pos="4298"/>
                          <w:tab w:val="left" w:pos="5739"/>
                          <w:tab w:val="left" w:pos="7125"/>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5296" behindDoc="0" locked="0" layoutInCell="1" allowOverlap="1" wp14:anchorId="140EC4FA" wp14:editId="15A76D96">
                <wp:simplePos x="0" y="0"/>
                <wp:positionH relativeFrom="column">
                  <wp:posOffset>2766695</wp:posOffset>
                </wp:positionH>
                <wp:positionV relativeFrom="paragraph">
                  <wp:posOffset>1627505</wp:posOffset>
                </wp:positionV>
                <wp:extent cx="511175" cy="137160"/>
                <wp:effectExtent l="0" t="0" r="3175" b="0"/>
                <wp:wrapNone/>
                <wp:docPr id="581" name="Поле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1117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3027F" w:rsidRDefault="00A81288" w:rsidP="00EF248A">
                            <w:pPr>
                              <w:spacing w:line="160" w:lineRule="exact"/>
                              <w:rPr>
                                <w:b/>
                                <w:bCs/>
                                <w:sz w:val="15"/>
                                <w:szCs w:val="15"/>
                              </w:rPr>
                            </w:pPr>
                            <w:r w:rsidRPr="00A3027F">
                              <w:rPr>
                                <w:b/>
                                <w:bCs/>
                                <w:sz w:val="15"/>
                                <w:szCs w:val="15"/>
                              </w:rPr>
                              <w:t xml:space="preserve">скор. </w:t>
                            </w:r>
                            <w:r>
                              <w:rPr>
                                <w:b/>
                                <w:bCs/>
                                <w:sz w:val="15"/>
                                <w:szCs w:val="15"/>
                              </w:rPr>
                              <w:t>уст</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1" o:spid="_x0000_s1520" type="#_x0000_t202" style="position:absolute;left:0;text-align:left;margin-left:217.85pt;margin-top:128.15pt;width:40.25pt;height:10.8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" stroked="f">
                <v:stroke joinstyle="round"/>
                <v:path arrowok="t"/>
                <v:textbox inset="0,0,0,0">
                  <w:txbxContent>
                    <w:p w:rsidR="00A81288" w:rsidRPr="00A3027F" w:rsidRDefault="00A81288" w:rsidP="00EF248A">
                      <w:pPr>
                        <w:spacing w:line="160" w:lineRule="exact"/>
                        <w:rPr>
                          <w:b/>
                          <w:bCs/>
                          <w:sz w:val="15"/>
                          <w:szCs w:val="15"/>
                        </w:rPr>
                      </w:pPr>
                      <w:r w:rsidRPr="00A3027F">
                        <w:rPr>
                          <w:b/>
                          <w:bCs/>
                          <w:sz w:val="15"/>
                          <w:szCs w:val="15"/>
                        </w:rPr>
                        <w:t>скор</w:t>
                      </w:r>
                      <w:proofErr w:type="gramStart"/>
                      <w:r w:rsidRPr="00A3027F">
                        <w:rPr>
                          <w:b/>
                          <w:bCs/>
                          <w:sz w:val="15"/>
                          <w:szCs w:val="15"/>
                        </w:rPr>
                        <w:t>.</w:t>
                      </w:r>
                      <w:proofErr w:type="gramEnd"/>
                      <w:r w:rsidRPr="00A3027F">
                        <w:rPr>
                          <w:b/>
                          <w:bCs/>
                          <w:sz w:val="15"/>
                          <w:szCs w:val="15"/>
                        </w:rPr>
                        <w:t xml:space="preserve"> </w:t>
                      </w:r>
                      <w:proofErr w:type="gramStart"/>
                      <w:r>
                        <w:rPr>
                          <w:b/>
                          <w:bCs/>
                          <w:sz w:val="15"/>
                          <w:szCs w:val="15"/>
                        </w:rPr>
                        <w:t>у</w:t>
                      </w:r>
                      <w:proofErr w:type="gramEnd"/>
                      <w:r>
                        <w:rPr>
                          <w:b/>
                          <w:bCs/>
                          <w:sz w:val="15"/>
                          <w:szCs w:val="15"/>
                        </w:rPr>
                        <w:t>ст</w:t>
                      </w:r>
                      <w:r w:rsidRPr="00A3027F">
                        <w:rPr>
                          <w:b/>
                          <w:bCs/>
                          <w:sz w:val="15"/>
                          <w:szCs w:val="15"/>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4272" behindDoc="0" locked="0" layoutInCell="1" allowOverlap="1" wp14:anchorId="5323C0E6" wp14:editId="1DAC143E">
                <wp:simplePos x="0" y="0"/>
                <wp:positionH relativeFrom="column">
                  <wp:posOffset>2089785</wp:posOffset>
                </wp:positionH>
                <wp:positionV relativeFrom="paragraph">
                  <wp:posOffset>1624330</wp:posOffset>
                </wp:positionV>
                <wp:extent cx="501015" cy="137160"/>
                <wp:effectExtent l="0" t="0" r="0" b="0"/>
                <wp:wrapNone/>
                <wp:docPr id="580" name="Поле 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10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3027F" w:rsidRDefault="00A81288" w:rsidP="00EF248A">
                            <w:pPr>
                              <w:spacing w:line="160" w:lineRule="exact"/>
                              <w:rPr>
                                <w:b/>
                                <w:bCs/>
                                <w:sz w:val="15"/>
                                <w:szCs w:val="15"/>
                              </w:rPr>
                            </w:pPr>
                            <w:r w:rsidRPr="00A3027F">
                              <w:rPr>
                                <w:b/>
                                <w:bCs/>
                                <w:sz w:val="15"/>
                                <w:szCs w:val="15"/>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0" o:spid="_x0000_s1521" type="#_x0000_t202" style="position:absolute;left:0;text-align:left;margin-left:164.55pt;margin-top:127.9pt;width:39.45pt;height:10.8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" stroked="f">
                <v:stroke joinstyle="round"/>
                <v:path arrowok="t"/>
                <v:textbox inset="0,0,0,0">
                  <w:txbxContent>
                    <w:p w:rsidR="00A81288" w:rsidRPr="00A3027F" w:rsidRDefault="00A81288" w:rsidP="00EF248A">
                      <w:pPr>
                        <w:spacing w:line="160" w:lineRule="exact"/>
                        <w:rPr>
                          <w:b/>
                          <w:bCs/>
                          <w:sz w:val="15"/>
                          <w:szCs w:val="15"/>
                        </w:rPr>
                      </w:pPr>
                      <w:r w:rsidRPr="00A3027F">
                        <w:rPr>
                          <w:b/>
                          <w:bCs/>
                          <w:sz w:val="15"/>
                          <w:szCs w:val="15"/>
                        </w:rPr>
                        <w:t>скор</w:t>
                      </w:r>
                      <w:proofErr w:type="gramStart"/>
                      <w:r w:rsidRPr="00A3027F">
                        <w:rPr>
                          <w:b/>
                          <w:bCs/>
                          <w:sz w:val="15"/>
                          <w:szCs w:val="15"/>
                        </w:rPr>
                        <w:t>.</w:t>
                      </w:r>
                      <w:proofErr w:type="gramEnd"/>
                      <w:r w:rsidRPr="00A3027F">
                        <w:rPr>
                          <w:b/>
                          <w:bCs/>
                          <w:sz w:val="15"/>
                          <w:szCs w:val="15"/>
                        </w:rPr>
                        <w:t xml:space="preserve"> </w:t>
                      </w:r>
                      <w:proofErr w:type="gramStart"/>
                      <w:r w:rsidRPr="00A3027F">
                        <w:rPr>
                          <w:b/>
                          <w:bCs/>
                          <w:sz w:val="15"/>
                          <w:szCs w:val="15"/>
                        </w:rPr>
                        <w:t>м</w:t>
                      </w:r>
                      <w:proofErr w:type="gramEnd"/>
                      <w:r w:rsidRPr="00A3027F">
                        <w:rPr>
                          <w:b/>
                          <w:bCs/>
                          <w:sz w:val="15"/>
                          <w:szCs w:val="15"/>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6320" behindDoc="0" locked="0" layoutInCell="1" allowOverlap="1" wp14:anchorId="6D915C72" wp14:editId="7C947E04">
                <wp:simplePos x="0" y="0"/>
                <wp:positionH relativeFrom="column">
                  <wp:posOffset>3428365</wp:posOffset>
                </wp:positionH>
                <wp:positionV relativeFrom="paragraph">
                  <wp:posOffset>1624965</wp:posOffset>
                </wp:positionV>
                <wp:extent cx="542290" cy="137160"/>
                <wp:effectExtent l="0" t="0" r="0" b="0"/>
                <wp:wrapNone/>
                <wp:docPr id="579" name="Поле 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229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3027F" w:rsidRDefault="00A81288" w:rsidP="00EF248A">
                            <w:pPr>
                              <w:spacing w:line="160" w:lineRule="exact"/>
                              <w:rPr>
                                <w:b/>
                                <w:bCs/>
                                <w:sz w:val="15"/>
                                <w:szCs w:val="15"/>
                              </w:rPr>
                            </w:pPr>
                            <w:r w:rsidRPr="00A3027F">
                              <w:rPr>
                                <w:b/>
                                <w:bCs/>
                                <w:sz w:val="15"/>
                                <w:szCs w:val="15"/>
                              </w:rPr>
                              <w:t xml:space="preserve">скор. </w:t>
                            </w:r>
                            <w:r>
                              <w:rPr>
                                <w:b/>
                                <w:bCs/>
                                <w:sz w:val="15"/>
                                <w:szCs w:val="15"/>
                              </w:rPr>
                              <w:t>макс</w:t>
                            </w:r>
                            <w:r w:rsidRPr="00A3027F">
                              <w:rPr>
                                <w:b/>
                                <w:bCs/>
                                <w:sz w:val="15"/>
                                <w:szCs w:val="15"/>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9" o:spid="_x0000_s1522" type="#_x0000_t202" style="position:absolute;left:0;text-align:left;margin-left:269.95pt;margin-top:127.95pt;width:42.7pt;height:10.8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" stroked="f">
                <v:stroke joinstyle="round"/>
                <v:path arrowok="t"/>
                <v:textbox inset="0,0,0,0">
                  <w:txbxContent>
                    <w:p w:rsidR="00A81288" w:rsidRPr="00A3027F" w:rsidRDefault="00A81288" w:rsidP="00EF248A">
                      <w:pPr>
                        <w:spacing w:line="160" w:lineRule="exact"/>
                        <w:rPr>
                          <w:b/>
                          <w:bCs/>
                          <w:sz w:val="15"/>
                          <w:szCs w:val="15"/>
                        </w:rPr>
                      </w:pPr>
                      <w:r w:rsidRPr="00A3027F">
                        <w:rPr>
                          <w:b/>
                          <w:bCs/>
                          <w:sz w:val="15"/>
                          <w:szCs w:val="15"/>
                        </w:rPr>
                        <w:t>скор</w:t>
                      </w:r>
                      <w:proofErr w:type="gramStart"/>
                      <w:r w:rsidRPr="00A3027F">
                        <w:rPr>
                          <w:b/>
                          <w:bCs/>
                          <w:sz w:val="15"/>
                          <w:szCs w:val="15"/>
                        </w:rPr>
                        <w:t>.</w:t>
                      </w:r>
                      <w:proofErr w:type="gramEnd"/>
                      <w:r w:rsidRPr="00A3027F">
                        <w:rPr>
                          <w:b/>
                          <w:bCs/>
                          <w:sz w:val="15"/>
                          <w:szCs w:val="15"/>
                        </w:rPr>
                        <w:t xml:space="preserve"> </w:t>
                      </w:r>
                      <w:proofErr w:type="gramStart"/>
                      <w:r>
                        <w:rPr>
                          <w:b/>
                          <w:bCs/>
                          <w:sz w:val="15"/>
                          <w:szCs w:val="15"/>
                        </w:rPr>
                        <w:t>м</w:t>
                      </w:r>
                      <w:proofErr w:type="gramEnd"/>
                      <w:r>
                        <w:rPr>
                          <w:b/>
                          <w:bCs/>
                          <w:sz w:val="15"/>
                          <w:szCs w:val="15"/>
                        </w:rPr>
                        <w:t>акс</w:t>
                      </w:r>
                      <w:r w:rsidRPr="00A3027F">
                        <w:rPr>
                          <w:b/>
                          <w:bCs/>
                          <w:sz w:val="15"/>
                          <w:szCs w:val="15"/>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2224" behindDoc="0" locked="0" layoutInCell="1" allowOverlap="1" wp14:anchorId="67B3625A" wp14:editId="67D0FD1F">
                <wp:simplePos x="0" y="0"/>
                <wp:positionH relativeFrom="column">
                  <wp:posOffset>819150</wp:posOffset>
                </wp:positionH>
                <wp:positionV relativeFrom="paragraph">
                  <wp:posOffset>699770</wp:posOffset>
                </wp:positionV>
                <wp:extent cx="126365" cy="1875790"/>
                <wp:effectExtent l="0" t="0" r="6985" b="0"/>
                <wp:wrapNone/>
                <wp:docPr id="578" name="Поле 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75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3027F" w:rsidRDefault="00A81288" w:rsidP="00EF248A">
                            <w:pPr>
                              <w:spacing w:line="160" w:lineRule="exact"/>
                              <w:jc w:val="center"/>
                              <w:rPr>
                                <w:b/>
                                <w:bCs/>
                                <w:sz w:val="15"/>
                                <w:szCs w:val="15"/>
                              </w:rPr>
                            </w:pPr>
                            <w:r w:rsidRPr="00A3027F">
                              <w:rPr>
                                <w:b/>
                                <w:bCs/>
                                <w:sz w:val="15"/>
                                <w:szCs w:val="15"/>
                              </w:rPr>
                              <w:t>скорость транспортного средства</w:t>
                            </w:r>
                            <w:r>
                              <w:rPr>
                                <w:b/>
                                <w:bCs/>
                                <w:sz w:val="15"/>
                                <w:szCs w:val="15"/>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78" o:spid="_x0000_s1523" type="#_x0000_t202" style="position:absolute;left:0;text-align:left;margin-left:64.5pt;margin-top:55.1pt;width:9.95pt;height:147.7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" stroked="f">
                <v:stroke joinstyle="round"/>
                <v:path arrowok="t"/>
                <v:textbox style="layout-flow:vertical;mso-layout-flow-alt:bottom-to-top" inset="0,0,0,0">
                  <w:txbxContent>
                    <w:p w:rsidR="00A81288" w:rsidRPr="00A3027F" w:rsidRDefault="00A81288" w:rsidP="00EF248A">
                      <w:pPr>
                        <w:spacing w:line="160" w:lineRule="exact"/>
                        <w:jc w:val="center"/>
                        <w:rPr>
                          <w:b/>
                          <w:bCs/>
                          <w:sz w:val="15"/>
                          <w:szCs w:val="15"/>
                        </w:rPr>
                      </w:pPr>
                      <w:r w:rsidRPr="00A3027F">
                        <w:rPr>
                          <w:b/>
                          <w:bCs/>
                          <w:sz w:val="15"/>
                          <w:szCs w:val="15"/>
                        </w:rPr>
                        <w:t>скорость транспортного средства</w:t>
                      </w:r>
                      <w:r>
                        <w:rPr>
                          <w:b/>
                          <w:bCs/>
                          <w:sz w:val="15"/>
                          <w:szCs w:val="15"/>
                        </w:rPr>
                        <w:t xml:space="preserve">, </w:t>
                      </w:r>
                      <w:proofErr w:type="gramStart"/>
                      <w:r>
                        <w:rPr>
                          <w:b/>
                          <w:bCs/>
                          <w:sz w:val="15"/>
                          <w:szCs w:val="15"/>
                        </w:rPr>
                        <w:t>км</w:t>
                      </w:r>
                      <w:proofErr w:type="gramEnd"/>
                      <w:r>
                        <w:rPr>
                          <w:b/>
                          <w:bCs/>
                          <w:sz w:val="15"/>
                          <w:szCs w:val="15"/>
                        </w:rPr>
                        <w:t>/ч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13248" behindDoc="0" locked="0" layoutInCell="1" allowOverlap="1" wp14:anchorId="578B73B7" wp14:editId="1BE30B13">
                <wp:simplePos x="0" y="0"/>
                <wp:positionH relativeFrom="column">
                  <wp:posOffset>1798955</wp:posOffset>
                </wp:positionH>
                <wp:positionV relativeFrom="paragraph">
                  <wp:posOffset>170093</wp:posOffset>
                </wp:positionV>
                <wp:extent cx="565150" cy="137160"/>
                <wp:effectExtent l="0" t="0" r="6350" b="0"/>
                <wp:wrapNone/>
                <wp:docPr id="582" name="Поле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3027F" w:rsidRDefault="00A81288" w:rsidP="00EF248A">
                            <w:pPr>
                              <w:spacing w:line="160" w:lineRule="exact"/>
                              <w:jc w:val="center"/>
                              <w:rPr>
                                <w:b/>
                                <w:bCs/>
                                <w:sz w:val="15"/>
                                <w:szCs w:val="15"/>
                              </w:rPr>
                            </w:pPr>
                            <w:r w:rsidRPr="00A3027F">
                              <w:rPr>
                                <w:b/>
                                <w:bCs/>
                                <w:sz w:val="15"/>
                                <w:szCs w:val="15"/>
                              </w:rPr>
                              <w:t>тс 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2" o:spid="_x0000_s1524" type="#_x0000_t202" style="position:absolute;left:0;text-align:left;margin-left:141.65pt;margin-top:13.4pt;width:44.5pt;height:10.8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" stroked="f">
                <v:stroke joinstyle="round"/>
                <v:path arrowok="t"/>
                <v:textbox inset="0,0,0,0">
                  <w:txbxContent>
                    <w:p w:rsidR="00A81288" w:rsidRPr="00A3027F" w:rsidRDefault="00A81288" w:rsidP="00EF248A">
                      <w:pPr>
                        <w:spacing w:line="160" w:lineRule="exact"/>
                        <w:jc w:val="center"/>
                        <w:rPr>
                          <w:b/>
                          <w:bCs/>
                          <w:sz w:val="15"/>
                          <w:szCs w:val="15"/>
                        </w:rPr>
                      </w:pPr>
                      <w:r w:rsidRPr="00A3027F">
                        <w:rPr>
                          <w:b/>
                          <w:bCs/>
                          <w:sz w:val="15"/>
                          <w:szCs w:val="15"/>
                        </w:rPr>
                        <w:t>тс 2</w:t>
                      </w:r>
                    </w:p>
                  </w:txbxContent>
                </v:textbox>
              </v:shape>
            </w:pict>
          </mc:Fallback>
        </mc:AlternateContent>
      </w:r>
      <w:r w:rsidRPr="00010270">
        <w:rPr>
          <w:noProof/>
          <w:lang w:val="en-GB" w:eastAsia="en-GB"/>
        </w:rPr>
        <w:drawing>
          <wp:inline distT="0" distB="0" distL="0" distR="0" wp14:anchorId="702C9857" wp14:editId="79DD2389">
            <wp:extent cx="5181515" cy="3350712"/>
            <wp:effectExtent l="0" t="0" r="635" b="2540"/>
            <wp:docPr id="738"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193988" cy="3358778"/>
                    </a:xfrm>
                    <a:prstGeom prst="rect">
                      <a:avLst/>
                    </a:prstGeom>
                    <a:noFill/>
                    <a:ln>
                      <a:noFill/>
                    </a:ln>
                  </pic:spPr>
                </pic:pic>
              </a:graphicData>
            </a:graphic>
          </wp:inline>
        </w:drawing>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513.</w:t>
      </w:r>
      <w:r w:rsidRPr="00010270">
        <w:rPr>
          <w:lang w:eastAsia="zh-CN"/>
        </w:rPr>
        <w:tab/>
        <w:t>Пример более сложного случая показан на рис. 41. Это транспортное средство из Индии было подвергнуто испытанию с использованием природного газа, что, вполне очевидно, привело к снижению максимальной мощности по сравнению с эксплуатацией на бензине, в силу чего оно будет рассматриваться в качестве транспортного средства класса 2. В данном конкретном случае оно даже не достигло максимальной скорости, предусмотренной в отношении фазы сверхвысокой скорости для транспортных средств класса 2 (123 км/ч).</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514.</w:t>
      </w:r>
      <w:r w:rsidRPr="00010270">
        <w:rPr>
          <w:lang w:eastAsia="zh-CN"/>
        </w:rPr>
        <w:tab/>
        <w:t>Кроме того, рис. 41 ясно свидетельствует о том, что проблемы с дорожными качествами возникают не только на участках максимальных скоростей, но уже имеют место на 1 550–1 560 с цикла при скорости транспортного средства</w:t>
      </w:r>
      <w:r w:rsidR="00D61979">
        <w:rPr>
          <w:lang w:eastAsia="zh-CN"/>
        </w:rPr>
        <w:t> </w:t>
      </w:r>
      <w:r w:rsidRPr="00010270">
        <w:rPr>
          <w:lang w:eastAsia="zh-CN"/>
        </w:rPr>
        <w:t>80 км/ч, поскольку ускорение является слишком высоким.</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515.</w:t>
      </w:r>
      <w:r w:rsidRPr="00010270">
        <w:rPr>
          <w:lang w:eastAsia="zh-CN"/>
        </w:rPr>
        <w:tab/>
        <w:t>Более подробный анализ таких проблем с дорожными качествами потребовал использование метода пропорционального уменьшения параметров для транспортных средств малой мощности, о котором подробно говорится в докладе о РСЦ</w:t>
      </w:r>
      <w:r w:rsidRPr="00010270">
        <w:rPr>
          <w:sz w:val="18"/>
          <w:szCs w:val="18"/>
          <w:vertAlign w:val="superscript"/>
          <w:lang w:eastAsia="zh-CN"/>
        </w:rPr>
        <w:t>44</w:t>
      </w:r>
      <w:r w:rsidRPr="00010270">
        <w:rPr>
          <w:lang w:eastAsia="zh-CN"/>
        </w:rPr>
        <w:t>.</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516.</w:t>
      </w:r>
      <w:r w:rsidRPr="00010270">
        <w:rPr>
          <w:lang w:eastAsia="zh-CN"/>
        </w:rPr>
        <w:tab/>
        <w:t>На основе результатов анализа соблюдения/нарушения режима скорости допуск в ±2 км/ч при ±1 с был признан обоснованным, в силу чего он был включен в</w:t>
      </w:r>
      <w:r>
        <w:rPr>
          <w:lang w:eastAsia="zh-CN"/>
        </w:rPr>
        <w:t xml:space="preserve"> ГТП</w:t>
      </w:r>
      <w:r w:rsidRPr="00010270">
        <w:rPr>
          <w:lang w:eastAsia="zh-CN"/>
        </w:rPr>
        <w:t>.</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517.</w:t>
      </w:r>
      <w:r w:rsidRPr="00010270">
        <w:rPr>
          <w:lang w:eastAsia="zh-CN"/>
        </w:rPr>
        <w:tab/>
        <w:t>Переключение передачи не вызывало никаких проблем с дорожными качествами в случае механической коробки передач.</w:t>
      </w:r>
    </w:p>
    <w:p w:rsidR="00EF248A" w:rsidRDefault="00311633" w:rsidP="00311633">
      <w:pPr>
        <w:pStyle w:val="H23GR"/>
      </w:pPr>
      <w:r w:rsidRPr="00311633">
        <w:rPr>
          <w:b w:val="0"/>
        </w:rPr>
        <w:tab/>
      </w:r>
      <w:r w:rsidRPr="00311633">
        <w:rPr>
          <w:b w:val="0"/>
        </w:rPr>
        <w:tab/>
        <w:t>Рис. 41</w:t>
      </w:r>
      <w:r w:rsidRPr="00311633">
        <w:rPr>
          <w:b w:val="0"/>
        </w:rPr>
        <w:br/>
      </w:r>
      <w:r w:rsidRPr="00010270">
        <w:t>Пример нарушений диапазона допусков для фазы сверхвысокой скорости ВЦИМГ для транспортных средств класса 3 (транспортное средство, функционирующее на КПГ)</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343EEC">
        <w:rPr>
          <w:noProof/>
          <w:w w:val="100"/>
          <w:lang w:val="en-GB" w:eastAsia="en-GB"/>
        </w:rPr>
        <mc:AlternateContent>
          <mc:Choice Requires="wps">
            <w:drawing>
              <wp:anchor distT="0" distB="0" distL="114300" distR="114300" simplePos="0" relativeHeight="252226560" behindDoc="0" locked="0" layoutInCell="1" allowOverlap="1" wp14:anchorId="33A92832" wp14:editId="7B77CF84">
                <wp:simplePos x="0" y="0"/>
                <wp:positionH relativeFrom="column">
                  <wp:posOffset>1108710</wp:posOffset>
                </wp:positionH>
                <wp:positionV relativeFrom="paragraph">
                  <wp:posOffset>3199642</wp:posOffset>
                </wp:positionV>
                <wp:extent cx="4984812" cy="116205"/>
                <wp:effectExtent l="0" t="0" r="6350" b="0"/>
                <wp:wrapNone/>
                <wp:docPr id="926" name="Поле 9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4812"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7227A" w:rsidRDefault="00A81288" w:rsidP="00311633">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6" o:spid="_x0000_s1525" type="#_x0000_t202" style="position:absolute;left:0;text-align:left;margin-left:87.3pt;margin-top:251.95pt;width:392.5pt;height:9.1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" stroked="f">
                <v:stroke joinstyle="round"/>
                <v:path arrowok="t"/>
                <v:textbox inset="0,0,0,0">
                  <w:txbxContent>
                    <w:p w:rsidR="00A81288" w:rsidRPr="0057227A" w:rsidRDefault="00A81288" w:rsidP="00311633">
                      <w:pPr>
                        <w:tabs>
                          <w:tab w:val="left" w:pos="1484"/>
                          <w:tab w:val="left" w:pos="2968"/>
                          <w:tab w:val="left" w:pos="4466"/>
                          <w:tab w:val="left" w:pos="5949"/>
                          <w:tab w:val="left" w:pos="7461"/>
                        </w:tabs>
                        <w:spacing w:line="240" w:lineRule="auto"/>
                        <w:rPr>
                          <w:sz w:val="18"/>
                        </w:rPr>
                      </w:pPr>
                      <w:r>
                        <w:rPr>
                          <w:b/>
                          <w:sz w:val="14"/>
                          <w:szCs w:val="16"/>
                        </w:rPr>
                        <w:t>1 500</w:t>
                      </w:r>
                      <w:r w:rsidRPr="0057227A">
                        <w:rPr>
                          <w:b/>
                          <w:sz w:val="14"/>
                          <w:szCs w:val="16"/>
                        </w:rPr>
                        <w:tab/>
                      </w:r>
                      <w:r>
                        <w:rPr>
                          <w:b/>
                          <w:sz w:val="14"/>
                          <w:szCs w:val="16"/>
                        </w:rPr>
                        <w:t>1 560</w:t>
                      </w:r>
                      <w:r w:rsidRPr="0057227A">
                        <w:rPr>
                          <w:b/>
                          <w:sz w:val="14"/>
                          <w:szCs w:val="16"/>
                        </w:rPr>
                        <w:tab/>
                      </w:r>
                      <w:r>
                        <w:rPr>
                          <w:b/>
                          <w:sz w:val="14"/>
                          <w:szCs w:val="16"/>
                        </w:rPr>
                        <w:t>1 620</w:t>
                      </w:r>
                      <w:r w:rsidRPr="0057227A">
                        <w:rPr>
                          <w:b/>
                          <w:sz w:val="14"/>
                          <w:szCs w:val="16"/>
                        </w:rPr>
                        <w:tab/>
                      </w:r>
                      <w:r>
                        <w:rPr>
                          <w:b/>
                          <w:sz w:val="14"/>
                          <w:szCs w:val="16"/>
                        </w:rPr>
                        <w:t>1 680</w:t>
                      </w:r>
                      <w:r w:rsidRPr="0057227A">
                        <w:rPr>
                          <w:b/>
                          <w:sz w:val="14"/>
                          <w:szCs w:val="16"/>
                        </w:rPr>
                        <w:tab/>
                      </w:r>
                      <w:r>
                        <w:rPr>
                          <w:b/>
                          <w:sz w:val="14"/>
                          <w:szCs w:val="16"/>
                        </w:rPr>
                        <w:t>1 740</w:t>
                      </w:r>
                      <w:r w:rsidRPr="0057227A">
                        <w:rPr>
                          <w:b/>
                          <w:sz w:val="14"/>
                          <w:szCs w:val="16"/>
                        </w:rPr>
                        <w:tab/>
                        <w:t>1 800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5536" behindDoc="0" locked="0" layoutInCell="1" allowOverlap="1" wp14:anchorId="3E60F47D" wp14:editId="28902AB7">
                <wp:simplePos x="0" y="0"/>
                <wp:positionH relativeFrom="column">
                  <wp:posOffset>3541568</wp:posOffset>
                </wp:positionH>
                <wp:positionV relativeFrom="paragraph">
                  <wp:posOffset>1910888</wp:posOffset>
                </wp:positionV>
                <wp:extent cx="498764" cy="137160"/>
                <wp:effectExtent l="0" t="0" r="0" b="0"/>
                <wp:wrapNone/>
                <wp:docPr id="583" name="Поле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764"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441D6" w:rsidRDefault="00A81288" w:rsidP="00311633">
                            <w:pPr>
                              <w:spacing w:line="160" w:lineRule="exact"/>
                              <w:rPr>
                                <w:b/>
                                <w:bCs/>
                                <w:spacing w:val="0"/>
                                <w:sz w:val="14"/>
                                <w:szCs w:val="14"/>
                              </w:rPr>
                            </w:pPr>
                            <w:r w:rsidRPr="00D441D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3" o:spid="_x0000_s1526" type="#_x0000_t202" style="position:absolute;left:0;text-align:left;margin-left:278.85pt;margin-top:150.45pt;width:39.25pt;height:10.8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" stroked="f">
                <v:stroke joinstyle="round"/>
                <v:path arrowok="t"/>
                <v:textbox inset="0,0,0,0">
                  <w:txbxContent>
                    <w:p w:rsidR="00A81288" w:rsidRPr="00D441D6" w:rsidRDefault="00A81288" w:rsidP="00311633">
                      <w:pPr>
                        <w:spacing w:line="160" w:lineRule="exact"/>
                        <w:rPr>
                          <w:b/>
                          <w:bCs/>
                          <w:spacing w:val="0"/>
                          <w:sz w:val="14"/>
                          <w:szCs w:val="14"/>
                        </w:rPr>
                      </w:pPr>
                      <w:r w:rsidRPr="00D441D6">
                        <w:rPr>
                          <w:b/>
                          <w:bCs/>
                          <w:spacing w:val="0"/>
                          <w:sz w:val="14"/>
                          <w:szCs w:val="14"/>
                        </w:rPr>
                        <w:t>скор</w:t>
                      </w:r>
                      <w:proofErr w:type="gramStart"/>
                      <w:r w:rsidRPr="00D441D6">
                        <w:rPr>
                          <w:b/>
                          <w:bCs/>
                          <w:spacing w:val="0"/>
                          <w:sz w:val="14"/>
                          <w:szCs w:val="14"/>
                        </w:rPr>
                        <w:t>.</w:t>
                      </w:r>
                      <w:proofErr w:type="gramEnd"/>
                      <w:r w:rsidRPr="00D441D6">
                        <w:rPr>
                          <w:b/>
                          <w:bCs/>
                          <w:spacing w:val="0"/>
                          <w:sz w:val="14"/>
                          <w:szCs w:val="14"/>
                        </w:rPr>
                        <w:t xml:space="preserve"> </w:t>
                      </w:r>
                      <w:proofErr w:type="gramStart"/>
                      <w:r w:rsidRPr="00D441D6">
                        <w:rPr>
                          <w:b/>
                          <w:bCs/>
                          <w:spacing w:val="0"/>
                          <w:sz w:val="14"/>
                          <w:szCs w:val="14"/>
                        </w:rPr>
                        <w:t>м</w:t>
                      </w:r>
                      <w:proofErr w:type="gramEnd"/>
                      <w:r w:rsidRPr="00D441D6">
                        <w:rPr>
                          <w:b/>
                          <w:bCs/>
                          <w:spacing w:val="0"/>
                          <w:sz w:val="14"/>
                          <w:szCs w:val="14"/>
                        </w:rPr>
                        <w:t>акс.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0416" behindDoc="0" locked="0" layoutInCell="1" allowOverlap="1" wp14:anchorId="3DC37703" wp14:editId="0EB98157">
                <wp:simplePos x="0" y="0"/>
                <wp:positionH relativeFrom="column">
                  <wp:posOffset>3358429</wp:posOffset>
                </wp:positionH>
                <wp:positionV relativeFrom="paragraph">
                  <wp:posOffset>3313430</wp:posOffset>
                </wp:positionV>
                <wp:extent cx="490855" cy="110490"/>
                <wp:effectExtent l="0" t="0" r="4445" b="3810"/>
                <wp:wrapNone/>
                <wp:docPr id="584" name="Поле 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1163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4" o:spid="_x0000_s1527" type="#_x0000_t202" style="position:absolute;left:0;text-align:left;margin-left:264.45pt;margin-top:260.9pt;width:38.65pt;height:8.7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" stroked="f">
                <v:stroke joinstyle="round"/>
                <v:path arrowok="t"/>
                <v:textbox inset="0,0,0,0">
                  <w:txbxContent>
                    <w:p w:rsidR="00A81288" w:rsidRPr="00324626" w:rsidRDefault="00A81288" w:rsidP="0031163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223488" behindDoc="0" locked="0" layoutInCell="1" allowOverlap="1" wp14:anchorId="7DA39283" wp14:editId="0738965E">
                <wp:simplePos x="0" y="0"/>
                <wp:positionH relativeFrom="column">
                  <wp:posOffset>2286000</wp:posOffset>
                </wp:positionH>
                <wp:positionV relativeFrom="paragraph">
                  <wp:posOffset>1912620</wp:posOffset>
                </wp:positionV>
                <wp:extent cx="469900" cy="137160"/>
                <wp:effectExtent l="0" t="0" r="6350" b="0"/>
                <wp:wrapNone/>
                <wp:docPr id="585" name="Поле 5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990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rPr>
                                <w:b/>
                                <w:bCs/>
                                <w:sz w:val="14"/>
                                <w:szCs w:val="14"/>
                              </w:rPr>
                            </w:pPr>
                            <w:r w:rsidRPr="006B3333">
                              <w:rPr>
                                <w:b/>
                                <w:bCs/>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5" o:spid="_x0000_s1528" type="#_x0000_t202" style="position:absolute;left:0;text-align:left;margin-left:180pt;margin-top:150.6pt;width:37pt;height:10.8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" stroked="f">
                <v:stroke joinstyle="round"/>
                <v:path arrowok="t"/>
                <v:textbox inset="0,0,0,0">
                  <w:txbxContent>
                    <w:p w:rsidR="00A81288" w:rsidRPr="006B3333" w:rsidRDefault="00A81288" w:rsidP="00311633">
                      <w:pPr>
                        <w:spacing w:line="160" w:lineRule="exact"/>
                        <w:rPr>
                          <w:b/>
                          <w:bCs/>
                          <w:sz w:val="14"/>
                          <w:szCs w:val="14"/>
                        </w:rPr>
                      </w:pPr>
                      <w:r w:rsidRPr="006B3333">
                        <w:rPr>
                          <w:b/>
                          <w:bCs/>
                          <w:sz w:val="14"/>
                          <w:szCs w:val="14"/>
                        </w:rPr>
                        <w:t>скор</w:t>
                      </w:r>
                      <w:proofErr w:type="gramStart"/>
                      <w:r w:rsidRPr="006B3333">
                        <w:rPr>
                          <w:b/>
                          <w:bCs/>
                          <w:sz w:val="14"/>
                          <w:szCs w:val="14"/>
                        </w:rPr>
                        <w:t>.</w:t>
                      </w:r>
                      <w:proofErr w:type="gramEnd"/>
                      <w:r w:rsidRPr="006B3333">
                        <w:rPr>
                          <w:b/>
                          <w:bCs/>
                          <w:sz w:val="14"/>
                          <w:szCs w:val="14"/>
                        </w:rPr>
                        <w:t xml:space="preserve"> </w:t>
                      </w:r>
                      <w:proofErr w:type="gramStart"/>
                      <w:r w:rsidRPr="006B3333">
                        <w:rPr>
                          <w:b/>
                          <w:bCs/>
                          <w:sz w:val="14"/>
                          <w:szCs w:val="14"/>
                        </w:rPr>
                        <w:t>м</w:t>
                      </w:r>
                      <w:proofErr w:type="gramEnd"/>
                      <w:r w:rsidRPr="006B3333">
                        <w:rPr>
                          <w:b/>
                          <w:bCs/>
                          <w:sz w:val="14"/>
                          <w:szCs w:val="14"/>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4512" behindDoc="0" locked="0" layoutInCell="1" allowOverlap="1" wp14:anchorId="20ED417B" wp14:editId="48F5E167">
                <wp:simplePos x="0" y="0"/>
                <wp:positionH relativeFrom="column">
                  <wp:posOffset>2921000</wp:posOffset>
                </wp:positionH>
                <wp:positionV relativeFrom="paragraph">
                  <wp:posOffset>1914439</wp:posOffset>
                </wp:positionV>
                <wp:extent cx="470115" cy="137160"/>
                <wp:effectExtent l="0" t="0" r="6350" b="0"/>
                <wp:wrapNone/>
                <wp:docPr id="586" name="Поле 5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011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rPr>
                                <w:b/>
                                <w:bCs/>
                                <w:sz w:val="14"/>
                                <w:szCs w:val="14"/>
                              </w:rPr>
                            </w:pPr>
                            <w:r w:rsidRPr="006B3333">
                              <w:rPr>
                                <w:b/>
                                <w:bCs/>
                                <w:sz w:val="14"/>
                                <w:szCs w:val="14"/>
                              </w:rPr>
                              <w:t xml:space="preserve">скор. </w:t>
                            </w:r>
                            <w:r>
                              <w:rPr>
                                <w:b/>
                                <w:bCs/>
                                <w:sz w:val="14"/>
                                <w:szCs w:val="14"/>
                              </w:rPr>
                              <w:t>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6" o:spid="_x0000_s1529" type="#_x0000_t202" style="position:absolute;left:0;text-align:left;margin-left:230pt;margin-top:150.75pt;width:37pt;height:10.8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" stroked="f">
                <v:stroke joinstyle="round"/>
                <v:path arrowok="t"/>
                <v:textbox inset="0,0,0,0">
                  <w:txbxContent>
                    <w:p w:rsidR="00A81288" w:rsidRPr="006B3333" w:rsidRDefault="00A81288" w:rsidP="00311633">
                      <w:pPr>
                        <w:spacing w:line="160" w:lineRule="exact"/>
                        <w:rPr>
                          <w:b/>
                          <w:bCs/>
                          <w:sz w:val="14"/>
                          <w:szCs w:val="14"/>
                        </w:rPr>
                      </w:pPr>
                      <w:r w:rsidRPr="006B3333">
                        <w:rPr>
                          <w:b/>
                          <w:bCs/>
                          <w:sz w:val="14"/>
                          <w:szCs w:val="14"/>
                        </w:rPr>
                        <w:t>скор</w:t>
                      </w:r>
                      <w:proofErr w:type="gramStart"/>
                      <w:r w:rsidRPr="006B3333">
                        <w:rPr>
                          <w:b/>
                          <w:bCs/>
                          <w:sz w:val="14"/>
                          <w:szCs w:val="14"/>
                        </w:rPr>
                        <w:t>.</w:t>
                      </w:r>
                      <w:proofErr w:type="gramEnd"/>
                      <w:r w:rsidRPr="006B3333">
                        <w:rPr>
                          <w:b/>
                          <w:bCs/>
                          <w:sz w:val="14"/>
                          <w:szCs w:val="14"/>
                        </w:rPr>
                        <w:t xml:space="preserve"> </w:t>
                      </w:r>
                      <w:proofErr w:type="gramStart"/>
                      <w:r>
                        <w:rPr>
                          <w:b/>
                          <w:bCs/>
                          <w:sz w:val="14"/>
                          <w:szCs w:val="14"/>
                        </w:rPr>
                        <w:t>у</w:t>
                      </w:r>
                      <w:proofErr w:type="gramEnd"/>
                      <w:r>
                        <w:rPr>
                          <w:b/>
                          <w:bCs/>
                          <w:sz w:val="14"/>
                          <w:szCs w:val="14"/>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2464" behindDoc="0" locked="0" layoutInCell="1" allowOverlap="1" wp14:anchorId="1BD4FE78" wp14:editId="5532F119">
                <wp:simplePos x="0" y="0"/>
                <wp:positionH relativeFrom="column">
                  <wp:posOffset>818515</wp:posOffset>
                </wp:positionH>
                <wp:positionV relativeFrom="paragraph">
                  <wp:posOffset>982345</wp:posOffset>
                </wp:positionV>
                <wp:extent cx="126365" cy="1778000"/>
                <wp:effectExtent l="0" t="0" r="6985" b="0"/>
                <wp:wrapNone/>
                <wp:docPr id="587" name="Поле 5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7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sidRPr="006B3333">
                              <w:rPr>
                                <w:b/>
                                <w:bCs/>
                                <w:sz w:val="14"/>
                                <w:szCs w:val="14"/>
                              </w:rPr>
                              <w:t>скорость транспортного средства</w:t>
                            </w:r>
                            <w:r>
                              <w:rPr>
                                <w:b/>
                                <w:bCs/>
                                <w:sz w:val="14"/>
                                <w:szCs w:val="14"/>
                              </w:rPr>
                              <w:t>,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7" o:spid="_x0000_s1530" type="#_x0000_t202" style="position:absolute;left:0;text-align:left;margin-left:64.45pt;margin-top:77.35pt;width:9.95pt;height:140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" stroked="f">
                <v:stroke joinstyle="round"/>
                <v:path arrowok="t"/>
                <v:textbox style="layout-flow:vertical;mso-layout-flow-alt:bottom-to-top" inset="0,0,0,0">
                  <w:txbxContent>
                    <w:p w:rsidR="00A81288" w:rsidRPr="006B3333" w:rsidRDefault="00A81288" w:rsidP="00311633">
                      <w:pPr>
                        <w:spacing w:line="160" w:lineRule="exact"/>
                        <w:jc w:val="center"/>
                        <w:rPr>
                          <w:b/>
                          <w:bCs/>
                          <w:sz w:val="14"/>
                          <w:szCs w:val="14"/>
                        </w:rPr>
                      </w:pPr>
                      <w:r w:rsidRPr="006B3333">
                        <w:rPr>
                          <w:b/>
                          <w:bCs/>
                          <w:sz w:val="14"/>
                          <w:szCs w:val="14"/>
                        </w:rPr>
                        <w:t>скорость транспортного средства</w:t>
                      </w:r>
                      <w:r>
                        <w:rPr>
                          <w:b/>
                          <w:bCs/>
                          <w:sz w:val="14"/>
                          <w:szCs w:val="14"/>
                        </w:rPr>
                        <w:t xml:space="preserve">, </w:t>
                      </w:r>
                      <w:proofErr w:type="gramStart"/>
                      <w:r>
                        <w:rPr>
                          <w:b/>
                          <w:bCs/>
                          <w:sz w:val="14"/>
                          <w:szCs w:val="14"/>
                        </w:rPr>
                        <w:t>км</w:t>
                      </w:r>
                      <w:proofErr w:type="gramEnd"/>
                      <w:r>
                        <w:rPr>
                          <w:b/>
                          <w:bCs/>
                          <w:sz w:val="14"/>
                          <w:szCs w:val="14"/>
                        </w:rPr>
                        <w:t>/ч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21440" behindDoc="0" locked="0" layoutInCell="1" allowOverlap="1" wp14:anchorId="1E582C11" wp14:editId="379F55CD">
                <wp:simplePos x="0" y="0"/>
                <wp:positionH relativeFrom="column">
                  <wp:posOffset>1878416</wp:posOffset>
                </wp:positionH>
                <wp:positionV relativeFrom="paragraph">
                  <wp:posOffset>187960</wp:posOffset>
                </wp:positionV>
                <wp:extent cx="565150" cy="137160"/>
                <wp:effectExtent l="0" t="0" r="6350" b="0"/>
                <wp:wrapNone/>
                <wp:docPr id="588" name="Поле 5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150"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sidRPr="006B3333">
                              <w:rPr>
                                <w:b/>
                                <w:bCs/>
                                <w:sz w:val="14"/>
                                <w:szCs w:val="14"/>
                              </w:rPr>
                              <w:t>тс 37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8" o:spid="_x0000_s1531" type="#_x0000_t202" style="position:absolute;left:0;text-align:left;margin-left:147.9pt;margin-top:14.8pt;width:44.5pt;height:10.8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" stroked="f">
                <v:stroke joinstyle="round"/>
                <v:path arrowok="t"/>
                <v:textbox inset="0,0,0,0">
                  <w:txbxContent>
                    <w:p w:rsidR="00A81288" w:rsidRPr="006B3333" w:rsidRDefault="00A81288" w:rsidP="00311633">
                      <w:pPr>
                        <w:spacing w:line="160" w:lineRule="exact"/>
                        <w:jc w:val="center"/>
                        <w:rPr>
                          <w:b/>
                          <w:bCs/>
                          <w:sz w:val="14"/>
                          <w:szCs w:val="14"/>
                        </w:rPr>
                      </w:pPr>
                      <w:r w:rsidRPr="006B3333">
                        <w:rPr>
                          <w:b/>
                          <w:bCs/>
                          <w:sz w:val="14"/>
                          <w:szCs w:val="14"/>
                        </w:rPr>
                        <w:t>тс 37</w:t>
                      </w:r>
                    </w:p>
                  </w:txbxContent>
                </v:textbox>
              </v:shape>
            </w:pict>
          </mc:Fallback>
        </mc:AlternateContent>
      </w:r>
      <w:r w:rsidRPr="00010270">
        <w:rPr>
          <w:noProof/>
          <w:lang w:val="en-GB" w:eastAsia="en-GB"/>
        </w:rPr>
        <w:drawing>
          <wp:inline distT="0" distB="0" distL="0" distR="0" wp14:anchorId="76AB7A34" wp14:editId="2B7C09D7">
            <wp:extent cx="5397002" cy="3440623"/>
            <wp:effectExtent l="0" t="0" r="0" b="7620"/>
            <wp:docPr id="739"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399061" cy="3441936"/>
                    </a:xfrm>
                    <a:prstGeom prst="rect">
                      <a:avLst/>
                    </a:prstGeom>
                    <a:noFill/>
                    <a:ln>
                      <a:noFill/>
                    </a:ln>
                  </pic:spPr>
                </pic:pic>
              </a:graphicData>
            </a:graphic>
          </wp:inline>
        </w:drawing>
      </w:r>
    </w:p>
    <w:p w:rsidR="00311633" w:rsidRPr="00010270" w:rsidRDefault="00311633" w:rsidP="00311633">
      <w:pPr>
        <w:pStyle w:val="H23GR"/>
      </w:pPr>
      <w:r>
        <w:tab/>
      </w:r>
      <w:r w:rsidRPr="00010270">
        <w:t>5.</w:t>
      </w:r>
      <w:r w:rsidRPr="00010270">
        <w:tab/>
        <w:t>Испытания в режиме расходования заряда для ПЭМ и ГЭМ-ВЗУ</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518.</w:t>
      </w:r>
      <w:r w:rsidRPr="00010270">
        <w:rPr>
          <w:lang w:eastAsia="zh-CN"/>
        </w:rPr>
        <w:tab/>
        <w:t>Как уже упоминалось, в ходе второго этапа аттестации для ПЭМ были проведены испытания в режиме расходования заряда. Поскольку не</w:t>
      </w:r>
      <w:r w:rsidR="00342D88">
        <w:rPr>
          <w:lang w:eastAsia="zh-CN"/>
        </w:rPr>
        <w:t xml:space="preserve"> </w:t>
      </w:r>
      <w:r w:rsidRPr="00010270">
        <w:rPr>
          <w:lang w:eastAsia="zh-CN"/>
        </w:rPr>
        <w:t xml:space="preserve">ясно, каким образом следует классифицировать ПЭМ применительно к классам транспортных средств, участвующие лаборатории толковали отнесение к различным вариантам цикла по-разному. Одна лаборатория использовала </w:t>
      </w:r>
      <w:r w:rsidR="00A165C5">
        <w:rPr>
          <w:lang w:eastAsia="zh-CN"/>
        </w:rPr>
        <w:t>«</w:t>
      </w:r>
      <w:r w:rsidRPr="00010270">
        <w:rPr>
          <w:lang w:eastAsia="zh-CN"/>
        </w:rPr>
        <w:t>максимальную</w:t>
      </w:r>
      <w:r w:rsidRPr="00010270">
        <w:rPr>
          <w:lang w:eastAsia="zh-CN"/>
        </w:rPr>
        <w:br/>
        <w:t>30-минутную мощность</w:t>
      </w:r>
      <w:r w:rsidR="00A165C5">
        <w:rPr>
          <w:lang w:eastAsia="zh-CN"/>
        </w:rPr>
        <w:t>»</w:t>
      </w:r>
      <w:r w:rsidRPr="00010270">
        <w:rPr>
          <w:lang w:eastAsia="zh-CN"/>
        </w:rPr>
        <w:t xml:space="preserve"> электрического двигателя и классифицировала транспортные средства путем расчета соотношения мощности (в рабочем состоянии) к массе на базе данного показателя мощности.</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519.</w:t>
      </w:r>
      <w:r w:rsidRPr="00010270">
        <w:rPr>
          <w:lang w:eastAsia="zh-CN"/>
        </w:rPr>
        <w:tab/>
        <w:t>Это привело к тому, что транспортное средство 58 массой в рабочем состоянии 1 860 кг и максимальной мощностью 120 кВт в силу того, что его</w:t>
      </w:r>
      <w:r w:rsidRPr="00010270">
        <w:rPr>
          <w:lang w:eastAsia="zh-CN"/>
        </w:rPr>
        <w:br/>
        <w:t>30-минутная мощность составляла лишь 60 кВт, было отнесено к классу 2, хотя его максимальная скорость равнялась 145 км/ч. Это транспортное средство могло бы легко пройти цикл для транспортных средств класса 3, однако оно было подвергнуто испытанию только согласно варианту цикла 1.4, в котором не предусмотрена фаза сверхвысокой скорости. При трех фазах (низкая, средняя и высокая скорость) цикла для транспортных средств класса 2 это транспортное средство смогло пройти более 250 км, т.е. более 17 циклов, до разрядки батарей.</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520.</w:t>
      </w:r>
      <w:r w:rsidRPr="00010270">
        <w:rPr>
          <w:lang w:eastAsia="zh-CN"/>
        </w:rPr>
        <w:tab/>
        <w:t>В рамках этого цикла транспортное средство 58 было подвергнуто двум испытаниям в режиме расходования заряда. Кривые совокупного расходования заряда показаны на рис. 42 и 43. На первый взгляд, как представляется, в ходе испытания в режиме расходования заряда наблюдается значительный разброс показателей потребления энергии. В случае обоих испытаний разница между максимальным и минимальным показателями расхода энергии в течение одного цикла составляет 0,6 А·ч, или 14% от среднего показателя (от –6% до +8%), что является достаточно хорошим показателем.</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lang w:eastAsia="zh-CN"/>
        </w:rPr>
        <w:t>521.</w:t>
      </w:r>
      <w:r w:rsidRPr="00010270">
        <w:rPr>
          <w:lang w:eastAsia="zh-CN"/>
        </w:rPr>
        <w:tab/>
        <w:t>Вместе с тем граничные точки (означающие завершение испытания в режиме расходования заряда) для обоих испытаний существенно различаются (более подробно это продемонстрировано на рис. 44, 45 и 46). Это приводит к тому, что разница в запасе хода – для среднего показателя – составляет порядка 9 км (253,5–263,2 км), или 3,5%.</w:t>
      </w:r>
    </w:p>
    <w:p w:rsidR="00311633" w:rsidRPr="00010270" w:rsidRDefault="00311633" w:rsidP="00BE7A7B">
      <w:pPr>
        <w:pStyle w:val="H23GR"/>
      </w:pPr>
      <w:r w:rsidRPr="00BE7A7B">
        <w:rPr>
          <w:b w:val="0"/>
        </w:rPr>
        <w:tab/>
      </w:r>
      <w:r w:rsidRPr="00BE7A7B">
        <w:rPr>
          <w:b w:val="0"/>
        </w:rPr>
        <w:tab/>
        <w:t>Рис. 42</w:t>
      </w:r>
      <w:r w:rsidRPr="00BE7A7B">
        <w:rPr>
          <w:b w:val="0"/>
        </w:rPr>
        <w:br/>
      </w:r>
      <w:r w:rsidRPr="00010270">
        <w:t>Совокупная энергия разряда в ходе испытания 1 в режиме расходования заряда транспортного средства 58 цикла для транспортных средств класса 2 (вариант 1.4)</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zh-CN"/>
        </w:rPr>
      </w:pPr>
      <w:r w:rsidRPr="00010270">
        <w:rPr>
          <w:noProof/>
          <w:w w:val="100"/>
          <w:lang w:val="en-GB" w:eastAsia="en-GB"/>
        </w:rPr>
        <mc:AlternateContent>
          <mc:Choice Requires="wps">
            <w:drawing>
              <wp:anchor distT="0" distB="0" distL="114300" distR="114300" simplePos="0" relativeHeight="252229632" behindDoc="0" locked="0" layoutInCell="1" allowOverlap="1" wp14:anchorId="40135D81" wp14:editId="41F6FA8D">
                <wp:simplePos x="0" y="0"/>
                <wp:positionH relativeFrom="column">
                  <wp:posOffset>1580050</wp:posOffset>
                </wp:positionH>
                <wp:positionV relativeFrom="paragraph">
                  <wp:posOffset>215265</wp:posOffset>
                </wp:positionV>
                <wp:extent cx="2047731" cy="267970"/>
                <wp:effectExtent l="0" t="0" r="0" b="0"/>
                <wp:wrapNone/>
                <wp:docPr id="195" name="Поле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731"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5" o:spid="_x0000_s1532" type="#_x0000_t202" style="position:absolute;left:0;text-align:left;margin-left:124.4pt;margin-top:16.95pt;width:161.25pt;height:21.1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" stroked="f">
                <v:stroke joinstyle="round"/>
                <v:path arrowok="t"/>
                <v:textbox inset="0,0,0,0">
                  <w:txbxContent>
                    <w:p w:rsidR="00A81288" w:rsidRPr="006B3333" w:rsidRDefault="00A81288" w:rsidP="0031163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 xml:space="preserve">вариант 1.4, </w:t>
                      </w:r>
                      <w:proofErr w:type="spellStart"/>
                      <w:r>
                        <w:rPr>
                          <w:b/>
                          <w:bCs/>
                          <w:sz w:val="14"/>
                          <w:szCs w:val="14"/>
                        </w:rPr>
                        <w:t>низк</w:t>
                      </w:r>
                      <w:proofErr w:type="spellEnd"/>
                      <w:r>
                        <w:rPr>
                          <w:b/>
                          <w:bCs/>
                          <w:sz w:val="14"/>
                          <w:szCs w:val="14"/>
                        </w:rPr>
                        <w:t>./</w:t>
                      </w:r>
                      <w:proofErr w:type="spellStart"/>
                      <w:r>
                        <w:rPr>
                          <w:b/>
                          <w:bCs/>
                          <w:sz w:val="14"/>
                          <w:szCs w:val="14"/>
                        </w:rPr>
                        <w:t>средн</w:t>
                      </w:r>
                      <w:proofErr w:type="spellEnd"/>
                      <w:r>
                        <w:rPr>
                          <w:b/>
                          <w:bCs/>
                          <w:sz w:val="14"/>
                          <w:szCs w:val="14"/>
                        </w:rPr>
                        <w:t>./</w:t>
                      </w:r>
                      <w:proofErr w:type="spellStart"/>
                      <w:r>
                        <w:rPr>
                          <w:b/>
                          <w:bCs/>
                          <w:sz w:val="14"/>
                          <w:szCs w:val="14"/>
                        </w:rPr>
                        <w:t>выс</w:t>
                      </w:r>
                      <w:proofErr w:type="spellEnd"/>
                      <w:r>
                        <w:rPr>
                          <w:b/>
                          <w:bCs/>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1920" behindDoc="0" locked="0" layoutInCell="1" allowOverlap="1" wp14:anchorId="3AF6C126" wp14:editId="275CA50D">
                <wp:simplePos x="0" y="0"/>
                <wp:positionH relativeFrom="column">
                  <wp:posOffset>5601335</wp:posOffset>
                </wp:positionH>
                <wp:positionV relativeFrom="paragraph">
                  <wp:posOffset>1608455</wp:posOffset>
                </wp:positionV>
                <wp:extent cx="422910" cy="107950"/>
                <wp:effectExtent l="0" t="0" r="0" b="6350"/>
                <wp:wrapNone/>
                <wp:docPr id="594" name="Поле 5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291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4" o:spid="_x0000_s1533" type="#_x0000_t202" style="position:absolute;left:0;text-align:left;margin-left:441.05pt;margin-top:126.65pt;width:33.3pt;height:8.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0896" behindDoc="0" locked="0" layoutInCell="1" allowOverlap="1" wp14:anchorId="283499D3" wp14:editId="04FDECAD">
                <wp:simplePos x="0" y="0"/>
                <wp:positionH relativeFrom="column">
                  <wp:posOffset>5623560</wp:posOffset>
                </wp:positionH>
                <wp:positionV relativeFrom="paragraph">
                  <wp:posOffset>1447165</wp:posOffset>
                </wp:positionV>
                <wp:extent cx="387350" cy="107950"/>
                <wp:effectExtent l="0" t="0" r="0" b="6350"/>
                <wp:wrapNone/>
                <wp:docPr id="600" name="Поле 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0" o:spid="_x0000_s1534" type="#_x0000_t202" style="position:absolute;left:0;text-align:left;margin-left:442.8pt;margin-top:113.95pt;width:30.5pt;height:8.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9872" behindDoc="0" locked="0" layoutInCell="1" allowOverlap="1" wp14:anchorId="1C6D6518" wp14:editId="2BCBFEB2">
                <wp:simplePos x="0" y="0"/>
                <wp:positionH relativeFrom="column">
                  <wp:posOffset>5623560</wp:posOffset>
                </wp:positionH>
                <wp:positionV relativeFrom="paragraph">
                  <wp:posOffset>1276985</wp:posOffset>
                </wp:positionV>
                <wp:extent cx="387350" cy="107950"/>
                <wp:effectExtent l="0" t="0" r="0" b="6350"/>
                <wp:wrapNone/>
                <wp:docPr id="601" name="Поле 6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1" o:spid="_x0000_s1535" type="#_x0000_t202" style="position:absolute;left:0;text-align:left;margin-left:442.8pt;margin-top:100.55pt;width:30.5pt;height:8.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8848" behindDoc="0" locked="0" layoutInCell="1" allowOverlap="1" wp14:anchorId="4BF6B640" wp14:editId="52BA88F2">
                <wp:simplePos x="0" y="0"/>
                <wp:positionH relativeFrom="column">
                  <wp:posOffset>5623560</wp:posOffset>
                </wp:positionH>
                <wp:positionV relativeFrom="paragraph">
                  <wp:posOffset>1111885</wp:posOffset>
                </wp:positionV>
                <wp:extent cx="387350" cy="107950"/>
                <wp:effectExtent l="0" t="0" r="0" b="6350"/>
                <wp:wrapNone/>
                <wp:docPr id="602" name="Поле 6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2" o:spid="_x0000_s1536" type="#_x0000_t202" style="position:absolute;left:0;text-align:left;margin-left:442.8pt;margin-top:87.55pt;width:30.5pt;height:8.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7824" behindDoc="0" locked="0" layoutInCell="1" allowOverlap="1" wp14:anchorId="592481A1" wp14:editId="688DF5E5">
                <wp:simplePos x="0" y="0"/>
                <wp:positionH relativeFrom="column">
                  <wp:posOffset>5623560</wp:posOffset>
                </wp:positionH>
                <wp:positionV relativeFrom="paragraph">
                  <wp:posOffset>936625</wp:posOffset>
                </wp:positionV>
                <wp:extent cx="387350" cy="107950"/>
                <wp:effectExtent l="0" t="0" r="0" b="6350"/>
                <wp:wrapNone/>
                <wp:docPr id="603" name="Поле 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3" o:spid="_x0000_s1537" type="#_x0000_t202" style="position:absolute;left:0;text-align:left;margin-left:442.8pt;margin-top:73.75pt;width:30.5pt;height:8.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6800" behindDoc="0" locked="0" layoutInCell="1" allowOverlap="1" wp14:anchorId="291F4E6D" wp14:editId="31106538">
                <wp:simplePos x="0" y="0"/>
                <wp:positionH relativeFrom="column">
                  <wp:posOffset>5623560</wp:posOffset>
                </wp:positionH>
                <wp:positionV relativeFrom="paragraph">
                  <wp:posOffset>766445</wp:posOffset>
                </wp:positionV>
                <wp:extent cx="387350" cy="107950"/>
                <wp:effectExtent l="0" t="0" r="0" b="6350"/>
                <wp:wrapNone/>
                <wp:docPr id="604" name="Поле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4" o:spid="_x0000_s1538" type="#_x0000_t202" style="position:absolute;left:0;text-align:left;margin-left:442.8pt;margin-top:60.35pt;width:30.5pt;height:8.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5776" behindDoc="0" locked="0" layoutInCell="1" allowOverlap="1" wp14:anchorId="5D07E2F8" wp14:editId="129B24D4">
                <wp:simplePos x="0" y="0"/>
                <wp:positionH relativeFrom="column">
                  <wp:posOffset>5623560</wp:posOffset>
                </wp:positionH>
                <wp:positionV relativeFrom="paragraph">
                  <wp:posOffset>601345</wp:posOffset>
                </wp:positionV>
                <wp:extent cx="387350" cy="107950"/>
                <wp:effectExtent l="0" t="0" r="0" b="6350"/>
                <wp:wrapNone/>
                <wp:docPr id="605" name="Поле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5" o:spid="_x0000_s1539" type="#_x0000_t202" style="position:absolute;left:0;text-align:left;margin-left:442.8pt;margin-top:47.35pt;width:30.5pt;height:8.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2z9Cg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4752" behindDoc="0" locked="0" layoutInCell="1" allowOverlap="1" wp14:anchorId="64E09F99" wp14:editId="18578E78">
                <wp:simplePos x="0" y="0"/>
                <wp:positionH relativeFrom="column">
                  <wp:posOffset>5623560</wp:posOffset>
                </wp:positionH>
                <wp:positionV relativeFrom="paragraph">
                  <wp:posOffset>431165</wp:posOffset>
                </wp:positionV>
                <wp:extent cx="387350" cy="107950"/>
                <wp:effectExtent l="0" t="0" r="0" b="6350"/>
                <wp:wrapNone/>
                <wp:docPr id="606" name="Поле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6" o:spid="_x0000_s1540" type="#_x0000_t202" style="position:absolute;left:0;text-align:left;margin-left:442.8pt;margin-top:33.95pt;width:30.5pt;height:8.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3728" behindDoc="0" locked="0" layoutInCell="1" allowOverlap="1" wp14:anchorId="72015BEB" wp14:editId="39304DC4">
                <wp:simplePos x="0" y="0"/>
                <wp:positionH relativeFrom="column">
                  <wp:posOffset>5623560</wp:posOffset>
                </wp:positionH>
                <wp:positionV relativeFrom="paragraph">
                  <wp:posOffset>266065</wp:posOffset>
                </wp:positionV>
                <wp:extent cx="387350" cy="107950"/>
                <wp:effectExtent l="0" t="0" r="0" b="6350"/>
                <wp:wrapNone/>
                <wp:docPr id="607" name="Поле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7" o:spid="_x0000_s1541" type="#_x0000_t202" style="position:absolute;left:0;text-align:left;margin-left:442.8pt;margin-top:20.95pt;width:30.5pt;height:8.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2704" behindDoc="0" locked="0" layoutInCell="1" allowOverlap="1" wp14:anchorId="0D243ABD" wp14:editId="41EE12AB">
                <wp:simplePos x="0" y="0"/>
                <wp:positionH relativeFrom="column">
                  <wp:posOffset>5623927</wp:posOffset>
                </wp:positionH>
                <wp:positionV relativeFrom="paragraph">
                  <wp:posOffset>95885</wp:posOffset>
                </wp:positionV>
                <wp:extent cx="387350" cy="107950"/>
                <wp:effectExtent l="0" t="0" r="0" b="6350"/>
                <wp:wrapNone/>
                <wp:docPr id="192" name="Поле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2" o:spid="_x0000_s1542" type="#_x0000_t202" style="position:absolute;left:0;text-align:left;margin-left:442.85pt;margin-top:7.55pt;width:30.5pt;height:8.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1136" behindDoc="0" locked="0" layoutInCell="1" allowOverlap="1" wp14:anchorId="654EF1D3" wp14:editId="20A02557">
                <wp:simplePos x="0" y="0"/>
                <wp:positionH relativeFrom="column">
                  <wp:posOffset>5606415</wp:posOffset>
                </wp:positionH>
                <wp:positionV relativeFrom="paragraph">
                  <wp:posOffset>3116580</wp:posOffset>
                </wp:positionV>
                <wp:extent cx="402590" cy="107950"/>
                <wp:effectExtent l="0" t="0" r="0" b="6350"/>
                <wp:wrapNone/>
                <wp:docPr id="590" name="Поле 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59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0" o:spid="_x0000_s1543" type="#_x0000_t202" style="position:absolute;left:0;text-align:left;margin-left:441.45pt;margin-top:245.4pt;width:31.7pt;height:8.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" stroked="f">
                <v:stroke joinstyle="round"/>
                <v:path arrowok="t"/>
                <v:textbox inset="0,0,0,0">
                  <w:txbxContent>
                    <w:p w:rsidR="00A81288" w:rsidRPr="004B4B62" w:rsidRDefault="00A81288" w:rsidP="0031163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9088" behindDoc="0" locked="0" layoutInCell="1" allowOverlap="1" wp14:anchorId="3AC52D7C" wp14:editId="396EAE56">
                <wp:simplePos x="0" y="0"/>
                <wp:positionH relativeFrom="column">
                  <wp:posOffset>5601335</wp:posOffset>
                </wp:positionH>
                <wp:positionV relativeFrom="paragraph">
                  <wp:posOffset>2790825</wp:posOffset>
                </wp:positionV>
                <wp:extent cx="423545" cy="107950"/>
                <wp:effectExtent l="0" t="0" r="0" b="6350"/>
                <wp:wrapNone/>
                <wp:docPr id="592" name="Поле 5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2" o:spid="_x0000_s1544" type="#_x0000_t202" style="position:absolute;left:0;text-align:left;margin-left:441.05pt;margin-top:219.75pt;width:33.35pt;height:8.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fd0DQ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0112" behindDoc="0" locked="0" layoutInCell="1" allowOverlap="1" wp14:anchorId="6622ED3C" wp14:editId="64F40863">
                <wp:simplePos x="0" y="0"/>
                <wp:positionH relativeFrom="column">
                  <wp:posOffset>5601702</wp:posOffset>
                </wp:positionH>
                <wp:positionV relativeFrom="paragraph">
                  <wp:posOffset>2955290</wp:posOffset>
                </wp:positionV>
                <wp:extent cx="423545" cy="107950"/>
                <wp:effectExtent l="0" t="0" r="0" b="6350"/>
                <wp:wrapNone/>
                <wp:docPr id="591" name="Поле 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1" o:spid="_x0000_s1545" type="#_x0000_t202" style="position:absolute;left:0;text-align:left;margin-left:441.1pt;margin-top:232.7pt;width:33.35pt;height:8.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QyeDg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2944" behindDoc="0" locked="0" layoutInCell="1" allowOverlap="1" wp14:anchorId="00F2A5E5" wp14:editId="77D2F331">
                <wp:simplePos x="0" y="0"/>
                <wp:positionH relativeFrom="column">
                  <wp:posOffset>5601970</wp:posOffset>
                </wp:positionH>
                <wp:positionV relativeFrom="paragraph">
                  <wp:posOffset>1778635</wp:posOffset>
                </wp:positionV>
                <wp:extent cx="423545" cy="107950"/>
                <wp:effectExtent l="0" t="0" r="0" b="6350"/>
                <wp:wrapNone/>
                <wp:docPr id="599" name="Поле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9" o:spid="_x0000_s1546" type="#_x0000_t202" style="position:absolute;left:0;text-align:left;margin-left:441.1pt;margin-top:140.05pt;width:33.35pt;height:8.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ndfDQ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3968" behindDoc="0" locked="0" layoutInCell="1" allowOverlap="1" wp14:anchorId="72C8970F" wp14:editId="14581436">
                <wp:simplePos x="0" y="0"/>
                <wp:positionH relativeFrom="column">
                  <wp:posOffset>5601970</wp:posOffset>
                </wp:positionH>
                <wp:positionV relativeFrom="paragraph">
                  <wp:posOffset>1953895</wp:posOffset>
                </wp:positionV>
                <wp:extent cx="423545" cy="107950"/>
                <wp:effectExtent l="0" t="0" r="0" b="6350"/>
                <wp:wrapNone/>
                <wp:docPr id="598" name="Поле 5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8" o:spid="_x0000_s1547" type="#_x0000_t202" style="position:absolute;left:0;text-align:left;margin-left:441.1pt;margin-top:153.85pt;width:33.35pt;height:8.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4992" behindDoc="0" locked="0" layoutInCell="1" allowOverlap="1" wp14:anchorId="120C158A" wp14:editId="74A31244">
                <wp:simplePos x="0" y="0"/>
                <wp:positionH relativeFrom="column">
                  <wp:posOffset>5601970</wp:posOffset>
                </wp:positionH>
                <wp:positionV relativeFrom="paragraph">
                  <wp:posOffset>2117090</wp:posOffset>
                </wp:positionV>
                <wp:extent cx="423545" cy="107950"/>
                <wp:effectExtent l="0" t="0" r="0" b="6350"/>
                <wp:wrapNone/>
                <wp:docPr id="597" name="Поле 5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7" o:spid="_x0000_s1548" type="#_x0000_t202" style="position:absolute;left:0;text-align:left;margin-left:441.1pt;margin-top:166.7pt;width:33.35pt;height:8.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vtHDQ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6016" behindDoc="0" locked="0" layoutInCell="1" allowOverlap="1" wp14:anchorId="2F00B151" wp14:editId="489F3895">
                <wp:simplePos x="0" y="0"/>
                <wp:positionH relativeFrom="column">
                  <wp:posOffset>5601970</wp:posOffset>
                </wp:positionH>
                <wp:positionV relativeFrom="paragraph">
                  <wp:posOffset>2286635</wp:posOffset>
                </wp:positionV>
                <wp:extent cx="423545" cy="107950"/>
                <wp:effectExtent l="0" t="0" r="0" b="6350"/>
                <wp:wrapNone/>
                <wp:docPr id="596" name="Поле 5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6" o:spid="_x0000_s1549" type="#_x0000_t202" style="position:absolute;left:0;text-align:left;margin-left:441.1pt;margin-top:180.05pt;width:33.35pt;height:8.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7040" behindDoc="0" locked="0" layoutInCell="1" allowOverlap="1" wp14:anchorId="1F4A82E6" wp14:editId="088C7212">
                <wp:simplePos x="0" y="0"/>
                <wp:positionH relativeFrom="column">
                  <wp:posOffset>5601970</wp:posOffset>
                </wp:positionH>
                <wp:positionV relativeFrom="paragraph">
                  <wp:posOffset>2451735</wp:posOffset>
                </wp:positionV>
                <wp:extent cx="423545" cy="107950"/>
                <wp:effectExtent l="0" t="0" r="0" b="6350"/>
                <wp:wrapNone/>
                <wp:docPr id="595" name="Поле 5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5" o:spid="_x0000_s1550" type="#_x0000_t202" style="position:absolute;left:0;text-align:left;margin-left:441.1pt;margin-top:193.05pt;width:33.35pt;height:8.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48064" behindDoc="0" locked="0" layoutInCell="1" allowOverlap="1" wp14:anchorId="0F00DF14" wp14:editId="2F7AC122">
                <wp:simplePos x="0" y="0"/>
                <wp:positionH relativeFrom="column">
                  <wp:posOffset>5602337</wp:posOffset>
                </wp:positionH>
                <wp:positionV relativeFrom="paragraph">
                  <wp:posOffset>2616200</wp:posOffset>
                </wp:positionV>
                <wp:extent cx="423545" cy="107950"/>
                <wp:effectExtent l="0" t="0" r="0" b="6350"/>
                <wp:wrapNone/>
                <wp:docPr id="593" name="Поле 5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93" o:spid="_x0000_s1551" type="#_x0000_t202" style="position:absolute;left:0;text-align:left;margin-left:441.15pt;margin-top:206pt;width:33.35pt;height:8.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1-16</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77760" behindDoc="0" locked="0" layoutInCell="1" allowOverlap="1" wp14:anchorId="134FF80A" wp14:editId="7DEB646E">
                <wp:simplePos x="0" y="0"/>
                <wp:positionH relativeFrom="column">
                  <wp:posOffset>962228</wp:posOffset>
                </wp:positionH>
                <wp:positionV relativeFrom="paragraph">
                  <wp:posOffset>51028</wp:posOffset>
                </wp:positionV>
                <wp:extent cx="296823" cy="3116062"/>
                <wp:effectExtent l="0" t="0" r="8255" b="8255"/>
                <wp:wrapNone/>
                <wp:docPr id="929" name="Поле 9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823" cy="3116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A81288" w:rsidRPr="00B260E5" w:rsidRDefault="00A81288" w:rsidP="0031163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9" o:spid="_x0000_s1552" type="#_x0000_t202" style="position:absolute;left:0;text-align:left;margin-left:75.75pt;margin-top:4pt;width:23.35pt;height:245.3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" stroked="f">
                <v:stroke joinstyle="round"/>
                <v:path arrowok="t"/>
                <v:textbox inset="0,0,0,0">
                  <w:txbxContent>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A81288" w:rsidRPr="00B260E5" w:rsidRDefault="00A81288" w:rsidP="0031163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75712" behindDoc="0" locked="0" layoutInCell="1" allowOverlap="1" wp14:anchorId="4A78D722" wp14:editId="18E200E8">
                <wp:simplePos x="0" y="0"/>
                <wp:positionH relativeFrom="column">
                  <wp:posOffset>1308106</wp:posOffset>
                </wp:positionH>
                <wp:positionV relativeFrom="paragraph">
                  <wp:posOffset>3094355</wp:posOffset>
                </wp:positionV>
                <wp:extent cx="3928369" cy="116205"/>
                <wp:effectExtent l="0" t="0" r="0" b="0"/>
                <wp:wrapNone/>
                <wp:docPr id="927" name="Поле 9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369"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311633">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7" o:spid="_x0000_s1553" type="#_x0000_t202" style="position:absolute;left:0;text-align:left;margin-left:103pt;margin-top:243.65pt;width:309.3pt;height:9.1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vEMDgMAAL4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" stroked="f">
                <v:stroke joinstyle="round"/>
                <v:path arrowok="t"/>
                <v:textbox inset="0,0,0,0">
                  <w:txbxContent>
                    <w:p w:rsidR="00A81288" w:rsidRPr="00B260E5" w:rsidRDefault="00A81288" w:rsidP="00311633">
                      <w:pPr>
                        <w:tabs>
                          <w:tab w:val="left" w:pos="1064"/>
                          <w:tab w:val="left" w:pos="2198"/>
                          <w:tab w:val="left" w:pos="3360"/>
                          <w:tab w:val="left" w:pos="4452"/>
                          <w:tab w:val="left" w:pos="5586"/>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1680" behindDoc="0" locked="0" layoutInCell="1" allowOverlap="1" wp14:anchorId="314977AF" wp14:editId="6A813F47">
                <wp:simplePos x="0" y="0"/>
                <wp:positionH relativeFrom="column">
                  <wp:posOffset>5201213</wp:posOffset>
                </wp:positionH>
                <wp:positionV relativeFrom="paragraph">
                  <wp:posOffset>767715</wp:posOffset>
                </wp:positionV>
                <wp:extent cx="126365" cy="1802765"/>
                <wp:effectExtent l="0" t="0" r="6985" b="6985"/>
                <wp:wrapNone/>
                <wp:docPr id="193" name="Поле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3" o:spid="_x0000_s1554" type="#_x0000_t202" style="position:absolute;left:0;text-align:left;margin-left:409.55pt;margin-top:60.45pt;width:9.95pt;height:141.9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" stroked="f">
                <v:stroke joinstyle="round"/>
                <v:path arrowok="t"/>
                <v:textbox style="layout-flow:vertical;mso-layout-flow-alt:bottom-to-top" inset="0,0,0,0">
                  <w:txbxContent>
                    <w:p w:rsidR="00A81288" w:rsidRPr="006B3333" w:rsidRDefault="00A81288" w:rsidP="00311633">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30656" behindDoc="0" locked="0" layoutInCell="1" allowOverlap="1" wp14:anchorId="7B65644D" wp14:editId="7BC5D22F">
                <wp:simplePos x="0" y="0"/>
                <wp:positionH relativeFrom="column">
                  <wp:posOffset>2916555</wp:posOffset>
                </wp:positionH>
                <wp:positionV relativeFrom="paragraph">
                  <wp:posOffset>3251835</wp:posOffset>
                </wp:positionV>
                <wp:extent cx="490855" cy="110490"/>
                <wp:effectExtent l="0" t="0" r="4445" b="3810"/>
                <wp:wrapNone/>
                <wp:docPr id="194" name="Поле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1163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4" o:spid="_x0000_s1555" type="#_x0000_t202" style="position:absolute;left:0;text-align:left;margin-left:229.65pt;margin-top:256.05pt;width:38.65pt;height:8.7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" stroked="f">
                <v:stroke joinstyle="round"/>
                <v:path arrowok="t"/>
                <v:textbox inset="0,0,0,0">
                  <w:txbxContent>
                    <w:p w:rsidR="00A81288" w:rsidRPr="00324626" w:rsidRDefault="00A81288" w:rsidP="0031163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228608" behindDoc="0" locked="0" layoutInCell="1" allowOverlap="1" wp14:anchorId="6F1D4AC9" wp14:editId="51CAE8A5">
                <wp:simplePos x="0" y="0"/>
                <wp:positionH relativeFrom="column">
                  <wp:posOffset>808817</wp:posOffset>
                </wp:positionH>
                <wp:positionV relativeFrom="paragraph">
                  <wp:posOffset>797560</wp:posOffset>
                </wp:positionV>
                <wp:extent cx="126365" cy="1581150"/>
                <wp:effectExtent l="0" t="0" r="6985" b="0"/>
                <wp:wrapNone/>
                <wp:docPr id="589" name="Поле 5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589" o:spid="_x0000_s1556" type="#_x0000_t202" style="position:absolute;left:0;text-align:left;margin-left:63.7pt;margin-top:62.8pt;width:9.95pt;height:124.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pqAEA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" stroked="f">
                <v:stroke joinstyle="round"/>
                <v:path arrowok="t"/>
                <v:textbox style="layout-flow:vertical;mso-layout-flow-alt:bottom-to-top" inset="0,0,0,0">
                  <w:txbxContent>
                    <w:p w:rsidR="00A81288" w:rsidRPr="006B3333" w:rsidRDefault="00A81288" w:rsidP="00311633">
                      <w:pPr>
                        <w:spacing w:line="160" w:lineRule="exact"/>
                        <w:jc w:val="center"/>
                        <w:rPr>
                          <w:b/>
                          <w:bCs/>
                          <w:sz w:val="14"/>
                          <w:szCs w:val="14"/>
                        </w:rPr>
                      </w:pPr>
                      <w:r>
                        <w:rPr>
                          <w:b/>
                          <w:bCs/>
                          <w:sz w:val="14"/>
                          <w:szCs w:val="14"/>
                        </w:rPr>
                        <w:t>общая энергия разрядки, А</w:t>
                      </w:r>
                    </w:p>
                  </w:txbxContent>
                </v:textbox>
              </v:shape>
            </w:pict>
          </mc:Fallback>
        </mc:AlternateContent>
      </w:r>
      <w:r w:rsidRPr="00010270">
        <w:rPr>
          <w:noProof/>
          <w:lang w:val="en-GB" w:eastAsia="en-GB"/>
        </w:rPr>
        <w:drawing>
          <wp:inline distT="0" distB="0" distL="0" distR="0" wp14:anchorId="704BE3DF" wp14:editId="2A71CB5D">
            <wp:extent cx="5358984" cy="3465476"/>
            <wp:effectExtent l="0" t="0" r="0" b="1905"/>
            <wp:docPr id="740"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62500" cy="3467750"/>
                    </a:xfrm>
                    <a:prstGeom prst="rect">
                      <a:avLst/>
                    </a:prstGeom>
                    <a:noFill/>
                    <a:ln>
                      <a:noFill/>
                    </a:ln>
                  </pic:spPr>
                </pic:pic>
              </a:graphicData>
            </a:graphic>
          </wp:inline>
        </w:drawing>
      </w:r>
    </w:p>
    <w:p w:rsidR="00311633" w:rsidRPr="00010270" w:rsidRDefault="00311633" w:rsidP="00BE7A7B">
      <w:pPr>
        <w:pStyle w:val="H23GR"/>
      </w:pPr>
      <w:r w:rsidRPr="00BE7A7B">
        <w:rPr>
          <w:b w:val="0"/>
        </w:rPr>
        <w:tab/>
      </w:r>
      <w:r w:rsidRPr="00BE7A7B">
        <w:rPr>
          <w:b w:val="0"/>
        </w:rPr>
        <w:tab/>
        <w:t>Рис. 43</w:t>
      </w:r>
      <w:r w:rsidRPr="00BE7A7B">
        <w:rPr>
          <w:b w:val="0"/>
        </w:rPr>
        <w:br/>
      </w:r>
      <w:r w:rsidRPr="00010270">
        <w:t>Совокупная энергия разряда в ходе испытания 2 в режиме расходования заряда транспортного средства 58 цикла для транспортных средств класса 2 (вариант 1.4)</w:t>
      </w:r>
    </w:p>
    <w:p w:rsidR="00311633" w:rsidRPr="00010270" w:rsidRDefault="00311633" w:rsidP="00311633">
      <w:pPr>
        <w:tabs>
          <w:tab w:val="left" w:pos="1701"/>
          <w:tab w:val="left" w:pos="2268"/>
          <w:tab w:val="left" w:pos="2835"/>
          <w:tab w:val="left" w:pos="3402"/>
          <w:tab w:val="left" w:pos="3969"/>
        </w:tabs>
        <w:spacing w:after="120"/>
        <w:ind w:left="1134" w:right="1134"/>
        <w:jc w:val="both"/>
        <w:rPr>
          <w:lang w:eastAsia="ru-RU"/>
        </w:rPr>
      </w:pPr>
      <w:r w:rsidRPr="00010270">
        <w:rPr>
          <w:noProof/>
          <w:w w:val="100"/>
          <w:lang w:val="en-GB" w:eastAsia="en-GB"/>
        </w:rPr>
        <mc:AlternateContent>
          <mc:Choice Requires="wps">
            <w:drawing>
              <wp:anchor distT="0" distB="0" distL="114300" distR="114300" simplePos="0" relativeHeight="252253184" behindDoc="0" locked="0" layoutInCell="1" allowOverlap="1" wp14:anchorId="6A937118" wp14:editId="35669C68">
                <wp:simplePos x="0" y="0"/>
                <wp:positionH relativeFrom="column">
                  <wp:posOffset>1563638</wp:posOffset>
                </wp:positionH>
                <wp:positionV relativeFrom="paragraph">
                  <wp:posOffset>214630</wp:posOffset>
                </wp:positionV>
                <wp:extent cx="2047240" cy="267970"/>
                <wp:effectExtent l="0" t="0" r="0" b="0"/>
                <wp:wrapNone/>
                <wp:docPr id="217" name="Поле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47240" cy="2679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7" o:spid="_x0000_s1557" type="#_x0000_t202" style="position:absolute;left:0;text-align:left;margin-left:123.1pt;margin-top:16.9pt;width:161.2pt;height:21.1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" stroked="f">
                <v:stroke joinstyle="round"/>
                <v:path arrowok="t"/>
                <v:textbox inset="0,0,0,0">
                  <w:txbxContent>
                    <w:p w:rsidR="00A81288" w:rsidRPr="006B3333" w:rsidRDefault="00A81288" w:rsidP="00311633">
                      <w:pPr>
                        <w:spacing w:line="160" w:lineRule="exact"/>
                        <w:jc w:val="center"/>
                        <w:rPr>
                          <w:b/>
                          <w:bCs/>
                          <w:sz w:val="14"/>
                          <w:szCs w:val="14"/>
                        </w:rPr>
                      </w:pPr>
                      <w:r>
                        <w:rPr>
                          <w:b/>
                          <w:bCs/>
                          <w:sz w:val="14"/>
                          <w:szCs w:val="14"/>
                        </w:rPr>
                        <w:t xml:space="preserve">транспортное средство 58, класс 2, </w:t>
                      </w:r>
                      <w:r w:rsidRPr="00831D4F">
                        <w:rPr>
                          <w:b/>
                          <w:bCs/>
                          <w:sz w:val="14"/>
                          <w:szCs w:val="14"/>
                        </w:rPr>
                        <w:br/>
                      </w:r>
                      <w:r>
                        <w:rPr>
                          <w:b/>
                          <w:bCs/>
                          <w:sz w:val="14"/>
                          <w:szCs w:val="14"/>
                        </w:rPr>
                        <w:t xml:space="preserve">вариант 1.4, </w:t>
                      </w:r>
                      <w:proofErr w:type="spellStart"/>
                      <w:r>
                        <w:rPr>
                          <w:b/>
                          <w:bCs/>
                          <w:sz w:val="14"/>
                          <w:szCs w:val="14"/>
                        </w:rPr>
                        <w:t>низк</w:t>
                      </w:r>
                      <w:proofErr w:type="spellEnd"/>
                      <w:r>
                        <w:rPr>
                          <w:b/>
                          <w:bCs/>
                          <w:sz w:val="14"/>
                          <w:szCs w:val="14"/>
                        </w:rPr>
                        <w:t>./</w:t>
                      </w:r>
                      <w:proofErr w:type="spellStart"/>
                      <w:r>
                        <w:rPr>
                          <w:b/>
                          <w:bCs/>
                          <w:sz w:val="14"/>
                          <w:szCs w:val="14"/>
                        </w:rPr>
                        <w:t>средн</w:t>
                      </w:r>
                      <w:proofErr w:type="spellEnd"/>
                      <w:r>
                        <w:rPr>
                          <w:b/>
                          <w:bCs/>
                          <w:sz w:val="14"/>
                          <w:szCs w:val="14"/>
                        </w:rPr>
                        <w:t>./</w:t>
                      </w:r>
                      <w:proofErr w:type="spellStart"/>
                      <w:r>
                        <w:rPr>
                          <w:b/>
                          <w:bCs/>
                          <w:sz w:val="14"/>
                          <w:szCs w:val="14"/>
                        </w:rPr>
                        <w:t>выс</w:t>
                      </w:r>
                      <w:proofErr w:type="spellEnd"/>
                      <w:r>
                        <w:rPr>
                          <w:b/>
                          <w:bCs/>
                          <w:sz w:val="14"/>
                          <w:szCs w:val="14"/>
                        </w:rPr>
                        <w:t>.</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78784" behindDoc="0" locked="0" layoutInCell="1" allowOverlap="1" wp14:anchorId="3C8B10D5" wp14:editId="3E11870F">
                <wp:simplePos x="0" y="0"/>
                <wp:positionH relativeFrom="column">
                  <wp:posOffset>963936</wp:posOffset>
                </wp:positionH>
                <wp:positionV relativeFrom="paragraph">
                  <wp:posOffset>36195</wp:posOffset>
                </wp:positionV>
                <wp:extent cx="296545" cy="3115945"/>
                <wp:effectExtent l="0" t="0" r="8255" b="8255"/>
                <wp:wrapNone/>
                <wp:docPr id="930" name="Поле 9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6545" cy="31159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A81288" w:rsidRPr="00B260E5" w:rsidRDefault="00A81288" w:rsidP="0031163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0" o:spid="_x0000_s1558" type="#_x0000_t202" style="position:absolute;left:0;text-align:left;margin-left:75.9pt;margin-top:2.85pt;width:23.35pt;height:245.3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" stroked="f">
                <v:stroke joinstyle="round"/>
                <v:path arrowok="t"/>
                <v:textbox inset="0,0,0,0">
                  <w:txbxContent>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20 000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18 000</w:t>
                      </w:r>
                    </w:p>
                    <w:p w:rsidR="00A81288" w:rsidRPr="00E44054"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sidRPr="00E44054">
                        <w:rPr>
                          <w:b/>
                          <w:sz w:val="14"/>
                          <w:szCs w:val="16"/>
                        </w:rPr>
                        <w:t>14</w:t>
                      </w:r>
                      <w:r>
                        <w:rPr>
                          <w:b/>
                          <w:sz w:val="14"/>
                          <w:szCs w:val="16"/>
                        </w:rPr>
                        <w:t> </w:t>
                      </w:r>
                      <w:r w:rsidRPr="00E44054">
                        <w:rPr>
                          <w:b/>
                          <w:sz w:val="14"/>
                          <w:szCs w:val="16"/>
                        </w:rPr>
                        <w:t>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12 000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10 000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8 000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6 000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4 000</w:t>
                      </w:r>
                    </w:p>
                    <w:p w:rsidR="00A81288" w:rsidRDefault="00A81288" w:rsidP="00311633">
                      <w:pPr>
                        <w:tabs>
                          <w:tab w:val="left" w:pos="1064"/>
                          <w:tab w:val="left" w:pos="2198"/>
                          <w:tab w:val="left" w:pos="3360"/>
                          <w:tab w:val="left" w:pos="4452"/>
                          <w:tab w:val="left" w:pos="5586"/>
                          <w:tab w:val="left" w:pos="6733"/>
                        </w:tabs>
                        <w:spacing w:line="686" w:lineRule="auto"/>
                        <w:jc w:val="right"/>
                        <w:rPr>
                          <w:b/>
                          <w:sz w:val="14"/>
                          <w:szCs w:val="16"/>
                        </w:rPr>
                      </w:pPr>
                      <w:r>
                        <w:rPr>
                          <w:b/>
                          <w:sz w:val="14"/>
                          <w:szCs w:val="16"/>
                        </w:rPr>
                        <w:t>2 000</w:t>
                      </w:r>
                    </w:p>
                    <w:p w:rsidR="00A81288" w:rsidRPr="00B260E5" w:rsidRDefault="00A81288" w:rsidP="00311633">
                      <w:pPr>
                        <w:tabs>
                          <w:tab w:val="left" w:pos="1064"/>
                          <w:tab w:val="left" w:pos="2198"/>
                          <w:tab w:val="left" w:pos="3360"/>
                          <w:tab w:val="left" w:pos="4452"/>
                          <w:tab w:val="left" w:pos="5586"/>
                          <w:tab w:val="left" w:pos="6733"/>
                        </w:tabs>
                        <w:spacing w:line="686" w:lineRule="auto"/>
                        <w:jc w:val="right"/>
                        <w:rPr>
                          <w:sz w:val="18"/>
                        </w:rPr>
                      </w:pPr>
                      <w:r>
                        <w:rPr>
                          <w:b/>
                          <w:sz w:val="14"/>
                          <w:szCs w:val="16"/>
                        </w:rPr>
                        <w:t>0</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276736" behindDoc="0" locked="0" layoutInCell="1" allowOverlap="1" wp14:anchorId="41770F75" wp14:editId="0F98E083">
                <wp:simplePos x="0" y="0"/>
                <wp:positionH relativeFrom="column">
                  <wp:posOffset>1308106</wp:posOffset>
                </wp:positionH>
                <wp:positionV relativeFrom="paragraph">
                  <wp:posOffset>3094355</wp:posOffset>
                </wp:positionV>
                <wp:extent cx="3928110" cy="116205"/>
                <wp:effectExtent l="0" t="0" r="0" b="0"/>
                <wp:wrapNone/>
                <wp:docPr id="928" name="Поле 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811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311633">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28" o:spid="_x0000_s1559" type="#_x0000_t202" style="position:absolute;left:0;text-align:left;margin-left:103pt;margin-top:243.65pt;width:309.3pt;height:9.1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" stroked="f">
                <v:stroke joinstyle="round"/>
                <v:path arrowok="t"/>
                <v:textbox inset="0,0,0,0">
                  <w:txbxContent>
                    <w:p w:rsidR="00A81288" w:rsidRPr="00B260E5" w:rsidRDefault="00A81288" w:rsidP="00311633">
                      <w:pPr>
                        <w:tabs>
                          <w:tab w:val="left" w:pos="1092"/>
                          <w:tab w:val="left" w:pos="2282"/>
                          <w:tab w:val="left" w:pos="3472"/>
                          <w:tab w:val="left" w:pos="4578"/>
                          <w:tab w:val="left" w:pos="5697"/>
                          <w:tab w:val="left" w:pos="6733"/>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4688" behindDoc="0" locked="0" layoutInCell="1" allowOverlap="1" wp14:anchorId="76E9AF5E" wp14:editId="7DF9A8AC">
                <wp:simplePos x="0" y="0"/>
                <wp:positionH relativeFrom="column">
                  <wp:posOffset>5295265</wp:posOffset>
                </wp:positionH>
                <wp:positionV relativeFrom="paragraph">
                  <wp:posOffset>779780</wp:posOffset>
                </wp:positionV>
                <wp:extent cx="126365" cy="1802765"/>
                <wp:effectExtent l="0" t="0" r="6985" b="6985"/>
                <wp:wrapNone/>
                <wp:docPr id="196" name="Поле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802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Pr>
                                <w:b/>
                                <w:bCs/>
                                <w:sz w:val="14"/>
                                <w:szCs w:val="14"/>
                              </w:rPr>
                              <w:t>скорость транспортного средства, км/ч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6" o:spid="_x0000_s1560" type="#_x0000_t202" style="position:absolute;left:0;text-align:left;margin-left:416.95pt;margin-top:61.4pt;width:9.95pt;height:141.9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" stroked="f">
                <v:stroke joinstyle="round"/>
                <v:path arrowok="t"/>
                <v:textbox style="layout-flow:vertical;mso-layout-flow-alt:bottom-to-top" inset="0,0,0,0">
                  <w:txbxContent>
                    <w:p w:rsidR="00A81288" w:rsidRPr="006B3333" w:rsidRDefault="00A81288" w:rsidP="00311633">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 км/ч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0592" behindDoc="0" locked="0" layoutInCell="1" allowOverlap="1" wp14:anchorId="6DC8D487" wp14:editId="4C8E3D99">
                <wp:simplePos x="0" y="0"/>
                <wp:positionH relativeFrom="column">
                  <wp:posOffset>5602605</wp:posOffset>
                </wp:positionH>
                <wp:positionV relativeFrom="paragraph">
                  <wp:posOffset>2618740</wp:posOffset>
                </wp:positionV>
                <wp:extent cx="423545" cy="107950"/>
                <wp:effectExtent l="0" t="0" r="0" b="6350"/>
                <wp:wrapNone/>
                <wp:docPr id="200" name="Поле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0" o:spid="_x0000_s1561" type="#_x0000_t202" style="position:absolute;left:0;text-align:left;margin-left:441.15pt;margin-top:206.2pt;width:33.35pt;height:8.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9568" behindDoc="0" locked="0" layoutInCell="1" allowOverlap="1" wp14:anchorId="07DDE87B" wp14:editId="672C7E9D">
                <wp:simplePos x="0" y="0"/>
                <wp:positionH relativeFrom="column">
                  <wp:posOffset>5602605</wp:posOffset>
                </wp:positionH>
                <wp:positionV relativeFrom="paragraph">
                  <wp:posOffset>2450465</wp:posOffset>
                </wp:positionV>
                <wp:extent cx="423545" cy="107950"/>
                <wp:effectExtent l="0" t="0" r="0" b="6350"/>
                <wp:wrapNone/>
                <wp:docPr id="201" name="Поле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1" o:spid="_x0000_s1562" type="#_x0000_t202" style="position:absolute;left:0;text-align:left;margin-left:441.15pt;margin-top:192.95pt;width:33.35pt;height:8.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8544" behindDoc="0" locked="0" layoutInCell="1" allowOverlap="1" wp14:anchorId="31023543" wp14:editId="3CC21837">
                <wp:simplePos x="0" y="0"/>
                <wp:positionH relativeFrom="column">
                  <wp:posOffset>5602605</wp:posOffset>
                </wp:positionH>
                <wp:positionV relativeFrom="paragraph">
                  <wp:posOffset>2280920</wp:posOffset>
                </wp:positionV>
                <wp:extent cx="423545" cy="107950"/>
                <wp:effectExtent l="0" t="0" r="0" b="6350"/>
                <wp:wrapNone/>
                <wp:docPr id="202" name="Поле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2" o:spid="_x0000_s1563" type="#_x0000_t202" style="position:absolute;left:0;text-align:left;margin-left:441.15pt;margin-top:179.6pt;width:33.35pt;height:8.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7520" behindDoc="0" locked="0" layoutInCell="1" allowOverlap="1" wp14:anchorId="7D27DDC1" wp14:editId="7D7324E7">
                <wp:simplePos x="0" y="0"/>
                <wp:positionH relativeFrom="column">
                  <wp:posOffset>5602605</wp:posOffset>
                </wp:positionH>
                <wp:positionV relativeFrom="paragraph">
                  <wp:posOffset>2110105</wp:posOffset>
                </wp:positionV>
                <wp:extent cx="423545" cy="107950"/>
                <wp:effectExtent l="0" t="0" r="0" b="6350"/>
                <wp:wrapNone/>
                <wp:docPr id="203" name="Поле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3" o:spid="_x0000_s1564" type="#_x0000_t202" style="position:absolute;left:0;text-align:left;margin-left:441.15pt;margin-top:166.15pt;width:33.35pt;height:8.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6496" behindDoc="0" locked="0" layoutInCell="1" allowOverlap="1" wp14:anchorId="455BB26C" wp14:editId="69D8A07D">
                <wp:simplePos x="0" y="0"/>
                <wp:positionH relativeFrom="column">
                  <wp:posOffset>5602605</wp:posOffset>
                </wp:positionH>
                <wp:positionV relativeFrom="paragraph">
                  <wp:posOffset>1940560</wp:posOffset>
                </wp:positionV>
                <wp:extent cx="423545" cy="107950"/>
                <wp:effectExtent l="0" t="0" r="0" b="6350"/>
                <wp:wrapNone/>
                <wp:docPr id="204" name="Поле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4" o:spid="_x0000_s1565" type="#_x0000_t202" style="position:absolute;left:0;text-align:left;margin-left:441.15pt;margin-top:152.8pt;width:33.35pt;height:8.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5472" behindDoc="0" locked="0" layoutInCell="1" allowOverlap="1" wp14:anchorId="3691D1A6" wp14:editId="132498E9">
                <wp:simplePos x="0" y="0"/>
                <wp:positionH relativeFrom="column">
                  <wp:posOffset>5602605</wp:posOffset>
                </wp:positionH>
                <wp:positionV relativeFrom="paragraph">
                  <wp:posOffset>1776095</wp:posOffset>
                </wp:positionV>
                <wp:extent cx="423545" cy="107950"/>
                <wp:effectExtent l="0" t="0" r="0" b="6350"/>
                <wp:wrapNone/>
                <wp:docPr id="205" name="Поле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5" o:spid="_x0000_s1566" type="#_x0000_t202" style="position:absolute;left:0;text-align:left;margin-left:441.15pt;margin-top:139.85pt;width:33.35pt;height:8.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4448" behindDoc="0" locked="0" layoutInCell="1" allowOverlap="1" wp14:anchorId="7E0AE0AF" wp14:editId="025A82B4">
                <wp:simplePos x="0" y="0"/>
                <wp:positionH relativeFrom="column">
                  <wp:posOffset>5602605</wp:posOffset>
                </wp:positionH>
                <wp:positionV relativeFrom="paragraph">
                  <wp:posOffset>1605915</wp:posOffset>
                </wp:positionV>
                <wp:extent cx="423545" cy="107950"/>
                <wp:effectExtent l="0" t="0" r="0" b="6350"/>
                <wp:wrapNone/>
                <wp:docPr id="206" name="Поле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6" o:spid="_x0000_s1567" type="#_x0000_t202" style="position:absolute;left:0;text-align:left;margin-left:441.15pt;margin-top:126.45pt;width:33.35pt;height:8.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7shEAMAAL0GAAAOAAAAZHJzL2Uyb0RvYy54bWzEVd1u2jAUvp+0d7B8T5PQQE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3424" behindDoc="0" locked="0" layoutInCell="1" allowOverlap="1" wp14:anchorId="6554E0DF" wp14:editId="0443AEAC">
                <wp:simplePos x="0" y="0"/>
                <wp:positionH relativeFrom="column">
                  <wp:posOffset>5604510</wp:posOffset>
                </wp:positionH>
                <wp:positionV relativeFrom="paragraph">
                  <wp:posOffset>1442720</wp:posOffset>
                </wp:positionV>
                <wp:extent cx="387350" cy="107950"/>
                <wp:effectExtent l="0" t="0" r="0" b="6350"/>
                <wp:wrapNone/>
                <wp:docPr id="207" name="Поле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7" o:spid="_x0000_s1568" type="#_x0000_t202" style="position:absolute;left:0;text-align:left;margin-left:441.3pt;margin-top:113.6pt;width:30.5pt;height:8.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2400" behindDoc="0" locked="0" layoutInCell="1" allowOverlap="1" wp14:anchorId="3390B6EE" wp14:editId="51C69603">
                <wp:simplePos x="0" y="0"/>
                <wp:positionH relativeFrom="column">
                  <wp:posOffset>5604510</wp:posOffset>
                </wp:positionH>
                <wp:positionV relativeFrom="paragraph">
                  <wp:posOffset>1272540</wp:posOffset>
                </wp:positionV>
                <wp:extent cx="387350" cy="107950"/>
                <wp:effectExtent l="0" t="0" r="0" b="6350"/>
                <wp:wrapNone/>
                <wp:docPr id="208" name="Поле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8" o:spid="_x0000_s1569" type="#_x0000_t202" style="position:absolute;left:0;text-align:left;margin-left:441.3pt;margin-top:100.2pt;width:30.5pt;height:8.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1376" behindDoc="0" locked="0" layoutInCell="1" allowOverlap="1" wp14:anchorId="4A75CADB" wp14:editId="23F3FE44">
                <wp:simplePos x="0" y="0"/>
                <wp:positionH relativeFrom="column">
                  <wp:posOffset>5604510</wp:posOffset>
                </wp:positionH>
                <wp:positionV relativeFrom="paragraph">
                  <wp:posOffset>1108075</wp:posOffset>
                </wp:positionV>
                <wp:extent cx="387350" cy="107950"/>
                <wp:effectExtent l="0" t="0" r="0" b="6350"/>
                <wp:wrapNone/>
                <wp:docPr id="209" name="Поле 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09" o:spid="_x0000_s1570" type="#_x0000_t202" style="position:absolute;left:0;text-align:left;margin-left:441.3pt;margin-top:87.25pt;width:30.5pt;height:8.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60352" behindDoc="0" locked="0" layoutInCell="1" allowOverlap="1" wp14:anchorId="626E2DD9" wp14:editId="37E1D20C">
                <wp:simplePos x="0" y="0"/>
                <wp:positionH relativeFrom="column">
                  <wp:posOffset>5604510</wp:posOffset>
                </wp:positionH>
                <wp:positionV relativeFrom="paragraph">
                  <wp:posOffset>932815</wp:posOffset>
                </wp:positionV>
                <wp:extent cx="387350" cy="107950"/>
                <wp:effectExtent l="0" t="0" r="0" b="6350"/>
                <wp:wrapNone/>
                <wp:docPr id="210" name="Поле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0" o:spid="_x0000_s1571" type="#_x0000_t202" style="position:absolute;left:0;text-align:left;margin-left:441.3pt;margin-top:73.45pt;width:30.5pt;height:8.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87G7Cw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9328" behindDoc="0" locked="0" layoutInCell="1" allowOverlap="1" wp14:anchorId="6D43E5A2" wp14:editId="60CD586F">
                <wp:simplePos x="0" y="0"/>
                <wp:positionH relativeFrom="column">
                  <wp:posOffset>5604510</wp:posOffset>
                </wp:positionH>
                <wp:positionV relativeFrom="paragraph">
                  <wp:posOffset>767715</wp:posOffset>
                </wp:positionV>
                <wp:extent cx="387350" cy="107950"/>
                <wp:effectExtent l="0" t="0" r="0" b="6350"/>
                <wp:wrapNone/>
                <wp:docPr id="211" name="Поле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1" o:spid="_x0000_s1572" type="#_x0000_t202" style="position:absolute;left:0;text-align:left;margin-left:441.3pt;margin-top:60.45pt;width:30.5pt;height:8.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shUDQ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8304" behindDoc="0" locked="0" layoutInCell="1" allowOverlap="1" wp14:anchorId="40C67969" wp14:editId="192C77E1">
                <wp:simplePos x="0" y="0"/>
                <wp:positionH relativeFrom="column">
                  <wp:posOffset>5605145</wp:posOffset>
                </wp:positionH>
                <wp:positionV relativeFrom="paragraph">
                  <wp:posOffset>600075</wp:posOffset>
                </wp:positionV>
                <wp:extent cx="387350" cy="107950"/>
                <wp:effectExtent l="0" t="0" r="0" b="6350"/>
                <wp:wrapNone/>
                <wp:docPr id="212" name="Поле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2" o:spid="_x0000_s1573" type="#_x0000_t202" style="position:absolute;left:0;text-align:left;margin-left:441.35pt;margin-top:47.25pt;width:30.5pt;height:8.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5232" behindDoc="0" locked="0" layoutInCell="1" allowOverlap="1" wp14:anchorId="59FFB832" wp14:editId="424A3E9D">
                <wp:simplePos x="0" y="0"/>
                <wp:positionH relativeFrom="column">
                  <wp:posOffset>5605145</wp:posOffset>
                </wp:positionH>
                <wp:positionV relativeFrom="paragraph">
                  <wp:posOffset>90805</wp:posOffset>
                </wp:positionV>
                <wp:extent cx="387350" cy="107950"/>
                <wp:effectExtent l="0" t="0" r="0" b="6350"/>
                <wp:wrapNone/>
                <wp:docPr id="213" name="Поле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w:t>
                            </w:r>
                            <w:r w:rsidRPr="004B4B62">
                              <w:rPr>
                                <w:spacing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3" o:spid="_x0000_s1574" type="#_x0000_t202" style="position:absolute;left:0;text-align:left;margin-left:441.35pt;margin-top:7.15pt;width:30.5pt;height:8.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w:t>
                      </w:r>
                      <w:r w:rsidRPr="004B4B62">
                        <w:rPr>
                          <w:spacing w:val="0"/>
                          <w:sz w:val="12"/>
                          <w:szCs w:val="12"/>
                        </w:rPr>
                        <w:t>-1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7280" behindDoc="0" locked="0" layoutInCell="1" allowOverlap="1" wp14:anchorId="3550EED1" wp14:editId="7CE6A356">
                <wp:simplePos x="0" y="0"/>
                <wp:positionH relativeFrom="column">
                  <wp:posOffset>5605145</wp:posOffset>
                </wp:positionH>
                <wp:positionV relativeFrom="paragraph">
                  <wp:posOffset>435610</wp:posOffset>
                </wp:positionV>
                <wp:extent cx="387350" cy="107950"/>
                <wp:effectExtent l="0" t="0" r="0" b="6350"/>
                <wp:wrapNone/>
                <wp:docPr id="214" name="Поле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4" o:spid="_x0000_s1575" type="#_x0000_t202" style="position:absolute;left:0;text-align:left;margin-left:441.35pt;margin-top:34.3pt;width:30.5pt;height:8.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6256" behindDoc="0" locked="0" layoutInCell="1" allowOverlap="1" wp14:anchorId="37150B29" wp14:editId="3D59F38B">
                <wp:simplePos x="0" y="0"/>
                <wp:positionH relativeFrom="column">
                  <wp:posOffset>5605614</wp:posOffset>
                </wp:positionH>
                <wp:positionV relativeFrom="paragraph">
                  <wp:posOffset>264160</wp:posOffset>
                </wp:positionV>
                <wp:extent cx="387350" cy="107950"/>
                <wp:effectExtent l="0" t="0" r="0" b="6350"/>
                <wp:wrapNone/>
                <wp:docPr id="215" name="Поле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5" o:spid="_x0000_s1576" type="#_x0000_t202" style="position:absolute;left:0;text-align:left;margin-left:441.4pt;margin-top:20.8pt;width:30.5pt;height:8.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1616" behindDoc="0" locked="0" layoutInCell="1" allowOverlap="1" wp14:anchorId="3EE0F88F" wp14:editId="57AC505A">
                <wp:simplePos x="0" y="0"/>
                <wp:positionH relativeFrom="column">
                  <wp:posOffset>5602605</wp:posOffset>
                </wp:positionH>
                <wp:positionV relativeFrom="paragraph">
                  <wp:posOffset>2766060</wp:posOffset>
                </wp:positionV>
                <wp:extent cx="423545" cy="107950"/>
                <wp:effectExtent l="0" t="0" r="0" b="6350"/>
                <wp:wrapNone/>
                <wp:docPr id="199" name="Поле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9" o:spid="_x0000_s1577" type="#_x0000_t202" style="position:absolute;left:0;text-align:left;margin-left:441.15pt;margin-top:217.8pt;width:33.35pt;height:8.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2640" behindDoc="0" locked="0" layoutInCell="1" allowOverlap="1" wp14:anchorId="089374B3" wp14:editId="1BF0AF00">
                <wp:simplePos x="0" y="0"/>
                <wp:positionH relativeFrom="column">
                  <wp:posOffset>5602605</wp:posOffset>
                </wp:positionH>
                <wp:positionV relativeFrom="paragraph">
                  <wp:posOffset>2926080</wp:posOffset>
                </wp:positionV>
                <wp:extent cx="423545" cy="107950"/>
                <wp:effectExtent l="0" t="0" r="0" b="6350"/>
                <wp:wrapNone/>
                <wp:docPr id="198" name="Поле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3545"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8" o:spid="_x0000_s1578" type="#_x0000_t202" style="position:absolute;left:0;text-align:left;margin-left:441.15pt;margin-top:230.4pt;width:33.35pt;height:8.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" stroked="f">
                <v:stroke joinstyle="round"/>
                <v:path arrowok="t"/>
                <v:textbox inset="0,0,0,0">
                  <w:txbxContent>
                    <w:p w:rsidR="00A81288" w:rsidRPr="004B4B62" w:rsidRDefault="00A81288" w:rsidP="00311633">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73664" behindDoc="0" locked="0" layoutInCell="1" allowOverlap="1" wp14:anchorId="7B7660C6" wp14:editId="076B7A9A">
                <wp:simplePos x="0" y="0"/>
                <wp:positionH relativeFrom="column">
                  <wp:posOffset>5607685</wp:posOffset>
                </wp:positionH>
                <wp:positionV relativeFrom="paragraph">
                  <wp:posOffset>3101174</wp:posOffset>
                </wp:positionV>
                <wp:extent cx="387350" cy="107950"/>
                <wp:effectExtent l="0" t="0" r="0" b="6350"/>
                <wp:wrapNone/>
                <wp:docPr id="197" name="Поле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7350" cy="107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11633">
                            <w:pPr>
                              <w:spacing w:line="120" w:lineRule="exact"/>
                              <w:rPr>
                                <w:spacing w:val="0"/>
                                <w:sz w:val="12"/>
                                <w:szCs w:val="12"/>
                              </w:rPr>
                            </w:pPr>
                            <w:r>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97" o:spid="_x0000_s1579" type="#_x0000_t202" style="position:absolute;left:0;text-align:left;margin-left:441.55pt;margin-top:244.2pt;width:30.5pt;height:8.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" stroked="f">
                <v:stroke joinstyle="round"/>
                <v:path arrowok="t"/>
                <v:textbox inset="0,0,0,0">
                  <w:txbxContent>
                    <w:p w:rsidR="00A81288" w:rsidRPr="004B4B62" w:rsidRDefault="00A81288" w:rsidP="00311633">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2160" behindDoc="0" locked="0" layoutInCell="1" allowOverlap="1" wp14:anchorId="414B245C" wp14:editId="7ABEC305">
                <wp:simplePos x="0" y="0"/>
                <wp:positionH relativeFrom="column">
                  <wp:posOffset>827405</wp:posOffset>
                </wp:positionH>
                <wp:positionV relativeFrom="paragraph">
                  <wp:posOffset>781685</wp:posOffset>
                </wp:positionV>
                <wp:extent cx="126365" cy="1581150"/>
                <wp:effectExtent l="0" t="0" r="6985" b="0"/>
                <wp:wrapNone/>
                <wp:docPr id="219" name="Поле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5811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11633">
                            <w:pPr>
                              <w:spacing w:line="160" w:lineRule="exact"/>
                              <w:jc w:val="center"/>
                              <w:rPr>
                                <w:b/>
                                <w:bCs/>
                                <w:sz w:val="14"/>
                                <w:szCs w:val="14"/>
                              </w:rPr>
                            </w:pPr>
                            <w:r>
                              <w:rPr>
                                <w:b/>
                                <w:bCs/>
                                <w:sz w:val="14"/>
                                <w:szCs w:val="14"/>
                              </w:rPr>
                              <w:t>общая энергия разрядки,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9" o:spid="_x0000_s1580" type="#_x0000_t202" style="position:absolute;left:0;text-align:left;margin-left:65.15pt;margin-top:61.55pt;width:9.95pt;height:124.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" stroked="f">
                <v:stroke joinstyle="round"/>
                <v:path arrowok="t"/>
                <v:textbox style="layout-flow:vertical;mso-layout-flow-alt:bottom-to-top" inset="0,0,0,0">
                  <w:txbxContent>
                    <w:p w:rsidR="00A81288" w:rsidRPr="006B3333" w:rsidRDefault="00A81288" w:rsidP="00311633">
                      <w:pPr>
                        <w:spacing w:line="160" w:lineRule="exact"/>
                        <w:jc w:val="center"/>
                        <w:rPr>
                          <w:b/>
                          <w:bCs/>
                          <w:sz w:val="14"/>
                          <w:szCs w:val="14"/>
                        </w:rPr>
                      </w:pPr>
                      <w:r>
                        <w:rPr>
                          <w:b/>
                          <w:bCs/>
                          <w:sz w:val="14"/>
                          <w:szCs w:val="14"/>
                        </w:rPr>
                        <w:t>общая энергия разрядки, А</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254208" behindDoc="0" locked="0" layoutInCell="1" allowOverlap="1" wp14:anchorId="034CA2B6" wp14:editId="2E0AD864">
                <wp:simplePos x="0" y="0"/>
                <wp:positionH relativeFrom="column">
                  <wp:posOffset>2975610</wp:posOffset>
                </wp:positionH>
                <wp:positionV relativeFrom="paragraph">
                  <wp:posOffset>3251835</wp:posOffset>
                </wp:positionV>
                <wp:extent cx="490855" cy="110490"/>
                <wp:effectExtent l="0" t="0" r="4445" b="3810"/>
                <wp:wrapNone/>
                <wp:docPr id="216" name="Поле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11633">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16" o:spid="_x0000_s1581" type="#_x0000_t202" style="position:absolute;left:0;text-align:left;margin-left:234.3pt;margin-top:256.05pt;width:38.65pt;height:8.7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" stroked="f">
                <v:stroke joinstyle="round"/>
                <v:path arrowok="t"/>
                <v:textbox inset="0,0,0,0">
                  <w:txbxContent>
                    <w:p w:rsidR="00A81288" w:rsidRPr="00324626" w:rsidRDefault="00A81288" w:rsidP="00311633">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lang w:val="en-GB" w:eastAsia="en-GB"/>
        </w:rPr>
        <w:drawing>
          <wp:inline distT="0" distB="0" distL="0" distR="0" wp14:anchorId="711C379D" wp14:editId="628E7739">
            <wp:extent cx="5331555" cy="3447738"/>
            <wp:effectExtent l="0" t="0" r="2540" b="635"/>
            <wp:docPr id="741"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331555" cy="3447738"/>
                    </a:xfrm>
                    <a:prstGeom prst="rect">
                      <a:avLst/>
                    </a:prstGeom>
                    <a:noFill/>
                    <a:ln>
                      <a:noFill/>
                    </a:ln>
                  </pic:spPr>
                </pic:pic>
              </a:graphicData>
            </a:graphic>
          </wp:inline>
        </w:drawing>
      </w:r>
    </w:p>
    <w:p w:rsidR="00BE7A7B" w:rsidRPr="00010270" w:rsidRDefault="00BE7A7B" w:rsidP="00BE7A7B">
      <w:pPr>
        <w:pStyle w:val="H23GR"/>
      </w:pPr>
      <w:r w:rsidRPr="00BE7A7B">
        <w:rPr>
          <w:b w:val="0"/>
        </w:rPr>
        <w:tab/>
      </w:r>
      <w:r w:rsidRPr="00BE7A7B">
        <w:rPr>
          <w:b w:val="0"/>
        </w:rPr>
        <w:tab/>
        <w:t>Рис. 44</w:t>
      </w:r>
      <w:r w:rsidRPr="00BE7A7B">
        <w:rPr>
          <w:b w:val="0"/>
        </w:rPr>
        <w:br/>
      </w:r>
      <w:r w:rsidRPr="00010270">
        <w:t>Временные ряды скорости транспортного средства в ходе испытаний 1 и 2 в режиме расходования заряда транспортного средства 58</w:t>
      </w:r>
    </w:p>
    <w:p w:rsidR="00BE7A7B" w:rsidRPr="00010270" w:rsidRDefault="001A7D44" w:rsidP="00BE7A7B">
      <w:pPr>
        <w:tabs>
          <w:tab w:val="left" w:pos="1701"/>
          <w:tab w:val="left" w:pos="2268"/>
          <w:tab w:val="left" w:pos="2835"/>
          <w:tab w:val="left" w:pos="3402"/>
          <w:tab w:val="left" w:pos="3969"/>
        </w:tabs>
        <w:spacing w:after="120"/>
        <w:ind w:left="1134" w:right="1134"/>
        <w:jc w:val="both"/>
        <w:rPr>
          <w:lang w:eastAsia="ru-RU"/>
        </w:rPr>
      </w:pPr>
      <w:r w:rsidRPr="00010270">
        <w:rPr>
          <w:noProof/>
          <w:w w:val="100"/>
          <w:lang w:val="en-GB" w:eastAsia="en-GB"/>
        </w:rPr>
        <mc:AlternateContent>
          <mc:Choice Requires="wps">
            <w:drawing>
              <wp:anchor distT="0" distB="0" distL="114300" distR="114300" simplePos="0" relativeHeight="252285952" behindDoc="0" locked="0" layoutInCell="1" allowOverlap="1" wp14:anchorId="69BC9DAA" wp14:editId="03F97FD1">
                <wp:simplePos x="0" y="0"/>
                <wp:positionH relativeFrom="column">
                  <wp:posOffset>3278505</wp:posOffset>
                </wp:positionH>
                <wp:positionV relativeFrom="paragraph">
                  <wp:posOffset>3282950</wp:posOffset>
                </wp:positionV>
                <wp:extent cx="490855" cy="110490"/>
                <wp:effectExtent l="0" t="0" r="4445" b="3810"/>
                <wp:wrapNone/>
                <wp:docPr id="642" name="Поле 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BE7A7B">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2" o:spid="_x0000_s1582" type="#_x0000_t202" style="position:absolute;left:0;text-align:left;margin-left:258.15pt;margin-top:258.5pt;width:38.65pt;height:8.7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" stroked="f">
                <v:stroke joinstyle="round"/>
                <v:path arrowok="t"/>
                <v:textbox inset="0,0,0,0">
                  <w:txbxContent>
                    <w:p w:rsidR="00A81288" w:rsidRPr="00324626" w:rsidRDefault="00A81288" w:rsidP="00BE7A7B">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00BE7A7B" w:rsidRPr="00343EEC">
        <w:rPr>
          <w:noProof/>
          <w:w w:val="100"/>
          <w:lang w:val="en-GB" w:eastAsia="en-GB"/>
        </w:rPr>
        <mc:AlternateContent>
          <mc:Choice Requires="wps">
            <w:drawing>
              <wp:anchor distT="0" distB="0" distL="114300" distR="114300" simplePos="0" relativeHeight="252366848" behindDoc="0" locked="0" layoutInCell="1" allowOverlap="1" wp14:anchorId="1DBA8524" wp14:editId="17927C70">
                <wp:simplePos x="0" y="0"/>
                <wp:positionH relativeFrom="column">
                  <wp:posOffset>1183640</wp:posOffset>
                </wp:positionH>
                <wp:positionV relativeFrom="paragraph">
                  <wp:posOffset>3178804</wp:posOffset>
                </wp:positionV>
                <wp:extent cx="4802820" cy="116205"/>
                <wp:effectExtent l="0" t="0" r="0" b="0"/>
                <wp:wrapNone/>
                <wp:docPr id="931" name="Поле 9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0282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BE7A7B">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1" o:spid="_x0000_s1583" type="#_x0000_t202" style="position:absolute;left:0;text-align:left;margin-left:93.2pt;margin-top:250.3pt;width:378.15pt;height:9.1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" stroked="f">
                <v:stroke joinstyle="round"/>
                <v:path arrowok="t"/>
                <v:textbox inset="0,0,0,0">
                  <w:txbxContent>
                    <w:p w:rsidR="00A81288" w:rsidRPr="00B260E5" w:rsidRDefault="00A81288" w:rsidP="00BE7A7B">
                      <w:pPr>
                        <w:tabs>
                          <w:tab w:val="left" w:pos="1386"/>
                          <w:tab w:val="left" w:pos="2856"/>
                          <w:tab w:val="left" w:pos="4312"/>
                          <w:tab w:val="left" w:pos="5739"/>
                          <w:tab w:val="left" w:pos="7195"/>
                        </w:tabs>
                        <w:spacing w:line="240" w:lineRule="auto"/>
                        <w:rPr>
                          <w:sz w:val="18"/>
                        </w:rPr>
                      </w:pPr>
                      <w:r w:rsidRPr="00B260E5">
                        <w:rPr>
                          <w:b/>
                          <w:sz w:val="14"/>
                          <w:szCs w:val="16"/>
                        </w:rPr>
                        <w:t>0</w:t>
                      </w:r>
                      <w:r w:rsidRPr="00B260E5">
                        <w:rPr>
                          <w:b/>
                          <w:sz w:val="14"/>
                          <w:szCs w:val="16"/>
                        </w:rPr>
                        <w:tab/>
                        <w:t>300</w:t>
                      </w:r>
                      <w:r w:rsidRPr="00B260E5">
                        <w:rPr>
                          <w:b/>
                          <w:sz w:val="14"/>
                          <w:szCs w:val="16"/>
                        </w:rPr>
                        <w:tab/>
                        <w:t>600</w:t>
                      </w:r>
                      <w:r w:rsidRPr="00B260E5">
                        <w:rPr>
                          <w:b/>
                          <w:sz w:val="14"/>
                          <w:szCs w:val="16"/>
                        </w:rPr>
                        <w:tab/>
                        <w:t>900</w:t>
                      </w:r>
                      <w:r w:rsidRPr="00B260E5">
                        <w:rPr>
                          <w:b/>
                          <w:sz w:val="14"/>
                          <w:szCs w:val="16"/>
                        </w:rPr>
                        <w:tab/>
                        <w:t>1 200</w:t>
                      </w:r>
                      <w:r w:rsidRPr="00B260E5">
                        <w:rPr>
                          <w:b/>
                          <w:sz w:val="14"/>
                          <w:szCs w:val="16"/>
                        </w:rPr>
                        <w:tab/>
                        <w:t>1 500</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9264" behindDoc="0" locked="0" layoutInCell="1" allowOverlap="1" wp14:anchorId="32AFC81A" wp14:editId="1C9C6364">
                <wp:simplePos x="0" y="0"/>
                <wp:positionH relativeFrom="column">
                  <wp:posOffset>5353050</wp:posOffset>
                </wp:positionH>
                <wp:positionV relativeFrom="paragraph">
                  <wp:posOffset>360045</wp:posOffset>
                </wp:positionV>
                <wp:extent cx="378460" cy="106045"/>
                <wp:effectExtent l="0" t="0" r="2540" b="8255"/>
                <wp:wrapNone/>
                <wp:docPr id="630" name="Поле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60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87D46" w:rsidRDefault="00A81288" w:rsidP="00BE7A7B">
                            <w:pPr>
                              <w:spacing w:line="120" w:lineRule="exact"/>
                              <w:rPr>
                                <w:spacing w:val="-4"/>
                                <w:w w:val="100"/>
                                <w:kern w:val="0"/>
                                <w:sz w:val="12"/>
                                <w:szCs w:val="12"/>
                              </w:rPr>
                            </w:pPr>
                            <w:r w:rsidRPr="00387D46">
                              <w:rPr>
                                <w:spacing w:val="-4"/>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0" o:spid="_x0000_s1584" type="#_x0000_t202" style="position:absolute;left:0;text-align:left;margin-left:421.5pt;margin-top:28.35pt;width:29.8pt;height:8.3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" stroked="f">
                <v:stroke joinstyle="round"/>
                <v:path arrowok="t"/>
                <v:textbox inset="0,0,0,0">
                  <w:txbxContent>
                    <w:p w:rsidR="00A81288" w:rsidRPr="00387D46" w:rsidRDefault="00A81288" w:rsidP="00BE7A7B">
                      <w:pPr>
                        <w:spacing w:line="120" w:lineRule="exact"/>
                        <w:rPr>
                          <w:spacing w:val="-4"/>
                          <w:w w:val="100"/>
                          <w:kern w:val="0"/>
                          <w:sz w:val="12"/>
                          <w:szCs w:val="12"/>
                        </w:rPr>
                      </w:pPr>
                      <w:proofErr w:type="spellStart"/>
                      <w:r w:rsidRPr="00387D46">
                        <w:rPr>
                          <w:spacing w:val="-4"/>
                          <w:w w:val="100"/>
                          <w:kern w:val="0"/>
                          <w:sz w:val="12"/>
                          <w:szCs w:val="12"/>
                        </w:rPr>
                        <w:t>испыт</w:t>
                      </w:r>
                      <w:proofErr w:type="spellEnd"/>
                      <w:r w:rsidRPr="00387D46">
                        <w:rPr>
                          <w:spacing w:val="-4"/>
                          <w:w w:val="100"/>
                          <w:kern w:val="0"/>
                          <w:sz w:val="12"/>
                          <w:szCs w:val="12"/>
                        </w:rPr>
                        <w:t>. 1-13</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7456" behindDoc="0" locked="0" layoutInCell="1" allowOverlap="1" wp14:anchorId="369DB3EB" wp14:editId="5B0C07E0">
                <wp:simplePos x="0" y="0"/>
                <wp:positionH relativeFrom="column">
                  <wp:posOffset>5351145</wp:posOffset>
                </wp:positionH>
                <wp:positionV relativeFrom="paragraph">
                  <wp:posOffset>555625</wp:posOffset>
                </wp:positionV>
                <wp:extent cx="380365" cy="102235"/>
                <wp:effectExtent l="0" t="0" r="635" b="0"/>
                <wp:wrapNone/>
                <wp:docPr id="621" name="Поле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1" o:spid="_x0000_s1585" type="#_x0000_t202" style="position:absolute;left:0;text-align:left;margin-left:421.35pt;margin-top:43.75pt;width:29.95pt;height:8.0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2-3</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5648" behindDoc="0" locked="0" layoutInCell="1" allowOverlap="1" wp14:anchorId="7796FD7B" wp14:editId="7687411B">
                <wp:simplePos x="0" y="0"/>
                <wp:positionH relativeFrom="column">
                  <wp:posOffset>5355590</wp:posOffset>
                </wp:positionH>
                <wp:positionV relativeFrom="paragraph">
                  <wp:posOffset>755650</wp:posOffset>
                </wp:positionV>
                <wp:extent cx="378460" cy="102235"/>
                <wp:effectExtent l="0" t="0" r="2540" b="0"/>
                <wp:wrapNone/>
                <wp:docPr id="222" name="Поле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846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56C28" w:rsidRDefault="00A81288" w:rsidP="00BE7A7B">
                            <w:pPr>
                              <w:spacing w:line="120" w:lineRule="exact"/>
                              <w:rPr>
                                <w:spacing w:val="-4"/>
                                <w:w w:val="100"/>
                                <w:kern w:val="0"/>
                                <w:sz w:val="12"/>
                                <w:szCs w:val="12"/>
                              </w:rPr>
                            </w:pPr>
                            <w:r w:rsidRPr="00356C28">
                              <w:rPr>
                                <w:spacing w:val="-4"/>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2" o:spid="_x0000_s1586" type="#_x0000_t202" style="position:absolute;left:0;text-align:left;margin-left:421.7pt;margin-top:59.5pt;width:29.8pt;height:8.0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" stroked="f">
                <v:stroke joinstyle="round"/>
                <v:path arrowok="t"/>
                <v:textbox inset="0,0,0,0">
                  <w:txbxContent>
                    <w:p w:rsidR="00A81288" w:rsidRPr="00356C28" w:rsidRDefault="00A81288" w:rsidP="00BE7A7B">
                      <w:pPr>
                        <w:spacing w:line="120" w:lineRule="exact"/>
                        <w:rPr>
                          <w:spacing w:val="-4"/>
                          <w:w w:val="100"/>
                          <w:kern w:val="0"/>
                          <w:sz w:val="12"/>
                          <w:szCs w:val="12"/>
                        </w:rPr>
                      </w:pPr>
                      <w:proofErr w:type="spellStart"/>
                      <w:r w:rsidRPr="00356C28">
                        <w:rPr>
                          <w:spacing w:val="-4"/>
                          <w:w w:val="100"/>
                          <w:kern w:val="0"/>
                          <w:sz w:val="12"/>
                          <w:szCs w:val="12"/>
                        </w:rPr>
                        <w:t>испыт</w:t>
                      </w:r>
                      <w:proofErr w:type="spellEnd"/>
                      <w:r w:rsidRPr="00356C28">
                        <w:rPr>
                          <w:spacing w:val="-4"/>
                          <w:w w:val="100"/>
                          <w:kern w:val="0"/>
                          <w:sz w:val="12"/>
                          <w:szCs w:val="12"/>
                        </w:rPr>
                        <w:t>. 2-11</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1072" behindDoc="0" locked="0" layoutInCell="1" allowOverlap="1" wp14:anchorId="3DD99887" wp14:editId="5FBD4649">
                <wp:simplePos x="0" y="0"/>
                <wp:positionH relativeFrom="column">
                  <wp:posOffset>5353685</wp:posOffset>
                </wp:positionH>
                <wp:positionV relativeFrom="paragraph">
                  <wp:posOffset>166370</wp:posOffset>
                </wp:positionV>
                <wp:extent cx="376555" cy="102235"/>
                <wp:effectExtent l="0" t="0" r="4445" b="0"/>
                <wp:wrapNone/>
                <wp:docPr id="637" name="Поле 6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7" o:spid="_x0000_s1587" type="#_x0000_t202" style="position:absolute;left:0;text-align:left;margin-left:421.55pt;margin-top:13.1pt;width:29.65pt;height:8.0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7696" behindDoc="0" locked="0" layoutInCell="1" allowOverlap="1" wp14:anchorId="7B3E5727" wp14:editId="21A25DF1">
                <wp:simplePos x="0" y="0"/>
                <wp:positionH relativeFrom="column">
                  <wp:posOffset>2088515</wp:posOffset>
                </wp:positionH>
                <wp:positionV relativeFrom="paragraph">
                  <wp:posOffset>941705</wp:posOffset>
                </wp:positionV>
                <wp:extent cx="407670" cy="102235"/>
                <wp:effectExtent l="0" t="0" r="0" b="0"/>
                <wp:wrapNone/>
                <wp:docPr id="611" name="Поле 6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1" o:spid="_x0000_s1588" type="#_x0000_t202" style="position:absolute;left:0;text-align:left;margin-left:164.45pt;margin-top:74.15pt;width:32.1pt;height:8.0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2-13</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4144" behindDoc="0" locked="0" layoutInCell="1" allowOverlap="1" wp14:anchorId="6CFABA3E" wp14:editId="69C7D89A">
                <wp:simplePos x="0" y="0"/>
                <wp:positionH relativeFrom="column">
                  <wp:posOffset>2634615</wp:posOffset>
                </wp:positionH>
                <wp:positionV relativeFrom="paragraph">
                  <wp:posOffset>361315</wp:posOffset>
                </wp:positionV>
                <wp:extent cx="376555" cy="102235"/>
                <wp:effectExtent l="0" t="0" r="4445" b="0"/>
                <wp:wrapNone/>
                <wp:docPr id="634" name="Поле 6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4" o:spid="_x0000_s1589" type="#_x0000_t202" style="position:absolute;left:0;text-align:left;margin-left:207.45pt;margin-top:28.45pt;width:29.65pt;height:8.0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2336" behindDoc="0" locked="0" layoutInCell="1" allowOverlap="1" wp14:anchorId="32CD845B" wp14:editId="115B6CEE">
                <wp:simplePos x="0" y="0"/>
                <wp:positionH relativeFrom="column">
                  <wp:posOffset>2636520</wp:posOffset>
                </wp:positionH>
                <wp:positionV relativeFrom="paragraph">
                  <wp:posOffset>556895</wp:posOffset>
                </wp:positionV>
                <wp:extent cx="412115" cy="102235"/>
                <wp:effectExtent l="0" t="0" r="6985" b="0"/>
                <wp:wrapNone/>
                <wp:docPr id="628" name="Поле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8" o:spid="_x0000_s1590" type="#_x0000_t202" style="position:absolute;left:0;text-align:left;margin-left:207.6pt;margin-top:43.85pt;width:32.45pt;height:8.0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1-16</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4928" behindDoc="0" locked="0" layoutInCell="1" allowOverlap="1" wp14:anchorId="7B6EA014" wp14:editId="5E001341">
                <wp:simplePos x="0" y="0"/>
                <wp:positionH relativeFrom="column">
                  <wp:posOffset>2633345</wp:posOffset>
                </wp:positionH>
                <wp:positionV relativeFrom="paragraph">
                  <wp:posOffset>164465</wp:posOffset>
                </wp:positionV>
                <wp:extent cx="380365" cy="110490"/>
                <wp:effectExtent l="0" t="0" r="635" b="3810"/>
                <wp:wrapNone/>
                <wp:docPr id="221" name="Поле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BE7A7B">
                            <w:pPr>
                              <w:spacing w:line="120" w:lineRule="exact"/>
                              <w:rPr>
                                <w:spacing w:val="0"/>
                                <w:sz w:val="12"/>
                                <w:szCs w:val="12"/>
                              </w:rPr>
                            </w:pPr>
                            <w:r w:rsidRPr="006022E6">
                              <w:rPr>
                                <w:spacing w:val="0"/>
                                <w:sz w:val="12"/>
                                <w:szCs w:val="12"/>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1" o:spid="_x0000_s1591" type="#_x0000_t202" style="position:absolute;left:0;text-align:left;margin-left:207.35pt;margin-top:12.95pt;width:29.95pt;height:8.7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" stroked="f">
                <v:stroke joinstyle="round"/>
                <v:path arrowok="t"/>
                <v:textbox inset="0,0,0,0">
                  <w:txbxContent>
                    <w:p w:rsidR="00A81288" w:rsidRPr="006022E6" w:rsidRDefault="00A81288" w:rsidP="00BE7A7B">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акс.</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0528" behindDoc="0" locked="0" layoutInCell="1" allowOverlap="1" wp14:anchorId="43EF8559" wp14:editId="56DB6DEA">
                <wp:simplePos x="0" y="0"/>
                <wp:positionH relativeFrom="column">
                  <wp:posOffset>2636520</wp:posOffset>
                </wp:positionH>
                <wp:positionV relativeFrom="paragraph">
                  <wp:posOffset>758190</wp:posOffset>
                </wp:positionV>
                <wp:extent cx="380365" cy="102235"/>
                <wp:effectExtent l="0" t="0" r="635" b="0"/>
                <wp:wrapNone/>
                <wp:docPr id="618" name="Поле 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8" o:spid="_x0000_s1592" type="#_x0000_t202" style="position:absolute;left:0;text-align:left;margin-left:207.6pt;margin-top:59.7pt;width:29.95pt;height:8.0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2-6</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8720" behindDoc="0" locked="0" layoutInCell="1" allowOverlap="1" wp14:anchorId="3B1487E5" wp14:editId="1DAE2686">
                <wp:simplePos x="0" y="0"/>
                <wp:positionH relativeFrom="column">
                  <wp:posOffset>2633345</wp:posOffset>
                </wp:positionH>
                <wp:positionV relativeFrom="paragraph">
                  <wp:posOffset>941705</wp:posOffset>
                </wp:positionV>
                <wp:extent cx="407670" cy="102235"/>
                <wp:effectExtent l="0" t="0" r="0" b="0"/>
                <wp:wrapNone/>
                <wp:docPr id="612" name="Поле 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2" o:spid="_x0000_s1593" type="#_x0000_t202" style="position:absolute;left:0;text-align:left;margin-left:207.35pt;margin-top:74.15pt;width:32.1pt;height:8.0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2-14</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2576" behindDoc="0" locked="0" layoutInCell="1" allowOverlap="1" wp14:anchorId="3D089D59" wp14:editId="0E8941CB">
                <wp:simplePos x="0" y="0"/>
                <wp:positionH relativeFrom="column">
                  <wp:posOffset>3727450</wp:posOffset>
                </wp:positionH>
                <wp:positionV relativeFrom="paragraph">
                  <wp:posOffset>757555</wp:posOffset>
                </wp:positionV>
                <wp:extent cx="380365" cy="102235"/>
                <wp:effectExtent l="0" t="0" r="635" b="0"/>
                <wp:wrapNone/>
                <wp:docPr id="616" name="Поле 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6" o:spid="_x0000_s1594" type="#_x0000_t202" style="position:absolute;left:0;text-align:left;margin-left:293.5pt;margin-top:59.65pt;width:29.95pt;height:8.0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2-8</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20768" behindDoc="0" locked="0" layoutInCell="1" allowOverlap="1" wp14:anchorId="42ADAFC9" wp14:editId="1C3D7DD9">
                <wp:simplePos x="0" y="0"/>
                <wp:positionH relativeFrom="column">
                  <wp:posOffset>3723640</wp:posOffset>
                </wp:positionH>
                <wp:positionV relativeFrom="paragraph">
                  <wp:posOffset>941705</wp:posOffset>
                </wp:positionV>
                <wp:extent cx="407670" cy="102235"/>
                <wp:effectExtent l="0" t="0" r="0" b="0"/>
                <wp:wrapNone/>
                <wp:docPr id="609" name="Поле 6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9" o:spid="_x0000_s1595" type="#_x0000_t202" style="position:absolute;left:0;text-align:left;margin-left:293.2pt;margin-top:74.15pt;width:32.1pt;height:8.0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2-16</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9024" behindDoc="0" locked="0" layoutInCell="1" allowOverlap="1" wp14:anchorId="7E11C0C6" wp14:editId="0A1D6F0F">
                <wp:simplePos x="0" y="0"/>
                <wp:positionH relativeFrom="column">
                  <wp:posOffset>4271010</wp:posOffset>
                </wp:positionH>
                <wp:positionV relativeFrom="paragraph">
                  <wp:posOffset>163830</wp:posOffset>
                </wp:positionV>
                <wp:extent cx="376555" cy="102235"/>
                <wp:effectExtent l="0" t="0" r="4445" b="0"/>
                <wp:wrapNone/>
                <wp:docPr id="639" name="Поле 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9" o:spid="_x0000_s1596" type="#_x0000_t202" style="position:absolute;left:0;text-align:left;margin-left:336.3pt;margin-top:12.9pt;width:29.65pt;height:8.0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7216" behindDoc="0" locked="0" layoutInCell="1" allowOverlap="1" wp14:anchorId="263A40FB" wp14:editId="23DBAF4F">
                <wp:simplePos x="0" y="0"/>
                <wp:positionH relativeFrom="column">
                  <wp:posOffset>4264025</wp:posOffset>
                </wp:positionH>
                <wp:positionV relativeFrom="paragraph">
                  <wp:posOffset>359410</wp:posOffset>
                </wp:positionV>
                <wp:extent cx="412115" cy="102235"/>
                <wp:effectExtent l="0" t="0" r="6985" b="0"/>
                <wp:wrapNone/>
                <wp:docPr id="631" name="Поле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1" o:spid="_x0000_s1597" type="#_x0000_t202" style="position:absolute;left:0;text-align:left;margin-left:335.75pt;margin-top:28.3pt;width:32.45pt;height:8.0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1-11</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5408" behindDoc="0" locked="0" layoutInCell="1" allowOverlap="1" wp14:anchorId="3DE1202C" wp14:editId="009C13DA">
                <wp:simplePos x="0" y="0"/>
                <wp:positionH relativeFrom="column">
                  <wp:posOffset>4271010</wp:posOffset>
                </wp:positionH>
                <wp:positionV relativeFrom="paragraph">
                  <wp:posOffset>555625</wp:posOffset>
                </wp:positionV>
                <wp:extent cx="380365" cy="102235"/>
                <wp:effectExtent l="0" t="0" r="635" b="0"/>
                <wp:wrapNone/>
                <wp:docPr id="624" name="Поле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4" o:spid="_x0000_s1598" type="#_x0000_t202" style="position:absolute;left:0;text-align:left;margin-left:336.3pt;margin-top:43.75pt;width:29.95pt;height:8.0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cFX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3600" behindDoc="0" locked="0" layoutInCell="1" allowOverlap="1" wp14:anchorId="7EB239D4" wp14:editId="16617D98">
                <wp:simplePos x="0" y="0"/>
                <wp:positionH relativeFrom="column">
                  <wp:posOffset>4273282</wp:posOffset>
                </wp:positionH>
                <wp:positionV relativeFrom="paragraph">
                  <wp:posOffset>757555</wp:posOffset>
                </wp:positionV>
                <wp:extent cx="380365" cy="102235"/>
                <wp:effectExtent l="0" t="0" r="635" b="0"/>
                <wp:wrapNone/>
                <wp:docPr id="615" name="Поле 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5" o:spid="_x0000_s1599" type="#_x0000_t202" style="position:absolute;left:0;text-align:left;margin-left:336.5pt;margin-top:59.65pt;width:29.95pt;height:8.0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2-9</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22816" behindDoc="0" locked="0" layoutInCell="1" allowOverlap="1" wp14:anchorId="351BEDBC" wp14:editId="0B7C2403">
                <wp:simplePos x="0" y="0"/>
                <wp:positionH relativeFrom="column">
                  <wp:posOffset>4824095</wp:posOffset>
                </wp:positionH>
                <wp:positionV relativeFrom="paragraph">
                  <wp:posOffset>941070</wp:posOffset>
                </wp:positionV>
                <wp:extent cx="407670" cy="102235"/>
                <wp:effectExtent l="0" t="0" r="0" b="0"/>
                <wp:wrapNone/>
                <wp:docPr id="223" name="Поле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3" o:spid="_x0000_s1600" type="#_x0000_t202" style="position:absolute;left:0;text-align:left;margin-left:379.85pt;margin-top:74.1pt;width:32.1pt;height:8.0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2-18</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0048" behindDoc="0" locked="0" layoutInCell="1" allowOverlap="1" wp14:anchorId="347E2AFB" wp14:editId="6743B93F">
                <wp:simplePos x="0" y="0"/>
                <wp:positionH relativeFrom="column">
                  <wp:posOffset>4822825</wp:posOffset>
                </wp:positionH>
                <wp:positionV relativeFrom="paragraph">
                  <wp:posOffset>163830</wp:posOffset>
                </wp:positionV>
                <wp:extent cx="376555" cy="102235"/>
                <wp:effectExtent l="0" t="0" r="4445" b="0"/>
                <wp:wrapNone/>
                <wp:docPr id="638" name="Поле 6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8" o:spid="_x0000_s1601" type="#_x0000_t202" style="position:absolute;left:0;text-align:left;margin-left:379.75pt;margin-top:12.9pt;width:29.65pt;height:8.0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6432" behindDoc="0" locked="0" layoutInCell="1" allowOverlap="1" wp14:anchorId="2C268C77" wp14:editId="5DE77E41">
                <wp:simplePos x="0" y="0"/>
                <wp:positionH relativeFrom="column">
                  <wp:posOffset>4819650</wp:posOffset>
                </wp:positionH>
                <wp:positionV relativeFrom="paragraph">
                  <wp:posOffset>555625</wp:posOffset>
                </wp:positionV>
                <wp:extent cx="380365" cy="102235"/>
                <wp:effectExtent l="0" t="0" r="635" b="0"/>
                <wp:wrapNone/>
                <wp:docPr id="623" name="Поле 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3" o:spid="_x0000_s1602" type="#_x0000_t202" style="position:absolute;left:0;text-align:left;margin-left:379.5pt;margin-top:43.75pt;width:29.95pt;height:8.0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2-2</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8240" behindDoc="0" locked="0" layoutInCell="1" allowOverlap="1" wp14:anchorId="14E37954" wp14:editId="75B24CB3">
                <wp:simplePos x="0" y="0"/>
                <wp:positionH relativeFrom="column">
                  <wp:posOffset>4816475</wp:posOffset>
                </wp:positionH>
                <wp:positionV relativeFrom="paragraph">
                  <wp:posOffset>354330</wp:posOffset>
                </wp:positionV>
                <wp:extent cx="412115" cy="102235"/>
                <wp:effectExtent l="0" t="0" r="6985" b="0"/>
                <wp:wrapNone/>
                <wp:docPr id="622" name="Поле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2" o:spid="_x0000_s1603" type="#_x0000_t202" style="position:absolute;left:0;text-align:left;margin-left:379.25pt;margin-top:27.9pt;width:32.45pt;height:8.0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BJWDA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1-12</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4624" behindDoc="0" locked="0" layoutInCell="1" allowOverlap="1" wp14:anchorId="54357047" wp14:editId="21213A5F">
                <wp:simplePos x="0" y="0"/>
                <wp:positionH relativeFrom="column">
                  <wp:posOffset>4817477</wp:posOffset>
                </wp:positionH>
                <wp:positionV relativeFrom="paragraph">
                  <wp:posOffset>755650</wp:posOffset>
                </wp:positionV>
                <wp:extent cx="407670" cy="102235"/>
                <wp:effectExtent l="0" t="0" r="0" b="0"/>
                <wp:wrapNone/>
                <wp:docPr id="614" name="Поле 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4" o:spid="_x0000_s1604" type="#_x0000_t202" style="position:absolute;left:0;text-align:left;margin-left:379.35pt;margin-top:59.5pt;width:32.1pt;height:8.0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2-10</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21792" behindDoc="0" locked="0" layoutInCell="1" allowOverlap="1" wp14:anchorId="12C91B8B" wp14:editId="48324C7B">
                <wp:simplePos x="0" y="0"/>
                <wp:positionH relativeFrom="column">
                  <wp:posOffset>4269472</wp:posOffset>
                </wp:positionH>
                <wp:positionV relativeFrom="paragraph">
                  <wp:posOffset>941705</wp:posOffset>
                </wp:positionV>
                <wp:extent cx="407670" cy="102235"/>
                <wp:effectExtent l="0" t="0" r="0" b="0"/>
                <wp:wrapNone/>
                <wp:docPr id="608" name="Поле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08" o:spid="_x0000_s1605" type="#_x0000_t202" style="position:absolute;left:0;text-align:left;margin-left:336.2pt;margin-top:74.15pt;width:32.1pt;height:8.0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2-17</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4384" behindDoc="0" locked="0" layoutInCell="1" allowOverlap="1" wp14:anchorId="4CACF23C" wp14:editId="21D5C2B0">
                <wp:simplePos x="0" y="0"/>
                <wp:positionH relativeFrom="column">
                  <wp:posOffset>3723640</wp:posOffset>
                </wp:positionH>
                <wp:positionV relativeFrom="paragraph">
                  <wp:posOffset>555625</wp:posOffset>
                </wp:positionV>
                <wp:extent cx="412115" cy="102235"/>
                <wp:effectExtent l="0" t="0" r="6985" b="0"/>
                <wp:wrapNone/>
                <wp:docPr id="625" name="Поле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5" o:spid="_x0000_s1606" type="#_x0000_t202" style="position:absolute;left:0;text-align:left;margin-left:293.2pt;margin-top:43.75pt;width:32.45pt;height:8.0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1-18</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6192" behindDoc="0" locked="0" layoutInCell="1" allowOverlap="1" wp14:anchorId="209A9A14" wp14:editId="6615B752">
                <wp:simplePos x="0" y="0"/>
                <wp:positionH relativeFrom="column">
                  <wp:posOffset>3724275</wp:posOffset>
                </wp:positionH>
                <wp:positionV relativeFrom="paragraph">
                  <wp:posOffset>359410</wp:posOffset>
                </wp:positionV>
                <wp:extent cx="412115" cy="102235"/>
                <wp:effectExtent l="0" t="0" r="6985" b="0"/>
                <wp:wrapNone/>
                <wp:docPr id="632" name="Поле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2" o:spid="_x0000_s1607" type="#_x0000_t202" style="position:absolute;left:0;text-align:left;margin-left:293.25pt;margin-top:28.3pt;width:32.45pt;height:8.0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RWODA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8000" behindDoc="0" locked="0" layoutInCell="1" allowOverlap="1" wp14:anchorId="6A26BE9F" wp14:editId="6B6BC0F0">
                <wp:simplePos x="0" y="0"/>
                <wp:positionH relativeFrom="column">
                  <wp:posOffset>3723372</wp:posOffset>
                </wp:positionH>
                <wp:positionV relativeFrom="paragraph">
                  <wp:posOffset>167005</wp:posOffset>
                </wp:positionV>
                <wp:extent cx="376555" cy="102235"/>
                <wp:effectExtent l="0" t="0" r="4445" b="0"/>
                <wp:wrapNone/>
                <wp:docPr id="640" name="Поле 6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0" o:spid="_x0000_s1608" type="#_x0000_t202" style="position:absolute;left:0;text-align:left;margin-left:293.2pt;margin-top:13.15pt;width:29.65pt;height:8.0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CSCDA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3120" behindDoc="0" locked="0" layoutInCell="1" allowOverlap="1" wp14:anchorId="1FD59599" wp14:editId="5FD8E353">
                <wp:simplePos x="0" y="0"/>
                <wp:positionH relativeFrom="column">
                  <wp:posOffset>2092325</wp:posOffset>
                </wp:positionH>
                <wp:positionV relativeFrom="paragraph">
                  <wp:posOffset>361315</wp:posOffset>
                </wp:positionV>
                <wp:extent cx="376555" cy="102235"/>
                <wp:effectExtent l="0" t="0" r="4445" b="0"/>
                <wp:wrapNone/>
                <wp:docPr id="635" name="Поле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5" o:spid="_x0000_s1609" type="#_x0000_t202" style="position:absolute;left:0;text-align:left;margin-left:164.75pt;margin-top:28.45pt;width:29.65pt;height:8.0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6976" behindDoc="0" locked="0" layoutInCell="1" allowOverlap="1" wp14:anchorId="1E95D1B4" wp14:editId="749AA51A">
                <wp:simplePos x="0" y="0"/>
                <wp:positionH relativeFrom="column">
                  <wp:posOffset>3180715</wp:posOffset>
                </wp:positionH>
                <wp:positionV relativeFrom="paragraph">
                  <wp:posOffset>164465</wp:posOffset>
                </wp:positionV>
                <wp:extent cx="376555" cy="102235"/>
                <wp:effectExtent l="0" t="0" r="4445" b="0"/>
                <wp:wrapNone/>
                <wp:docPr id="641" name="Поле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1" o:spid="_x0000_s1610" type="#_x0000_t202" style="position:absolute;left:0;text-align:left;margin-left:250.45pt;margin-top:12.95pt;width:29.65pt;height:8.0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3360" behindDoc="0" locked="0" layoutInCell="1" allowOverlap="1" wp14:anchorId="6BBCD7EB" wp14:editId="46B44DC7">
                <wp:simplePos x="0" y="0"/>
                <wp:positionH relativeFrom="column">
                  <wp:posOffset>3184257</wp:posOffset>
                </wp:positionH>
                <wp:positionV relativeFrom="paragraph">
                  <wp:posOffset>556260</wp:posOffset>
                </wp:positionV>
                <wp:extent cx="412115" cy="102235"/>
                <wp:effectExtent l="0" t="0" r="6985" b="0"/>
                <wp:wrapNone/>
                <wp:docPr id="626" name="Поле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6" o:spid="_x0000_s1611" type="#_x0000_t202" style="position:absolute;left:0;text-align:left;margin-left:250.75pt;margin-top:43.8pt;width:32.45pt;height:8.0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1-17</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1552" behindDoc="0" locked="0" layoutInCell="1" allowOverlap="1" wp14:anchorId="0E18AB6E" wp14:editId="63755028">
                <wp:simplePos x="0" y="0"/>
                <wp:positionH relativeFrom="column">
                  <wp:posOffset>3184525</wp:posOffset>
                </wp:positionH>
                <wp:positionV relativeFrom="paragraph">
                  <wp:posOffset>758190</wp:posOffset>
                </wp:positionV>
                <wp:extent cx="380365" cy="102235"/>
                <wp:effectExtent l="0" t="0" r="635" b="0"/>
                <wp:wrapNone/>
                <wp:docPr id="617" name="Поле 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7" o:spid="_x0000_s1612" type="#_x0000_t202" style="position:absolute;left:0;text-align:left;margin-left:250.75pt;margin-top:59.7pt;width:29.95pt;height:8.0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2-7</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9744" behindDoc="0" locked="0" layoutInCell="1" allowOverlap="1" wp14:anchorId="26910D63" wp14:editId="25BB564C">
                <wp:simplePos x="0" y="0"/>
                <wp:positionH relativeFrom="column">
                  <wp:posOffset>3183890</wp:posOffset>
                </wp:positionH>
                <wp:positionV relativeFrom="paragraph">
                  <wp:posOffset>941705</wp:posOffset>
                </wp:positionV>
                <wp:extent cx="407670" cy="102235"/>
                <wp:effectExtent l="0" t="0" r="0" b="0"/>
                <wp:wrapNone/>
                <wp:docPr id="610" name="Поле 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0" o:spid="_x0000_s1613" type="#_x0000_t202" style="position:absolute;left:0;text-align:left;margin-left:250.7pt;margin-top:74.15pt;width:32.1pt;height:8.0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2-15</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5168" behindDoc="0" locked="0" layoutInCell="1" allowOverlap="1" wp14:anchorId="1EEA7874" wp14:editId="241BC1A0">
                <wp:simplePos x="0" y="0"/>
                <wp:positionH relativeFrom="column">
                  <wp:posOffset>3184892</wp:posOffset>
                </wp:positionH>
                <wp:positionV relativeFrom="paragraph">
                  <wp:posOffset>361315</wp:posOffset>
                </wp:positionV>
                <wp:extent cx="376555" cy="102235"/>
                <wp:effectExtent l="0" t="0" r="4445" b="0"/>
                <wp:wrapNone/>
                <wp:docPr id="633" name="Поле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3" o:spid="_x0000_s1614" type="#_x0000_t202" style="position:absolute;left:0;text-align:left;margin-left:250.8pt;margin-top:28.45pt;width:29.65pt;height:8.0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9504" behindDoc="0" locked="0" layoutInCell="1" allowOverlap="1" wp14:anchorId="57DFD58A" wp14:editId="410FF4BC">
                <wp:simplePos x="0" y="0"/>
                <wp:positionH relativeFrom="column">
                  <wp:posOffset>2092057</wp:posOffset>
                </wp:positionH>
                <wp:positionV relativeFrom="paragraph">
                  <wp:posOffset>758190</wp:posOffset>
                </wp:positionV>
                <wp:extent cx="380365" cy="102235"/>
                <wp:effectExtent l="0" t="0" r="635" b="0"/>
                <wp:wrapNone/>
                <wp:docPr id="619" name="Поле 6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9" o:spid="_x0000_s1615" type="#_x0000_t202" style="position:absolute;left:0;text-align:left;margin-left:164.75pt;margin-top:59.7pt;width:29.95pt;height:8.0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2-5</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16672" behindDoc="0" locked="0" layoutInCell="1" allowOverlap="1" wp14:anchorId="1C2CB5D4" wp14:editId="7A483E35">
                <wp:simplePos x="0" y="0"/>
                <wp:positionH relativeFrom="column">
                  <wp:posOffset>1533525</wp:posOffset>
                </wp:positionH>
                <wp:positionV relativeFrom="paragraph">
                  <wp:posOffset>939165</wp:posOffset>
                </wp:positionV>
                <wp:extent cx="407670" cy="102235"/>
                <wp:effectExtent l="0" t="0" r="0" b="0"/>
                <wp:wrapNone/>
                <wp:docPr id="613" name="Поле 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67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13" o:spid="_x0000_s1616" type="#_x0000_t202" style="position:absolute;left:0;text-align:left;margin-left:120.75pt;margin-top:73.95pt;width:32.1pt;height:8.0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2-12</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8480" behindDoc="0" locked="0" layoutInCell="1" allowOverlap="1" wp14:anchorId="4087804C" wp14:editId="2951C5FE">
                <wp:simplePos x="0" y="0"/>
                <wp:positionH relativeFrom="column">
                  <wp:posOffset>1542415</wp:posOffset>
                </wp:positionH>
                <wp:positionV relativeFrom="paragraph">
                  <wp:posOffset>754380</wp:posOffset>
                </wp:positionV>
                <wp:extent cx="380365" cy="102235"/>
                <wp:effectExtent l="0" t="0" r="635" b="0"/>
                <wp:wrapNone/>
                <wp:docPr id="620" name="Поле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036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0" o:spid="_x0000_s1617" type="#_x0000_t202" style="position:absolute;left:0;text-align:left;margin-left:121.45pt;margin-top:59.4pt;width:29.95pt;height:8.0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2-4</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1312" behindDoc="0" locked="0" layoutInCell="1" allowOverlap="1" wp14:anchorId="412567B5" wp14:editId="53085AB4">
                <wp:simplePos x="0" y="0"/>
                <wp:positionH relativeFrom="column">
                  <wp:posOffset>2086610</wp:posOffset>
                </wp:positionH>
                <wp:positionV relativeFrom="paragraph">
                  <wp:posOffset>556895</wp:posOffset>
                </wp:positionV>
                <wp:extent cx="412115" cy="102235"/>
                <wp:effectExtent l="0" t="0" r="6985" b="0"/>
                <wp:wrapNone/>
                <wp:docPr id="627" name="Поле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7" o:spid="_x0000_s1618" type="#_x0000_t202" style="position:absolute;left:0;text-align:left;margin-left:164.3pt;margin-top:43.85pt;width:32.45pt;height:8.0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1-15</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300288" behindDoc="0" locked="0" layoutInCell="1" allowOverlap="1" wp14:anchorId="028C7DF7" wp14:editId="62C926A6">
                <wp:simplePos x="0" y="0"/>
                <wp:positionH relativeFrom="column">
                  <wp:posOffset>1529715</wp:posOffset>
                </wp:positionH>
                <wp:positionV relativeFrom="paragraph">
                  <wp:posOffset>557530</wp:posOffset>
                </wp:positionV>
                <wp:extent cx="412115" cy="102235"/>
                <wp:effectExtent l="0" t="0" r="6985" b="0"/>
                <wp:wrapNone/>
                <wp:docPr id="629" name="Поле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21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29" o:spid="_x0000_s1619" type="#_x0000_t202" style="position:absolute;left:0;text-align:left;margin-left:120.45pt;margin-top:43.9pt;width:32.45pt;height:8.0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1-14</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92096" behindDoc="0" locked="0" layoutInCell="1" allowOverlap="1" wp14:anchorId="59DC97CE" wp14:editId="7EB8A115">
                <wp:simplePos x="0" y="0"/>
                <wp:positionH relativeFrom="column">
                  <wp:posOffset>1539875</wp:posOffset>
                </wp:positionH>
                <wp:positionV relativeFrom="paragraph">
                  <wp:posOffset>361315</wp:posOffset>
                </wp:positionV>
                <wp:extent cx="376555" cy="102235"/>
                <wp:effectExtent l="0" t="0" r="4445" b="0"/>
                <wp:wrapNone/>
                <wp:docPr id="636" name="Поле 6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36" o:spid="_x0000_s1620" type="#_x0000_t202" style="position:absolute;left:0;text-align:left;margin-left:121.25pt;margin-top:28.45pt;width:29.65pt;height:8.0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3904" behindDoc="0" locked="0" layoutInCell="1" allowOverlap="1" wp14:anchorId="0C08AE60" wp14:editId="44164336">
                <wp:simplePos x="0" y="0"/>
                <wp:positionH relativeFrom="column">
                  <wp:posOffset>2093595</wp:posOffset>
                </wp:positionH>
                <wp:positionV relativeFrom="paragraph">
                  <wp:posOffset>163830</wp:posOffset>
                </wp:positionV>
                <wp:extent cx="392430" cy="110490"/>
                <wp:effectExtent l="0" t="0" r="7620" b="3810"/>
                <wp:wrapNone/>
                <wp:docPr id="643" name="Поле 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BE7A7B">
                            <w:pPr>
                              <w:spacing w:line="120" w:lineRule="exact"/>
                              <w:rPr>
                                <w:spacing w:val="0"/>
                                <w:sz w:val="12"/>
                                <w:szCs w:val="12"/>
                              </w:rPr>
                            </w:pPr>
                            <w:r w:rsidRPr="006022E6">
                              <w:rPr>
                                <w:spacing w:val="0"/>
                                <w:sz w:val="12"/>
                                <w:szCs w:val="12"/>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3" o:spid="_x0000_s1621" type="#_x0000_t202" style="position:absolute;left:0;text-align:left;margin-left:164.85pt;margin-top:12.9pt;width:30.9pt;height:8.7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" stroked="f">
                <v:stroke joinstyle="round"/>
                <v:path arrowok="t"/>
                <v:textbox inset="0,0,0,0">
                  <w:txbxContent>
                    <w:p w:rsidR="00A81288" w:rsidRPr="006022E6" w:rsidRDefault="00A81288" w:rsidP="00BE7A7B">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у</w:t>
                      </w:r>
                      <w:proofErr w:type="gramEnd"/>
                      <w:r w:rsidRPr="006022E6">
                        <w:rPr>
                          <w:spacing w:val="0"/>
                          <w:sz w:val="12"/>
                          <w:szCs w:val="12"/>
                        </w:rPr>
                        <w:t>ст.</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2880" behindDoc="0" locked="0" layoutInCell="1" allowOverlap="1" wp14:anchorId="251D3A26" wp14:editId="6D4C7AE0">
                <wp:simplePos x="0" y="0"/>
                <wp:positionH relativeFrom="column">
                  <wp:posOffset>1537067</wp:posOffset>
                </wp:positionH>
                <wp:positionV relativeFrom="paragraph">
                  <wp:posOffset>163830</wp:posOffset>
                </wp:positionV>
                <wp:extent cx="392430" cy="110490"/>
                <wp:effectExtent l="0" t="0" r="7620" b="3810"/>
                <wp:wrapNone/>
                <wp:docPr id="644" name="Поле 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BE7A7B">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4" o:spid="_x0000_s1622" type="#_x0000_t202" style="position:absolute;left:0;text-align:left;margin-left:121.05pt;margin-top:12.9pt;width:30.9pt;height:8.7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" stroked="f">
                <v:stroke joinstyle="round"/>
                <v:path arrowok="t"/>
                <v:textbox inset="0,0,0,0">
                  <w:txbxContent>
                    <w:p w:rsidR="00A81288" w:rsidRPr="006022E6" w:rsidRDefault="00A81288" w:rsidP="00BE7A7B">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ин.</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1856" behindDoc="0" locked="0" layoutInCell="1" allowOverlap="1" wp14:anchorId="2A12D09F" wp14:editId="2EDA3729">
                <wp:simplePos x="0" y="0"/>
                <wp:positionH relativeFrom="column">
                  <wp:posOffset>1397903</wp:posOffset>
                </wp:positionH>
                <wp:positionV relativeFrom="paragraph">
                  <wp:posOffset>1334770</wp:posOffset>
                </wp:positionV>
                <wp:extent cx="1384300" cy="366395"/>
                <wp:effectExtent l="0" t="0" r="6350" b="0"/>
                <wp:wrapNone/>
                <wp:docPr id="645" name="Поле 6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4300" cy="3663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BE7A7B">
                            <w:pPr>
                              <w:spacing w:line="160" w:lineRule="exact"/>
                              <w:jc w:val="center"/>
                              <w:rPr>
                                <w:b/>
                                <w:bCs/>
                                <w:sz w:val="14"/>
                                <w:szCs w:val="14"/>
                              </w:rPr>
                            </w:pPr>
                            <w:r>
                              <w:rPr>
                                <w:b/>
                                <w:bCs/>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5" o:spid="_x0000_s1623" type="#_x0000_t202" style="position:absolute;left:0;text-align:left;margin-left:110.05pt;margin-top:105.1pt;width:109pt;height:28.8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" stroked="f">
                <v:stroke joinstyle="round"/>
                <v:path arrowok="t"/>
                <v:textbox inset="0,0,0,0">
                  <w:txbxContent>
                    <w:p w:rsidR="00A81288" w:rsidRPr="006B3333" w:rsidRDefault="00A81288" w:rsidP="00BE7A7B">
                      <w:pPr>
                        <w:spacing w:line="160" w:lineRule="exact"/>
                        <w:jc w:val="center"/>
                        <w:rPr>
                          <w:b/>
                          <w:bCs/>
                          <w:sz w:val="14"/>
                          <w:szCs w:val="14"/>
                        </w:rPr>
                      </w:pPr>
                      <w:r>
                        <w:rPr>
                          <w:b/>
                          <w:bCs/>
                          <w:sz w:val="14"/>
                          <w:szCs w:val="14"/>
                        </w:rPr>
                        <w:t xml:space="preserve">тс 58, серии испытаний 1 и 2, ВЦИМГ, класс 2, вариант 1.4, </w:t>
                      </w:r>
                      <w:proofErr w:type="spellStart"/>
                      <w:r>
                        <w:rPr>
                          <w:b/>
                          <w:bCs/>
                          <w:sz w:val="14"/>
                          <w:szCs w:val="14"/>
                        </w:rPr>
                        <w:t>низк</w:t>
                      </w:r>
                      <w:proofErr w:type="spellEnd"/>
                      <w:r>
                        <w:rPr>
                          <w:b/>
                          <w:bCs/>
                          <w:sz w:val="14"/>
                          <w:szCs w:val="14"/>
                        </w:rPr>
                        <w:t>./</w:t>
                      </w:r>
                      <w:proofErr w:type="spellStart"/>
                      <w:r>
                        <w:rPr>
                          <w:b/>
                          <w:bCs/>
                          <w:sz w:val="14"/>
                          <w:szCs w:val="14"/>
                        </w:rPr>
                        <w:t>средн</w:t>
                      </w:r>
                      <w:proofErr w:type="spellEnd"/>
                      <w:r>
                        <w:rPr>
                          <w:b/>
                          <w:bCs/>
                          <w:sz w:val="14"/>
                          <w:szCs w:val="14"/>
                        </w:rPr>
                        <w:t>./</w:t>
                      </w:r>
                      <w:proofErr w:type="spellStart"/>
                      <w:r>
                        <w:rPr>
                          <w:b/>
                          <w:bCs/>
                          <w:sz w:val="14"/>
                          <w:szCs w:val="14"/>
                        </w:rPr>
                        <w:t>выс</w:t>
                      </w:r>
                      <w:proofErr w:type="spellEnd"/>
                      <w:r>
                        <w:rPr>
                          <w:b/>
                          <w:bCs/>
                          <w:sz w:val="14"/>
                          <w:szCs w:val="14"/>
                        </w:rPr>
                        <w:t>.</w:t>
                      </w:r>
                    </w:p>
                  </w:txbxContent>
                </v:textbox>
              </v:shape>
            </w:pict>
          </mc:Fallback>
        </mc:AlternateContent>
      </w:r>
      <w:r w:rsidR="00BE7A7B" w:rsidRPr="00010270">
        <w:rPr>
          <w:noProof/>
          <w:w w:val="100"/>
          <w:lang w:val="en-GB" w:eastAsia="en-GB"/>
        </w:rPr>
        <mc:AlternateContent>
          <mc:Choice Requires="wps">
            <w:drawing>
              <wp:anchor distT="0" distB="0" distL="114300" distR="114300" simplePos="0" relativeHeight="252280832" behindDoc="0" locked="0" layoutInCell="1" allowOverlap="1" wp14:anchorId="0482D9BE" wp14:editId="2AE80A31">
                <wp:simplePos x="0" y="0"/>
                <wp:positionH relativeFrom="column">
                  <wp:posOffset>815975</wp:posOffset>
                </wp:positionH>
                <wp:positionV relativeFrom="paragraph">
                  <wp:posOffset>603581</wp:posOffset>
                </wp:positionV>
                <wp:extent cx="126365" cy="1792605"/>
                <wp:effectExtent l="0" t="0" r="6985" b="0"/>
                <wp:wrapNone/>
                <wp:docPr id="220" name="Поле 2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BE7A7B">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20" o:spid="_x0000_s1624" type="#_x0000_t202" style="position:absolute;left:0;text-align:left;margin-left:64.25pt;margin-top:47.55pt;width:9.95pt;height:141.1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" stroked="f">
                <v:stroke joinstyle="round"/>
                <v:path arrowok="t"/>
                <v:textbox style="layout-flow:vertical;mso-layout-flow-alt:bottom-to-top" inset="0,0,0,0">
                  <w:txbxContent>
                    <w:p w:rsidR="00A81288" w:rsidRPr="006B3333" w:rsidRDefault="00A81288" w:rsidP="00BE7A7B">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00BE7A7B" w:rsidRPr="00010270">
        <w:rPr>
          <w:noProof/>
          <w:lang w:val="en-GB" w:eastAsia="en-GB"/>
        </w:rPr>
        <w:drawing>
          <wp:inline distT="0" distB="0" distL="0" distR="0" wp14:anchorId="22DBCE2C" wp14:editId="658135B0">
            <wp:extent cx="5299788" cy="3420130"/>
            <wp:effectExtent l="0" t="0" r="0" b="8890"/>
            <wp:docPr id="74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97409" cy="3418595"/>
                    </a:xfrm>
                    <a:prstGeom prst="rect">
                      <a:avLst/>
                    </a:prstGeom>
                    <a:noFill/>
                    <a:ln>
                      <a:noFill/>
                    </a:ln>
                  </pic:spPr>
                </pic:pic>
              </a:graphicData>
            </a:graphic>
          </wp:inline>
        </w:drawing>
      </w:r>
    </w:p>
    <w:p w:rsidR="00BE7A7B" w:rsidRPr="00010270" w:rsidRDefault="00BE7A7B" w:rsidP="00BE7A7B">
      <w:pPr>
        <w:pStyle w:val="H23GR"/>
      </w:pPr>
      <w:r w:rsidRPr="00BE7A7B">
        <w:rPr>
          <w:b w:val="0"/>
        </w:rPr>
        <w:tab/>
      </w:r>
      <w:r w:rsidRPr="00BE7A7B">
        <w:rPr>
          <w:b w:val="0"/>
        </w:rPr>
        <w:tab/>
        <w:t>Рис. 45</w:t>
      </w:r>
      <w:r w:rsidRPr="00BE7A7B">
        <w:rPr>
          <w:b w:val="0"/>
        </w:rPr>
        <w:br/>
      </w:r>
      <w:r w:rsidRPr="00010270">
        <w:t>Временные ряды скорости транспортного средства 58 в ходе испытания 1 в режиме расходования заряда в граничной точке</w:t>
      </w:r>
    </w:p>
    <w:p w:rsidR="00BE7A7B" w:rsidRPr="00010270" w:rsidRDefault="00BE7A7B" w:rsidP="00BE7A7B">
      <w:pPr>
        <w:tabs>
          <w:tab w:val="left" w:pos="1701"/>
          <w:tab w:val="left" w:pos="2268"/>
          <w:tab w:val="left" w:pos="2835"/>
          <w:tab w:val="left" w:pos="3402"/>
          <w:tab w:val="left" w:pos="3969"/>
        </w:tabs>
        <w:spacing w:after="120"/>
        <w:ind w:left="1134" w:right="1134"/>
        <w:jc w:val="both"/>
        <w:rPr>
          <w:lang w:eastAsia="ru-RU"/>
        </w:rPr>
      </w:pPr>
      <w:r w:rsidRPr="00010270">
        <w:rPr>
          <w:noProof/>
          <w:w w:val="100"/>
          <w:lang w:val="en-GB" w:eastAsia="en-GB"/>
        </w:rPr>
        <mc:AlternateContent>
          <mc:Choice Requires="wps">
            <w:drawing>
              <wp:anchor distT="0" distB="0" distL="114300" distR="114300" simplePos="0" relativeHeight="252352512" behindDoc="0" locked="0" layoutInCell="1" allowOverlap="1" wp14:anchorId="28F59A9F" wp14:editId="71399F00">
                <wp:simplePos x="0" y="0"/>
                <wp:positionH relativeFrom="column">
                  <wp:posOffset>5437872</wp:posOffset>
                </wp:positionH>
                <wp:positionV relativeFrom="paragraph">
                  <wp:posOffset>615315</wp:posOffset>
                </wp:positionV>
                <wp:extent cx="396875" cy="102235"/>
                <wp:effectExtent l="0" t="0" r="3175" b="0"/>
                <wp:wrapNone/>
                <wp:docPr id="662" name="Поле 6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2" o:spid="_x0000_s1625" type="#_x0000_t202" style="position:absolute;left:0;text-align:left;margin-left:428.2pt;margin-top:48.45pt;width:31.25pt;height:8.0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uM6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5824" behindDoc="0" locked="0" layoutInCell="1" allowOverlap="1" wp14:anchorId="4A95A9A7" wp14:editId="6A9A3FA9">
                <wp:simplePos x="0" y="0"/>
                <wp:positionH relativeFrom="column">
                  <wp:posOffset>3578225</wp:posOffset>
                </wp:positionH>
                <wp:positionV relativeFrom="paragraph">
                  <wp:posOffset>100965</wp:posOffset>
                </wp:positionV>
                <wp:extent cx="376555" cy="102235"/>
                <wp:effectExtent l="0" t="0" r="4445" b="0"/>
                <wp:wrapNone/>
                <wp:docPr id="646" name="Поле 6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6" o:spid="_x0000_s1626" type="#_x0000_t202" style="position:absolute;left:0;text-align:left;margin-left:281.75pt;margin-top:7.95pt;width:29.65pt;height:8.0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7iY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9984" behindDoc="0" locked="0" layoutInCell="1" allowOverlap="1" wp14:anchorId="3A8927FD" wp14:editId="3ACFD679">
                <wp:simplePos x="0" y="0"/>
                <wp:positionH relativeFrom="column">
                  <wp:posOffset>4821555</wp:posOffset>
                </wp:positionH>
                <wp:positionV relativeFrom="paragraph">
                  <wp:posOffset>96520</wp:posOffset>
                </wp:positionV>
                <wp:extent cx="376555" cy="102235"/>
                <wp:effectExtent l="0" t="0" r="4445" b="0"/>
                <wp:wrapNone/>
                <wp:docPr id="647" name="Поле 6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7" o:spid="_x0000_s1627" type="#_x0000_t202" style="position:absolute;left:0;text-align:left;margin-left:379.65pt;margin-top:7.6pt;width:29.65pt;height:8.0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U5b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8960" behindDoc="0" locked="0" layoutInCell="1" allowOverlap="1" wp14:anchorId="5263B753" wp14:editId="567CBD0C">
                <wp:simplePos x="0" y="0"/>
                <wp:positionH relativeFrom="column">
                  <wp:posOffset>4200525</wp:posOffset>
                </wp:positionH>
                <wp:positionV relativeFrom="paragraph">
                  <wp:posOffset>93980</wp:posOffset>
                </wp:positionV>
                <wp:extent cx="376555" cy="102235"/>
                <wp:effectExtent l="0" t="0" r="4445" b="0"/>
                <wp:wrapNone/>
                <wp:docPr id="648" name="Поле 6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8" o:spid="_x0000_s1628" type="#_x0000_t202" style="position:absolute;left:0;text-align:left;margin-left:330.75pt;margin-top:7.4pt;width:29.65pt;height:8.0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zSADQ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4800" behindDoc="0" locked="0" layoutInCell="1" allowOverlap="1" wp14:anchorId="0A6D63A8" wp14:editId="2194E5E5">
                <wp:simplePos x="0" y="0"/>
                <wp:positionH relativeFrom="column">
                  <wp:posOffset>3355340</wp:posOffset>
                </wp:positionH>
                <wp:positionV relativeFrom="paragraph">
                  <wp:posOffset>3341370</wp:posOffset>
                </wp:positionV>
                <wp:extent cx="490855" cy="110490"/>
                <wp:effectExtent l="0" t="0" r="4445" b="3810"/>
                <wp:wrapNone/>
                <wp:docPr id="649" name="Поле 6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BE7A7B">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49" o:spid="_x0000_s1629" type="#_x0000_t202" style="position:absolute;left:0;text-align:left;margin-left:264.2pt;margin-top:263.1pt;width:38.65pt;height:8.7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" stroked="f">
                <v:stroke joinstyle="round"/>
                <v:path arrowok="t"/>
                <v:textbox inset="0,0,0,0">
                  <w:txbxContent>
                    <w:p w:rsidR="00A81288" w:rsidRPr="00324626" w:rsidRDefault="00A81288" w:rsidP="00BE7A7B">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323840" behindDoc="0" locked="0" layoutInCell="1" allowOverlap="1" wp14:anchorId="68444F11" wp14:editId="1F9A26F4">
                <wp:simplePos x="0" y="0"/>
                <wp:positionH relativeFrom="column">
                  <wp:posOffset>843280</wp:posOffset>
                </wp:positionH>
                <wp:positionV relativeFrom="paragraph">
                  <wp:posOffset>724204</wp:posOffset>
                </wp:positionV>
                <wp:extent cx="126365" cy="1792605"/>
                <wp:effectExtent l="0" t="0" r="6985" b="0"/>
                <wp:wrapNone/>
                <wp:docPr id="650" name="Поле 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BE7A7B">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0" o:spid="_x0000_s1630" type="#_x0000_t202" style="position:absolute;left:0;text-align:left;margin-left:66.4pt;margin-top:57pt;width:9.95pt;height:141.1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" stroked="f">
                <v:stroke joinstyle="round"/>
                <v:path arrowok="t"/>
                <v:textbox style="layout-flow:vertical;mso-layout-flow-alt:bottom-to-top" inset="0,0,0,0">
                  <w:txbxContent>
                    <w:p w:rsidR="00A81288" w:rsidRPr="006B3333" w:rsidRDefault="00A81288" w:rsidP="00BE7A7B">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3776" behindDoc="0" locked="0" layoutInCell="1" allowOverlap="1" wp14:anchorId="77D52811" wp14:editId="476F14AD">
                <wp:simplePos x="0" y="0"/>
                <wp:positionH relativeFrom="column">
                  <wp:posOffset>3581908</wp:posOffset>
                </wp:positionH>
                <wp:positionV relativeFrom="paragraph">
                  <wp:posOffset>958850</wp:posOffset>
                </wp:positionV>
                <wp:extent cx="443103" cy="102235"/>
                <wp:effectExtent l="0" t="0" r="0" b="0"/>
                <wp:wrapNone/>
                <wp:docPr id="651" name="Поле 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1" o:spid="_x0000_s1631" type="#_x0000_t202" style="position:absolute;left:0;text-align:left;margin-left:282.05pt;margin-top:75.5pt;width:34.9pt;height:8.0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2752" behindDoc="0" locked="0" layoutInCell="1" allowOverlap="1" wp14:anchorId="0B791E79" wp14:editId="4092B178">
                <wp:simplePos x="0" y="0"/>
                <wp:positionH relativeFrom="column">
                  <wp:posOffset>2959735</wp:posOffset>
                </wp:positionH>
                <wp:positionV relativeFrom="paragraph">
                  <wp:posOffset>961390</wp:posOffset>
                </wp:positionV>
                <wp:extent cx="443103" cy="102235"/>
                <wp:effectExtent l="0" t="0" r="0" b="0"/>
                <wp:wrapNone/>
                <wp:docPr id="652" name="Поле 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2" o:spid="_x0000_s1632" type="#_x0000_t202" style="position:absolute;left:0;text-align:left;margin-left:233.05pt;margin-top:75.7pt;width:34.9pt;height:8.0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1728" behindDoc="0" locked="0" layoutInCell="1" allowOverlap="1" wp14:anchorId="56AF1432" wp14:editId="15A6A692">
                <wp:simplePos x="0" y="0"/>
                <wp:positionH relativeFrom="column">
                  <wp:posOffset>2343023</wp:posOffset>
                </wp:positionH>
                <wp:positionV relativeFrom="paragraph">
                  <wp:posOffset>961390</wp:posOffset>
                </wp:positionV>
                <wp:extent cx="443103" cy="102235"/>
                <wp:effectExtent l="0" t="0" r="0" b="0"/>
                <wp:wrapNone/>
                <wp:docPr id="653" name="Поле 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3" o:spid="_x0000_s1633" type="#_x0000_t202" style="position:absolute;left:0;text-align:left;margin-left:184.5pt;margin-top:75.7pt;width:34.9pt;height:8.0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0704" behindDoc="0" locked="0" layoutInCell="1" allowOverlap="1" wp14:anchorId="3550F1CD" wp14:editId="7D59193D">
                <wp:simplePos x="0" y="0"/>
                <wp:positionH relativeFrom="column">
                  <wp:posOffset>1720850</wp:posOffset>
                </wp:positionH>
                <wp:positionV relativeFrom="paragraph">
                  <wp:posOffset>958977</wp:posOffset>
                </wp:positionV>
                <wp:extent cx="443103" cy="102235"/>
                <wp:effectExtent l="0" t="0" r="0" b="0"/>
                <wp:wrapNone/>
                <wp:docPr id="654" name="Поле 6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103"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4" o:spid="_x0000_s1634" type="#_x0000_t202" style="position:absolute;left:0;text-align:left;margin-left:135.5pt;margin-top:75.5pt;width:34.9pt;height:8.0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9680" behindDoc="0" locked="0" layoutInCell="1" allowOverlap="1" wp14:anchorId="5E2A3C35" wp14:editId="1554B19F">
                <wp:simplePos x="0" y="0"/>
                <wp:positionH relativeFrom="column">
                  <wp:posOffset>5433822</wp:posOffset>
                </wp:positionH>
                <wp:positionV relativeFrom="paragraph">
                  <wp:posOffset>790194</wp:posOffset>
                </wp:positionV>
                <wp:extent cx="411480" cy="111252"/>
                <wp:effectExtent l="0" t="0" r="7620" b="3175"/>
                <wp:wrapNone/>
                <wp:docPr id="655" name="Поле 6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1125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6397D" w:rsidRDefault="00A81288" w:rsidP="00BE7A7B">
                            <w:pPr>
                              <w:spacing w:line="120" w:lineRule="exact"/>
                              <w:rPr>
                                <w:spacing w:val="0"/>
                                <w:w w:val="100"/>
                                <w:kern w:val="0"/>
                                <w:sz w:val="12"/>
                                <w:szCs w:val="12"/>
                              </w:rPr>
                            </w:pPr>
                            <w:r w:rsidRPr="00C6397D">
                              <w:rPr>
                                <w:spacing w:val="0"/>
                                <w:w w:val="100"/>
                                <w:kern w:val="0"/>
                                <w:sz w:val="12"/>
                                <w:szCs w:val="12"/>
                              </w:rPr>
                              <w:t>испыт. 2-14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5" o:spid="_x0000_s1635" type="#_x0000_t202" style="position:absolute;left:0;text-align:left;margin-left:427.85pt;margin-top:62.2pt;width:32.4pt;height:8.7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" stroked="f">
                <v:stroke joinstyle="round"/>
                <v:path arrowok="t"/>
                <v:textbox inset="0,0,0,0">
                  <w:txbxContent>
                    <w:p w:rsidR="00A81288" w:rsidRPr="00C6397D" w:rsidRDefault="00A81288" w:rsidP="00BE7A7B">
                      <w:pPr>
                        <w:spacing w:line="120" w:lineRule="exact"/>
                        <w:rPr>
                          <w:spacing w:val="0"/>
                          <w:w w:val="100"/>
                          <w:kern w:val="0"/>
                          <w:sz w:val="12"/>
                          <w:szCs w:val="12"/>
                        </w:rPr>
                      </w:pPr>
                      <w:proofErr w:type="spellStart"/>
                      <w:r w:rsidRPr="00C6397D">
                        <w:rPr>
                          <w:spacing w:val="0"/>
                          <w:w w:val="100"/>
                          <w:kern w:val="0"/>
                          <w:sz w:val="12"/>
                          <w:szCs w:val="12"/>
                        </w:rPr>
                        <w:t>испыт</w:t>
                      </w:r>
                      <w:proofErr w:type="spellEnd"/>
                      <w:r w:rsidRPr="00C6397D">
                        <w:rPr>
                          <w:spacing w:val="0"/>
                          <w:w w:val="100"/>
                          <w:kern w:val="0"/>
                          <w:sz w:val="12"/>
                          <w:szCs w:val="12"/>
                        </w:rPr>
                        <w:t>. 2-14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8656" behindDoc="0" locked="0" layoutInCell="1" allowOverlap="1" wp14:anchorId="6D2ED79B" wp14:editId="39125403">
                <wp:simplePos x="0" y="0"/>
                <wp:positionH relativeFrom="column">
                  <wp:posOffset>4820285</wp:posOffset>
                </wp:positionH>
                <wp:positionV relativeFrom="paragraph">
                  <wp:posOffset>789432</wp:posOffset>
                </wp:positionV>
                <wp:extent cx="452247" cy="106807"/>
                <wp:effectExtent l="0" t="0" r="5080" b="7620"/>
                <wp:wrapNone/>
                <wp:docPr id="656" name="Поле 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6" o:spid="_x0000_s1636" type="#_x0000_t202" style="position:absolute;left:0;text-align:left;margin-left:379.55pt;margin-top:62.15pt;width:35.6pt;height:8.4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7632" behindDoc="0" locked="0" layoutInCell="1" allowOverlap="1" wp14:anchorId="0F2DD6ED" wp14:editId="6C9B01C9">
                <wp:simplePos x="0" y="0"/>
                <wp:positionH relativeFrom="column">
                  <wp:posOffset>4198747</wp:posOffset>
                </wp:positionH>
                <wp:positionV relativeFrom="paragraph">
                  <wp:posOffset>789940</wp:posOffset>
                </wp:positionV>
                <wp:extent cx="452247" cy="106807"/>
                <wp:effectExtent l="0" t="0" r="5080" b="7620"/>
                <wp:wrapNone/>
                <wp:docPr id="657" name="Поле 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7" o:spid="_x0000_s1637" type="#_x0000_t202" style="position:absolute;left:0;text-align:left;margin-left:330.6pt;margin-top:62.2pt;width:35.6pt;height:8.4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6608" behindDoc="0" locked="0" layoutInCell="1" allowOverlap="1" wp14:anchorId="11A064FF" wp14:editId="514F508B">
                <wp:simplePos x="0" y="0"/>
                <wp:positionH relativeFrom="column">
                  <wp:posOffset>3577209</wp:posOffset>
                </wp:positionH>
                <wp:positionV relativeFrom="paragraph">
                  <wp:posOffset>789940</wp:posOffset>
                </wp:positionV>
                <wp:extent cx="452247" cy="106807"/>
                <wp:effectExtent l="0" t="0" r="5080" b="7620"/>
                <wp:wrapNone/>
                <wp:docPr id="658" name="Поле 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8" o:spid="_x0000_s1638" type="#_x0000_t202" style="position:absolute;left:0;text-align:left;margin-left:281.65pt;margin-top:62.2pt;width:35.6pt;height:8.4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5584" behindDoc="0" locked="0" layoutInCell="1" allowOverlap="1" wp14:anchorId="6AD1D064" wp14:editId="0E347BC0">
                <wp:simplePos x="0" y="0"/>
                <wp:positionH relativeFrom="column">
                  <wp:posOffset>2955798</wp:posOffset>
                </wp:positionH>
                <wp:positionV relativeFrom="paragraph">
                  <wp:posOffset>790194</wp:posOffset>
                </wp:positionV>
                <wp:extent cx="452247" cy="106807"/>
                <wp:effectExtent l="0" t="0" r="5080" b="7620"/>
                <wp:wrapNone/>
                <wp:docPr id="659" name="Поле 6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 cy="10680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59" o:spid="_x0000_s1639" type="#_x0000_t202" style="position:absolute;left:0;text-align:left;margin-left:232.75pt;margin-top:62.2pt;width:35.6pt;height:8.4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4560" behindDoc="0" locked="0" layoutInCell="1" allowOverlap="1" wp14:anchorId="0E7C2C20" wp14:editId="4CB58404">
                <wp:simplePos x="0" y="0"/>
                <wp:positionH relativeFrom="column">
                  <wp:posOffset>2345182</wp:posOffset>
                </wp:positionH>
                <wp:positionV relativeFrom="paragraph">
                  <wp:posOffset>789940</wp:posOffset>
                </wp:positionV>
                <wp:extent cx="397002" cy="102235"/>
                <wp:effectExtent l="0" t="0" r="3175" b="0"/>
                <wp:wrapNone/>
                <wp:docPr id="660" name="Поле 6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0" o:spid="_x0000_s1640" type="#_x0000_t202" style="position:absolute;left:0;text-align:left;margin-left:184.65pt;margin-top:62.2pt;width:31.25pt;height:8.0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3536" behindDoc="0" locked="0" layoutInCell="1" allowOverlap="1" wp14:anchorId="6A9676BA" wp14:editId="29559F47">
                <wp:simplePos x="0" y="0"/>
                <wp:positionH relativeFrom="column">
                  <wp:posOffset>1720977</wp:posOffset>
                </wp:positionH>
                <wp:positionV relativeFrom="paragraph">
                  <wp:posOffset>789686</wp:posOffset>
                </wp:positionV>
                <wp:extent cx="397002" cy="102235"/>
                <wp:effectExtent l="0" t="0" r="3175" b="0"/>
                <wp:wrapNone/>
                <wp:docPr id="661" name="Поле 6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1" o:spid="_x0000_s1641" type="#_x0000_t202" style="position:absolute;left:0;text-align:left;margin-left:135.5pt;margin-top:62.2pt;width:31.25pt;height:8.0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1488" behindDoc="0" locked="0" layoutInCell="1" allowOverlap="1" wp14:anchorId="54CC3B3C" wp14:editId="3A0961D6">
                <wp:simplePos x="0" y="0"/>
                <wp:positionH relativeFrom="column">
                  <wp:posOffset>4825619</wp:posOffset>
                </wp:positionH>
                <wp:positionV relativeFrom="paragraph">
                  <wp:posOffset>615315</wp:posOffset>
                </wp:positionV>
                <wp:extent cx="396875" cy="102235"/>
                <wp:effectExtent l="0" t="0" r="3175" b="0"/>
                <wp:wrapNone/>
                <wp:docPr id="663" name="Поле 6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3" o:spid="_x0000_s1642" type="#_x0000_t202" style="position:absolute;left:0;text-align:left;margin-left:379.95pt;margin-top:48.45pt;width:31.25pt;height:8.0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50464" behindDoc="0" locked="0" layoutInCell="1" allowOverlap="1" wp14:anchorId="14FB1DF2" wp14:editId="00B8802B">
                <wp:simplePos x="0" y="0"/>
                <wp:positionH relativeFrom="column">
                  <wp:posOffset>4199255</wp:posOffset>
                </wp:positionH>
                <wp:positionV relativeFrom="paragraph">
                  <wp:posOffset>615315</wp:posOffset>
                </wp:positionV>
                <wp:extent cx="396875" cy="102235"/>
                <wp:effectExtent l="0" t="0" r="3175" b="0"/>
                <wp:wrapNone/>
                <wp:docPr id="664" name="Поле 6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4" o:spid="_x0000_s1643" type="#_x0000_t202" style="position:absolute;left:0;text-align:left;margin-left:330.65pt;margin-top:48.45pt;width:31.25pt;height:8.0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9440" behindDoc="0" locked="0" layoutInCell="1" allowOverlap="1" wp14:anchorId="4119AE63" wp14:editId="1143F1B9">
                <wp:simplePos x="0" y="0"/>
                <wp:positionH relativeFrom="column">
                  <wp:posOffset>3580130</wp:posOffset>
                </wp:positionH>
                <wp:positionV relativeFrom="paragraph">
                  <wp:posOffset>615315</wp:posOffset>
                </wp:positionV>
                <wp:extent cx="396875" cy="102235"/>
                <wp:effectExtent l="0" t="0" r="3175" b="0"/>
                <wp:wrapNone/>
                <wp:docPr id="665" name="Поле 6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5" o:spid="_x0000_s1644" type="#_x0000_t202" style="position:absolute;left:0;text-align:left;margin-left:281.9pt;margin-top:48.45pt;width:31.25pt;height:8.0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8416" behindDoc="0" locked="0" layoutInCell="1" allowOverlap="1" wp14:anchorId="769CF868" wp14:editId="7EF2A271">
                <wp:simplePos x="0" y="0"/>
                <wp:positionH relativeFrom="column">
                  <wp:posOffset>2958465</wp:posOffset>
                </wp:positionH>
                <wp:positionV relativeFrom="paragraph">
                  <wp:posOffset>615315</wp:posOffset>
                </wp:positionV>
                <wp:extent cx="396875" cy="102235"/>
                <wp:effectExtent l="0" t="0" r="3175" b="0"/>
                <wp:wrapNone/>
                <wp:docPr id="666" name="Поле 6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68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6" o:spid="_x0000_s1645" type="#_x0000_t202" style="position:absolute;left:0;text-align:left;margin-left:232.95pt;margin-top:48.45pt;width:31.25pt;height:8.0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7392" behindDoc="0" locked="0" layoutInCell="1" allowOverlap="1" wp14:anchorId="3D4EC236" wp14:editId="117D6085">
                <wp:simplePos x="0" y="0"/>
                <wp:positionH relativeFrom="column">
                  <wp:posOffset>2338324</wp:posOffset>
                </wp:positionH>
                <wp:positionV relativeFrom="paragraph">
                  <wp:posOffset>615950</wp:posOffset>
                </wp:positionV>
                <wp:extent cx="397002" cy="102235"/>
                <wp:effectExtent l="0" t="0" r="3175" b="0"/>
                <wp:wrapNone/>
                <wp:docPr id="667" name="Поле 6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7" o:spid="_x0000_s1646" type="#_x0000_t202" style="position:absolute;left:0;text-align:left;margin-left:184.1pt;margin-top:48.5pt;width:31.25pt;height:8.0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6368" behindDoc="0" locked="0" layoutInCell="1" allowOverlap="1" wp14:anchorId="11EC8C0F" wp14:editId="3AC5E8B3">
                <wp:simplePos x="0" y="0"/>
                <wp:positionH relativeFrom="column">
                  <wp:posOffset>1716787</wp:posOffset>
                </wp:positionH>
                <wp:positionV relativeFrom="paragraph">
                  <wp:posOffset>616458</wp:posOffset>
                </wp:positionV>
                <wp:extent cx="397002" cy="102235"/>
                <wp:effectExtent l="0" t="0" r="3175" b="0"/>
                <wp:wrapNone/>
                <wp:docPr id="668" name="Поле 6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700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w:t>
                            </w:r>
                            <w:r>
                              <w:rPr>
                                <w:w w:val="100"/>
                                <w:kern w:val="0"/>
                                <w:sz w:val="12"/>
                                <w:szCs w:val="12"/>
                              </w:rPr>
                              <w:t xml:space="preserve"> 2</w:t>
                            </w:r>
                            <w:r w:rsidRPr="00A0685F">
                              <w:rPr>
                                <w:w w:val="100"/>
                                <w:kern w:val="0"/>
                                <w:sz w:val="12"/>
                                <w:szCs w:val="12"/>
                              </w:rPr>
                              <w:t>-</w:t>
                            </w:r>
                            <w:r>
                              <w:rPr>
                                <w:w w:val="100"/>
                                <w:kern w:val="0"/>
                                <w:sz w:val="12"/>
                                <w:szCs w:val="12"/>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8" o:spid="_x0000_s1647" type="#_x0000_t202" style="position:absolute;left:0;text-align:left;margin-left:135.2pt;margin-top:48.55pt;width:31.25pt;height:8.0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w:t>
                      </w:r>
                      <w:r>
                        <w:rPr>
                          <w:w w:val="100"/>
                          <w:kern w:val="0"/>
                          <w:sz w:val="12"/>
                          <w:szCs w:val="12"/>
                        </w:rPr>
                        <w:t xml:space="preserve"> 2</w:t>
                      </w:r>
                      <w:r w:rsidRPr="00A0685F">
                        <w:rPr>
                          <w:w w:val="100"/>
                          <w:kern w:val="0"/>
                          <w:sz w:val="12"/>
                          <w:szCs w:val="12"/>
                        </w:rPr>
                        <w:t>-</w:t>
                      </w:r>
                      <w:r>
                        <w:rPr>
                          <w:w w:val="100"/>
                          <w:kern w:val="0"/>
                          <w:sz w:val="12"/>
                          <w:szCs w:val="12"/>
                        </w:rPr>
                        <w:t>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5344" behindDoc="0" locked="0" layoutInCell="1" allowOverlap="1" wp14:anchorId="557CFF48" wp14:editId="375A4858">
                <wp:simplePos x="0" y="0"/>
                <wp:positionH relativeFrom="column">
                  <wp:posOffset>5431917</wp:posOffset>
                </wp:positionH>
                <wp:positionV relativeFrom="paragraph">
                  <wp:posOffset>442595</wp:posOffset>
                </wp:positionV>
                <wp:extent cx="411480" cy="102235"/>
                <wp:effectExtent l="0" t="0" r="7620" b="0"/>
                <wp:wrapNone/>
                <wp:docPr id="669" name="Поле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spacing w:val="0"/>
                                <w:w w:val="100"/>
                                <w:kern w:val="0"/>
                                <w:sz w:val="12"/>
                                <w:szCs w:val="12"/>
                              </w:rPr>
                            </w:pPr>
                            <w:r w:rsidRPr="00A0685F">
                              <w:rPr>
                                <w:spacing w:val="0"/>
                                <w:w w:val="100"/>
                                <w:kern w:val="0"/>
                                <w:sz w:val="12"/>
                                <w:szCs w:val="12"/>
                              </w:rPr>
                              <w:t>испыт. 1-1</w:t>
                            </w:r>
                            <w:r>
                              <w:rPr>
                                <w:spacing w:val="0"/>
                                <w:w w:val="100"/>
                                <w:kern w:val="0"/>
                                <w:sz w:val="12"/>
                                <w:szCs w:val="12"/>
                              </w:rPr>
                              <w:t>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69" o:spid="_x0000_s1648" type="#_x0000_t202" style="position:absolute;left:0;text-align:left;margin-left:427.7pt;margin-top:34.85pt;width:32.4pt;height:8.0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" stroked="f">
                <v:stroke joinstyle="round"/>
                <v:path arrowok="t"/>
                <v:textbox inset="0,0,0,0">
                  <w:txbxContent>
                    <w:p w:rsidR="00A81288" w:rsidRPr="00A0685F" w:rsidRDefault="00A81288" w:rsidP="00BE7A7B">
                      <w:pPr>
                        <w:spacing w:line="120" w:lineRule="exact"/>
                        <w:rPr>
                          <w:spacing w:val="0"/>
                          <w:w w:val="100"/>
                          <w:kern w:val="0"/>
                          <w:sz w:val="12"/>
                          <w:szCs w:val="12"/>
                        </w:rPr>
                      </w:pPr>
                      <w:proofErr w:type="spellStart"/>
                      <w:r w:rsidRPr="00A0685F">
                        <w:rPr>
                          <w:spacing w:val="0"/>
                          <w:w w:val="100"/>
                          <w:kern w:val="0"/>
                          <w:sz w:val="12"/>
                          <w:szCs w:val="12"/>
                        </w:rPr>
                        <w:t>испыт</w:t>
                      </w:r>
                      <w:proofErr w:type="spellEnd"/>
                      <w:r w:rsidRPr="00A0685F">
                        <w:rPr>
                          <w:spacing w:val="0"/>
                          <w:w w:val="100"/>
                          <w:kern w:val="0"/>
                          <w:sz w:val="12"/>
                          <w:szCs w:val="12"/>
                        </w:rPr>
                        <w:t>. 1-1</w:t>
                      </w:r>
                      <w:r>
                        <w:rPr>
                          <w:spacing w:val="0"/>
                          <w:w w:val="100"/>
                          <w:kern w:val="0"/>
                          <w:sz w:val="12"/>
                          <w:szCs w:val="12"/>
                        </w:rPr>
                        <w:t>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4320" behindDoc="0" locked="0" layoutInCell="1" allowOverlap="1" wp14:anchorId="1D9633FC" wp14:editId="2655001F">
                <wp:simplePos x="0" y="0"/>
                <wp:positionH relativeFrom="column">
                  <wp:posOffset>4827270</wp:posOffset>
                </wp:positionH>
                <wp:positionV relativeFrom="paragraph">
                  <wp:posOffset>443992</wp:posOffset>
                </wp:positionV>
                <wp:extent cx="448056" cy="102235"/>
                <wp:effectExtent l="0" t="0" r="9525" b="0"/>
                <wp:wrapNone/>
                <wp:docPr id="670" name="Поле 6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 1-1</w:t>
                            </w:r>
                            <w:r>
                              <w:rPr>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0" o:spid="_x0000_s1649" type="#_x0000_t202" style="position:absolute;left:0;text-align:left;margin-left:380.1pt;margin-top:34.95pt;width:35.3pt;height:8.0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3296" behindDoc="0" locked="0" layoutInCell="1" allowOverlap="1" wp14:anchorId="25F27A3B" wp14:editId="62480286">
                <wp:simplePos x="0" y="0"/>
                <wp:positionH relativeFrom="column">
                  <wp:posOffset>4202938</wp:posOffset>
                </wp:positionH>
                <wp:positionV relativeFrom="paragraph">
                  <wp:posOffset>444500</wp:posOffset>
                </wp:positionV>
                <wp:extent cx="448056" cy="102235"/>
                <wp:effectExtent l="0" t="0" r="9525" b="0"/>
                <wp:wrapNone/>
                <wp:docPr id="671" name="Поле 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 1-1</w:t>
                            </w:r>
                            <w:r>
                              <w:rPr>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1" o:spid="_x0000_s1650" type="#_x0000_t202" style="position:absolute;left:0;text-align:left;margin-left:330.95pt;margin-top:35pt;width:35.3pt;height:8.0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2272" behindDoc="0" locked="0" layoutInCell="1" allowOverlap="1" wp14:anchorId="7F95A764" wp14:editId="2B43A9EE">
                <wp:simplePos x="0" y="0"/>
                <wp:positionH relativeFrom="column">
                  <wp:posOffset>3581400</wp:posOffset>
                </wp:positionH>
                <wp:positionV relativeFrom="paragraph">
                  <wp:posOffset>444627</wp:posOffset>
                </wp:positionV>
                <wp:extent cx="448056" cy="102235"/>
                <wp:effectExtent l="0" t="0" r="9525" b="0"/>
                <wp:wrapNone/>
                <wp:docPr id="672" name="Поле 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 1-1</w:t>
                            </w:r>
                            <w:r>
                              <w:rPr>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2" o:spid="_x0000_s1651" type="#_x0000_t202" style="position:absolute;left:0;text-align:left;margin-left:282pt;margin-top:35pt;width:35.3pt;height:8.0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1248" behindDoc="0" locked="0" layoutInCell="1" allowOverlap="1" wp14:anchorId="5DDADA03" wp14:editId="2FEA9B07">
                <wp:simplePos x="0" y="0"/>
                <wp:positionH relativeFrom="column">
                  <wp:posOffset>2959735</wp:posOffset>
                </wp:positionH>
                <wp:positionV relativeFrom="paragraph">
                  <wp:posOffset>442595</wp:posOffset>
                </wp:positionV>
                <wp:extent cx="448056" cy="102235"/>
                <wp:effectExtent l="0" t="0" r="9525" b="0"/>
                <wp:wrapNone/>
                <wp:docPr id="673" name="Поле 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 1-1</w:t>
                            </w:r>
                            <w:r>
                              <w:rPr>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3" o:spid="_x0000_s1652" type="#_x0000_t202" style="position:absolute;left:0;text-align:left;margin-left:233.05pt;margin-top:34.85pt;width:35.3pt;height:8.0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40224" behindDoc="0" locked="0" layoutInCell="1" allowOverlap="1" wp14:anchorId="564A31A2" wp14:editId="775F08BD">
                <wp:simplePos x="0" y="0"/>
                <wp:positionH relativeFrom="column">
                  <wp:posOffset>2342769</wp:posOffset>
                </wp:positionH>
                <wp:positionV relativeFrom="paragraph">
                  <wp:posOffset>442595</wp:posOffset>
                </wp:positionV>
                <wp:extent cx="448056" cy="102235"/>
                <wp:effectExtent l="0" t="0" r="9525" b="0"/>
                <wp:wrapNone/>
                <wp:docPr id="674" name="Поле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 1-1</w:t>
                            </w:r>
                            <w:r>
                              <w:rPr>
                                <w:w w:val="100"/>
                                <w:kern w:val="0"/>
                                <w:sz w:val="12"/>
                                <w:szCs w:val="12"/>
                              </w:rP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4" o:spid="_x0000_s1653" type="#_x0000_t202" style="position:absolute;left:0;text-align:left;margin-left:184.45pt;margin-top:34.85pt;width:35.3pt;height:8.0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w:t>
                      </w:r>
                      <w:r>
                        <w:rPr>
                          <w:w w:val="100"/>
                          <w:kern w:val="0"/>
                          <w:sz w:val="12"/>
                          <w:szCs w:val="12"/>
                        </w:rPr>
                        <w:t>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9200" behindDoc="0" locked="0" layoutInCell="1" allowOverlap="1" wp14:anchorId="13DF224A" wp14:editId="72332C73">
                <wp:simplePos x="0" y="0"/>
                <wp:positionH relativeFrom="column">
                  <wp:posOffset>1716532</wp:posOffset>
                </wp:positionH>
                <wp:positionV relativeFrom="paragraph">
                  <wp:posOffset>442595</wp:posOffset>
                </wp:positionV>
                <wp:extent cx="448056" cy="102235"/>
                <wp:effectExtent l="0" t="0" r="9525" b="0"/>
                <wp:wrapNone/>
                <wp:docPr id="675" name="Поле 6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056"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0685F" w:rsidRDefault="00A81288" w:rsidP="00BE7A7B">
                            <w:pPr>
                              <w:spacing w:line="120" w:lineRule="exact"/>
                              <w:rPr>
                                <w:w w:val="100"/>
                                <w:kern w:val="0"/>
                                <w:sz w:val="12"/>
                                <w:szCs w:val="12"/>
                              </w:rPr>
                            </w:pPr>
                            <w:r w:rsidRPr="00A0685F">
                              <w:rPr>
                                <w:w w:val="100"/>
                                <w:kern w:val="0"/>
                                <w:sz w:val="12"/>
                                <w:szCs w:val="12"/>
                              </w:rPr>
                              <w:t>испыт.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5" o:spid="_x0000_s1654" type="#_x0000_t202" style="position:absolute;left:0;text-align:left;margin-left:135.15pt;margin-top:34.85pt;width:35.3pt;height:8.0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" stroked="f">
                <v:stroke joinstyle="round"/>
                <v:path arrowok="t"/>
                <v:textbox inset="0,0,0,0">
                  <w:txbxContent>
                    <w:p w:rsidR="00A81288" w:rsidRPr="00A0685F" w:rsidRDefault="00A81288" w:rsidP="00BE7A7B">
                      <w:pPr>
                        <w:spacing w:line="120" w:lineRule="exact"/>
                        <w:rPr>
                          <w:w w:val="100"/>
                          <w:kern w:val="0"/>
                          <w:sz w:val="12"/>
                          <w:szCs w:val="12"/>
                        </w:rPr>
                      </w:pPr>
                      <w:proofErr w:type="spellStart"/>
                      <w:r w:rsidRPr="00A0685F">
                        <w:rPr>
                          <w:w w:val="100"/>
                          <w:kern w:val="0"/>
                          <w:sz w:val="12"/>
                          <w:szCs w:val="12"/>
                        </w:rPr>
                        <w:t>испыт</w:t>
                      </w:r>
                      <w:proofErr w:type="spellEnd"/>
                      <w:r w:rsidRPr="00A0685F">
                        <w:rPr>
                          <w:w w:val="100"/>
                          <w:kern w:val="0"/>
                          <w:sz w:val="12"/>
                          <w:szCs w:val="12"/>
                        </w:rPr>
                        <w:t>.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8176" behindDoc="0" locked="0" layoutInCell="1" allowOverlap="1" wp14:anchorId="303D2121" wp14:editId="342CB14D">
                <wp:simplePos x="0" y="0"/>
                <wp:positionH relativeFrom="column">
                  <wp:posOffset>5436997</wp:posOffset>
                </wp:positionH>
                <wp:positionV relativeFrom="paragraph">
                  <wp:posOffset>268605</wp:posOffset>
                </wp:positionV>
                <wp:extent cx="406908" cy="102235"/>
                <wp:effectExtent l="0" t="0" r="0" b="0"/>
                <wp:wrapNone/>
                <wp:docPr id="676" name="Поле 6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690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E1C89" w:rsidRDefault="00A81288" w:rsidP="00BE7A7B">
                            <w:pPr>
                              <w:spacing w:line="120" w:lineRule="exact"/>
                              <w:rPr>
                                <w:spacing w:val="0"/>
                                <w:w w:val="100"/>
                                <w:kern w:val="0"/>
                                <w:sz w:val="12"/>
                                <w:szCs w:val="12"/>
                              </w:rPr>
                            </w:pPr>
                            <w:r w:rsidRPr="00BE1C89">
                              <w:rPr>
                                <w:spacing w:val="0"/>
                                <w:w w:val="100"/>
                                <w:kern w:val="0"/>
                                <w:sz w:val="12"/>
                                <w:szCs w:val="12"/>
                              </w:rPr>
                              <w:t>испыт.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6" o:spid="_x0000_s1655" type="#_x0000_t202" style="position:absolute;left:0;text-align:left;margin-left:428.1pt;margin-top:21.15pt;width:32.05pt;height:8.0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" stroked="f">
                <v:stroke joinstyle="round"/>
                <v:path arrowok="t"/>
                <v:textbox inset="0,0,0,0">
                  <w:txbxContent>
                    <w:p w:rsidR="00A81288" w:rsidRPr="00BE1C89" w:rsidRDefault="00A81288" w:rsidP="00BE7A7B">
                      <w:pPr>
                        <w:spacing w:line="120" w:lineRule="exact"/>
                        <w:rPr>
                          <w:spacing w:val="0"/>
                          <w:w w:val="100"/>
                          <w:kern w:val="0"/>
                          <w:sz w:val="12"/>
                          <w:szCs w:val="12"/>
                        </w:rPr>
                      </w:pPr>
                      <w:proofErr w:type="spellStart"/>
                      <w:r w:rsidRPr="00BE1C89">
                        <w:rPr>
                          <w:spacing w:val="0"/>
                          <w:w w:val="100"/>
                          <w:kern w:val="0"/>
                          <w:sz w:val="12"/>
                          <w:szCs w:val="12"/>
                        </w:rPr>
                        <w:t>испыт</w:t>
                      </w:r>
                      <w:proofErr w:type="spellEnd"/>
                      <w:r w:rsidRPr="00BE1C89">
                        <w:rPr>
                          <w:spacing w:val="0"/>
                          <w:w w:val="100"/>
                          <w:kern w:val="0"/>
                          <w:sz w:val="12"/>
                          <w:szCs w:val="12"/>
                        </w:rPr>
                        <w:t>.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7152" behindDoc="0" locked="0" layoutInCell="1" allowOverlap="1" wp14:anchorId="319AA74C" wp14:editId="1510DDA9">
                <wp:simplePos x="0" y="0"/>
                <wp:positionH relativeFrom="column">
                  <wp:posOffset>4825746</wp:posOffset>
                </wp:positionH>
                <wp:positionV relativeFrom="paragraph">
                  <wp:posOffset>268986</wp:posOffset>
                </wp:positionV>
                <wp:extent cx="452628" cy="102235"/>
                <wp:effectExtent l="0" t="0" r="5080" b="0"/>
                <wp:wrapNone/>
                <wp:docPr id="677" name="Поле 6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628"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7" o:spid="_x0000_s1656" type="#_x0000_t202" style="position:absolute;left:0;text-align:left;margin-left:380pt;margin-top:21.2pt;width:35.65pt;height:8.0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6128" behindDoc="0" locked="0" layoutInCell="1" allowOverlap="1" wp14:anchorId="43146812" wp14:editId="00E965EA">
                <wp:simplePos x="0" y="0"/>
                <wp:positionH relativeFrom="column">
                  <wp:posOffset>4202557</wp:posOffset>
                </wp:positionH>
                <wp:positionV relativeFrom="paragraph">
                  <wp:posOffset>269875</wp:posOffset>
                </wp:positionV>
                <wp:extent cx="376555" cy="102235"/>
                <wp:effectExtent l="0" t="0" r="4445" b="0"/>
                <wp:wrapNone/>
                <wp:docPr id="678" name="Поле 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8" o:spid="_x0000_s1657" type="#_x0000_t202" style="position:absolute;left:0;text-align:left;margin-left:330.9pt;margin-top:21.25pt;width:29.65pt;height:8.0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5104" behindDoc="0" locked="0" layoutInCell="1" allowOverlap="1" wp14:anchorId="14F780A7" wp14:editId="760F3473">
                <wp:simplePos x="0" y="0"/>
                <wp:positionH relativeFrom="column">
                  <wp:posOffset>3580765</wp:posOffset>
                </wp:positionH>
                <wp:positionV relativeFrom="paragraph">
                  <wp:posOffset>269875</wp:posOffset>
                </wp:positionV>
                <wp:extent cx="376555" cy="102235"/>
                <wp:effectExtent l="0" t="0" r="4445" b="0"/>
                <wp:wrapNone/>
                <wp:docPr id="679" name="Поле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79" o:spid="_x0000_s1658" type="#_x0000_t202" style="position:absolute;left:0;text-align:left;margin-left:281.95pt;margin-top:21.25pt;width:29.65pt;height:8.0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4080" behindDoc="0" locked="0" layoutInCell="1" allowOverlap="1" wp14:anchorId="405C0472" wp14:editId="2523516C">
                <wp:simplePos x="0" y="0"/>
                <wp:positionH relativeFrom="column">
                  <wp:posOffset>2959100</wp:posOffset>
                </wp:positionH>
                <wp:positionV relativeFrom="paragraph">
                  <wp:posOffset>270510</wp:posOffset>
                </wp:positionV>
                <wp:extent cx="376555" cy="102235"/>
                <wp:effectExtent l="0" t="0" r="4445" b="0"/>
                <wp:wrapNone/>
                <wp:docPr id="680" name="Поле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0" o:spid="_x0000_s1659" type="#_x0000_t202" style="position:absolute;left:0;text-align:left;margin-left:233pt;margin-top:21.3pt;width:29.65pt;height:8.0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3056" behindDoc="0" locked="0" layoutInCell="1" allowOverlap="1" wp14:anchorId="56F76510" wp14:editId="6BED05EE">
                <wp:simplePos x="0" y="0"/>
                <wp:positionH relativeFrom="column">
                  <wp:posOffset>2342642</wp:posOffset>
                </wp:positionH>
                <wp:positionV relativeFrom="paragraph">
                  <wp:posOffset>269240</wp:posOffset>
                </wp:positionV>
                <wp:extent cx="376555" cy="102235"/>
                <wp:effectExtent l="0" t="0" r="4445" b="0"/>
                <wp:wrapNone/>
                <wp:docPr id="681" name="Поле 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1" o:spid="_x0000_s1660" type="#_x0000_t202" style="position:absolute;left:0;text-align:left;margin-left:184.45pt;margin-top:21.2pt;width:29.65pt;height:8.0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2032" behindDoc="0" locked="0" layoutInCell="1" allowOverlap="1" wp14:anchorId="7F09639C" wp14:editId="263F43F2">
                <wp:simplePos x="0" y="0"/>
                <wp:positionH relativeFrom="column">
                  <wp:posOffset>1720850</wp:posOffset>
                </wp:positionH>
                <wp:positionV relativeFrom="paragraph">
                  <wp:posOffset>269748</wp:posOffset>
                </wp:positionV>
                <wp:extent cx="376555" cy="102235"/>
                <wp:effectExtent l="0" t="0" r="4445" b="0"/>
                <wp:wrapNone/>
                <wp:docPr id="682" name="Поле 6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2" o:spid="_x0000_s1661" type="#_x0000_t202" style="position:absolute;left:0;text-align:left;margin-left:135.5pt;margin-top:21.25pt;width:29.65pt;height:8.0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31008" behindDoc="0" locked="0" layoutInCell="1" allowOverlap="1" wp14:anchorId="641E6085" wp14:editId="7C69C4B3">
                <wp:simplePos x="0" y="0"/>
                <wp:positionH relativeFrom="column">
                  <wp:posOffset>5443982</wp:posOffset>
                </wp:positionH>
                <wp:positionV relativeFrom="paragraph">
                  <wp:posOffset>96520</wp:posOffset>
                </wp:positionV>
                <wp:extent cx="376555" cy="102235"/>
                <wp:effectExtent l="0" t="0" r="4445" b="0"/>
                <wp:wrapNone/>
                <wp:docPr id="683" name="Поле 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BE7A7B">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3" o:spid="_x0000_s1662" type="#_x0000_t202" style="position:absolute;left:0;text-align:left;margin-left:428.65pt;margin-top:7.6pt;width:29.65pt;height:8.0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" stroked="f">
                <v:stroke joinstyle="round"/>
                <v:path arrowok="t"/>
                <v:textbox inset="0,0,0,0">
                  <w:txbxContent>
                    <w:p w:rsidR="00A81288" w:rsidRPr="004B4B62" w:rsidRDefault="00A81288" w:rsidP="00BE7A7B">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7936" behindDoc="0" locked="0" layoutInCell="1" allowOverlap="1" wp14:anchorId="00AC06EF" wp14:editId="6292B4B2">
                <wp:simplePos x="0" y="0"/>
                <wp:positionH relativeFrom="column">
                  <wp:posOffset>2959735</wp:posOffset>
                </wp:positionH>
                <wp:positionV relativeFrom="paragraph">
                  <wp:posOffset>101600</wp:posOffset>
                </wp:positionV>
                <wp:extent cx="392430" cy="110490"/>
                <wp:effectExtent l="0" t="0" r="7620" b="3810"/>
                <wp:wrapNone/>
                <wp:docPr id="684" name="Поле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BE7A7B">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4" o:spid="_x0000_s1663" type="#_x0000_t202" style="position:absolute;left:0;text-align:left;margin-left:233.05pt;margin-top:8pt;width:30.9pt;height:8.7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" stroked="f">
                <v:stroke joinstyle="round"/>
                <v:path arrowok="t"/>
                <v:textbox inset="0,0,0,0">
                  <w:txbxContent>
                    <w:p w:rsidR="00A81288" w:rsidRPr="006022E6" w:rsidRDefault="00A81288" w:rsidP="00BE7A7B">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м</w:t>
                      </w:r>
                      <w:proofErr w:type="gramEnd"/>
                      <w:r>
                        <w:rPr>
                          <w:spacing w:val="0"/>
                          <w:sz w:val="12"/>
                          <w:szCs w:val="12"/>
                        </w:rPr>
                        <w:t>акс</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6912" behindDoc="0" locked="0" layoutInCell="1" allowOverlap="1" wp14:anchorId="312B0182" wp14:editId="59E5AC4B">
                <wp:simplePos x="0" y="0"/>
                <wp:positionH relativeFrom="column">
                  <wp:posOffset>2343023</wp:posOffset>
                </wp:positionH>
                <wp:positionV relativeFrom="paragraph">
                  <wp:posOffset>101600</wp:posOffset>
                </wp:positionV>
                <wp:extent cx="392430" cy="110490"/>
                <wp:effectExtent l="0" t="0" r="7620" b="3810"/>
                <wp:wrapNone/>
                <wp:docPr id="685" name="Поле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BE7A7B">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5" o:spid="_x0000_s1664" type="#_x0000_t202" style="position:absolute;left:0;text-align:left;margin-left:184.5pt;margin-top:8pt;width:30.9pt;height:8.7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" stroked="f">
                <v:stroke joinstyle="round"/>
                <v:path arrowok="t"/>
                <v:textbox inset="0,0,0,0">
                  <w:txbxContent>
                    <w:p w:rsidR="00A81288" w:rsidRPr="006022E6" w:rsidRDefault="00A81288" w:rsidP="00BE7A7B">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5888" behindDoc="0" locked="0" layoutInCell="1" allowOverlap="1" wp14:anchorId="5B0FB1CE" wp14:editId="04250FA5">
                <wp:simplePos x="0" y="0"/>
                <wp:positionH relativeFrom="column">
                  <wp:posOffset>1721993</wp:posOffset>
                </wp:positionH>
                <wp:positionV relativeFrom="paragraph">
                  <wp:posOffset>97790</wp:posOffset>
                </wp:positionV>
                <wp:extent cx="392430" cy="110490"/>
                <wp:effectExtent l="0" t="0" r="7620" b="3810"/>
                <wp:wrapNone/>
                <wp:docPr id="686" name="Поле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243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BE7A7B">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6" o:spid="_x0000_s1665" type="#_x0000_t202" style="position:absolute;left:0;text-align:left;margin-left:135.6pt;margin-top:7.7pt;width:30.9pt;height:8.7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" stroked="f">
                <v:stroke joinstyle="round"/>
                <v:path arrowok="t"/>
                <v:textbox inset="0,0,0,0">
                  <w:txbxContent>
                    <w:p w:rsidR="00A81288" w:rsidRPr="006022E6" w:rsidRDefault="00A81288" w:rsidP="00BE7A7B">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24864" behindDoc="0" locked="0" layoutInCell="1" allowOverlap="1" wp14:anchorId="1CD5DE52" wp14:editId="53BEBE2A">
                <wp:simplePos x="0" y="0"/>
                <wp:positionH relativeFrom="column">
                  <wp:posOffset>3304871</wp:posOffset>
                </wp:positionH>
                <wp:positionV relativeFrom="paragraph">
                  <wp:posOffset>1258570</wp:posOffset>
                </wp:positionV>
                <wp:extent cx="1309377" cy="362514"/>
                <wp:effectExtent l="0" t="0" r="5080" b="0"/>
                <wp:wrapNone/>
                <wp:docPr id="687" name="Поле 6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09377" cy="362514"/>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E1C89" w:rsidRDefault="00A81288" w:rsidP="00BE7A7B">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7" o:spid="_x0000_s1666" type="#_x0000_t202" style="position:absolute;left:0;text-align:left;margin-left:260.25pt;margin-top:99.1pt;width:103.1pt;height:28.5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" stroked="f">
                <v:stroke joinstyle="round"/>
                <v:path arrowok="t"/>
                <v:textbox inset="0,0,0,0">
                  <w:txbxContent>
                    <w:p w:rsidR="00A81288" w:rsidRPr="00BE1C89" w:rsidRDefault="00A81288" w:rsidP="00BE7A7B">
                      <w:pPr>
                        <w:spacing w:line="160" w:lineRule="exact"/>
                        <w:jc w:val="center"/>
                        <w:rPr>
                          <w:b/>
                          <w:bCs/>
                          <w:spacing w:val="2"/>
                          <w:sz w:val="14"/>
                          <w:szCs w:val="14"/>
                        </w:rPr>
                      </w:pPr>
                      <w:r w:rsidRPr="00BE1C89">
                        <w:rPr>
                          <w:b/>
                          <w:bCs/>
                          <w:spacing w:val="2"/>
                          <w:sz w:val="14"/>
                          <w:szCs w:val="14"/>
                        </w:rPr>
                        <w:t xml:space="preserve">тс 58, серии испытаний 1 и 2, ВЦИМГ, класс 2, вариант 1.4, </w:t>
                      </w:r>
                      <w:proofErr w:type="spellStart"/>
                      <w:r w:rsidRPr="00BE1C89">
                        <w:rPr>
                          <w:b/>
                          <w:bCs/>
                          <w:spacing w:val="2"/>
                          <w:sz w:val="14"/>
                          <w:szCs w:val="14"/>
                        </w:rPr>
                        <w:t>низк</w:t>
                      </w:r>
                      <w:proofErr w:type="spellEnd"/>
                      <w:r w:rsidRPr="00BE1C89">
                        <w:rPr>
                          <w:b/>
                          <w:bCs/>
                          <w:spacing w:val="2"/>
                          <w:sz w:val="14"/>
                          <w:szCs w:val="14"/>
                        </w:rPr>
                        <w:t>./</w:t>
                      </w:r>
                      <w:proofErr w:type="spellStart"/>
                      <w:r w:rsidRPr="00BE1C89">
                        <w:rPr>
                          <w:b/>
                          <w:bCs/>
                          <w:spacing w:val="2"/>
                          <w:sz w:val="14"/>
                          <w:szCs w:val="14"/>
                        </w:rPr>
                        <w:t>средн</w:t>
                      </w:r>
                      <w:proofErr w:type="spellEnd"/>
                      <w:r w:rsidRPr="00BE1C89">
                        <w:rPr>
                          <w:b/>
                          <w:bCs/>
                          <w:spacing w:val="2"/>
                          <w:sz w:val="14"/>
                          <w:szCs w:val="14"/>
                        </w:rPr>
                        <w:t>./</w:t>
                      </w:r>
                      <w:proofErr w:type="spellStart"/>
                      <w:r w:rsidRPr="00BE1C89">
                        <w:rPr>
                          <w:b/>
                          <w:bCs/>
                          <w:spacing w:val="2"/>
                          <w:sz w:val="14"/>
                          <w:szCs w:val="14"/>
                        </w:rPr>
                        <w:t>выс</w:t>
                      </w:r>
                      <w:proofErr w:type="spellEnd"/>
                      <w:r w:rsidRPr="00BE1C89">
                        <w:rPr>
                          <w:b/>
                          <w:bCs/>
                          <w:spacing w:val="2"/>
                          <w:sz w:val="14"/>
                          <w:szCs w:val="14"/>
                        </w:rPr>
                        <w:t>.</w:t>
                      </w:r>
                    </w:p>
                  </w:txbxContent>
                </v:textbox>
              </v:shape>
            </w:pict>
          </mc:Fallback>
        </mc:AlternateContent>
      </w:r>
      <w:r w:rsidRPr="00010270">
        <w:rPr>
          <w:noProof/>
          <w:lang w:val="en-GB" w:eastAsia="en-GB"/>
        </w:rPr>
        <w:drawing>
          <wp:inline distT="0" distB="0" distL="0" distR="0" wp14:anchorId="57922AF2" wp14:editId="1D867004">
            <wp:extent cx="5400000" cy="3484800"/>
            <wp:effectExtent l="0" t="0" r="0" b="1905"/>
            <wp:docPr id="743" name="Bild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394BA9" w:rsidRPr="00010270" w:rsidRDefault="00394BA9" w:rsidP="00394BA9">
      <w:pPr>
        <w:pStyle w:val="H23GR"/>
      </w:pPr>
      <w:r w:rsidRPr="00394BA9">
        <w:rPr>
          <w:b w:val="0"/>
        </w:rPr>
        <w:tab/>
      </w:r>
      <w:r w:rsidRPr="00394BA9">
        <w:rPr>
          <w:b w:val="0"/>
        </w:rPr>
        <w:tab/>
        <w:t>Рис. 46</w:t>
      </w:r>
      <w:r w:rsidRPr="00394BA9">
        <w:rPr>
          <w:b w:val="0"/>
        </w:rPr>
        <w:br/>
      </w:r>
      <w:r w:rsidRPr="00010270">
        <w:t>Временные ряды скорости транспортного средства 58 в ходе испытания 2 в режиме расходования заряда в граничной точке</w:t>
      </w:r>
    </w:p>
    <w:p w:rsidR="00394BA9" w:rsidRPr="00010270" w:rsidRDefault="00394BA9" w:rsidP="00394BA9">
      <w:pPr>
        <w:tabs>
          <w:tab w:val="left" w:pos="1701"/>
          <w:tab w:val="left" w:pos="2268"/>
          <w:tab w:val="left" w:pos="2835"/>
          <w:tab w:val="left" w:pos="3402"/>
          <w:tab w:val="left" w:pos="3969"/>
        </w:tabs>
        <w:spacing w:after="240"/>
        <w:ind w:left="1134" w:right="1134"/>
        <w:jc w:val="both"/>
        <w:rPr>
          <w:lang w:eastAsia="ru-RU"/>
        </w:rPr>
      </w:pPr>
      <w:r w:rsidRPr="00343EEC">
        <w:rPr>
          <w:noProof/>
          <w:w w:val="100"/>
          <w:lang w:val="en-GB" w:eastAsia="en-GB"/>
        </w:rPr>
        <mc:AlternateContent>
          <mc:Choice Requires="wps">
            <w:drawing>
              <wp:anchor distT="0" distB="0" distL="114300" distR="114300" simplePos="0" relativeHeight="252411904" behindDoc="0" locked="0" layoutInCell="1" allowOverlap="1" wp14:anchorId="498404B9" wp14:editId="68B5FAAE">
                <wp:simplePos x="0" y="0"/>
                <wp:positionH relativeFrom="column">
                  <wp:posOffset>1095375</wp:posOffset>
                </wp:positionH>
                <wp:positionV relativeFrom="paragraph">
                  <wp:posOffset>3122295</wp:posOffset>
                </wp:positionV>
                <wp:extent cx="4980305" cy="116205"/>
                <wp:effectExtent l="0" t="0" r="0" b="0"/>
                <wp:wrapNone/>
                <wp:docPr id="932" name="Поле 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030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394BA9">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2" o:spid="_x0000_s1667" type="#_x0000_t202" style="position:absolute;left:0;text-align:left;margin-left:86.25pt;margin-top:245.85pt;width:392.15pt;height:9.1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" stroked="f">
                <v:stroke joinstyle="round"/>
                <v:path arrowok="t"/>
                <v:textbox inset="0,0,0,0">
                  <w:txbxContent>
                    <w:p w:rsidR="00A81288" w:rsidRPr="00B260E5" w:rsidRDefault="00A81288" w:rsidP="00394BA9">
                      <w:pPr>
                        <w:tabs>
                          <w:tab w:val="left" w:pos="1512"/>
                          <w:tab w:val="left" w:pos="2977"/>
                          <w:tab w:val="left" w:pos="4494"/>
                          <w:tab w:val="left" w:pos="5977"/>
                          <w:tab w:val="left" w:pos="7433"/>
                        </w:tabs>
                        <w:spacing w:line="240" w:lineRule="auto"/>
                        <w:rPr>
                          <w:sz w:val="18"/>
                        </w:rPr>
                      </w:pPr>
                      <w:r>
                        <w:rPr>
                          <w:b/>
                          <w:sz w:val="14"/>
                          <w:szCs w:val="16"/>
                        </w:rPr>
                        <w:t>1 200</w:t>
                      </w:r>
                      <w:r w:rsidRPr="00B260E5">
                        <w:rPr>
                          <w:b/>
                          <w:sz w:val="14"/>
                          <w:szCs w:val="16"/>
                        </w:rPr>
                        <w:tab/>
                      </w:r>
                      <w:r>
                        <w:rPr>
                          <w:b/>
                          <w:sz w:val="14"/>
                          <w:szCs w:val="16"/>
                        </w:rPr>
                        <w:t>1 260</w:t>
                      </w:r>
                      <w:r w:rsidRPr="00B260E5">
                        <w:rPr>
                          <w:b/>
                          <w:sz w:val="14"/>
                          <w:szCs w:val="16"/>
                        </w:rPr>
                        <w:tab/>
                      </w:r>
                      <w:r>
                        <w:rPr>
                          <w:b/>
                          <w:sz w:val="14"/>
                          <w:szCs w:val="16"/>
                        </w:rPr>
                        <w:t>1 320</w:t>
                      </w:r>
                      <w:r w:rsidRPr="00B260E5">
                        <w:rPr>
                          <w:b/>
                          <w:sz w:val="14"/>
                          <w:szCs w:val="16"/>
                        </w:rPr>
                        <w:tab/>
                      </w:r>
                      <w:r>
                        <w:rPr>
                          <w:b/>
                          <w:sz w:val="14"/>
                          <w:szCs w:val="16"/>
                        </w:rPr>
                        <w:t>1 380</w:t>
                      </w:r>
                      <w:r w:rsidRPr="00B260E5">
                        <w:rPr>
                          <w:b/>
                          <w:sz w:val="14"/>
                          <w:szCs w:val="16"/>
                        </w:rPr>
                        <w:tab/>
                      </w:r>
                      <w:r>
                        <w:rPr>
                          <w:b/>
                          <w:sz w:val="14"/>
                          <w:szCs w:val="16"/>
                        </w:rPr>
                        <w:t>1 440</w:t>
                      </w:r>
                      <w:r w:rsidRPr="00B260E5">
                        <w:rPr>
                          <w:b/>
                          <w:sz w:val="14"/>
                          <w:szCs w:val="16"/>
                        </w:rPr>
                        <w:tab/>
                        <w:t>1 500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8896" behindDoc="0" locked="0" layoutInCell="1" allowOverlap="1" wp14:anchorId="285EDE5F" wp14:editId="5A85B156">
                <wp:simplePos x="0" y="0"/>
                <wp:positionH relativeFrom="column">
                  <wp:posOffset>3402330</wp:posOffset>
                </wp:positionH>
                <wp:positionV relativeFrom="paragraph">
                  <wp:posOffset>3226429</wp:posOffset>
                </wp:positionV>
                <wp:extent cx="490855" cy="110490"/>
                <wp:effectExtent l="0" t="0" r="4445" b="3810"/>
                <wp:wrapNone/>
                <wp:docPr id="724" name="Поле 7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94BA9">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4" o:spid="_x0000_s1668" type="#_x0000_t202" style="position:absolute;left:0;text-align:left;margin-left:267.9pt;margin-top:254.05pt;width:38.65pt;height:8.7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" stroked="f">
                <v:stroke joinstyle="round"/>
                <v:path arrowok="t"/>
                <v:textbox inset="0,0,0,0">
                  <w:txbxContent>
                    <w:p w:rsidR="00A81288" w:rsidRPr="00324626" w:rsidRDefault="00A81288" w:rsidP="00394BA9">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393472" behindDoc="0" locked="0" layoutInCell="1" allowOverlap="1" wp14:anchorId="55F10D61" wp14:editId="1B9B139D">
                <wp:simplePos x="0" y="0"/>
                <wp:positionH relativeFrom="column">
                  <wp:posOffset>4333067</wp:posOffset>
                </wp:positionH>
                <wp:positionV relativeFrom="paragraph">
                  <wp:posOffset>539750</wp:posOffset>
                </wp:positionV>
                <wp:extent cx="398145" cy="102235"/>
                <wp:effectExtent l="0" t="0" r="1905" b="0"/>
                <wp:wrapNone/>
                <wp:docPr id="688" name="Поле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8" o:spid="_x0000_s1669" type="#_x0000_t202" style="position:absolute;left:0;text-align:left;margin-left:341.2pt;margin-top:42.5pt;width:31.35pt;height:8.0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10880" behindDoc="0" locked="0" layoutInCell="1" allowOverlap="1" wp14:anchorId="274C2B8E" wp14:editId="302F9EEF">
                <wp:simplePos x="0" y="0"/>
                <wp:positionH relativeFrom="column">
                  <wp:posOffset>4903343</wp:posOffset>
                </wp:positionH>
                <wp:positionV relativeFrom="paragraph">
                  <wp:posOffset>920242</wp:posOffset>
                </wp:positionV>
                <wp:extent cx="425069" cy="102235"/>
                <wp:effectExtent l="0" t="0" r="0" b="0"/>
                <wp:wrapNone/>
                <wp:docPr id="689" name="Поле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89" o:spid="_x0000_s1670" type="#_x0000_t202" style="position:absolute;left:0;text-align:left;margin-left:386.1pt;margin-top:72.45pt;width:33.45pt;height:8.0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9856" behindDoc="0" locked="0" layoutInCell="1" allowOverlap="1" wp14:anchorId="2DF10114" wp14:editId="11C33655">
                <wp:simplePos x="0" y="0"/>
                <wp:positionH relativeFrom="column">
                  <wp:posOffset>4330827</wp:posOffset>
                </wp:positionH>
                <wp:positionV relativeFrom="paragraph">
                  <wp:posOffset>920115</wp:posOffset>
                </wp:positionV>
                <wp:extent cx="399415" cy="102235"/>
                <wp:effectExtent l="0" t="0" r="635" b="0"/>
                <wp:wrapNone/>
                <wp:docPr id="690" name="Поле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8568D" w:rsidRDefault="00A81288" w:rsidP="00394BA9">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0" o:spid="_x0000_s1671" type="#_x0000_t202" style="position:absolute;left:0;text-align:left;margin-left:341pt;margin-top:72.45pt;width:31.45pt;height:8.0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" stroked="f">
                <v:stroke joinstyle="round"/>
                <v:path arrowok="t"/>
                <v:textbox inset="0,0,0,0">
                  <w:txbxContent>
                    <w:p w:rsidR="00A81288" w:rsidRPr="0078568D" w:rsidRDefault="00A81288" w:rsidP="00394BA9">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8832" behindDoc="0" locked="0" layoutInCell="1" allowOverlap="1" wp14:anchorId="09081B19" wp14:editId="170434BF">
                <wp:simplePos x="0" y="0"/>
                <wp:positionH relativeFrom="column">
                  <wp:posOffset>3777615</wp:posOffset>
                </wp:positionH>
                <wp:positionV relativeFrom="paragraph">
                  <wp:posOffset>920115</wp:posOffset>
                </wp:positionV>
                <wp:extent cx="399415" cy="102235"/>
                <wp:effectExtent l="0" t="0" r="635" b="0"/>
                <wp:wrapNone/>
                <wp:docPr id="691" name="Поле 6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8568D" w:rsidRDefault="00A81288" w:rsidP="00394BA9">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1" o:spid="_x0000_s1672" type="#_x0000_t202" style="position:absolute;left:0;text-align:left;margin-left:297.45pt;margin-top:72.45pt;width:31.45pt;height:8.0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" stroked="f">
                <v:stroke joinstyle="round"/>
                <v:path arrowok="t"/>
                <v:textbox inset="0,0,0,0">
                  <w:txbxContent>
                    <w:p w:rsidR="00A81288" w:rsidRPr="0078568D" w:rsidRDefault="00A81288" w:rsidP="00394BA9">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7808" behindDoc="0" locked="0" layoutInCell="1" allowOverlap="1" wp14:anchorId="176852BD" wp14:editId="183ADDDA">
                <wp:simplePos x="0" y="0"/>
                <wp:positionH relativeFrom="column">
                  <wp:posOffset>3229483</wp:posOffset>
                </wp:positionH>
                <wp:positionV relativeFrom="paragraph">
                  <wp:posOffset>920115</wp:posOffset>
                </wp:positionV>
                <wp:extent cx="399415" cy="102235"/>
                <wp:effectExtent l="0" t="0" r="635" b="0"/>
                <wp:wrapNone/>
                <wp:docPr id="692" name="Поле 6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8568D" w:rsidRDefault="00A81288" w:rsidP="00394BA9">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2" o:spid="_x0000_s1673" type="#_x0000_t202" style="position:absolute;left:0;text-align:left;margin-left:254.3pt;margin-top:72.45pt;width:31.45pt;height:8.0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" stroked="f">
                <v:stroke joinstyle="round"/>
                <v:path arrowok="t"/>
                <v:textbox inset="0,0,0,0">
                  <w:txbxContent>
                    <w:p w:rsidR="00A81288" w:rsidRPr="0078568D" w:rsidRDefault="00A81288" w:rsidP="00394BA9">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6784" behindDoc="0" locked="0" layoutInCell="1" allowOverlap="1" wp14:anchorId="255DA8B9" wp14:editId="151E8159">
                <wp:simplePos x="0" y="0"/>
                <wp:positionH relativeFrom="column">
                  <wp:posOffset>2662682</wp:posOffset>
                </wp:positionH>
                <wp:positionV relativeFrom="paragraph">
                  <wp:posOffset>920115</wp:posOffset>
                </wp:positionV>
                <wp:extent cx="399415" cy="102235"/>
                <wp:effectExtent l="0" t="0" r="635" b="0"/>
                <wp:wrapNone/>
                <wp:docPr id="693" name="Поле 6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8568D" w:rsidRDefault="00A81288" w:rsidP="00394BA9">
                            <w:pPr>
                              <w:spacing w:line="120" w:lineRule="exact"/>
                              <w:rPr>
                                <w:spacing w:val="0"/>
                                <w:w w:val="100"/>
                                <w:kern w:val="0"/>
                                <w:sz w:val="12"/>
                                <w:szCs w:val="12"/>
                              </w:rPr>
                            </w:pPr>
                            <w:r w:rsidRPr="0078568D">
                              <w:rPr>
                                <w:spacing w:val="0"/>
                                <w:w w:val="100"/>
                                <w:kern w:val="0"/>
                                <w:sz w:val="12"/>
                                <w:szCs w:val="12"/>
                              </w:rPr>
                              <w:t>испыт. 2-1</w:t>
                            </w:r>
                            <w:r>
                              <w:rPr>
                                <w:spacing w:val="0"/>
                                <w:w w:val="100"/>
                                <w:kern w:val="0"/>
                                <w:sz w:val="12"/>
                                <w:szCs w:val="12"/>
                              </w:rP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3" o:spid="_x0000_s1674" type="#_x0000_t202" style="position:absolute;left:0;text-align:left;margin-left:209.65pt;margin-top:72.45pt;width:31.45pt;height:8.0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" stroked="f">
                <v:stroke joinstyle="round"/>
                <v:path arrowok="t"/>
                <v:textbox inset="0,0,0,0">
                  <w:txbxContent>
                    <w:p w:rsidR="00A81288" w:rsidRPr="0078568D" w:rsidRDefault="00A81288" w:rsidP="00394BA9">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w:t>
                      </w:r>
                      <w:r>
                        <w:rPr>
                          <w:spacing w:val="0"/>
                          <w:w w:val="100"/>
                          <w:kern w:val="0"/>
                          <w:sz w:val="12"/>
                          <w:szCs w:val="12"/>
                        </w:rPr>
                        <w:t>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5760" behindDoc="0" locked="0" layoutInCell="1" allowOverlap="1" wp14:anchorId="4E54F964" wp14:editId="2CF044CD">
                <wp:simplePos x="0" y="0"/>
                <wp:positionH relativeFrom="column">
                  <wp:posOffset>2109597</wp:posOffset>
                </wp:positionH>
                <wp:positionV relativeFrom="paragraph">
                  <wp:posOffset>920115</wp:posOffset>
                </wp:positionV>
                <wp:extent cx="399415" cy="102235"/>
                <wp:effectExtent l="0" t="0" r="635" b="0"/>
                <wp:wrapNone/>
                <wp:docPr id="694" name="Поле 6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941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8568D" w:rsidRDefault="00A81288" w:rsidP="00394BA9">
                            <w:pPr>
                              <w:spacing w:line="120" w:lineRule="exact"/>
                              <w:rPr>
                                <w:spacing w:val="0"/>
                                <w:w w:val="100"/>
                                <w:kern w:val="0"/>
                                <w:sz w:val="12"/>
                                <w:szCs w:val="12"/>
                              </w:rPr>
                            </w:pPr>
                            <w:r w:rsidRPr="0078568D">
                              <w:rPr>
                                <w:spacing w:val="0"/>
                                <w:w w:val="100"/>
                                <w:kern w:val="0"/>
                                <w:sz w:val="12"/>
                                <w:szCs w:val="12"/>
                              </w:rPr>
                              <w:t>испыт. 2-13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4" o:spid="_x0000_s1675" type="#_x0000_t202" style="position:absolute;left:0;text-align:left;margin-left:166.1pt;margin-top:72.45pt;width:31.45pt;height:8.0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" stroked="f">
                <v:stroke joinstyle="round"/>
                <v:path arrowok="t"/>
                <v:textbox inset="0,0,0,0">
                  <w:txbxContent>
                    <w:p w:rsidR="00A81288" w:rsidRPr="0078568D" w:rsidRDefault="00A81288" w:rsidP="00394BA9">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4736" behindDoc="0" locked="0" layoutInCell="1" allowOverlap="1" wp14:anchorId="188C2D4A" wp14:editId="54B227EE">
                <wp:simplePos x="0" y="0"/>
                <wp:positionH relativeFrom="column">
                  <wp:posOffset>1550670</wp:posOffset>
                </wp:positionH>
                <wp:positionV relativeFrom="paragraph">
                  <wp:posOffset>919607</wp:posOffset>
                </wp:positionV>
                <wp:extent cx="425069" cy="102235"/>
                <wp:effectExtent l="0" t="0" r="0" b="0"/>
                <wp:wrapNone/>
                <wp:docPr id="695" name="Поле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5" o:spid="_x0000_s1676" type="#_x0000_t202" style="position:absolute;left:0;text-align:left;margin-left:122.1pt;margin-top:72.4pt;width:33.45pt;height:8.0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3712" behindDoc="0" locked="0" layoutInCell="1" allowOverlap="1" wp14:anchorId="51B2AA34" wp14:editId="4E387770">
                <wp:simplePos x="0" y="0"/>
                <wp:positionH relativeFrom="column">
                  <wp:posOffset>5410073</wp:posOffset>
                </wp:positionH>
                <wp:positionV relativeFrom="paragraph">
                  <wp:posOffset>732790</wp:posOffset>
                </wp:positionV>
                <wp:extent cx="416052" cy="102235"/>
                <wp:effectExtent l="0" t="0" r="3175" b="0"/>
                <wp:wrapNone/>
                <wp:docPr id="696" name="Поле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8568D" w:rsidRDefault="00A81288" w:rsidP="00394BA9">
                            <w:pPr>
                              <w:spacing w:line="120" w:lineRule="exact"/>
                              <w:rPr>
                                <w:spacing w:val="0"/>
                                <w:w w:val="100"/>
                                <w:kern w:val="0"/>
                                <w:sz w:val="12"/>
                                <w:szCs w:val="12"/>
                              </w:rPr>
                            </w:pPr>
                            <w:r w:rsidRPr="0078568D">
                              <w:rPr>
                                <w:spacing w:val="0"/>
                                <w:w w:val="100"/>
                                <w:kern w:val="0"/>
                                <w:sz w:val="12"/>
                                <w:szCs w:val="12"/>
                              </w:rPr>
                              <w:t>испыт. 2-11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6" o:spid="_x0000_s1677" type="#_x0000_t202" style="position:absolute;left:0;text-align:left;margin-left:426pt;margin-top:57.7pt;width:32.75pt;height:8.0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" stroked="f">
                <v:stroke joinstyle="round"/>
                <v:path arrowok="t"/>
                <v:textbox inset="0,0,0,0">
                  <w:txbxContent>
                    <w:p w:rsidR="00A81288" w:rsidRPr="0078568D" w:rsidRDefault="00A81288" w:rsidP="00394BA9">
                      <w:pPr>
                        <w:spacing w:line="120" w:lineRule="exact"/>
                        <w:rPr>
                          <w:spacing w:val="0"/>
                          <w:w w:val="100"/>
                          <w:kern w:val="0"/>
                          <w:sz w:val="12"/>
                          <w:szCs w:val="12"/>
                        </w:rPr>
                      </w:pPr>
                      <w:proofErr w:type="spellStart"/>
                      <w:r w:rsidRPr="0078568D">
                        <w:rPr>
                          <w:spacing w:val="0"/>
                          <w:w w:val="100"/>
                          <w:kern w:val="0"/>
                          <w:sz w:val="12"/>
                          <w:szCs w:val="12"/>
                        </w:rPr>
                        <w:t>испыт</w:t>
                      </w:r>
                      <w:proofErr w:type="spellEnd"/>
                      <w:r w:rsidRPr="0078568D">
                        <w:rPr>
                          <w:spacing w:val="0"/>
                          <w:w w:val="100"/>
                          <w:kern w:val="0"/>
                          <w:sz w:val="12"/>
                          <w:szCs w:val="12"/>
                        </w:rPr>
                        <w:t>. 2-11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2688" behindDoc="0" locked="0" layoutInCell="1" allowOverlap="1" wp14:anchorId="674AE8C4" wp14:editId="3FD08251">
                <wp:simplePos x="0" y="0"/>
                <wp:positionH relativeFrom="column">
                  <wp:posOffset>4885182</wp:posOffset>
                </wp:positionH>
                <wp:positionV relativeFrom="paragraph">
                  <wp:posOffset>733044</wp:posOffset>
                </wp:positionV>
                <wp:extent cx="425069" cy="102235"/>
                <wp:effectExtent l="0" t="0" r="0" b="0"/>
                <wp:wrapNone/>
                <wp:docPr id="697" name="Поле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069"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7" o:spid="_x0000_s1678" type="#_x0000_t202" style="position:absolute;left:0;text-align:left;margin-left:384.65pt;margin-top:57.7pt;width:33.45pt;height:8.0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y7bDA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1664" behindDoc="0" locked="0" layoutInCell="1" allowOverlap="1" wp14:anchorId="3D243278" wp14:editId="30B105A7">
                <wp:simplePos x="0" y="0"/>
                <wp:positionH relativeFrom="column">
                  <wp:posOffset>4347972</wp:posOffset>
                </wp:positionH>
                <wp:positionV relativeFrom="paragraph">
                  <wp:posOffset>732790</wp:posOffset>
                </wp:positionV>
                <wp:extent cx="388112" cy="102235"/>
                <wp:effectExtent l="0" t="0" r="0" b="0"/>
                <wp:wrapNone/>
                <wp:docPr id="698" name="Поле 6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8" o:spid="_x0000_s1679" type="#_x0000_t202" style="position:absolute;left:0;text-align:left;margin-left:342.35pt;margin-top:57.7pt;width:30.55pt;height:8.0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00640" behindDoc="0" locked="0" layoutInCell="1" allowOverlap="1" wp14:anchorId="1232AC44" wp14:editId="3D0762F4">
                <wp:simplePos x="0" y="0"/>
                <wp:positionH relativeFrom="column">
                  <wp:posOffset>3785997</wp:posOffset>
                </wp:positionH>
                <wp:positionV relativeFrom="paragraph">
                  <wp:posOffset>732790</wp:posOffset>
                </wp:positionV>
                <wp:extent cx="388112" cy="102235"/>
                <wp:effectExtent l="0" t="0" r="0" b="0"/>
                <wp:wrapNone/>
                <wp:docPr id="699" name="Поле 6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699" o:spid="_x0000_s1680" type="#_x0000_t202" style="position:absolute;left:0;text-align:left;margin-left:298.1pt;margin-top:57.7pt;width:30.55pt;height:8.0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9616" behindDoc="0" locked="0" layoutInCell="1" allowOverlap="1" wp14:anchorId="5F6BF199" wp14:editId="4B2054F2">
                <wp:simplePos x="0" y="0"/>
                <wp:positionH relativeFrom="column">
                  <wp:posOffset>3230880</wp:posOffset>
                </wp:positionH>
                <wp:positionV relativeFrom="paragraph">
                  <wp:posOffset>728472</wp:posOffset>
                </wp:positionV>
                <wp:extent cx="388112" cy="102235"/>
                <wp:effectExtent l="0" t="0" r="0" b="0"/>
                <wp:wrapNone/>
                <wp:docPr id="700" name="Поле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0" o:spid="_x0000_s1681" type="#_x0000_t202" style="position:absolute;left:0;text-align:left;margin-left:254.4pt;margin-top:57.35pt;width:30.55pt;height:8.0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8592" behindDoc="0" locked="0" layoutInCell="1" allowOverlap="1" wp14:anchorId="3267A401" wp14:editId="4D0B76E8">
                <wp:simplePos x="0" y="0"/>
                <wp:positionH relativeFrom="column">
                  <wp:posOffset>2670683</wp:posOffset>
                </wp:positionH>
                <wp:positionV relativeFrom="paragraph">
                  <wp:posOffset>729615</wp:posOffset>
                </wp:positionV>
                <wp:extent cx="388112" cy="102235"/>
                <wp:effectExtent l="0" t="0" r="0" b="0"/>
                <wp:wrapNone/>
                <wp:docPr id="701" name="Поле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1" o:spid="_x0000_s1682" type="#_x0000_t202" style="position:absolute;left:0;text-align:left;margin-left:210.3pt;margin-top:57.45pt;width:30.55pt;height:8.0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7568" behindDoc="0" locked="0" layoutInCell="1" allowOverlap="1" wp14:anchorId="4BDD7321" wp14:editId="09969275">
                <wp:simplePos x="0" y="0"/>
                <wp:positionH relativeFrom="column">
                  <wp:posOffset>2113280</wp:posOffset>
                </wp:positionH>
                <wp:positionV relativeFrom="paragraph">
                  <wp:posOffset>735203</wp:posOffset>
                </wp:positionV>
                <wp:extent cx="388112" cy="102235"/>
                <wp:effectExtent l="0" t="0" r="0" b="0"/>
                <wp:wrapNone/>
                <wp:docPr id="702" name="Поле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2" o:spid="_x0000_s1683" type="#_x0000_t202" style="position:absolute;left:0;text-align:left;margin-left:166.4pt;margin-top:57.9pt;width:30.55pt;height:8.0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M7R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6544" behindDoc="0" locked="0" layoutInCell="1" allowOverlap="1" wp14:anchorId="707D4155" wp14:editId="104047E0">
                <wp:simplePos x="0" y="0"/>
                <wp:positionH relativeFrom="column">
                  <wp:posOffset>1560449</wp:posOffset>
                </wp:positionH>
                <wp:positionV relativeFrom="paragraph">
                  <wp:posOffset>735711</wp:posOffset>
                </wp:positionV>
                <wp:extent cx="388112" cy="102235"/>
                <wp:effectExtent l="0" t="0" r="0" b="0"/>
                <wp:wrapNone/>
                <wp:docPr id="703" name="Поле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3" o:spid="_x0000_s1684" type="#_x0000_t202" style="position:absolute;left:0;text-align:left;margin-left:122.85pt;margin-top:57.95pt;width:30.55pt;height:8.0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5520" behindDoc="0" locked="0" layoutInCell="1" allowOverlap="1" wp14:anchorId="0D1228BB" wp14:editId="0CB144EF">
                <wp:simplePos x="0" y="0"/>
                <wp:positionH relativeFrom="column">
                  <wp:posOffset>5437632</wp:posOffset>
                </wp:positionH>
                <wp:positionV relativeFrom="paragraph">
                  <wp:posOffset>539115</wp:posOffset>
                </wp:positionV>
                <wp:extent cx="388112" cy="102235"/>
                <wp:effectExtent l="0" t="0" r="0" b="0"/>
                <wp:wrapNone/>
                <wp:docPr id="704" name="Поле 7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4" o:spid="_x0000_s1685" type="#_x0000_t202" style="position:absolute;left:0;text-align:left;margin-left:428.15pt;margin-top:42.45pt;width:30.55pt;height:8.0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NtLDQMAAL0GAAAOAAAAZHJzL2Uyb0RvYy54bWzEVUtu2zAQ3RfoHQjuHX0iO7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4496" behindDoc="0" locked="0" layoutInCell="1" allowOverlap="1" wp14:anchorId="07AE44BE" wp14:editId="438FDE2D">
                <wp:simplePos x="0" y="0"/>
                <wp:positionH relativeFrom="column">
                  <wp:posOffset>4902962</wp:posOffset>
                </wp:positionH>
                <wp:positionV relativeFrom="paragraph">
                  <wp:posOffset>539115</wp:posOffset>
                </wp:positionV>
                <wp:extent cx="388112" cy="102235"/>
                <wp:effectExtent l="0" t="0" r="0" b="0"/>
                <wp:wrapNone/>
                <wp:docPr id="705" name="Поле 7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11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2-2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5" o:spid="_x0000_s1686" type="#_x0000_t202" style="position:absolute;left:0;text-align:left;margin-left:386.05pt;margin-top:42.45pt;width:30.55pt;height:8.0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2-2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2448" behindDoc="0" locked="0" layoutInCell="1" allowOverlap="1" wp14:anchorId="014B442F" wp14:editId="3F837EC3">
                <wp:simplePos x="0" y="0"/>
                <wp:positionH relativeFrom="column">
                  <wp:posOffset>3777615</wp:posOffset>
                </wp:positionH>
                <wp:positionV relativeFrom="paragraph">
                  <wp:posOffset>539623</wp:posOffset>
                </wp:positionV>
                <wp:extent cx="411480" cy="102235"/>
                <wp:effectExtent l="0" t="0" r="7620" b="0"/>
                <wp:wrapNone/>
                <wp:docPr id="706" name="Поле 7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6" o:spid="_x0000_s1687" type="#_x0000_t202" style="position:absolute;left:0;text-align:left;margin-left:297.45pt;margin-top:42.5pt;width:32.4pt;height:8.0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1424" behindDoc="0" locked="0" layoutInCell="1" allowOverlap="1" wp14:anchorId="32A2E7D1" wp14:editId="2EA40E39">
                <wp:simplePos x="0" y="0"/>
                <wp:positionH relativeFrom="column">
                  <wp:posOffset>3215640</wp:posOffset>
                </wp:positionH>
                <wp:positionV relativeFrom="paragraph">
                  <wp:posOffset>542798</wp:posOffset>
                </wp:positionV>
                <wp:extent cx="411480" cy="102235"/>
                <wp:effectExtent l="0" t="0" r="7620" b="0"/>
                <wp:wrapNone/>
                <wp:docPr id="707" name="Поле 7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7" o:spid="_x0000_s1688" type="#_x0000_t202" style="position:absolute;left:0;text-align:left;margin-left:253.2pt;margin-top:42.75pt;width:32.4pt;height:8.0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90400" behindDoc="0" locked="0" layoutInCell="1" allowOverlap="1" wp14:anchorId="66C27D9E" wp14:editId="4E59F93A">
                <wp:simplePos x="0" y="0"/>
                <wp:positionH relativeFrom="column">
                  <wp:posOffset>2658110</wp:posOffset>
                </wp:positionH>
                <wp:positionV relativeFrom="paragraph">
                  <wp:posOffset>540385</wp:posOffset>
                </wp:positionV>
                <wp:extent cx="411480" cy="102235"/>
                <wp:effectExtent l="0" t="0" r="7620" b="0"/>
                <wp:wrapNone/>
                <wp:docPr id="708" name="Поле 7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8" o:spid="_x0000_s1689" type="#_x0000_t202" style="position:absolute;left:0;text-align:left;margin-left:209.3pt;margin-top:42.55pt;width:32.4pt;height:8.0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9376" behindDoc="0" locked="0" layoutInCell="1" allowOverlap="1" wp14:anchorId="6CBB164F" wp14:editId="6053D8A5">
                <wp:simplePos x="0" y="0"/>
                <wp:positionH relativeFrom="column">
                  <wp:posOffset>2096389</wp:posOffset>
                </wp:positionH>
                <wp:positionV relativeFrom="paragraph">
                  <wp:posOffset>540385</wp:posOffset>
                </wp:positionV>
                <wp:extent cx="411480" cy="102235"/>
                <wp:effectExtent l="0" t="0" r="7620" b="0"/>
                <wp:wrapNone/>
                <wp:docPr id="709" name="Поле 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09" o:spid="_x0000_s1690" type="#_x0000_t202" style="position:absolute;left:0;text-align:left;margin-left:165.05pt;margin-top:42.55pt;width:32.4pt;height:8.0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8352" behindDoc="0" locked="0" layoutInCell="1" allowOverlap="1" wp14:anchorId="0BAB2D34" wp14:editId="40F1CFA6">
                <wp:simplePos x="0" y="0"/>
                <wp:positionH relativeFrom="column">
                  <wp:posOffset>1551178</wp:posOffset>
                </wp:positionH>
                <wp:positionV relativeFrom="paragraph">
                  <wp:posOffset>540385</wp:posOffset>
                </wp:positionV>
                <wp:extent cx="411480" cy="102235"/>
                <wp:effectExtent l="0" t="0" r="7620" b="0"/>
                <wp:wrapNone/>
                <wp:docPr id="710" name="Поле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148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0" o:spid="_x0000_s1691" type="#_x0000_t202" style="position:absolute;left:0;text-align:left;margin-left:122.15pt;margin-top:42.55pt;width:32.4pt;height:8.0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7328" behindDoc="0" locked="0" layoutInCell="1" allowOverlap="1" wp14:anchorId="17B7F025" wp14:editId="068470F2">
                <wp:simplePos x="0" y="0"/>
                <wp:positionH relativeFrom="column">
                  <wp:posOffset>5428107</wp:posOffset>
                </wp:positionH>
                <wp:positionV relativeFrom="paragraph">
                  <wp:posOffset>348615</wp:posOffset>
                </wp:positionV>
                <wp:extent cx="388620" cy="102235"/>
                <wp:effectExtent l="0" t="0" r="0" b="0"/>
                <wp:wrapNone/>
                <wp:docPr id="711" name="Поле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862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F26C2" w:rsidRDefault="00A81288" w:rsidP="00394BA9">
                            <w:pPr>
                              <w:spacing w:line="120" w:lineRule="exact"/>
                              <w:rPr>
                                <w:spacing w:val="0"/>
                                <w:w w:val="100"/>
                                <w:kern w:val="0"/>
                                <w:sz w:val="12"/>
                                <w:szCs w:val="12"/>
                              </w:rPr>
                            </w:pPr>
                            <w:r w:rsidRPr="004F26C2">
                              <w:rPr>
                                <w:spacing w:val="0"/>
                                <w:w w:val="100"/>
                                <w:kern w:val="0"/>
                                <w:sz w:val="12"/>
                                <w:szCs w:val="12"/>
                              </w:rPr>
                              <w:t>испыт. 1-13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1" o:spid="_x0000_s1692" type="#_x0000_t202" style="position:absolute;left:0;text-align:left;margin-left:427.4pt;margin-top:27.45pt;width:30.6pt;height:8.0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" stroked="f">
                <v:stroke joinstyle="round"/>
                <v:path arrowok="t"/>
                <v:textbox inset="0,0,0,0">
                  <w:txbxContent>
                    <w:p w:rsidR="00A81288" w:rsidRPr="004F26C2" w:rsidRDefault="00A81288" w:rsidP="00394BA9">
                      <w:pPr>
                        <w:spacing w:line="120" w:lineRule="exact"/>
                        <w:rPr>
                          <w:spacing w:val="0"/>
                          <w:w w:val="100"/>
                          <w:kern w:val="0"/>
                          <w:sz w:val="12"/>
                          <w:szCs w:val="12"/>
                        </w:rPr>
                      </w:pPr>
                      <w:proofErr w:type="spellStart"/>
                      <w:r w:rsidRPr="004F26C2">
                        <w:rPr>
                          <w:spacing w:val="0"/>
                          <w:w w:val="100"/>
                          <w:kern w:val="0"/>
                          <w:sz w:val="12"/>
                          <w:szCs w:val="12"/>
                        </w:rPr>
                        <w:t>испыт</w:t>
                      </w:r>
                      <w:proofErr w:type="spellEnd"/>
                      <w:r w:rsidRPr="004F26C2">
                        <w:rPr>
                          <w:spacing w:val="0"/>
                          <w:w w:val="100"/>
                          <w:kern w:val="0"/>
                          <w:sz w:val="12"/>
                          <w:szCs w:val="12"/>
                        </w:rPr>
                        <w:t>. 1-13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6304" behindDoc="0" locked="0" layoutInCell="1" allowOverlap="1" wp14:anchorId="21ED9B8E" wp14:editId="33754D6F">
                <wp:simplePos x="0" y="0"/>
                <wp:positionH relativeFrom="column">
                  <wp:posOffset>4893183</wp:posOffset>
                </wp:positionH>
                <wp:positionV relativeFrom="paragraph">
                  <wp:posOffset>347345</wp:posOffset>
                </wp:positionV>
                <wp:extent cx="416052" cy="102235"/>
                <wp:effectExtent l="0" t="0" r="3175" b="0"/>
                <wp:wrapNone/>
                <wp:docPr id="712" name="Поле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2" o:spid="_x0000_s1693" type="#_x0000_t202" style="position:absolute;left:0;text-align:left;margin-left:385.3pt;margin-top:27.35pt;width:32.75pt;height:8.0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5280" behindDoc="0" locked="0" layoutInCell="1" allowOverlap="1" wp14:anchorId="362873AA" wp14:editId="48EA2084">
                <wp:simplePos x="0" y="0"/>
                <wp:positionH relativeFrom="column">
                  <wp:posOffset>4333875</wp:posOffset>
                </wp:positionH>
                <wp:positionV relativeFrom="paragraph">
                  <wp:posOffset>348488</wp:posOffset>
                </wp:positionV>
                <wp:extent cx="416052" cy="102235"/>
                <wp:effectExtent l="0" t="0" r="3175" b="0"/>
                <wp:wrapNone/>
                <wp:docPr id="713" name="Поле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3" o:spid="_x0000_s1694" type="#_x0000_t202" style="position:absolute;left:0;text-align:left;margin-left:341.25pt;margin-top:27.45pt;width:32.75pt;height:8.0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4256" behindDoc="0" locked="0" layoutInCell="1" allowOverlap="1" wp14:anchorId="58EE4709" wp14:editId="4828115D">
                <wp:simplePos x="0" y="0"/>
                <wp:positionH relativeFrom="column">
                  <wp:posOffset>3778123</wp:posOffset>
                </wp:positionH>
                <wp:positionV relativeFrom="paragraph">
                  <wp:posOffset>348615</wp:posOffset>
                </wp:positionV>
                <wp:extent cx="416052" cy="102235"/>
                <wp:effectExtent l="0" t="0" r="3175" b="0"/>
                <wp:wrapNone/>
                <wp:docPr id="714" name="Поле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6052"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4" o:spid="_x0000_s1695" type="#_x0000_t202" style="position:absolute;left:0;text-align:left;margin-left:297.5pt;margin-top:27.45pt;width:32.75pt;height:8.0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3232" behindDoc="0" locked="0" layoutInCell="1" allowOverlap="1" wp14:anchorId="442F089B" wp14:editId="5B6A0AC2">
                <wp:simplePos x="0" y="0"/>
                <wp:positionH relativeFrom="column">
                  <wp:posOffset>3232023</wp:posOffset>
                </wp:positionH>
                <wp:positionV relativeFrom="paragraph">
                  <wp:posOffset>347345</wp:posOffset>
                </wp:positionV>
                <wp:extent cx="376555" cy="102235"/>
                <wp:effectExtent l="0" t="0" r="4445" b="0"/>
                <wp:wrapNone/>
                <wp:docPr id="715" name="Поле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5" o:spid="_x0000_s1696" type="#_x0000_t202" style="position:absolute;left:0;text-align:left;margin-left:254.5pt;margin-top:27.35pt;width:29.65pt;height:8.0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1-9</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2208" behindDoc="0" locked="0" layoutInCell="1" allowOverlap="1" wp14:anchorId="0E2B9643" wp14:editId="39303D64">
                <wp:simplePos x="0" y="0"/>
                <wp:positionH relativeFrom="column">
                  <wp:posOffset>2665730</wp:posOffset>
                </wp:positionH>
                <wp:positionV relativeFrom="paragraph">
                  <wp:posOffset>349250</wp:posOffset>
                </wp:positionV>
                <wp:extent cx="376555" cy="102235"/>
                <wp:effectExtent l="0" t="0" r="4445" b="0"/>
                <wp:wrapNone/>
                <wp:docPr id="716" name="Поле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6" o:spid="_x0000_s1697" type="#_x0000_t202" style="position:absolute;left:0;text-align:left;margin-left:209.9pt;margin-top:27.5pt;width:29.65pt;height:8.0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1-8</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1184" behindDoc="0" locked="0" layoutInCell="1" allowOverlap="1" wp14:anchorId="0AAFEFE3" wp14:editId="1A9280AE">
                <wp:simplePos x="0" y="0"/>
                <wp:positionH relativeFrom="column">
                  <wp:posOffset>2117598</wp:posOffset>
                </wp:positionH>
                <wp:positionV relativeFrom="paragraph">
                  <wp:posOffset>349250</wp:posOffset>
                </wp:positionV>
                <wp:extent cx="376555" cy="102235"/>
                <wp:effectExtent l="0" t="0" r="4445" b="0"/>
                <wp:wrapNone/>
                <wp:docPr id="717" name="Поле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7" o:spid="_x0000_s1698" type="#_x0000_t202" style="position:absolute;left:0;text-align:left;margin-left:166.75pt;margin-top:27.5pt;width:29.65pt;height:8.0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1-7</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80160" behindDoc="0" locked="0" layoutInCell="1" allowOverlap="1" wp14:anchorId="015F42F2" wp14:editId="3E97E613">
                <wp:simplePos x="0" y="0"/>
                <wp:positionH relativeFrom="column">
                  <wp:posOffset>1562608</wp:posOffset>
                </wp:positionH>
                <wp:positionV relativeFrom="paragraph">
                  <wp:posOffset>347345</wp:posOffset>
                </wp:positionV>
                <wp:extent cx="376555" cy="102235"/>
                <wp:effectExtent l="0" t="0" r="4445" b="0"/>
                <wp:wrapNone/>
                <wp:docPr id="718" name="Поле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8" o:spid="_x0000_s1699" type="#_x0000_t202" style="position:absolute;left:0;text-align:left;margin-left:123.05pt;margin-top:27.35pt;width:29.65pt;height:8.0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1-6</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9136" behindDoc="0" locked="0" layoutInCell="1" allowOverlap="1" wp14:anchorId="64624E87" wp14:editId="2A6B7E5D">
                <wp:simplePos x="0" y="0"/>
                <wp:positionH relativeFrom="column">
                  <wp:posOffset>5444998</wp:posOffset>
                </wp:positionH>
                <wp:positionV relativeFrom="paragraph">
                  <wp:posOffset>153543</wp:posOffset>
                </wp:positionV>
                <wp:extent cx="376555" cy="102235"/>
                <wp:effectExtent l="0" t="0" r="4445" b="0"/>
                <wp:wrapNone/>
                <wp:docPr id="719" name="Поле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19" o:spid="_x0000_s1700" type="#_x0000_t202" style="position:absolute;left:0;text-align:left;margin-left:428.75pt;margin-top:12.1pt;width:29.65pt;height:8.0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1-5</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8112" behindDoc="0" locked="0" layoutInCell="1" allowOverlap="1" wp14:anchorId="78DB9025" wp14:editId="1A35DDE5">
                <wp:simplePos x="0" y="0"/>
                <wp:positionH relativeFrom="column">
                  <wp:posOffset>4901057</wp:posOffset>
                </wp:positionH>
                <wp:positionV relativeFrom="paragraph">
                  <wp:posOffset>158115</wp:posOffset>
                </wp:positionV>
                <wp:extent cx="376555" cy="102235"/>
                <wp:effectExtent l="0" t="0" r="4445" b="0"/>
                <wp:wrapNone/>
                <wp:docPr id="720" name="Поле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0" o:spid="_x0000_s1701" type="#_x0000_t202" style="position:absolute;left:0;text-align:left;margin-left:385.9pt;margin-top:12.45pt;width:29.65pt;height:8.0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1-4</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7088" behindDoc="0" locked="0" layoutInCell="1" allowOverlap="1" wp14:anchorId="1F8E56D0" wp14:editId="32A51B04">
                <wp:simplePos x="0" y="0"/>
                <wp:positionH relativeFrom="column">
                  <wp:posOffset>4344035</wp:posOffset>
                </wp:positionH>
                <wp:positionV relativeFrom="paragraph">
                  <wp:posOffset>158623</wp:posOffset>
                </wp:positionV>
                <wp:extent cx="376555" cy="102235"/>
                <wp:effectExtent l="0" t="0" r="4445" b="0"/>
                <wp:wrapNone/>
                <wp:docPr id="721" name="Поле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1" o:spid="_x0000_s1702" type="#_x0000_t202" style="position:absolute;left:0;text-align:left;margin-left:342.05pt;margin-top:12.5pt;width:29.65pt;height:8.0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1-3</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6064" behindDoc="0" locked="0" layoutInCell="1" allowOverlap="1" wp14:anchorId="030A3DCD" wp14:editId="3AF190AE">
                <wp:simplePos x="0" y="0"/>
                <wp:positionH relativeFrom="column">
                  <wp:posOffset>3787648</wp:posOffset>
                </wp:positionH>
                <wp:positionV relativeFrom="paragraph">
                  <wp:posOffset>156210</wp:posOffset>
                </wp:positionV>
                <wp:extent cx="376555" cy="102235"/>
                <wp:effectExtent l="0" t="0" r="4445" b="0"/>
                <wp:wrapNone/>
                <wp:docPr id="722" name="Поле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2" o:spid="_x0000_s1703" type="#_x0000_t202" style="position:absolute;left:0;text-align:left;margin-left:298.25pt;margin-top:12.3pt;width:29.65pt;height:8.0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1-2</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69920" behindDoc="0" locked="0" layoutInCell="1" allowOverlap="1" wp14:anchorId="60482752" wp14:editId="4B1969E7">
                <wp:simplePos x="0" y="0"/>
                <wp:positionH relativeFrom="column">
                  <wp:posOffset>3230245</wp:posOffset>
                </wp:positionH>
                <wp:positionV relativeFrom="paragraph">
                  <wp:posOffset>158115</wp:posOffset>
                </wp:positionV>
                <wp:extent cx="376555" cy="102235"/>
                <wp:effectExtent l="0" t="0" r="4445" b="0"/>
                <wp:wrapNone/>
                <wp:docPr id="723" name="Поле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655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4B62" w:rsidRDefault="00A81288" w:rsidP="00394BA9">
                            <w:pPr>
                              <w:spacing w:line="120" w:lineRule="exact"/>
                              <w:rPr>
                                <w:spacing w:val="0"/>
                                <w:sz w:val="12"/>
                                <w:szCs w:val="12"/>
                              </w:rPr>
                            </w:pPr>
                            <w:r w:rsidRPr="004B4B62">
                              <w:rPr>
                                <w:spacing w:val="0"/>
                                <w:sz w:val="12"/>
                                <w:szCs w:val="12"/>
                              </w:rPr>
                              <w:t>испыт.</w:t>
                            </w:r>
                            <w:r>
                              <w:rPr>
                                <w:spacing w:val="0"/>
                                <w:sz w:val="12"/>
                                <w:szCs w:val="12"/>
                              </w:rPr>
                              <w:t xml:space="preserve"> 1-1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3" o:spid="_x0000_s1704" type="#_x0000_t202" style="position:absolute;left:0;text-align:left;margin-left:254.35pt;margin-top:12.45pt;width:29.65pt;height:8.0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" stroked="f">
                <v:stroke joinstyle="round"/>
                <v:path arrowok="t"/>
                <v:textbox inset="0,0,0,0">
                  <w:txbxContent>
                    <w:p w:rsidR="00A81288" w:rsidRPr="004B4B62" w:rsidRDefault="00A81288" w:rsidP="00394BA9">
                      <w:pPr>
                        <w:spacing w:line="120" w:lineRule="exact"/>
                        <w:rPr>
                          <w:spacing w:val="0"/>
                          <w:sz w:val="12"/>
                          <w:szCs w:val="12"/>
                        </w:rPr>
                      </w:pPr>
                      <w:proofErr w:type="spellStart"/>
                      <w:r w:rsidRPr="004B4B62">
                        <w:rPr>
                          <w:spacing w:val="0"/>
                          <w:sz w:val="12"/>
                          <w:szCs w:val="12"/>
                        </w:rPr>
                        <w:t>испыт</w:t>
                      </w:r>
                      <w:proofErr w:type="spellEnd"/>
                      <w:r w:rsidRPr="004B4B62">
                        <w:rPr>
                          <w:spacing w:val="0"/>
                          <w:sz w:val="12"/>
                          <w:szCs w:val="12"/>
                        </w:rPr>
                        <w:t>.</w:t>
                      </w:r>
                      <w:r>
                        <w:rPr>
                          <w:spacing w:val="0"/>
                          <w:sz w:val="12"/>
                          <w:szCs w:val="12"/>
                        </w:rPr>
                        <w:t xml:space="preserve"> 1-1</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5040" behindDoc="0" locked="0" layoutInCell="1" allowOverlap="1" wp14:anchorId="29009916" wp14:editId="16FDB67D">
                <wp:simplePos x="0" y="0"/>
                <wp:positionH relativeFrom="column">
                  <wp:posOffset>2667635</wp:posOffset>
                </wp:positionH>
                <wp:positionV relativeFrom="paragraph">
                  <wp:posOffset>161417</wp:posOffset>
                </wp:positionV>
                <wp:extent cx="402336" cy="115062"/>
                <wp:effectExtent l="0" t="0" r="0" b="0"/>
                <wp:wrapNone/>
                <wp:docPr id="725" name="Поле 7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2336" cy="11506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394BA9">
                            <w:pPr>
                              <w:spacing w:line="120" w:lineRule="exact"/>
                              <w:rPr>
                                <w:spacing w:val="0"/>
                                <w:sz w:val="12"/>
                                <w:szCs w:val="12"/>
                              </w:rPr>
                            </w:pPr>
                            <w:r>
                              <w:rPr>
                                <w:spacing w:val="0"/>
                                <w:sz w:val="12"/>
                                <w:szCs w:val="12"/>
                              </w:rPr>
                              <w:t>скор. макс</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5" o:spid="_x0000_s1705" type="#_x0000_t202" style="position:absolute;left:0;text-align:left;margin-left:210.05pt;margin-top:12.7pt;width:31.7pt;height:9.0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" stroked="f">
                <v:stroke joinstyle="round"/>
                <v:path arrowok="t"/>
                <v:textbox inset="0,0,0,0">
                  <w:txbxContent>
                    <w:p w:rsidR="00A81288" w:rsidRPr="006022E6" w:rsidRDefault="00A81288" w:rsidP="00394BA9">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м</w:t>
                      </w:r>
                      <w:proofErr w:type="gramEnd"/>
                      <w:r>
                        <w:rPr>
                          <w:spacing w:val="0"/>
                          <w:sz w:val="12"/>
                          <w:szCs w:val="12"/>
                        </w:rPr>
                        <w:t>акс</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4016" behindDoc="0" locked="0" layoutInCell="1" allowOverlap="1" wp14:anchorId="1E4E968E" wp14:editId="47F28174">
                <wp:simplePos x="0" y="0"/>
                <wp:positionH relativeFrom="column">
                  <wp:posOffset>2117725</wp:posOffset>
                </wp:positionH>
                <wp:positionV relativeFrom="paragraph">
                  <wp:posOffset>162179</wp:posOffset>
                </wp:positionV>
                <wp:extent cx="365760" cy="110490"/>
                <wp:effectExtent l="0" t="0" r="0" b="3810"/>
                <wp:wrapNone/>
                <wp:docPr id="726" name="Поле 7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394BA9">
                            <w:pPr>
                              <w:spacing w:line="120" w:lineRule="exact"/>
                              <w:rPr>
                                <w:spacing w:val="0"/>
                                <w:sz w:val="12"/>
                                <w:szCs w:val="12"/>
                              </w:rPr>
                            </w:pPr>
                            <w:r>
                              <w:rPr>
                                <w:spacing w:val="0"/>
                                <w:sz w:val="12"/>
                                <w:szCs w:val="12"/>
                              </w:rPr>
                              <w:t>скор. уст</w:t>
                            </w:r>
                            <w:r w:rsidRPr="006022E6">
                              <w:rPr>
                                <w:spacing w:val="0"/>
                                <w:sz w:val="12"/>
                                <w:szCs w:val="1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6" o:spid="_x0000_s1706" type="#_x0000_t202" style="position:absolute;left:0;text-align:left;margin-left:166.75pt;margin-top:12.75pt;width:28.8pt;height:8.7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" stroked="f">
                <v:stroke joinstyle="round"/>
                <v:path arrowok="t"/>
                <v:textbox inset="0,0,0,0">
                  <w:txbxContent>
                    <w:p w:rsidR="00A81288" w:rsidRPr="006022E6" w:rsidRDefault="00A81288" w:rsidP="00394BA9">
                      <w:pPr>
                        <w:spacing w:line="120" w:lineRule="exact"/>
                        <w:rPr>
                          <w:spacing w:val="0"/>
                          <w:sz w:val="12"/>
                          <w:szCs w:val="12"/>
                        </w:rPr>
                      </w:pPr>
                      <w:r>
                        <w:rPr>
                          <w:spacing w:val="0"/>
                          <w:sz w:val="12"/>
                          <w:szCs w:val="12"/>
                        </w:rPr>
                        <w:t>скор</w:t>
                      </w:r>
                      <w:proofErr w:type="gramStart"/>
                      <w:r>
                        <w:rPr>
                          <w:spacing w:val="0"/>
                          <w:sz w:val="12"/>
                          <w:szCs w:val="12"/>
                        </w:rPr>
                        <w:t>.</w:t>
                      </w:r>
                      <w:proofErr w:type="gramEnd"/>
                      <w:r>
                        <w:rPr>
                          <w:spacing w:val="0"/>
                          <w:sz w:val="12"/>
                          <w:szCs w:val="12"/>
                        </w:rPr>
                        <w:t xml:space="preserve"> </w:t>
                      </w:r>
                      <w:proofErr w:type="gramStart"/>
                      <w:r>
                        <w:rPr>
                          <w:spacing w:val="0"/>
                          <w:sz w:val="12"/>
                          <w:szCs w:val="12"/>
                        </w:rPr>
                        <w:t>у</w:t>
                      </w:r>
                      <w:proofErr w:type="gramEnd"/>
                      <w:r>
                        <w:rPr>
                          <w:spacing w:val="0"/>
                          <w:sz w:val="12"/>
                          <w:szCs w:val="12"/>
                        </w:rPr>
                        <w:t>ст</w:t>
                      </w:r>
                      <w:r w:rsidRPr="006022E6">
                        <w:rPr>
                          <w:spacing w:val="0"/>
                          <w:sz w:val="12"/>
                          <w:szCs w:val="12"/>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2992" behindDoc="0" locked="0" layoutInCell="1" allowOverlap="1" wp14:anchorId="3D5D1E00" wp14:editId="3854BE31">
                <wp:simplePos x="0" y="0"/>
                <wp:positionH relativeFrom="column">
                  <wp:posOffset>1560957</wp:posOffset>
                </wp:positionH>
                <wp:positionV relativeFrom="paragraph">
                  <wp:posOffset>156845</wp:posOffset>
                </wp:positionV>
                <wp:extent cx="365760" cy="110490"/>
                <wp:effectExtent l="0" t="0" r="0" b="3810"/>
                <wp:wrapNone/>
                <wp:docPr id="727" name="Поле 7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5760"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022E6" w:rsidRDefault="00A81288" w:rsidP="00394BA9">
                            <w:pPr>
                              <w:spacing w:line="120" w:lineRule="exact"/>
                              <w:rPr>
                                <w:spacing w:val="0"/>
                                <w:sz w:val="12"/>
                                <w:szCs w:val="12"/>
                              </w:rPr>
                            </w:pPr>
                            <w:r w:rsidRPr="006022E6">
                              <w:rPr>
                                <w:spacing w:val="0"/>
                                <w:sz w:val="12"/>
                                <w:szCs w:val="12"/>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7" o:spid="_x0000_s1707" type="#_x0000_t202" style="position:absolute;left:0;text-align:left;margin-left:122.9pt;margin-top:12.35pt;width:28.8pt;height:8.7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" stroked="f">
                <v:stroke joinstyle="round"/>
                <v:path arrowok="t"/>
                <v:textbox inset="0,0,0,0">
                  <w:txbxContent>
                    <w:p w:rsidR="00A81288" w:rsidRPr="006022E6" w:rsidRDefault="00A81288" w:rsidP="00394BA9">
                      <w:pPr>
                        <w:spacing w:line="120" w:lineRule="exact"/>
                        <w:rPr>
                          <w:spacing w:val="0"/>
                          <w:sz w:val="12"/>
                          <w:szCs w:val="12"/>
                        </w:rPr>
                      </w:pPr>
                      <w:r w:rsidRPr="006022E6">
                        <w:rPr>
                          <w:spacing w:val="0"/>
                          <w:sz w:val="12"/>
                          <w:szCs w:val="12"/>
                        </w:rPr>
                        <w:t>скор</w:t>
                      </w:r>
                      <w:proofErr w:type="gramStart"/>
                      <w:r w:rsidRPr="006022E6">
                        <w:rPr>
                          <w:spacing w:val="0"/>
                          <w:sz w:val="12"/>
                          <w:szCs w:val="12"/>
                        </w:rPr>
                        <w:t>.</w:t>
                      </w:r>
                      <w:proofErr w:type="gramEnd"/>
                      <w:r w:rsidRPr="006022E6">
                        <w:rPr>
                          <w:spacing w:val="0"/>
                          <w:sz w:val="12"/>
                          <w:szCs w:val="12"/>
                        </w:rPr>
                        <w:t xml:space="preserve"> </w:t>
                      </w:r>
                      <w:proofErr w:type="gramStart"/>
                      <w:r w:rsidRPr="006022E6">
                        <w:rPr>
                          <w:spacing w:val="0"/>
                          <w:sz w:val="12"/>
                          <w:szCs w:val="12"/>
                        </w:rPr>
                        <w:t>м</w:t>
                      </w:r>
                      <w:proofErr w:type="gramEnd"/>
                      <w:r w:rsidRPr="006022E6">
                        <w:rPr>
                          <w:spacing w:val="0"/>
                          <w:sz w:val="12"/>
                          <w:szCs w:val="12"/>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1968" behindDoc="0" locked="0" layoutInCell="1" allowOverlap="1" wp14:anchorId="26112FA0" wp14:editId="7C5CCE16">
                <wp:simplePos x="0" y="0"/>
                <wp:positionH relativeFrom="column">
                  <wp:posOffset>1389684</wp:posOffset>
                </wp:positionH>
                <wp:positionV relativeFrom="paragraph">
                  <wp:posOffset>2395220</wp:posOffset>
                </wp:positionV>
                <wp:extent cx="1338329" cy="361950"/>
                <wp:effectExtent l="0" t="0" r="0" b="0"/>
                <wp:wrapNone/>
                <wp:docPr id="728" name="Поле 7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8329"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E1C89" w:rsidRDefault="00A81288" w:rsidP="00394BA9">
                            <w:pPr>
                              <w:spacing w:line="160" w:lineRule="exact"/>
                              <w:jc w:val="center"/>
                              <w:rPr>
                                <w:b/>
                                <w:bCs/>
                                <w:spacing w:val="2"/>
                                <w:sz w:val="14"/>
                                <w:szCs w:val="14"/>
                              </w:rPr>
                            </w:pPr>
                            <w:r w:rsidRPr="00BE1C89">
                              <w:rPr>
                                <w:b/>
                                <w:bCs/>
                                <w:spacing w:val="2"/>
                                <w:sz w:val="14"/>
                                <w:szCs w:val="14"/>
                              </w:rPr>
                              <w:t>тс 58, серии испытаний 1 и 2, ВЦИМГ, класс 2, вариант 1.4, низк./средн./выс.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8" o:spid="_x0000_s1708" type="#_x0000_t202" style="position:absolute;left:0;text-align:left;margin-left:109.4pt;margin-top:188.6pt;width:105.4pt;height:28.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" stroked="f">
                <v:stroke joinstyle="round"/>
                <v:path arrowok="t"/>
                <v:textbox inset="0,0,0,0">
                  <w:txbxContent>
                    <w:p w:rsidR="00A81288" w:rsidRPr="00BE1C89" w:rsidRDefault="00A81288" w:rsidP="00394BA9">
                      <w:pPr>
                        <w:spacing w:line="160" w:lineRule="exact"/>
                        <w:jc w:val="center"/>
                        <w:rPr>
                          <w:b/>
                          <w:bCs/>
                          <w:spacing w:val="2"/>
                          <w:sz w:val="14"/>
                          <w:szCs w:val="14"/>
                        </w:rPr>
                      </w:pPr>
                      <w:r w:rsidRPr="00BE1C89">
                        <w:rPr>
                          <w:b/>
                          <w:bCs/>
                          <w:spacing w:val="2"/>
                          <w:sz w:val="14"/>
                          <w:szCs w:val="14"/>
                        </w:rPr>
                        <w:t xml:space="preserve">тс 58, серии испытаний 1 и 2, ВЦИМГ, класс 2, вариант 1.4, </w:t>
                      </w:r>
                      <w:proofErr w:type="spellStart"/>
                      <w:r w:rsidRPr="00BE1C89">
                        <w:rPr>
                          <w:b/>
                          <w:bCs/>
                          <w:spacing w:val="2"/>
                          <w:sz w:val="14"/>
                          <w:szCs w:val="14"/>
                        </w:rPr>
                        <w:t>низк</w:t>
                      </w:r>
                      <w:proofErr w:type="spellEnd"/>
                      <w:r w:rsidRPr="00BE1C89">
                        <w:rPr>
                          <w:b/>
                          <w:bCs/>
                          <w:spacing w:val="2"/>
                          <w:sz w:val="14"/>
                          <w:szCs w:val="14"/>
                        </w:rPr>
                        <w:t>./</w:t>
                      </w:r>
                      <w:proofErr w:type="spellStart"/>
                      <w:r w:rsidRPr="00BE1C89">
                        <w:rPr>
                          <w:b/>
                          <w:bCs/>
                          <w:spacing w:val="2"/>
                          <w:sz w:val="14"/>
                          <w:szCs w:val="14"/>
                        </w:rPr>
                        <w:t>средн</w:t>
                      </w:r>
                      <w:proofErr w:type="spellEnd"/>
                      <w:r w:rsidRPr="00BE1C89">
                        <w:rPr>
                          <w:b/>
                          <w:bCs/>
                          <w:spacing w:val="2"/>
                          <w:sz w:val="14"/>
                          <w:szCs w:val="14"/>
                        </w:rPr>
                        <w:t>./</w:t>
                      </w:r>
                      <w:proofErr w:type="spellStart"/>
                      <w:r w:rsidRPr="00BE1C89">
                        <w:rPr>
                          <w:b/>
                          <w:bCs/>
                          <w:spacing w:val="2"/>
                          <w:sz w:val="14"/>
                          <w:szCs w:val="14"/>
                        </w:rPr>
                        <w:t>выс</w:t>
                      </w:r>
                      <w:proofErr w:type="spellEnd"/>
                      <w:r w:rsidRPr="00BE1C89">
                        <w:rPr>
                          <w:b/>
                          <w:bCs/>
                          <w:spacing w:val="2"/>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370944" behindDoc="0" locked="0" layoutInCell="1" allowOverlap="1" wp14:anchorId="0F5B0E57" wp14:editId="3341EC1C">
                <wp:simplePos x="0" y="0"/>
                <wp:positionH relativeFrom="column">
                  <wp:posOffset>820089</wp:posOffset>
                </wp:positionH>
                <wp:positionV relativeFrom="paragraph">
                  <wp:posOffset>650875</wp:posOffset>
                </wp:positionV>
                <wp:extent cx="126365" cy="1792605"/>
                <wp:effectExtent l="0" t="0" r="6985" b="0"/>
                <wp:wrapNone/>
                <wp:docPr id="729" name="Поле 7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94BA9">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9" o:spid="_x0000_s1709" type="#_x0000_t202" style="position:absolute;left:0;text-align:left;margin-left:64.55pt;margin-top:51.25pt;width:9.95pt;height:141.1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FtgDQ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" stroked="f">
                <v:stroke joinstyle="round"/>
                <v:path arrowok="t"/>
                <v:textbox style="layout-flow:vertical;mso-layout-flow-alt:bottom-to-top" inset="0,0,0,0">
                  <w:txbxContent>
                    <w:p w:rsidR="00A81288" w:rsidRPr="006B3333" w:rsidRDefault="00A81288" w:rsidP="00394BA9">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Pr="00010270">
        <w:rPr>
          <w:noProof/>
          <w:lang w:val="en-GB" w:eastAsia="en-GB"/>
        </w:rPr>
        <w:drawing>
          <wp:inline distT="0" distB="0" distL="0" distR="0" wp14:anchorId="030BB31C" wp14:editId="72E2F0D7">
            <wp:extent cx="5401207" cy="3362266"/>
            <wp:effectExtent l="0" t="0" r="0" b="0"/>
            <wp:docPr id="744"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00000" cy="3361515"/>
                    </a:xfrm>
                    <a:prstGeom prst="rect">
                      <a:avLst/>
                    </a:prstGeom>
                    <a:noFill/>
                    <a:ln>
                      <a:noFill/>
                    </a:ln>
                  </pic:spPr>
                </pic:pic>
              </a:graphicData>
            </a:graphic>
          </wp:inline>
        </w:drawing>
      </w:r>
    </w:p>
    <w:p w:rsidR="00394BA9" w:rsidRPr="00010270" w:rsidRDefault="00394BA9" w:rsidP="00394BA9">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522.</w:t>
      </w:r>
      <w:r w:rsidRPr="00010270">
        <w:rPr>
          <w:lang w:eastAsia="ru-RU"/>
        </w:rPr>
        <w:tab/>
        <w:t>Водителю были даны нижеследующие распоряжения в отношении завершения испытания в режиме расходования заряда. Если скорость транспортного средства оказывается ниже допуска на протяжении не менее 4 с, транспортное средство должно быть полностью остановлено в течение последующих 15 секунд. Как показано на рис. 45 и 46, это указание строго не соблюдалось. Это касается также и других транспортных средств. Напротив, рис. 46 свидетельствует о том, что водитель, осознавая, что батареи полностью разряжаются, по-прежнему стремился двигаться по возможности с полной мощностью, так что фактическая кривая скорости проходила значительно выше кривой скорости в фазе замедления.</w:t>
      </w:r>
    </w:p>
    <w:p w:rsidR="00394BA9" w:rsidRPr="00010270" w:rsidRDefault="00394BA9" w:rsidP="00394BA9">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523.</w:t>
      </w:r>
      <w:r w:rsidRPr="00010270">
        <w:rPr>
          <w:lang w:eastAsia="ru-RU"/>
        </w:rPr>
        <w:tab/>
        <w:t>В любом случае испытания в режиме расходования заряда, особенно на граничных участках, оказались весьма полезными для определения подходящих граничных критериев для</w:t>
      </w:r>
      <w:r>
        <w:rPr>
          <w:lang w:eastAsia="ru-RU"/>
        </w:rPr>
        <w:t xml:space="preserve"> ГТП</w:t>
      </w:r>
      <w:r w:rsidRPr="00010270">
        <w:rPr>
          <w:lang w:eastAsia="ru-RU"/>
        </w:rPr>
        <w:t>.</w:t>
      </w:r>
    </w:p>
    <w:p w:rsidR="00394BA9" w:rsidRPr="00010270" w:rsidRDefault="00394BA9" w:rsidP="00394BA9">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524.</w:t>
      </w:r>
      <w:r w:rsidRPr="00010270">
        <w:rPr>
          <w:lang w:eastAsia="ru-RU"/>
        </w:rPr>
        <w:tab/>
        <w:t>Та же лаборатория провела испытание транспортного средства 59. Однако в силу того, что 30-минутная мощность данного транспортного средства составляла 35 кВт (пиковая мощность 55 кВт), а масса в рабочем состоянии</w:t>
      </w:r>
      <w:r w:rsidR="00554A7E">
        <w:rPr>
          <w:lang w:eastAsia="ru-RU"/>
        </w:rPr>
        <w:t> </w:t>
      </w:r>
      <w:r w:rsidRPr="00010270">
        <w:rPr>
          <w:lang w:eastAsia="ru-RU"/>
        </w:rPr>
        <w:t>940 кг, оно было отнесено к транспортным средствам класса 3 (соотношение мощности к массе транспортного средства &gt;34 кВт/т). Таким образом, данное транспортное средство было подвергнуто испытанию в рамках цикла для транспортных средств класса 3, хотя его максимальная скорость составляла только 124 км/ч, что на 6 км/ч ниже максимальной скорости цикла.</w:t>
      </w:r>
    </w:p>
    <w:p w:rsidR="00394BA9" w:rsidRPr="00010270" w:rsidRDefault="00394BA9" w:rsidP="00394BA9">
      <w:pPr>
        <w:tabs>
          <w:tab w:val="left" w:pos="1701"/>
          <w:tab w:val="left" w:pos="2268"/>
          <w:tab w:val="left" w:pos="2835"/>
          <w:tab w:val="left" w:pos="3402"/>
          <w:tab w:val="left" w:pos="3969"/>
        </w:tabs>
        <w:spacing w:after="120"/>
        <w:ind w:left="1134" w:right="1134"/>
        <w:jc w:val="both"/>
        <w:rPr>
          <w:lang w:eastAsia="ru-RU"/>
        </w:rPr>
      </w:pPr>
      <w:r w:rsidRPr="00010270">
        <w:rPr>
          <w:lang w:eastAsia="ru-RU"/>
        </w:rPr>
        <w:t>525.</w:t>
      </w:r>
      <w:r w:rsidRPr="00010270">
        <w:rPr>
          <w:lang w:eastAsia="ru-RU"/>
        </w:rPr>
        <w:tab/>
        <w:t>Другой пример ПЭМ, который был подвергнут испытанию в той же лаборатории, приводится на рис. 47 (транспортное средство 84). Это транспортное средство имеет массу в рабочем состоянии, равную 1 290 кг, пиковую мощность 56 кВт и 30-минутную мощность 28 кВт. Первоначально это транспортное средство было подвергнуто испытанию согласно варианту 2 цикла для класса 1, поскольку отношение мощности к массе не достигало 22 кВт/т, в то время как 30-минутная мощность была использована в качестве показателя номинальной мощности. Однако в силу того, что максимальная скорость данного транспортного средства составляла 130 км/ч, оно также было подвергнуто испытанию в рамках всех четырех фаз варианта 2 цикла для класса 2 и первых трех фаз (низкая, средняя и высокая скорость) цикла для транспортных средств класса 3. Четвертая фаза цикла для транспортных средств класса 3 использована не была, поскольку данное транспортное средство даже не было в состоянии достичь максимальной скорости фазы сверхвысокой скорости цикла для транспортных средств класса 2. На рис. 48 показан граничный участок цикла для транспортных средств класса 3 применительно к этому транспортному средству.</w:t>
      </w:r>
    </w:p>
    <w:p w:rsidR="00311633" w:rsidRDefault="00394BA9" w:rsidP="00394BA9">
      <w:pPr>
        <w:pStyle w:val="H23GR"/>
      </w:pPr>
      <w:r w:rsidRPr="00394BA9">
        <w:rPr>
          <w:b w:val="0"/>
        </w:rPr>
        <w:tab/>
      </w:r>
      <w:r w:rsidRPr="00394BA9">
        <w:rPr>
          <w:b w:val="0"/>
        </w:rPr>
        <w:tab/>
        <w:t>Рис. 47</w:t>
      </w:r>
      <w:r w:rsidRPr="00394BA9">
        <w:rPr>
          <w:b w:val="0"/>
        </w:rPr>
        <w:br/>
      </w:r>
      <w:r w:rsidRPr="00010270">
        <w:t>Временные ряды скорости транспортного средства 84 в ходе испытания 3 в режиме расходования заряда для граничного участка</w:t>
      </w:r>
    </w:p>
    <w:p w:rsidR="00394BA9" w:rsidRPr="00010270" w:rsidRDefault="00394BA9" w:rsidP="00394BA9">
      <w:pPr>
        <w:tabs>
          <w:tab w:val="left" w:pos="1701"/>
          <w:tab w:val="left" w:pos="2268"/>
          <w:tab w:val="left" w:pos="2835"/>
          <w:tab w:val="left" w:pos="3402"/>
          <w:tab w:val="left" w:pos="3969"/>
        </w:tabs>
        <w:spacing w:after="120"/>
        <w:ind w:left="1134" w:right="1134"/>
        <w:jc w:val="both"/>
        <w:rPr>
          <w:lang w:eastAsia="ru-RU"/>
        </w:rPr>
      </w:pPr>
      <w:r w:rsidRPr="00343EEC">
        <w:rPr>
          <w:noProof/>
          <w:w w:val="100"/>
          <w:lang w:val="en-GB" w:eastAsia="en-GB"/>
        </w:rPr>
        <mc:AlternateContent>
          <mc:Choice Requires="wps">
            <w:drawing>
              <wp:anchor distT="0" distB="0" distL="114300" distR="114300" simplePos="0" relativeHeight="252420096" behindDoc="0" locked="0" layoutInCell="1" allowOverlap="1" wp14:anchorId="073E66BE" wp14:editId="7FF82A03">
                <wp:simplePos x="0" y="0"/>
                <wp:positionH relativeFrom="column">
                  <wp:posOffset>1091670</wp:posOffset>
                </wp:positionH>
                <wp:positionV relativeFrom="paragraph">
                  <wp:posOffset>3235325</wp:posOffset>
                </wp:positionV>
                <wp:extent cx="4989251" cy="116205"/>
                <wp:effectExtent l="0" t="0" r="1905" b="0"/>
                <wp:wrapNone/>
                <wp:docPr id="933" name="Поле 9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25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394BA9">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3" o:spid="_x0000_s1710" type="#_x0000_t202" style="position:absolute;left:0;text-align:left;margin-left:85.95pt;margin-top:254.75pt;width:392.85pt;height:9.1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" stroked="f">
                <v:stroke joinstyle="round"/>
                <v:path arrowok="t"/>
                <v:textbox inset="0,0,0,0">
                  <w:txbxContent>
                    <w:p w:rsidR="00A81288" w:rsidRPr="00B260E5" w:rsidRDefault="00A81288" w:rsidP="00394BA9">
                      <w:pPr>
                        <w:tabs>
                          <w:tab w:val="left" w:pos="1456"/>
                          <w:tab w:val="left" w:pos="2926"/>
                          <w:tab w:val="left" w:pos="4452"/>
                          <w:tab w:val="left" w:pos="5963"/>
                          <w:tab w:val="left" w:pos="7377"/>
                        </w:tabs>
                        <w:spacing w:line="240" w:lineRule="auto"/>
                        <w:rPr>
                          <w:sz w:val="18"/>
                        </w:rPr>
                      </w:pPr>
                      <w:r>
                        <w:rPr>
                          <w:b/>
                          <w:sz w:val="14"/>
                          <w:szCs w:val="16"/>
                        </w:rPr>
                        <w:t>1 500</w:t>
                      </w:r>
                      <w:r w:rsidRPr="00B260E5">
                        <w:rPr>
                          <w:b/>
                          <w:sz w:val="14"/>
                          <w:szCs w:val="16"/>
                        </w:rPr>
                        <w:tab/>
                      </w:r>
                      <w:r>
                        <w:rPr>
                          <w:b/>
                          <w:sz w:val="14"/>
                          <w:szCs w:val="16"/>
                        </w:rPr>
                        <w:t>1 560</w:t>
                      </w:r>
                      <w:r w:rsidRPr="00B260E5">
                        <w:rPr>
                          <w:b/>
                          <w:sz w:val="14"/>
                          <w:szCs w:val="16"/>
                        </w:rPr>
                        <w:tab/>
                      </w:r>
                      <w:r>
                        <w:rPr>
                          <w:b/>
                          <w:sz w:val="14"/>
                          <w:szCs w:val="16"/>
                        </w:rPr>
                        <w:t>1 620</w:t>
                      </w:r>
                      <w:r w:rsidRPr="00B260E5">
                        <w:rPr>
                          <w:b/>
                          <w:sz w:val="14"/>
                          <w:szCs w:val="16"/>
                        </w:rPr>
                        <w:tab/>
                      </w:r>
                      <w:r>
                        <w:rPr>
                          <w:b/>
                          <w:sz w:val="14"/>
                          <w:szCs w:val="16"/>
                        </w:rPr>
                        <w:t>1 680</w:t>
                      </w:r>
                      <w:r w:rsidRPr="00B260E5">
                        <w:rPr>
                          <w:b/>
                          <w:sz w:val="14"/>
                          <w:szCs w:val="16"/>
                        </w:rPr>
                        <w:tab/>
                        <w:t>1 </w:t>
                      </w:r>
                      <w:r>
                        <w:rPr>
                          <w:b/>
                          <w:sz w:val="14"/>
                          <w:szCs w:val="16"/>
                        </w:rPr>
                        <w:t>74</w:t>
                      </w:r>
                      <w:r w:rsidRPr="00B260E5">
                        <w:rPr>
                          <w:b/>
                          <w:sz w:val="14"/>
                          <w:szCs w:val="16"/>
                        </w:rPr>
                        <w:t>0</w:t>
                      </w:r>
                      <w:r w:rsidRPr="00B260E5">
                        <w:rPr>
                          <w:b/>
                          <w:sz w:val="14"/>
                          <w:szCs w:val="16"/>
                        </w:rPr>
                        <w:tab/>
                        <w:t>1 </w:t>
                      </w:r>
                      <w:r>
                        <w:rPr>
                          <w:b/>
                          <w:sz w:val="14"/>
                          <w:szCs w:val="16"/>
                        </w:rPr>
                        <w:t>8</w:t>
                      </w:r>
                      <w:r w:rsidRPr="00B260E5">
                        <w:rPr>
                          <w:b/>
                          <w:sz w:val="14"/>
                          <w:szCs w:val="16"/>
                        </w:rPr>
                        <w:t>00</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19072" behindDoc="0" locked="0" layoutInCell="1" allowOverlap="1" wp14:anchorId="6E70AE9F" wp14:editId="73E7FB6D">
                <wp:simplePos x="0" y="0"/>
                <wp:positionH relativeFrom="column">
                  <wp:posOffset>3325322</wp:posOffset>
                </wp:positionH>
                <wp:positionV relativeFrom="paragraph">
                  <wp:posOffset>3344545</wp:posOffset>
                </wp:positionV>
                <wp:extent cx="490855" cy="110490"/>
                <wp:effectExtent l="0" t="0" r="4445" b="3810"/>
                <wp:wrapNone/>
                <wp:docPr id="730" name="Поле 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8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94BA9">
                            <w:pPr>
                              <w:spacing w:line="120" w:lineRule="exact"/>
                              <w:jc w:val="center"/>
                              <w:rPr>
                                <w:b/>
                                <w:bCs/>
                                <w:sz w:val="14"/>
                                <w:szCs w:val="14"/>
                              </w:rPr>
                            </w:pPr>
                            <w:r w:rsidRPr="00324626">
                              <w:rPr>
                                <w:b/>
                                <w:bCs/>
                                <w:sz w:val="14"/>
                                <w:szCs w:val="14"/>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0" o:spid="_x0000_s1711" type="#_x0000_t202" style="position:absolute;left:0;text-align:left;margin-left:261.85pt;margin-top:263.35pt;width:38.65pt;height:8.7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" stroked="f">
                <v:stroke joinstyle="round"/>
                <v:path arrowok="t"/>
                <v:textbox inset="0,0,0,0">
                  <w:txbxContent>
                    <w:p w:rsidR="00A81288" w:rsidRPr="00324626" w:rsidRDefault="00A81288" w:rsidP="00394BA9">
                      <w:pPr>
                        <w:spacing w:line="120" w:lineRule="exact"/>
                        <w:jc w:val="center"/>
                        <w:rPr>
                          <w:b/>
                          <w:bCs/>
                          <w:sz w:val="14"/>
                          <w:szCs w:val="14"/>
                        </w:rPr>
                      </w:pPr>
                      <w:r w:rsidRPr="00324626">
                        <w:rPr>
                          <w:b/>
                          <w:bCs/>
                          <w:sz w:val="14"/>
                          <w:szCs w:val="14"/>
                        </w:rPr>
                        <w:t xml:space="preserve">время, </w:t>
                      </w:r>
                      <w:proofErr w:type="gramStart"/>
                      <w:r w:rsidRPr="00324626">
                        <w:rPr>
                          <w:b/>
                          <w:bCs/>
                          <w:sz w:val="14"/>
                          <w:szCs w:val="14"/>
                        </w:rPr>
                        <w:t>с</w:t>
                      </w:r>
                      <w:proofErr w:type="gramEnd"/>
                    </w:p>
                  </w:txbxContent>
                </v:textbox>
              </v:shape>
            </w:pict>
          </mc:Fallback>
        </mc:AlternateContent>
      </w:r>
      <w:r w:rsidRPr="00010270">
        <w:rPr>
          <w:noProof/>
          <w:w w:val="100"/>
          <w:lang w:val="en-GB" w:eastAsia="en-GB"/>
        </w:rPr>
        <mc:AlternateContent>
          <mc:Choice Requires="wps">
            <w:drawing>
              <wp:anchor distT="0" distB="0" distL="114300" distR="114300" simplePos="0" relativeHeight="252416000" behindDoc="0" locked="0" layoutInCell="1" allowOverlap="1" wp14:anchorId="25A57392" wp14:editId="574F5BF7">
                <wp:simplePos x="0" y="0"/>
                <wp:positionH relativeFrom="column">
                  <wp:posOffset>1867938</wp:posOffset>
                </wp:positionH>
                <wp:positionV relativeFrom="paragraph">
                  <wp:posOffset>2390255</wp:posOffset>
                </wp:positionV>
                <wp:extent cx="471055" cy="110490"/>
                <wp:effectExtent l="0" t="0" r="5715" b="3810"/>
                <wp:wrapNone/>
                <wp:docPr id="731" name="Поле 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04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94BA9">
                            <w:pPr>
                              <w:spacing w:line="120" w:lineRule="exact"/>
                              <w:rPr>
                                <w:b/>
                                <w:bCs/>
                                <w:spacing w:val="0"/>
                                <w:sz w:val="14"/>
                                <w:szCs w:val="14"/>
                              </w:rPr>
                            </w:pPr>
                            <w:r w:rsidRPr="00324626">
                              <w:rPr>
                                <w:b/>
                                <w:bCs/>
                                <w:spacing w:val="0"/>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1" o:spid="_x0000_s1712" type="#_x0000_t202" style="position:absolute;left:0;text-align:left;margin-left:147.1pt;margin-top:188.2pt;width:37.1pt;height:8.7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" stroked="f">
                <v:stroke joinstyle="round"/>
                <v:path arrowok="t"/>
                <v:textbox inset="0,0,0,0">
                  <w:txbxContent>
                    <w:p w:rsidR="00A81288" w:rsidRPr="00324626" w:rsidRDefault="00A81288" w:rsidP="00394BA9">
                      <w:pPr>
                        <w:spacing w:line="120" w:lineRule="exact"/>
                        <w:rPr>
                          <w:b/>
                          <w:bCs/>
                          <w:spacing w:val="0"/>
                          <w:sz w:val="14"/>
                          <w:szCs w:val="14"/>
                        </w:rPr>
                      </w:pPr>
                      <w:r w:rsidRPr="00324626">
                        <w:rPr>
                          <w:b/>
                          <w:bCs/>
                          <w:spacing w:val="0"/>
                          <w:sz w:val="14"/>
                          <w:szCs w:val="14"/>
                        </w:rPr>
                        <w:t>скор</w:t>
                      </w:r>
                      <w:proofErr w:type="gramStart"/>
                      <w:r w:rsidRPr="00324626">
                        <w:rPr>
                          <w:b/>
                          <w:bCs/>
                          <w:spacing w:val="0"/>
                          <w:sz w:val="14"/>
                          <w:szCs w:val="14"/>
                        </w:rPr>
                        <w:t>.</w:t>
                      </w:r>
                      <w:proofErr w:type="gramEnd"/>
                      <w:r w:rsidRPr="00324626">
                        <w:rPr>
                          <w:b/>
                          <w:bCs/>
                          <w:spacing w:val="0"/>
                          <w:sz w:val="14"/>
                          <w:szCs w:val="14"/>
                        </w:rPr>
                        <w:t xml:space="preserve"> </w:t>
                      </w:r>
                      <w:proofErr w:type="gramStart"/>
                      <w:r w:rsidRPr="00324626">
                        <w:rPr>
                          <w:b/>
                          <w:bCs/>
                          <w:spacing w:val="0"/>
                          <w:sz w:val="14"/>
                          <w:szCs w:val="14"/>
                        </w:rPr>
                        <w:t>м</w:t>
                      </w:r>
                      <w:proofErr w:type="gramEnd"/>
                      <w:r w:rsidRPr="00324626">
                        <w:rPr>
                          <w:b/>
                          <w:bCs/>
                          <w:spacing w:val="0"/>
                          <w:sz w:val="14"/>
                          <w:szCs w:val="14"/>
                        </w:rPr>
                        <w:t>ин.</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18048" behindDoc="0" locked="0" layoutInCell="1" allowOverlap="1" wp14:anchorId="1A87E7DA" wp14:editId="6AD656DB">
                <wp:simplePos x="0" y="0"/>
                <wp:positionH relativeFrom="column">
                  <wp:posOffset>3201497</wp:posOffset>
                </wp:positionH>
                <wp:positionV relativeFrom="paragraph">
                  <wp:posOffset>2388870</wp:posOffset>
                </wp:positionV>
                <wp:extent cx="471055" cy="116032"/>
                <wp:effectExtent l="0" t="0" r="5715" b="0"/>
                <wp:wrapNone/>
                <wp:docPr id="732" name="Поле 7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94BA9">
                            <w:pPr>
                              <w:spacing w:line="120" w:lineRule="exact"/>
                              <w:rPr>
                                <w:b/>
                                <w:bCs/>
                                <w:spacing w:val="0"/>
                                <w:sz w:val="14"/>
                                <w:szCs w:val="14"/>
                              </w:rPr>
                            </w:pPr>
                            <w:r w:rsidRPr="00324626">
                              <w:rPr>
                                <w:b/>
                                <w:bCs/>
                                <w:spacing w:val="0"/>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2" o:spid="_x0000_s1713" type="#_x0000_t202" style="position:absolute;left:0;text-align:left;margin-left:252.1pt;margin-top:188.1pt;width:37.1pt;height:9.1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" stroked="f">
                <v:stroke joinstyle="round"/>
                <v:path arrowok="t"/>
                <v:textbox inset="0,0,0,0">
                  <w:txbxContent>
                    <w:p w:rsidR="00A81288" w:rsidRPr="00324626" w:rsidRDefault="00A81288" w:rsidP="00394BA9">
                      <w:pPr>
                        <w:spacing w:line="120" w:lineRule="exact"/>
                        <w:rPr>
                          <w:b/>
                          <w:bCs/>
                          <w:spacing w:val="0"/>
                          <w:sz w:val="14"/>
                          <w:szCs w:val="14"/>
                        </w:rPr>
                      </w:pPr>
                      <w:r w:rsidRPr="00324626">
                        <w:rPr>
                          <w:b/>
                          <w:bCs/>
                          <w:spacing w:val="0"/>
                          <w:sz w:val="14"/>
                          <w:szCs w:val="14"/>
                        </w:rPr>
                        <w:t>скор</w:t>
                      </w:r>
                      <w:proofErr w:type="gramStart"/>
                      <w:r w:rsidRPr="00324626">
                        <w:rPr>
                          <w:b/>
                          <w:bCs/>
                          <w:spacing w:val="0"/>
                          <w:sz w:val="14"/>
                          <w:szCs w:val="14"/>
                        </w:rPr>
                        <w:t>.</w:t>
                      </w:r>
                      <w:proofErr w:type="gramEnd"/>
                      <w:r w:rsidRPr="00324626">
                        <w:rPr>
                          <w:b/>
                          <w:bCs/>
                          <w:spacing w:val="0"/>
                          <w:sz w:val="14"/>
                          <w:szCs w:val="14"/>
                        </w:rPr>
                        <w:t xml:space="preserve"> </w:t>
                      </w:r>
                      <w:proofErr w:type="gramStart"/>
                      <w:r w:rsidRPr="00324626">
                        <w:rPr>
                          <w:b/>
                          <w:bCs/>
                          <w:spacing w:val="0"/>
                          <w:sz w:val="14"/>
                          <w:szCs w:val="14"/>
                        </w:rPr>
                        <w:t>м</w:t>
                      </w:r>
                      <w:proofErr w:type="gramEnd"/>
                      <w:r w:rsidRPr="00324626">
                        <w:rPr>
                          <w:b/>
                          <w:bCs/>
                          <w:spacing w:val="0"/>
                          <w:sz w:val="14"/>
                          <w:szCs w:val="14"/>
                        </w:rPr>
                        <w:t>акс.</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17024" behindDoc="0" locked="0" layoutInCell="1" allowOverlap="1" wp14:anchorId="3BCF0665" wp14:editId="10352DAE">
                <wp:simplePos x="0" y="0"/>
                <wp:positionH relativeFrom="column">
                  <wp:posOffset>2532956</wp:posOffset>
                </wp:positionH>
                <wp:positionV relativeFrom="paragraph">
                  <wp:posOffset>2390255</wp:posOffset>
                </wp:positionV>
                <wp:extent cx="471055" cy="116032"/>
                <wp:effectExtent l="0" t="0" r="5715" b="0"/>
                <wp:wrapNone/>
                <wp:docPr id="733" name="Поле 7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1055" cy="1160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24626" w:rsidRDefault="00A81288" w:rsidP="00394BA9">
                            <w:pPr>
                              <w:spacing w:line="120" w:lineRule="exact"/>
                              <w:rPr>
                                <w:b/>
                                <w:bCs/>
                                <w:spacing w:val="0"/>
                                <w:sz w:val="14"/>
                                <w:szCs w:val="14"/>
                              </w:rPr>
                            </w:pPr>
                            <w:r w:rsidRPr="00324626">
                              <w:rPr>
                                <w:b/>
                                <w:bCs/>
                                <w:spacing w:val="0"/>
                                <w:sz w:val="14"/>
                                <w:szCs w:val="14"/>
                              </w:rPr>
                              <w:t xml:space="preserve">скор. </w:t>
                            </w:r>
                            <w:r>
                              <w:rPr>
                                <w:b/>
                                <w:bCs/>
                                <w:spacing w:val="0"/>
                                <w:sz w:val="14"/>
                                <w:szCs w:val="14"/>
                              </w:rPr>
                              <w:t>уст</w:t>
                            </w:r>
                            <w:r w:rsidRPr="00324626">
                              <w:rPr>
                                <w:b/>
                                <w:bCs/>
                                <w:spacing w:val="0"/>
                                <w:sz w:val="14"/>
                                <w:szCs w:val="1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3" o:spid="_x0000_s1714" type="#_x0000_t202" style="position:absolute;left:0;text-align:left;margin-left:199.45pt;margin-top:188.2pt;width:37.1pt;height:9.1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" stroked="f">
                <v:stroke joinstyle="round"/>
                <v:path arrowok="t"/>
                <v:textbox inset="0,0,0,0">
                  <w:txbxContent>
                    <w:p w:rsidR="00A81288" w:rsidRPr="00324626" w:rsidRDefault="00A81288" w:rsidP="00394BA9">
                      <w:pPr>
                        <w:spacing w:line="120" w:lineRule="exact"/>
                        <w:rPr>
                          <w:b/>
                          <w:bCs/>
                          <w:spacing w:val="0"/>
                          <w:sz w:val="14"/>
                          <w:szCs w:val="14"/>
                        </w:rPr>
                      </w:pPr>
                      <w:r w:rsidRPr="00324626">
                        <w:rPr>
                          <w:b/>
                          <w:bCs/>
                          <w:spacing w:val="0"/>
                          <w:sz w:val="14"/>
                          <w:szCs w:val="14"/>
                        </w:rPr>
                        <w:t>скор</w:t>
                      </w:r>
                      <w:proofErr w:type="gramStart"/>
                      <w:r w:rsidRPr="00324626">
                        <w:rPr>
                          <w:b/>
                          <w:bCs/>
                          <w:spacing w:val="0"/>
                          <w:sz w:val="14"/>
                          <w:szCs w:val="14"/>
                        </w:rPr>
                        <w:t>.</w:t>
                      </w:r>
                      <w:proofErr w:type="gramEnd"/>
                      <w:r w:rsidRPr="00324626">
                        <w:rPr>
                          <w:b/>
                          <w:bCs/>
                          <w:spacing w:val="0"/>
                          <w:sz w:val="14"/>
                          <w:szCs w:val="14"/>
                        </w:rPr>
                        <w:t xml:space="preserve"> </w:t>
                      </w:r>
                      <w:proofErr w:type="gramStart"/>
                      <w:r>
                        <w:rPr>
                          <w:b/>
                          <w:bCs/>
                          <w:spacing w:val="0"/>
                          <w:sz w:val="14"/>
                          <w:szCs w:val="14"/>
                        </w:rPr>
                        <w:t>у</w:t>
                      </w:r>
                      <w:proofErr w:type="gramEnd"/>
                      <w:r>
                        <w:rPr>
                          <w:b/>
                          <w:bCs/>
                          <w:spacing w:val="0"/>
                          <w:sz w:val="14"/>
                          <w:szCs w:val="14"/>
                        </w:rPr>
                        <w:t>ст</w:t>
                      </w:r>
                      <w:r w:rsidRPr="00324626">
                        <w:rPr>
                          <w:b/>
                          <w:bCs/>
                          <w:spacing w:val="0"/>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14976" behindDoc="0" locked="0" layoutInCell="1" allowOverlap="1" wp14:anchorId="63262FA5" wp14:editId="4AFEB910">
                <wp:simplePos x="0" y="0"/>
                <wp:positionH relativeFrom="column">
                  <wp:posOffset>2565227</wp:posOffset>
                </wp:positionH>
                <wp:positionV relativeFrom="paragraph">
                  <wp:posOffset>1393190</wp:posOffset>
                </wp:positionV>
                <wp:extent cx="1337945" cy="361950"/>
                <wp:effectExtent l="0" t="0" r="0" b="0"/>
                <wp:wrapNone/>
                <wp:docPr id="734" name="Поле 7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37945" cy="36195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E1C89" w:rsidRDefault="00A81288" w:rsidP="00394BA9">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низк./средн./выс.</w:t>
                            </w:r>
                            <w:r>
                              <w:rPr>
                                <w:b/>
                                <w:bCs/>
                                <w:spacing w:val="2"/>
                                <w:sz w:val="14"/>
                                <w:szCs w:val="14"/>
                              </w:rPr>
                              <w:t>/сверхвыс.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4" o:spid="_x0000_s1715" type="#_x0000_t202" style="position:absolute;left:0;text-align:left;margin-left:202pt;margin-top:109.7pt;width:105.35pt;height:28.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" stroked="f">
                <v:stroke joinstyle="round"/>
                <v:path arrowok="t"/>
                <v:textbox inset="0,0,0,0">
                  <w:txbxContent>
                    <w:p w:rsidR="00A81288" w:rsidRPr="00BE1C89" w:rsidRDefault="00A81288" w:rsidP="00394BA9">
                      <w:pPr>
                        <w:spacing w:line="160" w:lineRule="exact"/>
                        <w:jc w:val="center"/>
                        <w:rPr>
                          <w:b/>
                          <w:bCs/>
                          <w:spacing w:val="2"/>
                          <w:sz w:val="14"/>
                          <w:szCs w:val="14"/>
                        </w:rPr>
                      </w:pPr>
                      <w:r w:rsidRPr="00BE1C89">
                        <w:rPr>
                          <w:b/>
                          <w:bCs/>
                          <w:spacing w:val="2"/>
                          <w:sz w:val="14"/>
                          <w:szCs w:val="14"/>
                        </w:rPr>
                        <w:t xml:space="preserve">тс </w:t>
                      </w:r>
                      <w:r>
                        <w:rPr>
                          <w:b/>
                          <w:bCs/>
                          <w:spacing w:val="2"/>
                          <w:sz w:val="14"/>
                          <w:szCs w:val="14"/>
                        </w:rPr>
                        <w:t>84, серия испытаний 3</w:t>
                      </w:r>
                      <w:r w:rsidRPr="00BE1C89">
                        <w:rPr>
                          <w:b/>
                          <w:bCs/>
                          <w:spacing w:val="2"/>
                          <w:sz w:val="14"/>
                          <w:szCs w:val="14"/>
                        </w:rPr>
                        <w:t>,</w:t>
                      </w:r>
                      <w:r>
                        <w:rPr>
                          <w:b/>
                          <w:bCs/>
                          <w:spacing w:val="2"/>
                          <w:sz w:val="14"/>
                          <w:szCs w:val="14"/>
                        </w:rPr>
                        <w:t xml:space="preserve"> ВЦИМГ, класс 2, вариант 2</w:t>
                      </w:r>
                      <w:r w:rsidRPr="00BE1C89">
                        <w:rPr>
                          <w:b/>
                          <w:bCs/>
                          <w:spacing w:val="2"/>
                          <w:sz w:val="14"/>
                          <w:szCs w:val="14"/>
                        </w:rPr>
                        <w:t xml:space="preserve">, </w:t>
                      </w:r>
                      <w:proofErr w:type="spellStart"/>
                      <w:r w:rsidRPr="00BE1C89">
                        <w:rPr>
                          <w:b/>
                          <w:bCs/>
                          <w:spacing w:val="2"/>
                          <w:sz w:val="14"/>
                          <w:szCs w:val="14"/>
                        </w:rPr>
                        <w:t>низк</w:t>
                      </w:r>
                      <w:proofErr w:type="spellEnd"/>
                      <w:r w:rsidRPr="00BE1C89">
                        <w:rPr>
                          <w:b/>
                          <w:bCs/>
                          <w:spacing w:val="2"/>
                          <w:sz w:val="14"/>
                          <w:szCs w:val="14"/>
                        </w:rPr>
                        <w:t>./</w:t>
                      </w:r>
                      <w:proofErr w:type="spellStart"/>
                      <w:r w:rsidRPr="00BE1C89">
                        <w:rPr>
                          <w:b/>
                          <w:bCs/>
                          <w:spacing w:val="2"/>
                          <w:sz w:val="14"/>
                          <w:szCs w:val="14"/>
                        </w:rPr>
                        <w:t>средн</w:t>
                      </w:r>
                      <w:proofErr w:type="spellEnd"/>
                      <w:r w:rsidRPr="00BE1C89">
                        <w:rPr>
                          <w:b/>
                          <w:bCs/>
                          <w:spacing w:val="2"/>
                          <w:sz w:val="14"/>
                          <w:szCs w:val="14"/>
                        </w:rPr>
                        <w:t>./</w:t>
                      </w:r>
                      <w:proofErr w:type="spellStart"/>
                      <w:r w:rsidRPr="00BE1C89">
                        <w:rPr>
                          <w:b/>
                          <w:bCs/>
                          <w:spacing w:val="2"/>
                          <w:sz w:val="14"/>
                          <w:szCs w:val="14"/>
                        </w:rPr>
                        <w:t>выс</w:t>
                      </w:r>
                      <w:proofErr w:type="spellEnd"/>
                      <w:r w:rsidRPr="00BE1C89">
                        <w:rPr>
                          <w:b/>
                          <w:bCs/>
                          <w:spacing w:val="2"/>
                          <w:sz w:val="14"/>
                          <w:szCs w:val="14"/>
                        </w:rPr>
                        <w:t>.</w:t>
                      </w:r>
                      <w:r>
                        <w:rPr>
                          <w:b/>
                          <w:bCs/>
                          <w:spacing w:val="2"/>
                          <w:sz w:val="14"/>
                          <w:szCs w:val="14"/>
                        </w:rPr>
                        <w:t>/</w:t>
                      </w:r>
                      <w:proofErr w:type="spellStart"/>
                      <w:r>
                        <w:rPr>
                          <w:b/>
                          <w:bCs/>
                          <w:spacing w:val="2"/>
                          <w:sz w:val="14"/>
                          <w:szCs w:val="14"/>
                        </w:rPr>
                        <w:t>сверхвыс</w:t>
                      </w:r>
                      <w:proofErr w:type="spellEnd"/>
                      <w:r>
                        <w:rPr>
                          <w:b/>
                          <w:bCs/>
                          <w:spacing w:val="2"/>
                          <w:sz w:val="14"/>
                          <w:szCs w:val="14"/>
                        </w:rPr>
                        <w:t>.</w:t>
                      </w:r>
                    </w:p>
                  </w:txbxContent>
                </v:textbox>
              </v:shape>
            </w:pict>
          </mc:Fallback>
        </mc:AlternateContent>
      </w:r>
      <w:r w:rsidRPr="00010270">
        <w:rPr>
          <w:noProof/>
          <w:w w:val="100"/>
          <w:lang w:val="en-GB" w:eastAsia="en-GB"/>
        </w:rPr>
        <mc:AlternateContent>
          <mc:Choice Requires="wps">
            <w:drawing>
              <wp:anchor distT="0" distB="0" distL="114300" distR="114300" simplePos="0" relativeHeight="252413952" behindDoc="0" locked="0" layoutInCell="1" allowOverlap="1" wp14:anchorId="290E78C6" wp14:editId="2B3C153A">
                <wp:simplePos x="0" y="0"/>
                <wp:positionH relativeFrom="column">
                  <wp:posOffset>816148</wp:posOffset>
                </wp:positionH>
                <wp:positionV relativeFrom="paragraph">
                  <wp:posOffset>937895</wp:posOffset>
                </wp:positionV>
                <wp:extent cx="126365" cy="1792605"/>
                <wp:effectExtent l="0" t="0" r="6985" b="0"/>
                <wp:wrapNone/>
                <wp:docPr id="735" name="Поле 7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6365" cy="17926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B3333" w:rsidRDefault="00A81288" w:rsidP="00394BA9">
                            <w:pPr>
                              <w:spacing w:line="160" w:lineRule="exact"/>
                              <w:jc w:val="center"/>
                              <w:rPr>
                                <w:b/>
                                <w:bCs/>
                                <w:sz w:val="14"/>
                                <w:szCs w:val="14"/>
                              </w:rPr>
                            </w:pPr>
                            <w:r>
                              <w:rPr>
                                <w:b/>
                                <w:bCs/>
                                <w:sz w:val="14"/>
                                <w:szCs w:val="14"/>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35" o:spid="_x0000_s1716" type="#_x0000_t202" style="position:absolute;left:0;text-align:left;margin-left:64.25pt;margin-top:73.85pt;width:9.95pt;height:141.1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" stroked="f">
                <v:stroke joinstyle="round"/>
                <v:path arrowok="t"/>
                <v:textbox style="layout-flow:vertical;mso-layout-flow-alt:bottom-to-top" inset="0,0,0,0">
                  <w:txbxContent>
                    <w:p w:rsidR="00A81288" w:rsidRPr="006B3333" w:rsidRDefault="00A81288" w:rsidP="00394BA9">
                      <w:pPr>
                        <w:spacing w:line="160" w:lineRule="exact"/>
                        <w:jc w:val="center"/>
                        <w:rPr>
                          <w:b/>
                          <w:bCs/>
                          <w:sz w:val="14"/>
                          <w:szCs w:val="14"/>
                        </w:rPr>
                      </w:pPr>
                      <w:r>
                        <w:rPr>
                          <w:b/>
                          <w:bCs/>
                          <w:sz w:val="14"/>
                          <w:szCs w:val="14"/>
                        </w:rPr>
                        <w:t xml:space="preserve">скорость транспортного средства, </w:t>
                      </w:r>
                      <w:proofErr w:type="gramStart"/>
                      <w:r>
                        <w:rPr>
                          <w:b/>
                          <w:bCs/>
                          <w:sz w:val="14"/>
                          <w:szCs w:val="14"/>
                        </w:rPr>
                        <w:t>км</w:t>
                      </w:r>
                      <w:proofErr w:type="gramEnd"/>
                      <w:r>
                        <w:rPr>
                          <w:b/>
                          <w:bCs/>
                          <w:sz w:val="14"/>
                          <w:szCs w:val="14"/>
                        </w:rPr>
                        <w:t>/ч</w:t>
                      </w:r>
                    </w:p>
                  </w:txbxContent>
                </v:textbox>
              </v:shape>
            </w:pict>
          </mc:Fallback>
        </mc:AlternateContent>
      </w:r>
      <w:r w:rsidRPr="00010270">
        <w:rPr>
          <w:noProof/>
          <w:lang w:val="en-GB" w:eastAsia="en-GB"/>
        </w:rPr>
        <w:drawing>
          <wp:inline distT="0" distB="0" distL="0" distR="0" wp14:anchorId="3B072EFB" wp14:editId="1DA23604">
            <wp:extent cx="5400000" cy="3484800"/>
            <wp:effectExtent l="0" t="0" r="0" b="1905"/>
            <wp:docPr id="745"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E51153" w:rsidRPr="00564161" w:rsidRDefault="00E51153" w:rsidP="00E51153">
      <w:pPr>
        <w:pStyle w:val="H23GR"/>
        <w:rPr>
          <w:bCs/>
          <w:lang w:bidi="ru-RU"/>
        </w:rPr>
      </w:pPr>
      <w:r w:rsidRPr="00E51153">
        <w:rPr>
          <w:b w:val="0"/>
          <w:bCs/>
          <w:lang w:bidi="ru-RU"/>
        </w:rPr>
        <w:tab/>
      </w:r>
      <w:r w:rsidRPr="00E51153">
        <w:rPr>
          <w:b w:val="0"/>
          <w:bCs/>
          <w:lang w:bidi="ru-RU"/>
        </w:rPr>
        <w:tab/>
        <w:t>Рис. 48</w:t>
      </w:r>
      <w:r w:rsidRPr="00E51153">
        <w:rPr>
          <w:b w:val="0"/>
          <w:bCs/>
          <w:lang w:bidi="ru-RU"/>
        </w:rPr>
        <w:br/>
      </w:r>
      <w:r w:rsidRPr="00564161">
        <w:rPr>
          <w:lang w:bidi="ru-RU"/>
        </w:rPr>
        <w:t>Временные ряды скорости транспортного средства 84 в ходе испытания 4 в</w:t>
      </w:r>
      <w:r w:rsidRPr="00564161">
        <w:rPr>
          <w:lang w:val="en-US" w:bidi="ru-RU"/>
        </w:rPr>
        <w:t> </w:t>
      </w:r>
      <w:r w:rsidRPr="00564161">
        <w:rPr>
          <w:lang w:bidi="ru-RU"/>
        </w:rPr>
        <w:t>режиме расходования заряда для граничного участка</w:t>
      </w:r>
    </w:p>
    <w:p w:rsidR="00E51153" w:rsidRPr="00564161" w:rsidRDefault="00E51153" w:rsidP="00E51153">
      <w:pPr>
        <w:tabs>
          <w:tab w:val="left" w:pos="1701"/>
          <w:tab w:val="left" w:pos="2268"/>
          <w:tab w:val="left" w:pos="2835"/>
          <w:tab w:val="left" w:pos="3402"/>
          <w:tab w:val="left" w:pos="3969"/>
        </w:tabs>
        <w:spacing w:after="240"/>
        <w:ind w:left="1134" w:right="1134"/>
        <w:jc w:val="both"/>
        <w:rPr>
          <w:lang w:bidi="ru-RU"/>
        </w:rPr>
      </w:pPr>
      <w:r w:rsidRPr="00343EEC">
        <w:rPr>
          <w:noProof/>
          <w:w w:val="100"/>
          <w:lang w:val="en-GB" w:eastAsia="en-GB"/>
        </w:rPr>
        <mc:AlternateContent>
          <mc:Choice Requires="wps">
            <w:drawing>
              <wp:anchor distT="0" distB="0" distL="114300" distR="114300" simplePos="0" relativeHeight="252428288" behindDoc="0" locked="0" layoutInCell="1" allowOverlap="1" wp14:anchorId="72FF0154" wp14:editId="3BE2F777">
                <wp:simplePos x="0" y="0"/>
                <wp:positionH relativeFrom="column">
                  <wp:posOffset>1139782</wp:posOffset>
                </wp:positionH>
                <wp:positionV relativeFrom="paragraph">
                  <wp:posOffset>3233673</wp:posOffset>
                </wp:positionV>
                <wp:extent cx="4935984" cy="116205"/>
                <wp:effectExtent l="0" t="0" r="0" b="0"/>
                <wp:wrapNone/>
                <wp:docPr id="934" name="Поле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35984"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E51153">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4" o:spid="_x0000_s1717" type="#_x0000_t202" style="position:absolute;left:0;text-align:left;margin-left:89.75pt;margin-top:254.6pt;width:388.65pt;height:9.1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" stroked="f">
                <v:stroke joinstyle="round"/>
                <v:path arrowok="t"/>
                <v:textbox inset="0,0,0,0">
                  <w:txbxContent>
                    <w:p w:rsidR="00A81288" w:rsidRPr="00B260E5" w:rsidRDefault="00A81288" w:rsidP="00E51153">
                      <w:pPr>
                        <w:tabs>
                          <w:tab w:val="left" w:pos="1498"/>
                          <w:tab w:val="left" w:pos="3010"/>
                          <w:tab w:val="left" w:pos="4494"/>
                          <w:tab w:val="left" w:pos="5977"/>
                          <w:tab w:val="left" w:pos="7363"/>
                        </w:tabs>
                        <w:spacing w:line="240" w:lineRule="auto"/>
                        <w:rPr>
                          <w:sz w:val="18"/>
                        </w:rPr>
                      </w:pPr>
                      <w:r>
                        <w:rPr>
                          <w:b/>
                          <w:sz w:val="14"/>
                          <w:szCs w:val="16"/>
                        </w:rPr>
                        <w:t>720</w:t>
                      </w:r>
                      <w:r w:rsidRPr="00B260E5">
                        <w:rPr>
                          <w:b/>
                          <w:sz w:val="14"/>
                          <w:szCs w:val="16"/>
                        </w:rPr>
                        <w:tab/>
                      </w:r>
                      <w:r>
                        <w:rPr>
                          <w:b/>
                          <w:sz w:val="14"/>
                          <w:szCs w:val="16"/>
                        </w:rPr>
                        <w:t>78</w:t>
                      </w:r>
                      <w:r w:rsidRPr="00B260E5">
                        <w:rPr>
                          <w:b/>
                          <w:sz w:val="14"/>
                          <w:szCs w:val="16"/>
                        </w:rPr>
                        <w:t>0</w:t>
                      </w:r>
                      <w:r w:rsidRPr="00B260E5">
                        <w:rPr>
                          <w:b/>
                          <w:sz w:val="14"/>
                          <w:szCs w:val="16"/>
                        </w:rPr>
                        <w:tab/>
                      </w:r>
                      <w:r>
                        <w:rPr>
                          <w:b/>
                          <w:sz w:val="14"/>
                          <w:szCs w:val="16"/>
                        </w:rPr>
                        <w:t>840</w:t>
                      </w:r>
                      <w:r w:rsidRPr="00B260E5">
                        <w:rPr>
                          <w:b/>
                          <w:sz w:val="14"/>
                          <w:szCs w:val="16"/>
                        </w:rPr>
                        <w:tab/>
                        <w:t>900</w:t>
                      </w:r>
                      <w:r w:rsidRPr="00B260E5">
                        <w:rPr>
                          <w:b/>
                          <w:sz w:val="14"/>
                          <w:szCs w:val="16"/>
                        </w:rPr>
                        <w:tab/>
                      </w:r>
                      <w:r>
                        <w:rPr>
                          <w:b/>
                          <w:sz w:val="14"/>
                          <w:szCs w:val="16"/>
                        </w:rPr>
                        <w:t>960</w:t>
                      </w:r>
                      <w:r w:rsidRPr="00B260E5">
                        <w:rPr>
                          <w:b/>
                          <w:sz w:val="14"/>
                          <w:szCs w:val="16"/>
                        </w:rPr>
                        <w:tab/>
                        <w:t>1 0</w:t>
                      </w:r>
                      <w:r>
                        <w:rPr>
                          <w:b/>
                          <w:sz w:val="14"/>
                          <w:szCs w:val="16"/>
                        </w:rPr>
                        <w:t>20</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26240" behindDoc="0" locked="0" layoutInCell="1" allowOverlap="1" wp14:anchorId="0D3C6521" wp14:editId="61004EBF">
                <wp:simplePos x="0" y="0"/>
                <wp:positionH relativeFrom="column">
                  <wp:posOffset>799796</wp:posOffset>
                </wp:positionH>
                <wp:positionV relativeFrom="paragraph">
                  <wp:posOffset>453390</wp:posOffset>
                </wp:positionV>
                <wp:extent cx="147955" cy="2091690"/>
                <wp:effectExtent l="0" t="0" r="4445" b="3810"/>
                <wp:wrapNone/>
                <wp:docPr id="746" name="Поле 7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E51153">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6" o:spid="_x0000_s1718" type="#_x0000_t202" style="position:absolute;left:0;text-align:left;margin-left:63pt;margin-top:35.7pt;width:11.65pt;height:164.7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" stroked="f">
                <v:stroke joinstyle="round"/>
                <v:path arrowok="t"/>
                <v:textbox style="layout-flow:vertical;mso-layout-flow-alt:bottom-to-top" inset="0,0,0,0">
                  <w:txbxContent>
                    <w:p w:rsidR="00A81288" w:rsidRPr="00C14B26" w:rsidRDefault="00A81288" w:rsidP="00E51153">
                      <w:pPr>
                        <w:spacing w:line="240" w:lineRule="auto"/>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27264" behindDoc="0" locked="0" layoutInCell="1" allowOverlap="1" wp14:anchorId="63D9D239" wp14:editId="3662B092">
                <wp:simplePos x="0" y="0"/>
                <wp:positionH relativeFrom="column">
                  <wp:posOffset>3300095</wp:posOffset>
                </wp:positionH>
                <wp:positionV relativeFrom="paragraph">
                  <wp:posOffset>3329305</wp:posOffset>
                </wp:positionV>
                <wp:extent cx="546735" cy="116205"/>
                <wp:effectExtent l="0" t="0" r="5715" b="0"/>
                <wp:wrapNone/>
                <wp:docPr id="747" name="Поле 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E51153">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7" o:spid="_x0000_s1719" type="#_x0000_t202" style="position:absolute;left:0;text-align:left;margin-left:259.85pt;margin-top:262.15pt;width:43.05pt;height:9.1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" stroked="f">
                <v:stroke joinstyle="round"/>
                <v:path arrowok="t"/>
                <v:textbox inset="0,0,0,0">
                  <w:txbxContent>
                    <w:p w:rsidR="00A81288" w:rsidRPr="00C14B26" w:rsidRDefault="00A81288" w:rsidP="00E51153">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564161">
        <w:rPr>
          <w:noProof/>
          <w:w w:val="100"/>
          <w:lang w:val="en-GB" w:eastAsia="en-GB"/>
        </w:rPr>
        <mc:AlternateContent>
          <mc:Choice Requires="wps">
            <w:drawing>
              <wp:anchor distT="0" distB="0" distL="114300" distR="114300" simplePos="0" relativeHeight="252424192" behindDoc="0" locked="0" layoutInCell="1" allowOverlap="1" wp14:anchorId="031C9F0B" wp14:editId="7C0E1FD7">
                <wp:simplePos x="0" y="0"/>
                <wp:positionH relativeFrom="column">
                  <wp:posOffset>2353945</wp:posOffset>
                </wp:positionH>
                <wp:positionV relativeFrom="paragraph">
                  <wp:posOffset>256236</wp:posOffset>
                </wp:positionV>
                <wp:extent cx="431800" cy="130810"/>
                <wp:effectExtent l="0" t="0" r="6350" b="2540"/>
                <wp:wrapNone/>
                <wp:docPr id="748" name="Поле 7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1800"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F3033" w:rsidRDefault="00A81288" w:rsidP="00E51153">
                            <w:pPr>
                              <w:spacing w:line="240" w:lineRule="auto"/>
                              <w:rPr>
                                <w:sz w:val="14"/>
                                <w:szCs w:val="14"/>
                              </w:rPr>
                            </w:pPr>
                            <w:r>
                              <w:rPr>
                                <w:sz w:val="14"/>
                                <w:szCs w:val="14"/>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8" o:spid="_x0000_s1720" type="#_x0000_t202" style="position:absolute;left:0;text-align:left;margin-left:185.35pt;margin-top:20.2pt;width:34pt;height:10.3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" stroked="f">
                <v:stroke joinstyle="round"/>
                <v:path arrowok="t"/>
                <v:textbox inset="0,0,0,0">
                  <w:txbxContent>
                    <w:p w:rsidR="00A81288" w:rsidRPr="00DF3033" w:rsidRDefault="00A81288" w:rsidP="00E51153">
                      <w:pPr>
                        <w:spacing w:line="240" w:lineRule="auto"/>
                        <w:rPr>
                          <w:sz w:val="14"/>
                          <w:szCs w:val="14"/>
                        </w:rPr>
                      </w:pPr>
                      <w:r>
                        <w:rPr>
                          <w:sz w:val="14"/>
                          <w:szCs w:val="14"/>
                        </w:rPr>
                        <w:t>скор</w:t>
                      </w:r>
                      <w:proofErr w:type="gramStart"/>
                      <w:r>
                        <w:rPr>
                          <w:sz w:val="14"/>
                          <w:szCs w:val="14"/>
                        </w:rPr>
                        <w:t>.</w:t>
                      </w:r>
                      <w:proofErr w:type="gramEnd"/>
                      <w:r>
                        <w:rPr>
                          <w:sz w:val="14"/>
                          <w:szCs w:val="14"/>
                        </w:rPr>
                        <w:t xml:space="preserve"> </w:t>
                      </w:r>
                      <w:proofErr w:type="gramStart"/>
                      <w:r>
                        <w:rPr>
                          <w:sz w:val="14"/>
                          <w:szCs w:val="14"/>
                        </w:rPr>
                        <w:t>у</w:t>
                      </w:r>
                      <w:proofErr w:type="gramEnd"/>
                      <w:r>
                        <w:rPr>
                          <w:sz w:val="14"/>
                          <w:szCs w:val="14"/>
                        </w:rPr>
                        <w:t>ст.</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25216" behindDoc="0" locked="0" layoutInCell="1" allowOverlap="1" wp14:anchorId="44E879D0" wp14:editId="2595F0F6">
                <wp:simplePos x="0" y="0"/>
                <wp:positionH relativeFrom="column">
                  <wp:posOffset>1405255</wp:posOffset>
                </wp:positionH>
                <wp:positionV relativeFrom="paragraph">
                  <wp:posOffset>1174750</wp:posOffset>
                </wp:positionV>
                <wp:extent cx="1418590" cy="466725"/>
                <wp:effectExtent l="0" t="0" r="10160" b="28575"/>
                <wp:wrapNone/>
                <wp:docPr id="749" name="Поле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8590"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A81288" w:rsidRPr="00CF5EA8" w:rsidRDefault="00A81288" w:rsidP="00E51153">
                            <w:pPr>
                              <w:spacing w:line="240" w:lineRule="auto"/>
                              <w:rPr>
                                <w:b/>
                                <w:sz w:val="14"/>
                                <w:szCs w:val="14"/>
                              </w:rPr>
                            </w:pPr>
                            <w:r w:rsidRPr="00CF5EA8">
                              <w:rPr>
                                <w:b/>
                                <w:sz w:val="14"/>
                                <w:szCs w:val="14"/>
                              </w:rPr>
                              <w:t xml:space="preserve">тс 84, серия испытаний 4, ВЦИМГ, класс 3, </w:t>
                            </w:r>
                            <w:r w:rsidR="00CF5EA8" w:rsidRPr="00CF5EA8">
                              <w:rPr>
                                <w:b/>
                                <w:sz w:val="14"/>
                                <w:szCs w:val="14"/>
                              </w:rPr>
                              <w:br/>
                            </w:r>
                            <w:r w:rsidRPr="00CF5EA8">
                              <w:rPr>
                                <w:b/>
                                <w:sz w:val="14"/>
                                <w:szCs w:val="14"/>
                              </w:rPr>
                              <w:t>вариант 5, низк./средн./выс.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49" o:spid="_x0000_s1721" type="#_x0000_t202" style="position:absolute;left:0;text-align:left;margin-left:110.65pt;margin-top:92.5pt;width:111.7pt;height:36.7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" strokecolor="windowText" strokeweight=".5pt">
                <v:stroke joinstyle="round"/>
                <v:path arrowok="t"/>
                <v:textbox inset="1mm,1mm,1mm,1mm">
                  <w:txbxContent>
                    <w:p w:rsidR="00A81288" w:rsidRPr="00CF5EA8" w:rsidRDefault="00A81288" w:rsidP="00E51153">
                      <w:pPr>
                        <w:spacing w:line="240" w:lineRule="auto"/>
                        <w:rPr>
                          <w:b/>
                          <w:sz w:val="14"/>
                          <w:szCs w:val="14"/>
                        </w:rPr>
                      </w:pPr>
                      <w:r w:rsidRPr="00CF5EA8">
                        <w:rPr>
                          <w:b/>
                          <w:sz w:val="14"/>
                          <w:szCs w:val="14"/>
                        </w:rPr>
                        <w:t xml:space="preserve">тс 84, серия испытаний 4, ВЦИМГ, класс 3, </w:t>
                      </w:r>
                      <w:r w:rsidR="00CF5EA8" w:rsidRPr="00CF5EA8">
                        <w:rPr>
                          <w:b/>
                          <w:sz w:val="14"/>
                          <w:szCs w:val="14"/>
                        </w:rPr>
                        <w:br/>
                      </w:r>
                      <w:r w:rsidRPr="00CF5EA8">
                        <w:rPr>
                          <w:b/>
                          <w:sz w:val="14"/>
                          <w:szCs w:val="14"/>
                        </w:rPr>
                        <w:t xml:space="preserve">вариант 5, </w:t>
                      </w:r>
                      <w:proofErr w:type="spellStart"/>
                      <w:r w:rsidRPr="00CF5EA8">
                        <w:rPr>
                          <w:b/>
                          <w:sz w:val="14"/>
                          <w:szCs w:val="14"/>
                        </w:rPr>
                        <w:t>низк</w:t>
                      </w:r>
                      <w:proofErr w:type="spellEnd"/>
                      <w:r w:rsidRPr="00CF5EA8">
                        <w:rPr>
                          <w:b/>
                          <w:sz w:val="14"/>
                          <w:szCs w:val="14"/>
                        </w:rPr>
                        <w:t>./</w:t>
                      </w:r>
                      <w:proofErr w:type="spellStart"/>
                      <w:r w:rsidRPr="00CF5EA8">
                        <w:rPr>
                          <w:b/>
                          <w:sz w:val="14"/>
                          <w:szCs w:val="14"/>
                        </w:rPr>
                        <w:t>средн</w:t>
                      </w:r>
                      <w:proofErr w:type="spellEnd"/>
                      <w:r w:rsidRPr="00CF5EA8">
                        <w:rPr>
                          <w:b/>
                          <w:sz w:val="14"/>
                          <w:szCs w:val="14"/>
                        </w:rPr>
                        <w:t>./</w:t>
                      </w:r>
                      <w:proofErr w:type="spellStart"/>
                      <w:r w:rsidRPr="00CF5EA8">
                        <w:rPr>
                          <w:b/>
                          <w:sz w:val="14"/>
                          <w:szCs w:val="14"/>
                        </w:rPr>
                        <w:t>выс</w:t>
                      </w:r>
                      <w:proofErr w:type="spellEnd"/>
                      <w:r w:rsidRPr="00CF5EA8">
                        <w:rPr>
                          <w:b/>
                          <w:sz w:val="14"/>
                          <w:szCs w:val="14"/>
                        </w:rPr>
                        <w:t>.</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23168" behindDoc="0" locked="0" layoutInCell="1" allowOverlap="1" wp14:anchorId="0449E364" wp14:editId="21A51486">
                <wp:simplePos x="0" y="0"/>
                <wp:positionH relativeFrom="column">
                  <wp:posOffset>2977515</wp:posOffset>
                </wp:positionH>
                <wp:positionV relativeFrom="paragraph">
                  <wp:posOffset>253365</wp:posOffset>
                </wp:positionV>
                <wp:extent cx="466725" cy="130810"/>
                <wp:effectExtent l="0" t="0" r="9525" b="2540"/>
                <wp:wrapNone/>
                <wp:docPr id="750" name="Поле 7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6725" cy="1308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F3033" w:rsidRDefault="00A81288" w:rsidP="00E51153">
                            <w:pPr>
                              <w:spacing w:line="240" w:lineRule="auto"/>
                              <w:rPr>
                                <w:sz w:val="14"/>
                                <w:szCs w:val="14"/>
                              </w:rPr>
                            </w:pPr>
                            <w:r>
                              <w:rPr>
                                <w:sz w:val="14"/>
                                <w:szCs w:val="14"/>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0" o:spid="_x0000_s1722" type="#_x0000_t202" style="position:absolute;left:0;text-align:left;margin-left:234.45pt;margin-top:19.95pt;width:36.75pt;height:10.3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" stroked="f">
                <v:stroke joinstyle="round"/>
                <v:path arrowok="t"/>
                <v:textbox inset="0,0,0,0">
                  <w:txbxContent>
                    <w:p w:rsidR="00A81288" w:rsidRPr="00DF3033" w:rsidRDefault="00A81288" w:rsidP="00E51153">
                      <w:pPr>
                        <w:spacing w:line="240" w:lineRule="auto"/>
                        <w:rPr>
                          <w:sz w:val="14"/>
                          <w:szCs w:val="14"/>
                        </w:rPr>
                      </w:pPr>
                      <w:r>
                        <w:rPr>
                          <w:sz w:val="14"/>
                          <w:szCs w:val="14"/>
                        </w:rPr>
                        <w:t>скор</w:t>
                      </w:r>
                      <w:proofErr w:type="gramStart"/>
                      <w:r>
                        <w:rPr>
                          <w:sz w:val="14"/>
                          <w:szCs w:val="14"/>
                        </w:rPr>
                        <w:t>.</w:t>
                      </w:r>
                      <w:proofErr w:type="gramEnd"/>
                      <w:r>
                        <w:rPr>
                          <w:sz w:val="14"/>
                          <w:szCs w:val="14"/>
                        </w:rPr>
                        <w:t xml:space="preserve"> </w:t>
                      </w:r>
                      <w:proofErr w:type="gramStart"/>
                      <w:r>
                        <w:rPr>
                          <w:sz w:val="14"/>
                          <w:szCs w:val="14"/>
                        </w:rPr>
                        <w:t>м</w:t>
                      </w:r>
                      <w:proofErr w:type="gramEnd"/>
                      <w:r>
                        <w:rPr>
                          <w:sz w:val="14"/>
                          <w:szCs w:val="14"/>
                        </w:rPr>
                        <w:t>акс.</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22144" behindDoc="0" locked="0" layoutInCell="1" allowOverlap="1" wp14:anchorId="55111E10" wp14:editId="0CBB2D4C">
                <wp:simplePos x="0" y="0"/>
                <wp:positionH relativeFrom="column">
                  <wp:posOffset>1736146</wp:posOffset>
                </wp:positionH>
                <wp:positionV relativeFrom="paragraph">
                  <wp:posOffset>258445</wp:posOffset>
                </wp:positionV>
                <wp:extent cx="432358" cy="131145"/>
                <wp:effectExtent l="0" t="0" r="6350" b="2540"/>
                <wp:wrapNone/>
                <wp:docPr id="751" name="Поле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2358" cy="1311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F3033" w:rsidRDefault="00A81288" w:rsidP="00E51153">
                            <w:pPr>
                              <w:spacing w:line="240" w:lineRule="auto"/>
                              <w:rPr>
                                <w:sz w:val="14"/>
                                <w:szCs w:val="14"/>
                              </w:rPr>
                            </w:pPr>
                            <w:r>
                              <w:rPr>
                                <w:sz w:val="14"/>
                                <w:szCs w:val="14"/>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1" o:spid="_x0000_s1723" type="#_x0000_t202" style="position:absolute;left:0;text-align:left;margin-left:136.7pt;margin-top:20.35pt;width:34.05pt;height:10.3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" stroked="f">
                <v:stroke joinstyle="round"/>
                <v:path arrowok="t"/>
                <v:textbox inset="0,0,0,0">
                  <w:txbxContent>
                    <w:p w:rsidR="00A81288" w:rsidRPr="00DF3033" w:rsidRDefault="00A81288" w:rsidP="00E51153">
                      <w:pPr>
                        <w:spacing w:line="240" w:lineRule="auto"/>
                        <w:rPr>
                          <w:sz w:val="14"/>
                          <w:szCs w:val="14"/>
                        </w:rPr>
                      </w:pPr>
                      <w:r>
                        <w:rPr>
                          <w:sz w:val="14"/>
                          <w:szCs w:val="14"/>
                        </w:rPr>
                        <w:t>скор</w:t>
                      </w:r>
                      <w:proofErr w:type="gramStart"/>
                      <w:r>
                        <w:rPr>
                          <w:sz w:val="14"/>
                          <w:szCs w:val="14"/>
                        </w:rPr>
                        <w:t>.</w:t>
                      </w:r>
                      <w:proofErr w:type="gramEnd"/>
                      <w:r>
                        <w:rPr>
                          <w:sz w:val="14"/>
                          <w:szCs w:val="14"/>
                        </w:rPr>
                        <w:t xml:space="preserve"> </w:t>
                      </w:r>
                      <w:proofErr w:type="gramStart"/>
                      <w:r>
                        <w:rPr>
                          <w:sz w:val="14"/>
                          <w:szCs w:val="14"/>
                        </w:rPr>
                        <w:t>м</w:t>
                      </w:r>
                      <w:proofErr w:type="gramEnd"/>
                      <w:r>
                        <w:rPr>
                          <w:sz w:val="14"/>
                          <w:szCs w:val="14"/>
                        </w:rPr>
                        <w:t>ин.</w:t>
                      </w:r>
                    </w:p>
                  </w:txbxContent>
                </v:textbox>
              </v:shape>
            </w:pict>
          </mc:Fallback>
        </mc:AlternateContent>
      </w:r>
      <w:r w:rsidRPr="00564161">
        <w:rPr>
          <w:noProof/>
          <w:lang w:val="en-GB" w:eastAsia="en-GB"/>
        </w:rPr>
        <w:drawing>
          <wp:inline distT="0" distB="0" distL="0" distR="0" wp14:anchorId="03C57C27" wp14:editId="4A3898D8">
            <wp:extent cx="5400000" cy="3484800"/>
            <wp:effectExtent l="0" t="0" r="0" b="1905"/>
            <wp:docPr id="762"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810689" w:rsidRPr="00810689" w:rsidRDefault="00810689" w:rsidP="00810689">
      <w:pPr>
        <w:pStyle w:val="SingleTxtGR"/>
        <w:rPr>
          <w:lang w:eastAsia="ru-RU" w:bidi="ru-RU"/>
        </w:rPr>
      </w:pPr>
      <w:r>
        <w:rPr>
          <w:lang w:eastAsia="ru-RU" w:bidi="ru-RU"/>
        </w:rPr>
        <w:br w:type="page"/>
      </w:r>
      <w:r w:rsidRPr="00810689">
        <w:rPr>
          <w:lang w:eastAsia="ru-RU" w:bidi="ru-RU"/>
        </w:rPr>
        <w:t>526.</w:t>
      </w:r>
      <w:r w:rsidRPr="00810689">
        <w:rPr>
          <w:lang w:eastAsia="ru-RU" w:bidi="ru-RU"/>
        </w:rPr>
        <w:tab/>
        <w:t>Все остальные ПЭМ были испытаны по циклу для транспортных средств класса 3.</w:t>
      </w:r>
    </w:p>
    <w:p w:rsidR="00810689" w:rsidRPr="00810689" w:rsidRDefault="00810689" w:rsidP="00810689">
      <w:pPr>
        <w:pStyle w:val="SingleTxtGR"/>
        <w:rPr>
          <w:lang w:eastAsia="ru-RU" w:bidi="ru-RU"/>
        </w:rPr>
      </w:pPr>
      <w:r w:rsidRPr="00810689">
        <w:rPr>
          <w:lang w:eastAsia="ru-RU" w:bidi="ru-RU"/>
        </w:rPr>
        <w:t>527.</w:t>
      </w:r>
      <w:r w:rsidRPr="00810689">
        <w:rPr>
          <w:lang w:eastAsia="ru-RU" w:bidi="ru-RU"/>
        </w:rPr>
        <w:tab/>
        <w:t>Транспортное средство 77 без труда прошло фазу сверхвысокой скорости цикла для транспортных средств класса 3. Граничный участок этого транспортного средства вполне очевиден (см. рис. 49).</w:t>
      </w:r>
    </w:p>
    <w:p w:rsidR="00810689" w:rsidRPr="00810689" w:rsidRDefault="00810689" w:rsidP="00810689">
      <w:pPr>
        <w:pStyle w:val="SingleTxtGR"/>
        <w:rPr>
          <w:lang w:eastAsia="ru-RU" w:bidi="ru-RU"/>
        </w:rPr>
      </w:pPr>
      <w:r w:rsidRPr="00810689">
        <w:rPr>
          <w:lang w:eastAsia="ru-RU" w:bidi="ru-RU"/>
        </w:rPr>
        <w:t>528.</w:t>
      </w:r>
      <w:r w:rsidRPr="00810689">
        <w:rPr>
          <w:lang w:eastAsia="ru-RU" w:bidi="ru-RU"/>
        </w:rPr>
        <w:tab/>
        <w:t>Масса в рабочем состоянии транспортного средства 80 составляла</w:t>
      </w:r>
      <w:r w:rsidR="00554A7E">
        <w:rPr>
          <w:lang w:eastAsia="ru-RU" w:bidi="ru-RU"/>
        </w:rPr>
        <w:t> </w:t>
      </w:r>
      <w:r w:rsidRPr="00810689">
        <w:rPr>
          <w:lang w:eastAsia="ru-RU" w:bidi="ru-RU"/>
        </w:rPr>
        <w:t>1 590 кг, а 30-минутная мощность – 50 кВт. В силу таких показателей оно было отнесено к транспортным средствам класса 2. Однако его подвергли испытанию в рамках цикла для транспортных средств класса 3. Первое испытание было рассчитано на весь цикл, а второе включало вторую фазу с низкой скоростью вместо фазы со сверхвысокой скоростью.</w:t>
      </w:r>
    </w:p>
    <w:p w:rsidR="00810689" w:rsidRPr="00810689" w:rsidRDefault="00810689" w:rsidP="00810689">
      <w:pPr>
        <w:pStyle w:val="SingleTxtGR"/>
        <w:rPr>
          <w:lang w:eastAsia="ru-RU" w:bidi="ru-RU"/>
        </w:rPr>
      </w:pPr>
      <w:r w:rsidRPr="00810689">
        <w:rPr>
          <w:lang w:eastAsia="ru-RU" w:bidi="ru-RU"/>
        </w:rPr>
        <w:t>529.</w:t>
      </w:r>
      <w:r w:rsidRPr="00810689">
        <w:rPr>
          <w:lang w:eastAsia="ru-RU" w:bidi="ru-RU"/>
        </w:rPr>
        <w:tab/>
        <w:t>Для транспортного средства 108 граничная точка была достигнута при скорости свыше 110 км/ч, что весьма затрудняло остановку транспортного средства в течение 15 секунд. Следовательно, в ГТП этот промежуток времени был увеличен до 60 секунд.</w:t>
      </w:r>
    </w:p>
    <w:p w:rsidR="00810689" w:rsidRPr="00810689" w:rsidRDefault="00810689" w:rsidP="00810689">
      <w:pPr>
        <w:pStyle w:val="SingleTxtGR"/>
        <w:rPr>
          <w:lang w:eastAsia="ru-RU" w:bidi="ru-RU"/>
        </w:rPr>
      </w:pPr>
      <w:r w:rsidRPr="00810689">
        <w:rPr>
          <w:lang w:eastAsia="ru-RU" w:bidi="ru-RU"/>
        </w:rPr>
        <w:t>530.</w:t>
      </w:r>
      <w:r w:rsidRPr="00810689">
        <w:rPr>
          <w:lang w:eastAsia="ru-RU" w:bidi="ru-RU"/>
        </w:rPr>
        <w:tab/>
        <w:t>Результаты всех испытаний для ПЭМ в режиме РЗ приведены в таблице 22. Запас хода в рамках испытаний в режиме РЗ зависит от средней скорости цикла прогона, но при этом, разумеется, наблюдаются также значительные различия между транспортными средствами по конкретной средней скорости или данному циклу (см. рис. 50).</w:t>
      </w:r>
    </w:p>
    <w:p w:rsidR="00394BA9" w:rsidRDefault="00810689" w:rsidP="00810689">
      <w:pPr>
        <w:pStyle w:val="H23GR"/>
        <w:rPr>
          <w:lang w:bidi="ru-RU"/>
        </w:rPr>
      </w:pPr>
      <w:r w:rsidRPr="00810689">
        <w:rPr>
          <w:b w:val="0"/>
          <w:bCs/>
          <w:lang w:bidi="ru-RU"/>
        </w:rPr>
        <w:tab/>
      </w:r>
      <w:r w:rsidRPr="00810689">
        <w:rPr>
          <w:b w:val="0"/>
          <w:bCs/>
          <w:lang w:bidi="ru-RU"/>
        </w:rPr>
        <w:tab/>
        <w:t>Рис. 49</w:t>
      </w:r>
      <w:r w:rsidRPr="00810689">
        <w:rPr>
          <w:b w:val="0"/>
          <w:bCs/>
          <w:lang w:bidi="ru-RU"/>
        </w:rPr>
        <w:br/>
      </w:r>
      <w:r w:rsidRPr="00810689">
        <w:rPr>
          <w:lang w:bidi="ru-RU"/>
        </w:rPr>
        <w:t>Временные ряды скорости транспортного средства 77 в ходе испытания в режиме РЗ для граничного участка</w:t>
      </w:r>
    </w:p>
    <w:p w:rsidR="00D72370" w:rsidRPr="00564161" w:rsidRDefault="00D72370" w:rsidP="00D72370">
      <w:pPr>
        <w:keepNext/>
        <w:keepLines/>
        <w:suppressAutoHyphens/>
        <w:spacing w:after="120"/>
        <w:ind w:left="1134" w:right="1134"/>
        <w:jc w:val="both"/>
        <w:rPr>
          <w:spacing w:val="0"/>
          <w:w w:val="100"/>
          <w:kern w:val="0"/>
          <w:sz w:val="16"/>
          <w:szCs w:val="16"/>
          <w:lang w:val="en-US" w:eastAsia="ru-RU" w:bidi="ru-RU"/>
        </w:rPr>
      </w:pPr>
      <w:r w:rsidRPr="00343EEC">
        <w:rPr>
          <w:noProof/>
          <w:w w:val="100"/>
          <w:lang w:val="en-GB" w:eastAsia="en-GB"/>
        </w:rPr>
        <mc:AlternateContent>
          <mc:Choice Requires="wps">
            <w:drawing>
              <wp:anchor distT="0" distB="0" distL="114300" distR="114300" simplePos="0" relativeHeight="252436480" behindDoc="0" locked="0" layoutInCell="1" allowOverlap="1" wp14:anchorId="784C648A" wp14:editId="25BA0CAD">
                <wp:simplePos x="0" y="0"/>
                <wp:positionH relativeFrom="column">
                  <wp:posOffset>1097385</wp:posOffset>
                </wp:positionH>
                <wp:positionV relativeFrom="paragraph">
                  <wp:posOffset>3246755</wp:posOffset>
                </wp:positionV>
                <wp:extent cx="4989251" cy="116205"/>
                <wp:effectExtent l="0" t="0" r="1905" b="0"/>
                <wp:wrapNone/>
                <wp:docPr id="935" name="Поле 9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89251"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D72370">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5" o:spid="_x0000_s1724" type="#_x0000_t202" style="position:absolute;left:0;text-align:left;margin-left:86.4pt;margin-top:255.65pt;width:392.85pt;height:9.1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" stroked="f">
                <v:stroke joinstyle="round"/>
                <v:path arrowok="t"/>
                <v:textbox inset="0,0,0,0">
                  <w:txbxContent>
                    <w:p w:rsidR="00A81288" w:rsidRPr="00B260E5" w:rsidRDefault="00A81288" w:rsidP="00D72370">
                      <w:pPr>
                        <w:tabs>
                          <w:tab w:val="left" w:pos="1442"/>
                          <w:tab w:val="left" w:pos="2926"/>
                          <w:tab w:val="left" w:pos="4438"/>
                          <w:tab w:val="left" w:pos="5949"/>
                          <w:tab w:val="left" w:pos="7391"/>
                        </w:tabs>
                        <w:spacing w:line="240" w:lineRule="auto"/>
                        <w:rPr>
                          <w:sz w:val="18"/>
                        </w:rPr>
                      </w:pPr>
                      <w:r>
                        <w:rPr>
                          <w:b/>
                          <w:sz w:val="14"/>
                          <w:szCs w:val="16"/>
                        </w:rPr>
                        <w:t>1 100</w:t>
                      </w:r>
                      <w:r w:rsidRPr="00B260E5">
                        <w:rPr>
                          <w:b/>
                          <w:sz w:val="14"/>
                          <w:szCs w:val="16"/>
                        </w:rPr>
                        <w:tab/>
                      </w:r>
                      <w:r>
                        <w:rPr>
                          <w:b/>
                          <w:sz w:val="14"/>
                          <w:szCs w:val="16"/>
                        </w:rPr>
                        <w:t>1 160</w:t>
                      </w:r>
                      <w:r w:rsidRPr="00B260E5">
                        <w:rPr>
                          <w:b/>
                          <w:sz w:val="14"/>
                          <w:szCs w:val="16"/>
                        </w:rPr>
                        <w:tab/>
                      </w:r>
                      <w:r>
                        <w:rPr>
                          <w:b/>
                          <w:sz w:val="14"/>
                          <w:szCs w:val="16"/>
                        </w:rPr>
                        <w:t>1 220</w:t>
                      </w:r>
                      <w:r w:rsidRPr="00B260E5">
                        <w:rPr>
                          <w:b/>
                          <w:sz w:val="14"/>
                          <w:szCs w:val="16"/>
                        </w:rPr>
                        <w:tab/>
                      </w:r>
                      <w:r>
                        <w:rPr>
                          <w:b/>
                          <w:sz w:val="14"/>
                          <w:szCs w:val="16"/>
                        </w:rPr>
                        <w:t>1 280</w:t>
                      </w:r>
                      <w:r w:rsidRPr="00B260E5">
                        <w:rPr>
                          <w:b/>
                          <w:sz w:val="14"/>
                          <w:szCs w:val="16"/>
                        </w:rPr>
                        <w:tab/>
                        <w:t>1 </w:t>
                      </w:r>
                      <w:r>
                        <w:rPr>
                          <w:b/>
                          <w:sz w:val="14"/>
                          <w:szCs w:val="16"/>
                        </w:rPr>
                        <w:t>34</w:t>
                      </w:r>
                      <w:r w:rsidRPr="00B260E5">
                        <w:rPr>
                          <w:b/>
                          <w:sz w:val="14"/>
                          <w:szCs w:val="16"/>
                        </w:rPr>
                        <w:t>0</w:t>
                      </w:r>
                      <w:r w:rsidRPr="00B260E5">
                        <w:rPr>
                          <w:b/>
                          <w:sz w:val="14"/>
                          <w:szCs w:val="16"/>
                        </w:rPr>
                        <w:tab/>
                        <w:t>1 </w:t>
                      </w:r>
                      <w:r>
                        <w:rPr>
                          <w:b/>
                          <w:sz w:val="14"/>
                          <w:szCs w:val="16"/>
                        </w:rPr>
                        <w:t>4</w:t>
                      </w:r>
                      <w:r w:rsidRPr="00B260E5">
                        <w:rPr>
                          <w:b/>
                          <w:sz w:val="14"/>
                          <w:szCs w:val="16"/>
                        </w:rPr>
                        <w:t>00</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31360" behindDoc="0" locked="0" layoutInCell="1" allowOverlap="1" wp14:anchorId="6D851D24" wp14:editId="26BBD52E">
                <wp:simplePos x="0" y="0"/>
                <wp:positionH relativeFrom="column">
                  <wp:posOffset>3364230</wp:posOffset>
                </wp:positionH>
                <wp:positionV relativeFrom="paragraph">
                  <wp:posOffset>3335243</wp:posOffset>
                </wp:positionV>
                <wp:extent cx="546735" cy="116205"/>
                <wp:effectExtent l="0" t="0" r="5715" b="0"/>
                <wp:wrapNone/>
                <wp:docPr id="752" name="Поле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6735"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D72370">
                            <w:pPr>
                              <w:spacing w:line="240" w:lineRule="auto"/>
                              <w:rPr>
                                <w:b/>
                                <w:sz w:val="16"/>
                                <w:szCs w:val="16"/>
                              </w:rPr>
                            </w:pPr>
                            <w:r>
                              <w:rPr>
                                <w:b/>
                                <w:sz w:val="16"/>
                                <w:szCs w:val="16"/>
                              </w:rPr>
                              <w:t>в</w:t>
                            </w:r>
                            <w:r w:rsidRPr="00C14B26">
                              <w:rPr>
                                <w:b/>
                                <w:sz w:val="16"/>
                                <w:szCs w:val="16"/>
                              </w:rPr>
                              <w:t xml:space="preserve">ремя, </w:t>
                            </w:r>
                            <w:r>
                              <w:rPr>
                                <w:b/>
                                <w:sz w:val="16"/>
                                <w:szCs w:val="16"/>
                              </w:rPr>
                              <w:t>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2" o:spid="_x0000_s1725" type="#_x0000_t202" style="position:absolute;left:0;text-align:left;margin-left:264.9pt;margin-top:262.6pt;width:43.05pt;height:9.1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" stroked="f">
                <v:stroke joinstyle="round"/>
                <v:path arrowok="t"/>
                <v:textbox inset="0,0,0,0">
                  <w:txbxContent>
                    <w:p w:rsidR="00A81288" w:rsidRPr="00C14B26" w:rsidRDefault="00A81288" w:rsidP="00D72370">
                      <w:pPr>
                        <w:spacing w:line="240" w:lineRule="auto"/>
                        <w:rPr>
                          <w:b/>
                          <w:sz w:val="16"/>
                          <w:szCs w:val="16"/>
                        </w:rPr>
                      </w:pPr>
                      <w:r>
                        <w:rPr>
                          <w:b/>
                          <w:sz w:val="16"/>
                          <w:szCs w:val="16"/>
                        </w:rPr>
                        <w:t>в</w:t>
                      </w:r>
                      <w:r w:rsidRPr="00C14B26">
                        <w:rPr>
                          <w:b/>
                          <w:sz w:val="16"/>
                          <w:szCs w:val="16"/>
                        </w:rPr>
                        <w:t xml:space="preserve">ремя, </w:t>
                      </w:r>
                      <w:proofErr w:type="gramStart"/>
                      <w:r>
                        <w:rPr>
                          <w:b/>
                          <w:sz w:val="16"/>
                          <w:szCs w:val="16"/>
                        </w:rPr>
                        <w:t>с</w:t>
                      </w:r>
                      <w:proofErr w:type="gramEnd"/>
                    </w:p>
                  </w:txbxContent>
                </v:textbox>
              </v:shape>
            </w:pict>
          </mc:Fallback>
        </mc:AlternateContent>
      </w:r>
      <w:r w:rsidRPr="00564161">
        <w:rPr>
          <w:noProof/>
          <w:w w:val="100"/>
          <w:lang w:val="en-GB" w:eastAsia="en-GB"/>
        </w:rPr>
        <mc:AlternateContent>
          <mc:Choice Requires="wps">
            <w:drawing>
              <wp:anchor distT="0" distB="0" distL="114300" distR="114300" simplePos="0" relativeHeight="252435456" behindDoc="0" locked="0" layoutInCell="1" allowOverlap="1" wp14:anchorId="0EEE1D28" wp14:editId="5FE13A08">
                <wp:simplePos x="0" y="0"/>
                <wp:positionH relativeFrom="column">
                  <wp:posOffset>3495649</wp:posOffset>
                </wp:positionH>
                <wp:positionV relativeFrom="paragraph">
                  <wp:posOffset>1883748</wp:posOffset>
                </wp:positionV>
                <wp:extent cx="1460665" cy="466725"/>
                <wp:effectExtent l="0" t="0" r="25400" b="28575"/>
                <wp:wrapNone/>
                <wp:docPr id="753" name="Поле 7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60665" cy="466725"/>
                        </a:xfrm>
                        <a:prstGeom prst="rect">
                          <a:avLst/>
                        </a:prstGeom>
                        <a:solidFill>
                          <a:srgbClr val="FFFFFF"/>
                        </a:solidFill>
                        <a:ln w="6350" cap="flat" cmpd="sng" algn="ctr">
                          <a:solidFill>
                            <a:sysClr val="windowText" lastClr="000000"/>
                          </a:solidFill>
                          <a:prstDash val="solid"/>
                          <a:round/>
                          <a:headEnd type="none" w="med" len="med"/>
                          <a:tailEnd type="none" w="med" len="med"/>
                        </a:ln>
                        <a:effectLst/>
                      </wps:spPr>
                      <wps:txbx>
                        <w:txbxContent>
                          <w:p w:rsidR="00A81288" w:rsidRPr="00CF5EA8" w:rsidRDefault="00A81288" w:rsidP="00D72370">
                            <w:pPr>
                              <w:spacing w:line="240" w:lineRule="auto"/>
                              <w:rPr>
                                <w:b/>
                                <w:sz w:val="14"/>
                                <w:szCs w:val="14"/>
                              </w:rPr>
                            </w:pPr>
                            <w:r w:rsidRPr="00CF5EA8">
                              <w:rPr>
                                <w:b/>
                                <w:sz w:val="14"/>
                                <w:szCs w:val="14"/>
                              </w:rPr>
                              <w:t>тс 77, серия испытаний 1, ВЦИМГ, класс 3, вариант 5, низк./средн./выс./сверхвыс.</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3" o:spid="_x0000_s1726" type="#_x0000_t202" style="position:absolute;left:0;text-align:left;margin-left:275.25pt;margin-top:148.35pt;width:115pt;height:36.7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" strokecolor="windowText" strokeweight=".5pt">
                <v:stroke joinstyle="round"/>
                <v:path arrowok="t"/>
                <v:textbox inset="1mm,1mm,1mm,1mm">
                  <w:txbxContent>
                    <w:p w:rsidR="00A81288" w:rsidRPr="00CF5EA8" w:rsidRDefault="00A81288" w:rsidP="00D72370">
                      <w:pPr>
                        <w:spacing w:line="240" w:lineRule="auto"/>
                        <w:rPr>
                          <w:b/>
                          <w:sz w:val="14"/>
                          <w:szCs w:val="14"/>
                        </w:rPr>
                      </w:pPr>
                      <w:r w:rsidRPr="00CF5EA8">
                        <w:rPr>
                          <w:b/>
                          <w:sz w:val="14"/>
                          <w:szCs w:val="14"/>
                        </w:rPr>
                        <w:t xml:space="preserve">тс 77, серия испытаний 1, ВЦИМГ, класс 3, вариант 5, </w:t>
                      </w:r>
                      <w:proofErr w:type="spellStart"/>
                      <w:r w:rsidRPr="00CF5EA8">
                        <w:rPr>
                          <w:b/>
                          <w:sz w:val="14"/>
                          <w:szCs w:val="14"/>
                        </w:rPr>
                        <w:t>низк</w:t>
                      </w:r>
                      <w:proofErr w:type="spellEnd"/>
                      <w:r w:rsidRPr="00CF5EA8">
                        <w:rPr>
                          <w:b/>
                          <w:sz w:val="14"/>
                          <w:szCs w:val="14"/>
                        </w:rPr>
                        <w:t>./</w:t>
                      </w:r>
                      <w:proofErr w:type="spellStart"/>
                      <w:r w:rsidRPr="00CF5EA8">
                        <w:rPr>
                          <w:b/>
                          <w:sz w:val="14"/>
                          <w:szCs w:val="14"/>
                        </w:rPr>
                        <w:t>средн</w:t>
                      </w:r>
                      <w:proofErr w:type="spellEnd"/>
                      <w:r w:rsidRPr="00CF5EA8">
                        <w:rPr>
                          <w:b/>
                          <w:sz w:val="14"/>
                          <w:szCs w:val="14"/>
                        </w:rPr>
                        <w:t>./</w:t>
                      </w:r>
                      <w:proofErr w:type="spellStart"/>
                      <w:r w:rsidRPr="00CF5EA8">
                        <w:rPr>
                          <w:b/>
                          <w:sz w:val="14"/>
                          <w:szCs w:val="14"/>
                        </w:rPr>
                        <w:t>выс</w:t>
                      </w:r>
                      <w:proofErr w:type="spellEnd"/>
                      <w:r w:rsidRPr="00CF5EA8">
                        <w:rPr>
                          <w:b/>
                          <w:sz w:val="14"/>
                          <w:szCs w:val="14"/>
                        </w:rPr>
                        <w:t>./</w:t>
                      </w:r>
                      <w:proofErr w:type="spellStart"/>
                      <w:r w:rsidRPr="00CF5EA8">
                        <w:rPr>
                          <w:b/>
                          <w:sz w:val="14"/>
                          <w:szCs w:val="14"/>
                        </w:rPr>
                        <w:t>сверхвыс</w:t>
                      </w:r>
                      <w:proofErr w:type="spellEnd"/>
                      <w:r w:rsidRPr="00CF5EA8">
                        <w:rPr>
                          <w:b/>
                          <w:sz w:val="14"/>
                          <w:szCs w:val="14"/>
                        </w:rPr>
                        <w:t>.</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33408" behindDoc="0" locked="0" layoutInCell="1" allowOverlap="1" wp14:anchorId="5E7C2F14" wp14:editId="5D26FADD">
                <wp:simplePos x="0" y="0"/>
                <wp:positionH relativeFrom="column">
                  <wp:posOffset>2146935</wp:posOffset>
                </wp:positionH>
                <wp:positionV relativeFrom="paragraph">
                  <wp:posOffset>457835</wp:posOffset>
                </wp:positionV>
                <wp:extent cx="323850" cy="102235"/>
                <wp:effectExtent l="0" t="0" r="0" b="0"/>
                <wp:wrapNone/>
                <wp:docPr id="754" name="Поле 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D03D3" w:rsidRDefault="00A81288" w:rsidP="00D72370">
                            <w:pPr>
                              <w:spacing w:line="240" w:lineRule="auto"/>
                              <w:rPr>
                                <w:sz w:val="10"/>
                                <w:szCs w:val="10"/>
                              </w:rPr>
                            </w:pPr>
                            <w:r w:rsidRPr="00CD03D3">
                              <w:rPr>
                                <w:sz w:val="10"/>
                                <w:szCs w:val="10"/>
                              </w:rPr>
                              <w:t>скор. уст.</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4" o:spid="_x0000_s1727" type="#_x0000_t202" style="position:absolute;left:0;text-align:left;margin-left:169.05pt;margin-top:36.05pt;width:25.5pt;height:8.0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" stroked="f">
                <v:stroke joinstyle="round"/>
                <v:path arrowok="t"/>
                <v:textbox inset="0,0,0,0">
                  <w:txbxContent>
                    <w:p w:rsidR="00A81288" w:rsidRPr="00CD03D3" w:rsidRDefault="00A81288" w:rsidP="00D72370">
                      <w:pPr>
                        <w:spacing w:line="240" w:lineRule="auto"/>
                        <w:rPr>
                          <w:sz w:val="10"/>
                          <w:szCs w:val="10"/>
                        </w:rPr>
                      </w:pPr>
                      <w:r w:rsidRPr="00CD03D3">
                        <w:rPr>
                          <w:sz w:val="10"/>
                          <w:szCs w:val="10"/>
                        </w:rPr>
                        <w:t>скор</w:t>
                      </w:r>
                      <w:proofErr w:type="gramStart"/>
                      <w:r w:rsidRPr="00CD03D3">
                        <w:rPr>
                          <w:sz w:val="10"/>
                          <w:szCs w:val="10"/>
                        </w:rPr>
                        <w:t>.</w:t>
                      </w:r>
                      <w:proofErr w:type="gramEnd"/>
                      <w:r w:rsidRPr="00CD03D3">
                        <w:rPr>
                          <w:sz w:val="10"/>
                          <w:szCs w:val="10"/>
                        </w:rPr>
                        <w:t xml:space="preserve"> </w:t>
                      </w:r>
                      <w:proofErr w:type="gramStart"/>
                      <w:r w:rsidRPr="00CD03D3">
                        <w:rPr>
                          <w:sz w:val="10"/>
                          <w:szCs w:val="10"/>
                        </w:rPr>
                        <w:t>у</w:t>
                      </w:r>
                      <w:proofErr w:type="gramEnd"/>
                      <w:r w:rsidRPr="00CD03D3">
                        <w:rPr>
                          <w:sz w:val="10"/>
                          <w:szCs w:val="10"/>
                        </w:rPr>
                        <w:t>ст.</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34432" behindDoc="0" locked="0" layoutInCell="1" allowOverlap="1" wp14:anchorId="3B72E001" wp14:editId="41085989">
                <wp:simplePos x="0" y="0"/>
                <wp:positionH relativeFrom="column">
                  <wp:posOffset>2599055</wp:posOffset>
                </wp:positionH>
                <wp:positionV relativeFrom="paragraph">
                  <wp:posOffset>459423</wp:posOffset>
                </wp:positionV>
                <wp:extent cx="394970" cy="99695"/>
                <wp:effectExtent l="0" t="0" r="5080" b="0"/>
                <wp:wrapNone/>
                <wp:docPr id="755" name="Поле 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4970" cy="99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D03D3" w:rsidRDefault="00A81288" w:rsidP="00D72370">
                            <w:pPr>
                              <w:spacing w:line="240" w:lineRule="auto"/>
                              <w:rPr>
                                <w:sz w:val="10"/>
                                <w:szCs w:val="10"/>
                              </w:rPr>
                            </w:pPr>
                            <w:r w:rsidRPr="00CD03D3">
                              <w:rPr>
                                <w:sz w:val="10"/>
                                <w:szCs w:val="10"/>
                              </w:rPr>
                              <w:t>скор. макс.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5" o:spid="_x0000_s1728" type="#_x0000_t202" style="position:absolute;left:0;text-align:left;margin-left:204.65pt;margin-top:36.2pt;width:31.1pt;height:7.8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" stroked="f">
                <v:stroke joinstyle="round"/>
                <v:path arrowok="t"/>
                <v:textbox inset="0,0,0,0">
                  <w:txbxContent>
                    <w:p w:rsidR="00A81288" w:rsidRPr="00CD03D3" w:rsidRDefault="00A81288" w:rsidP="00D72370">
                      <w:pPr>
                        <w:spacing w:line="240" w:lineRule="auto"/>
                        <w:rPr>
                          <w:sz w:val="10"/>
                          <w:szCs w:val="10"/>
                        </w:rPr>
                      </w:pPr>
                      <w:r w:rsidRPr="00CD03D3">
                        <w:rPr>
                          <w:sz w:val="10"/>
                          <w:szCs w:val="10"/>
                        </w:rPr>
                        <w:t>скор</w:t>
                      </w:r>
                      <w:proofErr w:type="gramStart"/>
                      <w:r w:rsidRPr="00CD03D3">
                        <w:rPr>
                          <w:sz w:val="10"/>
                          <w:szCs w:val="10"/>
                        </w:rPr>
                        <w:t>.</w:t>
                      </w:r>
                      <w:proofErr w:type="gramEnd"/>
                      <w:r w:rsidRPr="00CD03D3">
                        <w:rPr>
                          <w:sz w:val="10"/>
                          <w:szCs w:val="10"/>
                        </w:rPr>
                        <w:t xml:space="preserve"> </w:t>
                      </w:r>
                      <w:proofErr w:type="gramStart"/>
                      <w:r w:rsidRPr="00CD03D3">
                        <w:rPr>
                          <w:sz w:val="10"/>
                          <w:szCs w:val="10"/>
                        </w:rPr>
                        <w:t>м</w:t>
                      </w:r>
                      <w:proofErr w:type="gramEnd"/>
                      <w:r w:rsidRPr="00CD03D3">
                        <w:rPr>
                          <w:sz w:val="10"/>
                          <w:szCs w:val="10"/>
                        </w:rPr>
                        <w:t>акс.</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32384" behindDoc="0" locked="0" layoutInCell="1" allowOverlap="1" wp14:anchorId="785FA812" wp14:editId="08BFA970">
                <wp:simplePos x="0" y="0"/>
                <wp:positionH relativeFrom="column">
                  <wp:posOffset>1651000</wp:posOffset>
                </wp:positionH>
                <wp:positionV relativeFrom="paragraph">
                  <wp:posOffset>457200</wp:posOffset>
                </wp:positionV>
                <wp:extent cx="333375" cy="102235"/>
                <wp:effectExtent l="0" t="0" r="9525" b="0"/>
                <wp:wrapNone/>
                <wp:docPr id="756" name="Поле 7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375" cy="1022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D03D3" w:rsidRDefault="00A81288" w:rsidP="00D72370">
                            <w:pPr>
                              <w:spacing w:line="240" w:lineRule="auto"/>
                              <w:rPr>
                                <w:sz w:val="10"/>
                                <w:szCs w:val="10"/>
                              </w:rPr>
                            </w:pPr>
                            <w:r w:rsidRPr="00CD03D3">
                              <w:rPr>
                                <w:sz w:val="10"/>
                                <w:szCs w:val="10"/>
                              </w:rPr>
                              <w:t>скор. мин.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6" o:spid="_x0000_s1729" type="#_x0000_t202" style="position:absolute;left:0;text-align:left;margin-left:130pt;margin-top:36pt;width:26.25pt;height:8.0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" stroked="f">
                <v:stroke joinstyle="round"/>
                <v:path arrowok="t"/>
                <v:textbox inset="0,0,0,0">
                  <w:txbxContent>
                    <w:p w:rsidR="00A81288" w:rsidRPr="00CD03D3" w:rsidRDefault="00A81288" w:rsidP="00D72370">
                      <w:pPr>
                        <w:spacing w:line="240" w:lineRule="auto"/>
                        <w:rPr>
                          <w:sz w:val="10"/>
                          <w:szCs w:val="10"/>
                        </w:rPr>
                      </w:pPr>
                      <w:r w:rsidRPr="00CD03D3">
                        <w:rPr>
                          <w:sz w:val="10"/>
                          <w:szCs w:val="10"/>
                        </w:rPr>
                        <w:t>скор</w:t>
                      </w:r>
                      <w:proofErr w:type="gramStart"/>
                      <w:r w:rsidRPr="00CD03D3">
                        <w:rPr>
                          <w:sz w:val="10"/>
                          <w:szCs w:val="10"/>
                        </w:rPr>
                        <w:t>.</w:t>
                      </w:r>
                      <w:proofErr w:type="gramEnd"/>
                      <w:r w:rsidRPr="00CD03D3">
                        <w:rPr>
                          <w:sz w:val="10"/>
                          <w:szCs w:val="10"/>
                        </w:rPr>
                        <w:t xml:space="preserve"> </w:t>
                      </w:r>
                      <w:proofErr w:type="gramStart"/>
                      <w:r w:rsidRPr="00CD03D3">
                        <w:rPr>
                          <w:sz w:val="10"/>
                          <w:szCs w:val="10"/>
                        </w:rPr>
                        <w:t>м</w:t>
                      </w:r>
                      <w:proofErr w:type="gramEnd"/>
                      <w:r w:rsidRPr="00CD03D3">
                        <w:rPr>
                          <w:sz w:val="10"/>
                          <w:szCs w:val="10"/>
                        </w:rPr>
                        <w:t>ин.</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30336" behindDoc="0" locked="0" layoutInCell="1" allowOverlap="1" wp14:anchorId="3BD3DA92" wp14:editId="4974E54F">
                <wp:simplePos x="0" y="0"/>
                <wp:positionH relativeFrom="column">
                  <wp:posOffset>809786</wp:posOffset>
                </wp:positionH>
                <wp:positionV relativeFrom="paragraph">
                  <wp:posOffset>702945</wp:posOffset>
                </wp:positionV>
                <wp:extent cx="134620" cy="2091690"/>
                <wp:effectExtent l="0" t="0" r="0" b="3810"/>
                <wp:wrapNone/>
                <wp:docPr id="757" name="Поле 7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20916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D72370">
                            <w:pPr>
                              <w:spacing w:line="240" w:lineRule="auto"/>
                              <w:rPr>
                                <w:b/>
                                <w:sz w:val="16"/>
                                <w:szCs w:val="16"/>
                              </w:rPr>
                            </w:pPr>
                            <w:r>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7" o:spid="_x0000_s1730" type="#_x0000_t202" style="position:absolute;left:0;text-align:left;margin-left:63.75pt;margin-top:55.35pt;width:10.6pt;height:164.7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" stroked="f">
                <v:stroke joinstyle="round"/>
                <v:path arrowok="t"/>
                <v:textbox style="layout-flow:vertical;mso-layout-flow-alt:bottom-to-top" inset="0,0,0,0">
                  <w:txbxContent>
                    <w:p w:rsidR="00A81288" w:rsidRPr="00C14B26" w:rsidRDefault="00A81288" w:rsidP="00D72370">
                      <w:pPr>
                        <w:spacing w:line="240" w:lineRule="auto"/>
                        <w:rPr>
                          <w:b/>
                          <w:sz w:val="16"/>
                          <w:szCs w:val="16"/>
                        </w:rPr>
                      </w:pPr>
                      <w:r>
                        <w:rPr>
                          <w:b/>
                          <w:sz w:val="16"/>
                          <w:szCs w:val="16"/>
                        </w:rPr>
                        <w:t xml:space="preserve">скорость транспортного средства, </w:t>
                      </w:r>
                      <w:proofErr w:type="gramStart"/>
                      <w:r>
                        <w:rPr>
                          <w:b/>
                          <w:sz w:val="16"/>
                          <w:szCs w:val="16"/>
                        </w:rPr>
                        <w:t>км</w:t>
                      </w:r>
                      <w:proofErr w:type="gramEnd"/>
                      <w:r>
                        <w:rPr>
                          <w:b/>
                          <w:sz w:val="16"/>
                          <w:szCs w:val="16"/>
                        </w:rPr>
                        <w:t>/ч</w:t>
                      </w:r>
                    </w:p>
                  </w:txbxContent>
                </v:textbox>
              </v:shape>
            </w:pict>
          </mc:Fallback>
        </mc:AlternateContent>
      </w:r>
      <w:r w:rsidRPr="00564161">
        <w:rPr>
          <w:noProof/>
          <w:spacing w:val="0"/>
          <w:w w:val="100"/>
          <w:kern w:val="0"/>
          <w:lang w:val="en-GB" w:eastAsia="en-GB"/>
        </w:rPr>
        <w:drawing>
          <wp:inline distT="0" distB="0" distL="0" distR="0" wp14:anchorId="248DF279" wp14:editId="749BDF93">
            <wp:extent cx="5400000" cy="3484800"/>
            <wp:effectExtent l="0" t="0" r="0" b="1905"/>
            <wp:docPr id="763"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00000" cy="3484800"/>
                    </a:xfrm>
                    <a:prstGeom prst="rect">
                      <a:avLst/>
                    </a:prstGeom>
                    <a:noFill/>
                    <a:ln>
                      <a:noFill/>
                    </a:ln>
                  </pic:spPr>
                </pic:pic>
              </a:graphicData>
            </a:graphic>
          </wp:inline>
        </w:drawing>
      </w:r>
    </w:p>
    <w:p w:rsidR="00D72370" w:rsidRPr="00D72370" w:rsidRDefault="00D72370" w:rsidP="00D72370">
      <w:pPr>
        <w:pStyle w:val="H23GR"/>
        <w:rPr>
          <w:lang w:bidi="ru-RU"/>
        </w:rPr>
      </w:pPr>
      <w:r>
        <w:rPr>
          <w:lang w:bidi="ru-RU"/>
        </w:rPr>
        <w:br w:type="page"/>
      </w:r>
      <w:r w:rsidRPr="00D72370">
        <w:rPr>
          <w:b w:val="0"/>
          <w:bCs/>
          <w:lang w:bidi="ru-RU"/>
        </w:rPr>
        <w:tab/>
      </w:r>
      <w:r w:rsidRPr="00D72370">
        <w:rPr>
          <w:b w:val="0"/>
          <w:bCs/>
          <w:lang w:bidi="ru-RU"/>
        </w:rPr>
        <w:tab/>
        <w:t>Рис. 50</w:t>
      </w:r>
      <w:r w:rsidRPr="00D72370">
        <w:rPr>
          <w:b w:val="0"/>
          <w:bCs/>
          <w:lang w:bidi="ru-RU"/>
        </w:rPr>
        <w:br/>
      </w:r>
      <w:r w:rsidRPr="00D72370">
        <w:rPr>
          <w:lang w:bidi="ru-RU"/>
        </w:rPr>
        <w:t>Запас хода по результатам испытаний ПЭМ в режиме РЗ и средняя скорость циклов</w:t>
      </w:r>
    </w:p>
    <w:p w:rsidR="00585B0D" w:rsidRDefault="00585B0D" w:rsidP="00585B0D">
      <w:pPr>
        <w:tabs>
          <w:tab w:val="left" w:pos="1701"/>
          <w:tab w:val="left" w:pos="2268"/>
          <w:tab w:val="left" w:pos="2835"/>
          <w:tab w:val="left" w:pos="3402"/>
          <w:tab w:val="left" w:pos="3969"/>
        </w:tabs>
        <w:spacing w:after="120"/>
        <w:ind w:left="1134" w:right="1134"/>
        <w:jc w:val="both"/>
      </w:pPr>
      <w:r w:rsidRPr="00564161">
        <w:rPr>
          <w:noProof/>
          <w:w w:val="100"/>
          <w:lang w:val="en-GB" w:eastAsia="en-GB"/>
        </w:rPr>
        <mc:AlternateContent>
          <mc:Choice Requires="wps">
            <w:drawing>
              <wp:anchor distT="0" distB="0" distL="114300" distR="114300" simplePos="0" relativeHeight="252439552" behindDoc="0" locked="0" layoutInCell="1" allowOverlap="1" wp14:anchorId="1ADCFF85" wp14:editId="2B434132">
                <wp:simplePos x="0" y="0"/>
                <wp:positionH relativeFrom="column">
                  <wp:posOffset>2941955</wp:posOffset>
                </wp:positionH>
                <wp:positionV relativeFrom="paragraph">
                  <wp:posOffset>3315970</wp:posOffset>
                </wp:positionV>
                <wp:extent cx="1225550" cy="116205"/>
                <wp:effectExtent l="0" t="0" r="0" b="0"/>
                <wp:wrapNone/>
                <wp:docPr id="758" name="Поле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555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585B0D">
                            <w:pPr>
                              <w:spacing w:line="240" w:lineRule="auto"/>
                              <w:rPr>
                                <w:b/>
                                <w:sz w:val="16"/>
                                <w:szCs w:val="16"/>
                              </w:rPr>
                            </w:pPr>
                            <w:r>
                              <w:rPr>
                                <w:b/>
                                <w:sz w:val="16"/>
                                <w:szCs w:val="16"/>
                              </w:rPr>
                              <w:t>средняя скорость, км/ч</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8" o:spid="_x0000_s1731" type="#_x0000_t202" style="position:absolute;left:0;text-align:left;margin-left:231.65pt;margin-top:261.1pt;width:96.5pt;height:9.1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" stroked="f">
                <v:stroke joinstyle="round"/>
                <v:path arrowok="t"/>
                <v:textbox inset="0,0,0,0">
                  <w:txbxContent>
                    <w:p w:rsidR="00A81288" w:rsidRPr="00C14B26" w:rsidRDefault="00A81288" w:rsidP="00585B0D">
                      <w:pPr>
                        <w:spacing w:line="240" w:lineRule="auto"/>
                        <w:rPr>
                          <w:b/>
                          <w:sz w:val="16"/>
                          <w:szCs w:val="16"/>
                        </w:rPr>
                      </w:pPr>
                      <w:r>
                        <w:rPr>
                          <w:b/>
                          <w:sz w:val="16"/>
                          <w:szCs w:val="16"/>
                        </w:rPr>
                        <w:t xml:space="preserve">средняя скорость, </w:t>
                      </w:r>
                      <w:proofErr w:type="gramStart"/>
                      <w:r>
                        <w:rPr>
                          <w:b/>
                          <w:sz w:val="16"/>
                          <w:szCs w:val="16"/>
                        </w:rPr>
                        <w:t>км</w:t>
                      </w:r>
                      <w:proofErr w:type="gramEnd"/>
                      <w:r>
                        <w:rPr>
                          <w:b/>
                          <w:sz w:val="16"/>
                          <w:szCs w:val="16"/>
                        </w:rPr>
                        <w:t>/ч</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440576" behindDoc="0" locked="0" layoutInCell="1" allowOverlap="1" wp14:anchorId="4E28F7A0" wp14:editId="14B09483">
                <wp:simplePos x="0" y="0"/>
                <wp:positionH relativeFrom="column">
                  <wp:posOffset>2067665</wp:posOffset>
                </wp:positionH>
                <wp:positionV relativeFrom="paragraph">
                  <wp:posOffset>1875155</wp:posOffset>
                </wp:positionV>
                <wp:extent cx="1138793" cy="969010"/>
                <wp:effectExtent l="0" t="0" r="4445" b="2540"/>
                <wp:wrapNone/>
                <wp:docPr id="759" name="Поле 7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8793" cy="969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62C24" w:rsidRDefault="00A81288" w:rsidP="00585B0D">
                            <w:pPr>
                              <w:spacing w:line="240" w:lineRule="auto"/>
                              <w:rPr>
                                <w:sz w:val="11"/>
                                <w:szCs w:val="11"/>
                              </w:rPr>
                            </w:pPr>
                            <w:r w:rsidRPr="00D62C24">
                              <w:rPr>
                                <w:sz w:val="11"/>
                                <w:szCs w:val="11"/>
                              </w:rPr>
                              <w:t>транспортное средство 59</w:t>
                            </w:r>
                          </w:p>
                          <w:p w:rsidR="00A81288" w:rsidRPr="00D62C24" w:rsidRDefault="00A81288" w:rsidP="00585B0D">
                            <w:pPr>
                              <w:spacing w:before="60" w:line="240" w:lineRule="auto"/>
                              <w:rPr>
                                <w:sz w:val="11"/>
                                <w:szCs w:val="11"/>
                              </w:rPr>
                            </w:pPr>
                            <w:r w:rsidRPr="00D62C24">
                              <w:rPr>
                                <w:sz w:val="11"/>
                                <w:szCs w:val="11"/>
                              </w:rPr>
                              <w:t>транспортное средство 58</w:t>
                            </w:r>
                          </w:p>
                          <w:p w:rsidR="00A81288" w:rsidRPr="00D62C24" w:rsidRDefault="00A81288" w:rsidP="00585B0D">
                            <w:pPr>
                              <w:spacing w:before="60" w:line="240" w:lineRule="auto"/>
                              <w:rPr>
                                <w:sz w:val="11"/>
                                <w:szCs w:val="11"/>
                              </w:rPr>
                            </w:pPr>
                            <w:r w:rsidRPr="00D62C24">
                              <w:rPr>
                                <w:sz w:val="11"/>
                                <w:szCs w:val="11"/>
                              </w:rPr>
                              <w:t>транспортное средство 80</w:t>
                            </w:r>
                          </w:p>
                          <w:p w:rsidR="00A81288" w:rsidRPr="00D62C24" w:rsidRDefault="00A81288" w:rsidP="00585B0D">
                            <w:pPr>
                              <w:spacing w:before="60" w:line="240" w:lineRule="auto"/>
                              <w:rPr>
                                <w:sz w:val="11"/>
                                <w:szCs w:val="11"/>
                              </w:rPr>
                            </w:pPr>
                            <w:r w:rsidRPr="00D62C24">
                              <w:rPr>
                                <w:sz w:val="11"/>
                                <w:szCs w:val="11"/>
                              </w:rPr>
                              <w:t>транспортное средство 84</w:t>
                            </w:r>
                          </w:p>
                          <w:p w:rsidR="00A81288" w:rsidRPr="00D62C24" w:rsidRDefault="00A81288" w:rsidP="00585B0D">
                            <w:pPr>
                              <w:spacing w:before="60" w:line="240" w:lineRule="auto"/>
                              <w:rPr>
                                <w:sz w:val="11"/>
                                <w:szCs w:val="11"/>
                              </w:rPr>
                            </w:pPr>
                            <w:r w:rsidRPr="00D62C24">
                              <w:rPr>
                                <w:sz w:val="11"/>
                                <w:szCs w:val="11"/>
                              </w:rPr>
                              <w:t>транспортное средство 108</w:t>
                            </w:r>
                          </w:p>
                          <w:p w:rsidR="00A81288" w:rsidRPr="00D62C24" w:rsidRDefault="00A81288" w:rsidP="00585B0D">
                            <w:pPr>
                              <w:spacing w:line="240" w:lineRule="auto"/>
                              <w:rPr>
                                <w:sz w:val="11"/>
                                <w:szCs w:val="11"/>
                              </w:rPr>
                            </w:pPr>
                          </w:p>
                          <w:p w:rsidR="00A81288" w:rsidRPr="00D62C24" w:rsidRDefault="00A81288" w:rsidP="00585B0D">
                            <w:pPr>
                              <w:spacing w:line="240" w:lineRule="auto"/>
                              <w:rPr>
                                <w:sz w:val="11"/>
                                <w:szCs w:val="11"/>
                              </w:rPr>
                            </w:pPr>
                            <w:r w:rsidRPr="00D62C24">
                              <w:rPr>
                                <w:sz w:val="11"/>
                                <w:szCs w:val="11"/>
                              </w:rPr>
                              <w:t>линейная (транспорт. ср-во 59)</w:t>
                            </w:r>
                          </w:p>
                          <w:p w:rsidR="00A81288" w:rsidRPr="00D62C24" w:rsidRDefault="00A81288" w:rsidP="00585B0D">
                            <w:pPr>
                              <w:spacing w:before="60" w:line="240" w:lineRule="auto"/>
                              <w:rPr>
                                <w:sz w:val="11"/>
                                <w:szCs w:val="11"/>
                              </w:rPr>
                            </w:pPr>
                            <w:r w:rsidRPr="00D62C24">
                              <w:rPr>
                                <w:sz w:val="11"/>
                                <w:szCs w:val="11"/>
                              </w:rPr>
                              <w:t>линейная (транспорт. ср-во 84)</w:t>
                            </w:r>
                          </w:p>
                          <w:p w:rsidR="00A81288" w:rsidRPr="00D62C24" w:rsidRDefault="00A81288" w:rsidP="00585B0D">
                            <w:pPr>
                              <w:spacing w:before="60" w:line="240" w:lineRule="auto"/>
                              <w:rPr>
                                <w:sz w:val="11"/>
                                <w:szCs w:val="11"/>
                              </w:rPr>
                            </w:pPr>
                            <w:r w:rsidRPr="00D62C24">
                              <w:rPr>
                                <w:sz w:val="11"/>
                                <w:szCs w:val="11"/>
                              </w:rPr>
                              <w:t>линейная (транспорт. ср-во 108)</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59" o:spid="_x0000_s1732" type="#_x0000_t202" style="position:absolute;left:0;text-align:left;margin-left:162.8pt;margin-top:147.65pt;width:89.65pt;height:76.3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" stroked="f">
                <v:stroke joinstyle="round"/>
                <v:path arrowok="t"/>
                <v:textbox inset="0,0,0,0">
                  <w:txbxContent>
                    <w:p w:rsidR="00A81288" w:rsidRPr="00D62C24" w:rsidRDefault="00A81288" w:rsidP="00585B0D">
                      <w:pPr>
                        <w:spacing w:line="240" w:lineRule="auto"/>
                        <w:rPr>
                          <w:sz w:val="11"/>
                          <w:szCs w:val="11"/>
                        </w:rPr>
                      </w:pPr>
                      <w:r w:rsidRPr="00D62C24">
                        <w:rPr>
                          <w:sz w:val="11"/>
                          <w:szCs w:val="11"/>
                        </w:rPr>
                        <w:t>транспортное средство 59</w:t>
                      </w:r>
                    </w:p>
                    <w:p w:rsidR="00A81288" w:rsidRPr="00D62C24" w:rsidRDefault="00A81288" w:rsidP="00585B0D">
                      <w:pPr>
                        <w:spacing w:before="60" w:line="240" w:lineRule="auto"/>
                        <w:rPr>
                          <w:sz w:val="11"/>
                          <w:szCs w:val="11"/>
                        </w:rPr>
                      </w:pPr>
                      <w:r w:rsidRPr="00D62C24">
                        <w:rPr>
                          <w:sz w:val="11"/>
                          <w:szCs w:val="11"/>
                        </w:rPr>
                        <w:t>транспортное средство 58</w:t>
                      </w:r>
                    </w:p>
                    <w:p w:rsidR="00A81288" w:rsidRPr="00D62C24" w:rsidRDefault="00A81288" w:rsidP="00585B0D">
                      <w:pPr>
                        <w:spacing w:before="60" w:line="240" w:lineRule="auto"/>
                        <w:rPr>
                          <w:sz w:val="11"/>
                          <w:szCs w:val="11"/>
                        </w:rPr>
                      </w:pPr>
                      <w:r w:rsidRPr="00D62C24">
                        <w:rPr>
                          <w:sz w:val="11"/>
                          <w:szCs w:val="11"/>
                        </w:rPr>
                        <w:t>транспортное средство 80</w:t>
                      </w:r>
                    </w:p>
                    <w:p w:rsidR="00A81288" w:rsidRPr="00D62C24" w:rsidRDefault="00A81288" w:rsidP="00585B0D">
                      <w:pPr>
                        <w:spacing w:before="60" w:line="240" w:lineRule="auto"/>
                        <w:rPr>
                          <w:sz w:val="11"/>
                          <w:szCs w:val="11"/>
                        </w:rPr>
                      </w:pPr>
                      <w:r w:rsidRPr="00D62C24">
                        <w:rPr>
                          <w:sz w:val="11"/>
                          <w:szCs w:val="11"/>
                        </w:rPr>
                        <w:t>транспортное средство 84</w:t>
                      </w:r>
                    </w:p>
                    <w:p w:rsidR="00A81288" w:rsidRPr="00D62C24" w:rsidRDefault="00A81288" w:rsidP="00585B0D">
                      <w:pPr>
                        <w:spacing w:before="60" w:line="240" w:lineRule="auto"/>
                        <w:rPr>
                          <w:sz w:val="11"/>
                          <w:szCs w:val="11"/>
                        </w:rPr>
                      </w:pPr>
                      <w:r w:rsidRPr="00D62C24">
                        <w:rPr>
                          <w:sz w:val="11"/>
                          <w:szCs w:val="11"/>
                        </w:rPr>
                        <w:t>транспортное средство 108</w:t>
                      </w:r>
                    </w:p>
                    <w:p w:rsidR="00A81288" w:rsidRPr="00D62C24" w:rsidRDefault="00A81288" w:rsidP="00585B0D">
                      <w:pPr>
                        <w:spacing w:line="240" w:lineRule="auto"/>
                        <w:rPr>
                          <w:sz w:val="11"/>
                          <w:szCs w:val="11"/>
                        </w:rPr>
                      </w:pPr>
                    </w:p>
                    <w:p w:rsidR="00A81288" w:rsidRPr="00D62C24" w:rsidRDefault="00A81288" w:rsidP="00585B0D">
                      <w:pPr>
                        <w:spacing w:line="240" w:lineRule="auto"/>
                        <w:rPr>
                          <w:sz w:val="11"/>
                          <w:szCs w:val="11"/>
                        </w:rPr>
                      </w:pPr>
                      <w:r w:rsidRPr="00D62C24">
                        <w:rPr>
                          <w:sz w:val="11"/>
                          <w:szCs w:val="11"/>
                        </w:rPr>
                        <w:t>линейная (транспорт</w:t>
                      </w:r>
                      <w:proofErr w:type="gramStart"/>
                      <w:r w:rsidRPr="00D62C24">
                        <w:rPr>
                          <w:sz w:val="11"/>
                          <w:szCs w:val="11"/>
                        </w:rPr>
                        <w:t>.</w:t>
                      </w:r>
                      <w:proofErr w:type="gramEnd"/>
                      <w:r w:rsidRPr="00D62C24">
                        <w:rPr>
                          <w:sz w:val="11"/>
                          <w:szCs w:val="11"/>
                        </w:rPr>
                        <w:t xml:space="preserve"> </w:t>
                      </w:r>
                      <w:proofErr w:type="gramStart"/>
                      <w:r w:rsidRPr="00D62C24">
                        <w:rPr>
                          <w:sz w:val="11"/>
                          <w:szCs w:val="11"/>
                        </w:rPr>
                        <w:t>с</w:t>
                      </w:r>
                      <w:proofErr w:type="gramEnd"/>
                      <w:r w:rsidRPr="00D62C24">
                        <w:rPr>
                          <w:sz w:val="11"/>
                          <w:szCs w:val="11"/>
                        </w:rPr>
                        <w:t>р-во 59)</w:t>
                      </w:r>
                    </w:p>
                    <w:p w:rsidR="00A81288" w:rsidRPr="00D62C24" w:rsidRDefault="00A81288" w:rsidP="00585B0D">
                      <w:pPr>
                        <w:spacing w:before="60" w:line="240" w:lineRule="auto"/>
                        <w:rPr>
                          <w:sz w:val="11"/>
                          <w:szCs w:val="11"/>
                        </w:rPr>
                      </w:pPr>
                      <w:r w:rsidRPr="00D62C24">
                        <w:rPr>
                          <w:sz w:val="11"/>
                          <w:szCs w:val="11"/>
                        </w:rPr>
                        <w:t>линейная (транспорт</w:t>
                      </w:r>
                      <w:proofErr w:type="gramStart"/>
                      <w:r w:rsidRPr="00D62C24">
                        <w:rPr>
                          <w:sz w:val="11"/>
                          <w:szCs w:val="11"/>
                        </w:rPr>
                        <w:t>.</w:t>
                      </w:r>
                      <w:proofErr w:type="gramEnd"/>
                      <w:r w:rsidRPr="00D62C24">
                        <w:rPr>
                          <w:sz w:val="11"/>
                          <w:szCs w:val="11"/>
                        </w:rPr>
                        <w:t xml:space="preserve"> </w:t>
                      </w:r>
                      <w:proofErr w:type="gramStart"/>
                      <w:r w:rsidRPr="00D62C24">
                        <w:rPr>
                          <w:sz w:val="11"/>
                          <w:szCs w:val="11"/>
                        </w:rPr>
                        <w:t>с</w:t>
                      </w:r>
                      <w:proofErr w:type="gramEnd"/>
                      <w:r w:rsidRPr="00D62C24">
                        <w:rPr>
                          <w:sz w:val="11"/>
                          <w:szCs w:val="11"/>
                        </w:rPr>
                        <w:t>р-во 84)</w:t>
                      </w:r>
                    </w:p>
                    <w:p w:rsidR="00A81288" w:rsidRPr="00D62C24" w:rsidRDefault="00A81288" w:rsidP="00585B0D">
                      <w:pPr>
                        <w:spacing w:before="60" w:line="240" w:lineRule="auto"/>
                        <w:rPr>
                          <w:sz w:val="11"/>
                          <w:szCs w:val="11"/>
                        </w:rPr>
                      </w:pPr>
                      <w:r w:rsidRPr="00D62C24">
                        <w:rPr>
                          <w:sz w:val="11"/>
                          <w:szCs w:val="11"/>
                        </w:rPr>
                        <w:t>линейная (транспорт</w:t>
                      </w:r>
                      <w:proofErr w:type="gramStart"/>
                      <w:r w:rsidRPr="00D62C24">
                        <w:rPr>
                          <w:sz w:val="11"/>
                          <w:szCs w:val="11"/>
                        </w:rPr>
                        <w:t>.</w:t>
                      </w:r>
                      <w:proofErr w:type="gramEnd"/>
                      <w:r w:rsidRPr="00D62C24">
                        <w:rPr>
                          <w:sz w:val="11"/>
                          <w:szCs w:val="11"/>
                        </w:rPr>
                        <w:t xml:space="preserve"> </w:t>
                      </w:r>
                      <w:proofErr w:type="gramStart"/>
                      <w:r w:rsidRPr="00D62C24">
                        <w:rPr>
                          <w:sz w:val="11"/>
                          <w:szCs w:val="11"/>
                        </w:rPr>
                        <w:t>с</w:t>
                      </w:r>
                      <w:proofErr w:type="gramEnd"/>
                      <w:r w:rsidRPr="00D62C24">
                        <w:rPr>
                          <w:sz w:val="11"/>
                          <w:szCs w:val="11"/>
                        </w:rPr>
                        <w:t>р-во 108)</w:t>
                      </w:r>
                    </w:p>
                  </w:txbxContent>
                </v:textbox>
              </v:shape>
            </w:pict>
          </mc:Fallback>
        </mc:AlternateContent>
      </w:r>
      <w:r w:rsidRPr="00564161">
        <w:rPr>
          <w:noProof/>
          <w:spacing w:val="0"/>
          <w:w w:val="100"/>
          <w:kern w:val="0"/>
          <w:lang w:val="en-GB" w:eastAsia="en-GB"/>
        </w:rPr>
        <mc:AlternateContent>
          <mc:Choice Requires="wps">
            <w:drawing>
              <wp:anchor distT="0" distB="0" distL="114300" distR="114300" simplePos="0" relativeHeight="252441600" behindDoc="0" locked="0" layoutInCell="1" allowOverlap="1" wp14:anchorId="553E21D5" wp14:editId="4BA4C3B7">
                <wp:simplePos x="0" y="0"/>
                <wp:positionH relativeFrom="column">
                  <wp:posOffset>3722370</wp:posOffset>
                </wp:positionH>
                <wp:positionV relativeFrom="paragraph">
                  <wp:posOffset>2438930</wp:posOffset>
                </wp:positionV>
                <wp:extent cx="1028700" cy="295832"/>
                <wp:effectExtent l="0" t="0" r="0" b="9525"/>
                <wp:wrapNone/>
                <wp:docPr id="760" name="Поле 7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58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E13B4" w:rsidRDefault="00A81288" w:rsidP="00585B0D">
                            <w:pPr>
                              <w:spacing w:line="240" w:lineRule="auto"/>
                              <w:rPr>
                                <w:sz w:val="16"/>
                                <w:szCs w:val="16"/>
                              </w:rPr>
                            </w:pPr>
                            <w:r>
                              <w:rPr>
                                <w:sz w:val="16"/>
                                <w:szCs w:val="16"/>
                              </w:rPr>
                              <w:t>испытания в режиме 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60" o:spid="_x0000_s1733" type="#_x0000_t202" style="position:absolute;left:0;text-align:left;margin-left:293.1pt;margin-top:192.05pt;width:81pt;height:23.3pt;z-index:252441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" stroked="f">
                <v:stroke joinstyle="round"/>
                <v:path arrowok="t"/>
                <v:textbox inset="0,0,0,0">
                  <w:txbxContent>
                    <w:p w:rsidR="00A81288" w:rsidRPr="00DE13B4" w:rsidRDefault="00A81288" w:rsidP="00585B0D">
                      <w:pPr>
                        <w:spacing w:line="240" w:lineRule="auto"/>
                        <w:rPr>
                          <w:sz w:val="16"/>
                          <w:szCs w:val="16"/>
                        </w:rPr>
                      </w:pPr>
                      <w:r>
                        <w:rPr>
                          <w:sz w:val="16"/>
                          <w:szCs w:val="16"/>
                        </w:rPr>
                        <w:t>испытания в режиме расходования заряда</w:t>
                      </w:r>
                    </w:p>
                  </w:txbxContent>
                </v:textbox>
              </v:shape>
            </w:pict>
          </mc:Fallback>
        </mc:AlternateContent>
      </w:r>
      <w:r w:rsidRPr="00564161">
        <w:rPr>
          <w:noProof/>
          <w:w w:val="100"/>
          <w:lang w:val="en-GB" w:eastAsia="en-GB"/>
        </w:rPr>
        <mc:AlternateContent>
          <mc:Choice Requires="wps">
            <w:drawing>
              <wp:anchor distT="0" distB="0" distL="114300" distR="114300" simplePos="0" relativeHeight="252438528" behindDoc="0" locked="0" layoutInCell="1" allowOverlap="1" wp14:anchorId="0AF52D6F" wp14:editId="7ADCA8A7">
                <wp:simplePos x="0" y="0"/>
                <wp:positionH relativeFrom="column">
                  <wp:posOffset>815340</wp:posOffset>
                </wp:positionH>
                <wp:positionV relativeFrom="paragraph">
                  <wp:posOffset>1185489</wp:posOffset>
                </wp:positionV>
                <wp:extent cx="134620" cy="945711"/>
                <wp:effectExtent l="0" t="0" r="0" b="6985"/>
                <wp:wrapNone/>
                <wp:docPr id="761" name="Поле 7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4620" cy="94571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14B26" w:rsidRDefault="00A81288" w:rsidP="00585B0D">
                            <w:pPr>
                              <w:spacing w:line="240" w:lineRule="auto"/>
                              <w:rPr>
                                <w:b/>
                                <w:sz w:val="16"/>
                                <w:szCs w:val="16"/>
                              </w:rPr>
                            </w:pPr>
                            <w:r>
                              <w:rPr>
                                <w:b/>
                                <w:sz w:val="16"/>
                                <w:szCs w:val="16"/>
                              </w:rPr>
                              <w:t>запас хода, км</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61" o:spid="_x0000_s1734" type="#_x0000_t202" style="position:absolute;left:0;text-align:left;margin-left:64.2pt;margin-top:93.35pt;width:10.6pt;height:74.4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" stroked="f">
                <v:stroke joinstyle="round"/>
                <v:path arrowok="t"/>
                <v:textbox style="layout-flow:vertical;mso-layout-flow-alt:bottom-to-top" inset="0,0,0,0">
                  <w:txbxContent>
                    <w:p w:rsidR="00A81288" w:rsidRPr="00C14B26" w:rsidRDefault="00A81288" w:rsidP="00585B0D">
                      <w:pPr>
                        <w:spacing w:line="240" w:lineRule="auto"/>
                        <w:rPr>
                          <w:b/>
                          <w:sz w:val="16"/>
                          <w:szCs w:val="16"/>
                        </w:rPr>
                      </w:pPr>
                      <w:r>
                        <w:rPr>
                          <w:b/>
                          <w:sz w:val="16"/>
                          <w:szCs w:val="16"/>
                        </w:rPr>
                        <w:t xml:space="preserve">запас хода, </w:t>
                      </w:r>
                      <w:proofErr w:type="gramStart"/>
                      <w:r>
                        <w:rPr>
                          <w:b/>
                          <w:sz w:val="16"/>
                          <w:szCs w:val="16"/>
                        </w:rPr>
                        <w:t>км</w:t>
                      </w:r>
                      <w:proofErr w:type="gramEnd"/>
                    </w:p>
                  </w:txbxContent>
                </v:textbox>
              </v:shape>
            </w:pict>
          </mc:Fallback>
        </mc:AlternateContent>
      </w:r>
      <w:r w:rsidRPr="00564161">
        <w:rPr>
          <w:noProof/>
          <w:spacing w:val="0"/>
          <w:w w:val="100"/>
          <w:kern w:val="0"/>
          <w:lang w:val="en-GB" w:eastAsia="en-GB"/>
        </w:rPr>
        <w:drawing>
          <wp:inline distT="0" distB="0" distL="0" distR="0" wp14:anchorId="7E3F0ABF" wp14:editId="538C39CC">
            <wp:extent cx="5400000" cy="3492000"/>
            <wp:effectExtent l="0" t="0" r="0" b="0"/>
            <wp:docPr id="764"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00000" cy="3492000"/>
                    </a:xfrm>
                    <a:prstGeom prst="rect">
                      <a:avLst/>
                    </a:prstGeom>
                    <a:noFill/>
                    <a:ln>
                      <a:noFill/>
                    </a:ln>
                  </pic:spPr>
                </pic:pic>
              </a:graphicData>
            </a:graphic>
          </wp:inline>
        </w:drawing>
      </w:r>
    </w:p>
    <w:p w:rsidR="00730A76" w:rsidRDefault="00730A76" w:rsidP="00585B0D">
      <w:pPr>
        <w:rPr>
          <w:lang w:eastAsia="ru-RU" w:bidi="ru-RU"/>
        </w:rPr>
        <w:sectPr w:rsidR="00730A76" w:rsidSect="00A12083">
          <w:headerReference w:type="even" r:id="rId65"/>
          <w:headerReference w:type="default" r:id="rId66"/>
          <w:footerReference w:type="even" r:id="rId67"/>
          <w:footerReference w:type="default" r:id="rId68"/>
          <w:headerReference w:type="first" r:id="rId69"/>
          <w:footerReference w:type="first" r:id="rId70"/>
          <w:endnotePr>
            <w:numFmt w:val="decimal"/>
          </w:endnotePr>
          <w:pgSz w:w="11906" w:h="16838" w:code="9"/>
          <w:pgMar w:top="1418" w:right="1134" w:bottom="1134" w:left="1134" w:header="851" w:footer="567" w:gutter="0"/>
          <w:cols w:space="708"/>
          <w:titlePg/>
          <w:docGrid w:linePitch="360"/>
        </w:sectPr>
      </w:pPr>
    </w:p>
    <w:p w:rsidR="00D1398C" w:rsidRPr="00D1398C" w:rsidRDefault="00D1398C" w:rsidP="00D1398C">
      <w:pPr>
        <w:tabs>
          <w:tab w:val="left" w:pos="1701"/>
          <w:tab w:val="left" w:pos="2268"/>
          <w:tab w:val="left" w:pos="2835"/>
          <w:tab w:val="left" w:pos="3402"/>
          <w:tab w:val="left" w:pos="3969"/>
        </w:tabs>
        <w:spacing w:after="120"/>
        <w:ind w:left="252" w:right="1134"/>
        <w:rPr>
          <w:rFonts w:eastAsia="Times New Roman" w:cs="Times New Roman"/>
          <w:b/>
          <w:bCs/>
          <w:w w:val="100"/>
          <w:szCs w:val="20"/>
          <w:lang w:eastAsia="ru-RU" w:bidi="ru-RU"/>
        </w:rPr>
      </w:pPr>
      <w:r w:rsidRPr="00D1398C">
        <w:rPr>
          <w:rFonts w:eastAsia="Times New Roman" w:cs="Times New Roman"/>
          <w:w w:val="100"/>
          <w:szCs w:val="20"/>
          <w:lang w:eastAsia="ru-RU" w:bidi="ru-RU"/>
        </w:rPr>
        <w:t>Таблица 22</w:t>
      </w:r>
      <w:r w:rsidRPr="00D1398C">
        <w:rPr>
          <w:rFonts w:eastAsia="Times New Roman" w:cs="Times New Roman"/>
          <w:w w:val="100"/>
          <w:szCs w:val="20"/>
          <w:lang w:eastAsia="ru-RU" w:bidi="ru-RU"/>
        </w:rPr>
        <w:br/>
      </w:r>
      <w:r w:rsidRPr="00D1398C">
        <w:rPr>
          <w:rFonts w:eastAsia="Times New Roman" w:cs="Times New Roman"/>
          <w:b/>
          <w:w w:val="100"/>
          <w:szCs w:val="20"/>
          <w:lang w:eastAsia="ru-RU" w:bidi="ru-RU"/>
        </w:rPr>
        <w:t>Результаты испытаний в режиме расходования заряда шести полных электромобилей</w:t>
      </w:r>
    </w:p>
    <w:tbl>
      <w:tblPr>
        <w:tblStyle w:val="TabNum2"/>
        <w:tblW w:w="13779" w:type="dxa"/>
        <w:jc w:val="center"/>
        <w:tblInd w:w="283"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643"/>
        <w:gridCol w:w="646"/>
        <w:gridCol w:w="573"/>
        <w:gridCol w:w="570"/>
        <w:gridCol w:w="3122"/>
        <w:gridCol w:w="711"/>
        <w:gridCol w:w="852"/>
        <w:gridCol w:w="711"/>
        <w:gridCol w:w="568"/>
        <w:gridCol w:w="711"/>
        <w:gridCol w:w="1168"/>
        <w:gridCol w:w="1168"/>
        <w:gridCol w:w="1168"/>
        <w:gridCol w:w="1168"/>
      </w:tblGrid>
      <w:tr w:rsidR="00D1398C" w:rsidRPr="00D1398C" w:rsidTr="00AD46E1">
        <w:trPr>
          <w:cnfStyle w:val="100000000000" w:firstRow="1" w:lastRow="0" w:firstColumn="0" w:lastColumn="0" w:oddVBand="0" w:evenVBand="0" w:oddHBand="0" w:evenHBand="0" w:firstRowFirstColumn="0" w:firstRowLastColumn="0" w:lastRowFirstColumn="0" w:lastRowLastColumn="0"/>
          <w:trHeight w:hRule="exact" w:val="1676"/>
          <w:tblHeader/>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bottom w:val="single" w:sz="12" w:space="0" w:color="auto"/>
            </w:tcBorders>
            <w:shd w:val="clear" w:color="auto" w:fill="BFBFBF" w:themeFill="background1" w:themeFillShade="BF"/>
          </w:tcPr>
          <w:p w:rsidR="00D1398C" w:rsidRPr="00D1398C" w:rsidRDefault="00D1398C" w:rsidP="00670B5F">
            <w:pPr>
              <w:spacing w:line="200" w:lineRule="exact"/>
              <w:jc w:val="center"/>
              <w:rPr>
                <w:rFonts w:eastAsia="Times New Roman" w:cs="Times New Roman"/>
                <w:b/>
                <w:bCs/>
                <w:i w:val="0"/>
                <w:iCs/>
                <w:szCs w:val="20"/>
                <w:lang w:eastAsia="ru-RU"/>
              </w:rPr>
            </w:pPr>
            <w:r w:rsidRPr="00D1398C">
              <w:rPr>
                <w:rFonts w:eastAsia="Times New Roman" w:cs="Times New Roman"/>
                <w:b/>
                <w:bCs/>
                <w:i w:val="0"/>
                <w:iCs/>
                <w:szCs w:val="20"/>
                <w:lang w:eastAsia="ru-RU"/>
              </w:rPr>
              <w:t>Номер транспортного средства</w:t>
            </w:r>
          </w:p>
        </w:tc>
        <w:tc>
          <w:tcPr>
            <w:tcW w:w="234"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Номер серии испытаний</w:t>
            </w:r>
          </w:p>
        </w:tc>
        <w:tc>
          <w:tcPr>
            <w:tcW w:w="208"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Номер испытания</w:t>
            </w:r>
          </w:p>
        </w:tc>
        <w:tc>
          <w:tcPr>
            <w:tcW w:w="207"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Номер цикла</w:t>
            </w:r>
          </w:p>
        </w:tc>
        <w:tc>
          <w:tcPr>
            <w:tcW w:w="1133"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Описание</w:t>
            </w:r>
          </w:p>
        </w:tc>
        <w:tc>
          <w:tcPr>
            <w:tcW w:w="258"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Продолжительность, часы</w:t>
            </w:r>
          </w:p>
        </w:tc>
        <w:tc>
          <w:tcPr>
            <w:tcW w:w="309"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Средняя продолжительность, часы</w:t>
            </w:r>
          </w:p>
        </w:tc>
        <w:tc>
          <w:tcPr>
            <w:tcW w:w="258"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Расстояние, км</w:t>
            </w:r>
          </w:p>
        </w:tc>
        <w:tc>
          <w:tcPr>
            <w:tcW w:w="206"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Число циклов</w:t>
            </w:r>
          </w:p>
        </w:tc>
        <w:tc>
          <w:tcPr>
            <w:tcW w:w="258"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Среднее расстояние, км</w:t>
            </w:r>
          </w:p>
        </w:tc>
        <w:tc>
          <w:tcPr>
            <w:tcW w:w="424"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Скорость транспортного средства в конце испытания, км/ч</w:t>
            </w:r>
          </w:p>
        </w:tc>
        <w:tc>
          <w:tcPr>
            <w:tcW w:w="424"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 xml:space="preserve">Снижение скорости, последние </w:t>
            </w:r>
            <w:r w:rsidR="00AE3551">
              <w:rPr>
                <w:rFonts w:eastAsia="Times New Roman" w:cs="Times New Roman"/>
                <w:b/>
                <w:bCs/>
                <w:i w:val="0"/>
                <w:iCs/>
                <w:szCs w:val="20"/>
                <w:lang w:eastAsia="ru-RU"/>
              </w:rPr>
              <w:br/>
            </w:r>
            <w:r w:rsidRPr="00D1398C">
              <w:rPr>
                <w:rFonts w:eastAsia="Times New Roman" w:cs="Times New Roman"/>
                <w:b/>
                <w:bCs/>
                <w:i w:val="0"/>
                <w:iCs/>
                <w:szCs w:val="20"/>
                <w:lang w:eastAsia="ru-RU"/>
              </w:rPr>
              <w:t>15 с, м/с</w:t>
            </w:r>
          </w:p>
        </w:tc>
        <w:tc>
          <w:tcPr>
            <w:tcW w:w="424"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Расстояние до окончания испытания, м</w:t>
            </w:r>
          </w:p>
        </w:tc>
        <w:tc>
          <w:tcPr>
            <w:tcW w:w="424" w:type="pct"/>
            <w:tcBorders>
              <w:bottom w:val="single" w:sz="12" w:space="0" w:color="auto"/>
            </w:tcBorders>
            <w:shd w:val="clear" w:color="auto" w:fill="BFBFBF" w:themeFill="background1" w:themeFillShade="BF"/>
          </w:tcPr>
          <w:p w:rsidR="00D1398C" w:rsidRPr="00D1398C" w:rsidRDefault="00D1398C" w:rsidP="00670B5F">
            <w:pPr>
              <w:spacing w:line="200" w:lineRule="exact"/>
              <w:jc w:val="center"/>
              <w:cnfStyle w:val="100000000000" w:firstRow="1" w:lastRow="0" w:firstColumn="0" w:lastColumn="0" w:oddVBand="0" w:evenVBand="0" w:oddHBand="0" w:evenHBand="0" w:firstRowFirstColumn="0" w:firstRowLastColumn="0" w:lastRowFirstColumn="0" w:lastRowLastColumn="0"/>
              <w:rPr>
                <w:rFonts w:eastAsia="Times New Roman" w:cs="Times New Roman"/>
                <w:b/>
                <w:bCs/>
                <w:i w:val="0"/>
                <w:iCs/>
                <w:szCs w:val="20"/>
                <w:lang w:eastAsia="ru-RU"/>
              </w:rPr>
            </w:pPr>
            <w:r w:rsidRPr="00D1398C">
              <w:rPr>
                <w:rFonts w:eastAsia="Times New Roman" w:cs="Times New Roman"/>
                <w:b/>
                <w:bCs/>
                <w:i w:val="0"/>
                <w:iCs/>
                <w:szCs w:val="20"/>
                <w:lang w:eastAsia="ru-RU"/>
              </w:rPr>
              <w:t xml:space="preserve">Расстояние до остановки последние </w:t>
            </w:r>
            <w:r w:rsidR="00AE3551">
              <w:rPr>
                <w:rFonts w:eastAsia="Times New Roman" w:cs="Times New Roman"/>
                <w:b/>
                <w:bCs/>
                <w:i w:val="0"/>
                <w:iCs/>
                <w:szCs w:val="20"/>
                <w:lang w:eastAsia="ru-RU"/>
              </w:rPr>
              <w:br/>
            </w:r>
            <w:r w:rsidRPr="00D1398C">
              <w:rPr>
                <w:rFonts w:eastAsia="Times New Roman" w:cs="Times New Roman"/>
                <w:b/>
                <w:bCs/>
                <w:i w:val="0"/>
                <w:iCs/>
                <w:szCs w:val="20"/>
                <w:lang w:eastAsia="ru-RU"/>
              </w:rPr>
              <w:t>15 с, м</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top w:val="single" w:sz="12" w:space="0" w:color="auto"/>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58</w:t>
            </w:r>
          </w:p>
        </w:tc>
        <w:tc>
          <w:tcPr>
            <w:tcW w:w="234"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7"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w:t>
            </w:r>
          </w:p>
        </w:tc>
        <w:tc>
          <w:tcPr>
            <w:tcW w:w="1133" w:type="pct"/>
            <w:tcBorders>
              <w:top w:val="single" w:sz="12" w:space="0" w:color="auto"/>
            </w:tcBorders>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 xml:space="preserve">ВЦИМГ, класс 2, вариант 1,4, </w:t>
            </w:r>
          </w:p>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низк./средн./выс.</w:t>
            </w:r>
          </w:p>
        </w:tc>
        <w:tc>
          <w:tcPr>
            <w:tcW w:w="258"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7,2</w:t>
            </w:r>
          </w:p>
        </w:tc>
        <w:tc>
          <w:tcPr>
            <w:tcW w:w="309" w:type="pct"/>
            <w:vMerge w:val="restart"/>
            <w:tcBorders>
              <w:top w:val="single" w:sz="12" w:space="0" w:color="auto"/>
            </w:tcBorders>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7,3</w:t>
            </w:r>
          </w:p>
        </w:tc>
        <w:tc>
          <w:tcPr>
            <w:tcW w:w="258"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253,5</w:t>
            </w:r>
          </w:p>
        </w:tc>
        <w:tc>
          <w:tcPr>
            <w:tcW w:w="206"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17,3</w:t>
            </w:r>
          </w:p>
        </w:tc>
        <w:tc>
          <w:tcPr>
            <w:tcW w:w="258" w:type="pct"/>
            <w:vMerge w:val="restart"/>
            <w:tcBorders>
              <w:top w:val="single" w:sz="12" w:space="0" w:color="auto"/>
            </w:tcBorders>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257,8</w:t>
            </w:r>
          </w:p>
        </w:tc>
        <w:tc>
          <w:tcPr>
            <w:tcW w:w="424"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61,91</w:t>
            </w:r>
          </w:p>
        </w:tc>
        <w:tc>
          <w:tcPr>
            <w:tcW w:w="424"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–1,15</w:t>
            </w:r>
          </w:p>
        </w:tc>
        <w:tc>
          <w:tcPr>
            <w:tcW w:w="424"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253,401</w:t>
            </w:r>
          </w:p>
        </w:tc>
        <w:tc>
          <w:tcPr>
            <w:tcW w:w="424" w:type="pct"/>
            <w:tcBorders>
              <w:top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129,0</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58</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2, вариант 1,4, низк./средн./выс.</w:t>
            </w:r>
          </w:p>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7,3</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262,2</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17,9</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62,74</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262,025</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130,7</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58</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26</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2, вариант 1,4, низк./средн.</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9,8</w:t>
            </w:r>
          </w:p>
        </w:tc>
        <w:tc>
          <w:tcPr>
            <w:tcW w:w="309"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9,8</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269,6</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34,4</w:t>
            </w:r>
          </w:p>
        </w:tc>
        <w:tc>
          <w:tcPr>
            <w:tcW w:w="258"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270,7</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34,39</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–0,64</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269,515</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71,6</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58</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26</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2, вариант 1,4, низк./средн.</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9,9</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271,8</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34,7</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45,63</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–0,85</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271,725</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95,1</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59</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низк./средн./выс./низк.</w:t>
            </w:r>
          </w:p>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5,4</w:t>
            </w:r>
          </w:p>
        </w:tc>
        <w:tc>
          <w:tcPr>
            <w:tcW w:w="309"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5,4</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166,4</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9,2</w:t>
            </w:r>
          </w:p>
        </w:tc>
        <w:tc>
          <w:tcPr>
            <w:tcW w:w="258"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167,6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33,88</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–0,63</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166,362</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70,6</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59</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низк./средн./выс./низк.</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5,4</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167,7</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9,3</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41,08</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–0,76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167,580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85,6</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59</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низк./средн./выс./низк.</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5,4</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168,7</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9,3</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71,62</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–1,33</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168,571</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149,2</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59</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6,8</w:t>
            </w:r>
          </w:p>
        </w:tc>
        <w:tc>
          <w:tcPr>
            <w:tcW w:w="309"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6,8</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186,6</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23,8</w:t>
            </w:r>
          </w:p>
        </w:tc>
        <w:tc>
          <w:tcPr>
            <w:tcW w:w="258"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185,8</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59,03</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–1,09</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186,521</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123,0</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59</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6,8</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184,9</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23,6</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61,06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–1,13</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184,776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127,2</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59</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низк./средн./выс./сверхвыс.</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2,8</w:t>
            </w:r>
          </w:p>
        </w:tc>
        <w:tc>
          <w:tcPr>
            <w:tcW w:w="309"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2,8</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125,7</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5,4</w:t>
            </w:r>
          </w:p>
        </w:tc>
        <w:tc>
          <w:tcPr>
            <w:tcW w:w="258"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126,0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89,63</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125,481</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186,7</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bottom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59</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низк./средн./выс./сверхвыс.</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2,8</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126,3</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5,4</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91,61</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–1,70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126,080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190,9</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AD46E1">
            <w:pPr>
              <w:pageBreakBefore/>
              <w:jc w:val="center"/>
              <w:rPr>
                <w:rFonts w:eastAsia="Times New Roman" w:cs="Times New Roman"/>
                <w:szCs w:val="20"/>
                <w:lang w:eastAsia="ru-RU"/>
              </w:rPr>
            </w:pPr>
            <w:r w:rsidRPr="00D1398C">
              <w:rPr>
                <w:rFonts w:eastAsia="Times New Roman" w:cs="Times New Roman"/>
                <w:szCs w:val="20"/>
                <w:lang w:eastAsia="ru-RU"/>
              </w:rPr>
              <w:t>77</w:t>
            </w:r>
          </w:p>
        </w:tc>
        <w:tc>
          <w:tcPr>
            <w:tcW w:w="234"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7"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1133" w:type="pct"/>
            <w:vAlign w:val="top"/>
          </w:tcPr>
          <w:p w:rsidR="00D1398C" w:rsidRPr="00D1398C" w:rsidRDefault="00D1398C" w:rsidP="00AD46E1">
            <w:pPr>
              <w:pageBreakBefore/>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низк./средн./выс./сверхвыс.</w:t>
            </w:r>
          </w:p>
        </w:tc>
        <w:tc>
          <w:tcPr>
            <w:tcW w:w="258"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2,3</w:t>
            </w:r>
          </w:p>
        </w:tc>
        <w:tc>
          <w:tcPr>
            <w:tcW w:w="309" w:type="pct"/>
            <w:vAlign w:val="center"/>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102,5</w:t>
            </w:r>
          </w:p>
        </w:tc>
        <w:tc>
          <w:tcPr>
            <w:tcW w:w="206"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4,4</w:t>
            </w:r>
          </w:p>
        </w:tc>
        <w:tc>
          <w:tcPr>
            <w:tcW w:w="258" w:type="pct"/>
            <w:vAlign w:val="center"/>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40,38</w:t>
            </w:r>
          </w:p>
        </w:tc>
        <w:tc>
          <w:tcPr>
            <w:tcW w:w="424"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–0,75</w:t>
            </w:r>
          </w:p>
        </w:tc>
        <w:tc>
          <w:tcPr>
            <w:tcW w:w="424"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102,433</w:t>
            </w:r>
          </w:p>
        </w:tc>
        <w:tc>
          <w:tcPr>
            <w:tcW w:w="424" w:type="pct"/>
            <w:vAlign w:val="top"/>
          </w:tcPr>
          <w:p w:rsidR="00D1398C" w:rsidRPr="00D1398C" w:rsidRDefault="00D1398C" w:rsidP="00AD46E1">
            <w:pPr>
              <w:pageBreakBefore/>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84,1</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80</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низк./средн./выс./низк.</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6,6</w:t>
            </w:r>
          </w:p>
        </w:tc>
        <w:tc>
          <w:tcPr>
            <w:tcW w:w="309"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208,2</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11,5</w:t>
            </w:r>
          </w:p>
        </w:tc>
        <w:tc>
          <w:tcPr>
            <w:tcW w:w="258"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39,76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–0,74</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208,114</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82,8</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80</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низк./средн./выс./сверхвыс.</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3,8</w:t>
            </w:r>
          </w:p>
        </w:tc>
        <w:tc>
          <w:tcPr>
            <w:tcW w:w="309"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172,0</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7,4</w:t>
            </w:r>
          </w:p>
        </w:tc>
        <w:tc>
          <w:tcPr>
            <w:tcW w:w="258"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42,64</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–0,79</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171,918</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88,8</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84</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1, вариант 2, низк./средн./низк.</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7,9</w:t>
            </w:r>
          </w:p>
        </w:tc>
        <w:tc>
          <w:tcPr>
            <w:tcW w:w="309"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8,0</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201,2</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17,6</w:t>
            </w:r>
          </w:p>
        </w:tc>
        <w:tc>
          <w:tcPr>
            <w:tcW w:w="258"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203,6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59,30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201,101</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123,5</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84</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1, вариант 2, низк./средн./низк.</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8,1</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206,0</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18,0</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35,20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–0,65</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205,947</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73,3</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84</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1, вариант 2, низк./средн.</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7,0</w:t>
            </w:r>
          </w:p>
        </w:tc>
        <w:tc>
          <w:tcPr>
            <w:tcW w:w="309"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7,0</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199,0</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24,6</w:t>
            </w:r>
          </w:p>
        </w:tc>
        <w:tc>
          <w:tcPr>
            <w:tcW w:w="258" w:type="pct"/>
            <w:vMerge w:val="restar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r w:rsidRPr="00D1398C">
              <w:rPr>
                <w:rFonts w:eastAsia="Times New Roman" w:cs="Times New Roman"/>
                <w:b/>
                <w:szCs w:val="20"/>
                <w:lang w:eastAsia="ru-RU"/>
              </w:rPr>
              <w:t>200,2</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52,26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–0,97</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198,856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108,9</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84</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1, вариант 2, низк./средн.</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7,1</w:t>
            </w:r>
          </w:p>
        </w:tc>
        <w:tc>
          <w:tcPr>
            <w:tcW w:w="309"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201,5</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24,9</w:t>
            </w:r>
          </w:p>
        </w:tc>
        <w:tc>
          <w:tcPr>
            <w:tcW w:w="258" w:type="pct"/>
            <w:vMerge/>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50,62</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–0,94</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201,345</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105,5</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84</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2, вариант 2, низк./средн./выс./сверхвыс.</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3,0</w:t>
            </w:r>
          </w:p>
        </w:tc>
        <w:tc>
          <w:tcPr>
            <w:tcW w:w="309"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134,2</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5,9</w:t>
            </w:r>
          </w:p>
        </w:tc>
        <w:tc>
          <w:tcPr>
            <w:tcW w:w="258"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108,08</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133,980</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225,2</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84</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3,9</w:t>
            </w:r>
          </w:p>
        </w:tc>
        <w:tc>
          <w:tcPr>
            <w:tcW w:w="309"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141,5</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9,4</w:t>
            </w:r>
          </w:p>
        </w:tc>
        <w:tc>
          <w:tcPr>
            <w:tcW w:w="258"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69,48</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–1,29</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141,369</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144,8</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108</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 1 250 кг</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5,9</w:t>
            </w:r>
          </w:p>
        </w:tc>
        <w:tc>
          <w:tcPr>
            <w:tcW w:w="309"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164,5</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21,0</w:t>
            </w:r>
          </w:p>
        </w:tc>
        <w:tc>
          <w:tcPr>
            <w:tcW w:w="258"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40,89</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–0,76</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164,402</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85,2</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108</w:t>
            </w:r>
          </w:p>
        </w:tc>
        <w:tc>
          <w:tcPr>
            <w:tcW w:w="23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w:t>
            </w:r>
          </w:p>
        </w:tc>
        <w:tc>
          <w:tcPr>
            <w:tcW w:w="207"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w:t>
            </w:r>
          </w:p>
        </w:tc>
        <w:tc>
          <w:tcPr>
            <w:tcW w:w="1133" w:type="pct"/>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 1 350 кг</w:t>
            </w: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5,9</w:t>
            </w:r>
          </w:p>
        </w:tc>
        <w:tc>
          <w:tcPr>
            <w:tcW w:w="309"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161,5</w:t>
            </w:r>
          </w:p>
        </w:tc>
        <w:tc>
          <w:tcPr>
            <w:tcW w:w="206"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20,6</w:t>
            </w:r>
          </w:p>
        </w:tc>
        <w:tc>
          <w:tcPr>
            <w:tcW w:w="258" w:type="pct"/>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50,45</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–0,93</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161,441</w:t>
            </w:r>
          </w:p>
        </w:tc>
        <w:tc>
          <w:tcPr>
            <w:tcW w:w="424" w:type="pct"/>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105,1</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bottom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108</w:t>
            </w:r>
          </w:p>
        </w:tc>
        <w:tc>
          <w:tcPr>
            <w:tcW w:w="234"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8"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3</w:t>
            </w:r>
          </w:p>
        </w:tc>
        <w:tc>
          <w:tcPr>
            <w:tcW w:w="207"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1133" w:type="pct"/>
            <w:tcBorders>
              <w:bottom w:val="single" w:sz="4" w:space="0" w:color="auto"/>
            </w:tcBorders>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низк./средн./выс./сверхвыс., 1 250 кг</w:t>
            </w:r>
          </w:p>
        </w:tc>
        <w:tc>
          <w:tcPr>
            <w:tcW w:w="258"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2,5</w:t>
            </w:r>
          </w:p>
        </w:tc>
        <w:tc>
          <w:tcPr>
            <w:tcW w:w="309" w:type="pct"/>
            <w:tcBorders>
              <w:bottom w:val="single" w:sz="4" w:space="0" w:color="auto"/>
            </w:tcBorders>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112,5</w:t>
            </w:r>
          </w:p>
        </w:tc>
        <w:tc>
          <w:tcPr>
            <w:tcW w:w="206"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4,8</w:t>
            </w:r>
          </w:p>
        </w:tc>
        <w:tc>
          <w:tcPr>
            <w:tcW w:w="258" w:type="pct"/>
            <w:tcBorders>
              <w:bottom w:val="single" w:sz="4" w:space="0" w:color="auto"/>
            </w:tcBorders>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112,16</w:t>
            </w:r>
          </w:p>
        </w:tc>
        <w:tc>
          <w:tcPr>
            <w:tcW w:w="424"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–2,08</w:t>
            </w:r>
          </w:p>
        </w:tc>
        <w:tc>
          <w:tcPr>
            <w:tcW w:w="424"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112,290</w:t>
            </w:r>
          </w:p>
        </w:tc>
        <w:tc>
          <w:tcPr>
            <w:tcW w:w="424" w:type="pct"/>
            <w:tcBorders>
              <w:bottom w:val="single" w:sz="4"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233,7</w:t>
            </w:r>
          </w:p>
        </w:tc>
      </w:tr>
      <w:tr w:rsidR="00D1398C" w:rsidRPr="00D1398C" w:rsidTr="00AD46E1">
        <w:trPr>
          <w:trHeight w:hRule="exact" w:val="567"/>
          <w:jc w:val="center"/>
        </w:trPr>
        <w:tc>
          <w:tcPr>
            <w:cnfStyle w:val="001000000000" w:firstRow="0" w:lastRow="0" w:firstColumn="1" w:lastColumn="0" w:oddVBand="0" w:evenVBand="0" w:oddHBand="0" w:evenHBand="0" w:firstRowFirstColumn="0" w:firstRowLastColumn="0" w:lastRowFirstColumn="0" w:lastRowLastColumn="0"/>
            <w:tcW w:w="233" w:type="pct"/>
            <w:tcBorders>
              <w:left w:val="single" w:sz="4" w:space="0" w:color="auto"/>
            </w:tcBorders>
            <w:vAlign w:val="top"/>
          </w:tcPr>
          <w:p w:rsidR="00D1398C" w:rsidRPr="00D1398C" w:rsidRDefault="00D1398C" w:rsidP="00670B5F">
            <w:pPr>
              <w:jc w:val="center"/>
              <w:rPr>
                <w:rFonts w:eastAsia="Times New Roman" w:cs="Times New Roman"/>
                <w:szCs w:val="20"/>
                <w:lang w:eastAsia="ru-RU"/>
              </w:rPr>
            </w:pPr>
            <w:r w:rsidRPr="00D1398C">
              <w:rPr>
                <w:rFonts w:eastAsia="Times New Roman" w:cs="Times New Roman"/>
                <w:szCs w:val="20"/>
                <w:lang w:eastAsia="ru-RU"/>
              </w:rPr>
              <w:t>108</w:t>
            </w:r>
          </w:p>
        </w:tc>
        <w:tc>
          <w:tcPr>
            <w:tcW w:w="234"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w:t>
            </w:r>
          </w:p>
        </w:tc>
        <w:tc>
          <w:tcPr>
            <w:tcW w:w="208"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w:t>
            </w:r>
          </w:p>
        </w:tc>
        <w:tc>
          <w:tcPr>
            <w:tcW w:w="207"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w:t>
            </w:r>
          </w:p>
        </w:tc>
        <w:tc>
          <w:tcPr>
            <w:tcW w:w="1133" w:type="pct"/>
            <w:tcBorders>
              <w:bottom w:val="single" w:sz="12" w:space="0" w:color="auto"/>
            </w:tcBorders>
            <w:vAlign w:val="top"/>
          </w:tcPr>
          <w:p w:rsidR="00D1398C" w:rsidRPr="00D1398C" w:rsidRDefault="00D1398C" w:rsidP="00D1398C">
            <w:pPr>
              <w:jc w:val="left"/>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ВЦИМГ, класс 3, вариант 5, низк./средн./выс./сверхвыс., 1 350 кг</w:t>
            </w:r>
          </w:p>
        </w:tc>
        <w:tc>
          <w:tcPr>
            <w:tcW w:w="258"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2,4</w:t>
            </w:r>
          </w:p>
        </w:tc>
        <w:tc>
          <w:tcPr>
            <w:tcW w:w="309" w:type="pct"/>
            <w:tcBorders>
              <w:bottom w:val="single" w:sz="12" w:space="0" w:color="auto"/>
            </w:tcBorders>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258"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110,0</w:t>
            </w:r>
          </w:p>
        </w:tc>
        <w:tc>
          <w:tcPr>
            <w:tcW w:w="206"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4,7</w:t>
            </w:r>
          </w:p>
        </w:tc>
        <w:tc>
          <w:tcPr>
            <w:tcW w:w="258" w:type="pct"/>
            <w:tcBorders>
              <w:bottom w:val="single" w:sz="12" w:space="0" w:color="auto"/>
            </w:tcBorders>
            <w:vAlign w:val="center"/>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b/>
                <w:szCs w:val="20"/>
                <w:lang w:eastAsia="ru-RU"/>
              </w:rPr>
            </w:pPr>
          </w:p>
        </w:tc>
        <w:tc>
          <w:tcPr>
            <w:tcW w:w="424"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117,28</w:t>
            </w:r>
          </w:p>
        </w:tc>
        <w:tc>
          <w:tcPr>
            <w:tcW w:w="424"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–2,17</w:t>
            </w:r>
          </w:p>
        </w:tc>
        <w:tc>
          <w:tcPr>
            <w:tcW w:w="424"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109,760</w:t>
            </w:r>
          </w:p>
        </w:tc>
        <w:tc>
          <w:tcPr>
            <w:tcW w:w="424" w:type="pct"/>
            <w:tcBorders>
              <w:bottom w:val="single" w:sz="12" w:space="0" w:color="auto"/>
            </w:tcBorders>
            <w:vAlign w:val="top"/>
          </w:tcPr>
          <w:p w:rsidR="00D1398C" w:rsidRPr="00D1398C" w:rsidRDefault="00D1398C" w:rsidP="00670B5F">
            <w:pPr>
              <w:jc w:val="center"/>
              <w:cnfStyle w:val="000000000000" w:firstRow="0" w:lastRow="0" w:firstColumn="0" w:lastColumn="0" w:oddVBand="0" w:evenVBand="0" w:oddHBand="0" w:evenHBand="0" w:firstRowFirstColumn="0" w:firstRowLastColumn="0" w:lastRowFirstColumn="0" w:lastRowLastColumn="0"/>
              <w:rPr>
                <w:rFonts w:eastAsia="Times New Roman" w:cs="Times New Roman"/>
                <w:szCs w:val="20"/>
                <w:lang w:eastAsia="ru-RU"/>
              </w:rPr>
            </w:pPr>
            <w:r w:rsidRPr="00D1398C">
              <w:rPr>
                <w:rFonts w:eastAsia="Times New Roman" w:cs="Times New Roman"/>
                <w:szCs w:val="20"/>
                <w:lang w:eastAsia="ru-RU"/>
              </w:rPr>
              <w:t>244,3</w:t>
            </w:r>
          </w:p>
        </w:tc>
      </w:tr>
    </w:tbl>
    <w:p w:rsidR="006F072B" w:rsidRDefault="006F072B" w:rsidP="00730A76">
      <w:pPr>
        <w:rPr>
          <w:lang w:eastAsia="ru-RU" w:bidi="ru-RU"/>
        </w:rPr>
        <w:sectPr w:rsidR="006F072B" w:rsidSect="00730A76">
          <w:headerReference w:type="even" r:id="rId71"/>
          <w:headerReference w:type="default" r:id="rId72"/>
          <w:footerReference w:type="even" r:id="rId73"/>
          <w:footerReference w:type="default" r:id="rId74"/>
          <w:endnotePr>
            <w:numFmt w:val="decimal"/>
          </w:endnotePr>
          <w:pgSz w:w="16838" w:h="11906" w:orient="landscape" w:code="9"/>
          <w:pgMar w:top="1134" w:right="1417" w:bottom="1134" w:left="1134" w:header="567" w:footer="567" w:gutter="0"/>
          <w:cols w:space="708"/>
          <w:docGrid w:linePitch="360"/>
        </w:sectPr>
      </w:pPr>
    </w:p>
    <w:p w:rsidR="00273664" w:rsidRPr="00273664" w:rsidRDefault="00273664" w:rsidP="00273664">
      <w:pPr>
        <w:pStyle w:val="SingleTxtGR"/>
        <w:rPr>
          <w:lang w:eastAsia="ru-RU" w:bidi="ru-RU"/>
        </w:rPr>
      </w:pPr>
      <w:r w:rsidRPr="00273664">
        <w:rPr>
          <w:lang w:eastAsia="ru-RU" w:bidi="ru-RU"/>
        </w:rPr>
        <w:t>531.</w:t>
      </w:r>
      <w:r w:rsidRPr="00273664">
        <w:rPr>
          <w:lang w:eastAsia="ru-RU" w:bidi="ru-RU"/>
        </w:rPr>
        <w:tab/>
        <w:t>В дополнение к ПЭМ в рамках цикла для транспортных средств класса 3 в режиме РЗ были испытаны два ГЭМ-ВЗУ (транспортные средства 60 и 65). Транспортное средство 60 имело массу в рабочем состоянии 1 730 кг, бензиновый двигатель объемом 1,4 л номинальной мощностью 63 кВт и электродвигатель с пиковым показателем мощности 111 кВт. Транспортное средство 65 имело массу в рабочем состоянии 1 425 кг, бензиновый двигатель объемом 1,8 л номинальной мощностью 73 кВт и электродвигатель мощностью 60 кВт, которая является для него предположительно пиковым показателем. По показателю номинальной мощности ДВС оба транспортных средства были бы отнесены к категории транспортных средств класса 3. Разница в массе в рабочем состоянии объясняется тем фактом, что на транспортном средстве 60 установлена тяговая батарея значительно большей мощности, чем мощность батареи транспортного средства 65.</w:t>
      </w:r>
    </w:p>
    <w:p w:rsidR="00273664" w:rsidRPr="00273664" w:rsidRDefault="00273664" w:rsidP="00273664">
      <w:pPr>
        <w:pStyle w:val="SingleTxtGR"/>
        <w:rPr>
          <w:lang w:eastAsia="ru-RU" w:bidi="ru-RU"/>
        </w:rPr>
      </w:pPr>
      <w:r w:rsidRPr="00273664">
        <w:rPr>
          <w:lang w:eastAsia="ru-RU" w:bidi="ru-RU"/>
        </w:rPr>
        <w:t>532.</w:t>
      </w:r>
      <w:r w:rsidRPr="00273664">
        <w:rPr>
          <w:lang w:eastAsia="ru-RU" w:bidi="ru-RU"/>
        </w:rPr>
        <w:tab/>
        <w:t>В результате этого транспортное средство 60 по сравнению с транспортным средством 65 имело гораздо больший запас хода (см. рис. 51–54). Транспортное средство 60 смогло пройти почти три полных цикла для транспортных средств класса 3 (все четыре фазы) без включения ДВС, в то время как транспортное средство 65 смогло пройти только фазы низкой, средней и высокой скоростей одного цикла для транспортных средств класса 3 на одной электротяге (об этом свидетельствует сопоставление рис. 51 и рис. 53).</w:t>
      </w:r>
    </w:p>
    <w:p w:rsidR="00273664" w:rsidRPr="00273664" w:rsidRDefault="00273664" w:rsidP="00273664">
      <w:pPr>
        <w:pStyle w:val="SingleTxtGR"/>
        <w:rPr>
          <w:lang w:eastAsia="ru-RU" w:bidi="ru-RU"/>
        </w:rPr>
      </w:pPr>
      <w:r w:rsidRPr="00273664">
        <w:rPr>
          <w:lang w:eastAsia="ru-RU" w:bidi="ru-RU"/>
        </w:rPr>
        <w:t>533.</w:t>
      </w:r>
      <w:r w:rsidRPr="00273664">
        <w:rPr>
          <w:lang w:eastAsia="ru-RU" w:bidi="ru-RU"/>
        </w:rPr>
        <w:tab/>
        <w:t>Еще одно различие между этими транспортными средствами заключается в том, что тяговая батарея транспортного средства 60, в отличие от транспортного средства 65, до определенной степени подзаряжалась в ходе последующих испытаний в режиме СЗ (об этом свидетельствует сопоставление рис. 52 и рис.</w:t>
      </w:r>
      <w:r w:rsidRPr="00273664">
        <w:rPr>
          <w:lang w:val="en-US" w:eastAsia="ru-RU" w:bidi="ru-RU"/>
        </w:rPr>
        <w:t> </w:t>
      </w:r>
      <w:r w:rsidRPr="00273664">
        <w:rPr>
          <w:lang w:eastAsia="ru-RU" w:bidi="ru-RU"/>
        </w:rPr>
        <w:t xml:space="preserve">54). </w:t>
      </w:r>
    </w:p>
    <w:p w:rsidR="00273664" w:rsidRPr="00273664" w:rsidRDefault="00273664" w:rsidP="00273664">
      <w:pPr>
        <w:pStyle w:val="SingleTxtGR"/>
        <w:rPr>
          <w:lang w:eastAsia="ru-RU" w:bidi="ru-RU"/>
        </w:rPr>
      </w:pPr>
      <w:r w:rsidRPr="00273664">
        <w:rPr>
          <w:lang w:eastAsia="ru-RU" w:bidi="ru-RU"/>
        </w:rPr>
        <w:t>534.</w:t>
      </w:r>
      <w:r w:rsidRPr="00273664">
        <w:rPr>
          <w:lang w:eastAsia="ru-RU" w:bidi="ru-RU"/>
        </w:rPr>
        <w:tab/>
        <w:t>Эти результаты легли в основу предписаний для испытаний в режиме расходования заряда и в режиме сохранения заряда в ГТП, прежде всего для граничных критериев (испытания в режиме РЗ) и определения запаса хода на электротяге для ПЭМ и ГЭМ-ВЗУ.</w:t>
      </w:r>
    </w:p>
    <w:p w:rsidR="00273664" w:rsidRPr="00273664" w:rsidRDefault="00273664" w:rsidP="00273664">
      <w:pPr>
        <w:pStyle w:val="SingleTxtGR"/>
        <w:rPr>
          <w:lang w:eastAsia="ru-RU" w:bidi="ru-RU"/>
        </w:rPr>
      </w:pPr>
      <w:r w:rsidRPr="00273664">
        <w:rPr>
          <w:lang w:eastAsia="ru-RU" w:bidi="ru-RU"/>
        </w:rPr>
        <w:t>535.</w:t>
      </w:r>
      <w:r w:rsidRPr="00273664">
        <w:rPr>
          <w:lang w:eastAsia="ru-RU" w:bidi="ru-RU"/>
        </w:rPr>
        <w:tab/>
        <w:t>Вместе с тем эти результаты весьма убедительно свидетельствуют также о том, что нынешняя классификация транспортных средств в отношении ПЭМ и ГЭМ-ВЗУ в ГТП не является удовлетворите</w:t>
      </w:r>
      <w:r>
        <w:rPr>
          <w:lang w:eastAsia="ru-RU" w:bidi="ru-RU"/>
        </w:rPr>
        <w:t>льной. По этой причине на этапе</w:t>
      </w:r>
      <w:r>
        <w:rPr>
          <w:lang w:val="en-US" w:eastAsia="ru-RU" w:bidi="ru-RU"/>
        </w:rPr>
        <w:t> </w:t>
      </w:r>
      <w:r w:rsidRPr="00273664">
        <w:rPr>
          <w:lang w:eastAsia="ru-RU" w:bidi="ru-RU"/>
        </w:rPr>
        <w:t>1b была разработана процедура пропорционального уменьшения параметров, а также процедура в отношении транспортных средств с ограничением максимальной скорости.</w:t>
      </w:r>
    </w:p>
    <w:p w:rsidR="00273664" w:rsidRPr="00E633DF" w:rsidRDefault="00273664" w:rsidP="00273664">
      <w:pPr>
        <w:pStyle w:val="H23GR"/>
      </w:pPr>
      <w:r w:rsidRPr="00273664">
        <w:rPr>
          <w:b w:val="0"/>
          <w:bCs/>
        </w:rPr>
        <w:tab/>
      </w:r>
      <w:r w:rsidRPr="00273664">
        <w:rPr>
          <w:b w:val="0"/>
          <w:bCs/>
        </w:rPr>
        <w:tab/>
        <w:t>Рис. 51</w:t>
      </w:r>
      <w:r w:rsidRPr="00273664">
        <w:rPr>
          <w:b w:val="0"/>
          <w:bCs/>
        </w:rPr>
        <w:br/>
      </w:r>
      <w:r w:rsidRPr="00E633DF">
        <w:t>Испытание ГЭМ-ВЗУ (транспортное средство 60) в режиме расходования заряда, скорость транспортного средства и частота вращения двигателя</w:t>
      </w:r>
    </w:p>
    <w:p w:rsidR="00273664" w:rsidRPr="00E633DF" w:rsidRDefault="00273664" w:rsidP="00273664">
      <w:pPr>
        <w:tabs>
          <w:tab w:val="left" w:pos="1701"/>
          <w:tab w:val="left" w:pos="2268"/>
          <w:tab w:val="left" w:pos="2835"/>
          <w:tab w:val="left" w:pos="3402"/>
          <w:tab w:val="left" w:pos="3969"/>
        </w:tabs>
        <w:spacing w:after="120"/>
        <w:ind w:left="1134" w:right="1134"/>
        <w:jc w:val="both"/>
        <w:rPr>
          <w:lang w:val="en-US"/>
        </w:rPr>
      </w:pPr>
      <w:r w:rsidRPr="00343EEC">
        <w:rPr>
          <w:noProof/>
          <w:w w:val="100"/>
          <w:lang w:val="en-GB" w:eastAsia="en-GB"/>
        </w:rPr>
        <mc:AlternateContent>
          <mc:Choice Requires="wps">
            <w:drawing>
              <wp:anchor distT="0" distB="0" distL="114300" distR="114300" simplePos="0" relativeHeight="252455936" behindDoc="0" locked="0" layoutInCell="1" allowOverlap="1" wp14:anchorId="45921D0D" wp14:editId="117162AD">
                <wp:simplePos x="0" y="0"/>
                <wp:positionH relativeFrom="column">
                  <wp:posOffset>5640759</wp:posOffset>
                </wp:positionH>
                <wp:positionV relativeFrom="paragraph">
                  <wp:posOffset>51028</wp:posOffset>
                </wp:positionV>
                <wp:extent cx="257095" cy="3169328"/>
                <wp:effectExtent l="0" t="0" r="0" b="0"/>
                <wp:wrapNone/>
                <wp:docPr id="938" name="Поле 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7095" cy="316932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4 000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8" o:spid="_x0000_s1735" type="#_x0000_t202" style="position:absolute;left:0;text-align:left;margin-left:444.15pt;margin-top:4pt;width:20.25pt;height:249.5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" stroked="f">
                <v:stroke joinstyle="round"/>
                <v:path arrowok="t"/>
                <v:textbox inset="0,0,0,0">
                  <w:txbxContent>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4 000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3 000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2 000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1 000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500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900" w:lineRule="auto"/>
                        <w:rPr>
                          <w:b/>
                          <w:sz w:val="14"/>
                        </w:rPr>
                      </w:pPr>
                      <w:r w:rsidRPr="00CC38D6">
                        <w:rPr>
                          <w:b/>
                          <w:sz w:val="14"/>
                        </w:rPr>
                        <w:t>0</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446720" behindDoc="0" locked="0" layoutInCell="1" allowOverlap="1" wp14:anchorId="45E3505A" wp14:editId="3C8E6DCE">
                <wp:simplePos x="0" y="0"/>
                <wp:positionH relativeFrom="column">
                  <wp:posOffset>5904230</wp:posOffset>
                </wp:positionH>
                <wp:positionV relativeFrom="paragraph">
                  <wp:posOffset>807720</wp:posOffset>
                </wp:positionV>
                <wp:extent cx="158750" cy="1466215"/>
                <wp:effectExtent l="0" t="0" r="0" b="635"/>
                <wp:wrapNone/>
                <wp:docPr id="803" name="Поле 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8750" cy="146621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273664">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3" o:spid="_x0000_s1736" type="#_x0000_t202" style="position:absolute;left:0;text-align:left;margin-left:464.9pt;margin-top:63.6pt;width:12.5pt;height:115.4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" stroked="f">
                <v:stroke joinstyle="round"/>
                <v:path arrowok="t"/>
                <v:textbox style="layout-flow:vertical;mso-layout-flow-alt:bottom-to-top" inset="0,0,0,0">
                  <w:txbxContent>
                    <w:p w:rsidR="00A81288" w:rsidRPr="009D0129" w:rsidRDefault="00A81288" w:rsidP="00273664">
                      <w:pPr>
                        <w:spacing w:line="216" w:lineRule="auto"/>
                        <w:rPr>
                          <w:b/>
                          <w:sz w:val="16"/>
                          <w:szCs w:val="16"/>
                        </w:rPr>
                      </w:pPr>
                      <w:r w:rsidRPr="009D0129">
                        <w:rPr>
                          <w:b/>
                          <w:sz w:val="16"/>
                          <w:szCs w:val="16"/>
                        </w:rPr>
                        <w:t>обороты двигателя в мин.</w:t>
                      </w:r>
                      <w:r w:rsidRPr="003804DA">
                        <w:rPr>
                          <w:b/>
                          <w:sz w:val="16"/>
                          <w:szCs w:val="16"/>
                          <w:vertAlign w:val="superscript"/>
                        </w:rPr>
                        <w:t>–1</w:t>
                      </w:r>
                    </w:p>
                  </w:txbxContent>
                </v:textbox>
              </v:shape>
            </w:pict>
          </mc:Fallback>
        </mc:AlternateContent>
      </w:r>
      <w:r w:rsidRPr="00343EEC">
        <w:rPr>
          <w:noProof/>
          <w:w w:val="100"/>
          <w:lang w:val="en-GB" w:eastAsia="en-GB"/>
        </w:rPr>
        <mc:AlternateContent>
          <mc:Choice Requires="wps">
            <w:drawing>
              <wp:anchor distT="0" distB="0" distL="114300" distR="114300" simplePos="0" relativeHeight="252453888" behindDoc="0" locked="0" layoutInCell="1" allowOverlap="1" wp14:anchorId="3F173AE6" wp14:editId="793B52D5">
                <wp:simplePos x="0" y="0"/>
                <wp:positionH relativeFrom="column">
                  <wp:posOffset>1126213</wp:posOffset>
                </wp:positionH>
                <wp:positionV relativeFrom="paragraph">
                  <wp:posOffset>3219444</wp:posOffset>
                </wp:positionV>
                <wp:extent cx="4771748" cy="116205"/>
                <wp:effectExtent l="0" t="0" r="0" b="0"/>
                <wp:wrapNone/>
                <wp:docPr id="936" name="Поле 9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748"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273664">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6" o:spid="_x0000_s1737" type="#_x0000_t202" style="position:absolute;left:0;text-align:left;margin-left:88.7pt;margin-top:253.5pt;width:375.75pt;height:9.1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" stroked="f">
                <v:stroke joinstyle="round"/>
                <v:path arrowok="t"/>
                <v:textbox inset="0,0,0,0">
                  <w:txbxContent>
                    <w:p w:rsidR="00A81288" w:rsidRPr="00B260E5" w:rsidRDefault="00A81288" w:rsidP="00273664">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447744" behindDoc="0" locked="0" layoutInCell="1" allowOverlap="1" wp14:anchorId="73E5A7F1" wp14:editId="4C68BE6A">
                <wp:simplePos x="0" y="0"/>
                <wp:positionH relativeFrom="column">
                  <wp:posOffset>3166745</wp:posOffset>
                </wp:positionH>
                <wp:positionV relativeFrom="paragraph">
                  <wp:posOffset>3334948</wp:posOffset>
                </wp:positionV>
                <wp:extent cx="490220" cy="115570"/>
                <wp:effectExtent l="0" t="0" r="5080" b="0"/>
                <wp:wrapNone/>
                <wp:docPr id="807" name="Поле 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273664">
                            <w:pPr>
                              <w:spacing w:line="216" w:lineRule="auto"/>
                              <w:rPr>
                                <w:b/>
                                <w:sz w:val="16"/>
                                <w:szCs w:val="16"/>
                              </w:rPr>
                            </w:pPr>
                            <w:r w:rsidRPr="009D0129">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7" o:spid="_x0000_s1738" type="#_x0000_t202" style="position:absolute;left:0;text-align:left;margin-left:249.35pt;margin-top:262.6pt;width:38.6pt;height:9.1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" stroked="f">
                <v:stroke joinstyle="round"/>
                <v:path arrowok="t"/>
                <v:textbox inset="0,0,0,0">
                  <w:txbxContent>
                    <w:p w:rsidR="00A81288" w:rsidRPr="009D0129" w:rsidRDefault="00A81288" w:rsidP="00273664">
                      <w:pPr>
                        <w:spacing w:line="216" w:lineRule="auto"/>
                        <w:rPr>
                          <w:b/>
                          <w:sz w:val="16"/>
                          <w:szCs w:val="16"/>
                        </w:rPr>
                      </w:pPr>
                      <w:r w:rsidRPr="009D0129">
                        <w:rPr>
                          <w:b/>
                          <w:sz w:val="16"/>
                          <w:szCs w:val="16"/>
                        </w:rPr>
                        <w:t xml:space="preserve">время, </w:t>
                      </w:r>
                      <w:proofErr w:type="gramStart"/>
                      <w:r w:rsidRPr="009D0129">
                        <w:rPr>
                          <w:b/>
                          <w:sz w:val="16"/>
                          <w:szCs w:val="16"/>
                        </w:rPr>
                        <w:t>с</w:t>
                      </w:r>
                      <w:proofErr w:type="gramEnd"/>
                    </w:p>
                  </w:txbxContent>
                </v:textbox>
              </v:shape>
            </w:pict>
          </mc:Fallback>
        </mc:AlternateContent>
      </w:r>
      <w:r w:rsidRPr="00E633DF">
        <w:rPr>
          <w:b/>
          <w:noProof/>
          <w:w w:val="100"/>
          <w:lang w:val="en-GB" w:eastAsia="en-GB"/>
        </w:rPr>
        <mc:AlternateContent>
          <mc:Choice Requires="wps">
            <w:drawing>
              <wp:anchor distT="0" distB="0" distL="114300" distR="114300" simplePos="0" relativeHeight="252444672" behindDoc="0" locked="0" layoutInCell="1" allowOverlap="1" wp14:anchorId="695DB7B4" wp14:editId="4B5D745E">
                <wp:simplePos x="0" y="0"/>
                <wp:positionH relativeFrom="column">
                  <wp:posOffset>2003425</wp:posOffset>
                </wp:positionH>
                <wp:positionV relativeFrom="paragraph">
                  <wp:posOffset>2390703</wp:posOffset>
                </wp:positionV>
                <wp:extent cx="770890" cy="683895"/>
                <wp:effectExtent l="0" t="0" r="0" b="1905"/>
                <wp:wrapNone/>
                <wp:docPr id="806" name="Поле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70890" cy="6838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273664">
                            <w:pPr>
                              <w:spacing w:after="40" w:line="216" w:lineRule="auto"/>
                              <w:rPr>
                                <w:b/>
                                <w:sz w:val="16"/>
                                <w:szCs w:val="16"/>
                              </w:rPr>
                            </w:pPr>
                            <w:r w:rsidRPr="009D0129">
                              <w:rPr>
                                <w:b/>
                                <w:sz w:val="16"/>
                                <w:szCs w:val="16"/>
                              </w:rPr>
                              <w:t>установленная скорость</w:t>
                            </w:r>
                          </w:p>
                          <w:p w:rsidR="00A81288" w:rsidRPr="009D0129" w:rsidRDefault="00A81288" w:rsidP="00273664">
                            <w:pPr>
                              <w:spacing w:after="40" w:line="216" w:lineRule="auto"/>
                              <w:rPr>
                                <w:b/>
                                <w:sz w:val="16"/>
                                <w:szCs w:val="16"/>
                              </w:rPr>
                            </w:pPr>
                            <w:r w:rsidRPr="009D0129">
                              <w:rPr>
                                <w:b/>
                                <w:sz w:val="16"/>
                                <w:szCs w:val="16"/>
                              </w:rPr>
                              <w:t>фактическая скорость</w:t>
                            </w:r>
                          </w:p>
                          <w:p w:rsidR="00A81288" w:rsidRPr="009D0129" w:rsidRDefault="00A81288" w:rsidP="00273664">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6" o:spid="_x0000_s1739" type="#_x0000_t202" style="position:absolute;left:0;text-align:left;margin-left:157.75pt;margin-top:188.25pt;width:60.7pt;height:53.8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" stroked="f">
                <v:stroke joinstyle="round"/>
                <v:path arrowok="t"/>
                <v:textbox inset="0,0,0,0">
                  <w:txbxContent>
                    <w:p w:rsidR="00A81288" w:rsidRPr="009D0129" w:rsidRDefault="00A81288" w:rsidP="00273664">
                      <w:pPr>
                        <w:spacing w:after="40" w:line="216" w:lineRule="auto"/>
                        <w:rPr>
                          <w:b/>
                          <w:sz w:val="16"/>
                          <w:szCs w:val="16"/>
                        </w:rPr>
                      </w:pPr>
                      <w:r w:rsidRPr="009D0129">
                        <w:rPr>
                          <w:b/>
                          <w:sz w:val="16"/>
                          <w:szCs w:val="16"/>
                        </w:rPr>
                        <w:t>установленная скорость</w:t>
                      </w:r>
                    </w:p>
                    <w:p w:rsidR="00A81288" w:rsidRPr="009D0129" w:rsidRDefault="00A81288" w:rsidP="00273664">
                      <w:pPr>
                        <w:spacing w:after="40" w:line="216" w:lineRule="auto"/>
                        <w:rPr>
                          <w:b/>
                          <w:sz w:val="16"/>
                          <w:szCs w:val="16"/>
                        </w:rPr>
                      </w:pPr>
                      <w:r w:rsidRPr="009D0129">
                        <w:rPr>
                          <w:b/>
                          <w:sz w:val="16"/>
                          <w:szCs w:val="16"/>
                        </w:rPr>
                        <w:t>фактическая скорость</w:t>
                      </w:r>
                    </w:p>
                    <w:p w:rsidR="00A81288" w:rsidRPr="009D0129" w:rsidRDefault="00A81288" w:rsidP="00273664">
                      <w:pPr>
                        <w:spacing w:line="216" w:lineRule="auto"/>
                        <w:rPr>
                          <w:b/>
                          <w:sz w:val="16"/>
                          <w:szCs w:val="16"/>
                        </w:rPr>
                      </w:pPr>
                      <w:r w:rsidRPr="009D0129">
                        <w:rPr>
                          <w:b/>
                          <w:sz w:val="16"/>
                          <w:szCs w:val="16"/>
                        </w:rPr>
                        <w:t xml:space="preserve">обороты </w:t>
                      </w:r>
                      <w:r w:rsidRPr="009D0129">
                        <w:rPr>
                          <w:b/>
                          <w:sz w:val="16"/>
                          <w:szCs w:val="16"/>
                        </w:rPr>
                        <w:br/>
                        <w:t>двигателя</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445696" behindDoc="0" locked="0" layoutInCell="1" allowOverlap="1" wp14:anchorId="5B461D47" wp14:editId="2BDE128C">
                <wp:simplePos x="0" y="0"/>
                <wp:positionH relativeFrom="column">
                  <wp:posOffset>766445</wp:posOffset>
                </wp:positionH>
                <wp:positionV relativeFrom="paragraph">
                  <wp:posOffset>567690</wp:posOffset>
                </wp:positionV>
                <wp:extent cx="139065" cy="2047240"/>
                <wp:effectExtent l="0" t="0" r="0" b="0"/>
                <wp:wrapNone/>
                <wp:docPr id="805" name="Поле 8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47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273664">
                            <w:pPr>
                              <w:spacing w:line="216" w:lineRule="auto"/>
                              <w:rPr>
                                <w:b/>
                                <w:sz w:val="16"/>
                                <w:szCs w:val="16"/>
                              </w:rPr>
                            </w:pPr>
                            <w:r w:rsidRPr="009D0129">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5" o:spid="_x0000_s1740" type="#_x0000_t202" style="position:absolute;left:0;text-align:left;margin-left:60.35pt;margin-top:44.7pt;width:10.95pt;height:161.2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" stroked="f">
                <v:stroke joinstyle="round"/>
                <v:path arrowok="t"/>
                <v:textbox style="layout-flow:vertical;mso-layout-flow-alt:bottom-to-top" inset="0,0,0,0">
                  <w:txbxContent>
                    <w:p w:rsidR="00A81288" w:rsidRPr="009D0129" w:rsidRDefault="00A81288" w:rsidP="00273664">
                      <w:pPr>
                        <w:spacing w:line="216" w:lineRule="auto"/>
                        <w:rPr>
                          <w:b/>
                          <w:sz w:val="16"/>
                          <w:szCs w:val="16"/>
                        </w:rPr>
                      </w:pPr>
                      <w:r w:rsidRPr="009D0129">
                        <w:rPr>
                          <w:b/>
                          <w:sz w:val="16"/>
                          <w:szCs w:val="16"/>
                        </w:rPr>
                        <w:t xml:space="preserve">скорость транспортного средства, </w:t>
                      </w:r>
                      <w:proofErr w:type="gramStart"/>
                      <w:r w:rsidRPr="009D0129">
                        <w:rPr>
                          <w:b/>
                          <w:sz w:val="16"/>
                          <w:szCs w:val="16"/>
                        </w:rPr>
                        <w:t>км</w:t>
                      </w:r>
                      <w:proofErr w:type="gramEnd"/>
                      <w:r w:rsidRPr="009D0129">
                        <w:rPr>
                          <w:b/>
                          <w:sz w:val="16"/>
                          <w:szCs w:val="16"/>
                        </w:rPr>
                        <w:t>/ч</w:t>
                      </w:r>
                    </w:p>
                  </w:txbxContent>
                </v:textbox>
              </v:shape>
            </w:pict>
          </mc:Fallback>
        </mc:AlternateContent>
      </w:r>
      <w:r w:rsidRPr="00E633DF">
        <w:rPr>
          <w:b/>
          <w:noProof/>
          <w:w w:val="100"/>
          <w:lang w:val="en-GB" w:eastAsia="en-GB"/>
        </w:rPr>
        <mc:AlternateContent>
          <mc:Choice Requires="wps">
            <w:drawing>
              <wp:anchor distT="0" distB="0" distL="114300" distR="114300" simplePos="0" relativeHeight="252443648" behindDoc="0" locked="0" layoutInCell="1" allowOverlap="1" wp14:anchorId="017A51F7" wp14:editId="4CA720AF">
                <wp:simplePos x="0" y="0"/>
                <wp:positionH relativeFrom="column">
                  <wp:posOffset>2757877</wp:posOffset>
                </wp:positionH>
                <wp:positionV relativeFrom="paragraph">
                  <wp:posOffset>22225</wp:posOffset>
                </wp:positionV>
                <wp:extent cx="1840374" cy="207645"/>
                <wp:effectExtent l="0" t="0" r="7620" b="1905"/>
                <wp:wrapNone/>
                <wp:docPr id="804" name="Поле 8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40374"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633DF" w:rsidRDefault="00A81288" w:rsidP="00273664">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4" o:spid="_x0000_s1741" type="#_x0000_t202" style="position:absolute;left:0;text-align:left;margin-left:217.15pt;margin-top:1.75pt;width:144.9pt;height:16.3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" stroked="f">
                <v:stroke joinstyle="round"/>
                <v:path arrowok="t"/>
                <v:textbox inset="0,0,0,0">
                  <w:txbxContent>
                    <w:p w:rsidR="00A81288" w:rsidRPr="00E633DF" w:rsidRDefault="00A81288" w:rsidP="00273664">
                      <w:pPr>
                        <w:spacing w:line="204" w:lineRule="auto"/>
                        <w:rPr>
                          <w:b/>
                          <w:spacing w:val="0"/>
                          <w:w w:val="102"/>
                          <w:sz w:val="16"/>
                          <w:szCs w:val="16"/>
                        </w:rPr>
                      </w:pPr>
                      <w:r w:rsidRPr="00E633DF">
                        <w:rPr>
                          <w:b/>
                          <w:spacing w:val="0"/>
                          <w:w w:val="102"/>
                          <w:sz w:val="16"/>
                          <w:szCs w:val="16"/>
                        </w:rPr>
                        <w:t xml:space="preserve">транспортное средство 60, ПГЭМ, </w:t>
                      </w:r>
                      <w:r w:rsidRPr="00E633DF">
                        <w:rPr>
                          <w:b/>
                          <w:spacing w:val="0"/>
                          <w:w w:val="102"/>
                          <w:sz w:val="16"/>
                          <w:szCs w:val="16"/>
                        </w:rPr>
                        <w:br/>
                        <w:t>испытание в режиме РЗ, цикл класса 3</w:t>
                      </w:r>
                    </w:p>
                  </w:txbxContent>
                </v:textbox>
              </v:shape>
            </w:pict>
          </mc:Fallback>
        </mc:AlternateContent>
      </w:r>
      <w:r w:rsidRPr="00E633DF">
        <w:rPr>
          <w:noProof/>
          <w:spacing w:val="0"/>
          <w:w w:val="100"/>
          <w:kern w:val="0"/>
          <w:lang w:val="en-GB" w:eastAsia="en-GB"/>
        </w:rPr>
        <w:drawing>
          <wp:inline distT="0" distB="0" distL="0" distR="0" wp14:anchorId="429DBD01" wp14:editId="3868B617">
            <wp:extent cx="5357426" cy="3464469"/>
            <wp:effectExtent l="0" t="0" r="0" b="3175"/>
            <wp:docPr id="82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358430" cy="3465118"/>
                    </a:xfrm>
                    <a:prstGeom prst="rect">
                      <a:avLst/>
                    </a:prstGeom>
                    <a:noFill/>
                    <a:ln>
                      <a:noFill/>
                    </a:ln>
                  </pic:spPr>
                </pic:pic>
              </a:graphicData>
            </a:graphic>
          </wp:inline>
        </w:drawing>
      </w:r>
    </w:p>
    <w:p w:rsidR="00273664" w:rsidRPr="00E633DF" w:rsidRDefault="00273664" w:rsidP="00273664">
      <w:pPr>
        <w:pStyle w:val="H23GR"/>
      </w:pPr>
      <w:r w:rsidRPr="00273664">
        <w:rPr>
          <w:b w:val="0"/>
          <w:bCs/>
        </w:rPr>
        <w:tab/>
      </w:r>
      <w:r w:rsidRPr="00273664">
        <w:rPr>
          <w:b w:val="0"/>
          <w:bCs/>
        </w:rPr>
        <w:tab/>
        <w:t>Рис. 52</w:t>
      </w:r>
      <w:r w:rsidRPr="00273664">
        <w:rPr>
          <w:b w:val="0"/>
          <w:bCs/>
        </w:rPr>
        <w:br/>
      </w:r>
      <w:r w:rsidRPr="00E633DF">
        <w:t>Испытание ГЭМ-ВЗУ (транспортное средство 60) в режиме расходования заряда, скорость транспортного средства и сила тока</w:t>
      </w:r>
    </w:p>
    <w:p w:rsidR="00273664" w:rsidRPr="00E633DF" w:rsidRDefault="00261699" w:rsidP="00273664">
      <w:pPr>
        <w:tabs>
          <w:tab w:val="left" w:pos="1701"/>
          <w:tab w:val="left" w:pos="2268"/>
          <w:tab w:val="left" w:pos="2835"/>
          <w:tab w:val="left" w:pos="3402"/>
          <w:tab w:val="left" w:pos="3969"/>
        </w:tabs>
        <w:spacing w:after="120"/>
        <w:ind w:left="1134" w:right="1134"/>
        <w:jc w:val="both"/>
      </w:pPr>
      <w:r w:rsidRPr="00E633DF">
        <w:rPr>
          <w:noProof/>
          <w:lang w:val="en-GB" w:eastAsia="en-GB"/>
        </w:rPr>
        <mc:AlternateContent>
          <mc:Choice Requires="wps">
            <w:drawing>
              <wp:anchor distT="0" distB="0" distL="114300" distR="114300" simplePos="0" relativeHeight="252452864" behindDoc="0" locked="0" layoutInCell="1" allowOverlap="1" wp14:anchorId="338CB055" wp14:editId="3755769C">
                <wp:simplePos x="0" y="0"/>
                <wp:positionH relativeFrom="column">
                  <wp:posOffset>3162935</wp:posOffset>
                </wp:positionH>
                <wp:positionV relativeFrom="paragraph">
                  <wp:posOffset>3326765</wp:posOffset>
                </wp:positionV>
                <wp:extent cx="490220" cy="115570"/>
                <wp:effectExtent l="0" t="0" r="5080" b="0"/>
                <wp:wrapNone/>
                <wp:docPr id="810" name="Поле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273664">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0" o:spid="_x0000_s1742" type="#_x0000_t202" style="position:absolute;left:0;text-align:left;margin-left:249.05pt;margin-top:261.95pt;width:38.6pt;height:9.1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" stroked="f">
                <v:stroke joinstyle="round"/>
                <v:path arrowok="t"/>
                <v:textbox inset="0,0,0,0">
                  <w:txbxContent>
                    <w:p w:rsidR="00A81288" w:rsidRPr="003C49A2" w:rsidRDefault="00A81288" w:rsidP="00273664">
                      <w:pPr>
                        <w:spacing w:line="216" w:lineRule="auto"/>
                        <w:rPr>
                          <w:b/>
                          <w:sz w:val="16"/>
                          <w:szCs w:val="16"/>
                        </w:rPr>
                      </w:pPr>
                      <w:r w:rsidRPr="003C49A2">
                        <w:rPr>
                          <w:b/>
                          <w:sz w:val="16"/>
                          <w:szCs w:val="16"/>
                        </w:rPr>
                        <w:t xml:space="preserve">время, </w:t>
                      </w:r>
                      <w:proofErr w:type="gramStart"/>
                      <w:r w:rsidRPr="003C49A2">
                        <w:rPr>
                          <w:b/>
                          <w:sz w:val="16"/>
                          <w:szCs w:val="16"/>
                        </w:rPr>
                        <w:t>с</w:t>
                      </w:r>
                      <w:proofErr w:type="gramEnd"/>
                    </w:p>
                  </w:txbxContent>
                </v:textbox>
              </v:shape>
            </w:pict>
          </mc:Fallback>
        </mc:AlternateContent>
      </w:r>
      <w:r w:rsidR="008F7BB2" w:rsidRPr="00E633DF">
        <w:rPr>
          <w:noProof/>
          <w:lang w:val="en-GB" w:eastAsia="en-GB"/>
        </w:rPr>
        <mc:AlternateContent>
          <mc:Choice Requires="wps">
            <w:drawing>
              <wp:anchor distT="0" distB="0" distL="114300" distR="114300" simplePos="0" relativeHeight="252449792" behindDoc="0" locked="0" layoutInCell="1" allowOverlap="1" wp14:anchorId="3B11B89F" wp14:editId="31E48A66">
                <wp:simplePos x="0" y="0"/>
                <wp:positionH relativeFrom="column">
                  <wp:posOffset>2628900</wp:posOffset>
                </wp:positionH>
                <wp:positionV relativeFrom="paragraph">
                  <wp:posOffset>2425170</wp:posOffset>
                </wp:positionV>
                <wp:extent cx="1209040" cy="715010"/>
                <wp:effectExtent l="0" t="0" r="0" b="8890"/>
                <wp:wrapNone/>
                <wp:docPr id="808" name="Поле 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9040"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804DA" w:rsidRDefault="00A81288" w:rsidP="00273664">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A81288" w:rsidRPr="003804DA" w:rsidRDefault="00A81288" w:rsidP="00273664">
                            <w:pPr>
                              <w:spacing w:after="120" w:line="216" w:lineRule="auto"/>
                              <w:rPr>
                                <w:b/>
                                <w:spacing w:val="2"/>
                                <w:sz w:val="16"/>
                                <w:szCs w:val="16"/>
                              </w:rPr>
                            </w:pPr>
                            <w:r w:rsidRPr="003804DA">
                              <w:rPr>
                                <w:b/>
                                <w:spacing w:val="2"/>
                                <w:sz w:val="16"/>
                                <w:szCs w:val="16"/>
                              </w:rPr>
                              <w:t>фактическая скорость</w:t>
                            </w:r>
                          </w:p>
                          <w:p w:rsidR="00A81288" w:rsidRPr="003804DA" w:rsidRDefault="00A81288" w:rsidP="00273664">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8" o:spid="_x0000_s1743" type="#_x0000_t202" style="position:absolute;left:0;text-align:left;margin-left:207pt;margin-top:190.95pt;width:95.2pt;height:56.3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" stroked="f">
                <v:stroke joinstyle="round"/>
                <v:path arrowok="t"/>
                <v:textbox inset="0,0,0,0">
                  <w:txbxContent>
                    <w:p w:rsidR="00A81288" w:rsidRPr="003804DA" w:rsidRDefault="00A81288" w:rsidP="00273664">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A81288" w:rsidRPr="003804DA" w:rsidRDefault="00A81288" w:rsidP="00273664">
                      <w:pPr>
                        <w:spacing w:after="120" w:line="216" w:lineRule="auto"/>
                        <w:rPr>
                          <w:b/>
                          <w:spacing w:val="2"/>
                          <w:sz w:val="16"/>
                          <w:szCs w:val="16"/>
                        </w:rPr>
                      </w:pPr>
                      <w:r w:rsidRPr="003804DA">
                        <w:rPr>
                          <w:b/>
                          <w:spacing w:val="2"/>
                          <w:sz w:val="16"/>
                          <w:szCs w:val="16"/>
                        </w:rPr>
                        <w:t>фактическая скорость</w:t>
                      </w:r>
                    </w:p>
                    <w:p w:rsidR="00A81288" w:rsidRPr="003804DA" w:rsidRDefault="00A81288" w:rsidP="00273664">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0077779F" w:rsidRPr="00343EEC">
        <w:rPr>
          <w:noProof/>
          <w:w w:val="100"/>
          <w:lang w:val="en-GB" w:eastAsia="en-GB"/>
        </w:rPr>
        <mc:AlternateContent>
          <mc:Choice Requires="wps">
            <w:drawing>
              <wp:anchor distT="0" distB="0" distL="114300" distR="114300" simplePos="0" relativeHeight="252456960" behindDoc="0" locked="0" layoutInCell="1" allowOverlap="1" wp14:anchorId="279E2E58" wp14:editId="7A649DC9">
                <wp:simplePos x="0" y="0"/>
                <wp:positionH relativeFrom="column">
                  <wp:posOffset>5674995</wp:posOffset>
                </wp:positionH>
                <wp:positionV relativeFrom="paragraph">
                  <wp:posOffset>336550</wp:posOffset>
                </wp:positionV>
                <wp:extent cx="285115" cy="2858135"/>
                <wp:effectExtent l="0" t="0" r="635" b="0"/>
                <wp:wrapNone/>
                <wp:docPr id="939" name="Поле 9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285813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A81288"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9" o:spid="_x0000_s1744" type="#_x0000_t202" style="position:absolute;left:0;text-align:left;margin-left:446.85pt;margin-top:26.5pt;width:22.45pt;height:225.0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" stroked="f">
                <v:stroke joinstyle="round"/>
                <v:path arrowok="t"/>
                <v:textbox inset="0,0,0,0">
                  <w:txbxContent>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90 000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80 000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70</w:t>
                      </w:r>
                      <w:r w:rsidRPr="00CC38D6">
                        <w:rPr>
                          <w:b/>
                          <w:sz w:val="14"/>
                        </w:rPr>
                        <w:t>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60 0</w:t>
                      </w:r>
                      <w:r w:rsidRPr="00CC38D6">
                        <w:rPr>
                          <w:b/>
                          <w:sz w:val="14"/>
                        </w:rPr>
                        <w:t>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 xml:space="preserve">50 </w:t>
                      </w:r>
                      <w:r w:rsidRPr="00CC38D6">
                        <w:rPr>
                          <w:b/>
                          <w:sz w:val="14"/>
                        </w:rPr>
                        <w:t>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w:t>
                      </w:r>
                      <w:r w:rsidRPr="00CC38D6">
                        <w:rPr>
                          <w:b/>
                          <w:sz w:val="14"/>
                        </w:rPr>
                        <w:t> 000</w:t>
                      </w:r>
                    </w:p>
                    <w:p w:rsidR="00A81288"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00273664" w:rsidRPr="00343EEC">
        <w:rPr>
          <w:noProof/>
          <w:w w:val="100"/>
          <w:lang w:val="en-GB" w:eastAsia="en-GB"/>
        </w:rPr>
        <mc:AlternateContent>
          <mc:Choice Requires="wps">
            <w:drawing>
              <wp:anchor distT="0" distB="0" distL="114300" distR="114300" simplePos="0" relativeHeight="252457984" behindDoc="0" locked="0" layoutInCell="1" allowOverlap="1" wp14:anchorId="01063497" wp14:editId="661C2F0A">
                <wp:simplePos x="0" y="0"/>
                <wp:positionH relativeFrom="column">
                  <wp:posOffset>5662930</wp:posOffset>
                </wp:positionH>
                <wp:positionV relativeFrom="paragraph">
                  <wp:posOffset>43180</wp:posOffset>
                </wp:positionV>
                <wp:extent cx="398145" cy="137160"/>
                <wp:effectExtent l="0" t="0" r="1905" b="0"/>
                <wp:wrapNone/>
                <wp:docPr id="940" name="Поле 9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8145" cy="1371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0" o:spid="_x0000_s1745" type="#_x0000_t202" style="position:absolute;left:0;text-align:left;margin-left:445.9pt;margin-top:3.4pt;width:31.35pt;height:10.8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" stroked="f">
                <v:stroke joinstyle="round"/>
                <v:path arrowok="t"/>
                <v:textbox inset="0,0,0,0">
                  <w:txbxContent>
                    <w:p w:rsidR="00A81288" w:rsidRPr="00CC38D6" w:rsidRDefault="00A81288" w:rsidP="00273664">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100 000</w:t>
                      </w:r>
                    </w:p>
                  </w:txbxContent>
                </v:textbox>
              </v:shape>
            </w:pict>
          </mc:Fallback>
        </mc:AlternateContent>
      </w:r>
      <w:r w:rsidR="00273664" w:rsidRPr="00343EEC">
        <w:rPr>
          <w:noProof/>
          <w:w w:val="100"/>
          <w:lang w:val="en-GB" w:eastAsia="en-GB"/>
        </w:rPr>
        <mc:AlternateContent>
          <mc:Choice Requires="wps">
            <w:drawing>
              <wp:anchor distT="0" distB="0" distL="114300" distR="114300" simplePos="0" relativeHeight="252454912" behindDoc="0" locked="0" layoutInCell="1" allowOverlap="1" wp14:anchorId="62457696" wp14:editId="1DE349A3">
                <wp:simplePos x="0" y="0"/>
                <wp:positionH relativeFrom="column">
                  <wp:posOffset>1125855</wp:posOffset>
                </wp:positionH>
                <wp:positionV relativeFrom="paragraph">
                  <wp:posOffset>3237236</wp:posOffset>
                </wp:positionV>
                <wp:extent cx="4771390" cy="116205"/>
                <wp:effectExtent l="0" t="0" r="0" b="0"/>
                <wp:wrapNone/>
                <wp:docPr id="937" name="Поле 9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273664">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37" o:spid="_x0000_s1746" type="#_x0000_t202" style="position:absolute;left:0;text-align:left;margin-left:88.65pt;margin-top:254.9pt;width:375.7pt;height:9.1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" stroked="f">
                <v:stroke joinstyle="round"/>
                <v:path arrowok="t"/>
                <v:textbox inset="0,0,0,0">
                  <w:txbxContent>
                    <w:p w:rsidR="00A81288" w:rsidRPr="00B260E5" w:rsidRDefault="00A81288" w:rsidP="00273664">
                      <w:pPr>
                        <w:tabs>
                          <w:tab w:val="left" w:pos="630"/>
                          <w:tab w:val="left" w:pos="1414"/>
                          <w:tab w:val="left" w:pos="2198"/>
                          <w:tab w:val="left" w:pos="2954"/>
                          <w:tab w:val="left" w:pos="3738"/>
                          <w:tab w:val="left" w:pos="4508"/>
                          <w:tab w:val="left" w:pos="5292"/>
                          <w:tab w:val="left" w:pos="6075"/>
                          <w:tab w:val="left" w:pos="6831"/>
                        </w:tabs>
                        <w:spacing w:line="240" w:lineRule="auto"/>
                        <w:rPr>
                          <w:sz w:val="18"/>
                        </w:rPr>
                      </w:pPr>
                      <w:r w:rsidRPr="00B260E5">
                        <w:rPr>
                          <w:b/>
                          <w:sz w:val="14"/>
                          <w:szCs w:val="16"/>
                        </w:rPr>
                        <w:t>0</w:t>
                      </w:r>
                      <w:r w:rsidRPr="00B260E5">
                        <w:rPr>
                          <w:b/>
                          <w:sz w:val="14"/>
                          <w:szCs w:val="16"/>
                        </w:rPr>
                        <w:tab/>
                      </w:r>
                      <w:r>
                        <w:rPr>
                          <w:b/>
                          <w:sz w:val="14"/>
                          <w:szCs w:val="16"/>
                        </w:rPr>
                        <w:t>1 000</w:t>
                      </w:r>
                      <w:r w:rsidRPr="00B260E5">
                        <w:rPr>
                          <w:b/>
                          <w:sz w:val="14"/>
                          <w:szCs w:val="16"/>
                        </w:rPr>
                        <w:tab/>
                      </w:r>
                      <w:r>
                        <w:rPr>
                          <w:b/>
                          <w:sz w:val="14"/>
                          <w:szCs w:val="16"/>
                        </w:rPr>
                        <w:t>2 000</w:t>
                      </w:r>
                      <w:r w:rsidRPr="00B260E5">
                        <w:rPr>
                          <w:b/>
                          <w:sz w:val="14"/>
                          <w:szCs w:val="16"/>
                        </w:rPr>
                        <w:tab/>
                      </w:r>
                      <w:r>
                        <w:rPr>
                          <w:b/>
                          <w:sz w:val="14"/>
                          <w:szCs w:val="16"/>
                        </w:rPr>
                        <w:t>3 000</w:t>
                      </w:r>
                      <w:r w:rsidRPr="00B260E5">
                        <w:rPr>
                          <w:b/>
                          <w:sz w:val="14"/>
                          <w:szCs w:val="16"/>
                        </w:rPr>
                        <w:tab/>
                      </w:r>
                      <w:r>
                        <w:rPr>
                          <w:b/>
                          <w:sz w:val="14"/>
                          <w:szCs w:val="16"/>
                        </w:rPr>
                        <w:t>4 000</w:t>
                      </w:r>
                      <w:r w:rsidRPr="00B260E5">
                        <w:rPr>
                          <w:b/>
                          <w:sz w:val="14"/>
                          <w:szCs w:val="16"/>
                        </w:rPr>
                        <w:tab/>
                      </w:r>
                      <w:r>
                        <w:rPr>
                          <w:b/>
                          <w:sz w:val="14"/>
                          <w:szCs w:val="16"/>
                        </w:rPr>
                        <w:t>5 000</w:t>
                      </w:r>
                      <w:r>
                        <w:rPr>
                          <w:b/>
                          <w:sz w:val="14"/>
                          <w:szCs w:val="16"/>
                        </w:rPr>
                        <w:tab/>
                        <w:t>6 000</w:t>
                      </w:r>
                      <w:r>
                        <w:rPr>
                          <w:b/>
                          <w:sz w:val="14"/>
                          <w:szCs w:val="16"/>
                        </w:rPr>
                        <w:tab/>
                        <w:t>7 000</w:t>
                      </w:r>
                      <w:r>
                        <w:rPr>
                          <w:b/>
                          <w:sz w:val="14"/>
                          <w:szCs w:val="16"/>
                        </w:rPr>
                        <w:tab/>
                        <w:t>8 000</w:t>
                      </w:r>
                      <w:r>
                        <w:rPr>
                          <w:b/>
                          <w:sz w:val="14"/>
                          <w:szCs w:val="16"/>
                        </w:rPr>
                        <w:tab/>
                        <w:t>9 000</w:t>
                      </w:r>
                    </w:p>
                  </w:txbxContent>
                </v:textbox>
              </v:shape>
            </w:pict>
          </mc:Fallback>
        </mc:AlternateContent>
      </w:r>
      <w:r w:rsidR="00273664" w:rsidRPr="00E633DF">
        <w:rPr>
          <w:noProof/>
          <w:lang w:val="en-GB" w:eastAsia="en-GB"/>
        </w:rPr>
        <mc:AlternateContent>
          <mc:Choice Requires="wps">
            <w:drawing>
              <wp:anchor distT="0" distB="0" distL="114300" distR="114300" simplePos="0" relativeHeight="252451840" behindDoc="0" locked="0" layoutInCell="1" allowOverlap="1" wp14:anchorId="239C8670" wp14:editId="46DE4656">
                <wp:simplePos x="0" y="0"/>
                <wp:positionH relativeFrom="column">
                  <wp:posOffset>5961943</wp:posOffset>
                </wp:positionH>
                <wp:positionV relativeFrom="paragraph">
                  <wp:posOffset>567055</wp:posOffset>
                </wp:positionV>
                <wp:extent cx="113030" cy="1698625"/>
                <wp:effectExtent l="0" t="0" r="1270" b="0"/>
                <wp:wrapNone/>
                <wp:docPr id="811" name="Поле 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273664">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1" o:spid="_x0000_s1747" type="#_x0000_t202" style="position:absolute;left:0;text-align:left;margin-left:469.45pt;margin-top:44.65pt;width:8.9pt;height:133.7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" stroked="f">
                <v:stroke joinstyle="round"/>
                <v:path arrowok="t"/>
                <v:textbox style="layout-flow:vertical;mso-layout-flow-alt:bottom-to-top" inset="0,0,0,0">
                  <w:txbxContent>
                    <w:p w:rsidR="00A81288" w:rsidRPr="003C49A2" w:rsidRDefault="00A81288" w:rsidP="00273664">
                      <w:pPr>
                        <w:spacing w:line="216" w:lineRule="auto"/>
                        <w:rPr>
                          <w:b/>
                          <w:sz w:val="16"/>
                          <w:szCs w:val="16"/>
                        </w:rPr>
                      </w:pPr>
                      <w:r w:rsidRPr="003C49A2">
                        <w:rPr>
                          <w:b/>
                          <w:sz w:val="16"/>
                          <w:szCs w:val="16"/>
                        </w:rPr>
                        <w:t>сумма силы тока в режиме РЗ, А</w:t>
                      </w:r>
                    </w:p>
                  </w:txbxContent>
                </v:textbox>
              </v:shape>
            </w:pict>
          </mc:Fallback>
        </mc:AlternateContent>
      </w:r>
      <w:r w:rsidR="00273664" w:rsidRPr="00E633DF">
        <w:rPr>
          <w:noProof/>
          <w:lang w:val="en-GB" w:eastAsia="en-GB"/>
        </w:rPr>
        <mc:AlternateContent>
          <mc:Choice Requires="wps">
            <w:drawing>
              <wp:anchor distT="0" distB="0" distL="114300" distR="114300" simplePos="0" relativeHeight="252450816" behindDoc="0" locked="0" layoutInCell="1" allowOverlap="1" wp14:anchorId="583D2E4D" wp14:editId="3E2630BD">
                <wp:simplePos x="0" y="0"/>
                <wp:positionH relativeFrom="column">
                  <wp:posOffset>755650</wp:posOffset>
                </wp:positionH>
                <wp:positionV relativeFrom="paragraph">
                  <wp:posOffset>517525</wp:posOffset>
                </wp:positionV>
                <wp:extent cx="139065" cy="2098675"/>
                <wp:effectExtent l="0" t="0" r="0" b="0"/>
                <wp:wrapNone/>
                <wp:docPr id="812" name="Поле 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273664">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2" o:spid="_x0000_s1748" type="#_x0000_t202" style="position:absolute;left:0;text-align:left;margin-left:59.5pt;margin-top:40.75pt;width:10.95pt;height:165.2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Mv6DQ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" stroked="f">
                <v:stroke joinstyle="round"/>
                <v:path arrowok="t"/>
                <v:textbox style="layout-flow:vertical;mso-layout-flow-alt:bottom-to-top" inset="0,0,0,0">
                  <w:txbxContent>
                    <w:p w:rsidR="00A81288" w:rsidRPr="003C49A2" w:rsidRDefault="00A81288" w:rsidP="00273664">
                      <w:pPr>
                        <w:spacing w:line="216" w:lineRule="auto"/>
                        <w:rPr>
                          <w:b/>
                          <w:sz w:val="16"/>
                          <w:szCs w:val="16"/>
                        </w:rPr>
                      </w:pPr>
                      <w:r w:rsidRPr="003C49A2">
                        <w:rPr>
                          <w:b/>
                          <w:sz w:val="16"/>
                          <w:szCs w:val="16"/>
                        </w:rPr>
                        <w:t xml:space="preserve">скорость транспортного средства, </w:t>
                      </w:r>
                      <w:proofErr w:type="gramStart"/>
                      <w:r w:rsidRPr="003C49A2">
                        <w:rPr>
                          <w:b/>
                          <w:sz w:val="16"/>
                          <w:szCs w:val="16"/>
                        </w:rPr>
                        <w:t>км</w:t>
                      </w:r>
                      <w:proofErr w:type="gramEnd"/>
                      <w:r w:rsidRPr="003C49A2">
                        <w:rPr>
                          <w:b/>
                          <w:sz w:val="16"/>
                          <w:szCs w:val="16"/>
                        </w:rPr>
                        <w:t>/ч</w:t>
                      </w:r>
                    </w:p>
                  </w:txbxContent>
                </v:textbox>
              </v:shape>
            </w:pict>
          </mc:Fallback>
        </mc:AlternateContent>
      </w:r>
      <w:r w:rsidR="00273664" w:rsidRPr="00E633DF">
        <w:rPr>
          <w:noProof/>
          <w:lang w:val="en-GB" w:eastAsia="en-GB"/>
        </w:rPr>
        <mc:AlternateContent>
          <mc:Choice Requires="wps">
            <w:drawing>
              <wp:anchor distT="0" distB="0" distL="114300" distR="114300" simplePos="0" relativeHeight="252448768" behindDoc="0" locked="0" layoutInCell="1" allowOverlap="1" wp14:anchorId="5A28AAA9" wp14:editId="6527F3BA">
                <wp:simplePos x="0" y="0"/>
                <wp:positionH relativeFrom="column">
                  <wp:posOffset>2758368</wp:posOffset>
                </wp:positionH>
                <wp:positionV relativeFrom="paragraph">
                  <wp:posOffset>13335</wp:posOffset>
                </wp:positionV>
                <wp:extent cx="1859280" cy="207645"/>
                <wp:effectExtent l="0" t="0" r="7620" b="1905"/>
                <wp:wrapNone/>
                <wp:docPr id="809" name="Поле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273664">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9" o:spid="_x0000_s1749" type="#_x0000_t202" style="position:absolute;left:0;text-align:left;margin-left:217.2pt;margin-top:1.05pt;width:146.4pt;height:16.3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" stroked="f">
                <v:stroke joinstyle="round"/>
                <v:path arrowok="t"/>
                <v:textbox inset="0,0,0,0">
                  <w:txbxContent>
                    <w:p w:rsidR="00A81288" w:rsidRPr="009D0129" w:rsidRDefault="00A81288" w:rsidP="00273664">
                      <w:pPr>
                        <w:spacing w:line="204" w:lineRule="auto"/>
                        <w:rPr>
                          <w:b/>
                          <w:spacing w:val="0"/>
                          <w:sz w:val="16"/>
                          <w:szCs w:val="16"/>
                        </w:rPr>
                      </w:pPr>
                      <w:r w:rsidRPr="009D0129">
                        <w:rPr>
                          <w:b/>
                          <w:spacing w:val="0"/>
                          <w:sz w:val="16"/>
                          <w:szCs w:val="16"/>
                        </w:rPr>
                        <w:t>транспортное средство 60, ПГЭМ, испытание в режиме РЗ, цикл класса 3</w:t>
                      </w:r>
                    </w:p>
                  </w:txbxContent>
                </v:textbox>
              </v:shape>
            </w:pict>
          </mc:Fallback>
        </mc:AlternateContent>
      </w:r>
      <w:r w:rsidR="00273664" w:rsidRPr="00E633DF">
        <w:rPr>
          <w:noProof/>
          <w:lang w:val="en-GB" w:eastAsia="en-GB"/>
        </w:rPr>
        <w:drawing>
          <wp:inline distT="0" distB="0" distL="0" distR="0" wp14:anchorId="48BE1AB5" wp14:editId="4013806C">
            <wp:extent cx="5372029" cy="3473912"/>
            <wp:effectExtent l="0" t="0" r="635" b="0"/>
            <wp:docPr id="82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73035" cy="3474563"/>
                    </a:xfrm>
                    <a:prstGeom prst="rect">
                      <a:avLst/>
                    </a:prstGeom>
                    <a:noFill/>
                    <a:ln>
                      <a:noFill/>
                    </a:ln>
                  </pic:spPr>
                </pic:pic>
              </a:graphicData>
            </a:graphic>
          </wp:inline>
        </w:drawing>
      </w:r>
    </w:p>
    <w:p w:rsidR="00866C53" w:rsidRPr="00E633DF" w:rsidRDefault="00866C53" w:rsidP="00866C53">
      <w:pPr>
        <w:pStyle w:val="H23GR"/>
      </w:pPr>
      <w:r w:rsidRPr="00866C53">
        <w:rPr>
          <w:b w:val="0"/>
          <w:bCs/>
        </w:rPr>
        <w:tab/>
      </w:r>
      <w:r w:rsidRPr="00866C53">
        <w:rPr>
          <w:b w:val="0"/>
          <w:bCs/>
        </w:rPr>
        <w:tab/>
        <w:t>Рис. 53</w:t>
      </w:r>
      <w:r w:rsidRPr="00866C53">
        <w:rPr>
          <w:b w:val="0"/>
          <w:bCs/>
        </w:rPr>
        <w:br/>
      </w:r>
      <w:r w:rsidRPr="00E633DF">
        <w:t>Испытание ГЭМ-ВЗУ (транспортное средство 65) в режиме расходования заряда, скорость транспортного средства и частота вращения двигателя</w:t>
      </w:r>
    </w:p>
    <w:p w:rsidR="00866C53" w:rsidRPr="00E633DF" w:rsidRDefault="00261699" w:rsidP="00866C53">
      <w:pPr>
        <w:tabs>
          <w:tab w:val="left" w:pos="1701"/>
          <w:tab w:val="left" w:pos="2268"/>
          <w:tab w:val="left" w:pos="2835"/>
          <w:tab w:val="left" w:pos="3402"/>
          <w:tab w:val="left" w:pos="3969"/>
        </w:tabs>
        <w:spacing w:after="120"/>
        <w:ind w:left="1134" w:right="1134"/>
        <w:jc w:val="both"/>
      </w:pPr>
      <w:r w:rsidRPr="00E633DF">
        <w:rPr>
          <w:noProof/>
          <w:lang w:val="en-GB" w:eastAsia="en-GB"/>
        </w:rPr>
        <mc:AlternateContent>
          <mc:Choice Requires="wps">
            <w:drawing>
              <wp:anchor distT="0" distB="0" distL="114300" distR="114300" simplePos="0" relativeHeight="252464128" behindDoc="0" locked="0" layoutInCell="1" allowOverlap="1" wp14:anchorId="46EA7E69" wp14:editId="2D005B50">
                <wp:simplePos x="0" y="0"/>
                <wp:positionH relativeFrom="column">
                  <wp:posOffset>3168650</wp:posOffset>
                </wp:positionH>
                <wp:positionV relativeFrom="paragraph">
                  <wp:posOffset>3325495</wp:posOffset>
                </wp:positionV>
                <wp:extent cx="490220" cy="115570"/>
                <wp:effectExtent l="0" t="0" r="5080" b="0"/>
                <wp:wrapNone/>
                <wp:docPr id="815" name="Поле 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866C53">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5" o:spid="_x0000_s1750" type="#_x0000_t202" style="position:absolute;left:0;text-align:left;margin-left:249.5pt;margin-top:261.85pt;width:38.6pt;height:9.1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" stroked="f">
                <v:stroke joinstyle="round"/>
                <v:path arrowok="t"/>
                <v:textbox inset="0,0,0,0">
                  <w:txbxContent>
                    <w:p w:rsidR="00A81288" w:rsidRPr="003C49A2" w:rsidRDefault="00A81288" w:rsidP="00866C53">
                      <w:pPr>
                        <w:spacing w:line="216" w:lineRule="auto"/>
                        <w:rPr>
                          <w:b/>
                          <w:sz w:val="16"/>
                          <w:szCs w:val="16"/>
                        </w:rPr>
                      </w:pPr>
                      <w:r w:rsidRPr="003C49A2">
                        <w:rPr>
                          <w:b/>
                          <w:sz w:val="16"/>
                          <w:szCs w:val="16"/>
                        </w:rPr>
                        <w:t xml:space="preserve">время, </w:t>
                      </w:r>
                      <w:proofErr w:type="gramStart"/>
                      <w:r w:rsidRPr="003C49A2">
                        <w:rPr>
                          <w:b/>
                          <w:sz w:val="16"/>
                          <w:szCs w:val="16"/>
                        </w:rPr>
                        <w:t>с</w:t>
                      </w:r>
                      <w:proofErr w:type="gramEnd"/>
                    </w:p>
                  </w:txbxContent>
                </v:textbox>
              </v:shape>
            </w:pict>
          </mc:Fallback>
        </mc:AlternateContent>
      </w:r>
      <w:r w:rsidR="0077779F" w:rsidRPr="00E633DF">
        <w:rPr>
          <w:noProof/>
          <w:lang w:val="en-GB" w:eastAsia="en-GB"/>
        </w:rPr>
        <mc:AlternateContent>
          <mc:Choice Requires="wps">
            <w:drawing>
              <wp:anchor distT="0" distB="0" distL="114300" distR="114300" simplePos="0" relativeHeight="252461056" behindDoc="0" locked="0" layoutInCell="1" allowOverlap="1" wp14:anchorId="294BE733" wp14:editId="5FF14EB1">
                <wp:simplePos x="0" y="0"/>
                <wp:positionH relativeFrom="column">
                  <wp:posOffset>3287395</wp:posOffset>
                </wp:positionH>
                <wp:positionV relativeFrom="paragraph">
                  <wp:posOffset>2337965</wp:posOffset>
                </wp:positionV>
                <wp:extent cx="759460" cy="697865"/>
                <wp:effectExtent l="0" t="0" r="2540" b="6985"/>
                <wp:wrapNone/>
                <wp:docPr id="814" name="Поле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9460" cy="6978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866C53">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A81288" w:rsidRPr="009D0129" w:rsidRDefault="00A81288" w:rsidP="00866C53">
                            <w:pPr>
                              <w:spacing w:after="40" w:line="216" w:lineRule="auto"/>
                              <w:rPr>
                                <w:b/>
                                <w:sz w:val="16"/>
                                <w:szCs w:val="16"/>
                              </w:rPr>
                            </w:pPr>
                            <w:r w:rsidRPr="009D0129">
                              <w:rPr>
                                <w:b/>
                                <w:sz w:val="16"/>
                                <w:szCs w:val="16"/>
                              </w:rPr>
                              <w:t>фактическая скорость</w:t>
                            </w:r>
                          </w:p>
                          <w:p w:rsidR="00A81288" w:rsidRPr="009D0129" w:rsidRDefault="00A81288" w:rsidP="00866C53">
                            <w:pPr>
                              <w:spacing w:line="216" w:lineRule="auto"/>
                              <w:rPr>
                                <w:b/>
                                <w:sz w:val="16"/>
                                <w:szCs w:val="16"/>
                              </w:rPr>
                            </w:pPr>
                            <w:r>
                              <w:rPr>
                                <w:b/>
                                <w:sz w:val="16"/>
                                <w:szCs w:val="16"/>
                              </w:rPr>
                              <w:t xml:space="preserve">обороты </w:t>
                            </w:r>
                            <w:r>
                              <w:rPr>
                                <w:b/>
                                <w:sz w:val="16"/>
                                <w:szCs w:val="16"/>
                              </w:rPr>
                              <w:br/>
                              <w:t>двигателя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4" o:spid="_x0000_s1751" type="#_x0000_t202" style="position:absolute;left:0;text-align:left;margin-left:258.85pt;margin-top:184.1pt;width:59.8pt;height:54.9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" stroked="f">
                <v:stroke joinstyle="round"/>
                <v:path arrowok="t"/>
                <v:textbox inset="0,0,0,0">
                  <w:txbxContent>
                    <w:p w:rsidR="00A81288" w:rsidRPr="009D0129" w:rsidRDefault="00A81288" w:rsidP="00866C53">
                      <w:pPr>
                        <w:spacing w:after="40" w:line="216" w:lineRule="auto"/>
                        <w:rPr>
                          <w:b/>
                          <w:sz w:val="16"/>
                          <w:szCs w:val="16"/>
                        </w:rPr>
                      </w:pPr>
                      <w:r w:rsidRPr="009D0129">
                        <w:rPr>
                          <w:b/>
                          <w:sz w:val="16"/>
                          <w:szCs w:val="16"/>
                        </w:rPr>
                        <w:t xml:space="preserve">установленная </w:t>
                      </w:r>
                      <w:r>
                        <w:rPr>
                          <w:b/>
                          <w:sz w:val="16"/>
                          <w:szCs w:val="16"/>
                        </w:rPr>
                        <w:br/>
                      </w:r>
                      <w:r w:rsidRPr="009D0129">
                        <w:rPr>
                          <w:b/>
                          <w:sz w:val="16"/>
                          <w:szCs w:val="16"/>
                        </w:rPr>
                        <w:t>скорость</w:t>
                      </w:r>
                    </w:p>
                    <w:p w:rsidR="00A81288" w:rsidRPr="009D0129" w:rsidRDefault="00A81288" w:rsidP="00866C53">
                      <w:pPr>
                        <w:spacing w:after="40" w:line="216" w:lineRule="auto"/>
                        <w:rPr>
                          <w:b/>
                          <w:sz w:val="16"/>
                          <w:szCs w:val="16"/>
                        </w:rPr>
                      </w:pPr>
                      <w:r w:rsidRPr="009D0129">
                        <w:rPr>
                          <w:b/>
                          <w:sz w:val="16"/>
                          <w:szCs w:val="16"/>
                        </w:rPr>
                        <w:t>фактическая скорость</w:t>
                      </w:r>
                    </w:p>
                    <w:p w:rsidR="00A81288" w:rsidRPr="009D0129" w:rsidRDefault="00A81288" w:rsidP="00866C53">
                      <w:pPr>
                        <w:spacing w:line="216" w:lineRule="auto"/>
                        <w:rPr>
                          <w:b/>
                          <w:sz w:val="16"/>
                          <w:szCs w:val="16"/>
                        </w:rPr>
                      </w:pPr>
                      <w:r>
                        <w:rPr>
                          <w:b/>
                          <w:sz w:val="16"/>
                          <w:szCs w:val="16"/>
                        </w:rPr>
                        <w:t xml:space="preserve">обороты </w:t>
                      </w:r>
                      <w:r>
                        <w:rPr>
                          <w:b/>
                          <w:sz w:val="16"/>
                          <w:szCs w:val="16"/>
                        </w:rPr>
                        <w:br/>
                        <w:t>двигателя</w:t>
                      </w:r>
                    </w:p>
                  </w:txbxContent>
                </v:textbox>
              </v:shape>
            </w:pict>
          </mc:Fallback>
        </mc:AlternateContent>
      </w:r>
      <w:r w:rsidR="00866C53" w:rsidRPr="00343EEC">
        <w:rPr>
          <w:noProof/>
          <w:w w:val="100"/>
          <w:lang w:val="en-GB" w:eastAsia="en-GB"/>
        </w:rPr>
        <mc:AlternateContent>
          <mc:Choice Requires="wps">
            <w:drawing>
              <wp:anchor distT="0" distB="0" distL="114300" distR="114300" simplePos="0" relativeHeight="252466176" behindDoc="0" locked="0" layoutInCell="1" allowOverlap="1" wp14:anchorId="4764BADC" wp14:editId="7E616C99">
                <wp:simplePos x="0" y="0"/>
                <wp:positionH relativeFrom="column">
                  <wp:posOffset>5641334</wp:posOffset>
                </wp:positionH>
                <wp:positionV relativeFrom="paragraph">
                  <wp:posOffset>5080</wp:posOffset>
                </wp:positionV>
                <wp:extent cx="285115" cy="3218155"/>
                <wp:effectExtent l="0" t="0" r="635" b="1905"/>
                <wp:wrapNone/>
                <wp:docPr id="800" name="Поле 8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321815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0" o:spid="_x0000_s1752" type="#_x0000_t202" style="position:absolute;left:0;text-align:left;margin-left:444.2pt;margin-top:.4pt;width:22.45pt;height:253.4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" stroked="f">
                <v:stroke joinstyle="round"/>
                <v:path arrowok="t"/>
                <v:textbox inset="0,0,0,0">
                  <w:txbxContent>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4 0</w:t>
                      </w:r>
                      <w:r w:rsidRPr="00CC38D6">
                        <w:rPr>
                          <w:b/>
                          <w:sz w:val="14"/>
                        </w:rPr>
                        <w:t>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3 </w:t>
                      </w:r>
                      <w:r w:rsidRPr="00CC38D6">
                        <w:rPr>
                          <w:b/>
                          <w:sz w:val="14"/>
                        </w:rPr>
                        <w:t>000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2 0</w:t>
                      </w:r>
                      <w:r w:rsidRPr="00CC38D6">
                        <w:rPr>
                          <w:b/>
                          <w:sz w:val="14"/>
                        </w:rPr>
                        <w:t>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1 500</w:t>
                      </w:r>
                    </w:p>
                    <w:p w:rsidR="00A81288"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1 000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Pr>
                          <w:b/>
                          <w:sz w:val="14"/>
                        </w:rPr>
                        <w:t>500</w:t>
                      </w:r>
                    </w:p>
                    <w:p w:rsidR="00A81288" w:rsidRPr="00CC38D6" w:rsidRDefault="00A81288" w:rsidP="00866C53">
                      <w:pPr>
                        <w:tabs>
                          <w:tab w:val="left" w:pos="630"/>
                          <w:tab w:val="left" w:pos="1414"/>
                          <w:tab w:val="left" w:pos="2198"/>
                          <w:tab w:val="left" w:pos="2954"/>
                          <w:tab w:val="left" w:pos="3738"/>
                          <w:tab w:val="left" w:pos="4508"/>
                          <w:tab w:val="left" w:pos="5292"/>
                          <w:tab w:val="left" w:pos="6075"/>
                          <w:tab w:val="left" w:pos="6831"/>
                        </w:tabs>
                        <w:spacing w:line="804" w:lineRule="auto"/>
                        <w:rPr>
                          <w:b/>
                          <w:sz w:val="14"/>
                        </w:rPr>
                      </w:pPr>
                      <w:r w:rsidRPr="00CC38D6">
                        <w:rPr>
                          <w:b/>
                          <w:sz w:val="14"/>
                        </w:rPr>
                        <w:t>0</w:t>
                      </w:r>
                    </w:p>
                  </w:txbxContent>
                </v:textbox>
              </v:shape>
            </w:pict>
          </mc:Fallback>
        </mc:AlternateContent>
      </w:r>
      <w:r w:rsidR="00866C53" w:rsidRPr="00343EEC">
        <w:rPr>
          <w:noProof/>
          <w:w w:val="100"/>
          <w:lang w:val="en-GB" w:eastAsia="en-GB"/>
        </w:rPr>
        <mc:AlternateContent>
          <mc:Choice Requires="wps">
            <w:drawing>
              <wp:anchor distT="0" distB="0" distL="114300" distR="114300" simplePos="0" relativeHeight="252465152" behindDoc="0" locked="0" layoutInCell="1" allowOverlap="1" wp14:anchorId="7A90323F" wp14:editId="08E4A715">
                <wp:simplePos x="0" y="0"/>
                <wp:positionH relativeFrom="column">
                  <wp:posOffset>1047750</wp:posOffset>
                </wp:positionH>
                <wp:positionV relativeFrom="paragraph">
                  <wp:posOffset>3223901</wp:posOffset>
                </wp:positionV>
                <wp:extent cx="4771390" cy="116205"/>
                <wp:effectExtent l="0" t="0" r="0" b="0"/>
                <wp:wrapNone/>
                <wp:docPr id="801" name="Поле 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866C53">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1" o:spid="_x0000_s1753" type="#_x0000_t202" style="position:absolute;left:0;text-align:left;margin-left:82.5pt;margin-top:253.85pt;width:375.7pt;height:9.1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" stroked="f">
                <v:stroke joinstyle="round"/>
                <v:path arrowok="t"/>
                <v:textbox inset="0,0,0,0">
                  <w:txbxContent>
                    <w:p w:rsidR="00A81288" w:rsidRPr="00B260E5" w:rsidRDefault="00A81288" w:rsidP="00866C53">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00866C53" w:rsidRPr="00E633DF">
        <w:rPr>
          <w:noProof/>
          <w:lang w:val="en-GB" w:eastAsia="en-GB"/>
        </w:rPr>
        <mc:AlternateContent>
          <mc:Choice Requires="wps">
            <w:drawing>
              <wp:anchor distT="0" distB="0" distL="114300" distR="114300" simplePos="0" relativeHeight="252463104" behindDoc="0" locked="0" layoutInCell="1" allowOverlap="1" wp14:anchorId="19B42A10" wp14:editId="2FBE5BE4">
                <wp:simplePos x="0" y="0"/>
                <wp:positionH relativeFrom="column">
                  <wp:posOffset>5938448</wp:posOffset>
                </wp:positionH>
                <wp:positionV relativeFrom="paragraph">
                  <wp:posOffset>819785</wp:posOffset>
                </wp:positionV>
                <wp:extent cx="113030" cy="1442720"/>
                <wp:effectExtent l="0" t="0" r="1270" b="5080"/>
                <wp:wrapNone/>
                <wp:docPr id="813" name="Поле 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4427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804DA" w:rsidRDefault="00A81288" w:rsidP="00866C53">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A81288" w:rsidRPr="003C49A2" w:rsidRDefault="00A81288" w:rsidP="00866C53">
                            <w:pPr>
                              <w:spacing w:line="216" w:lineRule="auto"/>
                              <w:rPr>
                                <w:b/>
                                <w:sz w:val="16"/>
                                <w:szCs w:val="16"/>
                              </w:rPr>
                            </w:pP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3" o:spid="_x0000_s1754" type="#_x0000_t202" style="position:absolute;left:0;text-align:left;margin-left:467.6pt;margin-top:64.55pt;width:8.9pt;height:113.6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" stroked="f">
                <v:stroke joinstyle="round"/>
                <v:path arrowok="t"/>
                <v:textbox style="layout-flow:vertical;mso-layout-flow-alt:bottom-to-top" inset="0,0,0,0">
                  <w:txbxContent>
                    <w:p w:rsidR="00A81288" w:rsidRPr="003804DA" w:rsidRDefault="00A81288" w:rsidP="00866C53">
                      <w:pPr>
                        <w:spacing w:line="216" w:lineRule="auto"/>
                        <w:rPr>
                          <w:b/>
                          <w:sz w:val="16"/>
                          <w:szCs w:val="16"/>
                          <w:vertAlign w:val="superscript"/>
                        </w:rPr>
                      </w:pPr>
                      <w:r w:rsidRPr="009D0129">
                        <w:rPr>
                          <w:b/>
                          <w:sz w:val="16"/>
                          <w:szCs w:val="16"/>
                        </w:rPr>
                        <w:t>обороты двигателя в мин.</w:t>
                      </w:r>
                      <w:r w:rsidRPr="003804DA">
                        <w:rPr>
                          <w:b/>
                          <w:sz w:val="16"/>
                          <w:szCs w:val="16"/>
                          <w:vertAlign w:val="superscript"/>
                        </w:rPr>
                        <w:t>–1</w:t>
                      </w:r>
                    </w:p>
                    <w:p w:rsidR="00A81288" w:rsidRPr="003C49A2" w:rsidRDefault="00A81288" w:rsidP="00866C53">
                      <w:pPr>
                        <w:spacing w:line="216" w:lineRule="auto"/>
                        <w:rPr>
                          <w:b/>
                          <w:sz w:val="16"/>
                          <w:szCs w:val="16"/>
                        </w:rPr>
                      </w:pPr>
                    </w:p>
                  </w:txbxContent>
                </v:textbox>
              </v:shape>
            </w:pict>
          </mc:Fallback>
        </mc:AlternateContent>
      </w:r>
      <w:r w:rsidR="00866C53" w:rsidRPr="00E633DF">
        <w:rPr>
          <w:noProof/>
          <w:lang w:val="en-GB" w:eastAsia="en-GB"/>
        </w:rPr>
        <mc:AlternateContent>
          <mc:Choice Requires="wps">
            <w:drawing>
              <wp:anchor distT="0" distB="0" distL="114300" distR="114300" simplePos="0" relativeHeight="252460032" behindDoc="0" locked="0" layoutInCell="1" allowOverlap="1" wp14:anchorId="34D7F685" wp14:editId="5C192B19">
                <wp:simplePos x="0" y="0"/>
                <wp:positionH relativeFrom="column">
                  <wp:posOffset>2757733</wp:posOffset>
                </wp:positionH>
                <wp:positionV relativeFrom="paragraph">
                  <wp:posOffset>12065</wp:posOffset>
                </wp:positionV>
                <wp:extent cx="1859280" cy="207645"/>
                <wp:effectExtent l="0" t="0" r="7620" b="1905"/>
                <wp:wrapNone/>
                <wp:docPr id="817" name="Поле 8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866C53">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7" o:spid="_x0000_s1755" type="#_x0000_t202" style="position:absolute;left:0;text-align:left;margin-left:217.15pt;margin-top:.95pt;width:146.4pt;height:16.3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" stroked="f">
                <v:stroke joinstyle="round"/>
                <v:path arrowok="t"/>
                <v:textbox inset="0,0,0,0">
                  <w:txbxContent>
                    <w:p w:rsidR="00A81288" w:rsidRPr="009D0129" w:rsidRDefault="00A81288" w:rsidP="00866C53">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00866C53" w:rsidRPr="00E633DF">
        <w:rPr>
          <w:noProof/>
          <w:lang w:val="en-GB" w:eastAsia="en-GB"/>
        </w:rPr>
        <mc:AlternateContent>
          <mc:Choice Requires="wps">
            <w:drawing>
              <wp:anchor distT="0" distB="0" distL="114300" distR="114300" simplePos="0" relativeHeight="252462080" behindDoc="0" locked="0" layoutInCell="1" allowOverlap="1" wp14:anchorId="4C9755AB" wp14:editId="64BE5710">
                <wp:simplePos x="0" y="0"/>
                <wp:positionH relativeFrom="column">
                  <wp:posOffset>761365</wp:posOffset>
                </wp:positionH>
                <wp:positionV relativeFrom="paragraph">
                  <wp:posOffset>591820</wp:posOffset>
                </wp:positionV>
                <wp:extent cx="139065" cy="2098675"/>
                <wp:effectExtent l="0" t="0" r="0" b="0"/>
                <wp:wrapNone/>
                <wp:docPr id="816" name="Поле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866C53">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6" o:spid="_x0000_s1756" type="#_x0000_t202" style="position:absolute;left:0;text-align:left;margin-left:59.95pt;margin-top:46.6pt;width:10.95pt;height:165.2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" stroked="f">
                <v:stroke joinstyle="round"/>
                <v:path arrowok="t"/>
                <v:textbox style="layout-flow:vertical;mso-layout-flow-alt:bottom-to-top" inset="0,0,0,0">
                  <w:txbxContent>
                    <w:p w:rsidR="00A81288" w:rsidRPr="003C49A2" w:rsidRDefault="00A81288" w:rsidP="00866C53">
                      <w:pPr>
                        <w:spacing w:line="216" w:lineRule="auto"/>
                        <w:rPr>
                          <w:b/>
                          <w:sz w:val="16"/>
                          <w:szCs w:val="16"/>
                        </w:rPr>
                      </w:pPr>
                      <w:r w:rsidRPr="003C49A2">
                        <w:rPr>
                          <w:b/>
                          <w:sz w:val="16"/>
                          <w:szCs w:val="16"/>
                        </w:rPr>
                        <w:t xml:space="preserve">скорость транспортного средства, </w:t>
                      </w:r>
                      <w:proofErr w:type="gramStart"/>
                      <w:r w:rsidRPr="003C49A2">
                        <w:rPr>
                          <w:b/>
                          <w:sz w:val="16"/>
                          <w:szCs w:val="16"/>
                        </w:rPr>
                        <w:t>км</w:t>
                      </w:r>
                      <w:proofErr w:type="gramEnd"/>
                      <w:r w:rsidRPr="003C49A2">
                        <w:rPr>
                          <w:b/>
                          <w:sz w:val="16"/>
                          <w:szCs w:val="16"/>
                        </w:rPr>
                        <w:t>/ч</w:t>
                      </w:r>
                    </w:p>
                  </w:txbxContent>
                </v:textbox>
              </v:shape>
            </w:pict>
          </mc:Fallback>
        </mc:AlternateContent>
      </w:r>
      <w:r w:rsidR="00866C53" w:rsidRPr="00E633DF">
        <w:rPr>
          <w:noProof/>
          <w:spacing w:val="0"/>
          <w:w w:val="100"/>
          <w:kern w:val="0"/>
          <w:lang w:val="en-GB" w:eastAsia="en-GB"/>
        </w:rPr>
        <w:drawing>
          <wp:inline distT="0" distB="0" distL="0" distR="0" wp14:anchorId="751EE7C3" wp14:editId="3DAE13B5">
            <wp:extent cx="5356036" cy="3463570"/>
            <wp:effectExtent l="0" t="0" r="0" b="3810"/>
            <wp:docPr id="82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359463" cy="3465786"/>
                    </a:xfrm>
                    <a:prstGeom prst="rect">
                      <a:avLst/>
                    </a:prstGeom>
                    <a:noFill/>
                    <a:ln>
                      <a:noFill/>
                    </a:ln>
                  </pic:spPr>
                </pic:pic>
              </a:graphicData>
            </a:graphic>
          </wp:inline>
        </w:drawing>
      </w:r>
    </w:p>
    <w:p w:rsidR="00057F5C" w:rsidRPr="00E633DF" w:rsidRDefault="00057F5C" w:rsidP="00057F5C">
      <w:pPr>
        <w:pStyle w:val="H23GR"/>
      </w:pPr>
      <w:r w:rsidRPr="00057F5C">
        <w:rPr>
          <w:b w:val="0"/>
          <w:bCs/>
        </w:rPr>
        <w:tab/>
      </w:r>
      <w:r w:rsidRPr="00057F5C">
        <w:rPr>
          <w:b w:val="0"/>
          <w:bCs/>
        </w:rPr>
        <w:tab/>
        <w:t>Рис. 54</w:t>
      </w:r>
      <w:r w:rsidRPr="00057F5C">
        <w:rPr>
          <w:b w:val="0"/>
          <w:bCs/>
        </w:rPr>
        <w:br/>
      </w:r>
      <w:r w:rsidRPr="00E633DF">
        <w:t>Испытание ГЭМ-ВЗУ (транспортное средство 65) в режиме расходования заряда, скорость транспортного средства и сила тока</w:t>
      </w:r>
    </w:p>
    <w:p w:rsidR="00057F5C" w:rsidRDefault="00261699" w:rsidP="00057F5C">
      <w:pPr>
        <w:tabs>
          <w:tab w:val="left" w:pos="1701"/>
          <w:tab w:val="left" w:pos="2268"/>
          <w:tab w:val="left" w:pos="2835"/>
          <w:tab w:val="left" w:pos="3402"/>
          <w:tab w:val="left" w:pos="3969"/>
        </w:tabs>
        <w:spacing w:after="120"/>
        <w:ind w:left="1134" w:right="1134"/>
        <w:jc w:val="both"/>
        <w:rPr>
          <w:lang w:val="en-US"/>
        </w:rPr>
      </w:pPr>
      <w:r w:rsidRPr="00E633DF">
        <w:rPr>
          <w:noProof/>
          <w:lang w:val="en-GB" w:eastAsia="en-GB"/>
        </w:rPr>
        <mc:AlternateContent>
          <mc:Choice Requires="wps">
            <w:drawing>
              <wp:anchor distT="0" distB="0" distL="114300" distR="114300" simplePos="0" relativeHeight="252472320" behindDoc="0" locked="0" layoutInCell="1" allowOverlap="1" wp14:anchorId="465A0E95" wp14:editId="07EE3FED">
                <wp:simplePos x="0" y="0"/>
                <wp:positionH relativeFrom="column">
                  <wp:posOffset>3095625</wp:posOffset>
                </wp:positionH>
                <wp:positionV relativeFrom="paragraph">
                  <wp:posOffset>3324225</wp:posOffset>
                </wp:positionV>
                <wp:extent cx="490220" cy="115570"/>
                <wp:effectExtent l="0" t="0" r="5080" b="0"/>
                <wp:wrapNone/>
                <wp:docPr id="819" name="Поле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0220" cy="1155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057F5C">
                            <w:pPr>
                              <w:spacing w:line="216" w:lineRule="auto"/>
                              <w:rPr>
                                <w:b/>
                                <w:sz w:val="16"/>
                                <w:szCs w:val="16"/>
                              </w:rPr>
                            </w:pPr>
                            <w:r w:rsidRPr="003C49A2">
                              <w:rPr>
                                <w:b/>
                                <w:sz w:val="16"/>
                                <w:szCs w:val="16"/>
                              </w:rPr>
                              <w:t>время, 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9" o:spid="_x0000_s1757" type="#_x0000_t202" style="position:absolute;left:0;text-align:left;margin-left:243.75pt;margin-top:261.75pt;width:38.6pt;height:9.1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" stroked="f">
                <v:stroke joinstyle="round"/>
                <v:path arrowok="t"/>
                <v:textbox inset="0,0,0,0">
                  <w:txbxContent>
                    <w:p w:rsidR="00A81288" w:rsidRPr="003C49A2" w:rsidRDefault="00A81288" w:rsidP="00057F5C">
                      <w:pPr>
                        <w:spacing w:line="216" w:lineRule="auto"/>
                        <w:rPr>
                          <w:b/>
                          <w:sz w:val="16"/>
                          <w:szCs w:val="16"/>
                        </w:rPr>
                      </w:pPr>
                      <w:r w:rsidRPr="003C49A2">
                        <w:rPr>
                          <w:b/>
                          <w:sz w:val="16"/>
                          <w:szCs w:val="16"/>
                        </w:rPr>
                        <w:t xml:space="preserve">время, </w:t>
                      </w:r>
                      <w:proofErr w:type="gramStart"/>
                      <w:r w:rsidRPr="003C49A2">
                        <w:rPr>
                          <w:b/>
                          <w:sz w:val="16"/>
                          <w:szCs w:val="16"/>
                        </w:rPr>
                        <w:t>с</w:t>
                      </w:r>
                      <w:proofErr w:type="gramEnd"/>
                    </w:p>
                  </w:txbxContent>
                </v:textbox>
              </v:shape>
            </w:pict>
          </mc:Fallback>
        </mc:AlternateContent>
      </w:r>
      <w:r w:rsidR="0077779F" w:rsidRPr="00E633DF">
        <w:rPr>
          <w:noProof/>
          <w:lang w:val="en-GB" w:eastAsia="en-GB"/>
        </w:rPr>
        <mc:AlternateContent>
          <mc:Choice Requires="wps">
            <w:drawing>
              <wp:anchor distT="0" distB="0" distL="114300" distR="114300" simplePos="0" relativeHeight="252469248" behindDoc="0" locked="0" layoutInCell="1" allowOverlap="1" wp14:anchorId="01F35569" wp14:editId="6F205497">
                <wp:simplePos x="0" y="0"/>
                <wp:positionH relativeFrom="column">
                  <wp:posOffset>3689350</wp:posOffset>
                </wp:positionH>
                <wp:positionV relativeFrom="paragraph">
                  <wp:posOffset>2416280</wp:posOffset>
                </wp:positionV>
                <wp:extent cx="1203325" cy="715010"/>
                <wp:effectExtent l="0" t="0" r="0" b="8890"/>
                <wp:wrapNone/>
                <wp:docPr id="818" name="Поле 8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325" cy="71501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804DA" w:rsidRDefault="00A81288" w:rsidP="00057F5C">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A81288" w:rsidRPr="003804DA" w:rsidRDefault="00A81288" w:rsidP="00057F5C">
                            <w:pPr>
                              <w:spacing w:after="120" w:line="216" w:lineRule="auto"/>
                              <w:rPr>
                                <w:b/>
                                <w:spacing w:val="2"/>
                                <w:sz w:val="16"/>
                                <w:szCs w:val="16"/>
                              </w:rPr>
                            </w:pPr>
                            <w:r w:rsidRPr="003804DA">
                              <w:rPr>
                                <w:b/>
                                <w:spacing w:val="2"/>
                                <w:sz w:val="16"/>
                                <w:szCs w:val="16"/>
                              </w:rPr>
                              <w:t>фактическая скорость</w:t>
                            </w:r>
                          </w:p>
                          <w:p w:rsidR="00A81288" w:rsidRPr="003804DA" w:rsidRDefault="00A81288" w:rsidP="00057F5C">
                            <w:pPr>
                              <w:spacing w:line="216" w:lineRule="auto"/>
                              <w:rPr>
                                <w:b/>
                                <w:spacing w:val="0"/>
                                <w:sz w:val="16"/>
                                <w:szCs w:val="16"/>
                              </w:rPr>
                            </w:pPr>
                            <w:r w:rsidRPr="003804DA">
                              <w:rPr>
                                <w:b/>
                                <w:spacing w:val="0"/>
                                <w:sz w:val="16"/>
                                <w:szCs w:val="16"/>
                              </w:rPr>
                              <w:t>максимальная сила тока батареи, совокупная</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18" o:spid="_x0000_s1758" type="#_x0000_t202" style="position:absolute;left:0;text-align:left;margin-left:290.5pt;margin-top:190.25pt;width:94.75pt;height:56.3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" stroked="f">
                <v:stroke joinstyle="round"/>
                <v:path arrowok="t"/>
                <v:textbox inset="0,0,0,0">
                  <w:txbxContent>
                    <w:p w:rsidR="00A81288" w:rsidRPr="003804DA" w:rsidRDefault="00A81288" w:rsidP="00057F5C">
                      <w:pPr>
                        <w:spacing w:after="120" w:line="216" w:lineRule="auto"/>
                        <w:rPr>
                          <w:b/>
                          <w:spacing w:val="2"/>
                          <w:sz w:val="16"/>
                          <w:szCs w:val="16"/>
                        </w:rPr>
                      </w:pPr>
                      <w:r w:rsidRPr="003804DA">
                        <w:rPr>
                          <w:b/>
                          <w:spacing w:val="2"/>
                          <w:sz w:val="16"/>
                          <w:szCs w:val="16"/>
                        </w:rPr>
                        <w:t xml:space="preserve">установленная </w:t>
                      </w:r>
                      <w:r w:rsidRPr="003804DA">
                        <w:rPr>
                          <w:b/>
                          <w:spacing w:val="2"/>
                          <w:sz w:val="16"/>
                          <w:szCs w:val="16"/>
                        </w:rPr>
                        <w:br/>
                        <w:t>скорость</w:t>
                      </w:r>
                    </w:p>
                    <w:p w:rsidR="00A81288" w:rsidRPr="003804DA" w:rsidRDefault="00A81288" w:rsidP="00057F5C">
                      <w:pPr>
                        <w:spacing w:after="120" w:line="216" w:lineRule="auto"/>
                        <w:rPr>
                          <w:b/>
                          <w:spacing w:val="2"/>
                          <w:sz w:val="16"/>
                          <w:szCs w:val="16"/>
                        </w:rPr>
                      </w:pPr>
                      <w:r w:rsidRPr="003804DA">
                        <w:rPr>
                          <w:b/>
                          <w:spacing w:val="2"/>
                          <w:sz w:val="16"/>
                          <w:szCs w:val="16"/>
                        </w:rPr>
                        <w:t>фактическая скорость</w:t>
                      </w:r>
                    </w:p>
                    <w:p w:rsidR="00A81288" w:rsidRPr="003804DA" w:rsidRDefault="00A81288" w:rsidP="00057F5C">
                      <w:pPr>
                        <w:spacing w:line="216" w:lineRule="auto"/>
                        <w:rPr>
                          <w:b/>
                          <w:spacing w:val="0"/>
                          <w:sz w:val="16"/>
                          <w:szCs w:val="16"/>
                        </w:rPr>
                      </w:pPr>
                      <w:r w:rsidRPr="003804DA">
                        <w:rPr>
                          <w:b/>
                          <w:spacing w:val="0"/>
                          <w:sz w:val="16"/>
                          <w:szCs w:val="16"/>
                        </w:rPr>
                        <w:t>максимальная сила тока батареи, совокупная</w:t>
                      </w:r>
                    </w:p>
                  </w:txbxContent>
                </v:textbox>
              </v:shape>
            </w:pict>
          </mc:Fallback>
        </mc:AlternateContent>
      </w:r>
      <w:r w:rsidR="00057F5C" w:rsidRPr="00343EEC">
        <w:rPr>
          <w:noProof/>
          <w:w w:val="100"/>
          <w:lang w:val="en-GB" w:eastAsia="en-GB"/>
        </w:rPr>
        <mc:AlternateContent>
          <mc:Choice Requires="wps">
            <w:drawing>
              <wp:anchor distT="0" distB="0" distL="114300" distR="114300" simplePos="0" relativeHeight="252474368" behindDoc="0" locked="0" layoutInCell="1" allowOverlap="1" wp14:anchorId="329D4B82" wp14:editId="57669989">
                <wp:simplePos x="0" y="0"/>
                <wp:positionH relativeFrom="column">
                  <wp:posOffset>5667393</wp:posOffset>
                </wp:positionH>
                <wp:positionV relativeFrom="paragraph">
                  <wp:posOffset>24340</wp:posOffset>
                </wp:positionV>
                <wp:extent cx="285115" cy="3195961"/>
                <wp:effectExtent l="0" t="0" r="635" b="4445"/>
                <wp:wrapNone/>
                <wp:docPr id="802" name="Поле 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5115" cy="3195961"/>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02" o:spid="_x0000_s1759" type="#_x0000_t202" style="position:absolute;left:0;text-align:left;margin-left:446.25pt;margin-top:1.9pt;width:22.45pt;height:251.6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" stroked="f">
                <v:stroke joinstyle="round"/>
                <v:path arrowok="t"/>
                <v:textbox inset="0,0,0,0">
                  <w:txbxContent>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50 </w:t>
                      </w:r>
                      <w:r w:rsidRPr="00CC38D6">
                        <w:rPr>
                          <w:b/>
                          <w:sz w:val="14"/>
                        </w:rPr>
                        <w:t>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40 0</w:t>
                      </w:r>
                      <w:r w:rsidRPr="00CC38D6">
                        <w:rPr>
                          <w:b/>
                          <w:sz w:val="14"/>
                        </w:rPr>
                        <w:t>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30 </w:t>
                      </w:r>
                      <w:r w:rsidRPr="00CC38D6">
                        <w:rPr>
                          <w:b/>
                          <w:sz w:val="14"/>
                        </w:rPr>
                        <w:t>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20 0</w:t>
                      </w:r>
                      <w:r w:rsidRPr="00CC38D6">
                        <w:rPr>
                          <w:b/>
                          <w:sz w:val="14"/>
                        </w:rPr>
                        <w:t>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15 000</w:t>
                      </w:r>
                    </w:p>
                    <w:p w:rsidR="00A81288"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10 000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Pr>
                          <w:b/>
                          <w:sz w:val="14"/>
                        </w:rPr>
                        <w:t>5 000</w:t>
                      </w:r>
                    </w:p>
                    <w:p w:rsidR="00A81288" w:rsidRPr="00CC38D6" w:rsidRDefault="00A81288" w:rsidP="00057F5C">
                      <w:pPr>
                        <w:tabs>
                          <w:tab w:val="left" w:pos="630"/>
                          <w:tab w:val="left" w:pos="1414"/>
                          <w:tab w:val="left" w:pos="2198"/>
                          <w:tab w:val="left" w:pos="2954"/>
                          <w:tab w:val="left" w:pos="3738"/>
                          <w:tab w:val="left" w:pos="4508"/>
                          <w:tab w:val="left" w:pos="5292"/>
                          <w:tab w:val="left" w:pos="6075"/>
                          <w:tab w:val="left" w:pos="6831"/>
                        </w:tabs>
                        <w:spacing w:line="720" w:lineRule="auto"/>
                        <w:rPr>
                          <w:b/>
                          <w:sz w:val="14"/>
                        </w:rPr>
                      </w:pPr>
                      <w:r w:rsidRPr="00CC38D6">
                        <w:rPr>
                          <w:b/>
                          <w:sz w:val="14"/>
                        </w:rPr>
                        <w:t>0</w:t>
                      </w:r>
                    </w:p>
                  </w:txbxContent>
                </v:textbox>
              </v:shape>
            </w:pict>
          </mc:Fallback>
        </mc:AlternateContent>
      </w:r>
      <w:r w:rsidR="00057F5C" w:rsidRPr="00343EEC">
        <w:rPr>
          <w:noProof/>
          <w:w w:val="100"/>
          <w:lang w:val="en-GB" w:eastAsia="en-GB"/>
        </w:rPr>
        <mc:AlternateContent>
          <mc:Choice Requires="wps">
            <w:drawing>
              <wp:anchor distT="0" distB="0" distL="114300" distR="114300" simplePos="0" relativeHeight="252473344" behindDoc="0" locked="0" layoutInCell="1" allowOverlap="1" wp14:anchorId="161CF869" wp14:editId="70728D3D">
                <wp:simplePos x="0" y="0"/>
                <wp:positionH relativeFrom="column">
                  <wp:posOffset>1046480</wp:posOffset>
                </wp:positionH>
                <wp:positionV relativeFrom="paragraph">
                  <wp:posOffset>3247951</wp:posOffset>
                </wp:positionV>
                <wp:extent cx="4771390" cy="116205"/>
                <wp:effectExtent l="0" t="0" r="0" b="0"/>
                <wp:wrapNone/>
                <wp:docPr id="941" name="Поле 9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1390" cy="11620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260E5" w:rsidRDefault="00A81288" w:rsidP="00057F5C">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1" o:spid="_x0000_s1760" type="#_x0000_t202" style="position:absolute;left:0;text-align:left;margin-left:82.4pt;margin-top:255.75pt;width:375.7pt;height:9.1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" stroked="f">
                <v:stroke joinstyle="round"/>
                <v:path arrowok="t"/>
                <v:textbox inset="0,0,0,0">
                  <w:txbxContent>
                    <w:p w:rsidR="00A81288" w:rsidRPr="00B260E5" w:rsidRDefault="00A81288" w:rsidP="00057F5C">
                      <w:pPr>
                        <w:tabs>
                          <w:tab w:val="left" w:pos="1276"/>
                          <w:tab w:val="left" w:pos="1414"/>
                          <w:tab w:val="left" w:pos="2552"/>
                          <w:tab w:val="left" w:pos="3850"/>
                          <w:tab w:val="left" w:pos="5152"/>
                          <w:tab w:val="left" w:pos="5292"/>
                          <w:tab w:val="left" w:pos="6425"/>
                          <w:tab w:val="left" w:pos="6831"/>
                        </w:tabs>
                        <w:spacing w:line="240" w:lineRule="auto"/>
                        <w:rPr>
                          <w:sz w:val="18"/>
                        </w:rPr>
                      </w:pPr>
                      <w:r>
                        <w:rPr>
                          <w:b/>
                          <w:sz w:val="14"/>
                          <w:szCs w:val="16"/>
                        </w:rPr>
                        <w:t>1 800</w:t>
                      </w:r>
                      <w:r w:rsidRPr="00B260E5">
                        <w:rPr>
                          <w:b/>
                          <w:sz w:val="14"/>
                          <w:szCs w:val="16"/>
                        </w:rPr>
                        <w:tab/>
                      </w:r>
                      <w:r>
                        <w:rPr>
                          <w:b/>
                          <w:sz w:val="14"/>
                          <w:szCs w:val="16"/>
                        </w:rPr>
                        <w:t>2 800</w:t>
                      </w:r>
                      <w:r w:rsidRPr="00B260E5">
                        <w:rPr>
                          <w:b/>
                          <w:sz w:val="14"/>
                          <w:szCs w:val="16"/>
                        </w:rPr>
                        <w:tab/>
                      </w:r>
                      <w:r>
                        <w:rPr>
                          <w:b/>
                          <w:sz w:val="14"/>
                          <w:szCs w:val="16"/>
                        </w:rPr>
                        <w:t>3 800</w:t>
                      </w:r>
                      <w:r w:rsidRPr="00B260E5">
                        <w:rPr>
                          <w:b/>
                          <w:sz w:val="14"/>
                          <w:szCs w:val="16"/>
                        </w:rPr>
                        <w:tab/>
                      </w:r>
                      <w:r>
                        <w:rPr>
                          <w:b/>
                          <w:sz w:val="14"/>
                          <w:szCs w:val="16"/>
                        </w:rPr>
                        <w:t>4 800</w:t>
                      </w:r>
                      <w:r w:rsidRPr="00B260E5">
                        <w:rPr>
                          <w:b/>
                          <w:sz w:val="14"/>
                          <w:szCs w:val="16"/>
                        </w:rPr>
                        <w:tab/>
                      </w:r>
                      <w:r>
                        <w:rPr>
                          <w:b/>
                          <w:sz w:val="14"/>
                          <w:szCs w:val="16"/>
                        </w:rPr>
                        <w:t>5 800</w:t>
                      </w:r>
                      <w:r w:rsidRPr="00B260E5">
                        <w:rPr>
                          <w:b/>
                          <w:sz w:val="14"/>
                          <w:szCs w:val="16"/>
                        </w:rPr>
                        <w:tab/>
                      </w:r>
                      <w:r>
                        <w:rPr>
                          <w:b/>
                          <w:sz w:val="14"/>
                          <w:szCs w:val="16"/>
                        </w:rPr>
                        <w:t>6 800</w:t>
                      </w:r>
                    </w:p>
                  </w:txbxContent>
                </v:textbox>
              </v:shape>
            </w:pict>
          </mc:Fallback>
        </mc:AlternateContent>
      </w:r>
      <w:r w:rsidR="00057F5C" w:rsidRPr="00E633DF">
        <w:rPr>
          <w:noProof/>
          <w:lang w:val="en-GB" w:eastAsia="en-GB"/>
        </w:rPr>
        <mc:AlternateContent>
          <mc:Choice Requires="wps">
            <w:drawing>
              <wp:anchor distT="0" distB="0" distL="114300" distR="114300" simplePos="0" relativeHeight="252471296" behindDoc="0" locked="0" layoutInCell="1" allowOverlap="1" wp14:anchorId="4BC28C7C" wp14:editId="01943CCE">
                <wp:simplePos x="0" y="0"/>
                <wp:positionH relativeFrom="column">
                  <wp:posOffset>5955721</wp:posOffset>
                </wp:positionH>
                <wp:positionV relativeFrom="paragraph">
                  <wp:posOffset>558800</wp:posOffset>
                </wp:positionV>
                <wp:extent cx="113030" cy="1698625"/>
                <wp:effectExtent l="0" t="0" r="1270" b="0"/>
                <wp:wrapNone/>
                <wp:docPr id="820" name="Поле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3030" cy="16986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057F5C">
                            <w:pPr>
                              <w:spacing w:line="216" w:lineRule="auto"/>
                              <w:rPr>
                                <w:b/>
                                <w:sz w:val="16"/>
                                <w:szCs w:val="16"/>
                              </w:rPr>
                            </w:pPr>
                            <w:r w:rsidRPr="003C49A2">
                              <w:rPr>
                                <w:b/>
                                <w:sz w:val="16"/>
                                <w:szCs w:val="16"/>
                              </w:rPr>
                              <w:t>сумма силы тока в режиме РЗ, 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0" o:spid="_x0000_s1761" type="#_x0000_t202" style="position:absolute;left:0;text-align:left;margin-left:468.95pt;margin-top:44pt;width:8.9pt;height:133.7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" stroked="f">
                <v:stroke joinstyle="round"/>
                <v:path arrowok="t"/>
                <v:textbox style="layout-flow:vertical;mso-layout-flow-alt:bottom-to-top" inset="0,0,0,0">
                  <w:txbxContent>
                    <w:p w:rsidR="00A81288" w:rsidRPr="003C49A2" w:rsidRDefault="00A81288" w:rsidP="00057F5C">
                      <w:pPr>
                        <w:spacing w:line="216" w:lineRule="auto"/>
                        <w:rPr>
                          <w:b/>
                          <w:sz w:val="16"/>
                          <w:szCs w:val="16"/>
                        </w:rPr>
                      </w:pPr>
                      <w:r w:rsidRPr="003C49A2">
                        <w:rPr>
                          <w:b/>
                          <w:sz w:val="16"/>
                          <w:szCs w:val="16"/>
                        </w:rPr>
                        <w:t>сумма силы тока в режиме РЗ, А</w:t>
                      </w:r>
                    </w:p>
                  </w:txbxContent>
                </v:textbox>
              </v:shape>
            </w:pict>
          </mc:Fallback>
        </mc:AlternateContent>
      </w:r>
      <w:r w:rsidR="00057F5C" w:rsidRPr="00E633DF">
        <w:rPr>
          <w:noProof/>
          <w:lang w:val="en-GB" w:eastAsia="en-GB"/>
        </w:rPr>
        <mc:AlternateContent>
          <mc:Choice Requires="wps">
            <w:drawing>
              <wp:anchor distT="0" distB="0" distL="114300" distR="114300" simplePos="0" relativeHeight="252468224" behindDoc="0" locked="0" layoutInCell="1" allowOverlap="1" wp14:anchorId="2EED5074" wp14:editId="61342CA9">
                <wp:simplePos x="0" y="0"/>
                <wp:positionH relativeFrom="column">
                  <wp:posOffset>2762250</wp:posOffset>
                </wp:positionH>
                <wp:positionV relativeFrom="paragraph">
                  <wp:posOffset>23551</wp:posOffset>
                </wp:positionV>
                <wp:extent cx="1859280" cy="207645"/>
                <wp:effectExtent l="0" t="0" r="7620" b="1905"/>
                <wp:wrapNone/>
                <wp:docPr id="822" name="Поле 8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9280" cy="2076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9D0129" w:rsidRDefault="00A81288" w:rsidP="00057F5C">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2" o:spid="_x0000_s1762" type="#_x0000_t202" style="position:absolute;left:0;text-align:left;margin-left:217.5pt;margin-top:1.85pt;width:146.4pt;height:16.3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" stroked="f">
                <v:stroke joinstyle="round"/>
                <v:path arrowok="t"/>
                <v:textbox inset="0,0,0,0">
                  <w:txbxContent>
                    <w:p w:rsidR="00A81288" w:rsidRPr="009D0129" w:rsidRDefault="00A81288" w:rsidP="00057F5C">
                      <w:pPr>
                        <w:spacing w:line="204" w:lineRule="auto"/>
                        <w:rPr>
                          <w:b/>
                          <w:spacing w:val="0"/>
                          <w:sz w:val="16"/>
                          <w:szCs w:val="16"/>
                        </w:rPr>
                      </w:pPr>
                      <w:r w:rsidRPr="009D0129">
                        <w:rPr>
                          <w:b/>
                          <w:spacing w:val="0"/>
                          <w:sz w:val="16"/>
                          <w:szCs w:val="16"/>
                        </w:rPr>
                        <w:t>транспортное средство 6</w:t>
                      </w:r>
                      <w:r>
                        <w:rPr>
                          <w:b/>
                          <w:spacing w:val="0"/>
                          <w:sz w:val="16"/>
                          <w:szCs w:val="16"/>
                        </w:rPr>
                        <w:t>5</w:t>
                      </w:r>
                      <w:r w:rsidRPr="009D0129">
                        <w:rPr>
                          <w:b/>
                          <w:spacing w:val="0"/>
                          <w:sz w:val="16"/>
                          <w:szCs w:val="16"/>
                        </w:rPr>
                        <w:t>, ПГЭМ, испытание в режиме РЗ, цикл класса 3</w:t>
                      </w:r>
                    </w:p>
                  </w:txbxContent>
                </v:textbox>
              </v:shape>
            </w:pict>
          </mc:Fallback>
        </mc:AlternateContent>
      </w:r>
      <w:r w:rsidR="00057F5C" w:rsidRPr="00E633DF">
        <w:rPr>
          <w:noProof/>
          <w:lang w:val="en-GB" w:eastAsia="en-GB"/>
        </w:rPr>
        <mc:AlternateContent>
          <mc:Choice Requires="wps">
            <w:drawing>
              <wp:anchor distT="0" distB="0" distL="114300" distR="114300" simplePos="0" relativeHeight="252470272" behindDoc="0" locked="0" layoutInCell="1" allowOverlap="1" wp14:anchorId="29A22F6B" wp14:editId="4E01D9D6">
                <wp:simplePos x="0" y="0"/>
                <wp:positionH relativeFrom="column">
                  <wp:posOffset>760095</wp:posOffset>
                </wp:positionH>
                <wp:positionV relativeFrom="paragraph">
                  <wp:posOffset>584835</wp:posOffset>
                </wp:positionV>
                <wp:extent cx="139065" cy="2098675"/>
                <wp:effectExtent l="0" t="0" r="0" b="0"/>
                <wp:wrapNone/>
                <wp:docPr id="821" name="Поле 8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20986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C49A2" w:rsidRDefault="00A81288" w:rsidP="00057F5C">
                            <w:pPr>
                              <w:spacing w:line="216" w:lineRule="auto"/>
                              <w:rPr>
                                <w:b/>
                                <w:sz w:val="16"/>
                                <w:szCs w:val="16"/>
                              </w:rPr>
                            </w:pPr>
                            <w:r w:rsidRPr="003C49A2">
                              <w:rPr>
                                <w:b/>
                                <w:sz w:val="16"/>
                                <w:szCs w:val="16"/>
                              </w:rPr>
                              <w:t>скорость транспортного средства, км/ч</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1" o:spid="_x0000_s1763" type="#_x0000_t202" style="position:absolute;left:0;text-align:left;margin-left:59.85pt;margin-top:46.05pt;width:10.95pt;height:165.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" stroked="f">
                <v:stroke joinstyle="round"/>
                <v:path arrowok="t"/>
                <v:textbox style="layout-flow:vertical;mso-layout-flow-alt:bottom-to-top" inset="0,0,0,0">
                  <w:txbxContent>
                    <w:p w:rsidR="00A81288" w:rsidRPr="003C49A2" w:rsidRDefault="00A81288" w:rsidP="00057F5C">
                      <w:pPr>
                        <w:spacing w:line="216" w:lineRule="auto"/>
                        <w:rPr>
                          <w:b/>
                          <w:sz w:val="16"/>
                          <w:szCs w:val="16"/>
                        </w:rPr>
                      </w:pPr>
                      <w:r w:rsidRPr="003C49A2">
                        <w:rPr>
                          <w:b/>
                          <w:sz w:val="16"/>
                          <w:szCs w:val="16"/>
                        </w:rPr>
                        <w:t xml:space="preserve">скорость транспортного средства, </w:t>
                      </w:r>
                      <w:proofErr w:type="gramStart"/>
                      <w:r w:rsidRPr="003C49A2">
                        <w:rPr>
                          <w:b/>
                          <w:sz w:val="16"/>
                          <w:szCs w:val="16"/>
                        </w:rPr>
                        <w:t>км</w:t>
                      </w:r>
                      <w:proofErr w:type="gramEnd"/>
                      <w:r w:rsidRPr="003C49A2">
                        <w:rPr>
                          <w:b/>
                          <w:sz w:val="16"/>
                          <w:szCs w:val="16"/>
                        </w:rPr>
                        <w:t>/ч</w:t>
                      </w:r>
                    </w:p>
                  </w:txbxContent>
                </v:textbox>
              </v:shape>
            </w:pict>
          </mc:Fallback>
        </mc:AlternateContent>
      </w:r>
      <w:r w:rsidR="00057F5C" w:rsidRPr="00E633DF">
        <w:rPr>
          <w:noProof/>
          <w:lang w:val="en-GB" w:eastAsia="en-GB"/>
        </w:rPr>
        <w:drawing>
          <wp:inline distT="0" distB="0" distL="0" distR="0" wp14:anchorId="380EC8E6" wp14:editId="2A3DF772">
            <wp:extent cx="5368109" cy="3472229"/>
            <wp:effectExtent l="0" t="0" r="4445" b="0"/>
            <wp:docPr id="82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368539" cy="3472507"/>
                    </a:xfrm>
                    <a:prstGeom prst="rect">
                      <a:avLst/>
                    </a:prstGeom>
                    <a:noFill/>
                    <a:ln>
                      <a:noFill/>
                    </a:ln>
                  </pic:spPr>
                </pic:pic>
              </a:graphicData>
            </a:graphic>
          </wp:inline>
        </w:drawing>
      </w:r>
    </w:p>
    <w:p w:rsidR="00D25DAB" w:rsidRDefault="00D25DAB" w:rsidP="00273664">
      <w:pPr>
        <w:pStyle w:val="SingleTxtGR"/>
        <w:rPr>
          <w:lang w:eastAsia="ru-RU" w:bidi="ru-RU"/>
        </w:rPr>
        <w:sectPr w:rsidR="00D25DAB" w:rsidSect="006F072B">
          <w:headerReference w:type="even" r:id="rId79"/>
          <w:headerReference w:type="default" r:id="rId80"/>
          <w:footerReference w:type="even" r:id="rId81"/>
          <w:footerReference w:type="default" r:id="rId82"/>
          <w:endnotePr>
            <w:numFmt w:val="decimal"/>
          </w:endnotePr>
          <w:pgSz w:w="11906" w:h="16838" w:code="9"/>
          <w:pgMar w:top="1417" w:right="1134" w:bottom="1134" w:left="1134" w:header="850" w:footer="567" w:gutter="0"/>
          <w:cols w:space="708"/>
          <w:docGrid w:linePitch="360"/>
        </w:sectPr>
      </w:pPr>
    </w:p>
    <w:p w:rsidR="00D25DAB" w:rsidRPr="00D25DAB" w:rsidRDefault="00D25DAB" w:rsidP="00FE56C0">
      <w:pPr>
        <w:pStyle w:val="HChGR"/>
        <w:rPr>
          <w:lang w:bidi="ru-RU"/>
        </w:rPr>
      </w:pPr>
      <w:r w:rsidRPr="00D25DAB">
        <w:rPr>
          <w:lang w:bidi="ru-RU"/>
        </w:rPr>
        <w:t>Добавление 1</w:t>
      </w:r>
    </w:p>
    <w:p w:rsidR="00D25DAB" w:rsidRPr="00D25DAB" w:rsidRDefault="00D25DAB" w:rsidP="00FE56C0">
      <w:pPr>
        <w:pStyle w:val="HChGR"/>
        <w:rPr>
          <w:lang w:bidi="ru-RU"/>
        </w:rPr>
      </w:pPr>
      <w:r w:rsidRPr="00D25DAB">
        <w:rPr>
          <w:lang w:bidi="ru-RU"/>
        </w:rPr>
        <w:tab/>
      </w:r>
      <w:r w:rsidRPr="00D25DAB">
        <w:rPr>
          <w:lang w:bidi="ru-RU"/>
        </w:rPr>
        <w:tab/>
        <w:t>Коэффициенты полезности</w:t>
      </w:r>
    </w:p>
    <w:tbl>
      <w:tblPr>
        <w:tblW w:w="0" w:type="auto"/>
        <w:tblInd w:w="1134" w:type="dxa"/>
        <w:tblLook w:val="04A0" w:firstRow="1" w:lastRow="0" w:firstColumn="1" w:lastColumn="0" w:noHBand="0" w:noVBand="1"/>
      </w:tblPr>
      <w:tblGrid>
        <w:gridCol w:w="2518"/>
        <w:gridCol w:w="4961"/>
      </w:tblGrid>
      <w:tr w:rsidR="00D25DAB" w:rsidRPr="00D25DAB" w:rsidTr="00CF5EA8">
        <w:tc>
          <w:tcPr>
            <w:tcW w:w="2518" w:type="dxa"/>
          </w:tcPr>
          <w:p w:rsidR="00D25DAB" w:rsidRPr="00D25DAB" w:rsidRDefault="00D25DAB" w:rsidP="00131F09">
            <w:pPr>
              <w:pStyle w:val="SingleTxtGR"/>
              <w:tabs>
                <w:tab w:val="left" w:pos="2410"/>
              </w:tabs>
              <w:ind w:left="0" w:right="0"/>
              <w:rPr>
                <w:lang w:eastAsia="ru-RU" w:bidi="ru-RU"/>
              </w:rPr>
            </w:pPr>
            <w:r w:rsidRPr="00D25DAB">
              <w:rPr>
                <w:lang w:eastAsia="ru-RU" w:bidi="ru-RU"/>
              </w:rPr>
              <w:t>Предмет рассмотрения:</w:t>
            </w:r>
          </w:p>
        </w:tc>
        <w:tc>
          <w:tcPr>
            <w:tcW w:w="4961" w:type="dxa"/>
          </w:tcPr>
          <w:p w:rsidR="00D25DAB" w:rsidRPr="00D25DAB" w:rsidRDefault="00D25DAB" w:rsidP="00CF5EA8">
            <w:pPr>
              <w:pStyle w:val="SingleTxtGR"/>
              <w:tabs>
                <w:tab w:val="left" w:pos="2410"/>
              </w:tabs>
              <w:ind w:left="0" w:right="0"/>
              <w:rPr>
                <w:lang w:eastAsia="ru-RU" w:bidi="ru-RU"/>
              </w:rPr>
            </w:pPr>
            <w:r w:rsidRPr="00D25DAB">
              <w:rPr>
                <w:lang w:eastAsia="ru-RU" w:bidi="ru-RU"/>
              </w:rPr>
              <w:t>Построение европейской кривой коэффициентов полезности</w:t>
            </w:r>
            <w:r w:rsidR="00CF5EA8">
              <w:rPr>
                <w:lang w:eastAsia="ru-RU" w:bidi="ru-RU"/>
              </w:rPr>
              <w:t xml:space="preserve"> </w:t>
            </w:r>
            <w:r w:rsidRPr="00D25DAB">
              <w:rPr>
                <w:lang w:eastAsia="ru-RU" w:bidi="ru-RU"/>
              </w:rPr>
              <w:t>в отношении ГЭМ-ВЗУ для ВПИМ</w:t>
            </w:r>
          </w:p>
        </w:tc>
      </w:tr>
      <w:tr w:rsidR="00D25DAB" w:rsidRPr="00D25DAB" w:rsidTr="00CF5EA8">
        <w:tc>
          <w:tcPr>
            <w:tcW w:w="2518" w:type="dxa"/>
          </w:tcPr>
          <w:p w:rsidR="00D25DAB" w:rsidRPr="00D25DAB" w:rsidRDefault="00D25DAB" w:rsidP="00131F09">
            <w:pPr>
              <w:pStyle w:val="SingleTxtGR"/>
              <w:tabs>
                <w:tab w:val="left" w:pos="2410"/>
              </w:tabs>
              <w:ind w:left="0" w:right="0"/>
              <w:rPr>
                <w:lang w:eastAsia="ru-RU" w:bidi="ru-RU"/>
              </w:rPr>
            </w:pPr>
            <w:r w:rsidRPr="00D25DAB">
              <w:rPr>
                <w:lang w:eastAsia="ru-RU" w:bidi="ru-RU"/>
              </w:rPr>
              <w:t>Авторы:</w:t>
            </w:r>
          </w:p>
        </w:tc>
        <w:tc>
          <w:tcPr>
            <w:tcW w:w="4961" w:type="dxa"/>
          </w:tcPr>
          <w:p w:rsidR="00D25DAB" w:rsidRPr="00D25DAB" w:rsidRDefault="00D25DAB" w:rsidP="00131F09">
            <w:pPr>
              <w:pStyle w:val="SingleTxtGR"/>
              <w:tabs>
                <w:tab w:val="left" w:pos="2410"/>
              </w:tabs>
              <w:ind w:left="0" w:right="0"/>
              <w:rPr>
                <w:lang w:eastAsia="ru-RU" w:bidi="ru-RU"/>
              </w:rPr>
            </w:pPr>
            <w:r w:rsidRPr="00D25DAB">
              <w:rPr>
                <w:lang w:eastAsia="ru-RU" w:bidi="ru-RU"/>
              </w:rPr>
              <w:t>A. Эдер</w:t>
            </w:r>
            <w:r w:rsidRPr="00A165C5">
              <w:rPr>
                <w:rStyle w:val="FootnoteReference"/>
              </w:rPr>
              <w:footnoteReference w:id="45"/>
            </w:r>
            <w:r w:rsidRPr="00D25DAB">
              <w:rPr>
                <w:lang w:eastAsia="ru-RU" w:bidi="ru-RU"/>
              </w:rPr>
              <w:t>, Н. Шютце</w:t>
            </w:r>
            <w:r w:rsidRPr="00A165C5">
              <w:rPr>
                <w:rStyle w:val="FootnoteReference"/>
              </w:rPr>
              <w:footnoteReference w:id="46"/>
            </w:r>
            <w:r w:rsidRPr="00D25DAB">
              <w:rPr>
                <w:lang w:eastAsia="ru-RU" w:bidi="ru-RU"/>
              </w:rPr>
              <w:t>, A. Рейндерс</w:t>
            </w:r>
            <w:r w:rsidRPr="00A165C5">
              <w:rPr>
                <w:rStyle w:val="FootnoteReference"/>
              </w:rPr>
              <w:footnoteReference w:id="47"/>
            </w:r>
            <w:r w:rsidRPr="00D25DAB">
              <w:rPr>
                <w:lang w:eastAsia="ru-RU" w:bidi="ru-RU"/>
              </w:rPr>
              <w:t>, И. Римерсма</w:t>
            </w:r>
            <w:r w:rsidRPr="00A165C5">
              <w:rPr>
                <w:rStyle w:val="FootnoteReference"/>
              </w:rPr>
              <w:footnoteReference w:id="48"/>
            </w:r>
            <w:r w:rsidRPr="00D25DAB">
              <w:rPr>
                <w:lang w:eastAsia="ru-RU" w:bidi="ru-RU"/>
              </w:rPr>
              <w:t xml:space="preserve"> и Х. Стивен</w:t>
            </w:r>
            <w:r w:rsidRPr="00A165C5">
              <w:rPr>
                <w:rStyle w:val="FootnoteReference"/>
              </w:rPr>
              <w:footnoteReference w:id="49"/>
            </w:r>
          </w:p>
        </w:tc>
      </w:tr>
      <w:tr w:rsidR="00D25DAB" w:rsidRPr="00D25DAB" w:rsidTr="00CF5EA8">
        <w:tc>
          <w:tcPr>
            <w:tcW w:w="2518" w:type="dxa"/>
          </w:tcPr>
          <w:p w:rsidR="00D25DAB" w:rsidRPr="00D25DAB" w:rsidRDefault="00D25DAB" w:rsidP="00131F09">
            <w:pPr>
              <w:pStyle w:val="SingleTxtGR"/>
              <w:tabs>
                <w:tab w:val="left" w:pos="2410"/>
              </w:tabs>
              <w:ind w:left="0" w:right="0"/>
              <w:rPr>
                <w:lang w:eastAsia="ru-RU" w:bidi="ru-RU"/>
              </w:rPr>
            </w:pPr>
            <w:r w:rsidRPr="00D25DAB">
              <w:rPr>
                <w:lang w:eastAsia="ru-RU" w:bidi="ru-RU"/>
              </w:rPr>
              <w:t>Дата:</w:t>
            </w:r>
          </w:p>
        </w:tc>
        <w:tc>
          <w:tcPr>
            <w:tcW w:w="4961" w:type="dxa"/>
          </w:tcPr>
          <w:p w:rsidR="00D25DAB" w:rsidRPr="00D25DAB" w:rsidRDefault="00D25DAB" w:rsidP="00131F09">
            <w:pPr>
              <w:pStyle w:val="SingleTxtGR"/>
              <w:tabs>
                <w:tab w:val="left" w:pos="2410"/>
              </w:tabs>
              <w:ind w:left="0" w:right="0"/>
              <w:rPr>
                <w:lang w:eastAsia="ru-RU" w:bidi="ru-RU"/>
              </w:rPr>
            </w:pPr>
            <w:r w:rsidRPr="00D25DAB">
              <w:rPr>
                <w:lang w:eastAsia="ru-RU" w:bidi="ru-RU"/>
              </w:rPr>
              <w:t>Ноябрь 2014 года</w:t>
            </w:r>
          </w:p>
        </w:tc>
      </w:tr>
    </w:tbl>
    <w:p w:rsidR="00D25DAB" w:rsidRPr="00D25DAB" w:rsidRDefault="00D25DAB" w:rsidP="00131F09">
      <w:pPr>
        <w:pStyle w:val="HChGR"/>
        <w:rPr>
          <w:lang w:bidi="ru-RU"/>
        </w:rPr>
      </w:pPr>
      <w:r w:rsidRPr="00D25DAB">
        <w:rPr>
          <w:lang w:bidi="ru-RU"/>
        </w:rPr>
        <w:tab/>
        <w:t>I.</w:t>
      </w:r>
      <w:r w:rsidRPr="00D25DAB">
        <w:rPr>
          <w:lang w:bidi="ru-RU"/>
        </w:rPr>
        <w:tab/>
        <w:t>Введение</w:t>
      </w:r>
    </w:p>
    <w:p w:rsidR="00D25DAB" w:rsidRPr="00D25DAB" w:rsidRDefault="00D25DAB" w:rsidP="00D25DAB">
      <w:pPr>
        <w:pStyle w:val="SingleTxtGR"/>
        <w:rPr>
          <w:lang w:eastAsia="ru-RU" w:bidi="ru-RU"/>
        </w:rPr>
      </w:pPr>
      <w:r w:rsidRPr="00D25DAB">
        <w:rPr>
          <w:lang w:eastAsia="ru-RU" w:bidi="ru-RU"/>
        </w:rPr>
        <w:t>1.</w:t>
      </w:r>
      <w:r w:rsidRPr="00D25DAB">
        <w:rPr>
          <w:lang w:eastAsia="ru-RU" w:bidi="ru-RU"/>
        </w:rPr>
        <w:tab/>
        <w:t>В отличие от транспортных средств с двигателями внутреннего сгорания и ГЭМ-ВБУ (гибридных электромобилей с бортовым зарядным устройством) ГЭМ-ВЗУ (гибридный электромобиль с внешним зарядным устройством) может функционировать в двух различных ездовых режимах:</w:t>
      </w:r>
    </w:p>
    <w:p w:rsidR="00D25DAB" w:rsidRPr="00D25DAB" w:rsidRDefault="00D25DAB" w:rsidP="00131F09">
      <w:pPr>
        <w:pStyle w:val="SingleTxtGR"/>
        <w:ind w:left="2268" w:hanging="1134"/>
        <w:rPr>
          <w:lang w:eastAsia="ru-RU" w:bidi="ru-RU"/>
        </w:rPr>
      </w:pPr>
      <w:r w:rsidRPr="00D25DAB">
        <w:rPr>
          <w:lang w:eastAsia="ru-RU" w:bidi="ru-RU"/>
        </w:rPr>
        <w:tab/>
        <w:t>a)</w:t>
      </w:r>
      <w:r w:rsidRPr="00D25DAB">
        <w:rPr>
          <w:lang w:eastAsia="ru-RU" w:bidi="ru-RU"/>
        </w:rPr>
        <w:tab/>
        <w:t>режим расходования заряда (энергия поступает из устройства хранения);</w:t>
      </w:r>
    </w:p>
    <w:p w:rsidR="00D25DAB" w:rsidRPr="00D25DAB" w:rsidRDefault="00D25DAB" w:rsidP="00131F09">
      <w:pPr>
        <w:pStyle w:val="SingleTxtGR"/>
        <w:ind w:left="2268" w:hanging="1134"/>
        <w:rPr>
          <w:lang w:eastAsia="ru-RU" w:bidi="ru-RU"/>
        </w:rPr>
      </w:pPr>
      <w:r w:rsidRPr="00D25DAB">
        <w:rPr>
          <w:lang w:eastAsia="ru-RU" w:bidi="ru-RU"/>
        </w:rPr>
        <w:tab/>
        <w:t>b)</w:t>
      </w:r>
      <w:r w:rsidRPr="00D25DAB">
        <w:rPr>
          <w:lang w:eastAsia="ru-RU" w:bidi="ru-RU"/>
        </w:rPr>
        <w:tab/>
        <w:t>режим сохранения заряда (устройство хранения электроэнергии находится на минимальном уровне и только в состоянии поддерживать движение транспортного средства за счет регенерируемой энергии; энергия для вождения поступает от двигателя внутреннего сгорания, см. рис. 1).</w:t>
      </w:r>
    </w:p>
    <w:p w:rsidR="00D25DAB" w:rsidRPr="00D25DAB" w:rsidRDefault="00D25DAB" w:rsidP="00D25DAB">
      <w:pPr>
        <w:pStyle w:val="SingleTxtGR"/>
        <w:rPr>
          <w:lang w:eastAsia="ru-RU" w:bidi="ru-RU"/>
        </w:rPr>
      </w:pPr>
      <w:r w:rsidRPr="00D25DAB">
        <w:rPr>
          <w:lang w:eastAsia="ru-RU" w:bidi="ru-RU"/>
        </w:rPr>
        <w:t>2.</w:t>
      </w:r>
      <w:r w:rsidRPr="00D25DAB">
        <w:rPr>
          <w:lang w:eastAsia="ru-RU" w:bidi="ru-RU"/>
        </w:rPr>
        <w:tab/>
        <w:t>Продолжительность движения транспортного средства в любом из этих режимов зависит от сочетания следующих факторов:</w:t>
      </w:r>
    </w:p>
    <w:p w:rsidR="00D25DAB" w:rsidRPr="00D25DAB" w:rsidRDefault="00D25DAB" w:rsidP="00131F09">
      <w:pPr>
        <w:pStyle w:val="SingleTxtGR"/>
        <w:ind w:left="2268" w:hanging="1134"/>
        <w:rPr>
          <w:lang w:eastAsia="ru-RU" w:bidi="ru-RU"/>
        </w:rPr>
      </w:pPr>
      <w:r w:rsidRPr="00D25DAB">
        <w:rPr>
          <w:lang w:eastAsia="ru-RU" w:bidi="ru-RU"/>
        </w:rPr>
        <w:tab/>
        <w:t>a)</w:t>
      </w:r>
      <w:r w:rsidRPr="00D25DAB">
        <w:rPr>
          <w:lang w:eastAsia="ru-RU" w:bidi="ru-RU"/>
        </w:rPr>
        <w:tab/>
        <w:t>емкость системы накопления электроэнергии;</w:t>
      </w:r>
    </w:p>
    <w:p w:rsidR="00D25DAB" w:rsidRPr="00D25DAB" w:rsidRDefault="00D25DAB" w:rsidP="00131F09">
      <w:pPr>
        <w:pStyle w:val="SingleTxtGR"/>
        <w:ind w:left="2268" w:hanging="1134"/>
        <w:rPr>
          <w:lang w:eastAsia="ru-RU" w:bidi="ru-RU"/>
        </w:rPr>
      </w:pPr>
      <w:r w:rsidRPr="00D25DAB">
        <w:rPr>
          <w:lang w:eastAsia="ru-RU" w:bidi="ru-RU"/>
        </w:rPr>
        <w:tab/>
        <w:t>b)</w:t>
      </w:r>
      <w:r w:rsidRPr="00D25DAB">
        <w:rPr>
          <w:lang w:eastAsia="ru-RU" w:bidi="ru-RU"/>
        </w:rPr>
        <w:tab/>
        <w:t>расход электроэнергии транспортного средства во время движения в режиме расходования заряда;</w:t>
      </w:r>
    </w:p>
    <w:p w:rsidR="00D25DAB" w:rsidRPr="00D25DAB" w:rsidRDefault="00D25DAB" w:rsidP="00131F09">
      <w:pPr>
        <w:pStyle w:val="SingleTxtGR"/>
        <w:ind w:left="2268" w:hanging="1134"/>
        <w:rPr>
          <w:lang w:eastAsia="ru-RU" w:bidi="ru-RU"/>
        </w:rPr>
      </w:pPr>
      <w:r w:rsidRPr="00D25DAB">
        <w:rPr>
          <w:lang w:eastAsia="ru-RU" w:bidi="ru-RU"/>
        </w:rPr>
        <w:tab/>
        <w:t>c)</w:t>
      </w:r>
      <w:r w:rsidRPr="00D25DAB">
        <w:rPr>
          <w:lang w:eastAsia="ru-RU" w:bidi="ru-RU"/>
        </w:rPr>
        <w:tab/>
        <w:t>расстояние, которое транспортное средство в состоянии покрыть в режиме расходования заряда (обусловленное первыми двумя факторами);</w:t>
      </w:r>
    </w:p>
    <w:p w:rsidR="00D25DAB" w:rsidRPr="00D25DAB" w:rsidRDefault="00D25DAB" w:rsidP="00131F09">
      <w:pPr>
        <w:pStyle w:val="SingleTxtGR"/>
        <w:ind w:left="2268" w:hanging="1134"/>
        <w:rPr>
          <w:lang w:eastAsia="ru-RU" w:bidi="ru-RU"/>
        </w:rPr>
      </w:pPr>
      <w:r w:rsidRPr="00D25DAB">
        <w:rPr>
          <w:lang w:eastAsia="ru-RU" w:bidi="ru-RU"/>
        </w:rPr>
        <w:tab/>
        <w:t>d)</w:t>
      </w:r>
      <w:r w:rsidRPr="00D25DAB">
        <w:rPr>
          <w:lang w:eastAsia="ru-RU" w:bidi="ru-RU"/>
        </w:rPr>
        <w:tab/>
        <w:t>распределение дальности и частоты поездок, совершенных на этом транспортном средстве;</w:t>
      </w:r>
    </w:p>
    <w:p w:rsidR="00D25DAB" w:rsidRPr="00D25DAB" w:rsidRDefault="00D25DAB" w:rsidP="00D25DAB">
      <w:pPr>
        <w:pStyle w:val="SingleTxtGR"/>
        <w:rPr>
          <w:lang w:eastAsia="ru-RU" w:bidi="ru-RU"/>
        </w:rPr>
      </w:pPr>
      <w:r w:rsidRPr="00D25DAB">
        <w:rPr>
          <w:lang w:eastAsia="ru-RU" w:bidi="ru-RU"/>
        </w:rPr>
        <w:tab/>
        <w:t>e)</w:t>
      </w:r>
      <w:r w:rsidRPr="00D25DAB">
        <w:rPr>
          <w:lang w:eastAsia="ru-RU" w:bidi="ru-RU"/>
        </w:rPr>
        <w:tab/>
        <w:t>частота (внешних) зарядок системы накопления электроэнергии.</w:t>
      </w:r>
    </w:p>
    <w:p w:rsidR="00D25DAB" w:rsidRPr="00D25DAB" w:rsidRDefault="00D25DAB" w:rsidP="00D25DAB">
      <w:pPr>
        <w:pStyle w:val="SingleTxtGR"/>
        <w:rPr>
          <w:lang w:eastAsia="ru-RU" w:bidi="ru-RU"/>
        </w:rPr>
      </w:pPr>
      <w:r w:rsidRPr="00D25DAB">
        <w:rPr>
          <w:lang w:eastAsia="ru-RU" w:bidi="ru-RU"/>
        </w:rPr>
        <w:t>3.</w:t>
      </w:r>
      <w:r w:rsidRPr="00D25DAB">
        <w:rPr>
          <w:lang w:eastAsia="ru-RU" w:bidi="ru-RU"/>
        </w:rPr>
        <w:tab/>
        <w:t xml:space="preserve">На основе этих факторов можно рассчитать соотношение вождения в режиме </w:t>
      </w:r>
      <w:r w:rsidR="00A165C5">
        <w:rPr>
          <w:lang w:eastAsia="ru-RU" w:bidi="ru-RU"/>
        </w:rPr>
        <w:t>«</w:t>
      </w:r>
      <w:r w:rsidRPr="00D25DAB">
        <w:rPr>
          <w:lang w:eastAsia="ru-RU" w:bidi="ru-RU"/>
        </w:rPr>
        <w:t>расходования заряда</w:t>
      </w:r>
      <w:r w:rsidR="00A165C5">
        <w:rPr>
          <w:lang w:eastAsia="ru-RU" w:bidi="ru-RU"/>
        </w:rPr>
        <w:t>»</w:t>
      </w:r>
      <w:r w:rsidRPr="00D25DAB">
        <w:rPr>
          <w:lang w:eastAsia="ru-RU" w:bidi="ru-RU"/>
        </w:rPr>
        <w:t xml:space="preserve"> и в режиме </w:t>
      </w:r>
      <w:r w:rsidR="00A165C5">
        <w:rPr>
          <w:lang w:eastAsia="ru-RU" w:bidi="ru-RU"/>
        </w:rPr>
        <w:t>«</w:t>
      </w:r>
      <w:r w:rsidRPr="00D25DAB">
        <w:rPr>
          <w:lang w:eastAsia="ru-RU" w:bidi="ru-RU"/>
        </w:rPr>
        <w:t>сохранения заряда</w:t>
      </w:r>
      <w:r w:rsidR="00A165C5">
        <w:rPr>
          <w:lang w:eastAsia="ru-RU" w:bidi="ru-RU"/>
        </w:rPr>
        <w:t>»</w:t>
      </w:r>
      <w:r w:rsidRPr="00D25DAB">
        <w:rPr>
          <w:lang w:eastAsia="ru-RU" w:bidi="ru-RU"/>
        </w:rPr>
        <w:t xml:space="preserve">, которое выражается как </w:t>
      </w:r>
      <w:r w:rsidR="00A165C5">
        <w:rPr>
          <w:lang w:eastAsia="ru-RU" w:bidi="ru-RU"/>
        </w:rPr>
        <w:t>«</w:t>
      </w:r>
      <w:r w:rsidRPr="00D25DAB">
        <w:rPr>
          <w:lang w:eastAsia="ru-RU" w:bidi="ru-RU"/>
        </w:rPr>
        <w:t>коэффициент полезности</w:t>
      </w:r>
      <w:r w:rsidR="00A165C5">
        <w:rPr>
          <w:lang w:eastAsia="ru-RU" w:bidi="ru-RU"/>
        </w:rPr>
        <w:t>»</w:t>
      </w:r>
      <w:r w:rsidRPr="00D25DAB">
        <w:rPr>
          <w:lang w:eastAsia="ru-RU" w:bidi="ru-RU"/>
        </w:rPr>
        <w:t xml:space="preserve"> (UF). Данный коэффициент определяется путем деления расстояния, пройденного в режиме </w:t>
      </w:r>
      <w:r w:rsidR="00A165C5">
        <w:rPr>
          <w:lang w:eastAsia="ru-RU" w:bidi="ru-RU"/>
        </w:rPr>
        <w:t>«</w:t>
      </w:r>
      <w:r w:rsidRPr="00D25DAB">
        <w:rPr>
          <w:lang w:eastAsia="ru-RU" w:bidi="ru-RU"/>
        </w:rPr>
        <w:t>расходования заряда</w:t>
      </w:r>
      <w:r w:rsidR="00A165C5">
        <w:rPr>
          <w:lang w:eastAsia="ru-RU" w:bidi="ru-RU"/>
        </w:rPr>
        <w:t>»</w:t>
      </w:r>
      <w:r w:rsidRPr="00D25DAB">
        <w:rPr>
          <w:lang w:eastAsia="ru-RU" w:bidi="ru-RU"/>
        </w:rPr>
        <w:t>, на</w:t>
      </w:r>
      <w:r w:rsidR="005448F0">
        <w:rPr>
          <w:lang w:eastAsia="ru-RU" w:bidi="ru-RU"/>
        </w:rPr>
        <w:t xml:space="preserve"> общее расстояние. В силу этого</w:t>
      </w:r>
      <w:r w:rsidRPr="00D25DAB">
        <w:rPr>
          <w:lang w:eastAsia="ru-RU" w:bidi="ru-RU"/>
        </w:rPr>
        <w:t xml:space="preserve"> оно может варьироваться от 0 (например, для обычного транспортного средства или ГЭМ) до 1 (для полного электромобиля или ГЭМ-ВЗУ, движущегося только в режиме расходования заряда). Поскольку потребление топлива и энергии, а также объем выбросов для этих двух режимов движения сильно различаются, соответствующие коэффициенты полезности необходимы для того, чтобы рассчитать взвешенные величины выбросов, потребления электроэнергии, расхода топлива и CO</w:t>
      </w:r>
      <w:r w:rsidRPr="00D25DAB">
        <w:rPr>
          <w:vertAlign w:val="subscript"/>
          <w:lang w:eastAsia="ru-RU" w:bidi="ru-RU"/>
        </w:rPr>
        <w:t>2</w:t>
      </w:r>
      <w:r w:rsidRPr="00D25DAB">
        <w:rPr>
          <w:lang w:eastAsia="ru-RU" w:bidi="ru-RU"/>
        </w:rPr>
        <w:t xml:space="preserve">. Коэффициенты полезности (UF) основаны на статистике вождения и пробега в режиме </w:t>
      </w:r>
      <w:r w:rsidR="00A165C5">
        <w:rPr>
          <w:lang w:eastAsia="ru-RU" w:bidi="ru-RU"/>
        </w:rPr>
        <w:t>«</w:t>
      </w:r>
      <w:r w:rsidRPr="00D25DAB">
        <w:rPr>
          <w:lang w:eastAsia="ru-RU" w:bidi="ru-RU"/>
        </w:rPr>
        <w:t>расходования заряда</w:t>
      </w:r>
      <w:r w:rsidR="00A165C5">
        <w:rPr>
          <w:lang w:eastAsia="ru-RU" w:bidi="ru-RU"/>
        </w:rPr>
        <w:t>»</w:t>
      </w:r>
      <w:r w:rsidRPr="00D25DAB">
        <w:rPr>
          <w:lang w:eastAsia="ru-RU" w:bidi="ru-RU"/>
        </w:rPr>
        <w:t xml:space="preserve"> и в режиме </w:t>
      </w:r>
      <w:r w:rsidR="00A165C5">
        <w:rPr>
          <w:lang w:eastAsia="ru-RU" w:bidi="ru-RU"/>
        </w:rPr>
        <w:t>«</w:t>
      </w:r>
      <w:r w:rsidRPr="00D25DAB">
        <w:rPr>
          <w:lang w:eastAsia="ru-RU" w:bidi="ru-RU"/>
        </w:rPr>
        <w:t>сохранения заряда</w:t>
      </w:r>
      <w:r w:rsidR="00A165C5">
        <w:rPr>
          <w:lang w:eastAsia="ru-RU" w:bidi="ru-RU"/>
        </w:rPr>
        <w:t>»</w:t>
      </w:r>
      <w:r w:rsidRPr="00D25DAB">
        <w:rPr>
          <w:lang w:eastAsia="ru-RU" w:bidi="ru-RU"/>
        </w:rPr>
        <w:t xml:space="preserve"> для ГЭМ-ВЗУ в условиях практического применения. На основании этих данных можно построить кривую UF, которая облегчит применение весов между измеренными (выбросы/потребление электроэнергии/CO</w:t>
      </w:r>
      <w:r w:rsidRPr="00D25DAB">
        <w:rPr>
          <w:vertAlign w:val="subscript"/>
          <w:lang w:eastAsia="ru-RU" w:bidi="ru-RU"/>
        </w:rPr>
        <w:t>2</w:t>
      </w:r>
      <w:r w:rsidRPr="00D25DAB">
        <w:rPr>
          <w:lang w:eastAsia="ru-RU" w:bidi="ru-RU"/>
        </w:rPr>
        <w:t>/расход топлива) значениями для двух ездовых режимов (</w:t>
      </w:r>
      <w:r w:rsidR="00A165C5">
        <w:rPr>
          <w:lang w:eastAsia="ru-RU" w:bidi="ru-RU"/>
        </w:rPr>
        <w:t>«</w:t>
      </w:r>
      <w:r w:rsidRPr="00D25DAB">
        <w:rPr>
          <w:lang w:eastAsia="ru-RU" w:bidi="ru-RU"/>
        </w:rPr>
        <w:t>расходования заряда</w:t>
      </w:r>
      <w:r w:rsidR="00A165C5">
        <w:rPr>
          <w:lang w:eastAsia="ru-RU" w:bidi="ru-RU"/>
        </w:rPr>
        <w:t>»</w:t>
      </w:r>
      <w:r w:rsidRPr="00D25DAB">
        <w:rPr>
          <w:lang w:eastAsia="ru-RU" w:bidi="ru-RU"/>
        </w:rPr>
        <w:t xml:space="preserve"> и </w:t>
      </w:r>
      <w:r w:rsidR="00A165C5">
        <w:rPr>
          <w:lang w:eastAsia="ru-RU" w:bidi="ru-RU"/>
        </w:rPr>
        <w:t>«</w:t>
      </w:r>
      <w:r w:rsidRPr="00D25DAB">
        <w:rPr>
          <w:lang w:eastAsia="ru-RU" w:bidi="ru-RU"/>
        </w:rPr>
        <w:t>сохранения заряда</w:t>
      </w:r>
      <w:r w:rsidR="00A165C5">
        <w:rPr>
          <w:lang w:eastAsia="ru-RU" w:bidi="ru-RU"/>
        </w:rPr>
        <w:t>»</w:t>
      </w:r>
      <w:r w:rsidRPr="00D25DAB">
        <w:rPr>
          <w:lang w:eastAsia="ru-RU" w:bidi="ru-RU"/>
        </w:rPr>
        <w:t xml:space="preserve">) в зависимости от измеренного расстояния, пройденного в рамках испытания в режиме расходования заряда ВЦИМГ. </w:t>
      </w:r>
    </w:p>
    <w:p w:rsidR="00D25DAB" w:rsidRPr="00D25DAB" w:rsidRDefault="00D25DAB" w:rsidP="00A96BDB">
      <w:pPr>
        <w:pStyle w:val="H23GR"/>
        <w:rPr>
          <w:lang w:bidi="ru-RU"/>
        </w:rPr>
      </w:pPr>
      <w:r w:rsidRPr="00A96BDB">
        <w:rPr>
          <w:b w:val="0"/>
          <w:bCs/>
          <w:lang w:bidi="ru-RU"/>
        </w:rPr>
        <w:tab/>
      </w:r>
      <w:r w:rsidRPr="00A96BDB">
        <w:rPr>
          <w:b w:val="0"/>
          <w:bCs/>
          <w:lang w:bidi="ru-RU"/>
        </w:rPr>
        <w:tab/>
        <w:t>Рис. 1</w:t>
      </w:r>
      <w:r w:rsidRPr="00A96BDB">
        <w:rPr>
          <w:b w:val="0"/>
          <w:bCs/>
          <w:lang w:bidi="ru-RU"/>
        </w:rPr>
        <w:br/>
      </w:r>
      <w:r w:rsidRPr="00D25DAB">
        <w:rPr>
          <w:lang w:bidi="ru-RU"/>
        </w:rPr>
        <w:t>Процедура испытания в режимах расходования и сохранения заряда</w:t>
      </w:r>
    </w:p>
    <w:p w:rsidR="00A96BDB" w:rsidRPr="00314F0E" w:rsidRDefault="00A96BDB" w:rsidP="00A96BDB">
      <w:pPr>
        <w:tabs>
          <w:tab w:val="left" w:pos="1701"/>
          <w:tab w:val="left" w:pos="2268"/>
          <w:tab w:val="left" w:pos="2835"/>
          <w:tab w:val="left" w:pos="3402"/>
          <w:tab w:val="left" w:pos="3969"/>
        </w:tabs>
        <w:spacing w:after="240"/>
        <w:ind w:left="1134" w:right="1134"/>
        <w:jc w:val="both"/>
      </w:pPr>
      <w:r w:rsidRPr="00314F0E">
        <w:rPr>
          <w:noProof/>
          <w:lang w:val="en-GB" w:eastAsia="en-GB"/>
        </w:rPr>
        <mc:AlternateContent>
          <mc:Choice Requires="wps">
            <w:drawing>
              <wp:anchor distT="0" distB="0" distL="114300" distR="114300" simplePos="0" relativeHeight="252477440" behindDoc="0" locked="0" layoutInCell="1" allowOverlap="1" wp14:anchorId="393E374A" wp14:editId="22DBD5B2">
                <wp:simplePos x="0" y="0"/>
                <wp:positionH relativeFrom="column">
                  <wp:posOffset>4872355</wp:posOffset>
                </wp:positionH>
                <wp:positionV relativeFrom="paragraph">
                  <wp:posOffset>708025</wp:posOffset>
                </wp:positionV>
                <wp:extent cx="866775" cy="489585"/>
                <wp:effectExtent l="0" t="0" r="9525" b="5715"/>
                <wp:wrapNone/>
                <wp:docPr id="827" name="Поле 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6775" cy="489585"/>
                        </a:xfrm>
                        <a:prstGeom prst="rect">
                          <a:avLst/>
                        </a:prstGeom>
                        <a:noFill/>
                        <a:ln w="9525" cap="flat" cmpd="sng" algn="ctr">
                          <a:noFill/>
                          <a:prstDash val="solid"/>
                          <a:round/>
                          <a:headEnd type="none" w="med" len="med"/>
                          <a:tailEnd type="none" w="med" len="med"/>
                        </a:ln>
                        <a:effectLst/>
                        <a:extLst/>
                      </wps:spPr>
                      <wps:txbx>
                        <w:txbxContent>
                          <w:p w:rsidR="00A81288" w:rsidRPr="003C49A2" w:rsidRDefault="00A81288" w:rsidP="00A96BDB">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7" o:spid="_x0000_s1764" type="#_x0000_t202" style="position:absolute;left:0;text-align:left;margin-left:383.65pt;margin-top:55.75pt;width:68.25pt;height:38.5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" filled="f" stroked="f">
                <v:stroke joinstyle="round"/>
                <v:path arrowok="t"/>
                <v:textbox inset="0,0,0,0">
                  <w:txbxContent>
                    <w:p w:rsidR="00A81288" w:rsidRPr="003C49A2" w:rsidRDefault="00A81288" w:rsidP="00A96BDB">
                      <w:pPr>
                        <w:spacing w:line="216" w:lineRule="auto"/>
                        <w:jc w:val="center"/>
                        <w:rPr>
                          <w:b/>
                          <w:sz w:val="16"/>
                          <w:szCs w:val="16"/>
                        </w:rPr>
                      </w:pPr>
                      <w:r>
                        <w:rPr>
                          <w:b/>
                          <w:sz w:val="16"/>
                          <w:szCs w:val="16"/>
                        </w:rPr>
                        <w:t xml:space="preserve">Испытание в режиме </w:t>
                      </w:r>
                      <w:r>
                        <w:rPr>
                          <w:b/>
                          <w:sz w:val="16"/>
                          <w:szCs w:val="16"/>
                        </w:rPr>
                        <w:br/>
                        <w:t xml:space="preserve">сохранения </w:t>
                      </w:r>
                      <w:r>
                        <w:rPr>
                          <w:b/>
                          <w:sz w:val="16"/>
                          <w:szCs w:val="16"/>
                        </w:rPr>
                        <w:br/>
                        <w:t>заряда</w:t>
                      </w:r>
                    </w:p>
                  </w:txbxContent>
                </v:textbox>
              </v:shape>
            </w:pict>
          </mc:Fallback>
        </mc:AlternateContent>
      </w:r>
      <w:r w:rsidRPr="00314F0E">
        <w:rPr>
          <w:noProof/>
          <w:lang w:val="en-GB" w:eastAsia="en-GB"/>
        </w:rPr>
        <mc:AlternateContent>
          <mc:Choice Requires="wps">
            <w:drawing>
              <wp:anchor distT="0" distB="0" distL="114300" distR="114300" simplePos="0" relativeHeight="252480512" behindDoc="0" locked="0" layoutInCell="1" allowOverlap="1" wp14:anchorId="66A1CFE6" wp14:editId="68B19A45">
                <wp:simplePos x="0" y="0"/>
                <wp:positionH relativeFrom="column">
                  <wp:posOffset>777875</wp:posOffset>
                </wp:positionH>
                <wp:positionV relativeFrom="paragraph">
                  <wp:posOffset>607511</wp:posOffset>
                </wp:positionV>
                <wp:extent cx="139065" cy="953749"/>
                <wp:effectExtent l="0" t="0" r="13335" b="0"/>
                <wp:wrapNone/>
                <wp:docPr id="828" name="Поле 8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 cy="953749"/>
                        </a:xfrm>
                        <a:prstGeom prst="rect">
                          <a:avLst/>
                        </a:prstGeom>
                        <a:noFill/>
                        <a:ln w="9525" cap="flat" cmpd="sng" algn="ctr">
                          <a:noFill/>
                          <a:prstDash val="solid"/>
                          <a:round/>
                          <a:headEnd type="none" w="med" len="med"/>
                          <a:tailEnd type="none" w="med" len="med"/>
                        </a:ln>
                        <a:effectLst/>
                        <a:extLst/>
                      </wps:spPr>
                      <wps:txbx>
                        <w:txbxContent>
                          <w:p w:rsidR="00A81288" w:rsidRPr="007F65A8" w:rsidRDefault="00A81288" w:rsidP="00A96BDB">
                            <w:pPr>
                              <w:spacing w:line="216" w:lineRule="auto"/>
                              <w:rPr>
                                <w:sz w:val="16"/>
                                <w:szCs w:val="16"/>
                              </w:rPr>
                            </w:pPr>
                            <w:r w:rsidRPr="007F65A8">
                              <w:rPr>
                                <w:sz w:val="16"/>
                                <w:szCs w:val="16"/>
                              </w:rPr>
                              <w:t>Состояние зарядки</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8" o:spid="_x0000_s1765" type="#_x0000_t202" style="position:absolute;left:0;text-align:left;margin-left:61.25pt;margin-top:47.85pt;width:10.95pt;height:75.1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" filled="f" stroked="f">
                <v:stroke joinstyle="round"/>
                <v:path arrowok="t"/>
                <v:textbox style="layout-flow:vertical;mso-layout-flow-alt:bottom-to-top" inset="0,0,0,0">
                  <w:txbxContent>
                    <w:p w:rsidR="00A81288" w:rsidRPr="007F65A8" w:rsidRDefault="00A81288" w:rsidP="00A96BDB">
                      <w:pPr>
                        <w:spacing w:line="216" w:lineRule="auto"/>
                        <w:rPr>
                          <w:sz w:val="16"/>
                          <w:szCs w:val="16"/>
                        </w:rPr>
                      </w:pPr>
                      <w:r w:rsidRPr="007F65A8">
                        <w:rPr>
                          <w:sz w:val="16"/>
                          <w:szCs w:val="16"/>
                        </w:rPr>
                        <w:t>Состояние зарядки</w:t>
                      </w:r>
                    </w:p>
                  </w:txbxContent>
                </v:textbox>
              </v:shape>
            </w:pict>
          </mc:Fallback>
        </mc:AlternateContent>
      </w:r>
      <w:r w:rsidRPr="00314F0E">
        <w:rPr>
          <w:noProof/>
          <w:lang w:val="en-GB" w:eastAsia="en-GB"/>
        </w:rPr>
        <mc:AlternateContent>
          <mc:Choice Requires="wps">
            <w:drawing>
              <wp:anchor distT="0" distB="0" distL="114300" distR="114300" simplePos="0" relativeHeight="252479488" behindDoc="0" locked="0" layoutInCell="1" allowOverlap="1" wp14:anchorId="0078429B" wp14:editId="209FD940">
                <wp:simplePos x="0" y="0"/>
                <wp:positionH relativeFrom="column">
                  <wp:posOffset>4925592</wp:posOffset>
                </wp:positionH>
                <wp:positionV relativeFrom="paragraph">
                  <wp:posOffset>1670624</wp:posOffset>
                </wp:positionV>
                <wp:extent cx="890229" cy="129786"/>
                <wp:effectExtent l="0" t="0" r="5715" b="3810"/>
                <wp:wrapNone/>
                <wp:docPr id="829" name="Поле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0229" cy="129786"/>
                        </a:xfrm>
                        <a:prstGeom prst="rect">
                          <a:avLst/>
                        </a:prstGeom>
                        <a:noFill/>
                        <a:ln w="9525" cap="flat" cmpd="sng" algn="ctr">
                          <a:noFill/>
                          <a:prstDash val="solid"/>
                          <a:round/>
                          <a:headEnd type="none" w="med" len="med"/>
                          <a:tailEnd type="none" w="med" len="med"/>
                        </a:ln>
                        <a:effectLst/>
                        <a:extLst/>
                      </wps:spPr>
                      <wps:txbx>
                        <w:txbxContent>
                          <w:p w:rsidR="00A81288" w:rsidRPr="007F65A8" w:rsidRDefault="00A81288" w:rsidP="00A96BDB">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29" o:spid="_x0000_s1766" type="#_x0000_t202" style="position:absolute;left:0;text-align:left;margin-left:387.85pt;margin-top:131.55pt;width:70.1pt;height:10.2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" filled="f" stroked="f">
                <v:stroke joinstyle="round"/>
                <v:path arrowok="t"/>
                <v:textbox inset="0,0,0,0">
                  <w:txbxContent>
                    <w:p w:rsidR="00A81288" w:rsidRPr="007F65A8" w:rsidRDefault="00A81288" w:rsidP="00A96BDB">
                      <w:pPr>
                        <w:tabs>
                          <w:tab w:val="left" w:pos="1701"/>
                        </w:tabs>
                        <w:spacing w:line="216" w:lineRule="auto"/>
                        <w:jc w:val="center"/>
                        <w:rPr>
                          <w:b/>
                          <w:sz w:val="16"/>
                          <w:szCs w:val="16"/>
                          <w:vertAlign w:val="subscript"/>
                        </w:rPr>
                      </w:pPr>
                      <w:r>
                        <w:rPr>
                          <w:b/>
                          <w:color w:val="FFFFFF" w:themeColor="background1"/>
                          <w:sz w:val="16"/>
                          <w:szCs w:val="16"/>
                        </w:rPr>
                        <w:t>ВЦИМГ</w:t>
                      </w:r>
                      <w:proofErr w:type="gramStart"/>
                      <w:r>
                        <w:rPr>
                          <w:b/>
                          <w:color w:val="FFFFFF" w:themeColor="background1"/>
                          <w:sz w:val="16"/>
                          <w:szCs w:val="16"/>
                          <w:vertAlign w:val="subscript"/>
                          <w:lang w:val="en-US"/>
                        </w:rPr>
                        <w:t>CS</w:t>
                      </w:r>
                      <w:proofErr w:type="gramEnd"/>
                    </w:p>
                  </w:txbxContent>
                </v:textbox>
              </v:shape>
            </w:pict>
          </mc:Fallback>
        </mc:AlternateContent>
      </w:r>
      <w:r w:rsidRPr="00314F0E">
        <w:rPr>
          <w:noProof/>
          <w:lang w:val="en-GB" w:eastAsia="en-GB"/>
        </w:rPr>
        <mc:AlternateContent>
          <mc:Choice Requires="wps">
            <w:drawing>
              <wp:anchor distT="0" distB="0" distL="114300" distR="114300" simplePos="0" relativeHeight="252478464" behindDoc="0" locked="0" layoutInCell="1" allowOverlap="1" wp14:anchorId="2F5E34C8" wp14:editId="4C1BBB67">
                <wp:simplePos x="0" y="0"/>
                <wp:positionH relativeFrom="column">
                  <wp:posOffset>1167703</wp:posOffset>
                </wp:positionH>
                <wp:positionV relativeFrom="paragraph">
                  <wp:posOffset>1670624</wp:posOffset>
                </wp:positionV>
                <wp:extent cx="2070673" cy="129786"/>
                <wp:effectExtent l="0" t="0" r="6350" b="3810"/>
                <wp:wrapNone/>
                <wp:docPr id="830" name="Поле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673" cy="129786"/>
                        </a:xfrm>
                        <a:prstGeom prst="rect">
                          <a:avLst/>
                        </a:prstGeom>
                        <a:noFill/>
                        <a:ln w="9525" cap="flat" cmpd="sng" algn="ctr">
                          <a:noFill/>
                          <a:prstDash val="solid"/>
                          <a:round/>
                          <a:headEnd type="none" w="med" len="med"/>
                          <a:tailEnd type="none" w="med" len="med"/>
                        </a:ln>
                        <a:effectLst/>
                        <a:extLst/>
                      </wps:spPr>
                      <wps:txbx>
                        <w:txbxContent>
                          <w:p w:rsidR="00A81288" w:rsidRPr="007F65A8" w:rsidRDefault="00A81288" w:rsidP="00A96BDB">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0" o:spid="_x0000_s1767" type="#_x0000_t202" style="position:absolute;left:0;text-align:left;margin-left:91.95pt;margin-top:131.55pt;width:163.05pt;height:10.2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" filled="f" stroked="f">
                <v:stroke joinstyle="round"/>
                <v:path arrowok="t"/>
                <v:textbox inset="0,0,0,0">
                  <w:txbxContent>
                    <w:p w:rsidR="00A81288" w:rsidRPr="007F65A8" w:rsidRDefault="00A81288" w:rsidP="00A96BDB">
                      <w:pPr>
                        <w:tabs>
                          <w:tab w:val="left" w:pos="1701"/>
                        </w:tabs>
                        <w:spacing w:line="216" w:lineRule="auto"/>
                        <w:jc w:val="center"/>
                        <w:rPr>
                          <w:b/>
                          <w:sz w:val="16"/>
                          <w:szCs w:val="16"/>
                          <w:vertAlign w:val="subscript"/>
                        </w:rPr>
                      </w:pPr>
                      <w:r>
                        <w:rPr>
                          <w:b/>
                          <w:color w:val="FFFFFF" w:themeColor="background1"/>
                          <w:sz w:val="16"/>
                          <w:szCs w:val="16"/>
                        </w:rPr>
                        <w:t>ВЦИМГ</w:t>
                      </w:r>
                      <w:r>
                        <w:rPr>
                          <w:b/>
                          <w:color w:val="FFFFFF" w:themeColor="background1"/>
                          <w:sz w:val="16"/>
                          <w:szCs w:val="16"/>
                          <w:vertAlign w:val="subscript"/>
                          <w:lang w:val="en-US"/>
                        </w:rPr>
                        <w:t>CD1</w:t>
                      </w:r>
                      <w:r>
                        <w:rPr>
                          <w:b/>
                          <w:color w:val="FFFFFF" w:themeColor="background1"/>
                          <w:sz w:val="16"/>
                          <w:szCs w:val="16"/>
                          <w:vertAlign w:val="subscript"/>
                        </w:rPr>
                        <w:tab/>
                      </w:r>
                      <w:r>
                        <w:rPr>
                          <w:b/>
                          <w:color w:val="FFFFFF" w:themeColor="background1"/>
                          <w:sz w:val="16"/>
                          <w:szCs w:val="16"/>
                        </w:rPr>
                        <w:t>ВЦИМГ</w:t>
                      </w:r>
                      <w:r>
                        <w:rPr>
                          <w:b/>
                          <w:color w:val="FFFFFF" w:themeColor="background1"/>
                          <w:sz w:val="16"/>
                          <w:szCs w:val="16"/>
                          <w:vertAlign w:val="subscript"/>
                          <w:lang w:val="en-US"/>
                        </w:rPr>
                        <w:t>CD</w:t>
                      </w:r>
                      <w:r>
                        <w:rPr>
                          <w:b/>
                          <w:color w:val="FFFFFF" w:themeColor="background1"/>
                          <w:sz w:val="16"/>
                          <w:szCs w:val="16"/>
                          <w:vertAlign w:val="subscript"/>
                        </w:rPr>
                        <w:t>2</w:t>
                      </w:r>
                    </w:p>
                  </w:txbxContent>
                </v:textbox>
              </v:shape>
            </w:pict>
          </mc:Fallback>
        </mc:AlternateContent>
      </w:r>
      <w:r w:rsidRPr="00314F0E">
        <w:rPr>
          <w:noProof/>
          <w:lang w:val="en-GB" w:eastAsia="en-GB"/>
        </w:rPr>
        <mc:AlternateContent>
          <mc:Choice Requires="wps">
            <w:drawing>
              <wp:anchor distT="0" distB="0" distL="114300" distR="114300" simplePos="0" relativeHeight="252476416" behindDoc="0" locked="0" layoutInCell="1" allowOverlap="1" wp14:anchorId="5EF13F56" wp14:editId="6817B176">
                <wp:simplePos x="0" y="0"/>
                <wp:positionH relativeFrom="column">
                  <wp:posOffset>1208999</wp:posOffset>
                </wp:positionH>
                <wp:positionV relativeFrom="paragraph">
                  <wp:posOffset>478955</wp:posOffset>
                </wp:positionV>
                <wp:extent cx="1982183" cy="229522"/>
                <wp:effectExtent l="0" t="0" r="0" b="0"/>
                <wp:wrapNone/>
                <wp:docPr id="831" name="Поле 8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82183" cy="229522"/>
                        </a:xfrm>
                        <a:prstGeom prst="rect">
                          <a:avLst/>
                        </a:prstGeom>
                        <a:noFill/>
                        <a:ln w="9525" cap="flat" cmpd="sng" algn="ctr">
                          <a:noFill/>
                          <a:prstDash val="solid"/>
                          <a:round/>
                          <a:headEnd type="none" w="med" len="med"/>
                          <a:tailEnd type="none" w="med" len="med"/>
                        </a:ln>
                        <a:effectLst/>
                        <a:extLst/>
                      </wps:spPr>
                      <wps:txbx>
                        <w:txbxContent>
                          <w:p w:rsidR="00A81288" w:rsidRPr="003C49A2" w:rsidRDefault="00A81288" w:rsidP="00A96BDB">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1" o:spid="_x0000_s1768" type="#_x0000_t202" style="position:absolute;left:0;text-align:left;margin-left:95.2pt;margin-top:37.7pt;width:156.1pt;height:18.0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" filled="f" stroked="f">
                <v:stroke joinstyle="round"/>
                <v:path arrowok="t"/>
                <v:textbox inset="0,0,0,0">
                  <w:txbxContent>
                    <w:p w:rsidR="00A81288" w:rsidRPr="003C49A2" w:rsidRDefault="00A81288" w:rsidP="00A96BDB">
                      <w:pPr>
                        <w:spacing w:line="216" w:lineRule="auto"/>
                        <w:jc w:val="center"/>
                        <w:rPr>
                          <w:b/>
                          <w:sz w:val="16"/>
                          <w:szCs w:val="16"/>
                        </w:rPr>
                      </w:pPr>
                      <w:r>
                        <w:rPr>
                          <w:b/>
                          <w:sz w:val="16"/>
                          <w:szCs w:val="16"/>
                        </w:rPr>
                        <w:t xml:space="preserve">Испытание в режиме </w:t>
                      </w:r>
                      <w:r>
                        <w:rPr>
                          <w:b/>
                          <w:sz w:val="16"/>
                          <w:szCs w:val="16"/>
                        </w:rPr>
                        <w:br/>
                        <w:t>расходования заряда</w:t>
                      </w:r>
                    </w:p>
                  </w:txbxContent>
                </v:textbox>
              </v:shape>
            </w:pict>
          </mc:Fallback>
        </mc:AlternateContent>
      </w:r>
      <w:r w:rsidRPr="00314F0E">
        <w:rPr>
          <w:noProof/>
          <w:lang w:val="en-GB" w:eastAsia="en-GB"/>
        </w:rPr>
        <w:drawing>
          <wp:inline distT="0" distB="0" distL="0" distR="0" wp14:anchorId="6FFFF94B" wp14:editId="4A0BB4FF">
            <wp:extent cx="5397142" cy="1923190"/>
            <wp:effectExtent l="19050" t="19050" r="13335" b="20320"/>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98786" cy="1923776"/>
                    </a:xfrm>
                    <a:prstGeom prst="rect">
                      <a:avLst/>
                    </a:prstGeom>
                    <a:noFill/>
                    <a:ln w="9525">
                      <a:solidFill>
                        <a:sysClr val="windowText" lastClr="000000"/>
                      </a:solidFill>
                    </a:ln>
                  </pic:spPr>
                </pic:pic>
              </a:graphicData>
            </a:graphic>
          </wp:inline>
        </w:drawing>
      </w:r>
    </w:p>
    <w:p w:rsidR="00A96BDB" w:rsidRPr="00A96BDB" w:rsidRDefault="00A96BDB" w:rsidP="00A96BDB">
      <w:pPr>
        <w:pStyle w:val="SingleTxtGR"/>
        <w:rPr>
          <w:lang w:eastAsia="ru-RU" w:bidi="ru-RU"/>
        </w:rPr>
      </w:pPr>
      <w:r w:rsidRPr="00A96BDB">
        <w:rPr>
          <w:lang w:eastAsia="ru-RU" w:bidi="ru-RU"/>
        </w:rPr>
        <w:t>4.</w:t>
      </w:r>
      <w:r w:rsidRPr="00A96BDB">
        <w:rPr>
          <w:lang w:eastAsia="ru-RU" w:bidi="ru-RU"/>
        </w:rPr>
        <w:tab/>
        <w:t>Нынешний вариант ГТП, касающихся ВПИМ, не содержит единообразную кривую UF; каждая из Договаривающихся сторон может устанавливать собственную кривую UF на основе региональных статистических ездовых данных. В целях дальнейшего согласования между регионами необходимо определить методологию расчета UF и методы анализа имеющихся ездовых данных, которые должны использоваться для определения соответствующего регионального коэффициента полезности. В настоящем техническом докладе изложена методология, которая была использована в ходе построения кривой UF для Европейского союза. Предполагается использовать ее в качестве образца для построения кривой UF в других регионах.</w:t>
      </w:r>
    </w:p>
    <w:p w:rsidR="00A96BDB" w:rsidRPr="00A96BDB" w:rsidRDefault="00A96BDB" w:rsidP="00A96BDB">
      <w:pPr>
        <w:pStyle w:val="HChGR"/>
        <w:rPr>
          <w:lang w:bidi="ru-RU"/>
        </w:rPr>
      </w:pPr>
      <w:r w:rsidRPr="00A96BDB">
        <w:rPr>
          <w:lang w:bidi="ru-RU"/>
        </w:rPr>
        <w:tab/>
        <w:t>II.</w:t>
      </w:r>
      <w:r w:rsidRPr="00A96BDB">
        <w:rPr>
          <w:lang w:bidi="ru-RU"/>
        </w:rPr>
        <w:tab/>
        <w:t>Методология определения UF</w:t>
      </w:r>
    </w:p>
    <w:p w:rsidR="00A96BDB" w:rsidRPr="00A96BDB" w:rsidRDefault="00A96BDB" w:rsidP="00A96BDB">
      <w:pPr>
        <w:pStyle w:val="SingleTxtGR"/>
        <w:rPr>
          <w:lang w:eastAsia="ru-RU" w:bidi="ru-RU"/>
        </w:rPr>
      </w:pPr>
      <w:r w:rsidRPr="00A96BDB">
        <w:rPr>
          <w:lang w:eastAsia="ru-RU" w:bidi="ru-RU"/>
        </w:rPr>
        <w:t>5.</w:t>
      </w:r>
      <w:r w:rsidRPr="00A96BDB">
        <w:rPr>
          <w:lang w:eastAsia="ru-RU" w:bidi="ru-RU"/>
        </w:rPr>
        <w:tab/>
        <w:t>Для разработки методологии определения UF, которая в максимальной степени обеспечит репрезентативный результат испытания в реальных условиях вождения для среднего парка транспортных средств ГЭМ-ВЗУ, в целом важно следовать изложенной ниже процедуре (Римерсма</w:t>
      </w:r>
      <w:r w:rsidRPr="00A96BDB">
        <w:rPr>
          <w:vertAlign w:val="superscript"/>
          <w:lang w:eastAsia="ru-RU" w:bidi="ru-RU"/>
        </w:rPr>
        <w:t>[9]</w:t>
      </w:r>
      <w:r w:rsidRPr="00A96BDB">
        <w:rPr>
          <w:lang w:eastAsia="ru-RU" w:bidi="ru-RU"/>
        </w:rPr>
        <w:t>):</w:t>
      </w:r>
    </w:p>
    <w:p w:rsidR="00A96BDB" w:rsidRPr="00A96BDB" w:rsidRDefault="00A96BDB" w:rsidP="00A96BDB">
      <w:pPr>
        <w:pStyle w:val="SingleTxtGR"/>
        <w:ind w:left="2268" w:hanging="1134"/>
        <w:rPr>
          <w:lang w:eastAsia="ru-RU" w:bidi="ru-RU"/>
        </w:rPr>
      </w:pPr>
      <w:r w:rsidRPr="00A96BDB">
        <w:rPr>
          <w:lang w:eastAsia="ru-RU" w:bidi="ru-RU"/>
        </w:rPr>
        <w:tab/>
        <w:t>a)</w:t>
      </w:r>
      <w:r w:rsidRPr="00A96BDB">
        <w:rPr>
          <w:lang w:eastAsia="ru-RU" w:bidi="ru-RU"/>
        </w:rPr>
        <w:tab/>
        <w:t>проверить все имеющиеся базы данных на предмет поездок транспортных средств, которые могут использоваться в качестве исходных данных;</w:t>
      </w:r>
    </w:p>
    <w:p w:rsidR="00A96BDB" w:rsidRPr="00A96BDB" w:rsidRDefault="00A96BDB" w:rsidP="00A96BDB">
      <w:pPr>
        <w:pStyle w:val="SingleTxtGR"/>
        <w:ind w:left="2268" w:hanging="1134"/>
        <w:rPr>
          <w:lang w:eastAsia="ru-RU" w:bidi="ru-RU"/>
        </w:rPr>
      </w:pPr>
      <w:r w:rsidRPr="00A96BDB">
        <w:rPr>
          <w:lang w:eastAsia="ru-RU" w:bidi="ru-RU"/>
        </w:rPr>
        <w:tab/>
        <w:t>b)</w:t>
      </w:r>
      <w:r w:rsidRPr="00A96BDB">
        <w:rPr>
          <w:lang w:eastAsia="ru-RU" w:bidi="ru-RU"/>
        </w:rPr>
        <w:tab/>
        <w:t>исключить ошибочные или выходящие за рамки исследования данные (в данном случае это может предполагать исключение данных по транспортным средствам с крайне высоким или крайне низким ежедневным средним пробегом);</w:t>
      </w:r>
    </w:p>
    <w:p w:rsidR="00A96BDB" w:rsidRPr="00A96BDB" w:rsidRDefault="00A96BDB" w:rsidP="00A96BDB">
      <w:pPr>
        <w:pStyle w:val="SingleTxtGR"/>
        <w:ind w:left="2268" w:hanging="1134"/>
        <w:rPr>
          <w:lang w:eastAsia="ru-RU" w:bidi="ru-RU"/>
        </w:rPr>
      </w:pPr>
      <w:r w:rsidRPr="00A96BDB">
        <w:rPr>
          <w:lang w:eastAsia="ru-RU" w:bidi="ru-RU"/>
        </w:rPr>
        <w:tab/>
        <w:t>c)</w:t>
      </w:r>
      <w:r w:rsidRPr="00A96BDB">
        <w:rPr>
          <w:lang w:eastAsia="ru-RU" w:bidi="ru-RU"/>
        </w:rPr>
        <w:tab/>
        <w:t>проверить остальные соответствующие характеристики UF, как, например, типы дорог (городские, сельские, автомагистрали), типы транспортных средств, обмен между государствами – членами ЕС и т.д.;</w:t>
      </w:r>
    </w:p>
    <w:p w:rsidR="00A96BDB" w:rsidRPr="00A96BDB" w:rsidRDefault="00A96BDB" w:rsidP="00A96BDB">
      <w:pPr>
        <w:pStyle w:val="SingleTxtGR"/>
        <w:ind w:left="2268" w:hanging="1134"/>
        <w:rPr>
          <w:lang w:eastAsia="ru-RU" w:bidi="ru-RU"/>
        </w:rPr>
      </w:pPr>
      <w:r w:rsidRPr="00A96BDB">
        <w:rPr>
          <w:lang w:eastAsia="ru-RU" w:bidi="ru-RU"/>
        </w:rPr>
        <w:tab/>
        <w:t>d)</w:t>
      </w:r>
      <w:r w:rsidRPr="00A96BDB">
        <w:rPr>
          <w:lang w:eastAsia="ru-RU" w:bidi="ru-RU"/>
        </w:rPr>
        <w:tab/>
        <w:t>в тех случаях, когда это необходимо и уместно, применить взвешенный коэффициент для корректировки любых диспропорций в этих характеристиках;</w:t>
      </w:r>
    </w:p>
    <w:p w:rsidR="00A96BDB" w:rsidRPr="00A96BDB" w:rsidRDefault="00A96BDB" w:rsidP="00A96BDB">
      <w:pPr>
        <w:pStyle w:val="SingleTxtGR"/>
        <w:ind w:left="2268" w:hanging="1134"/>
        <w:rPr>
          <w:lang w:eastAsia="ru-RU" w:bidi="ru-RU"/>
        </w:rPr>
      </w:pPr>
      <w:r w:rsidRPr="00A96BDB">
        <w:rPr>
          <w:lang w:eastAsia="ru-RU" w:bidi="ru-RU"/>
        </w:rPr>
        <w:tab/>
        <w:t>e)</w:t>
      </w:r>
      <w:r w:rsidRPr="00A96BDB">
        <w:rPr>
          <w:lang w:eastAsia="ru-RU" w:bidi="ru-RU"/>
        </w:rPr>
        <w:tab/>
        <w:t>построить кривую UF для отдельных (взвешенных) баз данных и пояснить различия на основе анализа;</w:t>
      </w:r>
    </w:p>
    <w:p w:rsidR="00A96BDB" w:rsidRPr="00A96BDB" w:rsidRDefault="00A96BDB" w:rsidP="00A96BDB">
      <w:pPr>
        <w:pStyle w:val="SingleTxtGR"/>
        <w:ind w:left="2268" w:hanging="1134"/>
        <w:rPr>
          <w:lang w:eastAsia="ru-RU" w:bidi="ru-RU"/>
        </w:rPr>
      </w:pPr>
      <w:r w:rsidRPr="00A96BDB">
        <w:rPr>
          <w:lang w:eastAsia="ru-RU" w:bidi="ru-RU"/>
        </w:rPr>
        <w:tab/>
        <w:t>f)</w:t>
      </w:r>
      <w:r w:rsidRPr="00A96BDB">
        <w:rPr>
          <w:lang w:eastAsia="ru-RU" w:bidi="ru-RU"/>
        </w:rPr>
        <w:tab/>
        <w:t>на основе этого анализа принять решение о том, какой вес следует применять к каждой базе данных в целях ее приближения к наиболее репрезентативной кривой UF.</w:t>
      </w:r>
    </w:p>
    <w:p w:rsidR="00A96BDB" w:rsidRPr="00A96BDB" w:rsidRDefault="00A96BDB" w:rsidP="00A96BDB">
      <w:pPr>
        <w:pStyle w:val="SingleTxtGR"/>
        <w:rPr>
          <w:b/>
          <w:lang w:eastAsia="ru-RU" w:bidi="ru-RU"/>
        </w:rPr>
      </w:pPr>
      <w:bookmarkStart w:id="56" w:name="_Toc435002051"/>
      <w:bookmarkStart w:id="57" w:name="_Toc435002296"/>
      <w:bookmarkStart w:id="58" w:name="_Toc437857460"/>
      <w:r w:rsidRPr="00A96BDB">
        <w:rPr>
          <w:lang w:eastAsia="ru-RU" w:bidi="ru-RU"/>
        </w:rPr>
        <w:t>6.</w:t>
      </w:r>
      <w:r w:rsidRPr="00A96BDB">
        <w:rPr>
          <w:lang w:eastAsia="ru-RU" w:bidi="ru-RU"/>
        </w:rPr>
        <w:tab/>
        <w:t>В стандарте SAE J2841</w:t>
      </w:r>
      <w:r w:rsidRPr="00A96BDB">
        <w:rPr>
          <w:vertAlign w:val="superscript"/>
          <w:lang w:eastAsia="ru-RU" w:bidi="ru-RU"/>
        </w:rPr>
        <w:t>[1]</w:t>
      </w:r>
      <w:r w:rsidRPr="00A96BDB">
        <w:rPr>
          <w:lang w:eastAsia="ru-RU" w:bidi="ru-RU"/>
        </w:rPr>
        <w:t xml:space="preserve"> изложены несколько методологий определения UF, которые применяются для различных целей. Две из них, которые приведены ниже, в принципе пригодны для указанной выше цели с использованием данных обследований поездок:</w:t>
      </w:r>
      <w:bookmarkEnd w:id="56"/>
      <w:bookmarkEnd w:id="57"/>
      <w:bookmarkEnd w:id="58"/>
    </w:p>
    <w:p w:rsidR="00A96BDB" w:rsidRPr="00A96BDB" w:rsidRDefault="00A96BDB" w:rsidP="00A96BDB">
      <w:pPr>
        <w:pStyle w:val="SingleTxtGR"/>
        <w:ind w:left="2268" w:hanging="1134"/>
        <w:rPr>
          <w:b/>
          <w:lang w:eastAsia="ru-RU" w:bidi="ru-RU"/>
        </w:rPr>
      </w:pPr>
      <w:bookmarkStart w:id="59" w:name="_Toc435002052"/>
      <w:bookmarkStart w:id="60" w:name="_Toc435002297"/>
      <w:bookmarkStart w:id="61" w:name="_Toc437857461"/>
      <w:r w:rsidRPr="00A96BDB">
        <w:rPr>
          <w:lang w:eastAsia="ru-RU" w:bidi="ru-RU"/>
        </w:rPr>
        <w:tab/>
        <w:t>a)</w:t>
      </w:r>
      <w:r w:rsidRPr="00A96BDB">
        <w:rPr>
          <w:lang w:eastAsia="ru-RU" w:bidi="ru-RU"/>
        </w:rPr>
        <w:tab/>
        <w:t>автопарк UF (FUF): параметры для кривой UF определяются на уровне автопарка, при этом исходят из того, что распределение в рамках этой базы данных является репрезентативным для соответствующего целевого автопарка (в данном случае – регион ЕС);</w:t>
      </w:r>
      <w:bookmarkEnd w:id="59"/>
      <w:bookmarkEnd w:id="60"/>
      <w:bookmarkEnd w:id="61"/>
    </w:p>
    <w:p w:rsidR="00A96BDB" w:rsidRPr="00A96BDB" w:rsidRDefault="00A96BDB" w:rsidP="00A96BDB">
      <w:pPr>
        <w:pStyle w:val="SingleTxtGR"/>
        <w:ind w:left="2268" w:hanging="1134"/>
        <w:rPr>
          <w:b/>
          <w:lang w:eastAsia="ru-RU" w:bidi="ru-RU"/>
        </w:rPr>
      </w:pPr>
      <w:bookmarkStart w:id="62" w:name="_Toc435002053"/>
      <w:bookmarkStart w:id="63" w:name="_Toc435002298"/>
      <w:bookmarkStart w:id="64" w:name="_Toc437857462"/>
      <w:r w:rsidRPr="00A96BDB">
        <w:rPr>
          <w:lang w:eastAsia="ru-RU" w:bidi="ru-RU"/>
        </w:rPr>
        <w:tab/>
        <w:t>b)</w:t>
      </w:r>
      <w:r w:rsidRPr="00A96BDB">
        <w:rPr>
          <w:lang w:eastAsia="ru-RU" w:bidi="ru-RU"/>
        </w:rPr>
        <w:tab/>
        <w:t>индивидуальные UF (IUF): параметры кривой UF сначала определяют на уровне отдельного транспортного средства, а затем их подвергают взвешиванию с учетом распределения в рамках данного целевого автопарка.</w:t>
      </w:r>
      <w:bookmarkEnd w:id="62"/>
      <w:bookmarkEnd w:id="63"/>
      <w:bookmarkEnd w:id="64"/>
    </w:p>
    <w:p w:rsidR="00A96BDB" w:rsidRPr="00A96BDB" w:rsidRDefault="00A96BDB" w:rsidP="00A96BDB">
      <w:pPr>
        <w:pStyle w:val="SingleTxtGR"/>
        <w:rPr>
          <w:lang w:eastAsia="ru-RU" w:bidi="ru-RU"/>
        </w:rPr>
      </w:pPr>
      <w:bookmarkStart w:id="65" w:name="_Toc435002054"/>
      <w:bookmarkStart w:id="66" w:name="_Toc435002299"/>
      <w:bookmarkStart w:id="67" w:name="_Toc437857463"/>
      <w:r w:rsidRPr="00A96BDB">
        <w:rPr>
          <w:lang w:eastAsia="ru-RU" w:bidi="ru-RU"/>
        </w:rPr>
        <w:t>7.</w:t>
      </w:r>
      <w:r w:rsidRPr="00A96BDB">
        <w:rPr>
          <w:lang w:eastAsia="ru-RU" w:bidi="ru-RU"/>
        </w:rPr>
        <w:tab/>
        <w:t>Использование автопарка UF является единственным адекватным методом исчисления UF в случае наличия репрезентативной базы данных ГЭМ-ВЗУ. Для FUF учитывается соотношение совокупного пробега на электротяге и совокупного суточного пробега по всем транспортным средствам, включенным в эту базу данных.</w:t>
      </w:r>
      <w:bookmarkEnd w:id="65"/>
      <w:bookmarkEnd w:id="66"/>
      <w:bookmarkEnd w:id="67"/>
    </w:p>
    <w:p w:rsidR="00A96BDB" w:rsidRPr="00A96BDB" w:rsidRDefault="00A96BDB" w:rsidP="00A96BDB">
      <w:pPr>
        <w:pStyle w:val="SingleTxtGR"/>
        <w:rPr>
          <w:b/>
          <w:lang w:eastAsia="ru-RU" w:bidi="ru-RU"/>
        </w:rPr>
      </w:pPr>
      <w:bookmarkStart w:id="68" w:name="_Toc435002055"/>
      <w:bookmarkStart w:id="69" w:name="_Toc435002300"/>
      <w:bookmarkStart w:id="70" w:name="_Toc437857464"/>
      <w:r w:rsidRPr="00A96BDB">
        <w:rPr>
          <w:lang w:eastAsia="ru-RU" w:bidi="ru-RU"/>
        </w:rPr>
        <w:t>8.</w:t>
      </w:r>
      <w:r w:rsidRPr="00A96BDB">
        <w:rPr>
          <w:lang w:eastAsia="ru-RU" w:bidi="ru-RU"/>
        </w:rPr>
        <w:tab/>
        <w:t>По этой причине транспортным средствам с большим суточным пробегом при расчетах UF присваивают больший вес, чем транспортным средствам страны с меньшим суточным пробегом. В результате данный метод может давать неточные результаты в том случае, если соответствующая база данных не представляет собой действительную статистическую выборку, например в том случае, если она содержит нерепрезентативную долю транспортных средств с большим или малым пробегом по сравнению с пробегом для среднестатистических водителей ГЭМ-ВЗУ.</w:t>
      </w:r>
      <w:bookmarkEnd w:id="68"/>
      <w:bookmarkEnd w:id="69"/>
      <w:bookmarkEnd w:id="70"/>
    </w:p>
    <w:p w:rsidR="00A96BDB" w:rsidRPr="00A96BDB" w:rsidRDefault="00A96BDB" w:rsidP="00A96BDB">
      <w:pPr>
        <w:pStyle w:val="SingleTxtGR"/>
        <w:rPr>
          <w:b/>
          <w:lang w:eastAsia="ru-RU" w:bidi="ru-RU"/>
        </w:rPr>
      </w:pPr>
      <w:bookmarkStart w:id="71" w:name="_Toc435002056"/>
      <w:bookmarkStart w:id="72" w:name="_Toc435002301"/>
      <w:bookmarkStart w:id="73" w:name="_Toc437857465"/>
      <w:r w:rsidRPr="00A96BDB">
        <w:rPr>
          <w:lang w:eastAsia="ru-RU" w:bidi="ru-RU"/>
        </w:rPr>
        <w:t>9.</w:t>
      </w:r>
      <w:r w:rsidRPr="00A96BDB">
        <w:rPr>
          <w:lang w:eastAsia="ru-RU" w:bidi="ru-RU"/>
        </w:rPr>
        <w:tab/>
        <w:t>Для недопущения этого в стандарте SAE J2841 предусмотрен метод расчета индивидуального UF. В рамках этого метода для каждого транспортного средства определяют взвешенный по показателю расстояния индивидуальный UF (IUF). IUF рассчитывается как среднее арифметическое значение в отношении всех транспортных средств, включенных в базу данных, и поэтому (индивидуальный) UF каждого транспортного средства имеет одинаковый вес. На</w:t>
      </w:r>
      <w:r w:rsidRPr="00A96BDB">
        <w:rPr>
          <w:lang w:val="en-US" w:eastAsia="ru-RU" w:bidi="ru-RU"/>
        </w:rPr>
        <w:t> </w:t>
      </w:r>
      <w:r w:rsidRPr="00A96BDB">
        <w:rPr>
          <w:lang w:eastAsia="ru-RU" w:bidi="ru-RU"/>
        </w:rPr>
        <w:t>рис. 2 приведено сопоставление обоих методов.</w:t>
      </w:r>
      <w:bookmarkEnd w:id="71"/>
      <w:bookmarkEnd w:id="72"/>
      <w:bookmarkEnd w:id="73"/>
    </w:p>
    <w:p w:rsidR="00A96BDB" w:rsidRPr="00E130C4" w:rsidRDefault="00A96BDB" w:rsidP="00A96BDB">
      <w:pPr>
        <w:pStyle w:val="H23GR"/>
        <w:rPr>
          <w:bCs/>
          <w:lang w:bidi="ru-RU"/>
        </w:rPr>
      </w:pPr>
      <w:r w:rsidRPr="00A165C5">
        <w:rPr>
          <w:b w:val="0"/>
          <w:bCs/>
          <w:lang w:bidi="ru-RU"/>
        </w:rPr>
        <w:tab/>
      </w:r>
      <w:r w:rsidRPr="00A165C5">
        <w:rPr>
          <w:b w:val="0"/>
          <w:bCs/>
          <w:lang w:bidi="ru-RU"/>
        </w:rPr>
        <w:tab/>
      </w:r>
      <w:r w:rsidRPr="00A96BDB">
        <w:rPr>
          <w:b w:val="0"/>
          <w:bCs/>
          <w:lang w:bidi="ru-RU"/>
        </w:rPr>
        <w:t>Рис. 2</w:t>
      </w:r>
      <w:r w:rsidRPr="00A96BDB">
        <w:rPr>
          <w:b w:val="0"/>
          <w:bCs/>
          <w:lang w:bidi="ru-RU"/>
        </w:rPr>
        <w:br/>
      </w:r>
      <w:r w:rsidRPr="00E130C4">
        <w:rPr>
          <w:lang w:bidi="ru-RU"/>
        </w:rPr>
        <w:t xml:space="preserve">Сопоставление методов расчета индивидуальных UF (IUF) </w:t>
      </w:r>
      <w:r w:rsidR="005448F0">
        <w:rPr>
          <w:lang w:bidi="ru-RU"/>
        </w:rPr>
        <w:br/>
      </w:r>
      <w:r w:rsidRPr="00E130C4">
        <w:rPr>
          <w:lang w:bidi="ru-RU"/>
        </w:rPr>
        <w:t>и UF автопарка (FUF) (запас хода в режиме СЗ – расстояние, покрытое в</w:t>
      </w:r>
      <w:r w:rsidR="005448F0">
        <w:rPr>
          <w:lang w:bidi="ru-RU"/>
        </w:rPr>
        <w:t> </w:t>
      </w:r>
      <w:r w:rsidRPr="00E130C4">
        <w:rPr>
          <w:lang w:bidi="ru-RU"/>
        </w:rPr>
        <w:t>режиме сохранения заряда) (для этого примера предполагаемый максимальный запас хода на электротяге транспортного средства составляет 40 км)</w:t>
      </w:r>
    </w:p>
    <w:p w:rsidR="00A96BDB" w:rsidRPr="00E130C4" w:rsidRDefault="00073AFB" w:rsidP="00A96BDB">
      <w:pPr>
        <w:tabs>
          <w:tab w:val="left" w:pos="1701"/>
          <w:tab w:val="left" w:pos="2268"/>
          <w:tab w:val="left" w:pos="2835"/>
          <w:tab w:val="left" w:pos="3402"/>
          <w:tab w:val="left" w:pos="3969"/>
        </w:tabs>
        <w:spacing w:after="240"/>
        <w:ind w:left="1134" w:right="1134"/>
        <w:jc w:val="both"/>
        <w:rPr>
          <w:lang w:val="en-US"/>
        </w:rPr>
      </w:pPr>
      <w:r w:rsidRPr="00E130C4">
        <w:rPr>
          <w:noProof/>
          <w:w w:val="100"/>
          <w:sz w:val="10"/>
          <w:szCs w:val="10"/>
          <w:lang w:val="en-GB" w:eastAsia="en-GB"/>
        </w:rPr>
        <mc:AlternateContent>
          <mc:Choice Requires="wps">
            <w:drawing>
              <wp:anchor distT="0" distB="0" distL="114300" distR="114300" simplePos="0" relativeHeight="252498944" behindDoc="0" locked="0" layoutInCell="1" allowOverlap="1" wp14:anchorId="3E2B7321" wp14:editId="23EC8052">
                <wp:simplePos x="0" y="0"/>
                <wp:positionH relativeFrom="column">
                  <wp:posOffset>4137660</wp:posOffset>
                </wp:positionH>
                <wp:positionV relativeFrom="paragraph">
                  <wp:posOffset>2190276</wp:posOffset>
                </wp:positionV>
                <wp:extent cx="1809750" cy="351790"/>
                <wp:effectExtent l="0" t="0" r="0" b="0"/>
                <wp:wrapNone/>
                <wp:docPr id="835" name="Поле 8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09750" cy="3517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D336E" w:rsidRDefault="00A81288" w:rsidP="00A96BDB">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5" o:spid="_x0000_s1769" type="#_x0000_t202" style="position:absolute;left:0;text-align:left;margin-left:325.8pt;margin-top:172.45pt;width:142.5pt;height:27.7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" stroked="f">
                <v:stroke joinstyle="round"/>
                <v:path arrowok="t"/>
                <v:textbox inset="0,0,0,0">
                  <w:txbxContent>
                    <w:p w:rsidR="00A81288" w:rsidRPr="000D336E" w:rsidRDefault="00A81288" w:rsidP="00A96BDB">
                      <w:pPr>
                        <w:spacing w:before="40" w:line="192" w:lineRule="auto"/>
                        <w:jc w:val="center"/>
                        <w:rPr>
                          <w:b/>
                          <w:sz w:val="14"/>
                          <w:szCs w:val="14"/>
                          <w:lang w:bidi="ru-RU"/>
                        </w:rPr>
                      </w:pPr>
                      <w:r w:rsidRPr="000D336E">
                        <w:rPr>
                          <w:b/>
                          <w:sz w:val="14"/>
                          <w:szCs w:val="14"/>
                          <w:lang w:bidi="ru-RU"/>
                        </w:rPr>
                        <w:t>Соотношение совокупного запаса хода на электротяге и совокупного суточного пробега.</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90752" behindDoc="0" locked="0" layoutInCell="1" allowOverlap="1" wp14:anchorId="4303A0A2" wp14:editId="7D362E54">
                <wp:simplePos x="0" y="0"/>
                <wp:positionH relativeFrom="column">
                  <wp:posOffset>4105910</wp:posOffset>
                </wp:positionH>
                <wp:positionV relativeFrom="paragraph">
                  <wp:posOffset>123190</wp:posOffset>
                </wp:positionV>
                <wp:extent cx="364490" cy="451485"/>
                <wp:effectExtent l="0" t="0" r="0" b="5715"/>
                <wp:wrapNone/>
                <wp:docPr id="833" name="Поле 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4490" cy="45148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A3455B" w:rsidRDefault="00A81288" w:rsidP="00A96BDB">
                            <w:pPr>
                              <w:spacing w:line="168" w:lineRule="auto"/>
                              <w:jc w:val="center"/>
                              <w:rPr>
                                <w:sz w:val="10"/>
                                <w:szCs w:val="10"/>
                              </w:rPr>
                            </w:pPr>
                            <w:r w:rsidRPr="00A3455B">
                              <w:rPr>
                                <w:color w:val="FFFFFF" w:themeColor="background1"/>
                                <w:sz w:val="10"/>
                                <w:szCs w:val="10"/>
                                <w:lang w:bidi="ru-RU"/>
                              </w:rPr>
                              <w:t>Пробег транспортных средств в режиме СЗ,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3" o:spid="_x0000_s1770" type="#_x0000_t202" style="position:absolute;left:0;text-align:left;margin-left:323.3pt;margin-top:9.7pt;width:28.7pt;height:35.5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" fillcolor="#2c4f88" stroked="f">
                <v:stroke joinstyle="round"/>
                <v:path arrowok="t"/>
                <v:textbox inset="0,0,0,0">
                  <w:txbxContent>
                    <w:p w:rsidR="00A81288" w:rsidRPr="00A3455B" w:rsidRDefault="00A81288" w:rsidP="00A96BDB">
                      <w:pPr>
                        <w:spacing w:line="168" w:lineRule="auto"/>
                        <w:jc w:val="center"/>
                        <w:rPr>
                          <w:sz w:val="10"/>
                          <w:szCs w:val="10"/>
                        </w:rPr>
                      </w:pPr>
                      <w:r w:rsidRPr="00A3455B">
                        <w:rPr>
                          <w:color w:val="FFFFFF" w:themeColor="background1"/>
                          <w:sz w:val="10"/>
                          <w:szCs w:val="10"/>
                          <w:lang w:bidi="ru-RU"/>
                        </w:rPr>
                        <w:t>Пробег транспор</w:t>
                      </w:r>
                      <w:r w:rsidRPr="00A3455B">
                        <w:rPr>
                          <w:color w:val="FFFFFF" w:themeColor="background1"/>
                          <w:sz w:val="10"/>
                          <w:szCs w:val="10"/>
                          <w:lang w:bidi="ru-RU"/>
                        </w:rPr>
                        <w:t>т</w:t>
                      </w:r>
                      <w:r w:rsidRPr="00A3455B">
                        <w:rPr>
                          <w:color w:val="FFFFFF" w:themeColor="background1"/>
                          <w:sz w:val="10"/>
                          <w:szCs w:val="10"/>
                          <w:lang w:bidi="ru-RU"/>
                        </w:rPr>
                        <w:t>ных средств в режиме СЗ, совоку</w:t>
                      </w:r>
                      <w:r w:rsidRPr="00A3455B">
                        <w:rPr>
                          <w:color w:val="FFFFFF" w:themeColor="background1"/>
                          <w:sz w:val="10"/>
                          <w:szCs w:val="10"/>
                          <w:lang w:bidi="ru-RU"/>
                        </w:rPr>
                        <w:t>п</w:t>
                      </w:r>
                      <w:r w:rsidRPr="00A3455B">
                        <w:rPr>
                          <w:color w:val="FFFFFF" w:themeColor="background1"/>
                          <w:sz w:val="10"/>
                          <w:szCs w:val="10"/>
                          <w:lang w:bidi="ru-RU"/>
                        </w:rPr>
                        <w:t>ный [</w:t>
                      </w:r>
                      <w:proofErr w:type="gramStart"/>
                      <w:r w:rsidRPr="00A3455B">
                        <w:rPr>
                          <w:color w:val="FFFFFF" w:themeColor="background1"/>
                          <w:sz w:val="10"/>
                          <w:szCs w:val="10"/>
                          <w:lang w:bidi="ru-RU"/>
                        </w:rPr>
                        <w:t>км</w:t>
                      </w:r>
                      <w:proofErr w:type="gramEnd"/>
                      <w:r w:rsidRPr="00A3455B">
                        <w:rPr>
                          <w:color w:val="FFFFFF" w:themeColor="background1"/>
                          <w:sz w:val="10"/>
                          <w:szCs w:val="10"/>
                          <w:lang w:bidi="ru-RU"/>
                        </w:rPr>
                        <w:t>]</w:t>
                      </w:r>
                    </w:p>
                  </w:txbxContent>
                </v:textbox>
              </v:shape>
            </w:pict>
          </mc:Fallback>
        </mc:AlternateContent>
      </w:r>
      <w:r w:rsidR="00A96BDB" w:rsidRPr="00E130C4">
        <w:rPr>
          <w:noProof/>
          <w:w w:val="100"/>
          <w:sz w:val="10"/>
          <w:szCs w:val="10"/>
          <w:lang w:val="en-GB" w:eastAsia="en-GB"/>
        </w:rPr>
        <mc:AlternateContent>
          <mc:Choice Requires="wps">
            <w:drawing>
              <wp:anchor distT="0" distB="0" distL="114300" distR="114300" simplePos="0" relativeHeight="252496896" behindDoc="0" locked="0" layoutInCell="1" allowOverlap="1" wp14:anchorId="229C57A9" wp14:editId="62DBADB5">
                <wp:simplePos x="0" y="0"/>
                <wp:positionH relativeFrom="column">
                  <wp:posOffset>1681734</wp:posOffset>
                </wp:positionH>
                <wp:positionV relativeFrom="paragraph">
                  <wp:posOffset>2672334</wp:posOffset>
                </wp:positionV>
                <wp:extent cx="2173605" cy="323088"/>
                <wp:effectExtent l="0" t="0" r="0" b="1270"/>
                <wp:wrapNone/>
                <wp:docPr id="834" name="Поле 8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3230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417F5" w:rsidRDefault="00A81288" w:rsidP="00A96BDB">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индивидуальные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4" o:spid="_x0000_s1771" type="#_x0000_t202" style="position:absolute;left:0;text-align:left;margin-left:132.4pt;margin-top:210.4pt;width:171.15pt;height:25.4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" stroked="f">
                <v:stroke joinstyle="round"/>
                <v:path arrowok="t"/>
                <v:textbox inset="0,0,0,0">
                  <w:txbxContent>
                    <w:p w:rsidR="00A81288" w:rsidRPr="005417F5" w:rsidRDefault="00A81288" w:rsidP="00A96BDB">
                      <w:pPr>
                        <w:spacing w:after="120" w:line="192" w:lineRule="auto"/>
                        <w:jc w:val="center"/>
                        <w:rPr>
                          <w:b/>
                          <w:sz w:val="14"/>
                          <w:szCs w:val="14"/>
                        </w:rPr>
                      </w:pPr>
                      <w:r w:rsidRPr="005417F5">
                        <w:rPr>
                          <w:b/>
                          <w:sz w:val="14"/>
                          <w:szCs w:val="14"/>
                          <w:lang w:bidi="ru-RU"/>
                        </w:rPr>
                        <w:t xml:space="preserve">На основе арифметического среднего, </w:t>
                      </w:r>
                      <w:r>
                        <w:rPr>
                          <w:b/>
                          <w:sz w:val="14"/>
                          <w:szCs w:val="14"/>
                          <w:lang w:bidi="ru-RU"/>
                        </w:rPr>
                        <w:br/>
                      </w:r>
                      <w:r w:rsidRPr="005417F5">
                        <w:rPr>
                          <w:b/>
                          <w:sz w:val="14"/>
                          <w:szCs w:val="14"/>
                          <w:lang w:bidi="ru-RU"/>
                        </w:rPr>
                        <w:t xml:space="preserve">включающего </w:t>
                      </w:r>
                      <w:proofErr w:type="gramStart"/>
                      <w:r w:rsidRPr="005417F5">
                        <w:rPr>
                          <w:b/>
                          <w:sz w:val="14"/>
                          <w:szCs w:val="14"/>
                          <w:lang w:bidi="ru-RU"/>
                        </w:rPr>
                        <w:t>индивидуальные</w:t>
                      </w:r>
                      <w:proofErr w:type="gramEnd"/>
                      <w:r w:rsidRPr="005417F5">
                        <w:rPr>
                          <w:b/>
                          <w:sz w:val="14"/>
                          <w:szCs w:val="14"/>
                          <w:lang w:bidi="ru-RU"/>
                        </w:rPr>
                        <w:t xml:space="preserve"> UF всех </w:t>
                      </w:r>
                      <w:r>
                        <w:rPr>
                          <w:b/>
                          <w:sz w:val="14"/>
                          <w:szCs w:val="14"/>
                          <w:lang w:bidi="ru-RU"/>
                        </w:rPr>
                        <w:br/>
                      </w:r>
                      <w:r w:rsidRPr="005417F5">
                        <w:rPr>
                          <w:b/>
                          <w:sz w:val="14"/>
                          <w:szCs w:val="14"/>
                          <w:lang w:bidi="ru-RU"/>
                        </w:rPr>
                        <w:t xml:space="preserve">транспортных средств, рассчитывают </w:t>
                      </w:r>
                      <w:r>
                        <w:rPr>
                          <w:b/>
                          <w:sz w:val="14"/>
                          <w:szCs w:val="14"/>
                          <w:lang w:bidi="ru-RU"/>
                        </w:rPr>
                        <w:br/>
                      </w:r>
                      <w:r w:rsidRPr="005417F5">
                        <w:rPr>
                          <w:b/>
                          <w:sz w:val="14"/>
                          <w:szCs w:val="14"/>
                          <w:lang w:bidi="ru-RU"/>
                        </w:rPr>
                        <w:t xml:space="preserve">индивидуальный </w:t>
                      </w:r>
                      <w:r w:rsidRPr="005417F5">
                        <w:rPr>
                          <w:b/>
                          <w:sz w:val="14"/>
                          <w:szCs w:val="14"/>
                          <w:lang w:val="en-US"/>
                        </w:rPr>
                        <w:t>UF</w:t>
                      </w:r>
                      <w:r w:rsidRPr="005417F5">
                        <w:rPr>
                          <w:b/>
                          <w:sz w:val="14"/>
                          <w:szCs w:val="14"/>
                          <w:lang w:bidi="ru-RU"/>
                        </w:rPr>
                        <w:t>.</w:t>
                      </w:r>
                    </w:p>
                  </w:txbxContent>
                </v:textbox>
              </v:shape>
            </w:pict>
          </mc:Fallback>
        </mc:AlternateContent>
      </w:r>
      <w:r w:rsidR="00A96BDB" w:rsidRPr="00E130C4">
        <w:rPr>
          <w:noProof/>
          <w:w w:val="100"/>
          <w:sz w:val="10"/>
          <w:szCs w:val="10"/>
          <w:lang w:val="en-GB" w:eastAsia="en-GB"/>
        </w:rPr>
        <mc:AlternateContent>
          <mc:Choice Requires="wps">
            <w:drawing>
              <wp:anchor distT="0" distB="0" distL="114300" distR="114300" simplePos="0" relativeHeight="252499968" behindDoc="0" locked="0" layoutInCell="1" allowOverlap="1" wp14:anchorId="20A3E541" wp14:editId="4A9EA2B0">
                <wp:simplePos x="0" y="0"/>
                <wp:positionH relativeFrom="column">
                  <wp:posOffset>4194810</wp:posOffset>
                </wp:positionH>
                <wp:positionV relativeFrom="paragraph">
                  <wp:posOffset>2927985</wp:posOffset>
                </wp:positionV>
                <wp:extent cx="1657350" cy="427990"/>
                <wp:effectExtent l="0" t="0" r="0" b="0"/>
                <wp:wrapNone/>
                <wp:docPr id="836" name="Поле 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57350" cy="4279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D336E" w:rsidRDefault="00A81288" w:rsidP="00A96BDB">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6" o:spid="_x0000_s1772" type="#_x0000_t202" style="position:absolute;left:0;text-align:left;margin-left:330.3pt;margin-top:230.55pt;width:130.5pt;height:33.7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" stroked="f">
                <v:stroke joinstyle="round"/>
                <v:path arrowok="t"/>
                <v:textbox inset="0,0,0,0">
                  <w:txbxContent>
                    <w:p w:rsidR="00A81288" w:rsidRPr="000D336E" w:rsidRDefault="00A81288" w:rsidP="00A96BDB">
                      <w:pPr>
                        <w:spacing w:before="40" w:line="192" w:lineRule="auto"/>
                        <w:jc w:val="center"/>
                        <w:rPr>
                          <w:b/>
                          <w:sz w:val="14"/>
                          <w:szCs w:val="14"/>
                          <w:lang w:bidi="ru-RU"/>
                        </w:rPr>
                      </w:pPr>
                      <w:r w:rsidRPr="000D336E">
                        <w:rPr>
                          <w:b/>
                          <w:sz w:val="14"/>
                          <w:szCs w:val="14"/>
                          <w:lang w:bidi="ru-RU"/>
                        </w:rPr>
                        <w:t>В связи с неиспользованием среднего арифметического больший суточный пробег имеет больший вес.</w:t>
                      </w:r>
                    </w:p>
                  </w:txbxContent>
                </v:textbox>
              </v:shape>
            </w:pict>
          </mc:Fallback>
        </mc:AlternateContent>
      </w:r>
      <w:r w:rsidR="00A96BDB" w:rsidRPr="00E130C4">
        <w:rPr>
          <w:noProof/>
          <w:w w:val="100"/>
          <w:sz w:val="10"/>
          <w:szCs w:val="10"/>
          <w:lang w:val="en-GB" w:eastAsia="en-GB"/>
        </w:rPr>
        <mc:AlternateContent>
          <mc:Choice Requires="wps">
            <w:drawing>
              <wp:anchor distT="0" distB="0" distL="114300" distR="114300" simplePos="0" relativeHeight="252497920" behindDoc="0" locked="0" layoutInCell="1" allowOverlap="1" wp14:anchorId="42D41CFE" wp14:editId="5E691B0E">
                <wp:simplePos x="0" y="0"/>
                <wp:positionH relativeFrom="column">
                  <wp:posOffset>1680210</wp:posOffset>
                </wp:positionH>
                <wp:positionV relativeFrom="paragraph">
                  <wp:posOffset>3175635</wp:posOffset>
                </wp:positionV>
                <wp:extent cx="2173605" cy="180340"/>
                <wp:effectExtent l="0" t="0" r="0" b="0"/>
                <wp:wrapNone/>
                <wp:docPr id="837" name="Поле 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605" cy="1803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417F5" w:rsidRDefault="00A81288" w:rsidP="00A96BDB">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7" o:spid="_x0000_s1773" type="#_x0000_t202" style="position:absolute;left:0;text-align:left;margin-left:132.3pt;margin-top:250.05pt;width:171.15pt;height:14.2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" stroked="f">
                <v:stroke joinstyle="round"/>
                <v:path arrowok="t"/>
                <v:textbox inset="0,0,0,0">
                  <w:txbxContent>
                    <w:p w:rsidR="00A81288" w:rsidRPr="005417F5" w:rsidRDefault="00A81288" w:rsidP="00A96BDB">
                      <w:pPr>
                        <w:spacing w:line="192" w:lineRule="auto"/>
                        <w:jc w:val="center"/>
                        <w:rPr>
                          <w:b/>
                          <w:sz w:val="14"/>
                          <w:szCs w:val="14"/>
                        </w:rPr>
                      </w:pPr>
                      <w:r w:rsidRPr="005417F5">
                        <w:rPr>
                          <w:b/>
                          <w:sz w:val="14"/>
                          <w:szCs w:val="14"/>
                          <w:lang w:bidi="ru-RU"/>
                        </w:rPr>
                        <w:t>Индивидуальный UF каждого транспортного средства имеет один и тот же вес.</w:t>
                      </w:r>
                    </w:p>
                  </w:txbxContent>
                </v:textbox>
              </v:shape>
            </w:pict>
          </mc:Fallback>
        </mc:AlternateContent>
      </w:r>
      <w:r w:rsidR="00A96BDB" w:rsidRPr="00E130C4">
        <w:rPr>
          <w:noProof/>
          <w:w w:val="100"/>
          <w:sz w:val="10"/>
          <w:szCs w:val="10"/>
          <w:lang w:val="en-GB" w:eastAsia="en-GB"/>
        </w:rPr>
        <mc:AlternateContent>
          <mc:Choice Requires="wps">
            <w:drawing>
              <wp:anchor distT="0" distB="0" distL="114300" distR="114300" simplePos="0" relativeHeight="252495872" behindDoc="0" locked="0" layoutInCell="1" allowOverlap="1" wp14:anchorId="013FDFAD" wp14:editId="0A749F6E">
                <wp:simplePos x="0" y="0"/>
                <wp:positionH relativeFrom="column">
                  <wp:posOffset>1660039</wp:posOffset>
                </wp:positionH>
                <wp:positionV relativeFrom="paragraph">
                  <wp:posOffset>2206886</wp:posOffset>
                </wp:positionV>
                <wp:extent cx="2173867" cy="313765"/>
                <wp:effectExtent l="0" t="0" r="0" b="0"/>
                <wp:wrapNone/>
                <wp:docPr id="838" name="Поле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3867" cy="31376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417F5" w:rsidRDefault="00A81288" w:rsidP="00A96BDB">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8" o:spid="_x0000_s1774" type="#_x0000_t202" style="position:absolute;left:0;text-align:left;margin-left:130.7pt;margin-top:173.75pt;width:171.15pt;height:24.7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" stroked="f">
                <v:stroke joinstyle="round"/>
                <v:path arrowok="t"/>
                <v:textbox inset="0,0,0,0">
                  <w:txbxContent>
                    <w:p w:rsidR="00A81288" w:rsidRPr="005417F5" w:rsidRDefault="00A81288" w:rsidP="00A96BDB">
                      <w:pPr>
                        <w:spacing w:line="192" w:lineRule="auto"/>
                        <w:jc w:val="center"/>
                        <w:rPr>
                          <w:b/>
                          <w:sz w:val="14"/>
                          <w:szCs w:val="14"/>
                        </w:rPr>
                      </w:pPr>
                      <w:r w:rsidRPr="005417F5">
                        <w:rPr>
                          <w:b/>
                          <w:sz w:val="14"/>
                          <w:szCs w:val="14"/>
                          <w:lang w:bidi="ru-RU"/>
                        </w:rPr>
                        <w:t xml:space="preserve">Первоначально рассчитываются взвешенные </w:t>
                      </w:r>
                      <w:r>
                        <w:rPr>
                          <w:b/>
                          <w:sz w:val="14"/>
                          <w:szCs w:val="14"/>
                          <w:lang w:bidi="ru-RU"/>
                        </w:rPr>
                        <w:br/>
                      </w:r>
                      <w:r w:rsidRPr="005417F5">
                        <w:rPr>
                          <w:b/>
                          <w:sz w:val="14"/>
                          <w:szCs w:val="14"/>
                          <w:lang w:bidi="ru-RU"/>
                        </w:rPr>
                        <w:t xml:space="preserve">по расстоянию индивидуальные </w:t>
                      </w:r>
                      <w:r w:rsidRPr="005417F5">
                        <w:rPr>
                          <w:b/>
                          <w:sz w:val="14"/>
                          <w:szCs w:val="14"/>
                          <w:lang w:val="en-US"/>
                        </w:rPr>
                        <w:t>UF</w:t>
                      </w:r>
                      <w:r w:rsidRPr="005417F5">
                        <w:rPr>
                          <w:b/>
                          <w:sz w:val="14"/>
                          <w:szCs w:val="14"/>
                          <w:lang w:bidi="ru-RU"/>
                        </w:rPr>
                        <w:t xml:space="preserve"> для каждого транспортного средства.</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94848" behindDoc="0" locked="0" layoutInCell="1" allowOverlap="1" wp14:anchorId="3714FF8D" wp14:editId="3B9C993B">
                <wp:simplePos x="0" y="0"/>
                <wp:positionH relativeFrom="column">
                  <wp:posOffset>5716270</wp:posOffset>
                </wp:positionH>
                <wp:positionV relativeFrom="paragraph">
                  <wp:posOffset>124460</wp:posOffset>
                </wp:positionV>
                <wp:extent cx="340995" cy="431165"/>
                <wp:effectExtent l="0" t="0" r="1905" b="6985"/>
                <wp:wrapNone/>
                <wp:docPr id="839" name="Поле 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575D44" w:rsidRDefault="00A81288" w:rsidP="00A96BDB">
                            <w:pPr>
                              <w:spacing w:line="168" w:lineRule="auto"/>
                              <w:jc w:val="center"/>
                              <w:rPr>
                                <w:sz w:val="12"/>
                                <w:szCs w:val="12"/>
                              </w:rPr>
                            </w:pPr>
                            <w:r w:rsidRPr="000D336E">
                              <w:rPr>
                                <w:color w:val="FFFFFF" w:themeColor="background1"/>
                                <w:sz w:val="12"/>
                                <w:szCs w:val="12"/>
                                <w:lang w:bidi="ru-RU"/>
                              </w:rPr>
                              <w:t>UF автопарка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39" o:spid="_x0000_s1775" type="#_x0000_t202" style="position:absolute;left:0;text-align:left;margin-left:450.1pt;margin-top:9.8pt;width:26.85pt;height:33.9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" fillcolor="#2c4f88" stroked="f">
                <v:stroke joinstyle="round"/>
                <v:path arrowok="t"/>
                <v:textbox inset="0,0,0,0">
                  <w:txbxContent>
                    <w:p w:rsidR="00A81288" w:rsidRPr="00575D44" w:rsidRDefault="00A81288" w:rsidP="00A96BDB">
                      <w:pPr>
                        <w:spacing w:line="168" w:lineRule="auto"/>
                        <w:jc w:val="center"/>
                        <w:rPr>
                          <w:sz w:val="12"/>
                          <w:szCs w:val="12"/>
                        </w:rPr>
                      </w:pPr>
                      <w:r w:rsidRPr="000D336E">
                        <w:rPr>
                          <w:color w:val="FFFFFF" w:themeColor="background1"/>
                          <w:sz w:val="12"/>
                          <w:szCs w:val="12"/>
                          <w:lang w:bidi="ru-RU"/>
                        </w:rPr>
                        <w:t>UF автопа</w:t>
                      </w:r>
                      <w:r w:rsidRPr="000D336E">
                        <w:rPr>
                          <w:color w:val="FFFFFF" w:themeColor="background1"/>
                          <w:sz w:val="12"/>
                          <w:szCs w:val="12"/>
                          <w:lang w:bidi="ru-RU"/>
                        </w:rPr>
                        <w:t>р</w:t>
                      </w:r>
                      <w:r w:rsidRPr="000D336E">
                        <w:rPr>
                          <w:color w:val="FFFFFF" w:themeColor="background1"/>
                          <w:sz w:val="12"/>
                          <w:szCs w:val="12"/>
                          <w:lang w:bidi="ru-RU"/>
                        </w:rPr>
                        <w:t>ка</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93824" behindDoc="0" locked="0" layoutInCell="1" allowOverlap="1" wp14:anchorId="01AF35DE" wp14:editId="39B2396D">
                <wp:simplePos x="0" y="0"/>
                <wp:positionH relativeFrom="column">
                  <wp:posOffset>5304155</wp:posOffset>
                </wp:positionH>
                <wp:positionV relativeFrom="paragraph">
                  <wp:posOffset>120015</wp:posOffset>
                </wp:positionV>
                <wp:extent cx="340995" cy="431165"/>
                <wp:effectExtent l="0" t="0" r="1905" b="6985"/>
                <wp:wrapNone/>
                <wp:docPr id="840" name="Поле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0" o:spid="_x0000_s1776" type="#_x0000_t202" style="position:absolute;left:0;text-align:left;margin-left:417.65pt;margin-top:9.45pt;width:26.85pt;height:33.95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Индив</w:t>
                      </w:r>
                      <w:r w:rsidRPr="000D336E">
                        <w:rPr>
                          <w:color w:val="FFFFFF" w:themeColor="background1"/>
                          <w:sz w:val="12"/>
                          <w:szCs w:val="12"/>
                          <w:lang w:bidi="ru-RU"/>
                        </w:rPr>
                        <w:t>и</w:t>
                      </w:r>
                      <w:r w:rsidRPr="000D336E">
                        <w:rPr>
                          <w:color w:val="FFFFFF" w:themeColor="background1"/>
                          <w:sz w:val="12"/>
                          <w:szCs w:val="12"/>
                          <w:lang w:bidi="ru-RU"/>
                        </w:rPr>
                        <w:t>дуал</w:t>
                      </w:r>
                      <w:r w:rsidRPr="000D336E">
                        <w:rPr>
                          <w:color w:val="FFFFFF" w:themeColor="background1"/>
                          <w:sz w:val="12"/>
                          <w:szCs w:val="12"/>
                          <w:lang w:bidi="ru-RU"/>
                        </w:rPr>
                        <w:t>ь</w:t>
                      </w:r>
                      <w:r w:rsidRPr="000D336E">
                        <w:rPr>
                          <w:color w:val="FFFFFF" w:themeColor="background1"/>
                          <w:sz w:val="12"/>
                          <w:szCs w:val="12"/>
                          <w:lang w:bidi="ru-RU"/>
                        </w:rPr>
                        <w:t>ный UF</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92800" behindDoc="0" locked="0" layoutInCell="1" allowOverlap="1" wp14:anchorId="0551D1C9" wp14:editId="2EE9C591">
                <wp:simplePos x="0" y="0"/>
                <wp:positionH relativeFrom="column">
                  <wp:posOffset>4914265</wp:posOffset>
                </wp:positionH>
                <wp:positionV relativeFrom="paragraph">
                  <wp:posOffset>110490</wp:posOffset>
                </wp:positionV>
                <wp:extent cx="340995" cy="431165"/>
                <wp:effectExtent l="0" t="0" r="1905" b="6985"/>
                <wp:wrapNone/>
                <wp:docPr id="841" name="Поле 8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Индивидуальный UF транспортного средства</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1" o:spid="_x0000_s1777" type="#_x0000_t202" style="position:absolute;left:0;text-align:left;margin-left:386.95pt;margin-top:8.7pt;width:26.85pt;height:33.9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lang w:bidi="ru-RU"/>
                        </w:rPr>
                      </w:pPr>
                      <w:proofErr w:type="gramStart"/>
                      <w:r w:rsidRPr="000D336E">
                        <w:rPr>
                          <w:color w:val="FFFFFF" w:themeColor="background1"/>
                          <w:sz w:val="12"/>
                          <w:szCs w:val="12"/>
                          <w:lang w:bidi="ru-RU"/>
                        </w:rPr>
                        <w:t>Индив</w:t>
                      </w:r>
                      <w:r w:rsidRPr="000D336E">
                        <w:rPr>
                          <w:color w:val="FFFFFF" w:themeColor="background1"/>
                          <w:sz w:val="12"/>
                          <w:szCs w:val="12"/>
                          <w:lang w:bidi="ru-RU"/>
                        </w:rPr>
                        <w:t>и</w:t>
                      </w:r>
                      <w:r w:rsidRPr="000D336E">
                        <w:rPr>
                          <w:color w:val="FFFFFF" w:themeColor="background1"/>
                          <w:sz w:val="12"/>
                          <w:szCs w:val="12"/>
                          <w:lang w:bidi="ru-RU"/>
                        </w:rPr>
                        <w:t>дуал</w:t>
                      </w:r>
                      <w:r w:rsidRPr="000D336E">
                        <w:rPr>
                          <w:color w:val="FFFFFF" w:themeColor="background1"/>
                          <w:sz w:val="12"/>
                          <w:szCs w:val="12"/>
                          <w:lang w:bidi="ru-RU"/>
                        </w:rPr>
                        <w:t>ь</w:t>
                      </w:r>
                      <w:r w:rsidRPr="000D336E">
                        <w:rPr>
                          <w:color w:val="FFFFFF" w:themeColor="background1"/>
                          <w:sz w:val="12"/>
                          <w:szCs w:val="12"/>
                          <w:lang w:bidi="ru-RU"/>
                        </w:rPr>
                        <w:t>ный</w:t>
                      </w:r>
                      <w:proofErr w:type="gramEnd"/>
                      <w:r w:rsidRPr="000D336E">
                        <w:rPr>
                          <w:color w:val="FFFFFF" w:themeColor="background1"/>
                          <w:sz w:val="12"/>
                          <w:szCs w:val="12"/>
                          <w:lang w:bidi="ru-RU"/>
                        </w:rPr>
                        <w:t xml:space="preserve"> UF тран</w:t>
                      </w:r>
                      <w:r w:rsidRPr="000D336E">
                        <w:rPr>
                          <w:color w:val="FFFFFF" w:themeColor="background1"/>
                          <w:sz w:val="12"/>
                          <w:szCs w:val="12"/>
                          <w:lang w:bidi="ru-RU"/>
                        </w:rPr>
                        <w:t>с</w:t>
                      </w:r>
                      <w:r w:rsidRPr="000D336E">
                        <w:rPr>
                          <w:color w:val="FFFFFF" w:themeColor="background1"/>
                          <w:sz w:val="12"/>
                          <w:szCs w:val="12"/>
                          <w:lang w:bidi="ru-RU"/>
                        </w:rPr>
                        <w:t>портного средства</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91776" behindDoc="0" locked="0" layoutInCell="1" allowOverlap="1" wp14:anchorId="594D1255" wp14:editId="7CC52BBB">
                <wp:simplePos x="0" y="0"/>
                <wp:positionH relativeFrom="column">
                  <wp:posOffset>4510816</wp:posOffset>
                </wp:positionH>
                <wp:positionV relativeFrom="paragraph">
                  <wp:posOffset>109145</wp:posOffset>
                </wp:positionV>
                <wp:extent cx="340995" cy="488427"/>
                <wp:effectExtent l="0" t="0" r="1905" b="6985"/>
                <wp:wrapNone/>
                <wp:docPr id="842" name="Поле 8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88427"/>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5448F0" w:rsidRDefault="00A81288" w:rsidP="00A96BDB">
                            <w:pPr>
                              <w:spacing w:line="168" w:lineRule="auto"/>
                              <w:jc w:val="center"/>
                              <w:rPr>
                                <w:color w:val="FFFFFF" w:themeColor="background1"/>
                                <w:sz w:val="12"/>
                                <w:szCs w:val="12"/>
                                <w:lang w:bidi="ru-RU"/>
                              </w:rPr>
                            </w:pPr>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совокупный [км</w:t>
                            </w:r>
                            <w:r w:rsidRPr="005448F0">
                              <w:rPr>
                                <w:color w:val="FFFFFF" w:themeColor="background1"/>
                                <w:sz w:val="10"/>
                                <w:szCs w:val="10"/>
                                <w:lang w:bidi="ru-RU"/>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2" o:spid="_x0000_s1778" type="#_x0000_t202" style="position:absolute;left:0;text-align:left;margin-left:355.2pt;margin-top:8.6pt;width:26.85pt;height:38.4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" fillcolor="#2c4f88" stroked="f">
                <v:stroke joinstyle="round"/>
                <v:path arrowok="t"/>
                <v:textbox inset="0,0,0,0">
                  <w:txbxContent>
                    <w:p w:rsidR="00A81288" w:rsidRPr="005448F0" w:rsidRDefault="00A81288" w:rsidP="00A96BDB">
                      <w:pPr>
                        <w:spacing w:line="168" w:lineRule="auto"/>
                        <w:jc w:val="center"/>
                        <w:rPr>
                          <w:color w:val="FFFFFF" w:themeColor="background1"/>
                          <w:sz w:val="12"/>
                          <w:szCs w:val="12"/>
                          <w:lang w:bidi="ru-RU"/>
                        </w:rPr>
                      </w:pPr>
                      <w:r w:rsidRPr="00A3455B">
                        <w:rPr>
                          <w:color w:val="FFFFFF" w:themeColor="background1"/>
                          <w:sz w:val="10"/>
                          <w:szCs w:val="10"/>
                          <w:lang w:bidi="ru-RU"/>
                        </w:rPr>
                        <w:t xml:space="preserve">Пробег </w:t>
                      </w:r>
                      <w:r>
                        <w:rPr>
                          <w:color w:val="FFFFFF" w:themeColor="background1"/>
                          <w:sz w:val="10"/>
                          <w:szCs w:val="10"/>
                          <w:lang w:bidi="ru-RU"/>
                        </w:rPr>
                        <w:br/>
                      </w:r>
                      <w:r w:rsidRPr="00A3455B">
                        <w:rPr>
                          <w:color w:val="FFFFFF" w:themeColor="background1"/>
                          <w:sz w:val="10"/>
                          <w:szCs w:val="10"/>
                          <w:lang w:bidi="ru-RU"/>
                        </w:rPr>
                        <w:t>в режиме СЗ, совоку</w:t>
                      </w:r>
                      <w:r w:rsidRPr="00A3455B">
                        <w:rPr>
                          <w:color w:val="FFFFFF" w:themeColor="background1"/>
                          <w:sz w:val="10"/>
                          <w:szCs w:val="10"/>
                          <w:lang w:bidi="ru-RU"/>
                        </w:rPr>
                        <w:t>п</w:t>
                      </w:r>
                      <w:r w:rsidRPr="00A3455B">
                        <w:rPr>
                          <w:color w:val="FFFFFF" w:themeColor="background1"/>
                          <w:sz w:val="10"/>
                          <w:szCs w:val="10"/>
                          <w:lang w:bidi="ru-RU"/>
                        </w:rPr>
                        <w:t>ный [</w:t>
                      </w:r>
                      <w:proofErr w:type="gramStart"/>
                      <w:r w:rsidRPr="00A3455B">
                        <w:rPr>
                          <w:color w:val="FFFFFF" w:themeColor="background1"/>
                          <w:sz w:val="10"/>
                          <w:szCs w:val="10"/>
                          <w:lang w:bidi="ru-RU"/>
                        </w:rPr>
                        <w:t>км</w:t>
                      </w:r>
                      <w:proofErr w:type="gramEnd"/>
                      <w:r w:rsidRPr="005448F0">
                        <w:rPr>
                          <w:color w:val="FFFFFF" w:themeColor="background1"/>
                          <w:sz w:val="10"/>
                          <w:szCs w:val="10"/>
                          <w:lang w:bidi="ru-RU"/>
                        </w:rPr>
                        <w:t>]</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9728" behindDoc="0" locked="0" layoutInCell="1" allowOverlap="1" wp14:anchorId="332B9181" wp14:editId="2979E359">
                <wp:simplePos x="0" y="0"/>
                <wp:positionH relativeFrom="column">
                  <wp:posOffset>3712957</wp:posOffset>
                </wp:positionH>
                <wp:positionV relativeFrom="paragraph">
                  <wp:posOffset>118110</wp:posOffset>
                </wp:positionV>
                <wp:extent cx="340995" cy="457163"/>
                <wp:effectExtent l="0" t="0" r="1905" b="635"/>
                <wp:wrapNone/>
                <wp:docPr id="843" name="Поле 8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57163"/>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Суточный пробег в режиме СЗ [км]</w:t>
                            </w:r>
                          </w:p>
                          <w:p w:rsidR="00A81288" w:rsidRPr="000D336E" w:rsidRDefault="00A81288" w:rsidP="00A96BDB">
                            <w:pPr>
                              <w:spacing w:line="168" w:lineRule="auto"/>
                              <w:jc w:val="center"/>
                              <w:rPr>
                                <w:color w:val="FFFFFF" w:themeColor="background1"/>
                                <w:sz w:val="12"/>
                                <w:szCs w:val="12"/>
                                <w:lang w:bidi="ru-RU"/>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3" o:spid="_x0000_s1779" type="#_x0000_t202" style="position:absolute;left:0;text-align:left;margin-left:292.35pt;margin-top:9.3pt;width:26.85pt;height:36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Суто</w:t>
                      </w:r>
                      <w:r w:rsidRPr="000D336E">
                        <w:rPr>
                          <w:color w:val="FFFFFF" w:themeColor="background1"/>
                          <w:sz w:val="12"/>
                          <w:szCs w:val="12"/>
                          <w:lang w:bidi="ru-RU"/>
                        </w:rPr>
                        <w:t>ч</w:t>
                      </w:r>
                      <w:r w:rsidRPr="000D336E">
                        <w:rPr>
                          <w:color w:val="FFFFFF" w:themeColor="background1"/>
                          <w:sz w:val="12"/>
                          <w:szCs w:val="12"/>
                          <w:lang w:bidi="ru-RU"/>
                        </w:rPr>
                        <w:t>ный пробег в режиме СЗ [км]</w:t>
                      </w:r>
                    </w:p>
                    <w:p w:rsidR="00A81288" w:rsidRPr="000D336E" w:rsidRDefault="00A81288" w:rsidP="00A96BDB">
                      <w:pPr>
                        <w:spacing w:line="168" w:lineRule="auto"/>
                        <w:jc w:val="center"/>
                        <w:rPr>
                          <w:color w:val="FFFFFF" w:themeColor="background1"/>
                          <w:sz w:val="12"/>
                          <w:szCs w:val="12"/>
                          <w:lang w:bidi="ru-RU"/>
                        </w:rPr>
                      </w:pP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8704" behindDoc="0" locked="0" layoutInCell="1" allowOverlap="1" wp14:anchorId="44138CDF" wp14:editId="3D10220D">
                <wp:simplePos x="0" y="0"/>
                <wp:positionH relativeFrom="column">
                  <wp:posOffset>3300581</wp:posOffset>
                </wp:positionH>
                <wp:positionV relativeFrom="paragraph">
                  <wp:posOffset>113628</wp:posOffset>
                </wp:positionV>
                <wp:extent cx="340995" cy="461682"/>
                <wp:effectExtent l="0" t="0" r="1905" b="0"/>
                <wp:wrapNone/>
                <wp:docPr id="844" name="Поле 8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61682"/>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автопарка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4" o:spid="_x0000_s1780" type="#_x0000_t202" style="position:absolute;left:0;text-align:left;margin-left:259.9pt;margin-top:8.95pt;width:26.85pt;height:36.3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Пробег автопа</w:t>
                      </w:r>
                      <w:r w:rsidRPr="000D336E">
                        <w:rPr>
                          <w:color w:val="FFFFFF" w:themeColor="background1"/>
                          <w:sz w:val="12"/>
                          <w:szCs w:val="12"/>
                          <w:lang w:bidi="ru-RU"/>
                        </w:rPr>
                        <w:t>р</w:t>
                      </w:r>
                      <w:r w:rsidRPr="000D336E">
                        <w:rPr>
                          <w:color w:val="FFFFFF" w:themeColor="background1"/>
                          <w:sz w:val="12"/>
                          <w:szCs w:val="12"/>
                          <w:lang w:bidi="ru-RU"/>
                        </w:rPr>
                        <w:t>ка на электр</w:t>
                      </w:r>
                      <w:r w:rsidRPr="000D336E">
                        <w:rPr>
                          <w:color w:val="FFFFFF" w:themeColor="background1"/>
                          <w:sz w:val="12"/>
                          <w:szCs w:val="12"/>
                          <w:lang w:bidi="ru-RU"/>
                        </w:rPr>
                        <w:t>о</w:t>
                      </w:r>
                      <w:r w:rsidRPr="000D336E">
                        <w:rPr>
                          <w:color w:val="FFFFFF" w:themeColor="background1"/>
                          <w:sz w:val="12"/>
                          <w:szCs w:val="12"/>
                          <w:lang w:bidi="ru-RU"/>
                        </w:rPr>
                        <w:t>тяге, совоку</w:t>
                      </w:r>
                      <w:r w:rsidRPr="000D336E">
                        <w:rPr>
                          <w:color w:val="FFFFFF" w:themeColor="background1"/>
                          <w:sz w:val="12"/>
                          <w:szCs w:val="12"/>
                          <w:lang w:bidi="ru-RU"/>
                        </w:rPr>
                        <w:t>п</w:t>
                      </w:r>
                      <w:r w:rsidRPr="000D336E">
                        <w:rPr>
                          <w:color w:val="FFFFFF" w:themeColor="background1"/>
                          <w:sz w:val="12"/>
                          <w:szCs w:val="12"/>
                          <w:lang w:bidi="ru-RU"/>
                        </w:rPr>
                        <w:t>ный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7680" behindDoc="0" locked="0" layoutInCell="1" allowOverlap="1" wp14:anchorId="2EF71ACD" wp14:editId="58CBE84A">
                <wp:simplePos x="0" y="0"/>
                <wp:positionH relativeFrom="column">
                  <wp:posOffset>2771663</wp:posOffset>
                </wp:positionH>
                <wp:positionV relativeFrom="paragraph">
                  <wp:posOffset>113628</wp:posOffset>
                </wp:positionV>
                <wp:extent cx="457200" cy="431165"/>
                <wp:effectExtent l="0" t="0" r="0" b="6985"/>
                <wp:wrapNone/>
                <wp:docPr id="845" name="Поле 8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7200"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транспортных средств на электротяге,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5" o:spid="_x0000_s1781" type="#_x0000_t202" style="position:absolute;left:0;text-align:left;margin-left:218.25pt;margin-top:8.95pt;width:36pt;height:33.9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lang w:bidi="ru-RU"/>
                        </w:rPr>
                      </w:pPr>
                      <w:r w:rsidRPr="000D336E">
                        <w:rPr>
                          <w:color w:val="FFFFFF" w:themeColor="background1"/>
                          <w:sz w:val="12"/>
                          <w:szCs w:val="12"/>
                          <w:lang w:bidi="ru-RU"/>
                        </w:rPr>
                        <w:t>Пробег транспор</w:t>
                      </w:r>
                      <w:r w:rsidRPr="000D336E">
                        <w:rPr>
                          <w:color w:val="FFFFFF" w:themeColor="background1"/>
                          <w:sz w:val="12"/>
                          <w:szCs w:val="12"/>
                          <w:lang w:bidi="ru-RU"/>
                        </w:rPr>
                        <w:t>т</w:t>
                      </w:r>
                      <w:r w:rsidRPr="000D336E">
                        <w:rPr>
                          <w:color w:val="FFFFFF" w:themeColor="background1"/>
                          <w:sz w:val="12"/>
                          <w:szCs w:val="12"/>
                          <w:lang w:bidi="ru-RU"/>
                        </w:rPr>
                        <w:t>ных средств на электр</w:t>
                      </w:r>
                      <w:r w:rsidRPr="000D336E">
                        <w:rPr>
                          <w:color w:val="FFFFFF" w:themeColor="background1"/>
                          <w:sz w:val="12"/>
                          <w:szCs w:val="12"/>
                          <w:lang w:bidi="ru-RU"/>
                        </w:rPr>
                        <w:t>о</w:t>
                      </w:r>
                      <w:r w:rsidRPr="000D336E">
                        <w:rPr>
                          <w:color w:val="FFFFFF" w:themeColor="background1"/>
                          <w:sz w:val="12"/>
                          <w:szCs w:val="12"/>
                          <w:lang w:bidi="ru-RU"/>
                        </w:rPr>
                        <w:t>тяге, совокупный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6656" behindDoc="0" locked="0" layoutInCell="1" allowOverlap="1" wp14:anchorId="219B331B" wp14:editId="5A044C94">
                <wp:simplePos x="0" y="0"/>
                <wp:positionH relativeFrom="column">
                  <wp:posOffset>2381250</wp:posOffset>
                </wp:positionH>
                <wp:positionV relativeFrom="paragraph">
                  <wp:posOffset>115570</wp:posOffset>
                </wp:positionV>
                <wp:extent cx="340995" cy="431165"/>
                <wp:effectExtent l="0" t="0" r="1905" b="6985"/>
                <wp:wrapNone/>
                <wp:docPr id="846" name="Поле 8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Суточный пробег на электротяге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6" o:spid="_x0000_s1782" type="#_x0000_t202" style="position:absolute;left:0;text-align:left;margin-left:187.5pt;margin-top:9.1pt;width:26.85pt;height:33.9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Суто</w:t>
                      </w:r>
                      <w:r w:rsidRPr="000D336E">
                        <w:rPr>
                          <w:color w:val="FFFFFF" w:themeColor="background1"/>
                          <w:sz w:val="12"/>
                          <w:szCs w:val="12"/>
                          <w:lang w:bidi="ru-RU"/>
                        </w:rPr>
                        <w:t>ч</w:t>
                      </w:r>
                      <w:r w:rsidRPr="000D336E">
                        <w:rPr>
                          <w:color w:val="FFFFFF" w:themeColor="background1"/>
                          <w:sz w:val="12"/>
                          <w:szCs w:val="12"/>
                          <w:lang w:bidi="ru-RU"/>
                        </w:rPr>
                        <w:t>ный пробег на электр</w:t>
                      </w:r>
                      <w:r w:rsidRPr="000D336E">
                        <w:rPr>
                          <w:color w:val="FFFFFF" w:themeColor="background1"/>
                          <w:sz w:val="12"/>
                          <w:szCs w:val="12"/>
                          <w:lang w:bidi="ru-RU"/>
                        </w:rPr>
                        <w:t>о</w:t>
                      </w:r>
                      <w:r w:rsidRPr="000D336E">
                        <w:rPr>
                          <w:color w:val="FFFFFF" w:themeColor="background1"/>
                          <w:sz w:val="12"/>
                          <w:szCs w:val="12"/>
                          <w:lang w:bidi="ru-RU"/>
                        </w:rPr>
                        <w:t>тяге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5632" behindDoc="0" locked="0" layoutInCell="1" allowOverlap="1" wp14:anchorId="71FAA553" wp14:editId="37A56002">
                <wp:simplePos x="0" y="0"/>
                <wp:positionH relativeFrom="column">
                  <wp:posOffset>1986915</wp:posOffset>
                </wp:positionH>
                <wp:positionV relativeFrom="paragraph">
                  <wp:posOffset>110490</wp:posOffset>
                </wp:positionV>
                <wp:extent cx="340995" cy="431165"/>
                <wp:effectExtent l="0" t="0" r="1905" b="6985"/>
                <wp:wrapNone/>
                <wp:docPr id="847" name="Поле 8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Пробег автопарка, сово</w:t>
                            </w:r>
                            <w:r>
                              <w:rPr>
                                <w:color w:val="FFFFFF" w:themeColor="background1"/>
                                <w:sz w:val="12"/>
                                <w:szCs w:val="12"/>
                                <w:lang w:bidi="ru-RU"/>
                              </w:rPr>
                              <w:t>-</w:t>
                            </w:r>
                            <w:r w:rsidRPr="000D336E">
                              <w:rPr>
                                <w:color w:val="FFFFFF" w:themeColor="background1"/>
                                <w:sz w:val="12"/>
                                <w:szCs w:val="12"/>
                                <w:lang w:bidi="ru-RU"/>
                              </w:rPr>
                              <w:t>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7" o:spid="_x0000_s1783" type="#_x0000_t202" style="position:absolute;left:0;text-align:left;margin-left:156.45pt;margin-top:8.7pt;width:26.85pt;height:33.9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Пробег автопа</w:t>
                      </w:r>
                      <w:r w:rsidRPr="000D336E">
                        <w:rPr>
                          <w:color w:val="FFFFFF" w:themeColor="background1"/>
                          <w:sz w:val="12"/>
                          <w:szCs w:val="12"/>
                          <w:lang w:bidi="ru-RU"/>
                        </w:rPr>
                        <w:t>р</w:t>
                      </w:r>
                      <w:r w:rsidRPr="000D336E">
                        <w:rPr>
                          <w:color w:val="FFFFFF" w:themeColor="background1"/>
                          <w:sz w:val="12"/>
                          <w:szCs w:val="12"/>
                          <w:lang w:bidi="ru-RU"/>
                        </w:rPr>
                        <w:t xml:space="preserve">ка, </w:t>
                      </w:r>
                      <w:proofErr w:type="spellStart"/>
                      <w:proofErr w:type="gramStart"/>
                      <w:r w:rsidRPr="000D336E">
                        <w:rPr>
                          <w:color w:val="FFFFFF" w:themeColor="background1"/>
                          <w:sz w:val="12"/>
                          <w:szCs w:val="12"/>
                          <w:lang w:bidi="ru-RU"/>
                        </w:rPr>
                        <w:t>сово</w:t>
                      </w:r>
                      <w:proofErr w:type="spellEnd"/>
                      <w:r>
                        <w:rPr>
                          <w:color w:val="FFFFFF" w:themeColor="background1"/>
                          <w:sz w:val="12"/>
                          <w:szCs w:val="12"/>
                          <w:lang w:bidi="ru-RU"/>
                        </w:rPr>
                        <w:t>-</w:t>
                      </w:r>
                      <w:r w:rsidRPr="000D336E">
                        <w:rPr>
                          <w:color w:val="FFFFFF" w:themeColor="background1"/>
                          <w:sz w:val="12"/>
                          <w:szCs w:val="12"/>
                          <w:lang w:bidi="ru-RU"/>
                        </w:rPr>
                        <w:t>купный</w:t>
                      </w:r>
                      <w:proofErr w:type="gramEnd"/>
                      <w:r w:rsidRPr="000D336E">
                        <w:rPr>
                          <w:color w:val="FFFFFF" w:themeColor="background1"/>
                          <w:sz w:val="12"/>
                          <w:szCs w:val="12"/>
                          <w:lang w:bidi="ru-RU"/>
                        </w:rPr>
                        <w:t xml:space="preserve"> [км]</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4608" behindDoc="0" locked="0" layoutInCell="1" allowOverlap="1" wp14:anchorId="5E60F422" wp14:editId="48829A29">
                <wp:simplePos x="0" y="0"/>
                <wp:positionH relativeFrom="column">
                  <wp:posOffset>1548130</wp:posOffset>
                </wp:positionH>
                <wp:positionV relativeFrom="paragraph">
                  <wp:posOffset>109220</wp:posOffset>
                </wp:positionV>
                <wp:extent cx="340995" cy="431165"/>
                <wp:effectExtent l="0" t="0" r="1905" b="6985"/>
                <wp:wrapNone/>
                <wp:docPr id="848" name="Поле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Пробег транспортных средств, совокупный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8" o:spid="_x0000_s1784" type="#_x0000_t202" style="position:absolute;left:0;text-align:left;margin-left:121.9pt;margin-top:8.6pt;width:26.85pt;height:33.9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Пробег тран</w:t>
                      </w:r>
                      <w:r w:rsidRPr="000D336E">
                        <w:rPr>
                          <w:color w:val="FFFFFF" w:themeColor="background1"/>
                          <w:sz w:val="12"/>
                          <w:szCs w:val="12"/>
                          <w:lang w:bidi="ru-RU"/>
                        </w:rPr>
                        <w:t>с</w:t>
                      </w:r>
                      <w:r w:rsidRPr="000D336E">
                        <w:rPr>
                          <w:color w:val="FFFFFF" w:themeColor="background1"/>
                          <w:sz w:val="12"/>
                          <w:szCs w:val="12"/>
                          <w:lang w:bidi="ru-RU"/>
                        </w:rPr>
                        <w:t>портных средств, совоку</w:t>
                      </w:r>
                      <w:r w:rsidRPr="000D336E">
                        <w:rPr>
                          <w:color w:val="FFFFFF" w:themeColor="background1"/>
                          <w:sz w:val="12"/>
                          <w:szCs w:val="12"/>
                          <w:lang w:bidi="ru-RU"/>
                        </w:rPr>
                        <w:t>п</w:t>
                      </w:r>
                      <w:r w:rsidRPr="000D336E">
                        <w:rPr>
                          <w:color w:val="FFFFFF" w:themeColor="background1"/>
                          <w:sz w:val="12"/>
                          <w:szCs w:val="12"/>
                          <w:lang w:bidi="ru-RU"/>
                        </w:rPr>
                        <w:t>ный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3584" behindDoc="0" locked="0" layoutInCell="1" allowOverlap="1" wp14:anchorId="5561009E" wp14:editId="0561928E">
                <wp:simplePos x="0" y="0"/>
                <wp:positionH relativeFrom="column">
                  <wp:posOffset>1153160</wp:posOffset>
                </wp:positionH>
                <wp:positionV relativeFrom="paragraph">
                  <wp:posOffset>115570</wp:posOffset>
                </wp:positionV>
                <wp:extent cx="340995" cy="431165"/>
                <wp:effectExtent l="0" t="0" r="1905" b="6985"/>
                <wp:wrapNone/>
                <wp:docPr id="849" name="Поле 8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0995" cy="431165"/>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Суточный пробег [км]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49" o:spid="_x0000_s1785" type="#_x0000_t202" style="position:absolute;left:0;text-align:left;margin-left:90.8pt;margin-top:9.1pt;width:26.85pt;height:33.9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Суто</w:t>
                      </w:r>
                      <w:r w:rsidRPr="000D336E">
                        <w:rPr>
                          <w:color w:val="FFFFFF" w:themeColor="background1"/>
                          <w:sz w:val="12"/>
                          <w:szCs w:val="12"/>
                          <w:lang w:bidi="ru-RU"/>
                        </w:rPr>
                        <w:t>ч</w:t>
                      </w:r>
                      <w:r w:rsidRPr="000D336E">
                        <w:rPr>
                          <w:color w:val="FFFFFF" w:themeColor="background1"/>
                          <w:sz w:val="12"/>
                          <w:szCs w:val="12"/>
                          <w:lang w:bidi="ru-RU"/>
                        </w:rPr>
                        <w:t>ный пробег [</w:t>
                      </w:r>
                      <w:proofErr w:type="gramStart"/>
                      <w:r w:rsidRPr="000D336E">
                        <w:rPr>
                          <w:color w:val="FFFFFF" w:themeColor="background1"/>
                          <w:sz w:val="12"/>
                          <w:szCs w:val="12"/>
                          <w:lang w:bidi="ru-RU"/>
                        </w:rPr>
                        <w:t>км</w:t>
                      </w:r>
                      <w:proofErr w:type="gramEnd"/>
                      <w:r w:rsidRPr="000D336E">
                        <w:rPr>
                          <w:color w:val="FFFFFF" w:themeColor="background1"/>
                          <w:sz w:val="12"/>
                          <w:szCs w:val="12"/>
                          <w:lang w:bidi="ru-RU"/>
                        </w:rPr>
                        <w:t>]</w:t>
                      </w:r>
                    </w:p>
                  </w:txbxContent>
                </v:textbox>
              </v:shape>
            </w:pict>
          </mc:Fallback>
        </mc:AlternateContent>
      </w:r>
      <w:r w:rsidR="00A96BDB" w:rsidRPr="00E130C4">
        <w:rPr>
          <w:noProof/>
          <w:w w:val="100"/>
          <w:lang w:val="en-GB" w:eastAsia="en-GB"/>
        </w:rPr>
        <mc:AlternateContent>
          <mc:Choice Requires="wps">
            <w:drawing>
              <wp:anchor distT="0" distB="0" distL="114300" distR="114300" simplePos="0" relativeHeight="252482560" behindDoc="0" locked="0" layoutInCell="1" allowOverlap="1" wp14:anchorId="0B400D4F" wp14:editId="334B3A42">
                <wp:simplePos x="0" y="0"/>
                <wp:positionH relativeFrom="column">
                  <wp:posOffset>786738</wp:posOffset>
                </wp:positionH>
                <wp:positionV relativeFrom="paragraph">
                  <wp:posOffset>115964</wp:posOffset>
                </wp:positionV>
                <wp:extent cx="341290" cy="431442"/>
                <wp:effectExtent l="0" t="0" r="1905" b="6985"/>
                <wp:wrapNone/>
                <wp:docPr id="850" name="Поле 8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290" cy="431442"/>
                        </a:xfrm>
                        <a:prstGeom prst="rect">
                          <a:avLst/>
                        </a:prstGeom>
                        <a:solidFill>
                          <a:srgbClr val="2C4F88"/>
                        </a:solidFill>
                        <a:ln w="9525" cap="flat" cmpd="sng" algn="ctr">
                          <a:noFill/>
                          <a:prstDash val="solid"/>
                          <a:round/>
                          <a:headEnd type="none" w="med" len="med"/>
                          <a:tailEnd type="none" w="med" len="med"/>
                        </a:ln>
                        <a:effectLst/>
                      </wps:spPr>
                      <wps:txbx>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Транспортное средство</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0" o:spid="_x0000_s1786" type="#_x0000_t202" style="position:absolute;left:0;text-align:left;margin-left:61.95pt;margin-top:9.15pt;width:26.85pt;height:33.9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" fillcolor="#2c4f88" stroked="f">
                <v:stroke joinstyle="round"/>
                <v:path arrowok="t"/>
                <v:textbox inset="0,0,0,0">
                  <w:txbxContent>
                    <w:p w:rsidR="00A81288" w:rsidRPr="000D336E" w:rsidRDefault="00A81288" w:rsidP="00A96BDB">
                      <w:pPr>
                        <w:spacing w:line="168" w:lineRule="auto"/>
                        <w:jc w:val="center"/>
                        <w:rPr>
                          <w:color w:val="FFFFFF" w:themeColor="background1"/>
                          <w:sz w:val="12"/>
                          <w:szCs w:val="12"/>
                        </w:rPr>
                      </w:pPr>
                      <w:r w:rsidRPr="000D336E">
                        <w:rPr>
                          <w:color w:val="FFFFFF" w:themeColor="background1"/>
                          <w:sz w:val="12"/>
                          <w:szCs w:val="12"/>
                          <w:lang w:bidi="ru-RU"/>
                        </w:rPr>
                        <w:t>Тран</w:t>
                      </w:r>
                      <w:r w:rsidRPr="000D336E">
                        <w:rPr>
                          <w:color w:val="FFFFFF" w:themeColor="background1"/>
                          <w:sz w:val="12"/>
                          <w:szCs w:val="12"/>
                          <w:lang w:bidi="ru-RU"/>
                        </w:rPr>
                        <w:t>с</w:t>
                      </w:r>
                      <w:r w:rsidRPr="000D336E">
                        <w:rPr>
                          <w:color w:val="FFFFFF" w:themeColor="background1"/>
                          <w:sz w:val="12"/>
                          <w:szCs w:val="12"/>
                          <w:lang w:bidi="ru-RU"/>
                        </w:rPr>
                        <w:t>портное средство</w:t>
                      </w:r>
                    </w:p>
                  </w:txbxContent>
                </v:textbox>
              </v:shape>
            </w:pict>
          </mc:Fallback>
        </mc:AlternateContent>
      </w:r>
      <w:r w:rsidR="00A96BDB" w:rsidRPr="00E130C4">
        <w:rPr>
          <w:noProof/>
          <w:lang w:val="en-GB" w:eastAsia="en-GB"/>
        </w:rPr>
        <w:drawing>
          <wp:inline distT="0" distB="0" distL="0" distR="0" wp14:anchorId="6806D668" wp14:editId="695C4B37">
            <wp:extent cx="5454203" cy="3483735"/>
            <wp:effectExtent l="0" t="0" r="0" b="2540"/>
            <wp:docPr id="884" name="Рисунок 884" descr="E:\Рис2стр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2стр18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57024" cy="3485537"/>
                    </a:xfrm>
                    <a:prstGeom prst="rect">
                      <a:avLst/>
                    </a:prstGeom>
                    <a:noFill/>
                    <a:ln>
                      <a:noFill/>
                    </a:ln>
                  </pic:spPr>
                </pic:pic>
              </a:graphicData>
            </a:graphic>
          </wp:inline>
        </w:drawing>
      </w:r>
    </w:p>
    <w:p w:rsidR="00073AFB" w:rsidRPr="00073AFB" w:rsidRDefault="00073AFB" w:rsidP="00073AFB">
      <w:pPr>
        <w:pStyle w:val="SingleTxtGR"/>
        <w:rPr>
          <w:b/>
          <w:lang w:eastAsia="ru-RU" w:bidi="ru-RU"/>
        </w:rPr>
      </w:pPr>
      <w:bookmarkStart w:id="74" w:name="_Toc435002058"/>
      <w:bookmarkStart w:id="75" w:name="_Toc435002303"/>
      <w:bookmarkStart w:id="76" w:name="_Toc437857467"/>
      <w:r w:rsidRPr="00073AFB">
        <w:rPr>
          <w:lang w:eastAsia="ru-RU" w:bidi="ru-RU"/>
        </w:rPr>
        <w:t>10.</w:t>
      </w:r>
      <w:r w:rsidRPr="00073AFB">
        <w:rPr>
          <w:lang w:eastAsia="ru-RU" w:bidi="ru-RU"/>
        </w:rPr>
        <w:tab/>
        <w:t xml:space="preserve">Имеющиеся в настоящее время базы данных содержат весьма высокую долю обычных транспортных средств (см. раздел 0). В результате метод расчета отдельных </w:t>
      </w:r>
      <w:r w:rsidRPr="00073AFB">
        <w:rPr>
          <w:lang w:val="en-US" w:eastAsia="ru-RU" w:bidi="ru-RU"/>
        </w:rPr>
        <w:t>UF</w:t>
      </w:r>
      <w:r w:rsidRPr="00073AFB">
        <w:rPr>
          <w:lang w:eastAsia="ru-RU" w:bidi="ru-RU"/>
        </w:rPr>
        <w:t xml:space="preserve"> используется для текущей оценки европейского </w:t>
      </w:r>
      <w:r w:rsidRPr="00073AFB">
        <w:rPr>
          <w:lang w:val="en-US" w:eastAsia="ru-RU" w:bidi="ru-RU"/>
        </w:rPr>
        <w:t>UF</w:t>
      </w:r>
      <w:r w:rsidRPr="00073AFB">
        <w:rPr>
          <w:lang w:eastAsia="ru-RU" w:bidi="ru-RU"/>
        </w:rPr>
        <w:t xml:space="preserve">, в то время как в отношении рекомендуемой переоценки кривой </w:t>
      </w:r>
      <w:r w:rsidRPr="00073AFB">
        <w:rPr>
          <w:lang w:val="en-US" w:eastAsia="ru-RU" w:bidi="ru-RU"/>
        </w:rPr>
        <w:t>UF</w:t>
      </w:r>
      <w:r w:rsidRPr="00073AFB">
        <w:rPr>
          <w:lang w:eastAsia="ru-RU" w:bidi="ru-RU"/>
        </w:rPr>
        <w:t xml:space="preserve"> с использованием базы данных исключительно по ГЭМ-ВЗУ расчет </w:t>
      </w:r>
      <w:r w:rsidRPr="00073AFB">
        <w:rPr>
          <w:lang w:val="en-US" w:eastAsia="ru-RU" w:bidi="ru-RU"/>
        </w:rPr>
        <w:t>UF</w:t>
      </w:r>
      <w:r w:rsidRPr="00073AFB">
        <w:rPr>
          <w:lang w:eastAsia="ru-RU" w:bidi="ru-RU"/>
        </w:rPr>
        <w:t xml:space="preserve"> для автопарка рассматривается как более точный метод. Вместе с тем потребуются некоторые подготовительные работы для получения репрезентативного набора данных для каждой такой повторной оценки (см. раздел 0).</w:t>
      </w:r>
      <w:bookmarkEnd w:id="74"/>
      <w:bookmarkEnd w:id="75"/>
      <w:bookmarkEnd w:id="76"/>
    </w:p>
    <w:p w:rsidR="00073AFB" w:rsidRPr="00073AFB" w:rsidRDefault="00073AFB" w:rsidP="00073AFB">
      <w:pPr>
        <w:pStyle w:val="SingleTxtGR"/>
        <w:rPr>
          <w:lang w:eastAsia="ru-RU" w:bidi="ru-RU"/>
        </w:rPr>
      </w:pPr>
      <w:bookmarkStart w:id="77" w:name="_Toc435002059"/>
      <w:bookmarkStart w:id="78" w:name="_Toc435002304"/>
      <w:bookmarkStart w:id="79" w:name="_Toc437857468"/>
      <w:r w:rsidRPr="00073AFB">
        <w:rPr>
          <w:lang w:eastAsia="ru-RU" w:bidi="ru-RU"/>
        </w:rPr>
        <w:t>11.</w:t>
      </w:r>
      <w:r w:rsidRPr="00073AFB">
        <w:rPr>
          <w:lang w:eastAsia="ru-RU" w:bidi="ru-RU"/>
        </w:rPr>
        <w:tab/>
        <w:t xml:space="preserve">Еще одним допущением, необходимым для определения </w:t>
      </w:r>
      <w:r w:rsidRPr="00073AFB">
        <w:rPr>
          <w:lang w:val="en-US" w:eastAsia="ru-RU" w:bidi="ru-RU"/>
        </w:rPr>
        <w:t>UF</w:t>
      </w:r>
      <w:r w:rsidRPr="00073AFB">
        <w:rPr>
          <w:lang w:eastAsia="ru-RU" w:bidi="ru-RU"/>
        </w:rPr>
        <w:t>, является частота зарядок ГЭМ-ВЗУ пользователями. Поскольку в настоящее время невозможно оценить, как часто в будущем пользователи будут заряжать ГЭМ-ВЗУ, в</w:t>
      </w:r>
      <w:r w:rsidRPr="00073AFB">
        <w:rPr>
          <w:lang w:val="en-US" w:eastAsia="ru-RU" w:bidi="ru-RU"/>
        </w:rPr>
        <w:t> </w:t>
      </w:r>
      <w:r w:rsidRPr="00073AFB">
        <w:rPr>
          <w:lang w:eastAsia="ru-RU" w:bidi="ru-RU"/>
        </w:rPr>
        <w:t>контексте дальнейшего анализа исходят из того, что зарядка по стандарту </w:t>
      </w:r>
      <w:r w:rsidRPr="00073AFB">
        <w:rPr>
          <w:lang w:val="en-US" w:eastAsia="ru-RU" w:bidi="ru-RU"/>
        </w:rPr>
        <w:t>SAE</w:t>
      </w:r>
      <w:r w:rsidRPr="00073AFB">
        <w:rPr>
          <w:lang w:eastAsia="ru-RU" w:bidi="ru-RU"/>
        </w:rPr>
        <w:t> </w:t>
      </w:r>
      <w:r w:rsidRPr="00073AFB">
        <w:rPr>
          <w:lang w:val="en-US" w:eastAsia="ru-RU" w:bidi="ru-RU"/>
        </w:rPr>
        <w:t>J</w:t>
      </w:r>
      <w:r w:rsidRPr="00073AFB">
        <w:rPr>
          <w:lang w:eastAsia="ru-RU" w:bidi="ru-RU"/>
        </w:rPr>
        <w:t>2841 производится один раз в сутки (ночная зарядка). В будущем, если поступят более точные данные, такое значение частоты зарядок может быть изменено.</w:t>
      </w:r>
      <w:bookmarkEnd w:id="77"/>
      <w:bookmarkEnd w:id="78"/>
      <w:bookmarkEnd w:id="79"/>
    </w:p>
    <w:p w:rsidR="00073AFB" w:rsidRPr="00073AFB" w:rsidRDefault="00073AFB" w:rsidP="00073AFB">
      <w:pPr>
        <w:pStyle w:val="HChGR"/>
        <w:rPr>
          <w:lang w:bidi="ru-RU"/>
        </w:rPr>
      </w:pPr>
      <w:r w:rsidRPr="00073AFB">
        <w:rPr>
          <w:lang w:bidi="ru-RU"/>
        </w:rPr>
        <w:tab/>
      </w:r>
      <w:r w:rsidRPr="00073AFB">
        <w:rPr>
          <w:lang w:val="en-US" w:bidi="ru-RU"/>
        </w:rPr>
        <w:t>III</w:t>
      </w:r>
      <w:r w:rsidRPr="00073AFB">
        <w:rPr>
          <w:lang w:bidi="ru-RU"/>
        </w:rPr>
        <w:t>.</w:t>
      </w:r>
      <w:r w:rsidRPr="00073AFB">
        <w:rPr>
          <w:lang w:bidi="ru-RU"/>
        </w:rPr>
        <w:tab/>
        <w:t>База данных для расчета европейского коэффициента полезности</w:t>
      </w:r>
    </w:p>
    <w:p w:rsidR="00073AFB" w:rsidRPr="00073AFB" w:rsidRDefault="00073AFB" w:rsidP="00073AFB">
      <w:pPr>
        <w:pStyle w:val="SingleTxtGR"/>
        <w:rPr>
          <w:b/>
          <w:lang w:eastAsia="ru-RU" w:bidi="ru-RU"/>
        </w:rPr>
      </w:pPr>
      <w:bookmarkStart w:id="80" w:name="_Toc435002061"/>
      <w:bookmarkStart w:id="81" w:name="_Toc435002306"/>
      <w:bookmarkStart w:id="82" w:name="_Toc437857469"/>
      <w:r w:rsidRPr="00073AFB">
        <w:rPr>
          <w:lang w:eastAsia="ru-RU" w:bidi="ru-RU"/>
        </w:rPr>
        <w:t>12.</w:t>
      </w:r>
      <w:r w:rsidRPr="00073AFB">
        <w:rPr>
          <w:lang w:eastAsia="ru-RU" w:bidi="ru-RU"/>
        </w:rPr>
        <w:tab/>
        <w:t xml:space="preserve">Использование методологии согласно стандарту </w:t>
      </w:r>
      <w:r w:rsidRPr="00073AFB">
        <w:rPr>
          <w:lang w:val="en-US" w:eastAsia="ru-RU" w:bidi="ru-RU"/>
        </w:rPr>
        <w:t>SAE</w:t>
      </w:r>
      <w:r w:rsidRPr="00073AFB">
        <w:rPr>
          <w:lang w:eastAsia="ru-RU" w:bidi="ru-RU"/>
        </w:rPr>
        <w:t xml:space="preserve"> </w:t>
      </w:r>
      <w:r w:rsidRPr="00073AFB">
        <w:rPr>
          <w:lang w:val="en-US" w:eastAsia="ru-RU" w:bidi="ru-RU"/>
        </w:rPr>
        <w:t>J</w:t>
      </w:r>
      <w:r w:rsidRPr="00073AFB">
        <w:rPr>
          <w:lang w:eastAsia="ru-RU" w:bidi="ru-RU"/>
        </w:rPr>
        <w:t xml:space="preserve">2841 влияет на кривую </w:t>
      </w:r>
      <w:r w:rsidRPr="00073AFB">
        <w:rPr>
          <w:lang w:val="en-US" w:eastAsia="ru-RU" w:bidi="ru-RU"/>
        </w:rPr>
        <w:t>UF</w:t>
      </w:r>
      <w:r w:rsidRPr="00073AFB">
        <w:rPr>
          <w:lang w:eastAsia="ru-RU" w:bidi="ru-RU"/>
        </w:rPr>
        <w:t xml:space="preserve"> прежде всего в плане качества и дискретности исходных данных. Для получения наиболее репрезентативного </w:t>
      </w:r>
      <w:r w:rsidRPr="00073AFB">
        <w:rPr>
          <w:lang w:val="en-US" w:eastAsia="ru-RU" w:bidi="ru-RU"/>
        </w:rPr>
        <w:t>IUF</w:t>
      </w:r>
      <w:r w:rsidRPr="00073AFB">
        <w:rPr>
          <w:lang w:eastAsia="ru-RU" w:bidi="ru-RU"/>
        </w:rPr>
        <w:t xml:space="preserve"> в силу таких региональных различий, как поведение пользователя (например, характер использования, суточный пробег, доли различных классов транспортных средств) или инфраструктурные условия (например, плотность сети зарядных станций и практическая возможность зарядить транспортное средство), возникает потребность в концентрации внимания на том, чтобы предусмотреть особый вес для исходных данных в целях устранения диспропорций в рамках базы данных.</w:t>
      </w:r>
      <w:bookmarkEnd w:id="80"/>
      <w:bookmarkEnd w:id="81"/>
      <w:bookmarkEnd w:id="82"/>
    </w:p>
    <w:p w:rsidR="00073AFB" w:rsidRPr="00073AFB" w:rsidRDefault="00073AFB" w:rsidP="00073AFB">
      <w:pPr>
        <w:pStyle w:val="SingleTxtGR"/>
        <w:rPr>
          <w:lang w:eastAsia="ru-RU" w:bidi="ru-RU"/>
        </w:rPr>
      </w:pPr>
      <w:bookmarkStart w:id="83" w:name="_Toc435002062"/>
      <w:bookmarkStart w:id="84" w:name="_Toc435002307"/>
      <w:bookmarkStart w:id="85" w:name="_Toc437857470"/>
      <w:r w:rsidRPr="00073AFB">
        <w:rPr>
          <w:lang w:eastAsia="ru-RU" w:bidi="ru-RU"/>
        </w:rPr>
        <w:t>13.</w:t>
      </w:r>
      <w:r w:rsidRPr="00073AFB">
        <w:rPr>
          <w:lang w:eastAsia="ru-RU" w:bidi="ru-RU"/>
        </w:rPr>
        <w:tab/>
        <w:t>Поскольку ГЭМ-ВЗУ являются довольно новыми типами транспортных средств на европейском рынке, в настоящее время отсутствует репрезентативные статистические данные по Европе относительно их практического применения. Поэтому было решено руководствоваться статистическими данными об использовании вместо них обычных транспортных средств. В настоящее время имеются две всеобъемлющие базы данных. Одна из них – это европейская база данных для ВПИМ</w:t>
      </w:r>
      <w:r w:rsidRPr="00073AFB">
        <w:rPr>
          <w:vertAlign w:val="superscript"/>
          <w:lang w:eastAsia="ru-RU" w:bidi="ru-RU"/>
        </w:rPr>
        <w:t>[2]</w:t>
      </w:r>
      <w:r w:rsidRPr="00073AFB">
        <w:rPr>
          <w:lang w:eastAsia="ru-RU" w:bidi="ru-RU"/>
        </w:rPr>
        <w:t xml:space="preserve">, которая уже использовалась для разработки профиля скорости ВЦИМГ. Вторая база данных была предоставлена </w:t>
      </w:r>
      <w:r w:rsidR="00A165C5">
        <w:rPr>
          <w:lang w:eastAsia="ru-RU" w:bidi="ru-RU"/>
        </w:rPr>
        <w:t>«</w:t>
      </w:r>
      <w:r w:rsidRPr="00073AFB">
        <w:rPr>
          <w:lang w:eastAsia="ru-RU" w:bidi="ru-RU"/>
        </w:rPr>
        <w:t>ФИАТ</w:t>
      </w:r>
      <w:r w:rsidR="00A165C5">
        <w:rPr>
          <w:lang w:eastAsia="ru-RU" w:bidi="ru-RU"/>
        </w:rPr>
        <w:t>»</w:t>
      </w:r>
      <w:r w:rsidRPr="00073AFB">
        <w:rPr>
          <w:vertAlign w:val="superscript"/>
          <w:lang w:eastAsia="ru-RU" w:bidi="ru-RU"/>
        </w:rPr>
        <w:t>[3]</w:t>
      </w:r>
      <w:r w:rsidRPr="00073AFB">
        <w:rPr>
          <w:lang w:eastAsia="ru-RU" w:bidi="ru-RU"/>
        </w:rPr>
        <w:t>. После исключения ошибочных данных (например, противоречащие логике даты начала или завершения зарегистрированных поездок, дающие нереальные сведения об их продолжительности) можно утверждать, что базы данных содержат сведения в общей сложности примерно по 1 400 обычным транспортным средствам в рамках Европейского союза.</w:t>
      </w:r>
      <w:bookmarkEnd w:id="83"/>
      <w:bookmarkEnd w:id="84"/>
      <w:bookmarkEnd w:id="85"/>
    </w:p>
    <w:p w:rsidR="006F072B" w:rsidRPr="00A165C5" w:rsidRDefault="00073AFB" w:rsidP="00073AFB">
      <w:pPr>
        <w:pStyle w:val="H23GR"/>
        <w:rPr>
          <w:lang w:bidi="ru-RU"/>
        </w:rPr>
      </w:pPr>
      <w:r w:rsidRPr="00A165C5">
        <w:rPr>
          <w:b w:val="0"/>
          <w:bCs/>
          <w:lang w:bidi="ru-RU"/>
        </w:rPr>
        <w:tab/>
      </w:r>
      <w:r w:rsidRPr="00A165C5">
        <w:rPr>
          <w:b w:val="0"/>
          <w:bCs/>
          <w:lang w:bidi="ru-RU"/>
        </w:rPr>
        <w:tab/>
      </w:r>
      <w:r w:rsidRPr="00073AFB">
        <w:rPr>
          <w:b w:val="0"/>
          <w:bCs/>
          <w:lang w:bidi="ru-RU"/>
        </w:rPr>
        <w:t>Рис. 3</w:t>
      </w:r>
      <w:r w:rsidRPr="00073AFB">
        <w:rPr>
          <w:b w:val="0"/>
          <w:bCs/>
          <w:lang w:bidi="ru-RU"/>
        </w:rPr>
        <w:br/>
      </w:r>
      <w:r w:rsidRPr="00073AFB">
        <w:rPr>
          <w:lang w:bidi="ru-RU"/>
        </w:rPr>
        <w:t xml:space="preserve">Процентная доля среднесуточного пробега в км и типы транспортных средств согласно базе данных ВПИМ и </w:t>
      </w:r>
      <w:r w:rsidR="00A165C5">
        <w:rPr>
          <w:lang w:bidi="ru-RU"/>
        </w:rPr>
        <w:t>«</w:t>
      </w:r>
      <w:r w:rsidRPr="00073AFB">
        <w:rPr>
          <w:lang w:bidi="ru-RU"/>
        </w:rPr>
        <w:t>ФИАТ</w:t>
      </w:r>
      <w:r w:rsidR="00A165C5">
        <w:rPr>
          <w:lang w:bidi="ru-RU"/>
        </w:rPr>
        <w:t>»</w:t>
      </w:r>
    </w:p>
    <w:p w:rsidR="00073AFB" w:rsidRPr="00E130C4" w:rsidRDefault="00E14981" w:rsidP="00316B3F">
      <w:pPr>
        <w:tabs>
          <w:tab w:val="left" w:pos="1701"/>
          <w:tab w:val="left" w:pos="2268"/>
          <w:tab w:val="left" w:pos="2835"/>
          <w:tab w:val="left" w:pos="3402"/>
          <w:tab w:val="left" w:pos="3969"/>
        </w:tabs>
        <w:spacing w:after="120"/>
        <w:ind w:left="1134" w:right="1134"/>
        <w:jc w:val="both"/>
      </w:pPr>
      <w:r w:rsidRPr="00E130C4">
        <w:rPr>
          <w:bCs/>
          <w:noProof/>
          <w:w w:val="100"/>
          <w:lang w:val="en-GB" w:eastAsia="en-GB"/>
        </w:rPr>
        <mc:AlternateContent>
          <mc:Choice Requires="wps">
            <w:drawing>
              <wp:anchor distT="0" distB="0" distL="114300" distR="114300" simplePos="0" relativeHeight="252512256" behindDoc="0" locked="0" layoutInCell="1" allowOverlap="1" wp14:anchorId="66101CF1" wp14:editId="13334197">
                <wp:simplePos x="0" y="0"/>
                <wp:positionH relativeFrom="column">
                  <wp:posOffset>2101850</wp:posOffset>
                </wp:positionH>
                <wp:positionV relativeFrom="paragraph">
                  <wp:posOffset>3319145</wp:posOffset>
                </wp:positionV>
                <wp:extent cx="1361440" cy="109146"/>
                <wp:effectExtent l="0" t="0" r="0" b="5715"/>
                <wp:wrapNone/>
                <wp:docPr id="854" name="Поле 8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9146"/>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042FB" w:rsidRDefault="00A81288" w:rsidP="00E14981">
                            <w:pPr>
                              <w:spacing w:line="120" w:lineRule="exact"/>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4" o:spid="_x0000_s1787" type="#_x0000_t202" style="position:absolute;left:0;text-align:left;margin-left:165.5pt;margin-top:261.35pt;width:107.2pt;height:8.6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" stroked="f">
                <v:stroke joinstyle="round"/>
                <v:path arrowok="t"/>
                <v:textbox inset="0,0,0,0">
                  <w:txbxContent>
                    <w:p w:rsidR="00A81288" w:rsidRPr="000042FB" w:rsidRDefault="00A81288" w:rsidP="00E14981">
                      <w:pPr>
                        <w:spacing w:line="120" w:lineRule="exact"/>
                        <w:rPr>
                          <w:sz w:val="10"/>
                          <w:szCs w:val="10"/>
                        </w:rPr>
                      </w:pPr>
                      <w:r w:rsidRPr="000042FB">
                        <w:rPr>
                          <w:bCs/>
                          <w:sz w:val="10"/>
                          <w:szCs w:val="10"/>
                          <w:lang w:bidi="ru-RU"/>
                        </w:rPr>
                        <w:t>Классы по признаку суточного пробега [</w:t>
                      </w:r>
                      <w:proofErr w:type="gramStart"/>
                      <w:r w:rsidRPr="000042FB">
                        <w:rPr>
                          <w:bCs/>
                          <w:sz w:val="10"/>
                          <w:szCs w:val="10"/>
                          <w:lang w:bidi="ru-RU"/>
                        </w:rPr>
                        <w:t>км</w:t>
                      </w:r>
                      <w:proofErr w:type="gramEnd"/>
                      <w:r w:rsidRPr="000042FB">
                        <w:rPr>
                          <w:bCs/>
                          <w:sz w:val="10"/>
                          <w:szCs w:val="10"/>
                          <w:lang w:bidi="ru-RU"/>
                        </w:rPr>
                        <w:t>]</w:t>
                      </w:r>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15328" behindDoc="0" locked="0" layoutInCell="1" allowOverlap="1" wp14:anchorId="3067F0E2" wp14:editId="1E90DC54">
                <wp:simplePos x="0" y="0"/>
                <wp:positionH relativeFrom="column">
                  <wp:posOffset>756920</wp:posOffset>
                </wp:positionH>
                <wp:positionV relativeFrom="paragraph">
                  <wp:posOffset>513080</wp:posOffset>
                </wp:positionV>
                <wp:extent cx="121920" cy="508000"/>
                <wp:effectExtent l="0" t="0" r="0" b="6350"/>
                <wp:wrapNone/>
                <wp:docPr id="851" name="Поле 8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B7EA1" w:rsidRDefault="00A81288" w:rsidP="00073AFB">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1" o:spid="_x0000_s1788" type="#_x0000_t202" style="position:absolute;left:0;text-align:left;margin-left:59.6pt;margin-top:40.4pt;width:9.6pt;height:40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" stroked="f">
                <v:stroke joinstyle="round"/>
                <v:path arrowok="t"/>
                <v:textbox style="layout-flow:vertical;mso-layout-flow-alt:bottom-to-top" inset="0,0,0,0">
                  <w:txbxContent>
                    <w:p w:rsidR="00A81288" w:rsidRPr="00CB7EA1" w:rsidRDefault="00A81288" w:rsidP="00073AFB">
                      <w:pPr>
                        <w:spacing w:line="240" w:lineRule="auto"/>
                        <w:rPr>
                          <w:sz w:val="8"/>
                          <w:szCs w:val="8"/>
                        </w:rPr>
                      </w:pPr>
                      <w:r w:rsidRPr="000042FB">
                        <w:rPr>
                          <w:bCs/>
                          <w:sz w:val="8"/>
                          <w:szCs w:val="8"/>
                          <w:lang w:bidi="ru-RU"/>
                        </w:rPr>
                        <w:t>В процентах</w:t>
                      </w:r>
                      <w:proofErr w:type="gramStart"/>
                      <w:r w:rsidRPr="000042FB">
                        <w:rPr>
                          <w:bCs/>
                          <w:sz w:val="8"/>
                          <w:szCs w:val="8"/>
                          <w:lang w:bidi="ru-RU"/>
                        </w:rPr>
                        <w:t xml:space="preserve"> [%]</w:t>
                      </w:r>
                      <w:proofErr w:type="gramEnd"/>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14304" behindDoc="0" locked="0" layoutInCell="1" allowOverlap="1" wp14:anchorId="36614E45" wp14:editId="4E04790B">
                <wp:simplePos x="0" y="0"/>
                <wp:positionH relativeFrom="column">
                  <wp:posOffset>757188</wp:posOffset>
                </wp:positionH>
                <wp:positionV relativeFrom="paragraph">
                  <wp:posOffset>2256790</wp:posOffset>
                </wp:positionV>
                <wp:extent cx="121920" cy="508000"/>
                <wp:effectExtent l="0" t="0" r="0" b="6350"/>
                <wp:wrapNone/>
                <wp:docPr id="852" name="Поле 8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92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CB7EA1" w:rsidRDefault="00A81288" w:rsidP="00073AFB">
                            <w:pPr>
                              <w:spacing w:line="240" w:lineRule="auto"/>
                              <w:rPr>
                                <w:sz w:val="8"/>
                                <w:szCs w:val="8"/>
                              </w:rPr>
                            </w:pPr>
                            <w:r w:rsidRPr="000042FB">
                              <w:rPr>
                                <w:bCs/>
                                <w:sz w:val="8"/>
                                <w:szCs w:val="8"/>
                                <w:lang w:bidi="ru-RU"/>
                              </w:rPr>
                              <w:t>В процентах [%]</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2" o:spid="_x0000_s1789" type="#_x0000_t202" style="position:absolute;left:0;text-align:left;margin-left:59.6pt;margin-top:177.7pt;width:9.6pt;height:40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" stroked="f">
                <v:stroke joinstyle="round"/>
                <v:path arrowok="t"/>
                <v:textbox style="layout-flow:vertical;mso-layout-flow-alt:bottom-to-top" inset="0,0,0,0">
                  <w:txbxContent>
                    <w:p w:rsidR="00A81288" w:rsidRPr="00CB7EA1" w:rsidRDefault="00A81288" w:rsidP="00073AFB">
                      <w:pPr>
                        <w:spacing w:line="240" w:lineRule="auto"/>
                        <w:rPr>
                          <w:sz w:val="8"/>
                          <w:szCs w:val="8"/>
                        </w:rPr>
                      </w:pPr>
                      <w:r w:rsidRPr="000042FB">
                        <w:rPr>
                          <w:bCs/>
                          <w:sz w:val="8"/>
                          <w:szCs w:val="8"/>
                          <w:lang w:bidi="ru-RU"/>
                        </w:rPr>
                        <w:t>В процентах</w:t>
                      </w:r>
                      <w:proofErr w:type="gramStart"/>
                      <w:r w:rsidRPr="000042FB">
                        <w:rPr>
                          <w:bCs/>
                          <w:sz w:val="8"/>
                          <w:szCs w:val="8"/>
                          <w:lang w:bidi="ru-RU"/>
                        </w:rPr>
                        <w:t xml:space="preserve"> [%]</w:t>
                      </w:r>
                      <w:proofErr w:type="gramEnd"/>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11232" behindDoc="0" locked="0" layoutInCell="1" allowOverlap="1" wp14:anchorId="58BB2FB0" wp14:editId="202147E9">
                <wp:simplePos x="0" y="0"/>
                <wp:positionH relativeFrom="column">
                  <wp:posOffset>4978400</wp:posOffset>
                </wp:positionH>
                <wp:positionV relativeFrom="paragraph">
                  <wp:posOffset>1951990</wp:posOffset>
                </wp:positionV>
                <wp:extent cx="1097915" cy="848360"/>
                <wp:effectExtent l="0" t="0" r="6985" b="8890"/>
                <wp:wrapNone/>
                <wp:docPr id="856" name="Поле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7915" cy="8483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A81288" w:rsidRPr="00536347" w:rsidTr="00C12101">
                              <w:trPr>
                                <w:trHeight w:val="43"/>
                              </w:trPr>
                              <w:tc>
                                <w:tcPr>
                                  <w:tcW w:w="1559" w:type="dxa"/>
                                  <w:gridSpan w:val="2"/>
                                  <w:tcBorders>
                                    <w:top w:val="nil"/>
                                    <w:left w:val="nil"/>
                                    <w:bottom w:val="single" w:sz="8" w:space="0" w:color="auto"/>
                                    <w:right w:val="nil"/>
                                  </w:tcBorders>
                                  <w:noWrap/>
                                  <w:vAlign w:val="bottom"/>
                                  <w:hideMark/>
                                </w:tcPr>
                                <w:p w:rsidR="00A81288" w:rsidRPr="00196AE1" w:rsidRDefault="00A81288" w:rsidP="00C12101">
                                  <w:pPr>
                                    <w:spacing w:line="192" w:lineRule="auto"/>
                                    <w:jc w:val="center"/>
                                    <w:rPr>
                                      <w:b/>
                                      <w:sz w:val="14"/>
                                      <w:szCs w:val="14"/>
                                    </w:rPr>
                                  </w:pPr>
                                  <w:r w:rsidRPr="00E14981">
                                    <w:rPr>
                                      <w:b/>
                                      <w:bCs/>
                                      <w:color w:val="C00000"/>
                                      <w:sz w:val="14"/>
                                      <w:szCs w:val="14"/>
                                      <w:lang w:bidi="ru-RU"/>
                                    </w:rPr>
                                    <w:t xml:space="preserve">Бензиновые </w:t>
                                  </w:r>
                                  <w:r w:rsidRPr="00E14981">
                                    <w:rPr>
                                      <w:b/>
                                      <w:bCs/>
                                      <w:color w:val="C00000"/>
                                      <w:sz w:val="14"/>
                                      <w:szCs w:val="14"/>
                                      <w:lang w:bidi="ru-RU"/>
                                    </w:rPr>
                                    <w:br/>
                                    <w:t xml:space="preserve">преобладают </w:t>
                                  </w:r>
                                  <w:r w:rsidRPr="00E14981">
                                    <w:rPr>
                                      <w:b/>
                                      <w:bCs/>
                                      <w:color w:val="C00000"/>
                                      <w:sz w:val="14"/>
                                      <w:szCs w:val="14"/>
                                      <w:lang w:bidi="ru-RU"/>
                                    </w:rPr>
                                    <w:br/>
                                    <w:t>над дизельными.</w:t>
                                  </w:r>
                                </w:p>
                              </w:tc>
                            </w:tr>
                            <w:tr w:rsidR="00A81288" w:rsidRPr="00536347" w:rsidTr="00C12101">
                              <w:trPr>
                                <w:trHeight w:val="60"/>
                              </w:trPr>
                              <w:tc>
                                <w:tcPr>
                                  <w:tcW w:w="992" w:type="dxa"/>
                                  <w:tcBorders>
                                    <w:top w:val="single" w:sz="8" w:space="0" w:color="auto"/>
                                    <w:left w:val="single" w:sz="8" w:space="0" w:color="auto"/>
                                    <w:bottom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A81288" w:rsidRPr="00196AE1" w:rsidRDefault="00A81288" w:rsidP="00C12101">
                                  <w:pPr>
                                    <w:spacing w:line="192" w:lineRule="auto"/>
                                    <w:ind w:right="-212"/>
                                    <w:rPr>
                                      <w:b/>
                                      <w:sz w:val="12"/>
                                      <w:szCs w:val="12"/>
                                    </w:rPr>
                                  </w:pPr>
                                  <w:r w:rsidRPr="00196AE1">
                                    <w:rPr>
                                      <w:b/>
                                      <w:bCs/>
                                      <w:sz w:val="12"/>
                                      <w:szCs w:val="12"/>
                                      <w:lang w:bidi="ru-RU"/>
                                    </w:rPr>
                                    <w:t>Число</w:t>
                                  </w:r>
                                </w:p>
                              </w:tc>
                            </w:tr>
                            <w:tr w:rsidR="00A81288" w:rsidRPr="00536347" w:rsidTr="00C12101">
                              <w:trPr>
                                <w:trHeight w:val="74"/>
                              </w:trPr>
                              <w:tc>
                                <w:tcPr>
                                  <w:tcW w:w="992" w:type="dxa"/>
                                  <w:tcBorders>
                                    <w:top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A81288" w:rsidRPr="000A6ED2" w:rsidRDefault="00A81288" w:rsidP="00C12101">
                                  <w:pPr>
                                    <w:spacing w:line="192" w:lineRule="auto"/>
                                    <w:jc w:val="center"/>
                                    <w:rPr>
                                      <w:sz w:val="12"/>
                                      <w:szCs w:val="12"/>
                                    </w:rPr>
                                  </w:pPr>
                                  <w:r w:rsidRPr="000A6ED2">
                                    <w:rPr>
                                      <w:sz w:val="12"/>
                                      <w:szCs w:val="12"/>
                                    </w:rPr>
                                    <w:t>407</w:t>
                                  </w:r>
                                </w:p>
                              </w:tc>
                            </w:tr>
                            <w:tr w:rsidR="00A81288" w:rsidRPr="00536347" w:rsidTr="00C12101">
                              <w:trPr>
                                <w:trHeight w:val="91"/>
                              </w:trPr>
                              <w:tc>
                                <w:tcPr>
                                  <w:tcW w:w="992" w:type="dxa"/>
                                  <w:noWrap/>
                                  <w:vAlign w:val="bottom"/>
                                  <w:hideMark/>
                                </w:tcPr>
                                <w:p w:rsidR="00A81288" w:rsidRPr="00196AE1" w:rsidRDefault="00A81288" w:rsidP="00C12101">
                                  <w:pPr>
                                    <w:spacing w:line="192" w:lineRule="auto"/>
                                    <w:rPr>
                                      <w:b/>
                                      <w:sz w:val="12"/>
                                      <w:szCs w:val="12"/>
                                    </w:rPr>
                                  </w:pPr>
                                  <w:r w:rsidRPr="00196AE1">
                                    <w:rPr>
                                      <w:b/>
                                      <w:bCs/>
                                      <w:sz w:val="12"/>
                                      <w:szCs w:val="12"/>
                                      <w:lang w:bidi="ru-RU"/>
                                    </w:rPr>
                                    <w:t>Бензиновые</w:t>
                                  </w:r>
                                </w:p>
                              </w:tc>
                              <w:tc>
                                <w:tcPr>
                                  <w:tcW w:w="567" w:type="dxa"/>
                                  <w:noWrap/>
                                </w:tcPr>
                                <w:p w:rsidR="00A81288" w:rsidRPr="000A6ED2" w:rsidRDefault="00A81288" w:rsidP="00C12101">
                                  <w:pPr>
                                    <w:spacing w:line="192" w:lineRule="auto"/>
                                    <w:jc w:val="center"/>
                                    <w:rPr>
                                      <w:sz w:val="12"/>
                                      <w:szCs w:val="12"/>
                                    </w:rPr>
                                  </w:pPr>
                                  <w:r w:rsidRPr="000A6ED2">
                                    <w:rPr>
                                      <w:sz w:val="12"/>
                                      <w:szCs w:val="12"/>
                                    </w:rPr>
                                    <w:t>868</w:t>
                                  </w:r>
                                </w:p>
                              </w:tc>
                            </w:tr>
                          </w:tbl>
                          <w:p w:rsidR="00A81288" w:rsidRDefault="00A81288" w:rsidP="00073AF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6" o:spid="_x0000_s1790" type="#_x0000_t202" style="position:absolute;left:0;text-align:left;margin-left:392pt;margin-top:153.7pt;width:86.45pt;height:66.8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A81288" w:rsidRPr="00536347" w:rsidTr="00C12101">
                        <w:trPr>
                          <w:trHeight w:val="43"/>
                        </w:trPr>
                        <w:tc>
                          <w:tcPr>
                            <w:tcW w:w="1559" w:type="dxa"/>
                            <w:gridSpan w:val="2"/>
                            <w:tcBorders>
                              <w:top w:val="nil"/>
                              <w:left w:val="nil"/>
                              <w:bottom w:val="single" w:sz="8" w:space="0" w:color="auto"/>
                              <w:right w:val="nil"/>
                            </w:tcBorders>
                            <w:noWrap/>
                            <w:vAlign w:val="bottom"/>
                            <w:hideMark/>
                          </w:tcPr>
                          <w:p w:rsidR="00A81288" w:rsidRPr="00196AE1" w:rsidRDefault="00A81288" w:rsidP="00C12101">
                            <w:pPr>
                              <w:spacing w:line="192" w:lineRule="auto"/>
                              <w:jc w:val="center"/>
                              <w:rPr>
                                <w:b/>
                                <w:sz w:val="14"/>
                                <w:szCs w:val="14"/>
                              </w:rPr>
                            </w:pPr>
                            <w:r w:rsidRPr="00E14981">
                              <w:rPr>
                                <w:b/>
                                <w:bCs/>
                                <w:color w:val="C00000"/>
                                <w:sz w:val="14"/>
                                <w:szCs w:val="14"/>
                                <w:lang w:bidi="ru-RU"/>
                              </w:rPr>
                              <w:t xml:space="preserve">Бензиновые </w:t>
                            </w:r>
                            <w:r w:rsidRPr="00E14981">
                              <w:rPr>
                                <w:b/>
                                <w:bCs/>
                                <w:color w:val="C00000"/>
                                <w:sz w:val="14"/>
                                <w:szCs w:val="14"/>
                                <w:lang w:bidi="ru-RU"/>
                              </w:rPr>
                              <w:br/>
                              <w:t xml:space="preserve">преобладают </w:t>
                            </w:r>
                            <w:r w:rsidRPr="00E14981">
                              <w:rPr>
                                <w:b/>
                                <w:bCs/>
                                <w:color w:val="C00000"/>
                                <w:sz w:val="14"/>
                                <w:szCs w:val="14"/>
                                <w:lang w:bidi="ru-RU"/>
                              </w:rPr>
                              <w:br/>
                              <w:t>над дизельными.</w:t>
                            </w:r>
                          </w:p>
                        </w:tc>
                      </w:tr>
                      <w:tr w:rsidR="00A81288" w:rsidRPr="00536347" w:rsidTr="00C12101">
                        <w:trPr>
                          <w:trHeight w:val="60"/>
                        </w:trPr>
                        <w:tc>
                          <w:tcPr>
                            <w:tcW w:w="992" w:type="dxa"/>
                            <w:tcBorders>
                              <w:top w:val="single" w:sz="8" w:space="0" w:color="auto"/>
                              <w:left w:val="single" w:sz="8" w:space="0" w:color="auto"/>
                              <w:bottom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A81288" w:rsidRPr="00196AE1" w:rsidRDefault="00A81288" w:rsidP="00C12101">
                            <w:pPr>
                              <w:spacing w:line="192" w:lineRule="auto"/>
                              <w:ind w:right="-212"/>
                              <w:rPr>
                                <w:b/>
                                <w:sz w:val="12"/>
                                <w:szCs w:val="12"/>
                              </w:rPr>
                            </w:pPr>
                            <w:r w:rsidRPr="00196AE1">
                              <w:rPr>
                                <w:b/>
                                <w:bCs/>
                                <w:sz w:val="12"/>
                                <w:szCs w:val="12"/>
                                <w:lang w:bidi="ru-RU"/>
                              </w:rPr>
                              <w:t>Число</w:t>
                            </w:r>
                          </w:p>
                        </w:tc>
                      </w:tr>
                      <w:tr w:rsidR="00A81288" w:rsidRPr="00536347" w:rsidTr="00C12101">
                        <w:trPr>
                          <w:trHeight w:val="74"/>
                        </w:trPr>
                        <w:tc>
                          <w:tcPr>
                            <w:tcW w:w="992" w:type="dxa"/>
                            <w:tcBorders>
                              <w:top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A81288" w:rsidRPr="000A6ED2" w:rsidRDefault="00A81288" w:rsidP="00C12101">
                            <w:pPr>
                              <w:spacing w:line="192" w:lineRule="auto"/>
                              <w:jc w:val="center"/>
                              <w:rPr>
                                <w:sz w:val="12"/>
                                <w:szCs w:val="12"/>
                              </w:rPr>
                            </w:pPr>
                            <w:r w:rsidRPr="000A6ED2">
                              <w:rPr>
                                <w:sz w:val="12"/>
                                <w:szCs w:val="12"/>
                              </w:rPr>
                              <w:t>407</w:t>
                            </w:r>
                          </w:p>
                        </w:tc>
                      </w:tr>
                      <w:tr w:rsidR="00A81288" w:rsidRPr="00536347" w:rsidTr="00C12101">
                        <w:trPr>
                          <w:trHeight w:val="91"/>
                        </w:trPr>
                        <w:tc>
                          <w:tcPr>
                            <w:tcW w:w="992" w:type="dxa"/>
                            <w:noWrap/>
                            <w:vAlign w:val="bottom"/>
                            <w:hideMark/>
                          </w:tcPr>
                          <w:p w:rsidR="00A81288" w:rsidRPr="00196AE1" w:rsidRDefault="00A81288" w:rsidP="00C12101">
                            <w:pPr>
                              <w:spacing w:line="192" w:lineRule="auto"/>
                              <w:rPr>
                                <w:b/>
                                <w:sz w:val="12"/>
                                <w:szCs w:val="12"/>
                              </w:rPr>
                            </w:pPr>
                            <w:r w:rsidRPr="00196AE1">
                              <w:rPr>
                                <w:b/>
                                <w:bCs/>
                                <w:sz w:val="12"/>
                                <w:szCs w:val="12"/>
                                <w:lang w:bidi="ru-RU"/>
                              </w:rPr>
                              <w:t>Бензиновые</w:t>
                            </w:r>
                          </w:p>
                        </w:tc>
                        <w:tc>
                          <w:tcPr>
                            <w:tcW w:w="567" w:type="dxa"/>
                            <w:noWrap/>
                          </w:tcPr>
                          <w:p w:rsidR="00A81288" w:rsidRPr="000A6ED2" w:rsidRDefault="00A81288" w:rsidP="00C12101">
                            <w:pPr>
                              <w:spacing w:line="192" w:lineRule="auto"/>
                              <w:jc w:val="center"/>
                              <w:rPr>
                                <w:sz w:val="12"/>
                                <w:szCs w:val="12"/>
                              </w:rPr>
                            </w:pPr>
                            <w:r w:rsidRPr="000A6ED2">
                              <w:rPr>
                                <w:sz w:val="12"/>
                                <w:szCs w:val="12"/>
                              </w:rPr>
                              <w:t>868</w:t>
                            </w:r>
                          </w:p>
                        </w:tc>
                      </w:tr>
                    </w:tbl>
                    <w:p w:rsidR="00A81288" w:rsidRDefault="00A81288" w:rsidP="00073AFB"/>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8160" behindDoc="0" locked="0" layoutInCell="1" allowOverlap="1" wp14:anchorId="4332C715" wp14:editId="0E0C46BA">
                <wp:simplePos x="0" y="0"/>
                <wp:positionH relativeFrom="column">
                  <wp:posOffset>5029835</wp:posOffset>
                </wp:positionH>
                <wp:positionV relativeFrom="paragraph">
                  <wp:posOffset>52705</wp:posOffset>
                </wp:positionV>
                <wp:extent cx="1046480" cy="706120"/>
                <wp:effectExtent l="0" t="0" r="1270" b="0"/>
                <wp:wrapNone/>
                <wp:docPr id="858" name="Поле 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6480" cy="706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A81288" w:rsidRPr="00536347" w:rsidTr="00C12101">
                              <w:trPr>
                                <w:trHeight w:val="43"/>
                              </w:trPr>
                              <w:tc>
                                <w:tcPr>
                                  <w:tcW w:w="1559" w:type="dxa"/>
                                  <w:gridSpan w:val="2"/>
                                  <w:tcBorders>
                                    <w:top w:val="nil"/>
                                    <w:left w:val="nil"/>
                                    <w:bottom w:val="single" w:sz="8" w:space="0" w:color="auto"/>
                                    <w:right w:val="nil"/>
                                  </w:tcBorders>
                                  <w:noWrap/>
                                  <w:vAlign w:val="bottom"/>
                                  <w:hideMark/>
                                </w:tcPr>
                                <w:p w:rsidR="00A81288" w:rsidRPr="00E14981" w:rsidRDefault="00A81288" w:rsidP="00C12101">
                                  <w:pPr>
                                    <w:spacing w:line="192" w:lineRule="auto"/>
                                    <w:jc w:val="center"/>
                                    <w:rPr>
                                      <w:b/>
                                      <w:bCs/>
                                      <w:color w:val="C00000"/>
                                      <w:sz w:val="14"/>
                                      <w:szCs w:val="14"/>
                                      <w:lang w:bidi="ru-RU"/>
                                    </w:rPr>
                                  </w:pPr>
                                  <w:r w:rsidRPr="00E14981">
                                    <w:rPr>
                                      <w:b/>
                                      <w:bCs/>
                                      <w:color w:val="C00000"/>
                                      <w:sz w:val="14"/>
                                      <w:szCs w:val="14"/>
                                      <w:lang w:bidi="ru-RU"/>
                                    </w:rPr>
                                    <w:t xml:space="preserve">Дизельные </w:t>
                                  </w:r>
                                </w:p>
                                <w:p w:rsidR="00A81288" w:rsidRPr="00E14981" w:rsidRDefault="00A81288" w:rsidP="00C12101">
                                  <w:pPr>
                                    <w:spacing w:line="192" w:lineRule="auto"/>
                                    <w:jc w:val="center"/>
                                    <w:rPr>
                                      <w:b/>
                                      <w:bCs/>
                                      <w:color w:val="C00000"/>
                                      <w:sz w:val="14"/>
                                      <w:szCs w:val="14"/>
                                      <w:lang w:bidi="ru-RU"/>
                                    </w:rPr>
                                  </w:pPr>
                                  <w:r w:rsidRPr="00E14981">
                                    <w:rPr>
                                      <w:b/>
                                      <w:bCs/>
                                      <w:color w:val="C00000"/>
                                      <w:sz w:val="14"/>
                                      <w:szCs w:val="14"/>
                                      <w:lang w:bidi="ru-RU"/>
                                    </w:rPr>
                                    <w:t xml:space="preserve">преобладают </w:t>
                                  </w:r>
                                </w:p>
                                <w:p w:rsidR="00A81288" w:rsidRPr="00196AE1" w:rsidRDefault="00A81288" w:rsidP="00C12101">
                                  <w:pPr>
                                    <w:spacing w:line="192" w:lineRule="auto"/>
                                    <w:jc w:val="center"/>
                                    <w:rPr>
                                      <w:b/>
                                      <w:sz w:val="14"/>
                                      <w:szCs w:val="14"/>
                                    </w:rPr>
                                  </w:pPr>
                                  <w:r w:rsidRPr="00E14981">
                                    <w:rPr>
                                      <w:b/>
                                      <w:bCs/>
                                      <w:color w:val="C00000"/>
                                      <w:sz w:val="14"/>
                                      <w:szCs w:val="14"/>
                                      <w:lang w:bidi="ru-RU"/>
                                    </w:rPr>
                                    <w:t>над бензиновыми.</w:t>
                                  </w:r>
                                </w:p>
                              </w:tc>
                            </w:tr>
                            <w:tr w:rsidR="00A81288" w:rsidRPr="00536347" w:rsidTr="00C12101">
                              <w:trPr>
                                <w:trHeight w:val="60"/>
                              </w:trPr>
                              <w:tc>
                                <w:tcPr>
                                  <w:tcW w:w="992" w:type="dxa"/>
                                  <w:tcBorders>
                                    <w:top w:val="single" w:sz="8" w:space="0" w:color="auto"/>
                                    <w:left w:val="single" w:sz="8" w:space="0" w:color="auto"/>
                                    <w:bottom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A81288" w:rsidRPr="00196AE1" w:rsidRDefault="00A81288" w:rsidP="00C12101">
                                  <w:pPr>
                                    <w:spacing w:line="192" w:lineRule="auto"/>
                                    <w:ind w:right="-212"/>
                                    <w:rPr>
                                      <w:b/>
                                      <w:sz w:val="12"/>
                                      <w:szCs w:val="12"/>
                                    </w:rPr>
                                  </w:pPr>
                                  <w:r w:rsidRPr="00196AE1">
                                    <w:rPr>
                                      <w:b/>
                                      <w:bCs/>
                                      <w:sz w:val="12"/>
                                      <w:szCs w:val="12"/>
                                      <w:lang w:bidi="ru-RU"/>
                                    </w:rPr>
                                    <w:t>Число*</w:t>
                                  </w:r>
                                </w:p>
                              </w:tc>
                            </w:tr>
                            <w:tr w:rsidR="00A81288" w:rsidRPr="00536347" w:rsidTr="00C12101">
                              <w:trPr>
                                <w:trHeight w:val="74"/>
                              </w:trPr>
                              <w:tc>
                                <w:tcPr>
                                  <w:tcW w:w="992" w:type="dxa"/>
                                  <w:tcBorders>
                                    <w:top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A81288" w:rsidRPr="000A6ED2" w:rsidRDefault="00A81288" w:rsidP="00C12101">
                                  <w:pPr>
                                    <w:spacing w:line="192" w:lineRule="auto"/>
                                    <w:jc w:val="center"/>
                                    <w:rPr>
                                      <w:sz w:val="12"/>
                                      <w:szCs w:val="12"/>
                                    </w:rPr>
                                  </w:pPr>
                                  <w:r w:rsidRPr="000A6ED2">
                                    <w:rPr>
                                      <w:sz w:val="12"/>
                                      <w:szCs w:val="12"/>
                                    </w:rPr>
                                    <w:t>80</w:t>
                                  </w:r>
                                </w:p>
                              </w:tc>
                            </w:tr>
                            <w:tr w:rsidR="00A81288" w:rsidRPr="00536347" w:rsidTr="00C12101">
                              <w:trPr>
                                <w:trHeight w:val="91"/>
                              </w:trPr>
                              <w:tc>
                                <w:tcPr>
                                  <w:tcW w:w="992" w:type="dxa"/>
                                  <w:noWrap/>
                                  <w:vAlign w:val="bottom"/>
                                  <w:hideMark/>
                                </w:tcPr>
                                <w:p w:rsidR="00A81288" w:rsidRPr="00196AE1" w:rsidRDefault="00A81288" w:rsidP="00C12101">
                                  <w:pPr>
                                    <w:spacing w:line="192" w:lineRule="auto"/>
                                    <w:rPr>
                                      <w:b/>
                                      <w:sz w:val="12"/>
                                      <w:szCs w:val="12"/>
                                    </w:rPr>
                                  </w:pPr>
                                  <w:r w:rsidRPr="00196AE1">
                                    <w:rPr>
                                      <w:b/>
                                      <w:bCs/>
                                      <w:sz w:val="12"/>
                                      <w:szCs w:val="12"/>
                                      <w:lang w:bidi="ru-RU"/>
                                    </w:rPr>
                                    <w:t>Бензиновые</w:t>
                                  </w:r>
                                </w:p>
                              </w:tc>
                              <w:tc>
                                <w:tcPr>
                                  <w:tcW w:w="567" w:type="dxa"/>
                                  <w:noWrap/>
                                </w:tcPr>
                                <w:p w:rsidR="00A81288" w:rsidRPr="000A6ED2" w:rsidRDefault="00A81288" w:rsidP="00C12101">
                                  <w:pPr>
                                    <w:spacing w:line="192" w:lineRule="auto"/>
                                    <w:jc w:val="center"/>
                                    <w:rPr>
                                      <w:sz w:val="12"/>
                                      <w:szCs w:val="12"/>
                                    </w:rPr>
                                  </w:pPr>
                                  <w:r w:rsidRPr="000A6ED2">
                                    <w:rPr>
                                      <w:sz w:val="12"/>
                                      <w:szCs w:val="12"/>
                                    </w:rPr>
                                    <w:t>46</w:t>
                                  </w:r>
                                </w:p>
                              </w:tc>
                            </w:tr>
                          </w:tbl>
                          <w:p w:rsidR="00A81288" w:rsidRDefault="00A81288" w:rsidP="00073AF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8" o:spid="_x0000_s1791" type="#_x0000_t202" style="position:absolute;left:0;text-align:left;margin-left:396.05pt;margin-top:4.15pt;width:82.4pt;height:55.6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" stroked="f">
                <v:stroke joinstyle="round"/>
                <v:path arrowok="t"/>
                <v:textbox inset="0,0,0,0">
                  <w:txbxContent>
                    <w:tbl>
                      <w:tblPr>
                        <w:tblW w:w="155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992"/>
                        <w:gridCol w:w="567"/>
                      </w:tblGrid>
                      <w:tr w:rsidR="00A81288" w:rsidRPr="00536347" w:rsidTr="00C12101">
                        <w:trPr>
                          <w:trHeight w:val="43"/>
                        </w:trPr>
                        <w:tc>
                          <w:tcPr>
                            <w:tcW w:w="1559" w:type="dxa"/>
                            <w:gridSpan w:val="2"/>
                            <w:tcBorders>
                              <w:top w:val="nil"/>
                              <w:left w:val="nil"/>
                              <w:bottom w:val="single" w:sz="8" w:space="0" w:color="auto"/>
                              <w:right w:val="nil"/>
                            </w:tcBorders>
                            <w:noWrap/>
                            <w:vAlign w:val="bottom"/>
                            <w:hideMark/>
                          </w:tcPr>
                          <w:p w:rsidR="00A81288" w:rsidRPr="00E14981" w:rsidRDefault="00A81288" w:rsidP="00C12101">
                            <w:pPr>
                              <w:spacing w:line="192" w:lineRule="auto"/>
                              <w:jc w:val="center"/>
                              <w:rPr>
                                <w:b/>
                                <w:bCs/>
                                <w:color w:val="C00000"/>
                                <w:sz w:val="14"/>
                                <w:szCs w:val="14"/>
                                <w:lang w:bidi="ru-RU"/>
                              </w:rPr>
                            </w:pPr>
                            <w:r w:rsidRPr="00E14981">
                              <w:rPr>
                                <w:b/>
                                <w:bCs/>
                                <w:color w:val="C00000"/>
                                <w:sz w:val="14"/>
                                <w:szCs w:val="14"/>
                                <w:lang w:bidi="ru-RU"/>
                              </w:rPr>
                              <w:t xml:space="preserve">Дизельные </w:t>
                            </w:r>
                          </w:p>
                          <w:p w:rsidR="00A81288" w:rsidRPr="00E14981" w:rsidRDefault="00A81288" w:rsidP="00C12101">
                            <w:pPr>
                              <w:spacing w:line="192" w:lineRule="auto"/>
                              <w:jc w:val="center"/>
                              <w:rPr>
                                <w:b/>
                                <w:bCs/>
                                <w:color w:val="C00000"/>
                                <w:sz w:val="14"/>
                                <w:szCs w:val="14"/>
                                <w:lang w:bidi="ru-RU"/>
                              </w:rPr>
                            </w:pPr>
                            <w:r w:rsidRPr="00E14981">
                              <w:rPr>
                                <w:b/>
                                <w:bCs/>
                                <w:color w:val="C00000"/>
                                <w:sz w:val="14"/>
                                <w:szCs w:val="14"/>
                                <w:lang w:bidi="ru-RU"/>
                              </w:rPr>
                              <w:t xml:space="preserve">преобладают </w:t>
                            </w:r>
                          </w:p>
                          <w:p w:rsidR="00A81288" w:rsidRPr="00196AE1" w:rsidRDefault="00A81288" w:rsidP="00C12101">
                            <w:pPr>
                              <w:spacing w:line="192" w:lineRule="auto"/>
                              <w:jc w:val="center"/>
                              <w:rPr>
                                <w:b/>
                                <w:sz w:val="14"/>
                                <w:szCs w:val="14"/>
                              </w:rPr>
                            </w:pPr>
                            <w:r w:rsidRPr="00E14981">
                              <w:rPr>
                                <w:b/>
                                <w:bCs/>
                                <w:color w:val="C00000"/>
                                <w:sz w:val="14"/>
                                <w:szCs w:val="14"/>
                                <w:lang w:bidi="ru-RU"/>
                              </w:rPr>
                              <w:t>над бензиновыми.</w:t>
                            </w:r>
                          </w:p>
                        </w:tc>
                      </w:tr>
                      <w:tr w:rsidR="00A81288" w:rsidRPr="00536347" w:rsidTr="00C12101">
                        <w:trPr>
                          <w:trHeight w:val="60"/>
                        </w:trPr>
                        <w:tc>
                          <w:tcPr>
                            <w:tcW w:w="992" w:type="dxa"/>
                            <w:tcBorders>
                              <w:top w:val="single" w:sz="8" w:space="0" w:color="auto"/>
                              <w:left w:val="single" w:sz="8" w:space="0" w:color="auto"/>
                              <w:bottom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Категория</w:t>
                            </w:r>
                          </w:p>
                        </w:tc>
                        <w:tc>
                          <w:tcPr>
                            <w:tcW w:w="567" w:type="dxa"/>
                            <w:tcBorders>
                              <w:top w:val="single" w:sz="8" w:space="0" w:color="auto"/>
                              <w:bottom w:val="single" w:sz="8" w:space="0" w:color="auto"/>
                              <w:right w:val="single" w:sz="8" w:space="0" w:color="auto"/>
                            </w:tcBorders>
                            <w:noWrap/>
                          </w:tcPr>
                          <w:p w:rsidR="00A81288" w:rsidRPr="00196AE1" w:rsidRDefault="00A81288" w:rsidP="00C12101">
                            <w:pPr>
                              <w:spacing w:line="192" w:lineRule="auto"/>
                              <w:ind w:right="-212"/>
                              <w:rPr>
                                <w:b/>
                                <w:sz w:val="12"/>
                                <w:szCs w:val="12"/>
                              </w:rPr>
                            </w:pPr>
                            <w:r w:rsidRPr="00196AE1">
                              <w:rPr>
                                <w:b/>
                                <w:bCs/>
                                <w:sz w:val="12"/>
                                <w:szCs w:val="12"/>
                                <w:lang w:bidi="ru-RU"/>
                              </w:rPr>
                              <w:t>Число*</w:t>
                            </w:r>
                          </w:p>
                        </w:tc>
                      </w:tr>
                      <w:tr w:rsidR="00A81288" w:rsidRPr="00536347" w:rsidTr="00C12101">
                        <w:trPr>
                          <w:trHeight w:val="74"/>
                        </w:trPr>
                        <w:tc>
                          <w:tcPr>
                            <w:tcW w:w="992" w:type="dxa"/>
                            <w:tcBorders>
                              <w:top w:val="single" w:sz="8" w:space="0" w:color="auto"/>
                            </w:tcBorders>
                            <w:noWrap/>
                            <w:vAlign w:val="bottom"/>
                            <w:hideMark/>
                          </w:tcPr>
                          <w:p w:rsidR="00A81288" w:rsidRPr="00196AE1" w:rsidRDefault="00A81288" w:rsidP="00C12101">
                            <w:pPr>
                              <w:spacing w:line="192" w:lineRule="auto"/>
                              <w:rPr>
                                <w:b/>
                                <w:sz w:val="12"/>
                                <w:szCs w:val="12"/>
                              </w:rPr>
                            </w:pPr>
                            <w:r w:rsidRPr="00196AE1">
                              <w:rPr>
                                <w:b/>
                                <w:bCs/>
                                <w:sz w:val="12"/>
                                <w:szCs w:val="12"/>
                                <w:lang w:bidi="ru-RU"/>
                              </w:rPr>
                              <w:t>Дизельные</w:t>
                            </w:r>
                          </w:p>
                        </w:tc>
                        <w:tc>
                          <w:tcPr>
                            <w:tcW w:w="567" w:type="dxa"/>
                            <w:tcBorders>
                              <w:top w:val="single" w:sz="8" w:space="0" w:color="auto"/>
                            </w:tcBorders>
                            <w:noWrap/>
                          </w:tcPr>
                          <w:p w:rsidR="00A81288" w:rsidRPr="000A6ED2" w:rsidRDefault="00A81288" w:rsidP="00C12101">
                            <w:pPr>
                              <w:spacing w:line="192" w:lineRule="auto"/>
                              <w:jc w:val="center"/>
                              <w:rPr>
                                <w:sz w:val="12"/>
                                <w:szCs w:val="12"/>
                              </w:rPr>
                            </w:pPr>
                            <w:r w:rsidRPr="000A6ED2">
                              <w:rPr>
                                <w:sz w:val="12"/>
                                <w:szCs w:val="12"/>
                              </w:rPr>
                              <w:t>80</w:t>
                            </w:r>
                          </w:p>
                        </w:tc>
                      </w:tr>
                      <w:tr w:rsidR="00A81288" w:rsidRPr="00536347" w:rsidTr="00C12101">
                        <w:trPr>
                          <w:trHeight w:val="91"/>
                        </w:trPr>
                        <w:tc>
                          <w:tcPr>
                            <w:tcW w:w="992" w:type="dxa"/>
                            <w:noWrap/>
                            <w:vAlign w:val="bottom"/>
                            <w:hideMark/>
                          </w:tcPr>
                          <w:p w:rsidR="00A81288" w:rsidRPr="00196AE1" w:rsidRDefault="00A81288" w:rsidP="00C12101">
                            <w:pPr>
                              <w:spacing w:line="192" w:lineRule="auto"/>
                              <w:rPr>
                                <w:b/>
                                <w:sz w:val="12"/>
                                <w:szCs w:val="12"/>
                              </w:rPr>
                            </w:pPr>
                            <w:r w:rsidRPr="00196AE1">
                              <w:rPr>
                                <w:b/>
                                <w:bCs/>
                                <w:sz w:val="12"/>
                                <w:szCs w:val="12"/>
                                <w:lang w:bidi="ru-RU"/>
                              </w:rPr>
                              <w:t>Бензиновые</w:t>
                            </w:r>
                          </w:p>
                        </w:tc>
                        <w:tc>
                          <w:tcPr>
                            <w:tcW w:w="567" w:type="dxa"/>
                            <w:noWrap/>
                          </w:tcPr>
                          <w:p w:rsidR="00A81288" w:rsidRPr="000A6ED2" w:rsidRDefault="00A81288" w:rsidP="00C12101">
                            <w:pPr>
                              <w:spacing w:line="192" w:lineRule="auto"/>
                              <w:jc w:val="center"/>
                              <w:rPr>
                                <w:sz w:val="12"/>
                                <w:szCs w:val="12"/>
                              </w:rPr>
                            </w:pPr>
                            <w:r w:rsidRPr="000A6ED2">
                              <w:rPr>
                                <w:sz w:val="12"/>
                                <w:szCs w:val="12"/>
                              </w:rPr>
                              <w:t>46</w:t>
                            </w:r>
                          </w:p>
                        </w:tc>
                      </w:tr>
                    </w:tbl>
                    <w:p w:rsidR="00A81288" w:rsidRDefault="00A81288" w:rsidP="00073AFB"/>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13280" behindDoc="0" locked="0" layoutInCell="1" allowOverlap="1" wp14:anchorId="0801F5BC" wp14:editId="4E3CEE8F">
                <wp:simplePos x="0" y="0"/>
                <wp:positionH relativeFrom="column">
                  <wp:posOffset>2159000</wp:posOffset>
                </wp:positionH>
                <wp:positionV relativeFrom="paragraph">
                  <wp:posOffset>1581150</wp:posOffset>
                </wp:positionV>
                <wp:extent cx="1361440" cy="106680"/>
                <wp:effectExtent l="0" t="0" r="0" b="7620"/>
                <wp:wrapNone/>
                <wp:docPr id="853" name="Поле 8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61440" cy="1066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042FB" w:rsidRDefault="00A81288" w:rsidP="00073AFB">
                            <w:pPr>
                              <w:spacing w:line="240" w:lineRule="auto"/>
                              <w:rPr>
                                <w:sz w:val="10"/>
                                <w:szCs w:val="10"/>
                              </w:rPr>
                            </w:pPr>
                            <w:r w:rsidRPr="000042FB">
                              <w:rPr>
                                <w:bCs/>
                                <w:sz w:val="10"/>
                                <w:szCs w:val="10"/>
                                <w:lang w:bidi="ru-RU"/>
                              </w:rPr>
                              <w:t>Классы по признаку суточного пробега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3" o:spid="_x0000_s1792" type="#_x0000_t202" style="position:absolute;left:0;text-align:left;margin-left:170pt;margin-top:124.5pt;width:107.2pt;height:8.4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" stroked="f">
                <v:stroke joinstyle="round"/>
                <v:path arrowok="t"/>
                <v:textbox inset="0,0,0,0">
                  <w:txbxContent>
                    <w:p w:rsidR="00A81288" w:rsidRPr="000042FB" w:rsidRDefault="00A81288" w:rsidP="00073AFB">
                      <w:pPr>
                        <w:spacing w:line="240" w:lineRule="auto"/>
                        <w:rPr>
                          <w:sz w:val="10"/>
                          <w:szCs w:val="10"/>
                        </w:rPr>
                      </w:pPr>
                      <w:r w:rsidRPr="000042FB">
                        <w:rPr>
                          <w:bCs/>
                          <w:sz w:val="10"/>
                          <w:szCs w:val="10"/>
                          <w:lang w:bidi="ru-RU"/>
                        </w:rPr>
                        <w:t>Классы по признаку суточного пробега [</w:t>
                      </w:r>
                      <w:proofErr w:type="gramStart"/>
                      <w:r w:rsidRPr="000042FB">
                        <w:rPr>
                          <w:bCs/>
                          <w:sz w:val="10"/>
                          <w:szCs w:val="10"/>
                          <w:lang w:bidi="ru-RU"/>
                        </w:rPr>
                        <w:t>км</w:t>
                      </w:r>
                      <w:proofErr w:type="gramEnd"/>
                      <w:r w:rsidRPr="000042FB">
                        <w:rPr>
                          <w:bCs/>
                          <w:sz w:val="10"/>
                          <w:szCs w:val="10"/>
                          <w:lang w:bidi="ru-RU"/>
                        </w:rPr>
                        <w:t>]</w:t>
                      </w:r>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10208" behindDoc="0" locked="0" layoutInCell="1" allowOverlap="1" wp14:anchorId="36BEA396" wp14:editId="4A96826A">
                <wp:simplePos x="0" y="0"/>
                <wp:positionH relativeFrom="column">
                  <wp:posOffset>3826510</wp:posOffset>
                </wp:positionH>
                <wp:positionV relativeFrom="paragraph">
                  <wp:posOffset>1951990</wp:posOffset>
                </wp:positionV>
                <wp:extent cx="1200150" cy="1087120"/>
                <wp:effectExtent l="0" t="0" r="0" b="0"/>
                <wp:wrapNone/>
                <wp:docPr id="855" name="Поле 8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087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A81288" w:rsidRPr="00E224E5" w:rsidTr="00C12101">
                              <w:trPr>
                                <w:trHeight w:val="43"/>
                              </w:trPr>
                              <w:tc>
                                <w:tcPr>
                                  <w:tcW w:w="1778" w:type="dxa"/>
                                  <w:gridSpan w:val="2"/>
                                  <w:tcBorders>
                                    <w:top w:val="nil"/>
                                    <w:left w:val="nil"/>
                                    <w:bottom w:val="single" w:sz="8" w:space="0" w:color="auto"/>
                                    <w:right w:val="nil"/>
                                  </w:tcBorders>
                                  <w:noWrap/>
                                  <w:vAlign w:val="bottom"/>
                                  <w:hideMark/>
                                </w:tcPr>
                                <w:p w:rsidR="00A81288" w:rsidRPr="00E224E5" w:rsidRDefault="00A81288" w:rsidP="00C12101">
                                  <w:pPr>
                                    <w:spacing w:line="192" w:lineRule="auto"/>
                                    <w:jc w:val="center"/>
                                    <w:rPr>
                                      <w:b/>
                                      <w:bCs/>
                                      <w:sz w:val="14"/>
                                      <w:szCs w:val="14"/>
                                      <w:lang w:bidi="ru-RU"/>
                                    </w:rPr>
                                  </w:pPr>
                                  <w:r w:rsidRPr="00E14981">
                                    <w:rPr>
                                      <w:b/>
                                      <w:bCs/>
                                      <w:color w:val="C00000"/>
                                      <w:sz w:val="14"/>
                                      <w:szCs w:val="14"/>
                                      <w:lang w:bidi="ru-RU"/>
                                    </w:rPr>
                                    <w:t>Включено меньше типов транспортных средств.</w:t>
                                  </w:r>
                                </w:p>
                              </w:tc>
                            </w:tr>
                            <w:tr w:rsidR="00A81288" w:rsidRPr="00E224E5" w:rsidTr="00C12101">
                              <w:trPr>
                                <w:trHeight w:val="60"/>
                              </w:trPr>
                              <w:tc>
                                <w:tcPr>
                                  <w:tcW w:w="1204" w:type="dxa"/>
                                  <w:tcBorders>
                                    <w:top w:val="single" w:sz="8" w:space="0" w:color="auto"/>
                                    <w:left w:val="single" w:sz="8" w:space="0" w:color="auto"/>
                                    <w:bottom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A81288" w:rsidRPr="00E224E5" w:rsidRDefault="00A81288" w:rsidP="00C12101">
                                  <w:pPr>
                                    <w:spacing w:line="192" w:lineRule="auto"/>
                                    <w:ind w:right="-71"/>
                                    <w:jc w:val="center"/>
                                    <w:rPr>
                                      <w:b/>
                                      <w:bCs/>
                                      <w:sz w:val="12"/>
                                      <w:szCs w:val="12"/>
                                      <w:lang w:bidi="ru-RU"/>
                                    </w:rPr>
                                  </w:pPr>
                                  <w:r w:rsidRPr="00E224E5">
                                    <w:rPr>
                                      <w:b/>
                                      <w:bCs/>
                                      <w:sz w:val="12"/>
                                      <w:szCs w:val="12"/>
                                      <w:lang w:bidi="ru-RU"/>
                                    </w:rPr>
                                    <w:t>Число</w:t>
                                  </w:r>
                                </w:p>
                              </w:tc>
                            </w:tr>
                            <w:tr w:rsidR="00A81288" w:rsidRPr="00E224E5" w:rsidTr="00C12101">
                              <w:trPr>
                                <w:trHeight w:val="74"/>
                              </w:trPr>
                              <w:tc>
                                <w:tcPr>
                                  <w:tcW w:w="1204" w:type="dxa"/>
                                  <w:tcBorders>
                                    <w:top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A81288" w:rsidRPr="000A6ED2" w:rsidRDefault="00A81288" w:rsidP="00C12101">
                                  <w:pPr>
                                    <w:spacing w:line="192" w:lineRule="auto"/>
                                    <w:jc w:val="center"/>
                                    <w:rPr>
                                      <w:bCs/>
                                      <w:sz w:val="12"/>
                                      <w:szCs w:val="12"/>
                                    </w:rPr>
                                  </w:pPr>
                                  <w:r w:rsidRPr="000A6ED2">
                                    <w:rPr>
                                      <w:bCs/>
                                      <w:sz w:val="12"/>
                                      <w:szCs w:val="12"/>
                                    </w:rPr>
                                    <w:t>618</w:t>
                                  </w:r>
                                </w:p>
                              </w:tc>
                            </w:tr>
                            <w:tr w:rsidR="00A81288" w:rsidRPr="00E224E5" w:rsidTr="00C12101">
                              <w:trPr>
                                <w:trHeight w:val="91"/>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Малые</w:t>
                                  </w:r>
                                </w:p>
                              </w:tc>
                              <w:tc>
                                <w:tcPr>
                                  <w:tcW w:w="574" w:type="dxa"/>
                                  <w:noWrap/>
                                </w:tcPr>
                                <w:p w:rsidR="00A81288" w:rsidRPr="000A6ED2" w:rsidRDefault="00A81288" w:rsidP="00C12101">
                                  <w:pPr>
                                    <w:spacing w:line="192" w:lineRule="auto"/>
                                    <w:jc w:val="center"/>
                                    <w:rPr>
                                      <w:bCs/>
                                      <w:sz w:val="12"/>
                                      <w:szCs w:val="12"/>
                                    </w:rPr>
                                  </w:pPr>
                                  <w:r w:rsidRPr="000A6ED2">
                                    <w:rPr>
                                      <w:bCs/>
                                      <w:sz w:val="12"/>
                                      <w:szCs w:val="12"/>
                                    </w:rPr>
                                    <w:t>359</w:t>
                                  </w:r>
                                </w:p>
                              </w:tc>
                            </w:tr>
                            <w:tr w:rsidR="00A81288" w:rsidRPr="00E224E5" w:rsidTr="00C12101">
                              <w:trPr>
                                <w:trHeight w:val="48"/>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A81288" w:rsidRPr="000A6ED2" w:rsidRDefault="00A81288" w:rsidP="00C12101">
                                  <w:pPr>
                                    <w:spacing w:line="192" w:lineRule="auto"/>
                                    <w:jc w:val="center"/>
                                    <w:rPr>
                                      <w:bCs/>
                                      <w:sz w:val="12"/>
                                      <w:szCs w:val="12"/>
                                    </w:rPr>
                                  </w:pPr>
                                  <w:r w:rsidRPr="000A6ED2">
                                    <w:rPr>
                                      <w:bCs/>
                                      <w:sz w:val="12"/>
                                      <w:szCs w:val="12"/>
                                    </w:rPr>
                                    <w:t>251</w:t>
                                  </w:r>
                                </w:p>
                              </w:tc>
                            </w:tr>
                            <w:tr w:rsidR="00A81288" w:rsidRPr="00E224E5" w:rsidTr="00C12101">
                              <w:trPr>
                                <w:trHeight w:val="43"/>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w:t>
                                  </w:r>
                                </w:p>
                              </w:tc>
                              <w:tc>
                                <w:tcPr>
                                  <w:tcW w:w="574" w:type="dxa"/>
                                  <w:noWrap/>
                                </w:tcPr>
                                <w:p w:rsidR="00A81288" w:rsidRPr="000A6ED2" w:rsidRDefault="00A81288" w:rsidP="00C12101">
                                  <w:pPr>
                                    <w:spacing w:line="192" w:lineRule="auto"/>
                                    <w:jc w:val="center"/>
                                    <w:rPr>
                                      <w:bCs/>
                                      <w:sz w:val="12"/>
                                      <w:szCs w:val="12"/>
                                    </w:rPr>
                                  </w:pPr>
                                  <w:r w:rsidRPr="000A6ED2">
                                    <w:rPr>
                                      <w:bCs/>
                                      <w:sz w:val="12"/>
                                      <w:szCs w:val="12"/>
                                    </w:rPr>
                                    <w:t>47</w:t>
                                  </w:r>
                                </w:p>
                              </w:tc>
                            </w:tr>
                          </w:tbl>
                          <w:p w:rsidR="00A81288" w:rsidRDefault="00A81288" w:rsidP="00073AFB"/>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5" o:spid="_x0000_s1793" type="#_x0000_t202" style="position:absolute;left:0;text-align:left;margin-left:301.3pt;margin-top:153.7pt;width:94.5pt;height:85.6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A81288" w:rsidRPr="00E224E5" w:rsidTr="00C12101">
                        <w:trPr>
                          <w:trHeight w:val="43"/>
                        </w:trPr>
                        <w:tc>
                          <w:tcPr>
                            <w:tcW w:w="1778" w:type="dxa"/>
                            <w:gridSpan w:val="2"/>
                            <w:tcBorders>
                              <w:top w:val="nil"/>
                              <w:left w:val="nil"/>
                              <w:bottom w:val="single" w:sz="8" w:space="0" w:color="auto"/>
                              <w:right w:val="nil"/>
                            </w:tcBorders>
                            <w:noWrap/>
                            <w:vAlign w:val="bottom"/>
                            <w:hideMark/>
                          </w:tcPr>
                          <w:p w:rsidR="00A81288" w:rsidRPr="00E224E5" w:rsidRDefault="00A81288" w:rsidP="00C12101">
                            <w:pPr>
                              <w:spacing w:line="192" w:lineRule="auto"/>
                              <w:jc w:val="center"/>
                              <w:rPr>
                                <w:b/>
                                <w:bCs/>
                                <w:sz w:val="14"/>
                                <w:szCs w:val="14"/>
                                <w:lang w:bidi="ru-RU"/>
                              </w:rPr>
                            </w:pPr>
                            <w:r w:rsidRPr="00E14981">
                              <w:rPr>
                                <w:b/>
                                <w:bCs/>
                                <w:color w:val="C00000"/>
                                <w:sz w:val="14"/>
                                <w:szCs w:val="14"/>
                                <w:lang w:bidi="ru-RU"/>
                              </w:rPr>
                              <w:t>Включено меньше типов транспортных средств.</w:t>
                            </w:r>
                          </w:p>
                        </w:tc>
                      </w:tr>
                      <w:tr w:rsidR="00A81288" w:rsidRPr="00E224E5" w:rsidTr="00C12101">
                        <w:trPr>
                          <w:trHeight w:val="60"/>
                        </w:trPr>
                        <w:tc>
                          <w:tcPr>
                            <w:tcW w:w="1204" w:type="dxa"/>
                            <w:tcBorders>
                              <w:top w:val="single" w:sz="8" w:space="0" w:color="auto"/>
                              <w:left w:val="single" w:sz="8" w:space="0" w:color="auto"/>
                              <w:bottom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A81288" w:rsidRPr="00E224E5" w:rsidRDefault="00A81288" w:rsidP="00C12101">
                            <w:pPr>
                              <w:spacing w:line="192" w:lineRule="auto"/>
                              <w:ind w:right="-71"/>
                              <w:jc w:val="center"/>
                              <w:rPr>
                                <w:b/>
                                <w:bCs/>
                                <w:sz w:val="12"/>
                                <w:szCs w:val="12"/>
                                <w:lang w:bidi="ru-RU"/>
                              </w:rPr>
                            </w:pPr>
                            <w:r w:rsidRPr="00E224E5">
                              <w:rPr>
                                <w:b/>
                                <w:bCs/>
                                <w:sz w:val="12"/>
                                <w:szCs w:val="12"/>
                                <w:lang w:bidi="ru-RU"/>
                              </w:rPr>
                              <w:t>Число</w:t>
                            </w:r>
                          </w:p>
                        </w:tc>
                      </w:tr>
                      <w:tr w:rsidR="00A81288" w:rsidRPr="00E224E5" w:rsidTr="00C12101">
                        <w:trPr>
                          <w:trHeight w:val="74"/>
                        </w:trPr>
                        <w:tc>
                          <w:tcPr>
                            <w:tcW w:w="1204" w:type="dxa"/>
                            <w:tcBorders>
                              <w:top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tcPr>
                          <w:p w:rsidR="00A81288" w:rsidRPr="000A6ED2" w:rsidRDefault="00A81288" w:rsidP="00C12101">
                            <w:pPr>
                              <w:spacing w:line="192" w:lineRule="auto"/>
                              <w:jc w:val="center"/>
                              <w:rPr>
                                <w:bCs/>
                                <w:sz w:val="12"/>
                                <w:szCs w:val="12"/>
                              </w:rPr>
                            </w:pPr>
                            <w:r w:rsidRPr="000A6ED2">
                              <w:rPr>
                                <w:bCs/>
                                <w:sz w:val="12"/>
                                <w:szCs w:val="12"/>
                              </w:rPr>
                              <w:t>618</w:t>
                            </w:r>
                          </w:p>
                        </w:tc>
                      </w:tr>
                      <w:tr w:rsidR="00A81288" w:rsidRPr="00E224E5" w:rsidTr="00C12101">
                        <w:trPr>
                          <w:trHeight w:val="91"/>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Малые</w:t>
                            </w:r>
                          </w:p>
                        </w:tc>
                        <w:tc>
                          <w:tcPr>
                            <w:tcW w:w="574" w:type="dxa"/>
                            <w:noWrap/>
                          </w:tcPr>
                          <w:p w:rsidR="00A81288" w:rsidRPr="000A6ED2" w:rsidRDefault="00A81288" w:rsidP="00C12101">
                            <w:pPr>
                              <w:spacing w:line="192" w:lineRule="auto"/>
                              <w:jc w:val="center"/>
                              <w:rPr>
                                <w:bCs/>
                                <w:sz w:val="12"/>
                                <w:szCs w:val="12"/>
                              </w:rPr>
                            </w:pPr>
                            <w:r w:rsidRPr="000A6ED2">
                              <w:rPr>
                                <w:bCs/>
                                <w:sz w:val="12"/>
                                <w:szCs w:val="12"/>
                              </w:rPr>
                              <w:t>359</w:t>
                            </w:r>
                          </w:p>
                        </w:tc>
                      </w:tr>
                      <w:tr w:rsidR="00A81288" w:rsidRPr="00E224E5" w:rsidTr="00C12101">
                        <w:trPr>
                          <w:trHeight w:val="48"/>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A81288" w:rsidRPr="000A6ED2" w:rsidRDefault="00A81288" w:rsidP="00C12101">
                            <w:pPr>
                              <w:spacing w:line="192" w:lineRule="auto"/>
                              <w:jc w:val="center"/>
                              <w:rPr>
                                <w:bCs/>
                                <w:sz w:val="12"/>
                                <w:szCs w:val="12"/>
                              </w:rPr>
                            </w:pPr>
                            <w:r w:rsidRPr="000A6ED2">
                              <w:rPr>
                                <w:bCs/>
                                <w:sz w:val="12"/>
                                <w:szCs w:val="12"/>
                              </w:rPr>
                              <w:t>251</w:t>
                            </w:r>
                          </w:p>
                        </w:tc>
                      </w:tr>
                      <w:tr w:rsidR="00A81288" w:rsidRPr="00E224E5" w:rsidTr="00C12101">
                        <w:trPr>
                          <w:trHeight w:val="43"/>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w:t>
                            </w:r>
                          </w:p>
                        </w:tc>
                        <w:tc>
                          <w:tcPr>
                            <w:tcW w:w="574" w:type="dxa"/>
                            <w:noWrap/>
                          </w:tcPr>
                          <w:p w:rsidR="00A81288" w:rsidRPr="000A6ED2" w:rsidRDefault="00A81288" w:rsidP="00C12101">
                            <w:pPr>
                              <w:spacing w:line="192" w:lineRule="auto"/>
                              <w:jc w:val="center"/>
                              <w:rPr>
                                <w:bCs/>
                                <w:sz w:val="12"/>
                                <w:szCs w:val="12"/>
                              </w:rPr>
                            </w:pPr>
                            <w:r w:rsidRPr="000A6ED2">
                              <w:rPr>
                                <w:bCs/>
                                <w:sz w:val="12"/>
                                <w:szCs w:val="12"/>
                              </w:rPr>
                              <w:t>47</w:t>
                            </w:r>
                          </w:p>
                        </w:tc>
                      </w:tr>
                    </w:tbl>
                    <w:p w:rsidR="00A81288" w:rsidRDefault="00A81288" w:rsidP="00073AFB"/>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9184" behindDoc="0" locked="0" layoutInCell="1" allowOverlap="1" wp14:anchorId="0B15FCF2" wp14:editId="65957A9F">
                <wp:simplePos x="0" y="0"/>
                <wp:positionH relativeFrom="column">
                  <wp:posOffset>5533390</wp:posOffset>
                </wp:positionH>
                <wp:positionV relativeFrom="paragraph">
                  <wp:posOffset>1464310</wp:posOffset>
                </wp:positionV>
                <wp:extent cx="477520" cy="228600"/>
                <wp:effectExtent l="0" t="0" r="0" b="0"/>
                <wp:wrapNone/>
                <wp:docPr id="857" name="Поле 8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75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E5A57" w:rsidRDefault="00A81288" w:rsidP="00073AFB">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57" o:spid="_x0000_s1794" type="#_x0000_t202" style="position:absolute;left:0;text-align:left;margin-left:435.7pt;margin-top:115.3pt;width:37.6pt;height:18pt;z-index:25250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" stroked="f">
                <v:stroke joinstyle="round"/>
                <v:path arrowok="t"/>
                <v:textbox style="mso-fit-shape-to-text:t" inset="0,0,0,0">
                  <w:txbxContent>
                    <w:p w:rsidR="00A81288" w:rsidRPr="00EE5A57" w:rsidRDefault="00A81288" w:rsidP="00073AFB">
                      <w:pPr>
                        <w:rPr>
                          <w:sz w:val="10"/>
                          <w:szCs w:val="10"/>
                        </w:rPr>
                      </w:pPr>
                      <w:r w:rsidRPr="00EE5A57">
                        <w:rPr>
                          <w:bCs/>
                          <w:sz w:val="10"/>
                          <w:szCs w:val="10"/>
                          <w:lang w:bidi="ru-RU"/>
                        </w:rPr>
                        <w:t>*</w:t>
                      </w:r>
                      <w:r>
                        <w:rPr>
                          <w:bCs/>
                          <w:sz w:val="10"/>
                          <w:szCs w:val="10"/>
                          <w:lang w:bidi="ru-RU"/>
                        </w:rPr>
                        <w:t xml:space="preserve">  </w:t>
                      </w:r>
                      <w:r w:rsidRPr="00EE5A57">
                        <w:rPr>
                          <w:bCs/>
                          <w:sz w:val="10"/>
                          <w:szCs w:val="10"/>
                          <w:lang w:bidi="ru-RU"/>
                        </w:rPr>
                        <w:t xml:space="preserve">Без </w:t>
                      </w:r>
                      <w:r w:rsidRPr="00EE5A57">
                        <w:rPr>
                          <w:bCs/>
                          <w:sz w:val="10"/>
                          <w:szCs w:val="10"/>
                          <w:lang w:val="en-US"/>
                        </w:rPr>
                        <w:t>N</w:t>
                      </w:r>
                      <w:r w:rsidRPr="00EE5A57">
                        <w:rPr>
                          <w:bCs/>
                          <w:sz w:val="10"/>
                          <w:szCs w:val="10"/>
                          <w:lang w:bidi="ru-RU"/>
                        </w:rPr>
                        <w:t>1.</w:t>
                      </w:r>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7136" behindDoc="0" locked="0" layoutInCell="1" allowOverlap="1" wp14:anchorId="328E1422" wp14:editId="0FA7252F">
                <wp:simplePos x="0" y="0"/>
                <wp:positionH relativeFrom="column">
                  <wp:posOffset>3851910</wp:posOffset>
                </wp:positionH>
                <wp:positionV relativeFrom="paragraph">
                  <wp:posOffset>52070</wp:posOffset>
                </wp:positionV>
                <wp:extent cx="1200150" cy="1412240"/>
                <wp:effectExtent l="0" t="0" r="0" b="0"/>
                <wp:wrapNone/>
                <wp:docPr id="859" name="Поле 8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0" cy="14122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A81288" w:rsidRPr="00E224E5" w:rsidTr="00C12101">
                              <w:trPr>
                                <w:trHeight w:val="43"/>
                              </w:trPr>
                              <w:tc>
                                <w:tcPr>
                                  <w:tcW w:w="1778" w:type="dxa"/>
                                  <w:gridSpan w:val="2"/>
                                  <w:tcBorders>
                                    <w:top w:val="nil"/>
                                    <w:left w:val="nil"/>
                                    <w:bottom w:val="single" w:sz="8" w:space="0" w:color="auto"/>
                                    <w:right w:val="nil"/>
                                  </w:tcBorders>
                                  <w:noWrap/>
                                  <w:vAlign w:val="bottom"/>
                                  <w:hideMark/>
                                </w:tcPr>
                                <w:p w:rsidR="00A81288" w:rsidRPr="00E224E5" w:rsidRDefault="00A81288" w:rsidP="00C12101">
                                  <w:pPr>
                                    <w:spacing w:line="192" w:lineRule="auto"/>
                                    <w:jc w:val="center"/>
                                    <w:rPr>
                                      <w:b/>
                                      <w:bCs/>
                                      <w:sz w:val="14"/>
                                      <w:szCs w:val="14"/>
                                      <w:lang w:bidi="ru-RU"/>
                                    </w:rPr>
                                  </w:pPr>
                                  <w:r w:rsidRPr="00E14981">
                                    <w:rPr>
                                      <w:b/>
                                      <w:bCs/>
                                      <w:color w:val="C00000"/>
                                      <w:sz w:val="14"/>
                                      <w:szCs w:val="14"/>
                                      <w:lang w:bidi="ru-RU"/>
                                    </w:rPr>
                                    <w:t>Включено больше типов транспортных средств.</w:t>
                                  </w:r>
                                </w:p>
                              </w:tc>
                            </w:tr>
                            <w:tr w:rsidR="00A81288" w:rsidRPr="00E224E5" w:rsidTr="00C12101">
                              <w:trPr>
                                <w:trHeight w:val="60"/>
                              </w:trPr>
                              <w:tc>
                                <w:tcPr>
                                  <w:tcW w:w="1204" w:type="dxa"/>
                                  <w:tcBorders>
                                    <w:top w:val="single" w:sz="8" w:space="0" w:color="auto"/>
                                    <w:left w:val="single" w:sz="8" w:space="0" w:color="auto"/>
                                    <w:bottom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A81288" w:rsidRPr="00E224E5" w:rsidRDefault="00A81288" w:rsidP="00C12101">
                                  <w:pPr>
                                    <w:spacing w:line="192" w:lineRule="auto"/>
                                    <w:ind w:right="-71"/>
                                    <w:jc w:val="center"/>
                                    <w:rPr>
                                      <w:b/>
                                      <w:bCs/>
                                      <w:sz w:val="12"/>
                                      <w:szCs w:val="12"/>
                                      <w:lang w:bidi="ru-RU"/>
                                    </w:rPr>
                                  </w:pPr>
                                  <w:r w:rsidRPr="00E224E5">
                                    <w:rPr>
                                      <w:b/>
                                      <w:bCs/>
                                      <w:sz w:val="12"/>
                                      <w:szCs w:val="12"/>
                                      <w:lang w:bidi="ru-RU"/>
                                    </w:rPr>
                                    <w:t>Число*</w:t>
                                  </w:r>
                                </w:p>
                              </w:tc>
                            </w:tr>
                            <w:tr w:rsidR="00A81288" w:rsidRPr="00E224E5" w:rsidTr="00C12101">
                              <w:trPr>
                                <w:trHeight w:val="74"/>
                              </w:trPr>
                              <w:tc>
                                <w:tcPr>
                                  <w:tcW w:w="1204" w:type="dxa"/>
                                  <w:tcBorders>
                                    <w:top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7</w:t>
                                  </w:r>
                                </w:p>
                              </w:tc>
                            </w:tr>
                            <w:tr w:rsidR="00A81288" w:rsidRPr="00E224E5" w:rsidTr="00C12101">
                              <w:trPr>
                                <w:trHeight w:val="91"/>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Малые</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29</w:t>
                                  </w:r>
                                </w:p>
                              </w:tc>
                            </w:tr>
                            <w:tr w:rsidR="00A81288" w:rsidRPr="00E224E5" w:rsidTr="00C12101">
                              <w:trPr>
                                <w:trHeight w:val="48"/>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45</w:t>
                                  </w:r>
                                </w:p>
                              </w:tc>
                            </w:tr>
                            <w:tr w:rsidR="00A81288" w:rsidRPr="00E224E5" w:rsidTr="00C12101">
                              <w:trPr>
                                <w:trHeight w:val="43"/>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27</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Средние верхнего диапазона</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8</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9</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АСХ/внедорож</w:t>
                                  </w:r>
                                  <w:r>
                                    <w:rPr>
                                      <w:b/>
                                      <w:bCs/>
                                      <w:sz w:val="12"/>
                                      <w:szCs w:val="12"/>
                                      <w:lang w:bidi="ru-RU"/>
                                    </w:rPr>
                                    <w:t>-</w:t>
                                  </w:r>
                                  <w:r w:rsidRPr="00E224E5">
                                    <w:rPr>
                                      <w:b/>
                                      <w:bCs/>
                                      <w:sz w:val="12"/>
                                      <w:szCs w:val="12"/>
                                      <w:lang w:bidi="ru-RU"/>
                                    </w:rPr>
                                    <w:t>ники</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3</w:t>
                                  </w:r>
                                </w:p>
                              </w:tc>
                            </w:tr>
                            <w:tr w:rsidR="00A81288" w:rsidRPr="00E224E5" w:rsidTr="00C12101">
                              <w:trPr>
                                <w:trHeight w:val="43"/>
                              </w:trPr>
                              <w:tc>
                                <w:tcPr>
                                  <w:tcW w:w="1204" w:type="dxa"/>
                                  <w:noWrap/>
                                  <w:vAlign w:val="bottom"/>
                                </w:tcPr>
                                <w:p w:rsidR="00A81288" w:rsidRPr="00E224E5" w:rsidRDefault="00A81288" w:rsidP="008120E2">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1</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3</w:t>
                                  </w:r>
                                </w:p>
                              </w:tc>
                            </w:tr>
                          </w:tbl>
                          <w:p w:rsidR="00A81288" w:rsidRDefault="00A81288" w:rsidP="00073AFB"/>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59" o:spid="_x0000_s1795" type="#_x0000_t202" style="position:absolute;left:0;text-align:left;margin-left:303.3pt;margin-top:4.1pt;width:94.5pt;height:111.2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" stroked="f">
                <v:stroke joinstyle="round"/>
                <v:path arrowok="t"/>
                <v:textbox inset="0,0,0,0">
                  <w:txbxContent>
                    <w:tbl>
                      <w:tblPr>
                        <w:tblW w:w="1778"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04"/>
                        <w:gridCol w:w="574"/>
                      </w:tblGrid>
                      <w:tr w:rsidR="00A81288" w:rsidRPr="00E224E5" w:rsidTr="00C12101">
                        <w:trPr>
                          <w:trHeight w:val="43"/>
                        </w:trPr>
                        <w:tc>
                          <w:tcPr>
                            <w:tcW w:w="1778" w:type="dxa"/>
                            <w:gridSpan w:val="2"/>
                            <w:tcBorders>
                              <w:top w:val="nil"/>
                              <w:left w:val="nil"/>
                              <w:bottom w:val="single" w:sz="8" w:space="0" w:color="auto"/>
                              <w:right w:val="nil"/>
                            </w:tcBorders>
                            <w:noWrap/>
                            <w:vAlign w:val="bottom"/>
                            <w:hideMark/>
                          </w:tcPr>
                          <w:p w:rsidR="00A81288" w:rsidRPr="00E224E5" w:rsidRDefault="00A81288" w:rsidP="00C12101">
                            <w:pPr>
                              <w:spacing w:line="192" w:lineRule="auto"/>
                              <w:jc w:val="center"/>
                              <w:rPr>
                                <w:b/>
                                <w:bCs/>
                                <w:sz w:val="14"/>
                                <w:szCs w:val="14"/>
                                <w:lang w:bidi="ru-RU"/>
                              </w:rPr>
                            </w:pPr>
                            <w:r w:rsidRPr="00E14981">
                              <w:rPr>
                                <w:b/>
                                <w:bCs/>
                                <w:color w:val="C00000"/>
                                <w:sz w:val="14"/>
                                <w:szCs w:val="14"/>
                                <w:lang w:bidi="ru-RU"/>
                              </w:rPr>
                              <w:t>Включено больше типов транспортных средств.</w:t>
                            </w:r>
                          </w:p>
                        </w:tc>
                      </w:tr>
                      <w:tr w:rsidR="00A81288" w:rsidRPr="00E224E5" w:rsidTr="00C12101">
                        <w:trPr>
                          <w:trHeight w:val="60"/>
                        </w:trPr>
                        <w:tc>
                          <w:tcPr>
                            <w:tcW w:w="1204" w:type="dxa"/>
                            <w:tcBorders>
                              <w:top w:val="single" w:sz="8" w:space="0" w:color="auto"/>
                              <w:left w:val="single" w:sz="8" w:space="0" w:color="auto"/>
                              <w:bottom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Категория</w:t>
                            </w:r>
                          </w:p>
                        </w:tc>
                        <w:tc>
                          <w:tcPr>
                            <w:tcW w:w="574" w:type="dxa"/>
                            <w:tcBorders>
                              <w:top w:val="single" w:sz="8" w:space="0" w:color="auto"/>
                              <w:bottom w:val="single" w:sz="8" w:space="0" w:color="auto"/>
                              <w:right w:val="single" w:sz="8" w:space="0" w:color="auto"/>
                            </w:tcBorders>
                            <w:noWrap/>
                          </w:tcPr>
                          <w:p w:rsidR="00A81288" w:rsidRPr="00E224E5" w:rsidRDefault="00A81288" w:rsidP="00C12101">
                            <w:pPr>
                              <w:spacing w:line="192" w:lineRule="auto"/>
                              <w:ind w:right="-71"/>
                              <w:jc w:val="center"/>
                              <w:rPr>
                                <w:b/>
                                <w:bCs/>
                                <w:sz w:val="12"/>
                                <w:szCs w:val="12"/>
                                <w:lang w:bidi="ru-RU"/>
                              </w:rPr>
                            </w:pPr>
                            <w:r w:rsidRPr="00E224E5">
                              <w:rPr>
                                <w:b/>
                                <w:bCs/>
                                <w:sz w:val="12"/>
                                <w:szCs w:val="12"/>
                                <w:lang w:bidi="ru-RU"/>
                              </w:rPr>
                              <w:t>Число*</w:t>
                            </w:r>
                          </w:p>
                        </w:tc>
                      </w:tr>
                      <w:tr w:rsidR="00A81288" w:rsidRPr="00E224E5" w:rsidTr="00C12101">
                        <w:trPr>
                          <w:trHeight w:val="74"/>
                        </w:trPr>
                        <w:tc>
                          <w:tcPr>
                            <w:tcW w:w="1204" w:type="dxa"/>
                            <w:tcBorders>
                              <w:top w:val="single" w:sz="8" w:space="0" w:color="auto"/>
                            </w:tcBorders>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Мини</w:t>
                            </w:r>
                          </w:p>
                        </w:tc>
                        <w:tc>
                          <w:tcPr>
                            <w:tcW w:w="574" w:type="dxa"/>
                            <w:tcBorders>
                              <w:top w:val="single" w:sz="8" w:space="0" w:color="auto"/>
                            </w:tcBorders>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7</w:t>
                            </w:r>
                          </w:p>
                        </w:tc>
                      </w:tr>
                      <w:tr w:rsidR="00A81288" w:rsidRPr="00E224E5" w:rsidTr="00C12101">
                        <w:trPr>
                          <w:trHeight w:val="91"/>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Малые</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29</w:t>
                            </w:r>
                          </w:p>
                        </w:tc>
                      </w:tr>
                      <w:tr w:rsidR="00A81288" w:rsidRPr="00E224E5" w:rsidTr="00C12101">
                        <w:trPr>
                          <w:trHeight w:val="48"/>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 нижнего диапазона</w:t>
                            </w:r>
                          </w:p>
                        </w:tc>
                        <w:tc>
                          <w:tcPr>
                            <w:tcW w:w="574" w:type="dxa"/>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45</w:t>
                            </w:r>
                          </w:p>
                        </w:tc>
                      </w:tr>
                      <w:tr w:rsidR="00A81288" w:rsidRPr="00E224E5" w:rsidTr="00C12101">
                        <w:trPr>
                          <w:trHeight w:val="43"/>
                        </w:trPr>
                        <w:tc>
                          <w:tcPr>
                            <w:tcW w:w="1204" w:type="dxa"/>
                            <w:noWrap/>
                            <w:vAlign w:val="bottom"/>
                            <w:hideMark/>
                          </w:tcPr>
                          <w:p w:rsidR="00A81288" w:rsidRPr="00E224E5" w:rsidRDefault="00A81288" w:rsidP="00C12101">
                            <w:pPr>
                              <w:spacing w:line="192" w:lineRule="auto"/>
                              <w:rPr>
                                <w:b/>
                                <w:bCs/>
                                <w:sz w:val="12"/>
                                <w:szCs w:val="12"/>
                                <w:lang w:bidi="ru-RU"/>
                              </w:rPr>
                            </w:pPr>
                            <w:r w:rsidRPr="00E224E5">
                              <w:rPr>
                                <w:b/>
                                <w:bCs/>
                                <w:sz w:val="12"/>
                                <w:szCs w:val="12"/>
                                <w:lang w:bidi="ru-RU"/>
                              </w:rPr>
                              <w:t>Средние</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27</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Средние верхнего диапазона</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8</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Фургоны</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9</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АСХ/внедорож</w:t>
                            </w:r>
                            <w:r>
                              <w:rPr>
                                <w:b/>
                                <w:bCs/>
                                <w:sz w:val="12"/>
                                <w:szCs w:val="12"/>
                                <w:lang w:bidi="ru-RU"/>
                              </w:rPr>
                              <w:t>-</w:t>
                            </w:r>
                            <w:r w:rsidRPr="00E224E5">
                              <w:rPr>
                                <w:b/>
                                <w:bCs/>
                                <w:sz w:val="12"/>
                                <w:szCs w:val="12"/>
                                <w:lang w:bidi="ru-RU"/>
                              </w:rPr>
                              <w:t>ники</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3</w:t>
                            </w:r>
                          </w:p>
                        </w:tc>
                      </w:tr>
                      <w:tr w:rsidR="00A81288" w:rsidRPr="00E224E5" w:rsidTr="00C12101">
                        <w:trPr>
                          <w:trHeight w:val="43"/>
                        </w:trPr>
                        <w:tc>
                          <w:tcPr>
                            <w:tcW w:w="1204" w:type="dxa"/>
                            <w:noWrap/>
                            <w:vAlign w:val="bottom"/>
                          </w:tcPr>
                          <w:p w:rsidR="00A81288" w:rsidRPr="00E224E5" w:rsidRDefault="00A81288" w:rsidP="008120E2">
                            <w:pPr>
                              <w:spacing w:line="192" w:lineRule="auto"/>
                              <w:rPr>
                                <w:b/>
                                <w:bCs/>
                                <w:sz w:val="12"/>
                                <w:szCs w:val="12"/>
                                <w:lang w:bidi="ru-RU"/>
                              </w:rPr>
                            </w:pPr>
                            <w:r w:rsidRPr="00E224E5">
                              <w:rPr>
                                <w:b/>
                                <w:bCs/>
                                <w:sz w:val="12"/>
                                <w:szCs w:val="12"/>
                                <w:lang w:bidi="ru-RU"/>
                              </w:rPr>
                              <w:t xml:space="preserve">Транспортные средства класса </w:t>
                            </w:r>
                            <w:r>
                              <w:rPr>
                                <w:b/>
                                <w:bCs/>
                                <w:sz w:val="12"/>
                                <w:szCs w:val="12"/>
                                <w:lang w:bidi="ru-RU"/>
                              </w:rPr>
                              <w:t>«</w:t>
                            </w:r>
                            <w:r w:rsidRPr="00E224E5">
                              <w:rPr>
                                <w:b/>
                                <w:bCs/>
                                <w:sz w:val="12"/>
                                <w:szCs w:val="12"/>
                                <w:lang w:bidi="ru-RU"/>
                              </w:rPr>
                              <w:t>люкс</w:t>
                            </w:r>
                            <w:r>
                              <w:rPr>
                                <w:b/>
                                <w:bCs/>
                                <w:sz w:val="12"/>
                                <w:szCs w:val="12"/>
                                <w:lang w:bidi="ru-RU"/>
                              </w:rPr>
                              <w:t>»</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1</w:t>
                            </w:r>
                          </w:p>
                        </w:tc>
                      </w:tr>
                      <w:tr w:rsidR="00A81288" w:rsidRPr="00E224E5" w:rsidTr="00C12101">
                        <w:trPr>
                          <w:trHeight w:val="43"/>
                        </w:trPr>
                        <w:tc>
                          <w:tcPr>
                            <w:tcW w:w="1204" w:type="dxa"/>
                            <w:noWrap/>
                            <w:vAlign w:val="bottom"/>
                          </w:tcPr>
                          <w:p w:rsidR="00A81288" w:rsidRPr="00E224E5" w:rsidRDefault="00A81288" w:rsidP="00C12101">
                            <w:pPr>
                              <w:spacing w:line="192" w:lineRule="auto"/>
                              <w:rPr>
                                <w:b/>
                                <w:bCs/>
                                <w:sz w:val="12"/>
                                <w:szCs w:val="12"/>
                                <w:lang w:bidi="ru-RU"/>
                              </w:rPr>
                            </w:pPr>
                            <w:r w:rsidRPr="00E224E5">
                              <w:rPr>
                                <w:b/>
                                <w:bCs/>
                                <w:sz w:val="12"/>
                                <w:szCs w:val="12"/>
                                <w:lang w:bidi="ru-RU"/>
                              </w:rPr>
                              <w:t>Прочие</w:t>
                            </w:r>
                          </w:p>
                        </w:tc>
                        <w:tc>
                          <w:tcPr>
                            <w:tcW w:w="574" w:type="dxa"/>
                            <w:noWrap/>
                            <w:vAlign w:val="center"/>
                          </w:tcPr>
                          <w:p w:rsidR="00A81288" w:rsidRPr="000A6ED2" w:rsidRDefault="00A81288" w:rsidP="00C12101">
                            <w:pPr>
                              <w:spacing w:line="192" w:lineRule="auto"/>
                              <w:jc w:val="center"/>
                              <w:rPr>
                                <w:bCs/>
                                <w:sz w:val="12"/>
                                <w:szCs w:val="12"/>
                                <w:lang w:val="en-US"/>
                              </w:rPr>
                            </w:pPr>
                            <w:r w:rsidRPr="000A6ED2">
                              <w:rPr>
                                <w:bCs/>
                                <w:sz w:val="12"/>
                                <w:szCs w:val="12"/>
                                <w:lang w:val="en-US"/>
                              </w:rPr>
                              <w:t>3</w:t>
                            </w:r>
                          </w:p>
                        </w:tc>
                      </w:tr>
                    </w:tbl>
                    <w:p w:rsidR="00A81288" w:rsidRDefault="00A81288" w:rsidP="00073AFB"/>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6112" behindDoc="0" locked="0" layoutInCell="1" allowOverlap="1" wp14:anchorId="1A4A44D5" wp14:editId="2E3F612B">
                <wp:simplePos x="0" y="0"/>
                <wp:positionH relativeFrom="column">
                  <wp:posOffset>2119630</wp:posOffset>
                </wp:positionH>
                <wp:positionV relativeFrom="paragraph">
                  <wp:posOffset>1065530</wp:posOffset>
                </wp:positionV>
                <wp:extent cx="1475105" cy="292100"/>
                <wp:effectExtent l="0" t="0" r="0" b="0"/>
                <wp:wrapNone/>
                <wp:docPr id="860" name="Поле 8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5105" cy="2921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B0291" w:rsidRDefault="00A81288" w:rsidP="00073AFB">
                            <w:pPr>
                              <w:spacing w:line="240" w:lineRule="auto"/>
                              <w:jc w:val="center"/>
                              <w:rPr>
                                <w:b/>
                                <w:sz w:val="12"/>
                                <w:szCs w:val="12"/>
                              </w:rPr>
                            </w:pPr>
                            <w:r w:rsidRPr="00E14981">
                              <w:rPr>
                                <w:b/>
                                <w:bCs/>
                                <w:color w:val="C00000"/>
                                <w:sz w:val="12"/>
                                <w:szCs w:val="12"/>
                                <w:lang w:bidi="ru-RU"/>
                              </w:rPr>
                              <w:t xml:space="preserve">Не является репрезентативным для пользователей ПГЭМ, но в значительной степени влияет на </w:t>
                            </w:r>
                            <w:r w:rsidRPr="00E14981">
                              <w:rPr>
                                <w:b/>
                                <w:bCs/>
                                <w:color w:val="C00000"/>
                                <w:sz w:val="12"/>
                                <w:szCs w:val="12"/>
                                <w:lang w:val="en-US" w:bidi="ru-RU"/>
                              </w:rPr>
                              <w:t>UF</w:t>
                            </w:r>
                            <w:r w:rsidRPr="00E14981">
                              <w:rPr>
                                <w:b/>
                                <w:bCs/>
                                <w:color w:val="C00000"/>
                                <w:sz w:val="12"/>
                                <w:szCs w:val="12"/>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0" o:spid="_x0000_s1796" type="#_x0000_t202" style="position:absolute;left:0;text-align:left;margin-left:166.9pt;margin-top:83.9pt;width:116.15pt;height:23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" stroked="f">
                <v:stroke joinstyle="round"/>
                <v:path arrowok="t"/>
                <v:textbox inset="0,0,0,0">
                  <w:txbxContent>
                    <w:p w:rsidR="00A81288" w:rsidRPr="00DB0291" w:rsidRDefault="00A81288" w:rsidP="00073AFB">
                      <w:pPr>
                        <w:spacing w:line="240" w:lineRule="auto"/>
                        <w:jc w:val="center"/>
                        <w:rPr>
                          <w:b/>
                          <w:sz w:val="12"/>
                          <w:szCs w:val="12"/>
                        </w:rPr>
                      </w:pPr>
                      <w:r w:rsidRPr="00E14981">
                        <w:rPr>
                          <w:b/>
                          <w:bCs/>
                          <w:color w:val="C00000"/>
                          <w:sz w:val="12"/>
                          <w:szCs w:val="12"/>
                          <w:lang w:bidi="ru-RU"/>
                        </w:rPr>
                        <w:t>Не является репрезентативным для пользователей ПГЭМ, но в знач</w:t>
                      </w:r>
                      <w:r w:rsidRPr="00E14981">
                        <w:rPr>
                          <w:b/>
                          <w:bCs/>
                          <w:color w:val="C00000"/>
                          <w:sz w:val="12"/>
                          <w:szCs w:val="12"/>
                          <w:lang w:bidi="ru-RU"/>
                        </w:rPr>
                        <w:t>и</w:t>
                      </w:r>
                      <w:r w:rsidRPr="00E14981">
                        <w:rPr>
                          <w:b/>
                          <w:bCs/>
                          <w:color w:val="C00000"/>
                          <w:sz w:val="12"/>
                          <w:szCs w:val="12"/>
                          <w:lang w:bidi="ru-RU"/>
                        </w:rPr>
                        <w:t xml:space="preserve">тельной степени влияет на </w:t>
                      </w:r>
                      <w:r w:rsidRPr="00E14981">
                        <w:rPr>
                          <w:b/>
                          <w:bCs/>
                          <w:color w:val="C00000"/>
                          <w:sz w:val="12"/>
                          <w:szCs w:val="12"/>
                          <w:lang w:val="en-US" w:bidi="ru-RU"/>
                        </w:rPr>
                        <w:t>UF</w:t>
                      </w:r>
                      <w:r w:rsidRPr="00E14981">
                        <w:rPr>
                          <w:b/>
                          <w:bCs/>
                          <w:color w:val="C00000"/>
                          <w:sz w:val="12"/>
                          <w:szCs w:val="12"/>
                          <w:lang w:bidi="ru-RU"/>
                        </w:rPr>
                        <w:t>.</w:t>
                      </w:r>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4064" behindDoc="0" locked="0" layoutInCell="1" allowOverlap="1" wp14:anchorId="507F7487" wp14:editId="44A64AF1">
                <wp:simplePos x="0" y="0"/>
                <wp:positionH relativeFrom="column">
                  <wp:posOffset>2107311</wp:posOffset>
                </wp:positionH>
                <wp:positionV relativeFrom="paragraph">
                  <wp:posOffset>2644140</wp:posOffset>
                </wp:positionV>
                <wp:extent cx="1121410" cy="228600"/>
                <wp:effectExtent l="0" t="0" r="2540" b="7620"/>
                <wp:wrapNone/>
                <wp:docPr id="861" name="Поле 8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073AFB">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A81288" w:rsidRPr="00DB30EF" w:rsidRDefault="00A81288" w:rsidP="00073AFB">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1" o:spid="_x0000_s1797" type="#_x0000_t202" style="position:absolute;left:0;text-align:left;margin-left:165.95pt;margin-top:208.2pt;width:88.3pt;height:18pt;z-index:25250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" stroked="f">
                <v:stroke joinstyle="round"/>
                <v:path arrowok="t"/>
                <v:textbox style="mso-fit-shape-to-text:t" inset="0,0,0,0">
                  <w:txbxContent>
                    <w:p w:rsidR="00A81288" w:rsidRDefault="00A81288" w:rsidP="00073AFB">
                      <w:pPr>
                        <w:spacing w:line="240" w:lineRule="auto"/>
                        <w:rPr>
                          <w:b/>
                          <w:bCs/>
                          <w:color w:val="808080" w:themeColor="background1" w:themeShade="80"/>
                          <w:sz w:val="16"/>
                          <w:szCs w:val="16"/>
                          <w:lang w:bidi="ru-RU"/>
                        </w:rPr>
                      </w:pPr>
                      <w:r w:rsidRPr="00DB30EF">
                        <w:rPr>
                          <w:b/>
                          <w:bCs/>
                          <w:color w:val="808080" w:themeColor="background1" w:themeShade="80"/>
                          <w:sz w:val="16"/>
                          <w:szCs w:val="16"/>
                          <w:lang w:bidi="ru-RU"/>
                        </w:rPr>
                        <w:t xml:space="preserve">База данных </w:t>
                      </w:r>
                    </w:p>
                    <w:p w:rsidR="00A81288" w:rsidRPr="00DB30EF" w:rsidRDefault="00A81288" w:rsidP="00073AFB">
                      <w:pPr>
                        <w:spacing w:line="240" w:lineRule="auto"/>
                        <w:rPr>
                          <w:b/>
                          <w:color w:val="808080" w:themeColor="background1" w:themeShade="80"/>
                          <w:sz w:val="16"/>
                          <w:szCs w:val="16"/>
                        </w:rPr>
                      </w:pPr>
                      <w:r>
                        <w:rPr>
                          <w:b/>
                          <w:bCs/>
                          <w:color w:val="808080" w:themeColor="background1" w:themeShade="80"/>
                          <w:sz w:val="16"/>
                          <w:szCs w:val="16"/>
                          <w:lang w:bidi="ru-RU"/>
                        </w:rPr>
                        <w:t>"</w:t>
                      </w:r>
                      <w:r w:rsidRPr="00DB30EF">
                        <w:rPr>
                          <w:b/>
                          <w:bCs/>
                          <w:color w:val="808080" w:themeColor="background1" w:themeShade="80"/>
                          <w:sz w:val="16"/>
                          <w:szCs w:val="16"/>
                          <w:lang w:bidi="ru-RU"/>
                        </w:rPr>
                        <w:t>ФИАТ ЭКОДРАЙВ</w:t>
                      </w:r>
                      <w:r>
                        <w:rPr>
                          <w:b/>
                          <w:bCs/>
                          <w:color w:val="808080" w:themeColor="background1" w:themeShade="80"/>
                          <w:sz w:val="16"/>
                          <w:szCs w:val="16"/>
                          <w:lang w:bidi="ru-RU"/>
                        </w:rPr>
                        <w:t>"</w:t>
                      </w:r>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3040" behindDoc="0" locked="0" layoutInCell="1" allowOverlap="1" wp14:anchorId="3A95C89B" wp14:editId="1F3DBFF9">
                <wp:simplePos x="0" y="0"/>
                <wp:positionH relativeFrom="column">
                  <wp:posOffset>1723898</wp:posOffset>
                </wp:positionH>
                <wp:positionV relativeFrom="paragraph">
                  <wp:posOffset>2187702</wp:posOffset>
                </wp:positionV>
                <wp:extent cx="1121410" cy="228600"/>
                <wp:effectExtent l="0" t="0" r="2540" b="5080"/>
                <wp:wrapNone/>
                <wp:docPr id="862" name="Поле 8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06E66" w:rsidRDefault="00A81288" w:rsidP="00073AFB">
                            <w:pPr>
                              <w:spacing w:line="240" w:lineRule="auto"/>
                              <w:rPr>
                                <w:b/>
                                <w:sz w:val="16"/>
                                <w:szCs w:val="16"/>
                              </w:rPr>
                            </w:pPr>
                            <w:r w:rsidRPr="00E14981">
                              <w:rPr>
                                <w:b/>
                                <w:bCs/>
                                <w:color w:val="C00000"/>
                                <w:sz w:val="16"/>
                                <w:szCs w:val="16"/>
                                <w:lang w:bidi="ru-RU"/>
                              </w:rPr>
                              <w:t xml:space="preserve">Гомогенное </w:t>
                            </w:r>
                            <w:r w:rsidRPr="00E14981">
                              <w:rPr>
                                <w:b/>
                                <w:bCs/>
                                <w:color w:val="C00000"/>
                                <w:sz w:val="16"/>
                                <w:szCs w:val="16"/>
                                <w:lang w:bidi="ru-RU"/>
                              </w:rPr>
                              <w:b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2" o:spid="_x0000_s1798" type="#_x0000_t202" style="position:absolute;left:0;text-align:left;margin-left:135.75pt;margin-top:172.25pt;width:88.3pt;height:18pt;z-index:25250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" stroked="f">
                <v:stroke joinstyle="round"/>
                <v:path arrowok="t"/>
                <v:textbox style="mso-fit-shape-to-text:t" inset="0,0,0,0">
                  <w:txbxContent>
                    <w:p w:rsidR="00A81288" w:rsidRPr="00B06E66" w:rsidRDefault="00A81288" w:rsidP="00073AFB">
                      <w:pPr>
                        <w:spacing w:line="240" w:lineRule="auto"/>
                        <w:rPr>
                          <w:b/>
                          <w:sz w:val="16"/>
                          <w:szCs w:val="16"/>
                        </w:rPr>
                      </w:pPr>
                      <w:r w:rsidRPr="00E14981">
                        <w:rPr>
                          <w:b/>
                          <w:bCs/>
                          <w:color w:val="C00000"/>
                          <w:sz w:val="16"/>
                          <w:szCs w:val="16"/>
                          <w:lang w:bidi="ru-RU"/>
                        </w:rPr>
                        <w:t xml:space="preserve">Гомогенное </w:t>
                      </w:r>
                      <w:r w:rsidRPr="00E14981">
                        <w:rPr>
                          <w:b/>
                          <w:bCs/>
                          <w:color w:val="C00000"/>
                          <w:sz w:val="16"/>
                          <w:szCs w:val="16"/>
                          <w:lang w:bidi="ru-RU"/>
                        </w:rPr>
                        <w:br/>
                        <w:t>распределение</w:t>
                      </w:r>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2016" behindDoc="0" locked="0" layoutInCell="1" allowOverlap="1" wp14:anchorId="1EFA68E2" wp14:editId="07966D23">
                <wp:simplePos x="0" y="0"/>
                <wp:positionH relativeFrom="column">
                  <wp:posOffset>1834134</wp:posOffset>
                </wp:positionH>
                <wp:positionV relativeFrom="paragraph">
                  <wp:posOffset>773430</wp:posOffset>
                </wp:positionV>
                <wp:extent cx="1121664" cy="228600"/>
                <wp:effectExtent l="0" t="0" r="2540" b="5080"/>
                <wp:wrapNone/>
                <wp:docPr id="863" name="Поле 8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664"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B06E66" w:rsidRDefault="00A81288" w:rsidP="00073AFB">
                            <w:pPr>
                              <w:spacing w:line="240" w:lineRule="auto"/>
                              <w:rPr>
                                <w:b/>
                                <w:sz w:val="16"/>
                                <w:szCs w:val="16"/>
                              </w:rPr>
                            </w:pPr>
                            <w:r w:rsidRPr="00E14981">
                              <w:rPr>
                                <w:b/>
                                <w:bCs/>
                                <w:color w:val="C00000"/>
                                <w:sz w:val="16"/>
                                <w:szCs w:val="16"/>
                                <w:lang w:bidi="ru-RU"/>
                              </w:rPr>
                              <w:t xml:space="preserve">Гетерогенное </w:t>
                            </w:r>
                            <w:r w:rsidRPr="00E14981">
                              <w:rPr>
                                <w:b/>
                                <w:bCs/>
                                <w:color w:val="C00000"/>
                                <w:sz w:val="16"/>
                                <w:szCs w:val="16"/>
                                <w:lang w:bidi="ru-RU"/>
                              </w:rPr>
                              <w:br/>
                              <w:t>распределение</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3" o:spid="_x0000_s1799" type="#_x0000_t202" style="position:absolute;left:0;text-align:left;margin-left:144.4pt;margin-top:60.9pt;width:88.3pt;height:18pt;z-index:25250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" stroked="f">
                <v:stroke joinstyle="round"/>
                <v:path arrowok="t"/>
                <v:textbox style="mso-fit-shape-to-text:t" inset="0,0,0,0">
                  <w:txbxContent>
                    <w:p w:rsidR="00A81288" w:rsidRPr="00B06E66" w:rsidRDefault="00A81288" w:rsidP="00073AFB">
                      <w:pPr>
                        <w:spacing w:line="240" w:lineRule="auto"/>
                        <w:rPr>
                          <w:b/>
                          <w:sz w:val="16"/>
                          <w:szCs w:val="16"/>
                        </w:rPr>
                      </w:pPr>
                      <w:r w:rsidRPr="00E14981">
                        <w:rPr>
                          <w:b/>
                          <w:bCs/>
                          <w:color w:val="C00000"/>
                          <w:sz w:val="16"/>
                          <w:szCs w:val="16"/>
                          <w:lang w:bidi="ru-RU"/>
                        </w:rPr>
                        <w:t xml:space="preserve">Гетерогенное </w:t>
                      </w:r>
                      <w:r w:rsidRPr="00E14981">
                        <w:rPr>
                          <w:b/>
                          <w:bCs/>
                          <w:color w:val="C00000"/>
                          <w:sz w:val="16"/>
                          <w:szCs w:val="16"/>
                          <w:lang w:bidi="ru-RU"/>
                        </w:rPr>
                        <w:br/>
                        <w:t>распределение</w:t>
                      </w:r>
                    </w:p>
                  </w:txbxContent>
                </v:textbox>
              </v:shape>
            </w:pict>
          </mc:Fallback>
        </mc:AlternateContent>
      </w:r>
      <w:r w:rsidR="00073AFB" w:rsidRPr="00E130C4">
        <w:rPr>
          <w:bCs/>
          <w:noProof/>
          <w:w w:val="100"/>
          <w:lang w:val="en-GB" w:eastAsia="en-GB"/>
        </w:rPr>
        <mc:AlternateContent>
          <mc:Choice Requires="wps">
            <w:drawing>
              <wp:anchor distT="0" distB="0" distL="114300" distR="114300" simplePos="0" relativeHeight="252505088" behindDoc="0" locked="0" layoutInCell="1" allowOverlap="1" wp14:anchorId="30E592AF" wp14:editId="72391B8A">
                <wp:simplePos x="0" y="0"/>
                <wp:positionH relativeFrom="column">
                  <wp:posOffset>2466975</wp:posOffset>
                </wp:positionH>
                <wp:positionV relativeFrom="paragraph">
                  <wp:posOffset>553720</wp:posOffset>
                </wp:positionV>
                <wp:extent cx="1121410" cy="228600"/>
                <wp:effectExtent l="0" t="0" r="2540" b="5080"/>
                <wp:wrapNone/>
                <wp:docPr id="864" name="Поле 8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14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B30EF" w:rsidRDefault="00A81288" w:rsidP="00073AFB">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64" o:spid="_x0000_s1800" type="#_x0000_t202" style="position:absolute;left:0;text-align:left;margin-left:194.25pt;margin-top:43.6pt;width:88.3pt;height:18pt;z-index:25250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" stroked="f">
                <v:stroke joinstyle="round"/>
                <v:path arrowok="t"/>
                <v:textbox style="mso-fit-shape-to-text:t" inset="0,0,0,0">
                  <w:txbxContent>
                    <w:p w:rsidR="00A81288" w:rsidRPr="00DB30EF" w:rsidRDefault="00A81288" w:rsidP="00073AFB">
                      <w:pPr>
                        <w:spacing w:line="240" w:lineRule="auto"/>
                        <w:rPr>
                          <w:b/>
                          <w:color w:val="808080" w:themeColor="background1" w:themeShade="80"/>
                          <w:sz w:val="16"/>
                          <w:szCs w:val="16"/>
                        </w:rPr>
                      </w:pPr>
                      <w:r w:rsidRPr="00DB30EF">
                        <w:rPr>
                          <w:b/>
                          <w:bCs/>
                          <w:color w:val="808080" w:themeColor="background1" w:themeShade="80"/>
                          <w:sz w:val="16"/>
                          <w:szCs w:val="16"/>
                          <w:lang w:bidi="ru-RU"/>
                        </w:rPr>
                        <w:t>База данных ВПИМ</w:t>
                      </w:r>
                    </w:p>
                  </w:txbxContent>
                </v:textbox>
              </v:shape>
            </w:pict>
          </mc:Fallback>
        </mc:AlternateContent>
      </w:r>
      <w:r w:rsidR="00073AFB" w:rsidRPr="00E130C4">
        <w:rPr>
          <w:noProof/>
          <w:lang w:val="en-GB" w:eastAsia="en-GB"/>
        </w:rPr>
        <w:drawing>
          <wp:inline distT="0" distB="0" distL="0" distR="0" wp14:anchorId="13E2606A" wp14:editId="6E998FE8">
            <wp:extent cx="5389808" cy="3477295"/>
            <wp:effectExtent l="0" t="0" r="1905" b="8890"/>
            <wp:docPr id="885" name="Рисунок 885" descr="E:\Рис3стр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3стр191.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97556" cy="3482294"/>
                    </a:xfrm>
                    <a:prstGeom prst="rect">
                      <a:avLst/>
                    </a:prstGeom>
                    <a:noFill/>
                    <a:ln>
                      <a:noFill/>
                    </a:ln>
                  </pic:spPr>
                </pic:pic>
              </a:graphicData>
            </a:graphic>
          </wp:inline>
        </w:drawing>
      </w:r>
    </w:p>
    <w:p w:rsidR="00994828" w:rsidRPr="00994828" w:rsidRDefault="00994828" w:rsidP="00994828">
      <w:pPr>
        <w:pStyle w:val="SingleTxtGR"/>
        <w:rPr>
          <w:b/>
          <w:lang w:eastAsia="ru-RU" w:bidi="ru-RU"/>
        </w:rPr>
      </w:pPr>
      <w:bookmarkStart w:id="86" w:name="_Toc435002064"/>
      <w:bookmarkStart w:id="87" w:name="_Toc435002309"/>
      <w:bookmarkStart w:id="88" w:name="_Toc437857472"/>
      <w:r w:rsidRPr="00994828">
        <w:rPr>
          <w:lang w:eastAsia="ru-RU" w:bidi="ru-RU"/>
        </w:rPr>
        <w:t>14.</w:t>
      </w:r>
      <w:r w:rsidRPr="00994828">
        <w:rPr>
          <w:lang w:eastAsia="ru-RU" w:bidi="ru-RU"/>
        </w:rPr>
        <w:tab/>
        <w:t xml:space="preserve">Сопоставление обеих баз данных приводится на рис. 3. База данных для ВПИМ ЕС свидетельствует о весьма широком разбросе ездовых данных и включает в себя значительную долю дизельных транспортных средств. Некоторые транспортные средства имеют весьма большой среднесуточный пробег </w:t>
      </w:r>
      <w:r w:rsidRPr="00994828">
        <w:rPr>
          <w:lang w:eastAsia="ru-RU" w:bidi="ru-RU"/>
        </w:rPr>
        <w:br/>
        <w:t>(&gt;100 км/день), который – по крайней мере с позиций сегодняшнего дня – не считается репрезентативным для эксплуатации ГЭМ-ВЗУ в ближайшем будущем, так как их пользователи, совершающие поездки на своих транспортных средствах на большие расстояния, будут нести значительно меньшие совокупные расходы по содержанию обычного дизельного транспортного средства по сравнению с ГЭМ-ВЗУ. Поскольку абсолютное число транспортных средств, особенно в некоторых группах, является относительно низким, распределение среднесуточного пробега является крайне неоднородным, хотя, с другой стороны, все соответствующие группы транспортных средств Европы представлены в этой базе данных по крайней мере один раз.</w:t>
      </w:r>
      <w:bookmarkEnd w:id="86"/>
      <w:bookmarkEnd w:id="87"/>
      <w:bookmarkEnd w:id="88"/>
    </w:p>
    <w:p w:rsidR="00994828" w:rsidRPr="00994828" w:rsidRDefault="00A67873" w:rsidP="00994828">
      <w:pPr>
        <w:pStyle w:val="SingleTxtGR"/>
        <w:rPr>
          <w:b/>
          <w:lang w:eastAsia="ru-RU" w:bidi="ru-RU"/>
        </w:rPr>
      </w:pPr>
      <w:bookmarkStart w:id="89" w:name="_Toc435002065"/>
      <w:bookmarkStart w:id="90" w:name="_Toc435002310"/>
      <w:bookmarkStart w:id="91" w:name="_Toc437857473"/>
      <w:r>
        <w:rPr>
          <w:lang w:eastAsia="ru-RU" w:bidi="ru-RU"/>
        </w:rPr>
        <w:br w:type="page"/>
      </w:r>
      <w:r w:rsidR="00994828" w:rsidRPr="00994828">
        <w:rPr>
          <w:lang w:eastAsia="ru-RU" w:bidi="ru-RU"/>
        </w:rPr>
        <w:t>15.</w:t>
      </w:r>
      <w:r w:rsidR="00994828" w:rsidRPr="00994828">
        <w:rPr>
          <w:lang w:eastAsia="ru-RU" w:bidi="ru-RU"/>
        </w:rPr>
        <w:tab/>
        <w:t xml:space="preserve">В отличие от этого в базе данных </w:t>
      </w:r>
      <w:r w:rsidR="00A165C5">
        <w:rPr>
          <w:lang w:eastAsia="ru-RU" w:bidi="ru-RU"/>
        </w:rPr>
        <w:t>«</w:t>
      </w:r>
      <w:r w:rsidR="00994828" w:rsidRPr="00994828">
        <w:rPr>
          <w:lang w:eastAsia="ru-RU" w:bidi="ru-RU"/>
        </w:rPr>
        <w:t>ФИАТ</w:t>
      </w:r>
      <w:r w:rsidR="00A165C5">
        <w:rPr>
          <w:lang w:eastAsia="ru-RU" w:bidi="ru-RU"/>
        </w:rPr>
        <w:t>»</w:t>
      </w:r>
      <w:r w:rsidR="00994828" w:rsidRPr="00994828">
        <w:rPr>
          <w:lang w:eastAsia="ru-RU" w:bidi="ru-RU"/>
        </w:rPr>
        <w:t xml:space="preserve"> пробег всего автопарка в четыре раза превышает показатель для указанной выше базы данных, и в ней значительная доля приходится на транспортные средства с бензиновым двигателем, хотя она охватывает лишь группы средних и малых транспортных средств. По</w:t>
      </w:r>
      <w:r w:rsidR="00994828" w:rsidRPr="00994828">
        <w:rPr>
          <w:lang w:val="en-US" w:eastAsia="ru-RU" w:bidi="ru-RU"/>
        </w:rPr>
        <w:t> </w:t>
      </w:r>
      <w:r w:rsidR="00994828" w:rsidRPr="00994828">
        <w:rPr>
          <w:lang w:eastAsia="ru-RU" w:bidi="ru-RU"/>
        </w:rPr>
        <w:t>причине большого числа транспортных средств в этой базе данных, а также ограниченного числа имеющихся транспортных групп распределение суточного пробега является весьма однородным.</w:t>
      </w:r>
      <w:bookmarkEnd w:id="89"/>
      <w:bookmarkEnd w:id="90"/>
      <w:bookmarkEnd w:id="91"/>
    </w:p>
    <w:p w:rsidR="00994828" w:rsidRPr="00994828" w:rsidRDefault="00994828" w:rsidP="00994828">
      <w:pPr>
        <w:pStyle w:val="SingleTxtGR"/>
        <w:rPr>
          <w:b/>
          <w:lang w:eastAsia="ru-RU" w:bidi="ru-RU"/>
        </w:rPr>
      </w:pPr>
      <w:bookmarkStart w:id="92" w:name="_Toc435002066"/>
      <w:bookmarkStart w:id="93" w:name="_Toc435002311"/>
      <w:bookmarkStart w:id="94" w:name="_Toc437857474"/>
      <w:r w:rsidRPr="00994828">
        <w:rPr>
          <w:lang w:eastAsia="ru-RU" w:bidi="ru-RU"/>
        </w:rPr>
        <w:t>16.</w:t>
      </w:r>
      <w:r w:rsidRPr="00994828">
        <w:rPr>
          <w:lang w:eastAsia="ru-RU" w:bidi="ru-RU"/>
        </w:rPr>
        <w:tab/>
        <w:t>Ни одна из этих баз данных не отражает ситуацию в Европе в полном объеме в отношении групп и распределения пробега транспортных средств. В силу этого для дальнейшей оценки эти базы данных были объединены, при этом для повышения репрезентативности такой объединенной базы данных были предприняты нижеследующие шаги. В качестве первого шага из базы данных для ВПИМ ЕС были исключены транспортные средства N</w:t>
      </w:r>
      <w:r w:rsidRPr="00994828">
        <w:rPr>
          <w:vertAlign w:val="subscript"/>
          <w:lang w:eastAsia="ru-RU" w:bidi="ru-RU"/>
        </w:rPr>
        <w:t>1</w:t>
      </w:r>
      <w:r w:rsidRPr="00994828">
        <w:rPr>
          <w:lang w:eastAsia="ru-RU" w:bidi="ru-RU"/>
        </w:rPr>
        <w:t>, поскольку ГЭМ-ВЗУ как замена обычных транспортных средств категории N</w:t>
      </w:r>
      <w:r w:rsidRPr="00994828">
        <w:rPr>
          <w:vertAlign w:val="subscript"/>
          <w:lang w:eastAsia="ru-RU" w:bidi="ru-RU"/>
        </w:rPr>
        <w:t>1</w:t>
      </w:r>
      <w:r w:rsidRPr="00994828">
        <w:rPr>
          <w:lang w:eastAsia="ru-RU" w:bidi="ru-RU"/>
        </w:rPr>
        <w:t xml:space="preserve"> в настоящее время широко не используются. В качестве второго шага были применены различные процедуры взвешивания на основе пробега и статистических данных о новых регистрациях. Такое взвешивание обеспечивает возможность корректировки распределения различных категорий, например типов транспортных средств и/или типов двигателей, с тем чтобы сделать их репрезентативными для транспортных средств на европейском рынке (см. раздел 0).</w:t>
      </w:r>
      <w:bookmarkEnd w:id="92"/>
      <w:bookmarkEnd w:id="93"/>
      <w:bookmarkEnd w:id="94"/>
    </w:p>
    <w:p w:rsidR="00994828" w:rsidRPr="00994828" w:rsidRDefault="00994828" w:rsidP="00994828">
      <w:pPr>
        <w:pStyle w:val="SingleTxtGR"/>
        <w:rPr>
          <w:lang w:eastAsia="ru-RU" w:bidi="ru-RU"/>
        </w:rPr>
      </w:pPr>
      <w:bookmarkStart w:id="95" w:name="_Toc435002067"/>
      <w:bookmarkStart w:id="96" w:name="_Toc435002312"/>
      <w:bookmarkStart w:id="97" w:name="_Toc437857475"/>
      <w:r w:rsidRPr="00994828">
        <w:rPr>
          <w:lang w:eastAsia="ru-RU" w:bidi="ru-RU"/>
        </w:rPr>
        <w:t>17.</w:t>
      </w:r>
      <w:r w:rsidRPr="00994828">
        <w:rPr>
          <w:lang w:eastAsia="ru-RU" w:bidi="ru-RU"/>
        </w:rPr>
        <w:tab/>
        <w:t>Кривые UF, построенные на основе этих баз данных, показаны на рис. 4.</w:t>
      </w:r>
      <w:bookmarkEnd w:id="95"/>
      <w:bookmarkEnd w:id="96"/>
      <w:bookmarkEnd w:id="97"/>
    </w:p>
    <w:p w:rsidR="00073AFB" w:rsidRPr="00A165C5" w:rsidRDefault="00994828" w:rsidP="00994828">
      <w:pPr>
        <w:pStyle w:val="SingleTxtGR"/>
        <w:rPr>
          <w:lang w:eastAsia="ru-RU" w:bidi="ru-RU"/>
        </w:rPr>
      </w:pPr>
      <w:bookmarkStart w:id="98" w:name="_Toc435002068"/>
      <w:bookmarkStart w:id="99" w:name="_Toc435002313"/>
      <w:bookmarkStart w:id="100" w:name="_Toc437857476"/>
      <w:r w:rsidRPr="00994828">
        <w:rPr>
          <w:lang w:eastAsia="ru-RU" w:bidi="ru-RU"/>
        </w:rPr>
        <w:t>18.</w:t>
      </w:r>
      <w:r w:rsidRPr="00994828">
        <w:rPr>
          <w:lang w:eastAsia="ru-RU" w:bidi="ru-RU"/>
        </w:rPr>
        <w:tab/>
        <w:t xml:space="preserve">Красная пунктирная кривая построена на основе простого объединения обеих баз данных, однако в этой кривой доминируют данные </w:t>
      </w:r>
      <w:r w:rsidR="00A165C5">
        <w:rPr>
          <w:lang w:eastAsia="ru-RU" w:bidi="ru-RU"/>
        </w:rPr>
        <w:t>«</w:t>
      </w:r>
      <w:r w:rsidRPr="00994828">
        <w:rPr>
          <w:lang w:eastAsia="ru-RU" w:bidi="ru-RU"/>
        </w:rPr>
        <w:t>ФИАТ</w:t>
      </w:r>
      <w:r w:rsidR="00A165C5">
        <w:rPr>
          <w:lang w:eastAsia="ru-RU" w:bidi="ru-RU"/>
        </w:rPr>
        <w:t>»</w:t>
      </w:r>
      <w:r w:rsidRPr="00994828">
        <w:rPr>
          <w:lang w:eastAsia="ru-RU" w:bidi="ru-RU"/>
        </w:rPr>
        <w:t xml:space="preserve"> из-за значительно более высокого пробега всего автопарка в этой базе данных по сравнению с базой данных для ВПИМ ЕС.</w:t>
      </w:r>
      <w:bookmarkEnd w:id="98"/>
      <w:bookmarkEnd w:id="99"/>
      <w:bookmarkEnd w:id="100"/>
    </w:p>
    <w:p w:rsidR="00A67873" w:rsidRPr="00E130C4" w:rsidRDefault="00A67873" w:rsidP="00A67873">
      <w:pPr>
        <w:pStyle w:val="H23GR"/>
      </w:pPr>
      <w:r w:rsidRPr="00A165C5">
        <w:rPr>
          <w:b w:val="0"/>
          <w:bCs/>
          <w:lang w:bidi="ru-RU"/>
        </w:rPr>
        <w:tab/>
      </w:r>
      <w:r w:rsidRPr="00A165C5">
        <w:rPr>
          <w:b w:val="0"/>
          <w:bCs/>
          <w:lang w:bidi="ru-RU"/>
        </w:rPr>
        <w:tab/>
      </w:r>
      <w:r w:rsidRPr="00A67873">
        <w:rPr>
          <w:b w:val="0"/>
          <w:bCs/>
          <w:lang w:bidi="ru-RU"/>
        </w:rPr>
        <w:t>Рис. 4</w:t>
      </w:r>
      <w:r w:rsidRPr="00A67873">
        <w:rPr>
          <w:b w:val="0"/>
          <w:bCs/>
          <w:lang w:bidi="ru-RU"/>
        </w:rPr>
        <w:br/>
      </w:r>
      <w:r w:rsidRPr="00E130C4">
        <w:rPr>
          <w:lang w:bidi="ru-RU"/>
        </w:rPr>
        <w:t>Сопоставление сценариев UF НЕЕЦ и UF ВПИМ на основе различных весов; cf = 1,0 означает частоту зарядок в количестве одной (полной) ночной зарядки за сутки (см. раздел 0)</w:t>
      </w:r>
    </w:p>
    <w:p w:rsidR="00A67873" w:rsidRPr="00E130C4" w:rsidRDefault="00004BBA" w:rsidP="00A67873">
      <w:pPr>
        <w:keepNext/>
        <w:tabs>
          <w:tab w:val="left" w:pos="1701"/>
          <w:tab w:val="left" w:pos="2268"/>
          <w:tab w:val="left" w:pos="2835"/>
          <w:tab w:val="left" w:pos="3402"/>
          <w:tab w:val="left" w:pos="3969"/>
        </w:tabs>
        <w:spacing w:after="240"/>
        <w:ind w:left="1134" w:right="1134"/>
        <w:jc w:val="both"/>
      </w:pPr>
      <w:r w:rsidRPr="00E130C4">
        <w:rPr>
          <w:bCs/>
          <w:noProof/>
          <w:w w:val="100"/>
          <w:lang w:val="en-GB" w:eastAsia="en-GB"/>
        </w:rPr>
        <mc:AlternateContent>
          <mc:Choice Requires="wps">
            <w:drawing>
              <wp:anchor distT="0" distB="0" distL="114300" distR="114300" simplePos="0" relativeHeight="252521472" behindDoc="0" locked="0" layoutInCell="1" allowOverlap="1" wp14:anchorId="06D10472" wp14:editId="1BA42E95">
                <wp:simplePos x="0" y="0"/>
                <wp:positionH relativeFrom="column">
                  <wp:posOffset>759460</wp:posOffset>
                </wp:positionH>
                <wp:positionV relativeFrom="paragraph">
                  <wp:posOffset>1238250</wp:posOffset>
                </wp:positionV>
                <wp:extent cx="208280" cy="508000"/>
                <wp:effectExtent l="0" t="0" r="1270" b="6350"/>
                <wp:wrapNone/>
                <wp:docPr id="869" name="Поле 8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80" cy="5080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25C20" w:rsidRDefault="00A81288" w:rsidP="00A67873">
                            <w:pPr>
                              <w:spacing w:line="240" w:lineRule="auto"/>
                              <w:rPr>
                                <w:b/>
                                <w:sz w:val="16"/>
                                <w:szCs w:val="16"/>
                                <w:lang w:val="en-US"/>
                              </w:rPr>
                            </w:pPr>
                            <w:r>
                              <w:rPr>
                                <w:b/>
                                <w:bCs/>
                                <w:sz w:val="16"/>
                                <w:szCs w:val="16"/>
                                <w:lang w:val="en-US" w:bidi="ru-RU"/>
                              </w:rPr>
                              <w:t>UF[</w:t>
                            </w:r>
                            <w:r>
                              <w:rPr>
                                <w:b/>
                                <w:bCs/>
                                <w:sz w:val="16"/>
                                <w:szCs w:val="16"/>
                                <w:lang w:bidi="ru-RU"/>
                              </w:rPr>
                              <w:t>-</w:t>
                            </w:r>
                            <w:r>
                              <w:rPr>
                                <w:b/>
                                <w:bCs/>
                                <w:sz w:val="16"/>
                                <w:szCs w:val="16"/>
                                <w:lang w:val="en-US" w:bidi="ru-RU"/>
                              </w:rPr>
                              <w:t>]</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9" o:spid="_x0000_s1801" type="#_x0000_t202" style="position:absolute;left:0;text-align:left;margin-left:59.8pt;margin-top:97.5pt;width:16.4pt;height:40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" stroked="f">
                <v:stroke joinstyle="round"/>
                <v:path arrowok="t"/>
                <v:textbox style="layout-flow:vertical;mso-layout-flow-alt:bottom-to-top" inset="0,0,0,0">
                  <w:txbxContent>
                    <w:p w:rsidR="00A81288" w:rsidRPr="00025C20" w:rsidRDefault="00A81288" w:rsidP="00A67873">
                      <w:pPr>
                        <w:spacing w:line="240" w:lineRule="auto"/>
                        <w:rPr>
                          <w:b/>
                          <w:sz w:val="16"/>
                          <w:szCs w:val="16"/>
                          <w:lang w:val="en-US"/>
                        </w:rPr>
                      </w:pPr>
                      <w:proofErr w:type="gramStart"/>
                      <w:r>
                        <w:rPr>
                          <w:b/>
                          <w:bCs/>
                          <w:sz w:val="16"/>
                          <w:szCs w:val="16"/>
                          <w:lang w:val="en-US" w:bidi="ru-RU"/>
                        </w:rPr>
                        <w:t>UF[</w:t>
                      </w:r>
                      <w:proofErr w:type="gramEnd"/>
                      <w:r>
                        <w:rPr>
                          <w:b/>
                          <w:bCs/>
                          <w:sz w:val="16"/>
                          <w:szCs w:val="16"/>
                          <w:lang w:bidi="ru-RU"/>
                        </w:rPr>
                        <w:t>-</w:t>
                      </w:r>
                      <w:r>
                        <w:rPr>
                          <w:b/>
                          <w:bCs/>
                          <w:sz w:val="16"/>
                          <w:szCs w:val="16"/>
                          <w:lang w:val="en-US" w:bidi="ru-RU"/>
                        </w:rPr>
                        <w:t>]</w:t>
                      </w:r>
                    </w:p>
                  </w:txbxContent>
                </v:textbox>
              </v:shape>
            </w:pict>
          </mc:Fallback>
        </mc:AlternateContent>
      </w:r>
      <w:r w:rsidR="00316B3F" w:rsidRPr="00E130C4">
        <w:rPr>
          <w:bCs/>
          <w:noProof/>
          <w:w w:val="100"/>
          <w:lang w:val="en-GB" w:eastAsia="en-GB"/>
        </w:rPr>
        <mc:AlternateContent>
          <mc:Choice Requires="wps">
            <w:drawing>
              <wp:anchor distT="0" distB="0" distL="114300" distR="114300" simplePos="0" relativeHeight="252522496" behindDoc="0" locked="0" layoutInCell="1" allowOverlap="1" wp14:anchorId="53484AE8" wp14:editId="176E8AD6">
                <wp:simplePos x="0" y="0"/>
                <wp:positionH relativeFrom="column">
                  <wp:posOffset>952500</wp:posOffset>
                </wp:positionH>
                <wp:positionV relativeFrom="paragraph">
                  <wp:posOffset>88900</wp:posOffset>
                </wp:positionV>
                <wp:extent cx="212090" cy="2790190"/>
                <wp:effectExtent l="0" t="0" r="0" b="0"/>
                <wp:wrapNone/>
                <wp:docPr id="868" name="Поле 8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090" cy="279019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A67873">
                            <w:pPr>
                              <w:spacing w:line="372" w:lineRule="auto"/>
                              <w:jc w:val="right"/>
                            </w:pPr>
                            <w:r>
                              <w:rPr>
                                <w:lang w:val="en-US"/>
                              </w:rPr>
                              <w:t>1</w:t>
                            </w:r>
                            <w:r>
                              <w:t>,0</w:t>
                            </w:r>
                          </w:p>
                          <w:p w:rsidR="00A81288" w:rsidRDefault="00A81288" w:rsidP="00A67873">
                            <w:pPr>
                              <w:spacing w:line="372" w:lineRule="auto"/>
                              <w:jc w:val="right"/>
                            </w:pPr>
                            <w:r>
                              <w:t>0,9</w:t>
                            </w:r>
                          </w:p>
                          <w:p w:rsidR="00A81288" w:rsidRDefault="00A81288" w:rsidP="00A67873">
                            <w:pPr>
                              <w:spacing w:after="60" w:line="372" w:lineRule="auto"/>
                              <w:jc w:val="right"/>
                            </w:pPr>
                            <w:r>
                              <w:t>0,8</w:t>
                            </w:r>
                          </w:p>
                          <w:p w:rsidR="00A81288" w:rsidRDefault="00A81288" w:rsidP="00A67873">
                            <w:pPr>
                              <w:spacing w:after="60" w:line="372" w:lineRule="auto"/>
                              <w:jc w:val="right"/>
                            </w:pPr>
                            <w:r>
                              <w:t>0,7</w:t>
                            </w:r>
                          </w:p>
                          <w:p w:rsidR="00A81288" w:rsidRDefault="00A81288" w:rsidP="00A67873">
                            <w:pPr>
                              <w:spacing w:after="60" w:line="372" w:lineRule="auto"/>
                              <w:jc w:val="right"/>
                            </w:pPr>
                            <w:r>
                              <w:t>0,6</w:t>
                            </w:r>
                          </w:p>
                          <w:p w:rsidR="00A81288" w:rsidRDefault="00A81288" w:rsidP="00A67873">
                            <w:pPr>
                              <w:spacing w:after="60" w:line="372" w:lineRule="auto"/>
                              <w:jc w:val="right"/>
                            </w:pPr>
                            <w:r>
                              <w:t>0,5</w:t>
                            </w:r>
                          </w:p>
                          <w:p w:rsidR="00A81288" w:rsidRDefault="00A81288" w:rsidP="00A67873">
                            <w:pPr>
                              <w:spacing w:after="60" w:line="372" w:lineRule="auto"/>
                              <w:jc w:val="right"/>
                            </w:pPr>
                            <w:r>
                              <w:t>0,4</w:t>
                            </w:r>
                          </w:p>
                          <w:p w:rsidR="00A81288" w:rsidRDefault="00A81288" w:rsidP="00A67873">
                            <w:pPr>
                              <w:spacing w:after="60" w:line="372" w:lineRule="auto"/>
                              <w:jc w:val="right"/>
                            </w:pPr>
                            <w:r>
                              <w:t>0,3</w:t>
                            </w:r>
                          </w:p>
                          <w:p w:rsidR="00A81288" w:rsidRDefault="00A81288" w:rsidP="00A67873">
                            <w:pPr>
                              <w:spacing w:after="60" w:line="372" w:lineRule="auto"/>
                              <w:jc w:val="right"/>
                            </w:pPr>
                            <w:r>
                              <w:t>0,2</w:t>
                            </w:r>
                          </w:p>
                          <w:p w:rsidR="00A81288" w:rsidRDefault="00A81288" w:rsidP="00A67873">
                            <w:pPr>
                              <w:spacing w:after="60" w:line="372" w:lineRule="auto"/>
                              <w:jc w:val="right"/>
                            </w:pPr>
                            <w:r>
                              <w:t>0,1</w:t>
                            </w:r>
                          </w:p>
                          <w:p w:rsidR="00A81288" w:rsidRPr="00025C20" w:rsidRDefault="00A81288" w:rsidP="00A67873">
                            <w:pPr>
                              <w:spacing w:after="60" w:line="372"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8" o:spid="_x0000_s1802" type="#_x0000_t202" style="position:absolute;left:0;text-align:left;margin-left:75pt;margin-top:7pt;width:16.7pt;height:219.7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" stroked="f">
                <v:stroke joinstyle="round"/>
                <v:path arrowok="t"/>
                <v:textbox inset="0,0,0,0">
                  <w:txbxContent>
                    <w:p w:rsidR="00A81288" w:rsidRDefault="00A81288" w:rsidP="00A67873">
                      <w:pPr>
                        <w:spacing w:line="372" w:lineRule="auto"/>
                        <w:jc w:val="right"/>
                      </w:pPr>
                      <w:r>
                        <w:rPr>
                          <w:lang w:val="en-US"/>
                        </w:rPr>
                        <w:t>1</w:t>
                      </w:r>
                      <w:proofErr w:type="gramStart"/>
                      <w:r>
                        <w:t>,0</w:t>
                      </w:r>
                      <w:proofErr w:type="gramEnd"/>
                    </w:p>
                    <w:p w:rsidR="00A81288" w:rsidRDefault="00A81288" w:rsidP="00A67873">
                      <w:pPr>
                        <w:spacing w:line="372" w:lineRule="auto"/>
                        <w:jc w:val="right"/>
                      </w:pPr>
                      <w:r>
                        <w:t>0,9</w:t>
                      </w:r>
                    </w:p>
                    <w:p w:rsidR="00A81288" w:rsidRDefault="00A81288" w:rsidP="00A67873">
                      <w:pPr>
                        <w:spacing w:after="60" w:line="372" w:lineRule="auto"/>
                        <w:jc w:val="right"/>
                      </w:pPr>
                      <w:r>
                        <w:t>0,8</w:t>
                      </w:r>
                    </w:p>
                    <w:p w:rsidR="00A81288" w:rsidRDefault="00A81288" w:rsidP="00A67873">
                      <w:pPr>
                        <w:spacing w:after="60" w:line="372" w:lineRule="auto"/>
                        <w:jc w:val="right"/>
                      </w:pPr>
                      <w:r>
                        <w:t>0,7</w:t>
                      </w:r>
                    </w:p>
                    <w:p w:rsidR="00A81288" w:rsidRDefault="00A81288" w:rsidP="00A67873">
                      <w:pPr>
                        <w:spacing w:after="60" w:line="372" w:lineRule="auto"/>
                        <w:jc w:val="right"/>
                      </w:pPr>
                      <w:r>
                        <w:t>0,6</w:t>
                      </w:r>
                    </w:p>
                    <w:p w:rsidR="00A81288" w:rsidRDefault="00A81288" w:rsidP="00A67873">
                      <w:pPr>
                        <w:spacing w:after="60" w:line="372" w:lineRule="auto"/>
                        <w:jc w:val="right"/>
                      </w:pPr>
                      <w:r>
                        <w:t>0,5</w:t>
                      </w:r>
                    </w:p>
                    <w:p w:rsidR="00A81288" w:rsidRDefault="00A81288" w:rsidP="00A67873">
                      <w:pPr>
                        <w:spacing w:after="60" w:line="372" w:lineRule="auto"/>
                        <w:jc w:val="right"/>
                      </w:pPr>
                      <w:r>
                        <w:t>0,4</w:t>
                      </w:r>
                    </w:p>
                    <w:p w:rsidR="00A81288" w:rsidRDefault="00A81288" w:rsidP="00A67873">
                      <w:pPr>
                        <w:spacing w:after="60" w:line="372" w:lineRule="auto"/>
                        <w:jc w:val="right"/>
                      </w:pPr>
                      <w:r>
                        <w:t>0,3</w:t>
                      </w:r>
                    </w:p>
                    <w:p w:rsidR="00A81288" w:rsidRDefault="00A81288" w:rsidP="00A67873">
                      <w:pPr>
                        <w:spacing w:after="60" w:line="372" w:lineRule="auto"/>
                        <w:jc w:val="right"/>
                      </w:pPr>
                      <w:r>
                        <w:t>0,2</w:t>
                      </w:r>
                    </w:p>
                    <w:p w:rsidR="00A81288" w:rsidRDefault="00A81288" w:rsidP="00A67873">
                      <w:pPr>
                        <w:spacing w:after="60" w:line="372" w:lineRule="auto"/>
                        <w:jc w:val="right"/>
                      </w:pPr>
                      <w:r>
                        <w:t>0,1</w:t>
                      </w:r>
                    </w:p>
                    <w:p w:rsidR="00A81288" w:rsidRPr="00025C20" w:rsidRDefault="00A81288" w:rsidP="00A67873">
                      <w:pPr>
                        <w:spacing w:after="60" w:line="372" w:lineRule="auto"/>
                        <w:jc w:val="right"/>
                      </w:pPr>
                      <w:r>
                        <w:t>0,0</w:t>
                      </w:r>
                    </w:p>
                  </w:txbxContent>
                </v:textbox>
              </v:shape>
            </w:pict>
          </mc:Fallback>
        </mc:AlternateContent>
      </w:r>
      <w:r w:rsidR="00A67873" w:rsidRPr="00E130C4">
        <w:rPr>
          <w:bCs/>
          <w:noProof/>
          <w:w w:val="100"/>
          <w:lang w:val="en-GB" w:eastAsia="en-GB"/>
        </w:rPr>
        <mc:AlternateContent>
          <mc:Choice Requires="wps">
            <w:drawing>
              <wp:anchor distT="0" distB="0" distL="114300" distR="114300" simplePos="0" relativeHeight="252520448" behindDoc="0" locked="0" layoutInCell="1" allowOverlap="1" wp14:anchorId="37D72667" wp14:editId="53E8FFCE">
                <wp:simplePos x="0" y="0"/>
                <wp:positionH relativeFrom="column">
                  <wp:posOffset>2312670</wp:posOffset>
                </wp:positionH>
                <wp:positionV relativeFrom="paragraph">
                  <wp:posOffset>2994392</wp:posOffset>
                </wp:positionV>
                <wp:extent cx="1412240" cy="132080"/>
                <wp:effectExtent l="0" t="0" r="0" b="1270"/>
                <wp:wrapNone/>
                <wp:docPr id="867" name="Поле 8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224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36AA4" w:rsidRDefault="00A81288" w:rsidP="00A67873">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7" o:spid="_x0000_s1803" type="#_x0000_t202" style="position:absolute;left:0;text-align:left;margin-left:182.1pt;margin-top:235.8pt;width:111.2pt;height:10.4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" stroked="f">
                <v:stroke joinstyle="round"/>
                <v:path arrowok="t"/>
                <v:textbox inset="0,0,0,0">
                  <w:txbxContent>
                    <w:p w:rsidR="00A81288" w:rsidRPr="00E36AA4" w:rsidRDefault="00A81288" w:rsidP="00A67873">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00A67873" w:rsidRPr="00E130C4">
        <w:rPr>
          <w:bCs/>
          <w:noProof/>
          <w:w w:val="100"/>
          <w:lang w:val="en-GB" w:eastAsia="en-GB"/>
        </w:rPr>
        <mc:AlternateContent>
          <mc:Choice Requires="wps">
            <w:drawing>
              <wp:anchor distT="0" distB="0" distL="114300" distR="114300" simplePos="0" relativeHeight="252519424" behindDoc="0" locked="0" layoutInCell="1" allowOverlap="1" wp14:anchorId="5FEA51C6" wp14:editId="3B4FF41E">
                <wp:simplePos x="0" y="0"/>
                <wp:positionH relativeFrom="column">
                  <wp:posOffset>4923790</wp:posOffset>
                </wp:positionH>
                <wp:positionV relativeFrom="paragraph">
                  <wp:posOffset>2099310</wp:posOffset>
                </wp:positionV>
                <wp:extent cx="1168400" cy="294640"/>
                <wp:effectExtent l="0" t="0" r="0" b="0"/>
                <wp:wrapNone/>
                <wp:docPr id="865" name="Поле 8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94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128F" w:rsidRDefault="00A81288" w:rsidP="00A67873">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5" o:spid="_x0000_s1804" type="#_x0000_t202" style="position:absolute;left:0;text-align:left;margin-left:387.7pt;margin-top:165.3pt;width:92pt;height:23.2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" stroked="f">
                <v:stroke joinstyle="round"/>
                <v:path arrowok="t"/>
                <v:textbox inset="0,0,0,0">
                  <w:txbxContent>
                    <w:p w:rsidR="00A81288" w:rsidRPr="004B128F" w:rsidRDefault="00A81288" w:rsidP="00A67873">
                      <w:pPr>
                        <w:spacing w:line="240" w:lineRule="auto"/>
                        <w:rPr>
                          <w:sz w:val="10"/>
                          <w:szCs w:val="10"/>
                        </w:rPr>
                      </w:pPr>
                      <w:r w:rsidRPr="004B128F">
                        <w:rPr>
                          <w:bCs/>
                          <w:sz w:val="10"/>
                          <w:szCs w:val="10"/>
                          <w:lang w:bidi="ru-RU"/>
                        </w:rPr>
                        <w:t xml:space="preserve">50% «ФИАТ» (все транспортные средства) и 50% ВПИМ (без </w:t>
                      </w:r>
                      <w:r w:rsidRPr="004B128F">
                        <w:rPr>
                          <w:bCs/>
                          <w:sz w:val="10"/>
                          <w:szCs w:val="10"/>
                          <w:lang w:val="en-US" w:bidi="ru-RU"/>
                        </w:rPr>
                        <w:t>N</w:t>
                      </w:r>
                      <w:r w:rsidRPr="004B128F">
                        <w:rPr>
                          <w:bCs/>
                          <w:sz w:val="10"/>
                          <w:szCs w:val="10"/>
                          <w:lang w:bidi="ru-RU"/>
                        </w:rPr>
                        <w:t xml:space="preserve">1), </w:t>
                      </w:r>
                      <w:r>
                        <w:rPr>
                          <w:bCs/>
                          <w:sz w:val="10"/>
                          <w:szCs w:val="10"/>
                          <w:lang w:bidi="ru-RU"/>
                        </w:rPr>
                        <w:br/>
                      </w:r>
                      <w:proofErr w:type="spellStart"/>
                      <w:r w:rsidRPr="004B128F">
                        <w:rPr>
                          <w:bCs/>
                          <w:sz w:val="10"/>
                          <w:szCs w:val="10"/>
                          <w:lang w:val="en-US" w:bidi="ru-RU"/>
                        </w:rPr>
                        <w:t>cf</w:t>
                      </w:r>
                      <w:proofErr w:type="spellEnd"/>
                      <w:r w:rsidRPr="004B128F">
                        <w:rPr>
                          <w:bCs/>
                          <w:sz w:val="10"/>
                          <w:szCs w:val="10"/>
                          <w:lang w:bidi="ru-RU"/>
                        </w:rPr>
                        <w:t xml:space="preserve"> = 1,0</w:t>
                      </w:r>
                    </w:p>
                  </w:txbxContent>
                </v:textbox>
              </v:shape>
            </w:pict>
          </mc:Fallback>
        </mc:AlternateContent>
      </w:r>
      <w:r w:rsidR="00A67873" w:rsidRPr="00E130C4">
        <w:rPr>
          <w:bCs/>
          <w:noProof/>
          <w:w w:val="100"/>
          <w:lang w:val="en-GB" w:eastAsia="en-GB"/>
        </w:rPr>
        <mc:AlternateContent>
          <mc:Choice Requires="wps">
            <w:drawing>
              <wp:anchor distT="0" distB="0" distL="114300" distR="114300" simplePos="0" relativeHeight="252518400" behindDoc="0" locked="0" layoutInCell="1" allowOverlap="1" wp14:anchorId="0554FEEA" wp14:editId="28C40C95">
                <wp:simplePos x="0" y="0"/>
                <wp:positionH relativeFrom="column">
                  <wp:posOffset>4923790</wp:posOffset>
                </wp:positionH>
                <wp:positionV relativeFrom="paragraph">
                  <wp:posOffset>1316990</wp:posOffset>
                </wp:positionV>
                <wp:extent cx="1168400" cy="167640"/>
                <wp:effectExtent l="0" t="0" r="0" b="3810"/>
                <wp:wrapNone/>
                <wp:docPr id="866" name="Поле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1676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128F" w:rsidRDefault="00A81288" w:rsidP="00A67873">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r w:rsidRPr="004B128F">
                              <w:rPr>
                                <w:bCs/>
                                <w:sz w:val="10"/>
                                <w:szCs w:val="10"/>
                                <w:lang w:val="en-US" w:bidi="ru-RU"/>
                              </w:rPr>
                              <w:t>cf</w:t>
                            </w:r>
                            <w:r w:rsidRPr="004B128F">
                              <w:rPr>
                                <w:bCs/>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66" o:spid="_x0000_s1805" type="#_x0000_t202" style="position:absolute;left:0;text-align:left;margin-left:387.7pt;margin-top:103.7pt;width:92pt;height:13.2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" stroked="f">
                <v:stroke joinstyle="round"/>
                <v:path arrowok="t"/>
                <v:textbox inset="0,0,0,0">
                  <w:txbxContent>
                    <w:p w:rsidR="00A81288" w:rsidRPr="004B128F" w:rsidRDefault="00A81288" w:rsidP="00A67873">
                      <w:pPr>
                        <w:spacing w:line="240" w:lineRule="auto"/>
                        <w:rPr>
                          <w:sz w:val="10"/>
                          <w:szCs w:val="10"/>
                        </w:rPr>
                      </w:pPr>
                      <w:r w:rsidRPr="004B128F">
                        <w:rPr>
                          <w:bCs/>
                          <w:sz w:val="10"/>
                          <w:szCs w:val="10"/>
                          <w:lang w:bidi="ru-RU"/>
                        </w:rPr>
                        <w:t xml:space="preserve">«ФИАТ» + ВПИМ (без </w:t>
                      </w:r>
                      <w:r w:rsidRPr="004B128F">
                        <w:rPr>
                          <w:bCs/>
                          <w:sz w:val="10"/>
                          <w:szCs w:val="10"/>
                          <w:lang w:val="en-US" w:bidi="ru-RU"/>
                        </w:rPr>
                        <w:t>N</w:t>
                      </w:r>
                      <w:r w:rsidRPr="004B128F">
                        <w:rPr>
                          <w:bCs/>
                          <w:sz w:val="10"/>
                          <w:szCs w:val="10"/>
                          <w:lang w:bidi="ru-RU"/>
                        </w:rPr>
                        <w:t xml:space="preserve">1), </w:t>
                      </w:r>
                      <w:proofErr w:type="spellStart"/>
                      <w:r w:rsidRPr="004B128F">
                        <w:rPr>
                          <w:bCs/>
                          <w:sz w:val="10"/>
                          <w:szCs w:val="10"/>
                          <w:lang w:val="en-US" w:bidi="ru-RU"/>
                        </w:rPr>
                        <w:t>cf</w:t>
                      </w:r>
                      <w:proofErr w:type="spellEnd"/>
                      <w:r w:rsidRPr="004B128F">
                        <w:rPr>
                          <w:bCs/>
                          <w:sz w:val="10"/>
                          <w:szCs w:val="10"/>
                          <w:lang w:bidi="ru-RU"/>
                        </w:rPr>
                        <w:t xml:space="preserve"> = 1,0</w:t>
                      </w:r>
                    </w:p>
                  </w:txbxContent>
                </v:textbox>
              </v:shape>
            </w:pict>
          </mc:Fallback>
        </mc:AlternateContent>
      </w:r>
      <w:r w:rsidR="00A67873" w:rsidRPr="00E130C4">
        <w:rPr>
          <w:bCs/>
          <w:noProof/>
          <w:w w:val="100"/>
          <w:lang w:val="en-GB" w:eastAsia="en-GB"/>
        </w:rPr>
        <mc:AlternateContent>
          <mc:Choice Requires="wps">
            <w:drawing>
              <wp:anchor distT="0" distB="0" distL="114300" distR="114300" simplePos="0" relativeHeight="252517376" behindDoc="0" locked="0" layoutInCell="1" allowOverlap="1" wp14:anchorId="097A4E7D" wp14:editId="3421B4C7">
                <wp:simplePos x="0" y="0"/>
                <wp:positionH relativeFrom="column">
                  <wp:posOffset>4923790</wp:posOffset>
                </wp:positionH>
                <wp:positionV relativeFrom="paragraph">
                  <wp:posOffset>478790</wp:posOffset>
                </wp:positionV>
                <wp:extent cx="1168400" cy="218440"/>
                <wp:effectExtent l="0" t="0" r="0" b="0"/>
                <wp:wrapNone/>
                <wp:docPr id="870" name="Поле 8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4B128F" w:rsidRDefault="00A81288" w:rsidP="00A67873">
                            <w:pPr>
                              <w:spacing w:line="240" w:lineRule="auto"/>
                              <w:rPr>
                                <w:bCs/>
                                <w:sz w:val="10"/>
                                <w:szCs w:val="10"/>
                                <w:lang w:bidi="ru-RU"/>
                              </w:rPr>
                            </w:pPr>
                            <w:r w:rsidRPr="004B128F">
                              <w:rPr>
                                <w:bCs/>
                                <w:sz w:val="10"/>
                                <w:szCs w:val="10"/>
                                <w:lang w:bidi="ru-RU"/>
                              </w:rPr>
                              <w:t xml:space="preserve">НЕЕЦ, скорректированный </w:t>
                            </w:r>
                          </w:p>
                          <w:p w:rsidR="00A81288" w:rsidRPr="000042FB" w:rsidRDefault="00A81288" w:rsidP="00A67873">
                            <w:pPr>
                              <w:spacing w:line="240" w:lineRule="auto"/>
                              <w:rPr>
                                <w:sz w:val="10"/>
                                <w:szCs w:val="10"/>
                              </w:rPr>
                            </w:pPr>
                            <w:r w:rsidRPr="004B128F">
                              <w:rPr>
                                <w:bCs/>
                                <w:sz w:val="10"/>
                                <w:szCs w:val="10"/>
                                <w:lang w:bidi="ru-RU"/>
                              </w:rPr>
                              <w:t>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0" o:spid="_x0000_s1806" type="#_x0000_t202" style="position:absolute;left:0;text-align:left;margin-left:387.7pt;margin-top:37.7pt;width:92pt;height:17.2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" stroked="f">
                <v:stroke joinstyle="round"/>
                <v:path arrowok="t"/>
                <v:textbox inset="0,0,0,0">
                  <w:txbxContent>
                    <w:p w:rsidR="00A81288" w:rsidRPr="004B128F" w:rsidRDefault="00A81288" w:rsidP="00A67873">
                      <w:pPr>
                        <w:spacing w:line="240" w:lineRule="auto"/>
                        <w:rPr>
                          <w:bCs/>
                          <w:sz w:val="10"/>
                          <w:szCs w:val="10"/>
                          <w:lang w:bidi="ru-RU"/>
                        </w:rPr>
                      </w:pPr>
                      <w:r w:rsidRPr="004B128F">
                        <w:rPr>
                          <w:bCs/>
                          <w:sz w:val="10"/>
                          <w:szCs w:val="10"/>
                          <w:lang w:bidi="ru-RU"/>
                        </w:rPr>
                        <w:t xml:space="preserve">НЕЕЦ, скорректированный </w:t>
                      </w:r>
                    </w:p>
                    <w:p w:rsidR="00A81288" w:rsidRPr="000042FB" w:rsidRDefault="00A81288" w:rsidP="00A67873">
                      <w:pPr>
                        <w:spacing w:line="240" w:lineRule="auto"/>
                        <w:rPr>
                          <w:sz w:val="10"/>
                          <w:szCs w:val="10"/>
                        </w:rPr>
                      </w:pPr>
                      <w:r w:rsidRPr="004B128F">
                        <w:rPr>
                          <w:bCs/>
                          <w:sz w:val="10"/>
                          <w:szCs w:val="10"/>
                          <w:lang w:bidi="ru-RU"/>
                        </w:rPr>
                        <w:t>на ВПИМ</w:t>
                      </w:r>
                    </w:p>
                  </w:txbxContent>
                </v:textbox>
              </v:shape>
            </w:pict>
          </mc:Fallback>
        </mc:AlternateContent>
      </w:r>
      <w:r w:rsidR="00A67873" w:rsidRPr="00E130C4">
        <w:rPr>
          <w:noProof/>
          <w:lang w:val="en-GB" w:eastAsia="en-GB"/>
        </w:rPr>
        <w:drawing>
          <wp:inline distT="0" distB="0" distL="0" distR="0" wp14:anchorId="0C2105F2" wp14:editId="69EDCB9C">
            <wp:extent cx="5376929" cy="3120047"/>
            <wp:effectExtent l="19050" t="19050" r="14605" b="23495"/>
            <wp:docPr id="886" name="Рисунок 886" descr="E:\Рис4стр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4стр194.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79271" cy="3121406"/>
                    </a:xfrm>
                    <a:prstGeom prst="rect">
                      <a:avLst/>
                    </a:prstGeom>
                    <a:noFill/>
                    <a:ln>
                      <a:solidFill>
                        <a:sysClr val="windowText" lastClr="000000"/>
                      </a:solidFill>
                    </a:ln>
                  </pic:spPr>
                </pic:pic>
              </a:graphicData>
            </a:graphic>
          </wp:inline>
        </w:drawing>
      </w:r>
    </w:p>
    <w:p w:rsidR="00A67873" w:rsidRPr="00A67873" w:rsidRDefault="00A67873" w:rsidP="00A67873">
      <w:pPr>
        <w:pStyle w:val="SingleTxtGR"/>
        <w:rPr>
          <w:lang w:eastAsia="ru-RU" w:bidi="ru-RU"/>
        </w:rPr>
      </w:pPr>
      <w:bookmarkStart w:id="101" w:name="_Toc437857478"/>
      <w:r w:rsidRPr="00A67873">
        <w:rPr>
          <w:lang w:eastAsia="ru-RU" w:bidi="ru-RU"/>
        </w:rPr>
        <w:t>19.</w:t>
      </w:r>
      <w:r w:rsidRPr="00A67873">
        <w:rPr>
          <w:lang w:eastAsia="ru-RU" w:bidi="ru-RU"/>
        </w:rPr>
        <w:tab/>
        <w:t>С целью компенсировать такое воздействие был</w:t>
      </w:r>
      <w:r>
        <w:rPr>
          <w:lang w:eastAsia="ru-RU" w:bidi="ru-RU"/>
        </w:rPr>
        <w:t xml:space="preserve"> применен подход к весам</w:t>
      </w:r>
      <w:r>
        <w:rPr>
          <w:lang w:val="en-US" w:eastAsia="ru-RU" w:bidi="ru-RU"/>
        </w:rPr>
        <w:t> </w:t>
      </w:r>
      <w:r w:rsidRPr="00A67873">
        <w:rPr>
          <w:lang w:eastAsia="ru-RU" w:bidi="ru-RU"/>
        </w:rPr>
        <w:t xml:space="preserve">50%/50%. По каждому показателю запаса хода на электротяге для обеих баз данных был рассчитан соответствующий </w:t>
      </w:r>
      <w:r w:rsidRPr="00A67873">
        <w:rPr>
          <w:lang w:val="en-US" w:eastAsia="ru-RU" w:bidi="ru-RU"/>
        </w:rPr>
        <w:t>UF</w:t>
      </w:r>
      <w:r w:rsidRPr="00A67873">
        <w:rPr>
          <w:lang w:eastAsia="ru-RU" w:bidi="ru-RU"/>
        </w:rPr>
        <w:t>, к которому был применен вес</w:t>
      </w:r>
      <w:r w:rsidR="00004BBA">
        <w:rPr>
          <w:lang w:val="en-US" w:eastAsia="ru-RU" w:bidi="ru-RU"/>
        </w:rPr>
        <w:t> </w:t>
      </w:r>
      <w:r w:rsidRPr="00A67873">
        <w:rPr>
          <w:lang w:eastAsia="ru-RU" w:bidi="ru-RU"/>
        </w:rPr>
        <w:t xml:space="preserve">50% для расчета общего </w:t>
      </w:r>
      <w:r w:rsidRPr="00A67873">
        <w:rPr>
          <w:lang w:val="en-US" w:eastAsia="ru-RU" w:bidi="ru-RU"/>
        </w:rPr>
        <w:t>UF</w:t>
      </w:r>
      <w:r w:rsidRPr="00A67873">
        <w:rPr>
          <w:lang w:eastAsia="ru-RU" w:bidi="ru-RU"/>
        </w:rPr>
        <w:t xml:space="preserve"> (пунктирная фиолетовая линия).</w:t>
      </w:r>
      <w:bookmarkEnd w:id="101"/>
    </w:p>
    <w:p w:rsidR="00A67873" w:rsidRPr="00A67873" w:rsidRDefault="00A67873" w:rsidP="00A67873">
      <w:pPr>
        <w:pStyle w:val="SingleTxtGR"/>
        <w:rPr>
          <w:lang w:eastAsia="ru-RU" w:bidi="ru-RU"/>
        </w:rPr>
      </w:pPr>
      <w:bookmarkStart w:id="102" w:name="_Toc435002070"/>
      <w:bookmarkStart w:id="103" w:name="_Toc435002315"/>
      <w:bookmarkStart w:id="104" w:name="_Toc437857479"/>
      <w:r w:rsidRPr="00A67873">
        <w:rPr>
          <w:lang w:eastAsia="ru-RU" w:bidi="ru-RU"/>
        </w:rPr>
        <w:t>20.</w:t>
      </w:r>
      <w:r w:rsidRPr="00A67873">
        <w:rPr>
          <w:lang w:eastAsia="ru-RU" w:bidi="ru-RU"/>
        </w:rPr>
        <w:tab/>
        <w:t xml:space="preserve">Для сравнения на этом графике также указана кривая </w:t>
      </w:r>
      <w:r w:rsidRPr="00A67873">
        <w:rPr>
          <w:lang w:val="en-US" w:eastAsia="ru-RU" w:bidi="ru-RU"/>
        </w:rPr>
        <w:t>UF</w:t>
      </w:r>
      <w:r w:rsidRPr="00A67873">
        <w:rPr>
          <w:lang w:eastAsia="ru-RU" w:bidi="ru-RU"/>
        </w:rPr>
        <w:t xml:space="preserve"> согласно правилам НЕЕЦ в Правилах № 101</w:t>
      </w:r>
      <w:r w:rsidRPr="00A67873">
        <w:rPr>
          <w:vertAlign w:val="superscript"/>
          <w:lang w:eastAsia="ru-RU" w:bidi="ru-RU"/>
        </w:rPr>
        <w:t>[4]</w:t>
      </w:r>
      <w:r w:rsidRPr="00A67873">
        <w:rPr>
          <w:lang w:eastAsia="ru-RU" w:bidi="ru-RU"/>
        </w:rPr>
        <w:t xml:space="preserve"> (черная сплошная линия </w:t>
      </w:r>
      <w:r w:rsidR="00A165C5">
        <w:rPr>
          <w:lang w:eastAsia="ru-RU" w:bidi="ru-RU"/>
        </w:rPr>
        <w:t>«</w:t>
      </w:r>
      <w:r w:rsidRPr="00A67873">
        <w:rPr>
          <w:lang w:eastAsia="ru-RU" w:bidi="ru-RU"/>
        </w:rPr>
        <w:t>НЕЕЦ – исправлено согласно ВПИМ</w:t>
      </w:r>
      <w:r w:rsidR="00A165C5">
        <w:rPr>
          <w:lang w:eastAsia="ru-RU" w:bidi="ru-RU"/>
        </w:rPr>
        <w:t>»</w:t>
      </w:r>
      <w:r w:rsidRPr="00A67873">
        <w:rPr>
          <w:lang w:eastAsia="ru-RU" w:bidi="ru-RU"/>
        </w:rPr>
        <w:t>). Эта кривая была скорректирована с учетом уменьшения запаса хода на электротяге в ВПИМ (связано с увеличением потребности в электроэнергии в ВПИМ) в целях обеспечения сопоставимости всех отображаемых кривых в части запаса хода на электротяге транспортного средства в процессе ездового цикла ВПИМ. Скорректированная кривая НЕЕЦ-</w:t>
      </w:r>
      <w:r w:rsidRPr="00A67873">
        <w:rPr>
          <w:lang w:val="en-US" w:eastAsia="ru-RU" w:bidi="ru-RU"/>
        </w:rPr>
        <w:t>UF</w:t>
      </w:r>
      <w:r w:rsidRPr="00A67873">
        <w:rPr>
          <w:lang w:eastAsia="ru-RU" w:bidi="ru-RU"/>
        </w:rPr>
        <w:t>, которая показана на рис. 4, была разработана на основе предположения о том, что запас хода на электротяге транспортного средства в НЕЕЦ снижается примерно на 25%, что обусловлено ВЦИМГ, при этом аналогичное сокращение получают в результате моделирования прогонов электромобилей. Таким образом, НЕЕЦ-</w:t>
      </w:r>
      <w:r w:rsidRPr="00A67873">
        <w:rPr>
          <w:lang w:val="en-US" w:eastAsia="ru-RU" w:bidi="ru-RU"/>
        </w:rPr>
        <w:t>UF</w:t>
      </w:r>
      <w:r w:rsidRPr="00A67873">
        <w:rPr>
          <w:lang w:eastAsia="ru-RU" w:bidi="ru-RU"/>
        </w:rPr>
        <w:t xml:space="preserve"> строят по показателям запаса хода на электротяге ВПИМ, что ведет к уменьшению данного показателя (например, коэффициент </w:t>
      </w:r>
      <w:r w:rsidRPr="00A67873">
        <w:rPr>
          <w:lang w:val="en-US" w:eastAsia="ru-RU" w:bidi="ru-RU"/>
        </w:rPr>
        <w:t>UF</w:t>
      </w:r>
      <w:r w:rsidRPr="00A67873">
        <w:rPr>
          <w:lang w:eastAsia="ru-RU" w:bidi="ru-RU"/>
        </w:rPr>
        <w:t xml:space="preserve"> 0,5 в НЕЕЦ при запасе хода на электротяге, равном 25 км, соответствует 18,75 км запаса хода на электротяге в ВПИМ).</w:t>
      </w:r>
      <w:bookmarkEnd w:id="102"/>
      <w:bookmarkEnd w:id="103"/>
      <w:bookmarkEnd w:id="104"/>
    </w:p>
    <w:p w:rsidR="00A67873" w:rsidRPr="00A67873" w:rsidRDefault="00A67873" w:rsidP="00A67873">
      <w:pPr>
        <w:pStyle w:val="HChGR"/>
        <w:rPr>
          <w:lang w:bidi="ru-RU"/>
        </w:rPr>
      </w:pPr>
      <w:r w:rsidRPr="00A67873">
        <w:rPr>
          <w:lang w:bidi="ru-RU"/>
        </w:rPr>
        <w:tab/>
      </w:r>
      <w:r w:rsidRPr="00A67873">
        <w:rPr>
          <w:lang w:val="en-US" w:bidi="ru-RU"/>
        </w:rPr>
        <w:t>IV</w:t>
      </w:r>
      <w:r w:rsidRPr="00A67873">
        <w:rPr>
          <w:lang w:bidi="ru-RU"/>
        </w:rPr>
        <w:t>.</w:t>
      </w:r>
      <w:r w:rsidRPr="00A67873">
        <w:rPr>
          <w:lang w:bidi="ru-RU"/>
        </w:rPr>
        <w:tab/>
        <w:t xml:space="preserve">Научный анализ европейских кривых </w:t>
      </w:r>
      <w:r w:rsidRPr="00A67873">
        <w:rPr>
          <w:lang w:val="en-US" w:bidi="ru-RU"/>
        </w:rPr>
        <w:t>UF</w:t>
      </w:r>
    </w:p>
    <w:p w:rsidR="00A67873" w:rsidRPr="00A67873" w:rsidRDefault="00A67873" w:rsidP="00A67873">
      <w:pPr>
        <w:pStyle w:val="SingleTxtGR"/>
        <w:rPr>
          <w:b/>
          <w:lang w:eastAsia="ru-RU" w:bidi="ru-RU"/>
        </w:rPr>
      </w:pPr>
      <w:bookmarkStart w:id="105" w:name="_Toc435002073"/>
      <w:bookmarkStart w:id="106" w:name="_Toc435002318"/>
      <w:bookmarkStart w:id="107" w:name="_Toc437857480"/>
      <w:r w:rsidRPr="00A67873">
        <w:rPr>
          <w:lang w:eastAsia="ru-RU" w:bidi="ru-RU"/>
        </w:rPr>
        <w:t>21.</w:t>
      </w:r>
      <w:r w:rsidRPr="00A67873">
        <w:rPr>
          <w:lang w:eastAsia="ru-RU" w:bidi="ru-RU"/>
        </w:rPr>
        <w:tab/>
        <w:t>Как упоминалось выше, анализ состава баз данных свидетельствует о том, что обе базы данных должны быть дополнены в отношении следующих аспектов:</w:t>
      </w:r>
      <w:bookmarkEnd w:id="105"/>
      <w:bookmarkEnd w:id="106"/>
      <w:bookmarkEnd w:id="107"/>
    </w:p>
    <w:p w:rsidR="00A67873" w:rsidRPr="00A67873" w:rsidRDefault="00A67873" w:rsidP="0099125D">
      <w:pPr>
        <w:pStyle w:val="SingleTxtGR"/>
        <w:ind w:left="2268" w:hanging="1134"/>
        <w:rPr>
          <w:b/>
          <w:lang w:eastAsia="ru-RU" w:bidi="ru-RU"/>
        </w:rPr>
      </w:pPr>
      <w:bookmarkStart w:id="108" w:name="_Toc435002074"/>
      <w:bookmarkStart w:id="109" w:name="_Toc435002319"/>
      <w:bookmarkStart w:id="110" w:name="_Toc437857481"/>
      <w:r w:rsidRPr="00A67873">
        <w:rPr>
          <w:lang w:eastAsia="ru-RU" w:bidi="ru-RU"/>
        </w:rPr>
        <w:tab/>
      </w:r>
      <w:r w:rsidRPr="00A67873">
        <w:rPr>
          <w:lang w:val="en-US" w:eastAsia="ru-RU" w:bidi="ru-RU"/>
        </w:rPr>
        <w:t>a</w:t>
      </w:r>
      <w:r w:rsidRPr="00A67873">
        <w:rPr>
          <w:lang w:eastAsia="ru-RU" w:bidi="ru-RU"/>
        </w:rPr>
        <w:t>)</w:t>
      </w:r>
      <w:r w:rsidRPr="00A67873">
        <w:rPr>
          <w:lang w:eastAsia="ru-RU" w:bidi="ru-RU"/>
        </w:rPr>
        <w:tab/>
        <w:t>количество в базе данных транспортных средств из каждой страны в сравнении с числом новых регистраций в ЕС</w:t>
      </w:r>
      <w:bookmarkEnd w:id="108"/>
      <w:bookmarkEnd w:id="109"/>
      <w:bookmarkEnd w:id="110"/>
      <w:r w:rsidRPr="00A67873">
        <w:rPr>
          <w:lang w:eastAsia="ru-RU" w:bidi="ru-RU"/>
        </w:rPr>
        <w:t>;</w:t>
      </w:r>
    </w:p>
    <w:p w:rsidR="00A67873" w:rsidRPr="00A67873" w:rsidRDefault="00A67873" w:rsidP="0099125D">
      <w:pPr>
        <w:pStyle w:val="SingleTxtGR"/>
        <w:ind w:left="2268" w:hanging="1134"/>
        <w:rPr>
          <w:b/>
          <w:lang w:eastAsia="ru-RU" w:bidi="ru-RU"/>
        </w:rPr>
      </w:pPr>
      <w:bookmarkStart w:id="111" w:name="_Toc435002075"/>
      <w:bookmarkStart w:id="112" w:name="_Toc435002320"/>
      <w:bookmarkStart w:id="113" w:name="_Toc437857482"/>
      <w:r w:rsidRPr="00A67873">
        <w:rPr>
          <w:lang w:eastAsia="ru-RU" w:bidi="ru-RU"/>
        </w:rPr>
        <w:tab/>
      </w:r>
      <w:r w:rsidRPr="00A67873">
        <w:rPr>
          <w:lang w:val="en-US" w:eastAsia="ru-RU" w:bidi="ru-RU"/>
        </w:rPr>
        <w:t>b</w:t>
      </w:r>
      <w:r w:rsidRPr="00A67873">
        <w:rPr>
          <w:lang w:eastAsia="ru-RU" w:bidi="ru-RU"/>
        </w:rPr>
        <w:t>)</w:t>
      </w:r>
      <w:r w:rsidRPr="00A67873">
        <w:rPr>
          <w:lang w:eastAsia="ru-RU" w:bidi="ru-RU"/>
        </w:rPr>
        <w:tab/>
        <w:t>среднегодовой пробег на одно транспортное средство в каждой стране</w:t>
      </w:r>
      <w:bookmarkEnd w:id="111"/>
      <w:bookmarkEnd w:id="112"/>
      <w:bookmarkEnd w:id="113"/>
      <w:r w:rsidRPr="00A67873">
        <w:rPr>
          <w:lang w:eastAsia="ru-RU" w:bidi="ru-RU"/>
        </w:rPr>
        <w:t>;</w:t>
      </w:r>
    </w:p>
    <w:p w:rsidR="00A67873" w:rsidRPr="00A67873" w:rsidRDefault="00A67873" w:rsidP="0099125D">
      <w:pPr>
        <w:pStyle w:val="SingleTxtGR"/>
        <w:ind w:left="2268" w:hanging="1134"/>
        <w:rPr>
          <w:b/>
          <w:lang w:eastAsia="ru-RU" w:bidi="ru-RU"/>
        </w:rPr>
      </w:pPr>
      <w:bookmarkStart w:id="114" w:name="_Toc435002076"/>
      <w:bookmarkStart w:id="115" w:name="_Toc435002321"/>
      <w:bookmarkStart w:id="116" w:name="_Toc437857483"/>
      <w:r w:rsidRPr="00A67873">
        <w:rPr>
          <w:lang w:eastAsia="ru-RU" w:bidi="ru-RU"/>
        </w:rPr>
        <w:tab/>
      </w:r>
      <w:r w:rsidRPr="00A67873">
        <w:rPr>
          <w:lang w:val="en-US" w:eastAsia="ru-RU" w:bidi="ru-RU"/>
        </w:rPr>
        <w:t>c</w:t>
      </w:r>
      <w:r w:rsidRPr="00A67873">
        <w:rPr>
          <w:lang w:eastAsia="ru-RU" w:bidi="ru-RU"/>
        </w:rPr>
        <w:t>)</w:t>
      </w:r>
      <w:r w:rsidRPr="00A67873">
        <w:rPr>
          <w:lang w:eastAsia="ru-RU" w:bidi="ru-RU"/>
        </w:rPr>
        <w:tab/>
        <w:t>распределение в процентах различных классов транспортных средств в ЕС (транспортные средства классов мини, субкомпакт и компакт, транспортные средства среднего класса, класса люкс…)</w:t>
      </w:r>
      <w:bookmarkEnd w:id="114"/>
      <w:bookmarkEnd w:id="115"/>
      <w:bookmarkEnd w:id="116"/>
      <w:r w:rsidRPr="00A67873">
        <w:rPr>
          <w:lang w:eastAsia="ru-RU" w:bidi="ru-RU"/>
        </w:rPr>
        <w:t>;</w:t>
      </w:r>
    </w:p>
    <w:p w:rsidR="00A67873" w:rsidRPr="00A67873" w:rsidRDefault="00A67873" w:rsidP="0099125D">
      <w:pPr>
        <w:pStyle w:val="SingleTxtGR"/>
        <w:ind w:left="2268" w:hanging="1134"/>
        <w:rPr>
          <w:b/>
          <w:lang w:eastAsia="ru-RU" w:bidi="ru-RU"/>
        </w:rPr>
      </w:pPr>
      <w:bookmarkStart w:id="117" w:name="_Toc435002077"/>
      <w:bookmarkStart w:id="118" w:name="_Toc435002322"/>
      <w:bookmarkStart w:id="119" w:name="_Toc437857484"/>
      <w:r w:rsidRPr="00A67873">
        <w:rPr>
          <w:lang w:eastAsia="ru-RU" w:bidi="ru-RU"/>
        </w:rPr>
        <w:tab/>
      </w:r>
      <w:r w:rsidRPr="00A67873">
        <w:rPr>
          <w:lang w:val="en-US" w:eastAsia="ru-RU" w:bidi="ru-RU"/>
        </w:rPr>
        <w:t>d</w:t>
      </w:r>
      <w:r w:rsidRPr="00A67873">
        <w:rPr>
          <w:lang w:eastAsia="ru-RU" w:bidi="ru-RU"/>
        </w:rPr>
        <w:t>)</w:t>
      </w:r>
      <w:r w:rsidRPr="00A67873">
        <w:rPr>
          <w:lang w:eastAsia="ru-RU" w:bidi="ru-RU"/>
        </w:rPr>
        <w:tab/>
        <w:t>процентная доля обычных транспортных средств с дизельным и бензиновым двигателями внутреннего сгорания в каждой стране</w:t>
      </w:r>
      <w:bookmarkEnd w:id="117"/>
      <w:bookmarkEnd w:id="118"/>
      <w:bookmarkEnd w:id="119"/>
      <w:r w:rsidRPr="00A67873">
        <w:rPr>
          <w:lang w:eastAsia="ru-RU" w:bidi="ru-RU"/>
        </w:rPr>
        <w:t>.</w:t>
      </w:r>
    </w:p>
    <w:p w:rsidR="00A67873" w:rsidRPr="00A67873" w:rsidRDefault="00A67873" w:rsidP="00A67873">
      <w:pPr>
        <w:pStyle w:val="SingleTxtGR"/>
        <w:rPr>
          <w:lang w:eastAsia="ru-RU" w:bidi="ru-RU"/>
        </w:rPr>
      </w:pPr>
      <w:bookmarkStart w:id="120" w:name="_Toc435002078"/>
      <w:bookmarkStart w:id="121" w:name="_Toc435002323"/>
      <w:bookmarkStart w:id="122" w:name="_Toc437857485"/>
      <w:r w:rsidRPr="00A67873">
        <w:rPr>
          <w:lang w:eastAsia="ru-RU" w:bidi="ru-RU"/>
        </w:rPr>
        <w:t>22.</w:t>
      </w:r>
      <w:r w:rsidRPr="00A67873">
        <w:rPr>
          <w:lang w:eastAsia="ru-RU" w:bidi="ru-RU"/>
        </w:rPr>
        <w:tab/>
        <w:t>Для достижения этой цели были использованы данные Европейского агентства по окружающей среде, а также данные репрезентативных институтов (Европейское агентство по окружающей среде</w:t>
      </w:r>
      <w:r w:rsidRPr="00A67873">
        <w:rPr>
          <w:vertAlign w:val="superscript"/>
          <w:lang w:eastAsia="ru-RU" w:bidi="ru-RU"/>
        </w:rPr>
        <w:t>[5]</w:t>
      </w:r>
      <w:r w:rsidRPr="00A67873">
        <w:rPr>
          <w:lang w:eastAsia="ru-RU" w:bidi="ru-RU"/>
        </w:rPr>
        <w:t>, МСЭП</w:t>
      </w:r>
      <w:r w:rsidRPr="00A67873">
        <w:rPr>
          <w:vertAlign w:val="superscript"/>
          <w:lang w:eastAsia="ru-RU" w:bidi="ru-RU"/>
        </w:rPr>
        <w:t>[6]</w:t>
      </w:r>
      <w:r w:rsidRPr="00A67873">
        <w:rPr>
          <w:lang w:eastAsia="ru-RU" w:bidi="ru-RU"/>
        </w:rPr>
        <w:t xml:space="preserve">, </w:t>
      </w:r>
      <w:r w:rsidR="00A165C5">
        <w:rPr>
          <w:lang w:eastAsia="ru-RU" w:bidi="ru-RU"/>
        </w:rPr>
        <w:t>«</w:t>
      </w:r>
      <w:r w:rsidRPr="00A67873">
        <w:rPr>
          <w:lang w:eastAsia="ru-RU" w:bidi="ru-RU"/>
        </w:rPr>
        <w:t>Транспорт и мобильность, Левен</w:t>
      </w:r>
      <w:r w:rsidR="00A165C5">
        <w:rPr>
          <w:lang w:eastAsia="ru-RU" w:bidi="ru-RU"/>
        </w:rPr>
        <w:t>»</w:t>
      </w:r>
      <w:r w:rsidRPr="00A67873">
        <w:rPr>
          <w:vertAlign w:val="superscript"/>
          <w:lang w:eastAsia="ru-RU" w:bidi="ru-RU"/>
        </w:rPr>
        <w:t>[7]</w:t>
      </w:r>
      <w:r w:rsidRPr="00A67873">
        <w:rPr>
          <w:lang w:eastAsia="ru-RU" w:bidi="ru-RU"/>
        </w:rPr>
        <w:t>).</w:t>
      </w:r>
      <w:bookmarkEnd w:id="120"/>
      <w:bookmarkEnd w:id="121"/>
      <w:bookmarkEnd w:id="122"/>
    </w:p>
    <w:p w:rsidR="0099125D" w:rsidRPr="00E130C4" w:rsidRDefault="0099125D" w:rsidP="0099125D">
      <w:pPr>
        <w:pStyle w:val="H23GR"/>
      </w:pPr>
      <w:r w:rsidRPr="00A165C5">
        <w:rPr>
          <w:b w:val="0"/>
          <w:bCs/>
          <w:lang w:bidi="ru-RU"/>
        </w:rPr>
        <w:tab/>
      </w:r>
      <w:r w:rsidRPr="00A165C5">
        <w:rPr>
          <w:b w:val="0"/>
          <w:bCs/>
          <w:lang w:bidi="ru-RU"/>
        </w:rPr>
        <w:tab/>
      </w:r>
      <w:r w:rsidRPr="0099125D">
        <w:rPr>
          <w:b w:val="0"/>
          <w:bCs/>
          <w:lang w:bidi="ru-RU"/>
        </w:rPr>
        <w:t>Рис. 5</w:t>
      </w:r>
      <w:r w:rsidRPr="0099125D">
        <w:rPr>
          <w:b w:val="0"/>
          <w:bCs/>
          <w:lang w:bidi="ru-RU"/>
        </w:rPr>
        <w:br/>
      </w:r>
      <w:r w:rsidRPr="00E130C4">
        <w:rPr>
          <w:lang w:bidi="ru-RU"/>
        </w:rPr>
        <w:t xml:space="preserve">Сопоставление числа регистраций новых легковых автомобилей с числом </w:t>
      </w:r>
      <w:r w:rsidRPr="003D02CE">
        <w:rPr>
          <w:lang w:bidi="ru-RU"/>
        </w:rPr>
        <w:br/>
      </w:r>
      <w:r w:rsidRPr="00E130C4">
        <w:rPr>
          <w:lang w:bidi="ru-RU"/>
        </w:rPr>
        <w:t xml:space="preserve">транспортных средств в каждой стране по базам данных ВПИМ и </w:t>
      </w:r>
      <w:r w:rsidR="00A165C5">
        <w:rPr>
          <w:lang w:bidi="ru-RU"/>
        </w:rPr>
        <w:t>«</w:t>
      </w:r>
      <w:r w:rsidRPr="00E130C4">
        <w:rPr>
          <w:lang w:bidi="ru-RU"/>
        </w:rPr>
        <w:t>ФИАТ</w:t>
      </w:r>
      <w:r w:rsidR="00A165C5">
        <w:rPr>
          <w:lang w:bidi="ru-RU"/>
        </w:rPr>
        <w:t>»</w:t>
      </w:r>
    </w:p>
    <w:p w:rsidR="0099125D" w:rsidRPr="00E130C4" w:rsidRDefault="0099125D" w:rsidP="0099125D">
      <w:pPr>
        <w:tabs>
          <w:tab w:val="left" w:pos="1701"/>
          <w:tab w:val="left" w:pos="2268"/>
          <w:tab w:val="left" w:pos="2835"/>
          <w:tab w:val="left" w:pos="3402"/>
          <w:tab w:val="left" w:pos="3969"/>
        </w:tabs>
        <w:spacing w:after="240"/>
        <w:ind w:left="1134" w:right="1134"/>
        <w:jc w:val="both"/>
      </w:pPr>
      <w:r w:rsidRPr="00E130C4">
        <w:rPr>
          <w:noProof/>
          <w:w w:val="100"/>
          <w:lang w:val="en-GB" w:eastAsia="en-GB"/>
        </w:rPr>
        <mc:AlternateContent>
          <mc:Choice Requires="wps">
            <w:drawing>
              <wp:anchor distT="0" distB="0" distL="114300" distR="114300" simplePos="0" relativeHeight="252527616" behindDoc="0" locked="0" layoutInCell="1" allowOverlap="1" wp14:anchorId="52328D1F" wp14:editId="785CB4E0">
                <wp:simplePos x="0" y="0"/>
                <wp:positionH relativeFrom="column">
                  <wp:posOffset>3983990</wp:posOffset>
                </wp:positionH>
                <wp:positionV relativeFrom="paragraph">
                  <wp:posOffset>1098550</wp:posOffset>
                </wp:positionV>
                <wp:extent cx="2103120" cy="228600"/>
                <wp:effectExtent l="0" t="0" r="0" b="0"/>
                <wp:wrapNone/>
                <wp:docPr id="871" name="Поле 8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0312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D6230" w:rsidRDefault="00A81288" w:rsidP="00E179C8">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71" o:spid="_x0000_s1807" type="#_x0000_t202" style="position:absolute;left:0;text-align:left;margin-left:313.7pt;margin-top:86.5pt;width:165.6pt;height:18pt;z-index:252527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" stroked="f">
                <v:stroke joinstyle="round"/>
                <v:path arrowok="t"/>
                <v:textbox style="mso-fit-shape-to-text:t" inset="0,0,0,0">
                  <w:txbxContent>
                    <w:p w:rsidR="00A81288" w:rsidRPr="00FD6230" w:rsidRDefault="00A81288" w:rsidP="00E179C8">
                      <w:pPr>
                        <w:jc w:val="center"/>
                        <w:rPr>
                          <w:b/>
                          <w:sz w:val="16"/>
                          <w:szCs w:val="16"/>
                        </w:rPr>
                      </w:pPr>
                      <w:r w:rsidRPr="00FD6230">
                        <w:rPr>
                          <w:b/>
                          <w:sz w:val="16"/>
                          <w:szCs w:val="16"/>
                          <w:lang w:bidi="ru-RU"/>
                        </w:rPr>
                        <w:t xml:space="preserve">База данных ВПИМ и </w:t>
                      </w:r>
                      <w:r>
                        <w:rPr>
                          <w:b/>
                          <w:sz w:val="16"/>
                          <w:szCs w:val="16"/>
                          <w:lang w:bidi="ru-RU"/>
                        </w:rPr>
                        <w:t>«</w:t>
                      </w:r>
                      <w:r w:rsidRPr="00FD6230">
                        <w:rPr>
                          <w:b/>
                          <w:sz w:val="16"/>
                          <w:szCs w:val="16"/>
                          <w:lang w:bidi="ru-RU"/>
                        </w:rPr>
                        <w:t>ФИАТ</w:t>
                      </w:r>
                      <w:r>
                        <w:rPr>
                          <w:b/>
                          <w:sz w:val="16"/>
                          <w:szCs w:val="16"/>
                          <w:lang w:bidi="ru-RU"/>
                        </w:rPr>
                        <w:t>»</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26592" behindDoc="0" locked="0" layoutInCell="1" allowOverlap="1" wp14:anchorId="1793F4AE" wp14:editId="221E8211">
                <wp:simplePos x="0" y="0"/>
                <wp:positionH relativeFrom="column">
                  <wp:posOffset>803910</wp:posOffset>
                </wp:positionH>
                <wp:positionV relativeFrom="paragraph">
                  <wp:posOffset>2774950</wp:posOffset>
                </wp:positionV>
                <wp:extent cx="1087120" cy="406400"/>
                <wp:effectExtent l="0" t="0" r="0" b="0"/>
                <wp:wrapNone/>
                <wp:docPr id="872" name="Поле 8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7120" cy="4064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99125D">
                            <w:pPr>
                              <w:spacing w:line="192" w:lineRule="auto"/>
                              <w:rPr>
                                <w:sz w:val="10"/>
                                <w:szCs w:val="10"/>
                              </w:rPr>
                            </w:pPr>
                            <w:r w:rsidRPr="00FD6230">
                              <w:rPr>
                                <w:i/>
                                <w:sz w:val="10"/>
                                <w:szCs w:val="10"/>
                                <w:lang w:bidi="ru-RU"/>
                              </w:rPr>
                              <w:t>Источник</w:t>
                            </w:r>
                            <w:r w:rsidRPr="00E179C8">
                              <w:rPr>
                                <w:iCs/>
                                <w:sz w:val="10"/>
                                <w:szCs w:val="10"/>
                                <w:lang w:bidi="ru-RU"/>
                              </w:rPr>
                              <w:t>:</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r w:rsidRPr="00FD6230">
                              <w:rPr>
                                <w:sz w:val="10"/>
                                <w:szCs w:val="10"/>
                                <w:vertAlign w:val="subscript"/>
                                <w:lang w:bidi="ru-RU"/>
                              </w:rPr>
                              <w:t>2</w:t>
                            </w:r>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A81288" w:rsidRPr="00FD6230" w:rsidRDefault="00A81288" w:rsidP="0099125D">
                            <w:pPr>
                              <w:spacing w:before="60" w:line="192" w:lineRule="auto"/>
                              <w:rPr>
                                <w:sz w:val="10"/>
                                <w:szCs w:val="10"/>
                                <w:lang w:val="en-US"/>
                              </w:rPr>
                            </w:pPr>
                            <w:r>
                              <w:rPr>
                                <w:sz w:val="10"/>
                                <w:szCs w:val="10"/>
                                <w:lang w:val="en-US"/>
                              </w:rPr>
                              <w:t>Author: European Environment Agency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2" o:spid="_x0000_s1808" type="#_x0000_t202" style="position:absolute;left:0;text-align:left;margin-left:63.3pt;margin-top:218.5pt;width:85.6pt;height:32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" stroked="f">
                <v:stroke joinstyle="round"/>
                <v:path arrowok="t"/>
                <v:textbox inset="0,0,0,0">
                  <w:txbxContent>
                    <w:p w:rsidR="00A81288" w:rsidRDefault="00A81288" w:rsidP="0099125D">
                      <w:pPr>
                        <w:spacing w:line="192" w:lineRule="auto"/>
                        <w:rPr>
                          <w:sz w:val="10"/>
                          <w:szCs w:val="10"/>
                        </w:rPr>
                      </w:pPr>
                      <w:r w:rsidRPr="00FD6230">
                        <w:rPr>
                          <w:i/>
                          <w:sz w:val="10"/>
                          <w:szCs w:val="10"/>
                          <w:lang w:bidi="ru-RU"/>
                        </w:rPr>
                        <w:t>Источник</w:t>
                      </w:r>
                      <w:r w:rsidRPr="00E179C8">
                        <w:rPr>
                          <w:iCs/>
                          <w:sz w:val="10"/>
                          <w:szCs w:val="10"/>
                          <w:lang w:bidi="ru-RU"/>
                        </w:rPr>
                        <w:t>:</w:t>
                      </w:r>
                      <w:r w:rsidRPr="00FD6230">
                        <w:rPr>
                          <w:sz w:val="10"/>
                          <w:szCs w:val="10"/>
                          <w:lang w:bidi="ru-RU"/>
                        </w:rPr>
                        <w:t xml:space="preserve"> </w:t>
                      </w:r>
                      <w:r>
                        <w:rPr>
                          <w:sz w:val="10"/>
                          <w:szCs w:val="10"/>
                          <w:lang w:bidi="ru-RU"/>
                        </w:rPr>
                        <w:t>«</w:t>
                      </w:r>
                      <w:r w:rsidRPr="00FD6230">
                        <w:rPr>
                          <w:sz w:val="10"/>
                          <w:szCs w:val="10"/>
                          <w:lang w:bidi="ru-RU"/>
                        </w:rPr>
                        <w:t>Мониторинг выбросов СО</w:t>
                      </w:r>
                      <w:proofErr w:type="gramStart"/>
                      <w:r w:rsidRPr="00FD6230">
                        <w:rPr>
                          <w:sz w:val="10"/>
                          <w:szCs w:val="10"/>
                          <w:vertAlign w:val="subscript"/>
                          <w:lang w:bidi="ru-RU"/>
                        </w:rPr>
                        <w:t>2</w:t>
                      </w:r>
                      <w:proofErr w:type="gramEnd"/>
                      <w:r w:rsidRPr="00FD6230">
                        <w:rPr>
                          <w:sz w:val="10"/>
                          <w:szCs w:val="10"/>
                          <w:lang w:bidi="ru-RU"/>
                        </w:rPr>
                        <w:t xml:space="preserve"> новыми пассажирскими автомобилями в ЕС: обзор данных за 2013 год</w:t>
                      </w:r>
                      <w:r>
                        <w:rPr>
                          <w:sz w:val="10"/>
                          <w:szCs w:val="10"/>
                          <w:lang w:bidi="ru-RU"/>
                        </w:rPr>
                        <w:t>»</w:t>
                      </w:r>
                      <w:r w:rsidRPr="00FD6230">
                        <w:rPr>
                          <w:sz w:val="10"/>
                          <w:szCs w:val="10"/>
                          <w:lang w:bidi="ru-RU"/>
                        </w:rPr>
                        <w:t>, апрель 2014 года.</w:t>
                      </w:r>
                    </w:p>
                    <w:p w:rsidR="00A81288" w:rsidRPr="00FD6230" w:rsidRDefault="00A81288" w:rsidP="0099125D">
                      <w:pPr>
                        <w:spacing w:before="60" w:line="192" w:lineRule="auto"/>
                        <w:rPr>
                          <w:sz w:val="10"/>
                          <w:szCs w:val="10"/>
                          <w:lang w:val="en-US"/>
                        </w:rPr>
                      </w:pPr>
                      <w:r>
                        <w:rPr>
                          <w:sz w:val="10"/>
                          <w:szCs w:val="10"/>
                          <w:lang w:val="en-US"/>
                        </w:rPr>
                        <w:t>Author: European Environment Agency</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25568" behindDoc="0" locked="0" layoutInCell="1" allowOverlap="1" wp14:anchorId="07708B43" wp14:editId="039B4EF4">
                <wp:simplePos x="0" y="0"/>
                <wp:positionH relativeFrom="column">
                  <wp:posOffset>803910</wp:posOffset>
                </wp:positionH>
                <wp:positionV relativeFrom="paragraph">
                  <wp:posOffset>473710</wp:posOffset>
                </wp:positionV>
                <wp:extent cx="3337560" cy="228600"/>
                <wp:effectExtent l="0" t="0" r="0" b="0"/>
                <wp:wrapNone/>
                <wp:docPr id="873" name="Поле 8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375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10A2C" w:rsidRDefault="00A81288" w:rsidP="0099125D">
                            <w:pPr>
                              <w:rPr>
                                <w:b/>
                                <w:sz w:val="16"/>
                                <w:szCs w:val="16"/>
                              </w:rPr>
                            </w:pPr>
                            <w:r w:rsidRPr="00510A2C">
                              <w:rPr>
                                <w:b/>
                                <w:sz w:val="16"/>
                                <w:szCs w:val="16"/>
                                <w:lang w:bidi="ru-RU"/>
                              </w:rPr>
                              <w:t>Регистрация новых легковых автомобилей в европейских странах</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73" o:spid="_x0000_s1809" type="#_x0000_t202" style="position:absolute;left:0;text-align:left;margin-left:63.3pt;margin-top:37.3pt;width:262.8pt;height:18pt;z-index:25252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" stroked="f">
                <v:stroke joinstyle="round"/>
                <v:path arrowok="t"/>
                <v:textbox style="mso-fit-shape-to-text:t" inset="0,0,0,0">
                  <w:txbxContent>
                    <w:p w:rsidR="00A81288" w:rsidRPr="00510A2C" w:rsidRDefault="00A81288" w:rsidP="0099125D">
                      <w:pPr>
                        <w:rPr>
                          <w:b/>
                          <w:sz w:val="16"/>
                          <w:szCs w:val="16"/>
                        </w:rPr>
                      </w:pPr>
                      <w:r w:rsidRPr="00510A2C">
                        <w:rPr>
                          <w:b/>
                          <w:sz w:val="16"/>
                          <w:szCs w:val="16"/>
                          <w:lang w:bidi="ru-RU"/>
                        </w:rPr>
                        <w:t>Регистрация новых легковых автомобилей в европейских странах</w:t>
                      </w:r>
                    </w:p>
                  </w:txbxContent>
                </v:textbox>
              </v:shape>
            </w:pict>
          </mc:Fallback>
        </mc:AlternateContent>
      </w:r>
      <w:r w:rsidRPr="00E130C4">
        <w:rPr>
          <w:noProof/>
          <w:w w:val="100"/>
          <w:lang w:val="en-GB" w:eastAsia="en-GB"/>
        </w:rPr>
        <mc:AlternateContent>
          <mc:Choice Requires="wps">
            <w:drawing>
              <wp:anchor distT="0" distB="0" distL="114300" distR="114300" simplePos="0" relativeHeight="252524544" behindDoc="0" locked="0" layoutInCell="1" allowOverlap="1" wp14:anchorId="7830904C" wp14:editId="7A1CB382">
                <wp:simplePos x="0" y="0"/>
                <wp:positionH relativeFrom="column">
                  <wp:posOffset>803910</wp:posOffset>
                </wp:positionH>
                <wp:positionV relativeFrom="paragraph">
                  <wp:posOffset>21590</wp:posOffset>
                </wp:positionV>
                <wp:extent cx="5227320" cy="452120"/>
                <wp:effectExtent l="0" t="0" r="0" b="5080"/>
                <wp:wrapNone/>
                <wp:docPr id="874" name="Поле 8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7320" cy="45212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266AE7" w:rsidRDefault="00A81288" w:rsidP="00E179C8">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4" o:spid="_x0000_s1810" type="#_x0000_t202" style="position:absolute;left:0;text-align:left;margin-left:63.3pt;margin-top:1.7pt;width:411.6pt;height:35.6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" stroked="f">
                <v:stroke joinstyle="round"/>
                <v:path arrowok="t"/>
                <v:textbox inset="0,0,0,0">
                  <w:txbxContent>
                    <w:p w:rsidR="00A81288" w:rsidRPr="00266AE7" w:rsidRDefault="00A81288" w:rsidP="00E179C8">
                      <w:pPr>
                        <w:rPr>
                          <w:b/>
                          <w:color w:val="A6A6A6" w:themeColor="background1" w:themeShade="A6"/>
                          <w:sz w:val="18"/>
                          <w:szCs w:val="18"/>
                        </w:rPr>
                      </w:pPr>
                      <w:r w:rsidRPr="00266AE7">
                        <w:rPr>
                          <w:b/>
                          <w:color w:val="808080" w:themeColor="background1" w:themeShade="80"/>
                          <w:sz w:val="18"/>
                          <w:szCs w:val="18"/>
                          <w:lang w:bidi="ru-RU"/>
                        </w:rPr>
                        <w:t xml:space="preserve">РЕГИСТРАЦИЯ НОВЫХ ЛЕГКОВЫХ АВТОМОБИЛЕЙ В 2012 ГОДУ В ЕВРОПЕ </w:t>
                      </w:r>
                      <w:r w:rsidRPr="00266AE7">
                        <w:rPr>
                          <w:b/>
                          <w:color w:val="808080" w:themeColor="background1" w:themeShade="80"/>
                          <w:sz w:val="18"/>
                          <w:szCs w:val="18"/>
                          <w:lang w:bidi="ru-RU"/>
                        </w:rPr>
                        <w:br/>
                        <w:t xml:space="preserve">ПО СРАВНЕНИЮ С КОЛИЧЕСТВОМ ТРАНСПОРТНЫХ СРЕДСТВ В БАЗЕ ДАННЫХ </w:t>
                      </w:r>
                      <w:r w:rsidRPr="00266AE7">
                        <w:rPr>
                          <w:b/>
                          <w:color w:val="808080" w:themeColor="background1" w:themeShade="80"/>
                          <w:sz w:val="18"/>
                          <w:szCs w:val="18"/>
                          <w:lang w:bidi="ru-RU"/>
                        </w:rPr>
                        <w:br/>
                        <w:t xml:space="preserve">ВПИМ И </w:t>
                      </w:r>
                      <w:r>
                        <w:rPr>
                          <w:b/>
                          <w:color w:val="808080" w:themeColor="background1" w:themeShade="80"/>
                          <w:sz w:val="18"/>
                          <w:szCs w:val="18"/>
                          <w:lang w:bidi="ru-RU"/>
                        </w:rPr>
                        <w:t>«</w:t>
                      </w:r>
                      <w:r w:rsidRPr="00266AE7">
                        <w:rPr>
                          <w:b/>
                          <w:color w:val="808080" w:themeColor="background1" w:themeShade="80"/>
                          <w:sz w:val="18"/>
                          <w:szCs w:val="18"/>
                          <w:lang w:bidi="ru-RU"/>
                        </w:rPr>
                        <w:t>ФИАТ</w:t>
                      </w:r>
                      <w:r>
                        <w:rPr>
                          <w:b/>
                          <w:color w:val="808080" w:themeColor="background1" w:themeShade="80"/>
                          <w:sz w:val="18"/>
                          <w:szCs w:val="18"/>
                          <w:lang w:bidi="ru-RU"/>
                        </w:rPr>
                        <w:t>»</w:t>
                      </w:r>
                    </w:p>
                  </w:txbxContent>
                </v:textbox>
              </v:shape>
            </w:pict>
          </mc:Fallback>
        </mc:AlternateContent>
      </w:r>
      <w:r w:rsidRPr="00E130C4">
        <w:rPr>
          <w:noProof/>
          <w:lang w:val="en-GB" w:eastAsia="en-GB"/>
        </w:rPr>
        <w:drawing>
          <wp:inline distT="0" distB="0" distL="0" distR="0" wp14:anchorId="3A1F84D4" wp14:editId="66378391">
            <wp:extent cx="5409127" cy="3326562"/>
            <wp:effectExtent l="19050" t="19050" r="20320" b="26670"/>
            <wp:docPr id="887" name="Рисунок 887" descr="E:\Рис5стр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5стр195.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411483" cy="3328011"/>
                    </a:xfrm>
                    <a:prstGeom prst="rect">
                      <a:avLst/>
                    </a:prstGeom>
                    <a:noFill/>
                    <a:ln>
                      <a:solidFill>
                        <a:sysClr val="windowText" lastClr="000000"/>
                      </a:solidFill>
                    </a:ln>
                  </pic:spPr>
                </pic:pic>
              </a:graphicData>
            </a:graphic>
          </wp:inline>
        </w:drawing>
      </w:r>
    </w:p>
    <w:p w:rsidR="0099125D" w:rsidRPr="0099125D" w:rsidRDefault="0099125D" w:rsidP="0099125D">
      <w:pPr>
        <w:pStyle w:val="SingleTxtGR"/>
        <w:rPr>
          <w:lang w:eastAsia="ru-RU" w:bidi="ru-RU"/>
        </w:rPr>
      </w:pPr>
      <w:r w:rsidRPr="0099125D">
        <w:rPr>
          <w:lang w:eastAsia="ru-RU" w:bidi="ru-RU"/>
        </w:rPr>
        <w:t>23.</w:t>
      </w:r>
      <w:r w:rsidRPr="0099125D">
        <w:rPr>
          <w:lang w:eastAsia="ru-RU" w:bidi="ru-RU"/>
        </w:rPr>
        <w:tab/>
        <w:t>В качестве примера уместно отметить, что на рис. 5 показаны различия между числом новых легковых автомобилей, зарегистрированных в каждой стране, и числом транспортных средств, представляющих каждую страну в базе данных. Для определения единой европейской кривой UF применялись три различных подхода:</w:t>
      </w:r>
    </w:p>
    <w:p w:rsidR="0099125D" w:rsidRPr="0099125D" w:rsidRDefault="0099125D" w:rsidP="0099125D">
      <w:pPr>
        <w:pStyle w:val="SingleTxtGR"/>
        <w:rPr>
          <w:lang w:eastAsia="ru-RU" w:bidi="ru-RU"/>
        </w:rPr>
      </w:pPr>
      <w:r w:rsidRPr="0099125D">
        <w:rPr>
          <w:lang w:eastAsia="ru-RU" w:bidi="ru-RU"/>
        </w:rPr>
        <w:tab/>
        <w:t>a)</w:t>
      </w:r>
      <w:r w:rsidRPr="0099125D">
        <w:rPr>
          <w:lang w:eastAsia="ru-RU" w:bidi="ru-RU"/>
        </w:rPr>
        <w:tab/>
      </w:r>
      <w:bookmarkStart w:id="123" w:name="_Ref400011456"/>
      <w:r w:rsidRPr="0099125D">
        <w:rPr>
          <w:lang w:eastAsia="ru-RU" w:bidi="ru-RU"/>
        </w:rPr>
        <w:t>подход на основе числа новых регистраций транспортных средств:</w:t>
      </w:r>
      <w:bookmarkEnd w:id="123"/>
    </w:p>
    <w:p w:rsidR="0099125D" w:rsidRPr="0099125D" w:rsidRDefault="0099125D" w:rsidP="0099125D">
      <w:pPr>
        <w:pStyle w:val="SingleTxtGR"/>
        <w:ind w:left="2835" w:hanging="1701"/>
        <w:rPr>
          <w:b/>
          <w:lang w:eastAsia="ru-RU" w:bidi="ru-RU"/>
        </w:rPr>
      </w:pPr>
      <w:bookmarkStart w:id="124" w:name="_Toc435002080"/>
      <w:bookmarkStart w:id="125" w:name="_Toc435002325"/>
      <w:bookmarkStart w:id="126" w:name="_Toc437857487"/>
      <w:r w:rsidRPr="0099125D">
        <w:rPr>
          <w:lang w:eastAsia="ru-RU" w:bidi="ru-RU"/>
        </w:rPr>
        <w:tab/>
      </w:r>
      <w:r w:rsidRPr="0099125D">
        <w:rPr>
          <w:lang w:eastAsia="ru-RU" w:bidi="ru-RU"/>
        </w:rPr>
        <w:tab/>
        <w:t>i)</w:t>
      </w:r>
      <w:r w:rsidRPr="0099125D">
        <w:rPr>
          <w:lang w:eastAsia="ru-RU" w:bidi="ru-RU"/>
        </w:rPr>
        <w:tab/>
        <w:t>первый этап данного процесса предусматривает определение того, как соотносятся страны в базе данных и в Европейском союзе. При наличии данных только по ряду стран, процентные доли данных конкретных стран должны быть нормализованы для получения в общей сложности 100%. После этого каждое транспортное средство оказывается отнесенным к промежуточной базе данных конкретной страны</w:t>
      </w:r>
      <w:bookmarkEnd w:id="124"/>
      <w:bookmarkEnd w:id="125"/>
      <w:bookmarkEnd w:id="126"/>
      <w:r w:rsidRPr="0099125D">
        <w:rPr>
          <w:lang w:eastAsia="ru-RU" w:bidi="ru-RU"/>
        </w:rPr>
        <w:t>;</w:t>
      </w:r>
    </w:p>
    <w:p w:rsidR="0099125D" w:rsidRPr="0099125D" w:rsidRDefault="0099125D" w:rsidP="0099125D">
      <w:pPr>
        <w:pStyle w:val="SingleTxtGR"/>
        <w:ind w:left="2835" w:hanging="1701"/>
        <w:rPr>
          <w:b/>
          <w:lang w:eastAsia="ru-RU" w:bidi="ru-RU"/>
        </w:rPr>
      </w:pPr>
      <w:bookmarkStart w:id="127" w:name="_Toc435002081"/>
      <w:bookmarkStart w:id="128" w:name="_Toc435002326"/>
      <w:bookmarkStart w:id="129" w:name="_Toc437857488"/>
      <w:r w:rsidRPr="0099125D">
        <w:rPr>
          <w:lang w:eastAsia="ru-RU" w:bidi="ru-RU"/>
        </w:rPr>
        <w:tab/>
      </w:r>
      <w:r w:rsidRPr="0099125D">
        <w:rPr>
          <w:lang w:eastAsia="ru-RU" w:bidi="ru-RU"/>
        </w:rPr>
        <w:tab/>
        <w:t>ii)</w:t>
      </w:r>
      <w:r w:rsidRPr="0099125D">
        <w:rPr>
          <w:lang w:eastAsia="ru-RU" w:bidi="ru-RU"/>
        </w:rPr>
        <w:tab/>
        <w:t>второй этап предусматривает разбивку транспортных средств каждой промежуточной базы данных по категориям типов двигателей (например, дизельный, бензиновый и т.д.). На основе этого на третьем этапе могут быть определены кривые UF для конкретных стран и типов;</w:t>
      </w:r>
      <w:bookmarkEnd w:id="127"/>
      <w:bookmarkEnd w:id="128"/>
      <w:bookmarkEnd w:id="129"/>
    </w:p>
    <w:p w:rsidR="0099125D" w:rsidRPr="0099125D" w:rsidRDefault="0099125D" w:rsidP="0099125D">
      <w:pPr>
        <w:pStyle w:val="SingleTxtGR"/>
        <w:ind w:left="2835" w:hanging="1701"/>
        <w:rPr>
          <w:b/>
          <w:lang w:eastAsia="ru-RU" w:bidi="ru-RU"/>
        </w:rPr>
      </w:pPr>
      <w:bookmarkStart w:id="130" w:name="_Toc435002082"/>
      <w:bookmarkStart w:id="131" w:name="_Toc435002327"/>
      <w:bookmarkStart w:id="132" w:name="_Toc437857489"/>
      <w:r w:rsidRPr="0099125D">
        <w:rPr>
          <w:lang w:eastAsia="ru-RU" w:bidi="ru-RU"/>
        </w:rPr>
        <w:tab/>
      </w:r>
      <w:r w:rsidRPr="0099125D">
        <w:rPr>
          <w:lang w:eastAsia="ru-RU" w:bidi="ru-RU"/>
        </w:rPr>
        <w:tab/>
        <w:t>iii)</w:t>
      </w:r>
      <w:r w:rsidRPr="0099125D">
        <w:rPr>
          <w:lang w:eastAsia="ru-RU" w:bidi="ru-RU"/>
        </w:rPr>
        <w:tab/>
        <w:t>два последних вида расчетов процесса балансировки нацелены на построение скорректированной европейской кривой UF на основе совокупности ряда кривых UF. В этой связи производят взвешивание кривых UF для конкретных типов двигателя каждой страны с учетом ее процентных долей типов двигателей. И наконец, сбалансированные по типу двигателя, но относящиеся к конкретным странам кривые UF объединяют путем применения процентных долей новых регистраций транспортных средств по конкретным странам</w:t>
      </w:r>
      <w:bookmarkEnd w:id="130"/>
      <w:bookmarkEnd w:id="131"/>
      <w:bookmarkEnd w:id="132"/>
      <w:r w:rsidRPr="0099125D">
        <w:rPr>
          <w:lang w:eastAsia="ru-RU" w:bidi="ru-RU"/>
        </w:rPr>
        <w:t>;</w:t>
      </w:r>
    </w:p>
    <w:p w:rsidR="0099125D" w:rsidRPr="0099125D" w:rsidRDefault="0099125D" w:rsidP="0099125D">
      <w:pPr>
        <w:pStyle w:val="SingleTxtGR"/>
        <w:ind w:left="2268" w:hanging="1134"/>
        <w:rPr>
          <w:lang w:eastAsia="ru-RU" w:bidi="ru-RU"/>
        </w:rPr>
      </w:pPr>
      <w:bookmarkStart w:id="133" w:name="_Ref400011465"/>
      <w:bookmarkStart w:id="134" w:name="_Toc435002083"/>
      <w:bookmarkStart w:id="135" w:name="_Toc435002328"/>
      <w:bookmarkStart w:id="136" w:name="_Toc437857490"/>
      <w:r>
        <w:rPr>
          <w:lang w:eastAsia="ru-RU" w:bidi="ru-RU"/>
        </w:rPr>
        <w:br w:type="page"/>
      </w:r>
      <w:r w:rsidRPr="0099125D">
        <w:rPr>
          <w:lang w:eastAsia="ru-RU" w:bidi="ru-RU"/>
        </w:rPr>
        <w:tab/>
        <w:t>b)</w:t>
      </w:r>
      <w:r w:rsidRPr="0099125D">
        <w:rPr>
          <w:lang w:eastAsia="ru-RU" w:bidi="ru-RU"/>
        </w:rPr>
        <w:tab/>
        <w:t>подход на основе совокупного показателя ежегодного пробега транспортного средства</w:t>
      </w:r>
      <w:bookmarkEnd w:id="133"/>
      <w:bookmarkEnd w:id="134"/>
      <w:bookmarkEnd w:id="135"/>
      <w:bookmarkEnd w:id="136"/>
      <w:r w:rsidRPr="0099125D">
        <w:rPr>
          <w:lang w:eastAsia="ru-RU" w:bidi="ru-RU"/>
        </w:rPr>
        <w:t>:</w:t>
      </w:r>
    </w:p>
    <w:p w:rsidR="0099125D" w:rsidRPr="0099125D" w:rsidRDefault="0099125D" w:rsidP="0099125D">
      <w:pPr>
        <w:pStyle w:val="SingleTxtGR"/>
        <w:ind w:left="2268" w:hanging="1134"/>
        <w:rPr>
          <w:b/>
          <w:lang w:eastAsia="ru-RU" w:bidi="ru-RU"/>
        </w:rPr>
      </w:pPr>
      <w:bookmarkStart w:id="137" w:name="_Toc435002084"/>
      <w:bookmarkStart w:id="138" w:name="_Toc435002329"/>
      <w:bookmarkStart w:id="139" w:name="_Toc437857491"/>
      <w:r w:rsidRPr="0099125D">
        <w:rPr>
          <w:lang w:eastAsia="ru-RU" w:bidi="ru-RU"/>
        </w:rPr>
        <w:tab/>
      </w:r>
      <w:r w:rsidRPr="0099125D">
        <w:rPr>
          <w:lang w:eastAsia="ru-RU" w:bidi="ru-RU"/>
        </w:rPr>
        <w:tab/>
        <w:t>консолидация кривых конкретных стран осуществляется на основе показателя ежегодного пробега транспортных средств, а не количества новых регистраций транспортных средств</w:t>
      </w:r>
      <w:bookmarkEnd w:id="137"/>
      <w:bookmarkEnd w:id="138"/>
      <w:bookmarkEnd w:id="139"/>
      <w:r w:rsidRPr="0099125D">
        <w:rPr>
          <w:lang w:eastAsia="ru-RU" w:bidi="ru-RU"/>
        </w:rPr>
        <w:t>;</w:t>
      </w:r>
    </w:p>
    <w:p w:rsidR="0099125D" w:rsidRPr="0099125D" w:rsidRDefault="0099125D" w:rsidP="0099125D">
      <w:pPr>
        <w:pStyle w:val="SingleTxtGR"/>
        <w:rPr>
          <w:lang w:eastAsia="ru-RU" w:bidi="ru-RU"/>
        </w:rPr>
      </w:pPr>
      <w:r w:rsidRPr="0099125D">
        <w:rPr>
          <w:lang w:eastAsia="ru-RU" w:bidi="ru-RU"/>
        </w:rPr>
        <w:tab/>
        <w:t>c)</w:t>
      </w:r>
      <w:r w:rsidRPr="0099125D">
        <w:rPr>
          <w:lang w:eastAsia="ru-RU" w:bidi="ru-RU"/>
        </w:rPr>
        <w:tab/>
        <w:t>подход с использованием групп транспортных средств:</w:t>
      </w:r>
    </w:p>
    <w:p w:rsidR="0099125D" w:rsidRPr="0099125D" w:rsidRDefault="0099125D" w:rsidP="0099125D">
      <w:pPr>
        <w:pStyle w:val="SingleTxtGR"/>
        <w:ind w:left="2268" w:hanging="1134"/>
        <w:rPr>
          <w:lang w:eastAsia="ru-RU" w:bidi="ru-RU"/>
        </w:rPr>
      </w:pPr>
      <w:bookmarkStart w:id="140" w:name="_Toc435002086"/>
      <w:bookmarkStart w:id="141" w:name="_Toc435002331"/>
      <w:bookmarkStart w:id="142" w:name="_Toc437857493"/>
      <w:r w:rsidRPr="0099125D">
        <w:rPr>
          <w:lang w:eastAsia="ru-RU" w:bidi="ru-RU"/>
        </w:rPr>
        <w:tab/>
      </w:r>
      <w:r w:rsidRPr="0099125D">
        <w:rPr>
          <w:lang w:eastAsia="ru-RU" w:bidi="ru-RU"/>
        </w:rPr>
        <w:tab/>
        <w:t>перед консолидацией UF базу данных делят в соответствии с различными группами транспортных средств, а затем производят взвешивание согласно распределению типов транспортных средств в Европейском союзе.</w:t>
      </w:r>
      <w:bookmarkEnd w:id="140"/>
      <w:bookmarkEnd w:id="141"/>
      <w:bookmarkEnd w:id="142"/>
    </w:p>
    <w:p w:rsidR="0099125D" w:rsidRPr="0099125D" w:rsidRDefault="0099125D" w:rsidP="0099125D">
      <w:pPr>
        <w:pStyle w:val="SingleTxtGR"/>
        <w:rPr>
          <w:lang w:eastAsia="ru-RU" w:bidi="ru-RU"/>
        </w:rPr>
      </w:pPr>
      <w:bookmarkStart w:id="143" w:name="_Toc435002087"/>
      <w:bookmarkStart w:id="144" w:name="_Toc435002332"/>
      <w:bookmarkStart w:id="145" w:name="_Toc437857494"/>
      <w:r w:rsidRPr="0099125D">
        <w:rPr>
          <w:lang w:eastAsia="ru-RU" w:bidi="ru-RU"/>
        </w:rPr>
        <w:t>24.</w:t>
      </w:r>
      <w:r w:rsidRPr="0099125D">
        <w:rPr>
          <w:lang w:eastAsia="ru-RU" w:bidi="ru-RU"/>
        </w:rPr>
        <w:tab/>
        <w:t>Применение различных весов, описанных выше, позволяет получить три кривые UF, как это показано на рис. 6</w:t>
      </w:r>
      <w:bookmarkEnd w:id="143"/>
      <w:bookmarkEnd w:id="144"/>
      <w:bookmarkEnd w:id="145"/>
      <w:r w:rsidRPr="0099125D">
        <w:rPr>
          <w:lang w:eastAsia="ru-RU" w:bidi="ru-RU"/>
        </w:rPr>
        <w:t>.</w:t>
      </w:r>
    </w:p>
    <w:p w:rsidR="007C4882" w:rsidRPr="00E130C4" w:rsidRDefault="007C4882" w:rsidP="007C4882">
      <w:pPr>
        <w:pStyle w:val="H23GR"/>
      </w:pPr>
      <w:r w:rsidRPr="00A165C5">
        <w:rPr>
          <w:b w:val="0"/>
          <w:bCs/>
          <w:lang w:bidi="ru-RU"/>
        </w:rPr>
        <w:tab/>
      </w:r>
      <w:r w:rsidRPr="00A165C5">
        <w:rPr>
          <w:b w:val="0"/>
          <w:bCs/>
          <w:lang w:bidi="ru-RU"/>
        </w:rPr>
        <w:tab/>
      </w:r>
      <w:r w:rsidRPr="007C4882">
        <w:rPr>
          <w:b w:val="0"/>
          <w:bCs/>
          <w:lang w:bidi="ru-RU"/>
        </w:rPr>
        <w:t>Рис. 6</w:t>
      </w:r>
      <w:r w:rsidRPr="007C4882">
        <w:rPr>
          <w:b w:val="0"/>
          <w:bCs/>
          <w:lang w:bidi="ru-RU"/>
        </w:rPr>
        <w:br/>
      </w:r>
      <w:r w:rsidRPr="00E130C4">
        <w:rPr>
          <w:lang w:bidi="ru-RU"/>
        </w:rPr>
        <w:t>Сопоставление различных подходов к балансировке UF</w:t>
      </w:r>
    </w:p>
    <w:p w:rsidR="007C4882" w:rsidRPr="00E130C4" w:rsidRDefault="00410400" w:rsidP="007C4882">
      <w:pPr>
        <w:keepNext/>
        <w:tabs>
          <w:tab w:val="left" w:pos="1701"/>
          <w:tab w:val="left" w:pos="2268"/>
          <w:tab w:val="left" w:pos="2835"/>
          <w:tab w:val="left" w:pos="3402"/>
          <w:tab w:val="left" w:pos="3969"/>
        </w:tabs>
        <w:spacing w:after="240"/>
        <w:ind w:left="1134" w:right="1134"/>
        <w:jc w:val="both"/>
        <w:rPr>
          <w:lang w:val="en-US"/>
        </w:rPr>
      </w:pPr>
      <w:r w:rsidRPr="00E130C4">
        <w:rPr>
          <w:bCs/>
          <w:noProof/>
          <w:w w:val="100"/>
          <w:lang w:val="en-GB" w:eastAsia="en-GB"/>
        </w:rPr>
        <mc:AlternateContent>
          <mc:Choice Requires="wps">
            <w:drawing>
              <wp:anchor distT="0" distB="0" distL="114300" distR="114300" simplePos="0" relativeHeight="252530688" behindDoc="0" locked="0" layoutInCell="1" allowOverlap="1" wp14:anchorId="1C65A2C6" wp14:editId="02224DB7">
                <wp:simplePos x="0" y="0"/>
                <wp:positionH relativeFrom="column">
                  <wp:posOffset>2272030</wp:posOffset>
                </wp:positionH>
                <wp:positionV relativeFrom="paragraph">
                  <wp:posOffset>2783840</wp:posOffset>
                </wp:positionV>
                <wp:extent cx="1381760" cy="132080"/>
                <wp:effectExtent l="0" t="0" r="8890" b="1270"/>
                <wp:wrapNone/>
                <wp:docPr id="881" name="Поле 8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81760" cy="1320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36AA4" w:rsidRDefault="00A81288" w:rsidP="007C4882">
                            <w:pPr>
                              <w:spacing w:line="240" w:lineRule="auto"/>
                              <w:rPr>
                                <w:sz w:val="16"/>
                                <w:szCs w:val="16"/>
                              </w:rPr>
                            </w:pPr>
                            <w:r w:rsidRPr="00E36AA4">
                              <w:rPr>
                                <w:b/>
                                <w:bCs/>
                                <w:sz w:val="16"/>
                                <w:szCs w:val="16"/>
                                <w:lang w:bidi="ru-RU"/>
                              </w:rPr>
                              <w:t>Запас хода для ВПИМ [км]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1" o:spid="_x0000_s1811" type="#_x0000_t202" style="position:absolute;left:0;text-align:left;margin-left:178.9pt;margin-top:219.2pt;width:108.8pt;height:10.4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" stroked="f">
                <v:stroke joinstyle="round"/>
                <v:path arrowok="t"/>
                <v:textbox inset="0,0,0,0">
                  <w:txbxContent>
                    <w:p w:rsidR="00A81288" w:rsidRPr="00E36AA4" w:rsidRDefault="00A81288" w:rsidP="007C4882">
                      <w:pPr>
                        <w:spacing w:line="240" w:lineRule="auto"/>
                        <w:rPr>
                          <w:sz w:val="16"/>
                          <w:szCs w:val="16"/>
                        </w:rPr>
                      </w:pPr>
                      <w:r w:rsidRPr="00E36AA4">
                        <w:rPr>
                          <w:b/>
                          <w:bCs/>
                          <w:sz w:val="16"/>
                          <w:szCs w:val="16"/>
                          <w:lang w:bidi="ru-RU"/>
                        </w:rPr>
                        <w:t>Запас хода для ВПИМ [км]</w:t>
                      </w:r>
                    </w:p>
                  </w:txbxContent>
                </v:textbox>
              </v:shape>
            </w:pict>
          </mc:Fallback>
        </mc:AlternateContent>
      </w:r>
      <w:r w:rsidR="007C4882" w:rsidRPr="00E130C4">
        <w:rPr>
          <w:bCs/>
          <w:noProof/>
          <w:w w:val="100"/>
          <w:lang w:val="en-GB" w:eastAsia="en-GB"/>
        </w:rPr>
        <mc:AlternateContent>
          <mc:Choice Requires="wps">
            <w:drawing>
              <wp:anchor distT="0" distB="0" distL="114300" distR="114300" simplePos="0" relativeHeight="252536832" behindDoc="0" locked="0" layoutInCell="1" allowOverlap="1" wp14:anchorId="428ADE1A" wp14:editId="64775579">
                <wp:simplePos x="0" y="0"/>
                <wp:positionH relativeFrom="column">
                  <wp:posOffset>4815205</wp:posOffset>
                </wp:positionH>
                <wp:positionV relativeFrom="paragraph">
                  <wp:posOffset>2128526</wp:posOffset>
                </wp:positionV>
                <wp:extent cx="1168400" cy="373380"/>
                <wp:effectExtent l="0" t="0" r="0" b="7620"/>
                <wp:wrapNone/>
                <wp:docPr id="875" name="Поле 8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733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E3073C" w:rsidRDefault="00A81288" w:rsidP="007C4882">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 xml:space="preserve">транспортных средств в контексте </w:t>
                            </w:r>
                            <w:r w:rsidRPr="00E3073C">
                              <w:rPr>
                                <w:sz w:val="10"/>
                                <w:szCs w:val="10"/>
                                <w:lang w:bidi="ru-RU"/>
                              </w:rPr>
                              <w:t>новых легковых автомобилей в Е</w:t>
                            </w:r>
                            <w:r>
                              <w:rPr>
                                <w:sz w:val="10"/>
                                <w:szCs w:val="10"/>
                                <w:lang w:bidi="ru-RU"/>
                              </w:rPr>
                              <w:t xml:space="preserve">С-27 </w:t>
                            </w:r>
                            <w:r w:rsidRPr="00E3073C">
                              <w:rPr>
                                <w:sz w:val="10"/>
                                <w:szCs w:val="10"/>
                                <w:lang w:bidi="ru-RU"/>
                              </w:rPr>
                              <w:t>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5" o:spid="_x0000_s1812" type="#_x0000_t202" style="position:absolute;left:0;text-align:left;margin-left:379.15pt;margin-top:167.6pt;width:92pt;height:29.4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" stroked="f">
                <v:stroke joinstyle="round"/>
                <v:path arrowok="t"/>
                <v:textbox inset="0,0,0,0">
                  <w:txbxContent>
                    <w:p w:rsidR="00A81288" w:rsidRPr="00E3073C" w:rsidRDefault="00A81288" w:rsidP="007C4882">
                      <w:pPr>
                        <w:spacing w:line="240" w:lineRule="auto"/>
                        <w:rPr>
                          <w:sz w:val="10"/>
                          <w:szCs w:val="10"/>
                        </w:rPr>
                      </w:pPr>
                      <w:r w:rsidRPr="00E3073C">
                        <w:rPr>
                          <w:sz w:val="10"/>
                          <w:szCs w:val="10"/>
                          <w:lang w:bidi="ru-RU"/>
                        </w:rPr>
                        <w:t xml:space="preserve">Взвешено с учетом процентной доли по типам </w:t>
                      </w:r>
                      <w:r>
                        <w:rPr>
                          <w:sz w:val="10"/>
                          <w:szCs w:val="10"/>
                          <w:lang w:bidi="ru-RU"/>
                        </w:rPr>
                        <w:t>транспортных сре</w:t>
                      </w:r>
                      <w:proofErr w:type="gramStart"/>
                      <w:r>
                        <w:rPr>
                          <w:sz w:val="10"/>
                          <w:szCs w:val="10"/>
                          <w:lang w:bidi="ru-RU"/>
                        </w:rPr>
                        <w:t>дств в к</w:t>
                      </w:r>
                      <w:proofErr w:type="gramEnd"/>
                      <w:r>
                        <w:rPr>
                          <w:sz w:val="10"/>
                          <w:szCs w:val="10"/>
                          <w:lang w:bidi="ru-RU"/>
                        </w:rPr>
                        <w:t xml:space="preserve">онтексте </w:t>
                      </w:r>
                      <w:r w:rsidRPr="00E3073C">
                        <w:rPr>
                          <w:sz w:val="10"/>
                          <w:szCs w:val="10"/>
                          <w:lang w:bidi="ru-RU"/>
                        </w:rPr>
                        <w:t>новых легковых автомоб</w:t>
                      </w:r>
                      <w:r w:rsidRPr="00E3073C">
                        <w:rPr>
                          <w:sz w:val="10"/>
                          <w:szCs w:val="10"/>
                          <w:lang w:bidi="ru-RU"/>
                        </w:rPr>
                        <w:t>и</w:t>
                      </w:r>
                      <w:r w:rsidRPr="00E3073C">
                        <w:rPr>
                          <w:sz w:val="10"/>
                          <w:szCs w:val="10"/>
                          <w:lang w:bidi="ru-RU"/>
                        </w:rPr>
                        <w:t>лей в Е</w:t>
                      </w:r>
                      <w:r>
                        <w:rPr>
                          <w:sz w:val="10"/>
                          <w:szCs w:val="10"/>
                          <w:lang w:bidi="ru-RU"/>
                        </w:rPr>
                        <w:t xml:space="preserve">С-27 </w:t>
                      </w:r>
                      <w:r w:rsidRPr="00E3073C">
                        <w:rPr>
                          <w:sz w:val="10"/>
                          <w:szCs w:val="10"/>
                          <w:lang w:bidi="ru-RU"/>
                        </w:rPr>
                        <w:t>в 2012 году</w:t>
                      </w:r>
                    </w:p>
                  </w:txbxContent>
                </v:textbox>
              </v:shape>
            </w:pict>
          </mc:Fallback>
        </mc:AlternateContent>
      </w:r>
      <w:r w:rsidR="007C4882" w:rsidRPr="00E130C4">
        <w:rPr>
          <w:bCs/>
          <w:noProof/>
          <w:w w:val="100"/>
          <w:lang w:val="en-GB" w:eastAsia="en-GB"/>
        </w:rPr>
        <mc:AlternateContent>
          <mc:Choice Requires="wps">
            <w:drawing>
              <wp:anchor distT="0" distB="0" distL="114300" distR="114300" simplePos="0" relativeHeight="252534784" behindDoc="0" locked="0" layoutInCell="1" allowOverlap="1" wp14:anchorId="5116EE7A" wp14:editId="77C7B142">
                <wp:simplePos x="0" y="0"/>
                <wp:positionH relativeFrom="column">
                  <wp:posOffset>4817110</wp:posOffset>
                </wp:positionH>
                <wp:positionV relativeFrom="paragraph">
                  <wp:posOffset>1012190</wp:posOffset>
                </wp:positionV>
                <wp:extent cx="1168400" cy="289560"/>
                <wp:effectExtent l="0" t="0" r="0" b="0"/>
                <wp:wrapNone/>
                <wp:docPr id="876" name="Поле 8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895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3455B" w:rsidRDefault="00A81288" w:rsidP="007C4882">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A81288" w:rsidRPr="000042FB" w:rsidRDefault="00A81288" w:rsidP="007C4882">
                            <w:pPr>
                              <w:spacing w:line="240" w:lineRule="auto"/>
                              <w:rPr>
                                <w:sz w:val="10"/>
                                <w:szCs w:val="10"/>
                              </w:rPr>
                            </w:pPr>
                            <w:r w:rsidRPr="00E3073C">
                              <w:rPr>
                                <w:sz w:val="10"/>
                                <w:szCs w:val="10"/>
                                <w:lang w:val="en-US"/>
                              </w:rPr>
                              <w:t>cf</w:t>
                            </w:r>
                            <w:r>
                              <w:rPr>
                                <w:sz w:val="10"/>
                                <w:szCs w:val="10"/>
                                <w:lang w:bidi="ru-RU"/>
                              </w:rPr>
                              <w:t xml:space="preserve"> = 1,</w:t>
                            </w:r>
                            <w:r w:rsidRPr="00E3073C">
                              <w:rPr>
                                <w:sz w:val="10"/>
                                <w:szCs w:val="10"/>
                                <w:lang w:bidi="ru-RU"/>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6" o:spid="_x0000_s1813" type="#_x0000_t202" style="position:absolute;left:0;text-align:left;margin-left:379.3pt;margin-top:79.7pt;width:92pt;height:22.8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" stroked="f">
                <v:stroke joinstyle="round"/>
                <v:path arrowok="t"/>
                <v:textbox inset="0,0,0,0">
                  <w:txbxContent>
                    <w:p w:rsidR="00A81288" w:rsidRPr="00A3455B" w:rsidRDefault="00A81288" w:rsidP="007C4882">
                      <w:pPr>
                        <w:spacing w:line="240" w:lineRule="auto"/>
                        <w:rPr>
                          <w:sz w:val="10"/>
                          <w:szCs w:val="10"/>
                          <w:lang w:bidi="ru-RU"/>
                        </w:rPr>
                      </w:pPr>
                      <w:r>
                        <w:rPr>
                          <w:sz w:val="10"/>
                          <w:szCs w:val="10"/>
                          <w:lang w:bidi="ru-RU"/>
                        </w:rPr>
                        <w:t>50</w:t>
                      </w:r>
                      <w:r w:rsidRPr="00E3073C">
                        <w:rPr>
                          <w:sz w:val="10"/>
                          <w:szCs w:val="10"/>
                          <w:lang w:bidi="ru-RU"/>
                        </w:rPr>
                        <w:t xml:space="preserve">% «ФИАТ» (все транспортные средства) и 50% ВПИМ (без </w:t>
                      </w:r>
                      <w:r w:rsidRPr="00E3073C">
                        <w:rPr>
                          <w:sz w:val="10"/>
                          <w:szCs w:val="10"/>
                          <w:lang w:val="en-US"/>
                        </w:rPr>
                        <w:t>N</w:t>
                      </w:r>
                      <w:r w:rsidRPr="00E3073C">
                        <w:rPr>
                          <w:sz w:val="10"/>
                          <w:szCs w:val="10"/>
                          <w:lang w:bidi="ru-RU"/>
                        </w:rPr>
                        <w:t xml:space="preserve">1), </w:t>
                      </w:r>
                    </w:p>
                    <w:p w:rsidR="00A81288" w:rsidRPr="000042FB" w:rsidRDefault="00A81288" w:rsidP="007C4882">
                      <w:pPr>
                        <w:spacing w:line="240" w:lineRule="auto"/>
                        <w:rPr>
                          <w:sz w:val="10"/>
                          <w:szCs w:val="10"/>
                        </w:rPr>
                      </w:pPr>
                      <w:proofErr w:type="spellStart"/>
                      <w:r w:rsidRPr="00E3073C">
                        <w:rPr>
                          <w:sz w:val="10"/>
                          <w:szCs w:val="10"/>
                          <w:lang w:val="en-US"/>
                        </w:rPr>
                        <w:t>cf</w:t>
                      </w:r>
                      <w:proofErr w:type="spellEnd"/>
                      <w:r>
                        <w:rPr>
                          <w:sz w:val="10"/>
                          <w:szCs w:val="10"/>
                          <w:lang w:bidi="ru-RU"/>
                        </w:rPr>
                        <w:t xml:space="preserve"> = 1</w:t>
                      </w:r>
                      <w:proofErr w:type="gramStart"/>
                      <w:r>
                        <w:rPr>
                          <w:sz w:val="10"/>
                          <w:szCs w:val="10"/>
                          <w:lang w:bidi="ru-RU"/>
                        </w:rPr>
                        <w:t>,</w:t>
                      </w:r>
                      <w:r w:rsidRPr="00E3073C">
                        <w:rPr>
                          <w:sz w:val="10"/>
                          <w:szCs w:val="10"/>
                          <w:lang w:bidi="ru-RU"/>
                        </w:rPr>
                        <w:t>0</w:t>
                      </w:r>
                      <w:proofErr w:type="gramEnd"/>
                    </w:p>
                  </w:txbxContent>
                </v:textbox>
              </v:shape>
            </w:pict>
          </mc:Fallback>
        </mc:AlternateContent>
      </w:r>
      <w:r w:rsidR="007C4882" w:rsidRPr="00E130C4">
        <w:rPr>
          <w:bCs/>
          <w:noProof/>
          <w:w w:val="100"/>
          <w:lang w:val="en-GB" w:eastAsia="en-GB"/>
        </w:rPr>
        <mc:AlternateContent>
          <mc:Choice Requires="wps">
            <w:drawing>
              <wp:anchor distT="0" distB="0" distL="114300" distR="114300" simplePos="0" relativeHeight="252533760" behindDoc="0" locked="0" layoutInCell="1" allowOverlap="1" wp14:anchorId="42E8233E" wp14:editId="5E9CDB83">
                <wp:simplePos x="0" y="0"/>
                <wp:positionH relativeFrom="column">
                  <wp:posOffset>4817110</wp:posOffset>
                </wp:positionH>
                <wp:positionV relativeFrom="paragraph">
                  <wp:posOffset>1723390</wp:posOffset>
                </wp:positionV>
                <wp:extent cx="1168400" cy="335280"/>
                <wp:effectExtent l="0" t="0" r="0" b="7620"/>
                <wp:wrapNone/>
                <wp:docPr id="877" name="Поле 8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33528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042FB" w:rsidRDefault="00A81288" w:rsidP="007C4882">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7" o:spid="_x0000_s1814" type="#_x0000_t202" style="position:absolute;left:0;text-align:left;margin-left:379.3pt;margin-top:135.7pt;width:92pt;height:26.4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" stroked="f">
                <v:stroke joinstyle="round"/>
                <v:path arrowok="t"/>
                <v:textbox inset="0,0,0,0">
                  <w:txbxContent>
                    <w:p w:rsidR="00A81288" w:rsidRPr="000042FB" w:rsidRDefault="00A81288" w:rsidP="007C4882">
                      <w:pPr>
                        <w:spacing w:line="240" w:lineRule="auto"/>
                        <w:rPr>
                          <w:sz w:val="10"/>
                          <w:szCs w:val="10"/>
                        </w:rPr>
                      </w:pPr>
                      <w:r w:rsidRPr="00E3073C">
                        <w:rPr>
                          <w:sz w:val="10"/>
                          <w:szCs w:val="10"/>
                          <w:lang w:bidi="ru-RU"/>
                        </w:rPr>
                        <w:t xml:space="preserve">Взвешено с учетом процентной доли по типам двигателей и регистрации новых легковых автомобилей в </w:t>
                      </w:r>
                      <w:r w:rsidRPr="00E3073C">
                        <w:rPr>
                          <w:sz w:val="10"/>
                          <w:szCs w:val="10"/>
                          <w:lang w:bidi="ru-RU"/>
                        </w:rPr>
                        <w:br/>
                        <w:t>27 странах Европы в 2012 году</w:t>
                      </w:r>
                    </w:p>
                  </w:txbxContent>
                </v:textbox>
              </v:shape>
            </w:pict>
          </mc:Fallback>
        </mc:AlternateContent>
      </w:r>
      <w:r w:rsidR="007C4882" w:rsidRPr="00E130C4">
        <w:rPr>
          <w:bCs/>
          <w:noProof/>
          <w:w w:val="100"/>
          <w:lang w:val="en-GB" w:eastAsia="en-GB"/>
        </w:rPr>
        <mc:AlternateContent>
          <mc:Choice Requires="wps">
            <w:drawing>
              <wp:anchor distT="0" distB="0" distL="114300" distR="114300" simplePos="0" relativeHeight="252535808" behindDoc="0" locked="0" layoutInCell="1" allowOverlap="1" wp14:anchorId="429E1033" wp14:editId="44E045AD">
                <wp:simplePos x="0" y="0"/>
                <wp:positionH relativeFrom="column">
                  <wp:posOffset>4817110</wp:posOffset>
                </wp:positionH>
                <wp:positionV relativeFrom="paragraph">
                  <wp:posOffset>1383030</wp:posOffset>
                </wp:positionV>
                <wp:extent cx="1168400" cy="243840"/>
                <wp:effectExtent l="0" t="0" r="0" b="3810"/>
                <wp:wrapNone/>
                <wp:docPr id="878" name="Поле 8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438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042FB" w:rsidRDefault="00A81288" w:rsidP="007C4882">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8" o:spid="_x0000_s1815" type="#_x0000_t202" style="position:absolute;left:0;text-align:left;margin-left:379.3pt;margin-top:108.9pt;width:92pt;height:19.2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" stroked="f">
                <v:stroke joinstyle="round"/>
                <v:path arrowok="t"/>
                <v:textbox inset="0,0,0,0">
                  <w:txbxContent>
                    <w:p w:rsidR="00A81288" w:rsidRPr="000042FB" w:rsidRDefault="00A81288" w:rsidP="007C4882">
                      <w:pPr>
                        <w:spacing w:line="240" w:lineRule="auto"/>
                        <w:rPr>
                          <w:sz w:val="10"/>
                          <w:szCs w:val="10"/>
                        </w:rPr>
                      </w:pPr>
                      <w:r w:rsidRPr="00E3073C">
                        <w:rPr>
                          <w:sz w:val="10"/>
                          <w:szCs w:val="10"/>
                          <w:lang w:bidi="ru-RU"/>
                        </w:rPr>
                        <w:t>Взвешено с учетом процентной доли суточного пробега транспортных средств</w:t>
                      </w:r>
                    </w:p>
                  </w:txbxContent>
                </v:textbox>
              </v:shape>
            </w:pict>
          </mc:Fallback>
        </mc:AlternateContent>
      </w:r>
      <w:r w:rsidR="007C4882" w:rsidRPr="00E130C4">
        <w:rPr>
          <w:bCs/>
          <w:noProof/>
          <w:w w:val="100"/>
          <w:lang w:val="en-GB" w:eastAsia="en-GB"/>
        </w:rPr>
        <mc:AlternateContent>
          <mc:Choice Requires="wps">
            <w:drawing>
              <wp:anchor distT="0" distB="0" distL="114300" distR="114300" simplePos="0" relativeHeight="252532736" behindDoc="0" locked="0" layoutInCell="1" allowOverlap="1" wp14:anchorId="6ADDCCD2" wp14:editId="5A077F5C">
                <wp:simplePos x="0" y="0"/>
                <wp:positionH relativeFrom="column">
                  <wp:posOffset>4817110</wp:posOffset>
                </wp:positionH>
                <wp:positionV relativeFrom="paragraph">
                  <wp:posOffset>656590</wp:posOffset>
                </wp:positionV>
                <wp:extent cx="1168400" cy="218440"/>
                <wp:effectExtent l="0" t="0" r="0" b="0"/>
                <wp:wrapNone/>
                <wp:docPr id="879" name="Поле 8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042FB" w:rsidRDefault="00A81288" w:rsidP="007C4882">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r w:rsidRPr="00E3073C">
                              <w:rPr>
                                <w:sz w:val="10"/>
                                <w:szCs w:val="10"/>
                                <w:lang w:val="en-US"/>
                              </w:rPr>
                              <w:t>cf</w:t>
                            </w:r>
                            <w:r w:rsidRPr="00E3073C">
                              <w:rPr>
                                <w:sz w:val="10"/>
                                <w:szCs w:val="10"/>
                                <w:lang w:bidi="ru-RU"/>
                              </w:rPr>
                              <w:t xml:space="preserve">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79" o:spid="_x0000_s1816" type="#_x0000_t202" style="position:absolute;left:0;text-align:left;margin-left:379.3pt;margin-top:51.7pt;width:92pt;height:17.2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" stroked="f">
                <v:stroke joinstyle="round"/>
                <v:path arrowok="t"/>
                <v:textbox inset="0,0,0,0">
                  <w:txbxContent>
                    <w:p w:rsidR="00A81288" w:rsidRPr="000042FB" w:rsidRDefault="00A81288" w:rsidP="007C4882">
                      <w:pPr>
                        <w:spacing w:line="240" w:lineRule="auto"/>
                        <w:rPr>
                          <w:sz w:val="10"/>
                          <w:szCs w:val="10"/>
                        </w:rPr>
                      </w:pPr>
                      <w:r w:rsidRPr="00E3073C">
                        <w:rPr>
                          <w:sz w:val="10"/>
                          <w:szCs w:val="10"/>
                          <w:lang w:bidi="ru-RU"/>
                        </w:rPr>
                        <w:t xml:space="preserve">«ФИАТ» + ВПИМ (без </w:t>
                      </w:r>
                      <w:r w:rsidRPr="00E3073C">
                        <w:rPr>
                          <w:sz w:val="10"/>
                          <w:szCs w:val="10"/>
                          <w:lang w:val="en-US"/>
                        </w:rPr>
                        <w:t>N</w:t>
                      </w:r>
                      <w:r w:rsidRPr="00E3073C">
                        <w:rPr>
                          <w:sz w:val="10"/>
                          <w:szCs w:val="10"/>
                          <w:lang w:bidi="ru-RU"/>
                        </w:rPr>
                        <w:t xml:space="preserve">1), </w:t>
                      </w:r>
                      <w:proofErr w:type="spellStart"/>
                      <w:r w:rsidRPr="00E3073C">
                        <w:rPr>
                          <w:sz w:val="10"/>
                          <w:szCs w:val="10"/>
                          <w:lang w:val="en-US"/>
                        </w:rPr>
                        <w:t>cf</w:t>
                      </w:r>
                      <w:proofErr w:type="spellEnd"/>
                      <w:r w:rsidRPr="00E3073C">
                        <w:rPr>
                          <w:sz w:val="10"/>
                          <w:szCs w:val="10"/>
                          <w:lang w:bidi="ru-RU"/>
                        </w:rPr>
                        <w:t xml:space="preserve"> = 1,0</w:t>
                      </w:r>
                    </w:p>
                  </w:txbxContent>
                </v:textbox>
              </v:shape>
            </w:pict>
          </mc:Fallback>
        </mc:AlternateContent>
      </w:r>
      <w:r w:rsidR="007C4882" w:rsidRPr="00E130C4">
        <w:rPr>
          <w:bCs/>
          <w:noProof/>
          <w:w w:val="100"/>
          <w:lang w:val="en-GB" w:eastAsia="en-GB"/>
        </w:rPr>
        <mc:AlternateContent>
          <mc:Choice Requires="wps">
            <w:drawing>
              <wp:anchor distT="0" distB="0" distL="114300" distR="114300" simplePos="0" relativeHeight="252531712" behindDoc="0" locked="0" layoutInCell="1" allowOverlap="1" wp14:anchorId="6CADDBFD" wp14:editId="64DD6481">
                <wp:simplePos x="0" y="0"/>
                <wp:positionH relativeFrom="column">
                  <wp:posOffset>4817110</wp:posOffset>
                </wp:positionH>
                <wp:positionV relativeFrom="paragraph">
                  <wp:posOffset>285750</wp:posOffset>
                </wp:positionV>
                <wp:extent cx="1168400" cy="218440"/>
                <wp:effectExtent l="0" t="0" r="0" b="0"/>
                <wp:wrapNone/>
                <wp:docPr id="880" name="Поле 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68400" cy="21844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0042FB" w:rsidRDefault="00A81288" w:rsidP="007C4882">
                            <w:pPr>
                              <w:spacing w:line="240" w:lineRule="auto"/>
                              <w:rPr>
                                <w:sz w:val="10"/>
                                <w:szCs w:val="10"/>
                              </w:rPr>
                            </w:pPr>
                            <w:r w:rsidRPr="00E36AA4">
                              <w:rPr>
                                <w:sz w:val="10"/>
                                <w:szCs w:val="10"/>
                                <w:lang w:bidi="ru-RU"/>
                              </w:rPr>
                              <w:t>НЕЕЦ, скорректированный на ВПИМ</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0" o:spid="_x0000_s1817" type="#_x0000_t202" style="position:absolute;left:0;text-align:left;margin-left:379.3pt;margin-top:22.5pt;width:92pt;height:17.2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" stroked="f">
                <v:stroke joinstyle="round"/>
                <v:path arrowok="t"/>
                <v:textbox inset="0,0,0,0">
                  <w:txbxContent>
                    <w:p w:rsidR="00A81288" w:rsidRPr="000042FB" w:rsidRDefault="00A81288" w:rsidP="007C4882">
                      <w:pPr>
                        <w:spacing w:line="240" w:lineRule="auto"/>
                        <w:rPr>
                          <w:sz w:val="10"/>
                          <w:szCs w:val="10"/>
                        </w:rPr>
                      </w:pPr>
                      <w:r w:rsidRPr="00E36AA4">
                        <w:rPr>
                          <w:sz w:val="10"/>
                          <w:szCs w:val="10"/>
                          <w:lang w:bidi="ru-RU"/>
                        </w:rPr>
                        <w:t>НЕЕЦ, скорректированный на ВПИМ</w:t>
                      </w:r>
                    </w:p>
                  </w:txbxContent>
                </v:textbox>
              </v:shape>
            </w:pict>
          </mc:Fallback>
        </mc:AlternateContent>
      </w:r>
      <w:r w:rsidR="007C4882" w:rsidRPr="00E130C4">
        <w:rPr>
          <w:bCs/>
          <w:noProof/>
          <w:w w:val="100"/>
          <w:lang w:val="en-GB" w:eastAsia="en-GB"/>
        </w:rPr>
        <mc:AlternateContent>
          <mc:Choice Requires="wps">
            <w:drawing>
              <wp:anchor distT="0" distB="0" distL="114300" distR="114300" simplePos="0" relativeHeight="252529664" behindDoc="0" locked="0" layoutInCell="1" allowOverlap="1" wp14:anchorId="3CF8FCB3" wp14:editId="37033545">
                <wp:simplePos x="0" y="0"/>
                <wp:positionH relativeFrom="column">
                  <wp:posOffset>935990</wp:posOffset>
                </wp:positionH>
                <wp:positionV relativeFrom="paragraph">
                  <wp:posOffset>29210</wp:posOffset>
                </wp:positionV>
                <wp:extent cx="274320" cy="2768600"/>
                <wp:effectExtent l="0" t="0" r="0" b="0"/>
                <wp:wrapNone/>
                <wp:docPr id="882" name="Поле 8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276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7C4882">
                            <w:pPr>
                              <w:spacing w:line="360" w:lineRule="auto"/>
                              <w:jc w:val="right"/>
                            </w:pPr>
                            <w:r>
                              <w:rPr>
                                <w:lang w:val="en-US"/>
                              </w:rPr>
                              <w:t>1</w:t>
                            </w:r>
                            <w:r>
                              <w:t>,0</w:t>
                            </w:r>
                          </w:p>
                          <w:p w:rsidR="00A81288" w:rsidRDefault="00A81288" w:rsidP="007C4882">
                            <w:pPr>
                              <w:spacing w:after="40" w:line="360" w:lineRule="auto"/>
                              <w:jc w:val="right"/>
                            </w:pPr>
                            <w:r>
                              <w:t>0,9</w:t>
                            </w:r>
                          </w:p>
                          <w:p w:rsidR="00A81288" w:rsidRDefault="00A81288" w:rsidP="007C4882">
                            <w:pPr>
                              <w:spacing w:after="60" w:line="360" w:lineRule="auto"/>
                              <w:jc w:val="right"/>
                            </w:pPr>
                            <w:r>
                              <w:t>0,8</w:t>
                            </w:r>
                          </w:p>
                          <w:p w:rsidR="00A81288" w:rsidRDefault="00A81288" w:rsidP="007C4882">
                            <w:pPr>
                              <w:spacing w:after="60" w:line="360" w:lineRule="auto"/>
                              <w:jc w:val="right"/>
                            </w:pPr>
                            <w:r>
                              <w:t>0,7</w:t>
                            </w:r>
                          </w:p>
                          <w:p w:rsidR="00A81288" w:rsidRDefault="00A81288" w:rsidP="007C4882">
                            <w:pPr>
                              <w:spacing w:after="60" w:line="360" w:lineRule="auto"/>
                              <w:jc w:val="right"/>
                            </w:pPr>
                            <w:r>
                              <w:t>0,6</w:t>
                            </w:r>
                          </w:p>
                          <w:p w:rsidR="00A81288" w:rsidRDefault="00A81288" w:rsidP="007C4882">
                            <w:pPr>
                              <w:spacing w:after="40" w:line="360" w:lineRule="auto"/>
                              <w:jc w:val="right"/>
                            </w:pPr>
                            <w:r>
                              <w:t>0,5</w:t>
                            </w:r>
                          </w:p>
                          <w:p w:rsidR="00A81288" w:rsidRDefault="00A81288" w:rsidP="007C4882">
                            <w:pPr>
                              <w:spacing w:after="40" w:line="360" w:lineRule="auto"/>
                              <w:jc w:val="right"/>
                            </w:pPr>
                            <w:r>
                              <w:t>0,4</w:t>
                            </w:r>
                          </w:p>
                          <w:p w:rsidR="00A81288" w:rsidRDefault="00A81288" w:rsidP="007C4882">
                            <w:pPr>
                              <w:spacing w:after="60" w:line="360" w:lineRule="auto"/>
                              <w:jc w:val="right"/>
                            </w:pPr>
                            <w:r>
                              <w:t>0,3</w:t>
                            </w:r>
                          </w:p>
                          <w:p w:rsidR="00A81288" w:rsidRDefault="00A81288" w:rsidP="007C4882">
                            <w:pPr>
                              <w:spacing w:after="40" w:line="360" w:lineRule="auto"/>
                              <w:jc w:val="right"/>
                            </w:pPr>
                            <w:r>
                              <w:t>0,2</w:t>
                            </w:r>
                          </w:p>
                          <w:p w:rsidR="00A81288" w:rsidRDefault="00A81288" w:rsidP="007C4882">
                            <w:pPr>
                              <w:spacing w:after="20" w:line="360" w:lineRule="auto"/>
                              <w:jc w:val="right"/>
                            </w:pPr>
                            <w:r>
                              <w:t>0,1</w:t>
                            </w:r>
                          </w:p>
                          <w:p w:rsidR="00A81288" w:rsidRPr="00025C20" w:rsidRDefault="00A81288" w:rsidP="007C4882">
                            <w:pPr>
                              <w:spacing w:after="60" w:line="360" w:lineRule="auto"/>
                              <w:jc w:val="right"/>
                            </w:pPr>
                            <w:r>
                              <w:t>0,0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82" o:spid="_x0000_s1818" type="#_x0000_t202" style="position:absolute;left:0;text-align:left;margin-left:73.7pt;margin-top:2.3pt;width:21.6pt;height:218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" stroked="f">
                <v:stroke joinstyle="round"/>
                <v:path arrowok="t"/>
                <v:textbox inset="0,0,0,0">
                  <w:txbxContent>
                    <w:p w:rsidR="00A81288" w:rsidRDefault="00A81288" w:rsidP="007C4882">
                      <w:pPr>
                        <w:spacing w:line="360" w:lineRule="auto"/>
                        <w:jc w:val="right"/>
                      </w:pPr>
                      <w:r>
                        <w:rPr>
                          <w:lang w:val="en-US"/>
                        </w:rPr>
                        <w:t>1</w:t>
                      </w:r>
                      <w:proofErr w:type="gramStart"/>
                      <w:r>
                        <w:t>,0</w:t>
                      </w:r>
                      <w:proofErr w:type="gramEnd"/>
                    </w:p>
                    <w:p w:rsidR="00A81288" w:rsidRDefault="00A81288" w:rsidP="007C4882">
                      <w:pPr>
                        <w:spacing w:after="40" w:line="360" w:lineRule="auto"/>
                        <w:jc w:val="right"/>
                      </w:pPr>
                      <w:r>
                        <w:t>0,9</w:t>
                      </w:r>
                    </w:p>
                    <w:p w:rsidR="00A81288" w:rsidRDefault="00A81288" w:rsidP="007C4882">
                      <w:pPr>
                        <w:spacing w:after="60" w:line="360" w:lineRule="auto"/>
                        <w:jc w:val="right"/>
                      </w:pPr>
                      <w:r>
                        <w:t>0,8</w:t>
                      </w:r>
                    </w:p>
                    <w:p w:rsidR="00A81288" w:rsidRDefault="00A81288" w:rsidP="007C4882">
                      <w:pPr>
                        <w:spacing w:after="60" w:line="360" w:lineRule="auto"/>
                        <w:jc w:val="right"/>
                      </w:pPr>
                      <w:r>
                        <w:t>0,7</w:t>
                      </w:r>
                    </w:p>
                    <w:p w:rsidR="00A81288" w:rsidRDefault="00A81288" w:rsidP="007C4882">
                      <w:pPr>
                        <w:spacing w:after="60" w:line="360" w:lineRule="auto"/>
                        <w:jc w:val="right"/>
                      </w:pPr>
                      <w:r>
                        <w:t>0,6</w:t>
                      </w:r>
                    </w:p>
                    <w:p w:rsidR="00A81288" w:rsidRDefault="00A81288" w:rsidP="007C4882">
                      <w:pPr>
                        <w:spacing w:after="40" w:line="360" w:lineRule="auto"/>
                        <w:jc w:val="right"/>
                      </w:pPr>
                      <w:r>
                        <w:t>0,5</w:t>
                      </w:r>
                    </w:p>
                    <w:p w:rsidR="00A81288" w:rsidRDefault="00A81288" w:rsidP="007C4882">
                      <w:pPr>
                        <w:spacing w:after="40" w:line="360" w:lineRule="auto"/>
                        <w:jc w:val="right"/>
                      </w:pPr>
                      <w:r>
                        <w:t>0,4</w:t>
                      </w:r>
                    </w:p>
                    <w:p w:rsidR="00A81288" w:rsidRDefault="00A81288" w:rsidP="007C4882">
                      <w:pPr>
                        <w:spacing w:after="60" w:line="360" w:lineRule="auto"/>
                        <w:jc w:val="right"/>
                      </w:pPr>
                      <w:r>
                        <w:t>0,3</w:t>
                      </w:r>
                    </w:p>
                    <w:p w:rsidR="00A81288" w:rsidRDefault="00A81288" w:rsidP="007C4882">
                      <w:pPr>
                        <w:spacing w:after="40" w:line="360" w:lineRule="auto"/>
                        <w:jc w:val="right"/>
                      </w:pPr>
                      <w:r>
                        <w:t>0,2</w:t>
                      </w:r>
                    </w:p>
                    <w:p w:rsidR="00A81288" w:rsidRDefault="00A81288" w:rsidP="007C4882">
                      <w:pPr>
                        <w:spacing w:after="20" w:line="360" w:lineRule="auto"/>
                        <w:jc w:val="right"/>
                      </w:pPr>
                      <w:r>
                        <w:t>0,1</w:t>
                      </w:r>
                    </w:p>
                    <w:p w:rsidR="00A81288" w:rsidRPr="00025C20" w:rsidRDefault="00A81288" w:rsidP="007C4882">
                      <w:pPr>
                        <w:spacing w:after="60" w:line="360" w:lineRule="auto"/>
                        <w:jc w:val="right"/>
                      </w:pPr>
                      <w:r>
                        <w:t>0,0</w:t>
                      </w:r>
                    </w:p>
                  </w:txbxContent>
                </v:textbox>
              </v:shape>
            </w:pict>
          </mc:Fallback>
        </mc:AlternateContent>
      </w:r>
      <w:r w:rsidR="007C4882" w:rsidRPr="00E130C4">
        <w:rPr>
          <w:noProof/>
          <w:lang w:val="en-GB" w:eastAsia="en-GB"/>
        </w:rPr>
        <w:drawing>
          <wp:inline distT="0" distB="0" distL="0" distR="0" wp14:anchorId="111F7488" wp14:editId="7EC63E6C">
            <wp:extent cx="5402687" cy="2906124"/>
            <wp:effectExtent l="19050" t="19050" r="26670" b="27940"/>
            <wp:docPr id="888" name="Рисунок 888" descr="E:\Рис6стр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Рис6стр19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05041" cy="2907390"/>
                    </a:xfrm>
                    <a:prstGeom prst="rect">
                      <a:avLst/>
                    </a:prstGeom>
                    <a:noFill/>
                    <a:ln>
                      <a:solidFill>
                        <a:sysClr val="windowText" lastClr="000000"/>
                      </a:solidFill>
                    </a:ln>
                  </pic:spPr>
                </pic:pic>
              </a:graphicData>
            </a:graphic>
          </wp:inline>
        </w:drawing>
      </w:r>
    </w:p>
    <w:p w:rsidR="00102144" w:rsidRPr="00102144" w:rsidRDefault="00102144" w:rsidP="00102144">
      <w:pPr>
        <w:pStyle w:val="SingleTxtGR"/>
        <w:rPr>
          <w:b/>
          <w:lang w:eastAsia="ru-RU" w:bidi="ru-RU"/>
        </w:rPr>
      </w:pPr>
      <w:bookmarkStart w:id="146" w:name="_Toc435002088"/>
      <w:bookmarkStart w:id="147" w:name="_Toc435002333"/>
      <w:bookmarkStart w:id="148" w:name="_Toc437857495"/>
      <w:r w:rsidRPr="00102144">
        <w:rPr>
          <w:lang w:eastAsia="ru-RU" w:bidi="ru-RU"/>
        </w:rPr>
        <w:t>25.</w:t>
      </w:r>
      <w:r w:rsidRPr="00102144">
        <w:rPr>
          <w:lang w:eastAsia="ru-RU" w:bidi="ru-RU"/>
        </w:rPr>
        <w:tab/>
        <w:t>Все три кривые расположены между нескорректированным UF, который представлен красной пунктирной линией (подход, предусматривающий объединение обеих баз данных без какого-либо взвешивания) и кривой на основе подхода 50/50 (фиолетовая пунктирная линия) (подход, согласно которому производят взвешивание кривой UF ВПИМ и кривой UF ФИАТ, каждой из которых выделяется по 50%)</w:t>
      </w:r>
      <w:bookmarkEnd w:id="146"/>
      <w:bookmarkEnd w:id="147"/>
      <w:bookmarkEnd w:id="148"/>
      <w:r w:rsidRPr="00102144">
        <w:rPr>
          <w:lang w:eastAsia="ru-RU" w:bidi="ru-RU"/>
        </w:rPr>
        <w:t>.</w:t>
      </w:r>
    </w:p>
    <w:p w:rsidR="00102144" w:rsidRPr="00102144" w:rsidRDefault="00102144" w:rsidP="00102144">
      <w:pPr>
        <w:pStyle w:val="SingleTxtGR"/>
        <w:rPr>
          <w:lang w:eastAsia="ru-RU" w:bidi="ru-RU"/>
        </w:rPr>
      </w:pPr>
      <w:bookmarkStart w:id="149" w:name="_Toc435002089"/>
      <w:bookmarkStart w:id="150" w:name="_Toc435002334"/>
      <w:bookmarkStart w:id="151" w:name="_Toc437857496"/>
      <w:r w:rsidRPr="00102144">
        <w:rPr>
          <w:lang w:eastAsia="ru-RU" w:bidi="ru-RU"/>
        </w:rPr>
        <w:t>26.</w:t>
      </w:r>
      <w:r w:rsidRPr="00102144">
        <w:rPr>
          <w:lang w:eastAsia="ru-RU" w:bidi="ru-RU"/>
        </w:rPr>
        <w:tab/>
        <w:t>Еще одним вариантом было бы применение общего веса для каждого из вышеупомянутых критериев. Вместе с тем нет достаточных статистических данных для охвата всех групп транспортных средств, поэтому в контексте данного варианта дополнительной оценки не проводилось.</w:t>
      </w:r>
      <w:bookmarkEnd w:id="149"/>
      <w:bookmarkEnd w:id="150"/>
      <w:bookmarkEnd w:id="151"/>
    </w:p>
    <w:p w:rsidR="00102144" w:rsidRPr="00102144" w:rsidRDefault="00102144" w:rsidP="00102144">
      <w:pPr>
        <w:pStyle w:val="SingleTxtGR"/>
        <w:rPr>
          <w:lang w:eastAsia="ru-RU" w:bidi="ru-RU"/>
        </w:rPr>
      </w:pPr>
      <w:bookmarkStart w:id="152" w:name="_Toc435002090"/>
      <w:bookmarkStart w:id="153" w:name="_Toc435002335"/>
      <w:bookmarkStart w:id="154" w:name="_Toc437857497"/>
      <w:r w:rsidRPr="00102144">
        <w:rPr>
          <w:lang w:eastAsia="ru-RU" w:bidi="ru-RU"/>
        </w:rPr>
        <w:t>27.</w:t>
      </w:r>
      <w:r w:rsidRPr="00102144">
        <w:rPr>
          <w:lang w:eastAsia="ru-RU" w:bidi="ru-RU"/>
        </w:rPr>
        <w:tab/>
        <w:t xml:space="preserve">На рис. 6 видно, что кривая UF </w:t>
      </w:r>
      <w:r w:rsidR="00A165C5">
        <w:rPr>
          <w:lang w:eastAsia="ru-RU" w:bidi="ru-RU"/>
        </w:rPr>
        <w:t>«</w:t>
      </w:r>
      <w:r w:rsidRPr="00102144">
        <w:rPr>
          <w:lang w:eastAsia="ru-RU" w:bidi="ru-RU"/>
        </w:rPr>
        <w:t>50/50</w:t>
      </w:r>
      <w:r w:rsidR="00A165C5">
        <w:rPr>
          <w:lang w:eastAsia="ru-RU" w:bidi="ru-RU"/>
        </w:rPr>
        <w:t>»</w:t>
      </w:r>
      <w:r w:rsidRPr="00102144">
        <w:rPr>
          <w:lang w:eastAsia="ru-RU" w:bidi="ru-RU"/>
        </w:rPr>
        <w:t xml:space="preserve"> хорошо отражает линию существующих тенденций, которая была подвергнута взвешиванию в соответствии с процентными долями типов транспортных средств. На основе этого анализа было принято решение (согласованное в ходе посвященного ВПИМ ЕС совещания в июне 2014 года), что в Европе до получения более репрезентативных данных следует использовать кривую UF </w:t>
      </w:r>
      <w:r w:rsidR="00A165C5">
        <w:rPr>
          <w:lang w:eastAsia="ru-RU" w:bidi="ru-RU"/>
        </w:rPr>
        <w:t>«</w:t>
      </w:r>
      <w:r w:rsidRPr="00102144">
        <w:rPr>
          <w:lang w:eastAsia="ru-RU" w:bidi="ru-RU"/>
        </w:rPr>
        <w:t>50/50</w:t>
      </w:r>
      <w:r w:rsidR="00A165C5">
        <w:rPr>
          <w:lang w:eastAsia="ru-RU" w:bidi="ru-RU"/>
        </w:rPr>
        <w:t>»</w:t>
      </w:r>
      <w:r w:rsidRPr="00102144">
        <w:rPr>
          <w:lang w:eastAsia="ru-RU" w:bidi="ru-RU"/>
        </w:rPr>
        <w:t xml:space="preserve"> (см. раздел 0).</w:t>
      </w:r>
      <w:bookmarkEnd w:id="152"/>
      <w:bookmarkEnd w:id="153"/>
      <w:bookmarkEnd w:id="154"/>
    </w:p>
    <w:p w:rsidR="00102144" w:rsidRPr="00102144" w:rsidRDefault="00102144" w:rsidP="00102144">
      <w:pPr>
        <w:pStyle w:val="SingleTxtGR"/>
        <w:rPr>
          <w:lang w:eastAsia="ru-RU" w:bidi="ru-RU"/>
        </w:rPr>
      </w:pPr>
      <w:r w:rsidRPr="00102144">
        <w:rPr>
          <w:lang w:eastAsia="ru-RU" w:bidi="ru-RU"/>
        </w:rPr>
        <w:t>28.</w:t>
      </w:r>
      <w:bookmarkStart w:id="155" w:name="_Toc435002091"/>
      <w:bookmarkStart w:id="156" w:name="_Toc435002336"/>
      <w:bookmarkStart w:id="157" w:name="_Toc437857498"/>
      <w:r w:rsidRPr="00102144">
        <w:rPr>
          <w:lang w:eastAsia="ru-RU" w:bidi="ru-RU"/>
        </w:rPr>
        <w:tab/>
        <w:t>Кроме того, в стандарте SAE J2841 предусмотрен метод описания данной кривой в математической форме. В силу этого может быть использован изложенный ниже экспоненциальный подход. Предлагается ряд коэффициентов для обеспечения соответствия кривой в целях достижения приемлемой точности.</w:t>
      </w:r>
      <w:bookmarkEnd w:id="155"/>
      <w:bookmarkEnd w:id="156"/>
      <w:bookmarkEnd w:id="157"/>
    </w:p>
    <w:p w:rsidR="00102144" w:rsidRPr="00102144" w:rsidRDefault="00102144" w:rsidP="00102144">
      <w:pPr>
        <w:pStyle w:val="SingleTxtGR"/>
        <w:rPr>
          <w:b/>
          <w:lang w:eastAsia="ru-RU" w:bidi="ru-RU"/>
        </w:rPr>
      </w:pPr>
      <w:bookmarkStart w:id="158" w:name="_Toc435002092"/>
      <w:bookmarkStart w:id="159" w:name="_Toc435002337"/>
      <w:bookmarkStart w:id="160" w:name="_Toc437857499"/>
      <w:r w:rsidRPr="00102144">
        <w:rPr>
          <w:lang w:eastAsia="ru-RU" w:bidi="ru-RU"/>
        </w:rPr>
        <w:t>29.</w:t>
      </w:r>
      <w:r w:rsidRPr="00102144">
        <w:rPr>
          <w:lang w:eastAsia="ru-RU" w:bidi="ru-RU"/>
        </w:rPr>
        <w:tab/>
        <w:t>Описанный процесс определения коэффициентов обеспечивает соблюдение ряда математических требований и параметров.</w:t>
      </w:r>
      <w:bookmarkEnd w:id="158"/>
      <w:bookmarkEnd w:id="159"/>
      <w:bookmarkEnd w:id="160"/>
    </w:p>
    <w:p w:rsidR="00102144" w:rsidRPr="00102144" w:rsidRDefault="00102144" w:rsidP="00102144">
      <w:pPr>
        <w:pStyle w:val="SingleTxtGR"/>
        <w:rPr>
          <w:lang w:eastAsia="ru-RU" w:bidi="ru-RU"/>
        </w:rPr>
      </w:pPr>
      <w:r w:rsidRPr="00102144">
        <w:rPr>
          <w:lang w:eastAsia="ru-RU" w:bidi="ru-RU"/>
        </w:rPr>
        <w:t>30.</w:t>
      </w:r>
      <w:r w:rsidRPr="00102144">
        <w:rPr>
          <w:lang w:eastAsia="ru-RU" w:bidi="ru-RU"/>
        </w:rPr>
        <w:tab/>
        <w:t>Для расчета конкретного UF в отношении каждой из четырех фаз цикла ВЦИМГ применяется следующее уравнение:</w:t>
      </w:r>
    </w:p>
    <w:p w:rsidR="00102144" w:rsidRPr="00E130C4" w:rsidRDefault="00102144" w:rsidP="005D623F">
      <w:pPr>
        <w:keepNext/>
        <w:tabs>
          <w:tab w:val="left" w:pos="1701"/>
          <w:tab w:val="left" w:pos="2268"/>
          <w:tab w:val="left" w:pos="2835"/>
          <w:tab w:val="left" w:pos="3402"/>
          <w:tab w:val="left" w:pos="3969"/>
        </w:tabs>
        <w:ind w:left="1134" w:right="1134"/>
        <w:jc w:val="both"/>
        <w:rPr>
          <w:lang w:bidi="ru-RU"/>
        </w:rPr>
      </w:pPr>
      <w:r w:rsidRPr="00E130C4">
        <w:rPr>
          <w:noProof/>
          <w:w w:val="100"/>
          <w:lang w:val="en-GB" w:eastAsia="en-GB"/>
        </w:rPr>
        <mc:AlternateContent>
          <mc:Choice Requires="wps">
            <w:drawing>
              <wp:anchor distT="0" distB="0" distL="114300" distR="114300" simplePos="0" relativeHeight="252538880" behindDoc="0" locked="0" layoutInCell="1" allowOverlap="1" wp14:anchorId="7244F465" wp14:editId="5A60BE47">
                <wp:simplePos x="0" y="0"/>
                <wp:positionH relativeFrom="column">
                  <wp:posOffset>3232150</wp:posOffset>
                </wp:positionH>
                <wp:positionV relativeFrom="paragraph">
                  <wp:posOffset>199390</wp:posOffset>
                </wp:positionV>
                <wp:extent cx="335280" cy="228600"/>
                <wp:effectExtent l="0" t="0" r="7620" b="0"/>
                <wp:wrapNone/>
                <wp:docPr id="883" name="Поле 8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528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Default="00A81288" w:rsidP="00102144">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883" o:spid="_x0000_s1819" type="#_x0000_t202" style="position:absolute;left:0;text-align:left;margin-left:254.5pt;margin-top:15.7pt;width:26.4pt;height:18pt;z-index:252538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" stroked="f">
                <v:stroke joinstyle="round"/>
                <v:path arrowok="t"/>
                <v:textbox style="mso-fit-shape-to-text:t" inset="0,0,0,0">
                  <w:txbxContent>
                    <w:p w:rsidR="00A81288" w:rsidRDefault="00A81288" w:rsidP="00102144">
                      <w:r>
                        <w:t>,</w:t>
                      </w:r>
                    </w:p>
                  </w:txbxContent>
                </v:textbox>
              </v:shape>
            </w:pict>
          </mc:Fallback>
        </mc:AlternateContent>
      </w:r>
      <w:r w:rsidRPr="00E130C4">
        <w:rPr>
          <w:noProof/>
          <w:lang w:val="en-GB" w:eastAsia="en-GB"/>
        </w:rPr>
        <w:drawing>
          <wp:inline distT="0" distB="0" distL="0" distR="0" wp14:anchorId="4C707FBC" wp14:editId="12E13640">
            <wp:extent cx="2514600" cy="546100"/>
            <wp:effectExtent l="0" t="0" r="0" b="6350"/>
            <wp:docPr id="889"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14600" cy="546100"/>
                    </a:xfrm>
                    <a:prstGeom prst="rect">
                      <a:avLst/>
                    </a:prstGeom>
                    <a:noFill/>
                    <a:ln>
                      <a:noFill/>
                    </a:ln>
                  </pic:spPr>
                </pic:pic>
              </a:graphicData>
            </a:graphic>
          </wp:inline>
        </w:drawing>
      </w:r>
    </w:p>
    <w:p w:rsidR="00102144" w:rsidRPr="00E130C4" w:rsidRDefault="00102144" w:rsidP="00102144">
      <w:pPr>
        <w:tabs>
          <w:tab w:val="left" w:pos="1701"/>
          <w:tab w:val="left" w:pos="2268"/>
          <w:tab w:val="left" w:pos="2835"/>
          <w:tab w:val="left" w:pos="3402"/>
          <w:tab w:val="left" w:pos="3969"/>
        </w:tabs>
        <w:spacing w:after="120"/>
        <w:ind w:left="1134" w:right="1134"/>
        <w:jc w:val="both"/>
        <w:rPr>
          <w:lang w:bidi="ru-RU"/>
        </w:rPr>
      </w:pPr>
      <w:r w:rsidRPr="00E130C4">
        <w:rPr>
          <w:lang w:bidi="ru-RU"/>
        </w:rPr>
        <w:t>где:</w:t>
      </w:r>
    </w:p>
    <w:p w:rsidR="00102144" w:rsidRPr="00E130C4" w:rsidRDefault="00102144" w:rsidP="00102144">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0"/>
          <w:lang w:val="en-GB" w:eastAsia="en-GB"/>
        </w:rPr>
        <w:drawing>
          <wp:inline distT="0" distB="0" distL="0" distR="0" wp14:anchorId="64EAFEC1" wp14:editId="263C1339">
            <wp:extent cx="273050" cy="231775"/>
            <wp:effectExtent l="0" t="0" r="0" b="0"/>
            <wp:docPr id="890" name="Рисунок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3050" cy="231775"/>
                    </a:xfrm>
                    <a:prstGeom prst="rect">
                      <a:avLst/>
                    </a:prstGeom>
                    <a:noFill/>
                    <a:ln>
                      <a:noFill/>
                    </a:ln>
                  </pic:spPr>
                </pic:pic>
              </a:graphicData>
            </a:graphic>
          </wp:inline>
        </w:drawing>
      </w:r>
      <w:r w:rsidRPr="00E130C4">
        <w:rPr>
          <w:lang w:bidi="ru-RU"/>
        </w:rPr>
        <w:tab/>
        <w:t xml:space="preserve">– </w:t>
      </w:r>
      <w:r w:rsidRPr="00E130C4">
        <w:rPr>
          <w:lang w:bidi="ru-RU"/>
        </w:rPr>
        <w:tab/>
        <w:t>коэффициент полезности для фазы i;</w:t>
      </w:r>
    </w:p>
    <w:p w:rsidR="00102144" w:rsidRPr="00E130C4" w:rsidRDefault="00102144" w:rsidP="00102144">
      <w:pPr>
        <w:tabs>
          <w:tab w:val="left" w:pos="1918"/>
          <w:tab w:val="left" w:pos="2198"/>
          <w:tab w:val="left" w:pos="2835"/>
          <w:tab w:val="left" w:pos="3402"/>
          <w:tab w:val="left" w:pos="3969"/>
        </w:tabs>
        <w:spacing w:after="60"/>
        <w:ind w:left="2200" w:right="1134" w:hanging="1066"/>
        <w:jc w:val="both"/>
        <w:rPr>
          <w:lang w:bidi="ru-RU"/>
        </w:rPr>
      </w:pPr>
      <w:r w:rsidRPr="00E130C4">
        <w:rPr>
          <w:rFonts w:cs="Arial"/>
          <w:noProof/>
          <w:position w:val="-10"/>
          <w:lang w:val="en-GB" w:eastAsia="en-GB"/>
        </w:rPr>
        <w:drawing>
          <wp:inline distT="0" distB="0" distL="0" distR="0" wp14:anchorId="69BA34C4" wp14:editId="278732D9">
            <wp:extent cx="136525" cy="204470"/>
            <wp:effectExtent l="0" t="0" r="0" b="5080"/>
            <wp:docPr id="891" name="Рисунок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Pr="00E130C4">
        <w:rPr>
          <w:lang w:bidi="ru-RU"/>
        </w:rPr>
        <w:tab/>
        <w:t xml:space="preserve">– </w:t>
      </w:r>
      <w:r w:rsidRPr="00E130C4">
        <w:rPr>
          <w:lang w:bidi="ru-RU"/>
        </w:rPr>
        <w:tab/>
        <w:t>расстояние, пройденное от начала испытания в режиме расходования заряда до завершения этапа i (фаза i – фаза, для которой рассчитывается ΔUF), в км;</w:t>
      </w:r>
    </w:p>
    <w:p w:rsidR="00102144" w:rsidRPr="00E130C4" w:rsidRDefault="00102144" w:rsidP="00102144">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4"/>
          <w:lang w:val="en-GB" w:eastAsia="en-GB"/>
        </w:rPr>
        <w:drawing>
          <wp:inline distT="0" distB="0" distL="0" distR="0" wp14:anchorId="08B67B0A" wp14:editId="5B9AD7B1">
            <wp:extent cx="233680" cy="299720"/>
            <wp:effectExtent l="0" t="0" r="0" b="0"/>
            <wp:docPr id="89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33680" cy="299720"/>
                    </a:xfrm>
                    <a:prstGeom prst="rect">
                      <a:avLst/>
                    </a:prstGeom>
                    <a:noFill/>
                    <a:ln>
                      <a:noFill/>
                    </a:ln>
                  </pic:spPr>
                </pic:pic>
              </a:graphicData>
            </a:graphic>
          </wp:inline>
        </w:drawing>
      </w:r>
      <w:r w:rsidRPr="00E130C4">
        <w:rPr>
          <w:lang w:bidi="ru-RU"/>
        </w:rPr>
        <w:tab/>
        <w:t>–</w:t>
      </w:r>
      <w:r w:rsidRPr="00E130C4">
        <w:rPr>
          <w:lang w:bidi="ru-RU"/>
        </w:rPr>
        <w:tab/>
        <w:t>коэффициент j-го порядка (см. таблицу 1);</w:t>
      </w:r>
    </w:p>
    <w:p w:rsidR="00102144" w:rsidRPr="00E130C4" w:rsidRDefault="00102144" w:rsidP="00102144">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0"/>
          <w:lang w:val="en-GB" w:eastAsia="en-GB"/>
        </w:rPr>
        <w:drawing>
          <wp:inline distT="0" distB="0" distL="0" distR="0" wp14:anchorId="5E518FD2" wp14:editId="7A07420E">
            <wp:extent cx="208280" cy="208280"/>
            <wp:effectExtent l="0" t="0" r="1270" b="1270"/>
            <wp:docPr id="893" name="Рисунок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8280" cy="208280"/>
                    </a:xfrm>
                    <a:prstGeom prst="rect">
                      <a:avLst/>
                    </a:prstGeom>
                    <a:noFill/>
                    <a:ln>
                      <a:noFill/>
                    </a:ln>
                  </pic:spPr>
                </pic:pic>
              </a:graphicData>
            </a:graphic>
          </wp:inline>
        </w:drawing>
      </w:r>
      <w:r w:rsidRPr="00E130C4">
        <w:rPr>
          <w:lang w:bidi="ru-RU"/>
        </w:rPr>
        <w:tab/>
        <w:t>–</w:t>
      </w:r>
      <w:r w:rsidRPr="00E130C4">
        <w:rPr>
          <w:lang w:bidi="ru-RU"/>
        </w:rPr>
        <w:tab/>
        <w:t>приведенное расстояние (см. таблицу 1);</w:t>
      </w:r>
    </w:p>
    <w:p w:rsidR="00102144" w:rsidRPr="00E130C4" w:rsidRDefault="00102144" w:rsidP="00102144">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6"/>
          <w:lang w:val="en-GB" w:eastAsia="en-GB"/>
        </w:rPr>
        <w:drawing>
          <wp:inline distT="0" distB="0" distL="0" distR="0" wp14:anchorId="037DF9F7" wp14:editId="12EB3B58">
            <wp:extent cx="136525" cy="204470"/>
            <wp:effectExtent l="0" t="0" r="0" b="0"/>
            <wp:docPr id="894" name="Рисунок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36525" cy="204470"/>
                    </a:xfrm>
                    <a:prstGeom prst="rect">
                      <a:avLst/>
                    </a:prstGeom>
                    <a:noFill/>
                    <a:ln>
                      <a:noFill/>
                    </a:ln>
                  </pic:spPr>
                </pic:pic>
              </a:graphicData>
            </a:graphic>
          </wp:inline>
        </w:drawing>
      </w:r>
      <w:r w:rsidRPr="00E130C4">
        <w:rPr>
          <w:lang w:bidi="ru-RU"/>
        </w:rPr>
        <w:tab/>
        <w:t>–</w:t>
      </w:r>
      <w:r w:rsidRPr="00E130C4">
        <w:rPr>
          <w:lang w:bidi="ru-RU"/>
        </w:rPr>
        <w:tab/>
      </w:r>
      <w:r>
        <w:rPr>
          <w:lang w:bidi="ru-RU"/>
        </w:rPr>
        <w:t>с</w:t>
      </w:r>
      <w:r w:rsidRPr="00E130C4">
        <w:rPr>
          <w:lang w:bidi="ru-RU"/>
        </w:rPr>
        <w:t>умма членов и коэффициентов изентропы (см. таблицу 1);</w:t>
      </w:r>
    </w:p>
    <w:p w:rsidR="00102144" w:rsidRPr="00E130C4" w:rsidRDefault="00102144" w:rsidP="00102144">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6"/>
          <w:lang w:val="en-GB" w:eastAsia="en-GB"/>
        </w:rPr>
        <w:drawing>
          <wp:inline distT="0" distB="0" distL="0" distR="0" wp14:anchorId="655064CD" wp14:editId="5837F166">
            <wp:extent cx="81280" cy="208280"/>
            <wp:effectExtent l="0" t="0" r="0" b="0"/>
            <wp:docPr id="895" name="Рисунок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1280" cy="208280"/>
                    </a:xfrm>
                    <a:prstGeom prst="rect">
                      <a:avLst/>
                    </a:prstGeom>
                    <a:noFill/>
                    <a:ln>
                      <a:noFill/>
                    </a:ln>
                  </pic:spPr>
                </pic:pic>
              </a:graphicData>
            </a:graphic>
          </wp:inline>
        </w:drawing>
      </w:r>
      <w:r w:rsidRPr="00E130C4">
        <w:rPr>
          <w:lang w:bidi="ru-RU"/>
        </w:rPr>
        <w:tab/>
        <w:t>–</w:t>
      </w:r>
      <w:r w:rsidRPr="00E130C4">
        <w:rPr>
          <w:lang w:bidi="ru-RU"/>
        </w:rPr>
        <w:tab/>
        <w:t>числовое значение рассмотренной фазы;</w:t>
      </w:r>
    </w:p>
    <w:p w:rsidR="00102144" w:rsidRPr="00E130C4" w:rsidRDefault="00102144" w:rsidP="00102144">
      <w:pPr>
        <w:tabs>
          <w:tab w:val="left" w:pos="1918"/>
          <w:tab w:val="left" w:pos="2198"/>
          <w:tab w:val="left" w:pos="2835"/>
          <w:tab w:val="left" w:pos="3402"/>
          <w:tab w:val="left" w:pos="3969"/>
        </w:tabs>
        <w:spacing w:after="60"/>
        <w:ind w:left="1134" w:right="1134"/>
        <w:jc w:val="both"/>
        <w:rPr>
          <w:lang w:bidi="ru-RU"/>
        </w:rPr>
      </w:pPr>
      <w:r w:rsidRPr="00E130C4">
        <w:rPr>
          <w:rFonts w:cs="Arial"/>
          <w:noProof/>
          <w:position w:val="-10"/>
          <w:lang w:val="en-GB" w:eastAsia="en-GB"/>
        </w:rPr>
        <w:drawing>
          <wp:inline distT="0" distB="0" distL="0" distR="0" wp14:anchorId="7534C997" wp14:editId="0526A982">
            <wp:extent cx="122555" cy="204470"/>
            <wp:effectExtent l="0" t="0" r="0" b="5080"/>
            <wp:docPr id="896" name="Рисунок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2555" cy="204470"/>
                    </a:xfrm>
                    <a:prstGeom prst="rect">
                      <a:avLst/>
                    </a:prstGeom>
                    <a:noFill/>
                    <a:ln>
                      <a:noFill/>
                    </a:ln>
                  </pic:spPr>
                </pic:pic>
              </a:graphicData>
            </a:graphic>
          </wp:inline>
        </w:drawing>
      </w:r>
      <w:r w:rsidRPr="00E130C4">
        <w:rPr>
          <w:lang w:bidi="ru-RU"/>
        </w:rPr>
        <w:tab/>
        <w:t>–</w:t>
      </w:r>
      <w:r w:rsidRPr="00E130C4">
        <w:rPr>
          <w:lang w:bidi="ru-RU"/>
        </w:rPr>
        <w:tab/>
        <w:t>числовое значение рассматриваемого члена/коэффициента;</w:t>
      </w:r>
    </w:p>
    <w:p w:rsidR="00102144" w:rsidRPr="00E130C4" w:rsidRDefault="00102144" w:rsidP="00102144">
      <w:pPr>
        <w:tabs>
          <w:tab w:val="left" w:pos="1918"/>
          <w:tab w:val="left" w:pos="2198"/>
          <w:tab w:val="left" w:pos="2835"/>
          <w:tab w:val="left" w:pos="3402"/>
          <w:tab w:val="left" w:pos="3969"/>
        </w:tabs>
        <w:spacing w:after="120"/>
        <w:ind w:left="1134" w:right="1134"/>
        <w:jc w:val="both"/>
        <w:rPr>
          <w:lang w:bidi="ru-RU"/>
        </w:rPr>
      </w:pPr>
      <w:r w:rsidRPr="00E130C4">
        <w:rPr>
          <w:rFonts w:cs="Arial"/>
          <w:noProof/>
          <w:position w:val="-30"/>
          <w:lang w:val="en-GB" w:eastAsia="en-GB"/>
        </w:rPr>
        <w:drawing>
          <wp:inline distT="0" distB="0" distL="0" distR="0" wp14:anchorId="3741993F" wp14:editId="6AA0E87D">
            <wp:extent cx="477520" cy="508000"/>
            <wp:effectExtent l="0" t="0" r="0" b="6350"/>
            <wp:docPr id="897" name="Рисунок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77520" cy="508000"/>
                    </a:xfrm>
                    <a:prstGeom prst="rect">
                      <a:avLst/>
                    </a:prstGeom>
                    <a:noFill/>
                    <a:ln>
                      <a:noFill/>
                    </a:ln>
                  </pic:spPr>
                </pic:pic>
              </a:graphicData>
            </a:graphic>
          </wp:inline>
        </w:drawing>
      </w:r>
      <w:r w:rsidRPr="00E130C4">
        <w:rPr>
          <w:lang w:bidi="ru-RU"/>
        </w:rPr>
        <w:tab/>
        <w:t>–</w:t>
      </w:r>
      <w:r w:rsidRPr="00E130C4">
        <w:rPr>
          <w:lang w:bidi="ru-RU"/>
        </w:rPr>
        <w:tab/>
      </w:r>
      <w:r w:rsidRPr="005D623F">
        <w:rPr>
          <w:spacing w:val="2"/>
          <w:w w:val="101"/>
          <w:szCs w:val="20"/>
          <w:lang w:bidi="ru-RU"/>
        </w:rPr>
        <w:t>сумма коэффициентов полезности, рассчитанных вплоть до фазы (i-1).</w:t>
      </w:r>
    </w:p>
    <w:p w:rsidR="005D623F" w:rsidRPr="005D623F" w:rsidRDefault="005D623F" w:rsidP="005D623F">
      <w:pPr>
        <w:pStyle w:val="SingleTxtGR"/>
        <w:rPr>
          <w:lang w:eastAsia="ru-RU" w:bidi="ru-RU"/>
        </w:rPr>
      </w:pPr>
      <w:r w:rsidRPr="005D623F">
        <w:rPr>
          <w:lang w:eastAsia="ru-RU" w:bidi="ru-RU"/>
        </w:rPr>
        <w:t>31.</w:t>
      </w:r>
      <w:r w:rsidRPr="005D623F">
        <w:rPr>
          <w:lang w:eastAsia="ru-RU" w:bidi="ru-RU"/>
        </w:rPr>
        <w:tab/>
        <w:t>В отношении приблизительной кривой члены и коэффициенты в показателе степени применяются до десятого порядка. Значения коэффициентов, указанные в таблице 1, определяются в соответствии с порядком, описанным в стандарте SAE J2841, и соответствуют кривой 50/50 при максимальной погрешности 0,001 (ΔUF</w:t>
      </w:r>
      <w:r w:rsidRPr="005D623F">
        <w:rPr>
          <w:vertAlign w:val="subscript"/>
          <w:lang w:eastAsia="ru-RU" w:bidi="ru-RU"/>
        </w:rPr>
        <w:t>max</w:t>
      </w:r>
      <w:r w:rsidRPr="005D623F">
        <w:rPr>
          <w:lang w:eastAsia="ru-RU" w:bidi="ru-RU"/>
        </w:rPr>
        <w:t xml:space="preserve"> = 0,1%).</w:t>
      </w:r>
    </w:p>
    <w:p w:rsidR="005D623F" w:rsidRPr="005D623F" w:rsidRDefault="005D623F" w:rsidP="005D623F">
      <w:pPr>
        <w:pStyle w:val="H23GR"/>
        <w:rPr>
          <w:bCs/>
          <w:lang w:bidi="ru-RU"/>
        </w:rPr>
      </w:pPr>
      <w:r w:rsidRPr="00A165C5">
        <w:rPr>
          <w:b w:val="0"/>
          <w:bCs/>
          <w:lang w:bidi="ru-RU"/>
        </w:rPr>
        <w:tab/>
      </w:r>
      <w:r w:rsidRPr="00A165C5">
        <w:rPr>
          <w:b w:val="0"/>
          <w:bCs/>
          <w:lang w:bidi="ru-RU"/>
        </w:rPr>
        <w:tab/>
      </w:r>
      <w:r w:rsidRPr="005D623F">
        <w:rPr>
          <w:b w:val="0"/>
          <w:bCs/>
          <w:lang w:bidi="ru-RU"/>
        </w:rPr>
        <w:t>Таблица 1</w:t>
      </w:r>
      <w:r w:rsidRPr="005D623F">
        <w:rPr>
          <w:b w:val="0"/>
          <w:bCs/>
          <w:lang w:bidi="ru-RU"/>
        </w:rPr>
        <w:br/>
      </w:r>
      <w:r w:rsidRPr="005D623F">
        <w:rPr>
          <w:lang w:bidi="ru-RU"/>
        </w:rPr>
        <w:t>Коэффициенты для уравнения расчета UF</w:t>
      </w:r>
    </w:p>
    <w:tbl>
      <w:tblPr>
        <w:tblStyle w:val="TabTxt"/>
        <w:tblW w:w="4990" w:type="dxa"/>
        <w:tblInd w:w="1134" w:type="dxa"/>
        <w:tblBorders>
          <w:left w:val="single" w:sz="4" w:space="0" w:color="auto"/>
          <w:bottom w:val="single" w:sz="4" w:space="0" w:color="auto"/>
          <w:right w:val="single" w:sz="4" w:space="0" w:color="auto"/>
          <w:insideH w:val="single" w:sz="4" w:space="0" w:color="auto"/>
          <w:insideV w:val="single" w:sz="4" w:space="0" w:color="auto"/>
        </w:tblBorders>
        <w:tblLayout w:type="fixed"/>
        <w:tblLook w:val="05E0" w:firstRow="1" w:lastRow="1" w:firstColumn="1" w:lastColumn="1" w:noHBand="0" w:noVBand="1"/>
      </w:tblPr>
      <w:tblGrid>
        <w:gridCol w:w="2495"/>
        <w:gridCol w:w="2495"/>
      </w:tblGrid>
      <w:tr w:rsidR="005D623F" w:rsidRPr="005D623F" w:rsidTr="005D623F">
        <w:trPr>
          <w:trHeight w:val="50"/>
        </w:trPr>
        <w:tc>
          <w:tcPr>
            <w:tcW w:w="2495" w:type="dxa"/>
            <w:noWrap/>
            <w:hideMark/>
          </w:tcPr>
          <w:p w:rsidR="005D623F" w:rsidRPr="005D623F" w:rsidRDefault="005D623F" w:rsidP="0026367C">
            <w:pPr>
              <w:spacing w:after="40"/>
              <w:jc w:val="center"/>
            </w:pPr>
            <w:r w:rsidRPr="005D623F">
              <w:t>C</w:t>
            </w:r>
            <w:r w:rsidRPr="005D623F">
              <w:rPr>
                <w:vertAlign w:val="subscript"/>
              </w:rPr>
              <w:t>1</w:t>
            </w:r>
          </w:p>
        </w:tc>
        <w:tc>
          <w:tcPr>
            <w:cnfStyle w:val="000100000000" w:firstRow="0" w:lastRow="0" w:firstColumn="0" w:lastColumn="1" w:oddVBand="0" w:evenVBand="0" w:oddHBand="0" w:evenHBand="0" w:firstRowFirstColumn="0" w:firstRowLastColumn="0" w:lastRowFirstColumn="0" w:lastRowLastColumn="0"/>
            <w:tcW w:w="2495" w:type="dxa"/>
            <w:tcBorders>
              <w:top w:val="none" w:sz="0" w:space="0" w:color="auto"/>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26,25</w:t>
            </w:r>
          </w:p>
        </w:tc>
      </w:tr>
      <w:tr w:rsidR="005D623F" w:rsidRPr="005D623F" w:rsidTr="005D623F">
        <w:trPr>
          <w:trHeight w:val="69"/>
        </w:trPr>
        <w:tc>
          <w:tcPr>
            <w:tcW w:w="2495" w:type="dxa"/>
            <w:noWrap/>
            <w:hideMark/>
          </w:tcPr>
          <w:p w:rsidR="005D623F" w:rsidRPr="005D623F" w:rsidRDefault="005D623F" w:rsidP="0026367C">
            <w:pPr>
              <w:spacing w:after="40"/>
              <w:jc w:val="center"/>
            </w:pPr>
            <w:r w:rsidRPr="005D623F">
              <w:t>C</w:t>
            </w:r>
            <w:r w:rsidRPr="005D623F">
              <w:rPr>
                <w:vertAlign w:val="subscript"/>
              </w:rPr>
              <w:t>2</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–38,94</w:t>
            </w:r>
          </w:p>
        </w:tc>
      </w:tr>
      <w:tr w:rsidR="005D623F" w:rsidRPr="005D623F" w:rsidTr="005D623F">
        <w:trPr>
          <w:trHeight w:val="86"/>
        </w:trPr>
        <w:tc>
          <w:tcPr>
            <w:tcW w:w="2495" w:type="dxa"/>
            <w:noWrap/>
            <w:hideMark/>
          </w:tcPr>
          <w:p w:rsidR="005D623F" w:rsidRPr="005D623F" w:rsidRDefault="005D623F" w:rsidP="0026367C">
            <w:pPr>
              <w:spacing w:after="40"/>
              <w:jc w:val="center"/>
            </w:pPr>
            <w:r w:rsidRPr="005D623F">
              <w:t>C</w:t>
            </w:r>
            <w:r w:rsidRPr="005D623F">
              <w:rPr>
                <w:vertAlign w:val="subscript"/>
              </w:rPr>
              <w:t>3</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–631,05</w:t>
            </w:r>
          </w:p>
        </w:tc>
      </w:tr>
      <w:tr w:rsidR="005D623F" w:rsidRPr="005D623F" w:rsidTr="005D623F">
        <w:trPr>
          <w:trHeight w:val="105"/>
        </w:trPr>
        <w:tc>
          <w:tcPr>
            <w:tcW w:w="2495" w:type="dxa"/>
            <w:noWrap/>
            <w:hideMark/>
          </w:tcPr>
          <w:p w:rsidR="005D623F" w:rsidRPr="005D623F" w:rsidRDefault="005D623F" w:rsidP="0026367C">
            <w:pPr>
              <w:spacing w:after="40"/>
              <w:jc w:val="center"/>
            </w:pPr>
            <w:r w:rsidRPr="005D623F">
              <w:t>C</w:t>
            </w:r>
            <w:r w:rsidRPr="005D623F">
              <w:rPr>
                <w:vertAlign w:val="subscript"/>
              </w:rPr>
              <w:t>4</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5 964,83</w:t>
            </w:r>
          </w:p>
        </w:tc>
      </w:tr>
      <w:tr w:rsidR="005D623F" w:rsidRPr="005D623F" w:rsidTr="005D623F">
        <w:tc>
          <w:tcPr>
            <w:tcW w:w="2495" w:type="dxa"/>
            <w:noWrap/>
            <w:hideMark/>
          </w:tcPr>
          <w:p w:rsidR="005D623F" w:rsidRPr="005D623F" w:rsidRDefault="005D623F" w:rsidP="0026367C">
            <w:pPr>
              <w:spacing w:after="40"/>
              <w:jc w:val="center"/>
            </w:pPr>
            <w:r w:rsidRPr="005D623F">
              <w:t>C</w:t>
            </w:r>
            <w:r w:rsidRPr="005D623F">
              <w:rPr>
                <w:vertAlign w:val="subscript"/>
              </w:rPr>
              <w:t>5</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tcPr>
          <w:p w:rsidR="005D623F" w:rsidRPr="005D623F" w:rsidRDefault="005D623F" w:rsidP="0026367C">
            <w:pPr>
              <w:spacing w:after="40"/>
              <w:jc w:val="center"/>
            </w:pPr>
            <w:r w:rsidRPr="005D623F">
              <w:t>–25 094,60</w:t>
            </w:r>
          </w:p>
        </w:tc>
      </w:tr>
      <w:tr w:rsidR="005D623F" w:rsidRPr="005D623F" w:rsidTr="005D623F">
        <w:trPr>
          <w:trHeight w:val="50"/>
        </w:trPr>
        <w:tc>
          <w:tcPr>
            <w:tcW w:w="2495" w:type="dxa"/>
            <w:noWrap/>
            <w:hideMark/>
          </w:tcPr>
          <w:p w:rsidR="005D623F" w:rsidRPr="005D623F" w:rsidRDefault="005D623F" w:rsidP="0026367C">
            <w:pPr>
              <w:spacing w:after="40"/>
              <w:jc w:val="center"/>
            </w:pPr>
            <w:r w:rsidRPr="005D623F">
              <w:t>C</w:t>
            </w:r>
            <w:r w:rsidRPr="005D623F">
              <w:rPr>
                <w:vertAlign w:val="subscript"/>
              </w:rPr>
              <w:t>6</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60 380,21</w:t>
            </w:r>
          </w:p>
        </w:tc>
      </w:tr>
      <w:tr w:rsidR="005D623F" w:rsidRPr="005D623F" w:rsidTr="005D623F">
        <w:trPr>
          <w:trHeight w:val="50"/>
        </w:trPr>
        <w:tc>
          <w:tcPr>
            <w:tcW w:w="2495" w:type="dxa"/>
            <w:noWrap/>
            <w:hideMark/>
          </w:tcPr>
          <w:p w:rsidR="005D623F" w:rsidRPr="005D623F" w:rsidRDefault="005D623F" w:rsidP="0026367C">
            <w:pPr>
              <w:spacing w:after="40"/>
              <w:jc w:val="center"/>
            </w:pPr>
            <w:r w:rsidRPr="005D623F">
              <w:t>C</w:t>
            </w:r>
            <w:r w:rsidRPr="005D623F">
              <w:rPr>
                <w:vertAlign w:val="subscript"/>
              </w:rPr>
              <w:t>7</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–87 517,16</w:t>
            </w:r>
          </w:p>
        </w:tc>
      </w:tr>
      <w:tr w:rsidR="005D623F" w:rsidRPr="005D623F" w:rsidTr="005D623F">
        <w:trPr>
          <w:trHeight w:val="176"/>
        </w:trPr>
        <w:tc>
          <w:tcPr>
            <w:tcW w:w="2495" w:type="dxa"/>
            <w:noWrap/>
            <w:hideMark/>
          </w:tcPr>
          <w:p w:rsidR="005D623F" w:rsidRPr="005D623F" w:rsidRDefault="005D623F" w:rsidP="0026367C">
            <w:pPr>
              <w:spacing w:after="40"/>
              <w:jc w:val="center"/>
            </w:pPr>
            <w:r w:rsidRPr="005D623F">
              <w:t>C</w:t>
            </w:r>
            <w:r w:rsidRPr="005D623F">
              <w:rPr>
                <w:vertAlign w:val="subscript"/>
              </w:rPr>
              <w:t>8</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75 513,77</w:t>
            </w:r>
          </w:p>
        </w:tc>
      </w:tr>
      <w:tr w:rsidR="005D623F" w:rsidRPr="005D623F" w:rsidTr="005D623F">
        <w:trPr>
          <w:trHeight w:val="208"/>
        </w:trPr>
        <w:tc>
          <w:tcPr>
            <w:tcW w:w="2495" w:type="dxa"/>
            <w:noWrap/>
            <w:hideMark/>
          </w:tcPr>
          <w:p w:rsidR="005D623F" w:rsidRPr="005D623F" w:rsidRDefault="005D623F" w:rsidP="0026367C">
            <w:pPr>
              <w:spacing w:after="40"/>
              <w:jc w:val="center"/>
            </w:pPr>
            <w:r w:rsidRPr="005D623F">
              <w:t>C</w:t>
            </w:r>
            <w:r w:rsidRPr="005D623F">
              <w:rPr>
                <w:vertAlign w:val="subscript"/>
              </w:rPr>
              <w:t>9</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–35 748,77</w:t>
            </w:r>
          </w:p>
        </w:tc>
      </w:tr>
      <w:tr w:rsidR="005D623F" w:rsidRPr="005D623F" w:rsidTr="005D623F">
        <w:trPr>
          <w:trHeight w:val="84"/>
        </w:trPr>
        <w:tc>
          <w:tcPr>
            <w:tcW w:w="2495" w:type="dxa"/>
            <w:noWrap/>
            <w:hideMark/>
          </w:tcPr>
          <w:p w:rsidR="005D623F" w:rsidRPr="005D623F" w:rsidRDefault="005D623F" w:rsidP="0026367C">
            <w:pPr>
              <w:spacing w:after="40"/>
              <w:jc w:val="center"/>
            </w:pPr>
            <w:r w:rsidRPr="005D623F">
              <w:t>C</w:t>
            </w:r>
            <w:r w:rsidRPr="005D623F">
              <w:rPr>
                <w:vertAlign w:val="subscript"/>
              </w:rPr>
              <w:t>10</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7 154,94</w:t>
            </w:r>
          </w:p>
        </w:tc>
      </w:tr>
      <w:tr w:rsidR="005D623F" w:rsidRPr="005D623F" w:rsidTr="005D623F">
        <w:trPr>
          <w:trHeight w:val="103"/>
        </w:trPr>
        <w:tc>
          <w:tcPr>
            <w:tcW w:w="2495" w:type="dxa"/>
            <w:noWrap/>
            <w:hideMark/>
          </w:tcPr>
          <w:p w:rsidR="005D623F" w:rsidRPr="005D623F" w:rsidRDefault="005D623F" w:rsidP="0026367C">
            <w:pPr>
              <w:spacing w:after="40"/>
              <w:jc w:val="center"/>
            </w:pPr>
            <w:r w:rsidRPr="005D623F">
              <w:t>d</w:t>
            </w:r>
            <w:r w:rsidRPr="005D623F">
              <w:rPr>
                <w:vertAlign w:val="subscript"/>
              </w:rPr>
              <w:t>n</w:t>
            </w:r>
            <w:r w:rsidRPr="005D623F">
              <w:t>[км]</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800</w:t>
            </w:r>
          </w:p>
        </w:tc>
      </w:tr>
      <w:tr w:rsidR="005D623F" w:rsidRPr="005D623F" w:rsidTr="005D623F">
        <w:trPr>
          <w:trHeight w:val="120"/>
        </w:trPr>
        <w:tc>
          <w:tcPr>
            <w:tcW w:w="2495" w:type="dxa"/>
            <w:noWrap/>
            <w:hideMark/>
          </w:tcPr>
          <w:p w:rsidR="005D623F" w:rsidRPr="005D623F" w:rsidRDefault="005D623F" w:rsidP="0026367C">
            <w:pPr>
              <w:spacing w:after="40"/>
              <w:jc w:val="center"/>
            </w:pPr>
            <w:r w:rsidRPr="005D623F">
              <w:t>k</w:t>
            </w:r>
          </w:p>
        </w:tc>
        <w:tc>
          <w:tcPr>
            <w:cnfStyle w:val="000100000000" w:firstRow="0" w:lastRow="0" w:firstColumn="0" w:lastColumn="1" w:oddVBand="0" w:evenVBand="0" w:oddHBand="0" w:evenHBand="0" w:firstRowFirstColumn="0" w:firstRowLastColumn="0" w:lastRowFirstColumn="0" w:lastRowLastColumn="0"/>
            <w:tcW w:w="2495" w:type="dxa"/>
            <w:tcBorders>
              <w:left w:val="none" w:sz="0" w:space="0" w:color="auto"/>
              <w:bottom w:val="none" w:sz="0" w:space="0" w:color="auto"/>
              <w:right w:val="none" w:sz="0" w:space="0" w:color="auto"/>
              <w:tl2br w:val="none" w:sz="0" w:space="0" w:color="auto"/>
              <w:tr2bl w:val="none" w:sz="0" w:space="0" w:color="auto"/>
            </w:tcBorders>
            <w:noWrap/>
          </w:tcPr>
          <w:p w:rsidR="005D623F" w:rsidRPr="005D623F" w:rsidRDefault="005D623F" w:rsidP="0026367C">
            <w:pPr>
              <w:spacing w:after="40"/>
              <w:jc w:val="center"/>
            </w:pPr>
            <w:r w:rsidRPr="005D623F">
              <w:t>10</w:t>
            </w:r>
          </w:p>
        </w:tc>
      </w:tr>
    </w:tbl>
    <w:p w:rsidR="005D623F" w:rsidRPr="005D623F" w:rsidRDefault="005D623F" w:rsidP="005D623F">
      <w:pPr>
        <w:pStyle w:val="HChGR"/>
        <w:rPr>
          <w:lang w:bidi="ru-RU"/>
        </w:rPr>
      </w:pPr>
      <w:r w:rsidRPr="005D623F">
        <w:rPr>
          <w:lang w:bidi="ru-RU"/>
        </w:rPr>
        <w:tab/>
        <w:t>V.</w:t>
      </w:r>
      <w:r w:rsidRPr="005D623F">
        <w:rPr>
          <w:lang w:bidi="ru-RU"/>
        </w:rPr>
        <w:tab/>
        <w:t>Обзор и рекомендации в отношении применения европейского коэффициента полезности</w:t>
      </w:r>
    </w:p>
    <w:p w:rsidR="005D623F" w:rsidRPr="005D623F" w:rsidRDefault="005D623F" w:rsidP="005D623F">
      <w:pPr>
        <w:pStyle w:val="SingleTxtGR"/>
        <w:rPr>
          <w:lang w:eastAsia="ru-RU" w:bidi="ru-RU"/>
        </w:rPr>
      </w:pPr>
      <w:bookmarkStart w:id="161" w:name="_Toc435002094"/>
      <w:bookmarkStart w:id="162" w:name="_Toc435002339"/>
      <w:bookmarkStart w:id="163" w:name="_Toc437857500"/>
      <w:r w:rsidRPr="005D623F">
        <w:rPr>
          <w:lang w:eastAsia="ru-RU" w:bidi="ru-RU"/>
        </w:rPr>
        <w:t>32.</w:t>
      </w:r>
      <w:r w:rsidRPr="005D623F">
        <w:rPr>
          <w:lang w:eastAsia="ru-RU" w:bidi="ru-RU"/>
        </w:rPr>
        <w:tab/>
        <w:t>Поскольку этот коэффициент UF был получен с помощью данных по обычным транспортным средствам, планируется подвергнуть UF и показатели частоты зарядки повторной оценке в ходе обследования пользователей после того, как на европейском рынке появится значительное число ГЭМ-ВЗУ (см. рис. 7</w:t>
      </w:r>
      <w:bookmarkEnd w:id="161"/>
      <w:bookmarkEnd w:id="162"/>
      <w:bookmarkEnd w:id="163"/>
      <w:r w:rsidRPr="005D623F">
        <w:rPr>
          <w:lang w:eastAsia="ru-RU" w:bidi="ru-RU"/>
        </w:rPr>
        <w:t>).</w:t>
      </w:r>
    </w:p>
    <w:p w:rsidR="005D623F" w:rsidRPr="005D623F" w:rsidRDefault="005D623F" w:rsidP="005D623F">
      <w:pPr>
        <w:pStyle w:val="H23GR"/>
        <w:rPr>
          <w:lang w:bidi="ru-RU"/>
        </w:rPr>
      </w:pPr>
      <w:r w:rsidRPr="00A165C5">
        <w:rPr>
          <w:b w:val="0"/>
          <w:bCs/>
          <w:lang w:bidi="ru-RU"/>
        </w:rPr>
        <w:tab/>
      </w:r>
      <w:r w:rsidRPr="00A165C5">
        <w:rPr>
          <w:b w:val="0"/>
          <w:bCs/>
          <w:lang w:bidi="ru-RU"/>
        </w:rPr>
        <w:tab/>
      </w:r>
      <w:r w:rsidRPr="005D623F">
        <w:rPr>
          <w:b w:val="0"/>
          <w:bCs/>
          <w:lang w:bidi="ru-RU"/>
        </w:rPr>
        <w:t>Рис. 7</w:t>
      </w:r>
      <w:r w:rsidRPr="005D623F">
        <w:rPr>
          <w:b w:val="0"/>
          <w:bCs/>
          <w:lang w:bidi="ru-RU"/>
        </w:rPr>
        <w:br/>
      </w:r>
      <w:r w:rsidRPr="00FD0A1B">
        <w:rPr>
          <w:lang w:bidi="ru-RU"/>
        </w:rPr>
        <w:t>Схематическое изображение повторной оценки</w:t>
      </w:r>
    </w:p>
    <w:p w:rsidR="005D623F" w:rsidRPr="00FD0A1B" w:rsidRDefault="005D623F" w:rsidP="005D623F">
      <w:pPr>
        <w:tabs>
          <w:tab w:val="left" w:pos="1701"/>
          <w:tab w:val="left" w:pos="2268"/>
          <w:tab w:val="left" w:pos="2835"/>
          <w:tab w:val="left" w:pos="3402"/>
          <w:tab w:val="left" w:pos="3969"/>
        </w:tabs>
        <w:spacing w:after="240"/>
        <w:ind w:left="1134" w:right="1134"/>
        <w:jc w:val="both"/>
        <w:rPr>
          <w:lang w:val="en-US" w:bidi="ru-RU"/>
        </w:rPr>
      </w:pPr>
      <w:r w:rsidRPr="00FD0A1B">
        <w:rPr>
          <w:noProof/>
          <w:w w:val="100"/>
          <w:lang w:val="en-GB" w:eastAsia="en-GB"/>
        </w:rPr>
        <mc:AlternateContent>
          <mc:Choice Requires="wps">
            <w:drawing>
              <wp:anchor distT="0" distB="0" distL="114300" distR="114300" simplePos="0" relativeHeight="252541952" behindDoc="0" locked="0" layoutInCell="1" allowOverlap="1" wp14:anchorId="3A04051D" wp14:editId="4744ED1F">
                <wp:simplePos x="0" y="0"/>
                <wp:positionH relativeFrom="column">
                  <wp:posOffset>783590</wp:posOffset>
                </wp:positionH>
                <wp:positionV relativeFrom="paragraph">
                  <wp:posOffset>1879600</wp:posOffset>
                </wp:positionV>
                <wp:extent cx="824230" cy="228600"/>
                <wp:effectExtent l="0" t="0" r="0" b="0"/>
                <wp:wrapNone/>
                <wp:docPr id="769" name="Поле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A4B79" w:rsidRDefault="00A81288" w:rsidP="005D623F">
                            <w:pPr>
                              <w:rPr>
                                <w:b/>
                              </w:rPr>
                            </w:pPr>
                            <w:r>
                              <w:rPr>
                                <w:b/>
                              </w:rPr>
                              <w:t xml:space="preserve">Например, </w:t>
                            </w:r>
                            <w:r>
                              <w:rPr>
                                <w:b/>
                                <w:lang w:val="en-US"/>
                              </w:rPr>
                              <w:t>20</w:t>
                            </w:r>
                            <w:r>
                              <w:rPr>
                                <w:b/>
                              </w:rPr>
                              <w:t>20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69" o:spid="_x0000_s1820" type="#_x0000_t202" style="position:absolute;left:0;text-align:left;margin-left:61.7pt;margin-top:148pt;width:64.9pt;height:18pt;z-index:252541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" stroked="f">
                <v:stroke joinstyle="round"/>
                <v:path arrowok="t"/>
                <v:textbox style="mso-fit-shape-to-text:t" inset="0,0,0,0">
                  <w:txbxContent>
                    <w:p w:rsidR="00A81288" w:rsidRPr="00AA4B79" w:rsidRDefault="00A81288" w:rsidP="005D623F">
                      <w:pPr>
                        <w:rPr>
                          <w:b/>
                        </w:rPr>
                      </w:pPr>
                      <w:r>
                        <w:rPr>
                          <w:b/>
                        </w:rPr>
                        <w:t xml:space="preserve">Например, </w:t>
                      </w:r>
                      <w:r>
                        <w:rPr>
                          <w:b/>
                          <w:lang w:val="en-US"/>
                        </w:rPr>
                        <w:t>20</w:t>
                      </w:r>
                      <w:r>
                        <w:rPr>
                          <w:b/>
                        </w:rPr>
                        <w:t>20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40928" behindDoc="0" locked="0" layoutInCell="1" allowOverlap="1" wp14:anchorId="3A4991F5" wp14:editId="337139B9">
                <wp:simplePos x="0" y="0"/>
                <wp:positionH relativeFrom="column">
                  <wp:posOffset>786130</wp:posOffset>
                </wp:positionH>
                <wp:positionV relativeFrom="paragraph">
                  <wp:posOffset>319405</wp:posOffset>
                </wp:positionV>
                <wp:extent cx="824230" cy="228600"/>
                <wp:effectExtent l="0" t="0" r="0" b="0"/>
                <wp:wrapNone/>
                <wp:docPr id="770" name="Поле 7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423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AA4B79" w:rsidRDefault="00A81288" w:rsidP="005D623F">
                            <w:pPr>
                              <w:rPr>
                                <w:b/>
                              </w:rPr>
                            </w:pPr>
                            <w:r>
                              <w:rPr>
                                <w:b/>
                                <w:lang w:val="en-US"/>
                              </w:rPr>
                              <w:t>2014</w:t>
                            </w:r>
                            <w:r>
                              <w:rPr>
                                <w:b/>
                              </w:rPr>
                              <w:t xml:space="preserve"> год</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70" o:spid="_x0000_s1821" type="#_x0000_t202" style="position:absolute;left:0;text-align:left;margin-left:61.9pt;margin-top:25.15pt;width:64.9pt;height:18pt;z-index:25254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" stroked="f">
                <v:stroke joinstyle="round"/>
                <v:path arrowok="t"/>
                <v:textbox style="mso-fit-shape-to-text:t" inset="0,0,0,0">
                  <w:txbxContent>
                    <w:p w:rsidR="00A81288" w:rsidRPr="00AA4B79" w:rsidRDefault="00A81288" w:rsidP="005D623F">
                      <w:pPr>
                        <w:rPr>
                          <w:b/>
                        </w:rPr>
                      </w:pPr>
                      <w:r>
                        <w:rPr>
                          <w:b/>
                          <w:lang w:val="en-US"/>
                        </w:rPr>
                        <w:t>2014</w:t>
                      </w:r>
                      <w:r>
                        <w:rPr>
                          <w:b/>
                        </w:rPr>
                        <w:t xml:space="preserve"> год</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46048" behindDoc="0" locked="0" layoutInCell="1" allowOverlap="1" wp14:anchorId="19C04042" wp14:editId="7F6DD37A">
                <wp:simplePos x="0" y="0"/>
                <wp:positionH relativeFrom="column">
                  <wp:posOffset>5139289</wp:posOffset>
                </wp:positionH>
                <wp:positionV relativeFrom="paragraph">
                  <wp:posOffset>625442</wp:posOffset>
                </wp:positionV>
                <wp:extent cx="887033" cy="492927"/>
                <wp:effectExtent l="0" t="0" r="8890" b="2540"/>
                <wp:wrapNone/>
                <wp:docPr id="771" name="Поле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87033" cy="492927"/>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222148" w:rsidRDefault="00A81288" w:rsidP="005D623F">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1" o:spid="_x0000_s1822" type="#_x0000_t202" style="position:absolute;left:0;text-align:left;margin-left:404.65pt;margin-top:49.25pt;width:69.85pt;height:38.8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" stroked="f">
                <v:stroke joinstyle="round"/>
                <v:path arrowok="t"/>
                <v:textbox inset="0,0,0,0">
                  <w:txbxContent>
                    <w:p w:rsidR="00A81288" w:rsidRPr="00222148" w:rsidRDefault="00A81288" w:rsidP="005D623F">
                      <w:pPr>
                        <w:spacing w:line="240" w:lineRule="auto"/>
                        <w:rPr>
                          <w:sz w:val="16"/>
                          <w:szCs w:val="16"/>
                        </w:rPr>
                      </w:pPr>
                      <w:r w:rsidRPr="00222148">
                        <w:rPr>
                          <w:sz w:val="16"/>
                          <w:szCs w:val="16"/>
                          <w:lang w:bidi="ru-RU"/>
                        </w:rPr>
                        <w:t xml:space="preserve">Число </w:t>
                      </w:r>
                      <w:r>
                        <w:rPr>
                          <w:sz w:val="16"/>
                          <w:szCs w:val="16"/>
                          <w:lang w:bidi="ru-RU"/>
                        </w:rPr>
                        <w:br/>
                      </w:r>
                      <w:r w:rsidRPr="00222148">
                        <w:rPr>
                          <w:sz w:val="16"/>
                          <w:szCs w:val="16"/>
                          <w:lang w:bidi="ru-RU"/>
                        </w:rPr>
                        <w:t>транспортных средств ПГЭМ, проданных в ЕС</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45024" behindDoc="0" locked="0" layoutInCell="1" allowOverlap="1" wp14:anchorId="3356F5AB" wp14:editId="2A1B6ED3">
                <wp:simplePos x="0" y="0"/>
                <wp:positionH relativeFrom="column">
                  <wp:posOffset>1739775</wp:posOffset>
                </wp:positionH>
                <wp:positionV relativeFrom="paragraph">
                  <wp:posOffset>1706503</wp:posOffset>
                </wp:positionV>
                <wp:extent cx="2826385" cy="798491"/>
                <wp:effectExtent l="0" t="0" r="0" b="1905"/>
                <wp:wrapNone/>
                <wp:docPr id="772" name="Поле 7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385" cy="798491"/>
                        </a:xfrm>
                        <a:prstGeom prst="rect">
                          <a:avLst/>
                        </a:prstGeom>
                        <a:solidFill>
                          <a:srgbClr val="5CBFD6"/>
                        </a:solidFill>
                        <a:ln w="9525" cap="flat" cmpd="sng" algn="ctr">
                          <a:noFill/>
                          <a:prstDash val="solid"/>
                          <a:round/>
                          <a:headEnd type="none" w="med" len="med"/>
                          <a:tailEnd type="none" w="med" len="med"/>
                        </a:ln>
                        <a:effectLst/>
                      </wps:spPr>
                      <wps:txbx>
                        <w:txbxContent>
                          <w:p w:rsidR="00A81288" w:rsidRDefault="00A81288" w:rsidP="005D623F">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A81288" w:rsidRPr="00DC62BB" w:rsidRDefault="00A81288" w:rsidP="005D623F">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2" o:spid="_x0000_s1823" type="#_x0000_t202" style="position:absolute;left:0;text-align:left;margin-left:137pt;margin-top:134.35pt;width:222.55pt;height:62.85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" fillcolor="#5cbfd6" stroked="f">
                <v:stroke joinstyle="round"/>
                <v:path arrowok="t"/>
                <v:textbox inset="0,0,0,0">
                  <w:txbxContent>
                    <w:p w:rsidR="00A81288" w:rsidRDefault="00A81288" w:rsidP="005D623F">
                      <w:pPr>
                        <w:pStyle w:val="SingleTxtGR"/>
                        <w:tabs>
                          <w:tab w:val="clear" w:pos="3402"/>
                          <w:tab w:val="left" w:pos="0"/>
                        </w:tabs>
                        <w:spacing w:before="40" w:after="0"/>
                        <w:ind w:left="0" w:right="34"/>
                        <w:jc w:val="center"/>
                        <w:rPr>
                          <w:b/>
                          <w:bCs/>
                          <w:lang w:bidi="ru-RU"/>
                        </w:rPr>
                      </w:pPr>
                      <w:r w:rsidRPr="00144CC0">
                        <w:rPr>
                          <w:b/>
                          <w:bCs/>
                          <w:lang w:bidi="ru-RU"/>
                        </w:rPr>
                        <w:t>Уточнить</w:t>
                      </w:r>
                      <w:r w:rsidRPr="00144CC0">
                        <w:rPr>
                          <w:lang w:bidi="ru-RU"/>
                        </w:rPr>
                        <w:t xml:space="preserve"> коэффициент полезности на основе </w:t>
                      </w:r>
                      <w:r w:rsidRPr="00144CC0">
                        <w:rPr>
                          <w:b/>
                          <w:bCs/>
                          <w:lang w:bidi="ru-RU"/>
                        </w:rPr>
                        <w:t>обследования пользователей ПГЭМ</w:t>
                      </w:r>
                      <w:r w:rsidRPr="00144CC0">
                        <w:rPr>
                          <w:lang w:bidi="ru-RU"/>
                        </w:rPr>
                        <w:t xml:space="preserve">, указав </w:t>
                      </w:r>
                      <w:r w:rsidRPr="00144CC0">
                        <w:rPr>
                          <w:b/>
                          <w:bCs/>
                          <w:lang w:bidi="ru-RU"/>
                        </w:rPr>
                        <w:t>соответствующую</w:t>
                      </w:r>
                      <w:r w:rsidRPr="00144CC0">
                        <w:rPr>
                          <w:lang w:bidi="ru-RU"/>
                        </w:rPr>
                        <w:t xml:space="preserve"> </w:t>
                      </w:r>
                      <w:r w:rsidRPr="00144CC0">
                        <w:rPr>
                          <w:b/>
                          <w:bCs/>
                          <w:lang w:bidi="ru-RU"/>
                        </w:rPr>
                        <w:t>частоту зарядки</w:t>
                      </w:r>
                    </w:p>
                    <w:p w:rsidR="00A81288" w:rsidRPr="00DC62BB" w:rsidRDefault="00A81288" w:rsidP="005D623F">
                      <w:pPr>
                        <w:pStyle w:val="SingleTxtGR"/>
                        <w:tabs>
                          <w:tab w:val="clear" w:pos="3402"/>
                          <w:tab w:val="left" w:pos="0"/>
                        </w:tabs>
                        <w:spacing w:before="40"/>
                        <w:ind w:left="0" w:right="34"/>
                        <w:jc w:val="center"/>
                        <w:rPr>
                          <w:sz w:val="16"/>
                          <w:szCs w:val="16"/>
                        </w:rPr>
                      </w:pPr>
                      <w:r w:rsidRPr="00144CC0">
                        <w:rPr>
                          <w:lang w:bidi="ru-RU"/>
                        </w:rPr>
                        <w:t>Метод определения UF*: автопарк</w:t>
                      </w:r>
                      <w:r w:rsidRPr="00DC62BB">
                        <w:rPr>
                          <w:sz w:val="16"/>
                          <w:szCs w:val="16"/>
                          <w:lang w:bidi="ru-RU"/>
                        </w:rPr>
                        <w:t xml:space="preserve"> </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44000" behindDoc="0" locked="0" layoutInCell="1" allowOverlap="1" wp14:anchorId="797755FD" wp14:editId="722AB3BB">
                <wp:simplePos x="0" y="0"/>
                <wp:positionH relativeFrom="column">
                  <wp:posOffset>4662805</wp:posOffset>
                </wp:positionH>
                <wp:positionV relativeFrom="paragraph">
                  <wp:posOffset>2325451</wp:posOffset>
                </wp:positionV>
                <wp:extent cx="1088265" cy="228600"/>
                <wp:effectExtent l="0" t="0" r="0" b="7620"/>
                <wp:wrapNone/>
                <wp:docPr id="773" name="Поле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826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DC62BB" w:rsidRDefault="00A81288" w:rsidP="005D623F">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73" o:spid="_x0000_s1824" type="#_x0000_t202" style="position:absolute;left:0;text-align:left;margin-left:367.15pt;margin-top:183.1pt;width:85.7pt;height:18pt;z-index:252544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" stroked="f">
                <v:stroke joinstyle="round"/>
                <v:path arrowok="t"/>
                <v:textbox style="mso-fit-shape-to-text:t" inset="0,0,0,0">
                  <w:txbxContent>
                    <w:p w:rsidR="00A81288" w:rsidRPr="00DC62BB" w:rsidRDefault="00A81288" w:rsidP="005D623F">
                      <w:pPr>
                        <w:spacing w:line="240" w:lineRule="auto"/>
                        <w:rPr>
                          <w:sz w:val="16"/>
                          <w:szCs w:val="16"/>
                        </w:rPr>
                      </w:pPr>
                      <w:r w:rsidRPr="00DC62BB">
                        <w:rPr>
                          <w:sz w:val="16"/>
                          <w:szCs w:val="16"/>
                          <w:lang w:bidi="ru-RU"/>
                        </w:rPr>
                        <w:t>*</w:t>
                      </w:r>
                      <w:r>
                        <w:rPr>
                          <w:sz w:val="16"/>
                          <w:szCs w:val="16"/>
                          <w:lang w:bidi="ru-RU"/>
                        </w:rPr>
                        <w:t xml:space="preserve"> </w:t>
                      </w:r>
                      <w:r w:rsidRPr="00DC62BB">
                        <w:rPr>
                          <w:sz w:val="16"/>
                          <w:szCs w:val="16"/>
                          <w:lang w:bidi="ru-RU"/>
                        </w:rPr>
                        <w:t xml:space="preserve">Согласно </w:t>
                      </w:r>
                      <w:r w:rsidRPr="00DC62BB">
                        <w:rPr>
                          <w:sz w:val="16"/>
                          <w:szCs w:val="16"/>
                          <w:lang w:val="en-US"/>
                        </w:rPr>
                        <w:t>SAE</w:t>
                      </w:r>
                      <w:r w:rsidRPr="00DC62BB">
                        <w:rPr>
                          <w:sz w:val="16"/>
                          <w:szCs w:val="16"/>
                          <w:lang w:bidi="ru-RU"/>
                        </w:rPr>
                        <w:t xml:space="preserve"> </w:t>
                      </w:r>
                      <w:r w:rsidRPr="00DC62BB">
                        <w:rPr>
                          <w:sz w:val="16"/>
                          <w:szCs w:val="16"/>
                          <w:lang w:val="en-US"/>
                        </w:rPr>
                        <w:t>J</w:t>
                      </w:r>
                      <w:r w:rsidRPr="00DC62BB">
                        <w:rPr>
                          <w:sz w:val="16"/>
                          <w:szCs w:val="16"/>
                          <w:lang w:bidi="ru-RU"/>
                        </w:rPr>
                        <w:t>2841</w:t>
                      </w:r>
                    </w:p>
                  </w:txbxContent>
                </v:textbox>
              </v:shape>
            </w:pict>
          </mc:Fallback>
        </mc:AlternateContent>
      </w:r>
      <w:r w:rsidRPr="00FD0A1B">
        <w:rPr>
          <w:noProof/>
          <w:w w:val="100"/>
          <w:lang w:val="en-GB" w:eastAsia="en-GB"/>
        </w:rPr>
        <mc:AlternateContent>
          <mc:Choice Requires="wps">
            <w:drawing>
              <wp:anchor distT="0" distB="0" distL="114300" distR="114300" simplePos="0" relativeHeight="252542976" behindDoc="0" locked="0" layoutInCell="1" allowOverlap="1" wp14:anchorId="6B3E11A1" wp14:editId="473741B4">
                <wp:simplePos x="0" y="0"/>
                <wp:positionH relativeFrom="column">
                  <wp:posOffset>1739775</wp:posOffset>
                </wp:positionH>
                <wp:positionV relativeFrom="paragraph">
                  <wp:posOffset>45130</wp:posOffset>
                </wp:positionV>
                <wp:extent cx="2826912" cy="1004552"/>
                <wp:effectExtent l="0" t="0" r="0" b="5715"/>
                <wp:wrapNone/>
                <wp:docPr id="774" name="Поле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26912" cy="1004552"/>
                        </a:xfrm>
                        <a:prstGeom prst="rect">
                          <a:avLst/>
                        </a:prstGeom>
                        <a:solidFill>
                          <a:srgbClr val="A2DBE8"/>
                        </a:solidFill>
                        <a:ln w="9525" cap="flat" cmpd="sng" algn="ctr">
                          <a:noFill/>
                          <a:prstDash val="solid"/>
                          <a:round/>
                          <a:headEnd type="none" w="med" len="med"/>
                          <a:tailEnd type="none" w="med" len="med"/>
                        </a:ln>
                        <a:effectLst/>
                      </wps:spPr>
                      <wps:txbx>
                        <w:txbxContent>
                          <w:p w:rsidR="00A81288" w:rsidRPr="00AA4B79" w:rsidRDefault="00A81288" w:rsidP="005D623F">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A81288" w:rsidRPr="00AA4B79" w:rsidRDefault="00A81288" w:rsidP="005D623F">
                            <w:pPr>
                              <w:spacing w:before="40" w:after="40"/>
                              <w:jc w:val="center"/>
                              <w:rPr>
                                <w:b/>
                                <w:bCs/>
                                <w:lang w:bidi="ru-RU"/>
                              </w:rPr>
                            </w:pPr>
                            <w:r w:rsidRPr="00AA4B79">
                              <w:rPr>
                                <w:b/>
                                <w:bCs/>
                                <w:lang w:bidi="ru-RU"/>
                              </w:rPr>
                              <w:t>Предполагаемая частота зарядки: 1,0</w:t>
                            </w:r>
                          </w:p>
                          <w:p w:rsidR="00A81288" w:rsidRPr="00AA4B79" w:rsidRDefault="00A81288" w:rsidP="005D623F">
                            <w:pPr>
                              <w:jc w:val="center"/>
                            </w:pPr>
                            <w:r w:rsidRPr="00AA4B79">
                              <w:rPr>
                                <w:lang w:bidi="ru-RU"/>
                              </w:rPr>
                              <w:t>Метод определения UF*: индивидуальный</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4" o:spid="_x0000_s1825" type="#_x0000_t202" style="position:absolute;left:0;text-align:left;margin-left:137pt;margin-top:3.55pt;width:222.6pt;height:79.1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" fillcolor="#a2dbe8" stroked="f">
                <v:stroke joinstyle="round"/>
                <v:path arrowok="t"/>
                <v:textbox inset="0,0,0,0">
                  <w:txbxContent>
                    <w:p w:rsidR="00A81288" w:rsidRPr="00AA4B79" w:rsidRDefault="00A81288" w:rsidP="005D623F">
                      <w:pPr>
                        <w:spacing w:before="40"/>
                        <w:jc w:val="center"/>
                        <w:rPr>
                          <w:lang w:bidi="ru-RU"/>
                        </w:rPr>
                      </w:pPr>
                      <w:r w:rsidRPr="00AA4B79">
                        <w:rPr>
                          <w:lang w:bidi="ru-RU"/>
                        </w:rPr>
                        <w:t xml:space="preserve">Определение коэффициента полезности </w:t>
                      </w:r>
                      <w:r>
                        <w:rPr>
                          <w:lang w:bidi="ru-RU"/>
                        </w:rPr>
                        <w:br/>
                      </w:r>
                      <w:r w:rsidRPr="00AA4B79">
                        <w:rPr>
                          <w:lang w:bidi="ru-RU"/>
                        </w:rPr>
                        <w:t xml:space="preserve">на основе гетерогенных баз данных </w:t>
                      </w:r>
                      <w:r>
                        <w:rPr>
                          <w:lang w:bidi="ru-RU"/>
                        </w:rPr>
                        <w:br/>
                      </w:r>
                      <w:r w:rsidRPr="00AA4B79">
                        <w:rPr>
                          <w:lang w:bidi="ru-RU"/>
                        </w:rPr>
                        <w:t>и предполагаемых видов использования;</w:t>
                      </w:r>
                    </w:p>
                    <w:p w:rsidR="00A81288" w:rsidRPr="00AA4B79" w:rsidRDefault="00A81288" w:rsidP="005D623F">
                      <w:pPr>
                        <w:spacing w:before="40" w:after="40"/>
                        <w:jc w:val="center"/>
                        <w:rPr>
                          <w:b/>
                          <w:bCs/>
                          <w:lang w:bidi="ru-RU"/>
                        </w:rPr>
                      </w:pPr>
                      <w:r w:rsidRPr="00AA4B79">
                        <w:rPr>
                          <w:b/>
                          <w:bCs/>
                          <w:lang w:bidi="ru-RU"/>
                        </w:rPr>
                        <w:t>Предполагаемая частота зарядки: 1,0</w:t>
                      </w:r>
                    </w:p>
                    <w:p w:rsidR="00A81288" w:rsidRPr="00AA4B79" w:rsidRDefault="00A81288" w:rsidP="005D623F">
                      <w:pPr>
                        <w:jc w:val="center"/>
                      </w:pPr>
                      <w:r w:rsidRPr="00AA4B79">
                        <w:rPr>
                          <w:lang w:bidi="ru-RU"/>
                        </w:rPr>
                        <w:t>Метод определения UF*: индивидуальный</w:t>
                      </w:r>
                    </w:p>
                  </w:txbxContent>
                </v:textbox>
              </v:shape>
            </w:pict>
          </mc:Fallback>
        </mc:AlternateContent>
      </w:r>
      <w:r w:rsidRPr="00FD0A1B">
        <w:rPr>
          <w:noProof/>
          <w:lang w:val="en-GB" w:eastAsia="en-GB"/>
        </w:rPr>
        <w:drawing>
          <wp:inline distT="0" distB="0" distL="0" distR="0" wp14:anchorId="2DE065BE" wp14:editId="14ABEB37">
            <wp:extent cx="5383369" cy="2553007"/>
            <wp:effectExtent l="0" t="0" r="8255" b="0"/>
            <wp:docPr id="775" name="Рисунок 775" descr="E:\Рис7стр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Рис7стр200.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85714" cy="2554119"/>
                    </a:xfrm>
                    <a:prstGeom prst="rect">
                      <a:avLst/>
                    </a:prstGeom>
                    <a:noFill/>
                    <a:ln>
                      <a:noFill/>
                    </a:ln>
                  </pic:spPr>
                </pic:pic>
              </a:graphicData>
            </a:graphic>
          </wp:inline>
        </w:drawing>
      </w:r>
    </w:p>
    <w:p w:rsidR="005D623F" w:rsidRPr="005D623F" w:rsidRDefault="005D623F" w:rsidP="005D623F">
      <w:pPr>
        <w:pStyle w:val="SingleTxtGR"/>
        <w:rPr>
          <w:lang w:eastAsia="ru-RU" w:bidi="ru-RU"/>
        </w:rPr>
      </w:pPr>
      <w:r w:rsidRPr="005D623F">
        <w:rPr>
          <w:lang w:eastAsia="ru-RU" w:bidi="ru-RU"/>
        </w:rPr>
        <w:t>33.</w:t>
      </w:r>
      <w:r w:rsidRPr="005D623F">
        <w:rPr>
          <w:lang w:eastAsia="ru-RU" w:bidi="ru-RU"/>
        </w:rPr>
        <w:tab/>
        <w:t>Рекомендуется постоянно проверять коэффициенты полезности (UF) на предмет их устойчивости в отношении использования будущих ГЭМ-ВЗУ. Для проведения репрезентативного обследования UF рекомендуется опираться на основополагающий, отличающийся устойчивостью научный подход, как это описано у Сампата</w:t>
      </w:r>
      <w:r w:rsidRPr="005D623F">
        <w:rPr>
          <w:vertAlign w:val="superscript"/>
          <w:lang w:eastAsia="ru-RU" w:bidi="ru-RU"/>
        </w:rPr>
        <w:t>[8]</w:t>
      </w:r>
      <w:r w:rsidRPr="005D623F">
        <w:rPr>
          <w:lang w:eastAsia="ru-RU" w:bidi="ru-RU"/>
        </w:rPr>
        <w:t>. В качестве подходящего принятого метода можно указать метод стратифицированной выборки. Такая методология может применяться в том случае, если необходимо разбить совокупность на подгруппы.</w:t>
      </w:r>
    </w:p>
    <w:p w:rsidR="005D623F" w:rsidRPr="005D623F" w:rsidRDefault="005D623F" w:rsidP="005D623F">
      <w:pPr>
        <w:pStyle w:val="SingleTxtGR"/>
        <w:rPr>
          <w:lang w:eastAsia="ru-RU" w:bidi="ru-RU"/>
        </w:rPr>
      </w:pPr>
      <w:r w:rsidRPr="005D623F">
        <w:rPr>
          <w:lang w:eastAsia="ru-RU" w:bidi="ru-RU"/>
        </w:rPr>
        <w:t>34.</w:t>
      </w:r>
      <w:r w:rsidRPr="005D623F">
        <w:rPr>
          <w:lang w:eastAsia="ru-RU" w:bidi="ru-RU"/>
        </w:rPr>
        <w:tab/>
        <w:t>В целом существуют две основные задачи. Первая заключается в отборе самих данных по транспортным средствам, а вторая – в определении весов подгрупп согласно основным критериям, касающимся оценки кривой UF. Выбор пользователей, которые, как считается, представляют подгруппы, должен соответствовать таким специальным критериям, как минимальный ежегодный пробег, и должен подвергаться измерению постоянно в течение минимального срока. Для отбора соответствующих пользователей в целях проведения повторной оценки коэффициентов полезности (UF) из реальной жизни рекомендуется использовать обследование по типу того, о котором говорится у Райзера</w:t>
      </w:r>
      <w:r w:rsidRPr="005D623F">
        <w:rPr>
          <w:vertAlign w:val="superscript"/>
          <w:lang w:eastAsia="ru-RU" w:bidi="ru-RU"/>
        </w:rPr>
        <w:t>[10]</w:t>
      </w:r>
      <w:r w:rsidRPr="005D623F">
        <w:rPr>
          <w:lang w:eastAsia="ru-RU" w:bidi="ru-RU"/>
        </w:rPr>
        <w:t>.</w:t>
      </w:r>
    </w:p>
    <w:p w:rsidR="005D623F" w:rsidRPr="005D623F" w:rsidRDefault="005D623F" w:rsidP="005D623F">
      <w:pPr>
        <w:pStyle w:val="SingleTxtGR"/>
        <w:rPr>
          <w:lang w:eastAsia="ru-RU" w:bidi="ru-RU"/>
        </w:rPr>
      </w:pPr>
      <w:r w:rsidRPr="005D623F">
        <w:rPr>
          <w:lang w:eastAsia="ru-RU" w:bidi="ru-RU"/>
        </w:rPr>
        <w:t>35.</w:t>
      </w:r>
      <w:r w:rsidRPr="005D623F">
        <w:rPr>
          <w:lang w:eastAsia="ru-RU" w:bidi="ru-RU"/>
        </w:rPr>
        <w:tab/>
        <w:t>В дополнение к каждому конкретному ГЭМ-ВЗУ, который должен быть подвергнут анализу для каждого конкретного рынка (включая разделение по изготовителям, по видам топлива – дизельные или бензиновые ГЭМ-ВЗУ, по запасу хода на электротяге, по типам транспортных средств (от миниавтомобилей до автомобилей класса люкс) и т.д.), в качестве индикаторов различных подгрупп пользователей могут выступать следующие критерии:</w:t>
      </w:r>
    </w:p>
    <w:p w:rsidR="005D623F" w:rsidRPr="005D623F" w:rsidRDefault="005D623F" w:rsidP="005D623F">
      <w:pPr>
        <w:pStyle w:val="SingleTxtGR"/>
        <w:ind w:left="2268" w:hanging="1134"/>
        <w:rPr>
          <w:lang w:eastAsia="ru-RU" w:bidi="ru-RU"/>
        </w:rPr>
      </w:pPr>
      <w:r w:rsidRPr="005D623F">
        <w:rPr>
          <w:lang w:eastAsia="ru-RU" w:bidi="ru-RU"/>
        </w:rPr>
        <w:tab/>
        <w:t>a)</w:t>
      </w:r>
      <w:r w:rsidRPr="005D623F">
        <w:rPr>
          <w:lang w:eastAsia="ru-RU" w:bidi="ru-RU"/>
        </w:rPr>
        <w:tab/>
        <w:t>категория главным образом используемых дорог (автомагистрали, дороги класса А, дороги класса B) и среда обитания (городские, пригородные и сельские районы);</w:t>
      </w:r>
    </w:p>
    <w:p w:rsidR="005D623F" w:rsidRPr="005D623F" w:rsidRDefault="005D623F" w:rsidP="005D623F">
      <w:pPr>
        <w:pStyle w:val="SingleTxtGR"/>
        <w:ind w:left="2268" w:hanging="1134"/>
        <w:rPr>
          <w:lang w:eastAsia="ru-RU" w:bidi="ru-RU"/>
        </w:rPr>
      </w:pPr>
      <w:r w:rsidRPr="005D623F">
        <w:rPr>
          <w:lang w:eastAsia="ru-RU" w:bidi="ru-RU"/>
        </w:rPr>
        <w:tab/>
        <w:t>b)</w:t>
      </w:r>
      <w:r w:rsidRPr="005D623F">
        <w:rPr>
          <w:lang w:eastAsia="ru-RU" w:bidi="ru-RU"/>
        </w:rPr>
        <w:tab/>
        <w:t>стиль вождения (более экономичный или более спортивный);</w:t>
      </w:r>
    </w:p>
    <w:p w:rsidR="005D623F" w:rsidRPr="005D623F" w:rsidRDefault="005D623F" w:rsidP="005D623F">
      <w:pPr>
        <w:pStyle w:val="SingleTxtGR"/>
        <w:ind w:left="2268" w:hanging="1134"/>
        <w:rPr>
          <w:lang w:eastAsia="ru-RU" w:bidi="ru-RU"/>
        </w:rPr>
      </w:pPr>
      <w:r w:rsidRPr="005D623F">
        <w:rPr>
          <w:lang w:eastAsia="ru-RU" w:bidi="ru-RU"/>
        </w:rPr>
        <w:tab/>
        <w:t>c)</w:t>
      </w:r>
      <w:r w:rsidRPr="005D623F">
        <w:rPr>
          <w:lang w:eastAsia="ru-RU" w:bidi="ru-RU"/>
        </w:rPr>
        <w:tab/>
        <w:t>повседневный доступ к общественной или частной инфраструктуре зарядки.</w:t>
      </w:r>
    </w:p>
    <w:p w:rsidR="005D623F" w:rsidRPr="005D623F" w:rsidRDefault="005D623F" w:rsidP="005D623F">
      <w:pPr>
        <w:pStyle w:val="SingleTxtGR"/>
        <w:rPr>
          <w:lang w:eastAsia="ru-RU" w:bidi="ru-RU"/>
        </w:rPr>
      </w:pPr>
      <w:r w:rsidRPr="005D623F">
        <w:rPr>
          <w:lang w:eastAsia="ru-RU" w:bidi="ru-RU"/>
        </w:rPr>
        <w:t>36.</w:t>
      </w:r>
      <w:r w:rsidRPr="005D623F">
        <w:rPr>
          <w:lang w:eastAsia="ru-RU" w:bidi="ru-RU"/>
        </w:rPr>
        <w:tab/>
        <w:t>Для получения репрезентативных подгрупп рекомендуется, чтобы в ходе повторной оценки, о которой говорилось выше, для каждого обследования были предложены по меньшей мере 20 транспортных средств. В целях обеспечения учета всех разнообразных видов вождения важно также в полном объеме регистрировать стиль вождения для каждого режима (режим расходования заряда и режим сохранения заряда) по меньшей мере для пробега в 5 000 км на одно транспортное средство (см. Райзер</w:t>
      </w:r>
      <w:r w:rsidRPr="005D623F">
        <w:rPr>
          <w:vertAlign w:val="superscript"/>
          <w:lang w:eastAsia="ru-RU" w:bidi="ru-RU"/>
        </w:rPr>
        <w:t>[10]</w:t>
      </w:r>
      <w:r w:rsidRPr="005D623F">
        <w:rPr>
          <w:lang w:eastAsia="ru-RU" w:bidi="ru-RU"/>
        </w:rPr>
        <w:t>).</w:t>
      </w:r>
    </w:p>
    <w:p w:rsidR="005D623F" w:rsidRPr="005D623F" w:rsidRDefault="005D623F" w:rsidP="005D623F">
      <w:pPr>
        <w:pStyle w:val="SingleTxtGR"/>
        <w:rPr>
          <w:lang w:eastAsia="ru-RU" w:bidi="ru-RU"/>
        </w:rPr>
      </w:pPr>
      <w:r w:rsidRPr="005D623F">
        <w:rPr>
          <w:lang w:eastAsia="ru-RU" w:bidi="ru-RU"/>
        </w:rPr>
        <w:t>37.</w:t>
      </w:r>
      <w:r w:rsidRPr="005D623F">
        <w:rPr>
          <w:lang w:eastAsia="ru-RU" w:bidi="ru-RU"/>
        </w:rPr>
        <w:tab/>
        <w:t>Описанный выше подход на основе коэффициента полезности предназначен прежде всего для расчета средних значений, которые используются главным образом для контроля за автопарком. В отличие от обычных транспортных средств потребление топлива пользователями ГЭМ-ВЗУ зависит не только от стиля вождения и окружающих условий, но и от пробега и частоты зарядки.</w:t>
      </w:r>
    </w:p>
    <w:p w:rsidR="005D623F" w:rsidRPr="005D623F" w:rsidRDefault="005D623F" w:rsidP="005D623F">
      <w:pPr>
        <w:pStyle w:val="SingleTxtGR"/>
        <w:rPr>
          <w:lang w:eastAsia="ru-RU" w:bidi="ru-RU"/>
        </w:rPr>
      </w:pPr>
      <w:r w:rsidRPr="005D623F">
        <w:rPr>
          <w:lang w:eastAsia="ru-RU" w:bidi="ru-RU"/>
        </w:rPr>
        <w:t>38.</w:t>
      </w:r>
      <w:r w:rsidRPr="005D623F">
        <w:rPr>
          <w:lang w:eastAsia="ru-RU" w:bidi="ru-RU"/>
        </w:rPr>
        <w:tab/>
        <w:t>В данной связи рекомендуется, чтобы информация о пользователях включала не только значение расхода топлива, но и, например, данные о его расходе в зависимости от пробега.</w:t>
      </w:r>
    </w:p>
    <w:p w:rsidR="005D623F" w:rsidRPr="005D623F" w:rsidRDefault="005D623F" w:rsidP="005D623F">
      <w:pPr>
        <w:pStyle w:val="HChGR"/>
        <w:rPr>
          <w:lang w:bidi="ru-RU"/>
        </w:rPr>
      </w:pPr>
      <w:bookmarkStart w:id="164" w:name="_Toc435002095"/>
      <w:bookmarkStart w:id="165" w:name="_Toc435002340"/>
      <w:r w:rsidRPr="005D623F">
        <w:rPr>
          <w:lang w:bidi="ru-RU"/>
        </w:rPr>
        <w:tab/>
        <w:t>VI.</w:t>
      </w:r>
      <w:r w:rsidRPr="005D623F">
        <w:rPr>
          <w:lang w:bidi="ru-RU"/>
        </w:rPr>
        <w:tab/>
        <w:t>Справочная документация</w:t>
      </w:r>
    </w:p>
    <w:bookmarkEnd w:id="164"/>
    <w:bookmarkEnd w:id="165"/>
    <w:p w:rsidR="005D623F" w:rsidRPr="0026367C" w:rsidRDefault="005D623F" w:rsidP="0026367C">
      <w:pPr>
        <w:pStyle w:val="SingleTxtGR"/>
        <w:ind w:left="1701" w:hanging="567"/>
        <w:rPr>
          <w:lang w:eastAsia="ru-RU" w:bidi="ru-RU"/>
        </w:rPr>
      </w:pPr>
      <w:r w:rsidRPr="005D623F">
        <w:rPr>
          <w:lang w:eastAsia="ru-RU" w:bidi="ru-RU"/>
        </w:rPr>
        <w:t>[1]</w:t>
      </w:r>
      <w:r w:rsidRPr="005D623F">
        <w:rPr>
          <w:lang w:eastAsia="ru-RU" w:bidi="ru-RU"/>
        </w:rPr>
        <w:tab/>
        <w:t>Между</w:t>
      </w:r>
      <w:r w:rsidRPr="0026367C">
        <w:rPr>
          <w:lang w:eastAsia="ru-RU" w:bidi="ru-RU"/>
        </w:rPr>
        <w:t xml:space="preserve">народный стандарт SAE J2841 </w:t>
      </w:r>
      <w:r w:rsidR="00A165C5">
        <w:rPr>
          <w:lang w:eastAsia="ru-RU" w:bidi="ru-RU"/>
        </w:rPr>
        <w:t>«</w:t>
      </w:r>
      <w:r w:rsidRPr="0026367C">
        <w:rPr>
          <w:lang w:eastAsia="ru-RU" w:bidi="ru-RU"/>
        </w:rPr>
        <w:t>Utility Factor Definitions for Plug-In Hybrid Electric Vehicles Using Travel Survey Data</w:t>
      </w:r>
      <w:r w:rsidR="00A165C5">
        <w:rPr>
          <w:lang w:eastAsia="ru-RU" w:bidi="ru-RU"/>
        </w:rPr>
        <w:t>»</w:t>
      </w:r>
      <w:r w:rsidRPr="0026367C">
        <w:rPr>
          <w:lang w:eastAsia="ru-RU" w:bidi="ru-RU"/>
        </w:rPr>
        <w:t xml:space="preserve"> (</w:t>
      </w:r>
      <w:r w:rsidR="00A165C5">
        <w:rPr>
          <w:lang w:eastAsia="ru-RU" w:bidi="ru-RU"/>
        </w:rPr>
        <w:t>«</w:t>
      </w:r>
      <w:r w:rsidRPr="0026367C">
        <w:rPr>
          <w:lang w:eastAsia="ru-RU" w:bidi="ru-RU"/>
        </w:rPr>
        <w:t>Определения коэффициента полезности для гибридных электромобилей с внешней подзарядкой, на основе данных обследования поездок</w:t>
      </w:r>
      <w:r w:rsidR="00A165C5">
        <w:rPr>
          <w:lang w:eastAsia="ru-RU" w:bidi="ru-RU"/>
        </w:rPr>
        <w:t>»</w:t>
      </w:r>
      <w:r w:rsidRPr="0026367C">
        <w:rPr>
          <w:lang w:eastAsia="ru-RU" w:bidi="ru-RU"/>
        </w:rPr>
        <w:t>), пересмотр – сентябрь 2010 года, издание – март 2009 года.</w:t>
      </w:r>
    </w:p>
    <w:p w:rsidR="005D623F" w:rsidRPr="0026367C" w:rsidRDefault="005D623F" w:rsidP="0026367C">
      <w:pPr>
        <w:pStyle w:val="SingleTxtGR"/>
        <w:ind w:left="1701" w:hanging="567"/>
        <w:rPr>
          <w:lang w:eastAsia="ru-RU" w:bidi="ru-RU"/>
        </w:rPr>
      </w:pPr>
      <w:r w:rsidRPr="0026367C">
        <w:rPr>
          <w:lang w:eastAsia="ru-RU" w:bidi="ru-RU"/>
        </w:rPr>
        <w:t>[2]</w:t>
      </w:r>
      <w:r w:rsidRPr="0026367C">
        <w:rPr>
          <w:lang w:eastAsia="ru-RU" w:bidi="ru-RU"/>
        </w:rPr>
        <w:tab/>
        <w:t xml:space="preserve">Доступ к базе данных можно получить у Хайнца Стивена, </w:t>
      </w:r>
      <w:hyperlink r:id="rId99" w:history="1">
        <w:r w:rsidRPr="0026367C">
          <w:rPr>
            <w:rStyle w:val="Hyperlink"/>
            <w:color w:val="auto"/>
            <w:lang w:eastAsia="ru-RU" w:bidi="ru-RU"/>
          </w:rPr>
          <w:t>heinz.steven@t-online.de</w:t>
        </w:r>
      </w:hyperlink>
      <w:r w:rsidRPr="0026367C">
        <w:rPr>
          <w:lang w:eastAsia="ru-RU" w:bidi="ru-RU"/>
        </w:rPr>
        <w:t>.</w:t>
      </w:r>
    </w:p>
    <w:p w:rsidR="005D623F" w:rsidRPr="0026367C" w:rsidRDefault="005D623F" w:rsidP="0026367C">
      <w:pPr>
        <w:pStyle w:val="SingleTxtGR"/>
        <w:ind w:left="1701" w:hanging="567"/>
        <w:rPr>
          <w:lang w:eastAsia="ru-RU" w:bidi="ru-RU"/>
        </w:rPr>
      </w:pPr>
      <w:r w:rsidRPr="0026367C">
        <w:rPr>
          <w:lang w:eastAsia="ru-RU" w:bidi="ru-RU"/>
        </w:rPr>
        <w:t>[3]</w:t>
      </w:r>
      <w:r w:rsidRPr="0026367C">
        <w:rPr>
          <w:lang w:eastAsia="ru-RU" w:bidi="ru-RU"/>
        </w:rPr>
        <w:tab/>
        <w:t xml:space="preserve">Доступ к базе данных можно получить у Луиджи Орофино, </w:t>
      </w:r>
      <w:hyperlink r:id="rId100" w:history="1">
        <w:r w:rsidRPr="0026367C">
          <w:rPr>
            <w:rStyle w:val="Hyperlink"/>
            <w:color w:val="auto"/>
            <w:lang w:eastAsia="ru-RU" w:bidi="ru-RU"/>
          </w:rPr>
          <w:t>Luigi.orofino@fiat.com</w:t>
        </w:r>
      </w:hyperlink>
      <w:r w:rsidRPr="0026367C">
        <w:rPr>
          <w:lang w:eastAsia="ru-RU" w:bidi="ru-RU"/>
        </w:rPr>
        <w:t>.</w:t>
      </w:r>
    </w:p>
    <w:p w:rsidR="005D623F" w:rsidRPr="0026367C" w:rsidRDefault="005D623F" w:rsidP="0026367C">
      <w:pPr>
        <w:pStyle w:val="SingleTxtGR"/>
        <w:ind w:left="1701" w:hanging="567"/>
        <w:rPr>
          <w:lang w:eastAsia="ru-RU" w:bidi="ru-RU"/>
        </w:rPr>
      </w:pPr>
      <w:r w:rsidRPr="0026367C">
        <w:rPr>
          <w:lang w:eastAsia="ru-RU" w:bidi="ru-RU"/>
        </w:rPr>
        <w:t>[4]</w:t>
      </w:r>
      <w:r w:rsidRPr="0026367C">
        <w:rPr>
          <w:lang w:eastAsia="ru-RU" w:bidi="ru-RU"/>
        </w:rPr>
        <w:tab/>
        <w:t xml:space="preserve">ECE/TRANS/WP.29/343 </w:t>
      </w:r>
      <w:r w:rsidR="00A165C5">
        <w:rPr>
          <w:lang w:eastAsia="ru-RU" w:bidi="ru-RU"/>
        </w:rPr>
        <w:t>«</w:t>
      </w:r>
      <w:r w:rsidRPr="0026367C">
        <w:rPr>
          <w:lang w:eastAsia="ru-RU" w:bidi="ru-RU"/>
        </w:rPr>
        <w:t>Единообразные предписания, касающиеся официального утверждения легковых автомобилей, приводимых в движение только двигателем внутреннего сгорания либо приводимых в движение при помощи гибридного электропривода, в отношении измерения объема выбросов двуокиси углерода и расхода топлива и/или измерения расхода электроэнергии и запаса хода на электротяге, а также транспортных средств категорий М</w:t>
      </w:r>
      <w:r w:rsidRPr="0026367C">
        <w:rPr>
          <w:vertAlign w:val="subscript"/>
          <w:lang w:eastAsia="ru-RU" w:bidi="ru-RU"/>
        </w:rPr>
        <w:t>1</w:t>
      </w:r>
      <w:r w:rsidRPr="0026367C">
        <w:rPr>
          <w:lang w:eastAsia="ru-RU" w:bidi="ru-RU"/>
        </w:rPr>
        <w:t xml:space="preserve"> и N</w:t>
      </w:r>
      <w:r w:rsidRPr="0026367C">
        <w:rPr>
          <w:vertAlign w:val="subscript"/>
          <w:lang w:eastAsia="ru-RU" w:bidi="ru-RU"/>
        </w:rPr>
        <w:t>1</w:t>
      </w:r>
      <w:r w:rsidRPr="0026367C">
        <w:rPr>
          <w:lang w:eastAsia="ru-RU" w:bidi="ru-RU"/>
        </w:rPr>
        <w:t>, приводимых в движение только при помощи электропривода, в отношении измерения расхода электроэнергии и запаса хода на электротяге</w:t>
      </w:r>
      <w:r w:rsidR="00A165C5">
        <w:rPr>
          <w:lang w:eastAsia="ru-RU" w:bidi="ru-RU"/>
        </w:rPr>
        <w:t>»</w:t>
      </w:r>
      <w:r w:rsidRPr="0026367C">
        <w:rPr>
          <w:lang w:eastAsia="ru-RU" w:bidi="ru-RU"/>
        </w:rPr>
        <w:t xml:space="preserve">, </w:t>
      </w:r>
      <w:hyperlink r:id="rId101" w:history="1">
        <w:r w:rsidR="00004BBA" w:rsidRPr="00004BBA">
          <w:rPr>
            <w:rStyle w:val="Hyperlink"/>
            <w:color w:val="auto"/>
          </w:rPr>
          <w:t>http://www.unece.org/trans/main/wp29/wp29wgs/</w:t>
        </w:r>
        <w:r w:rsidR="00004BBA" w:rsidRPr="00004BBA">
          <w:rPr>
            <w:rStyle w:val="Hyperlink"/>
            <w:color w:val="auto"/>
          </w:rPr>
          <w:br/>
          <w:t>wp29gen/wp29fdocstts.html (21</w:t>
        </w:r>
      </w:hyperlink>
      <w:r w:rsidRPr="00004BBA">
        <w:rPr>
          <w:lang w:eastAsia="ru-RU" w:bidi="ru-RU"/>
        </w:rPr>
        <w:t> </w:t>
      </w:r>
      <w:r w:rsidRPr="0026367C">
        <w:rPr>
          <w:lang w:eastAsia="ru-RU" w:bidi="ru-RU"/>
        </w:rPr>
        <w:t>июля 2014 года).</w:t>
      </w:r>
    </w:p>
    <w:p w:rsidR="005D623F" w:rsidRPr="0026367C" w:rsidRDefault="005D623F" w:rsidP="0026367C">
      <w:pPr>
        <w:pStyle w:val="SingleTxtGR"/>
        <w:ind w:left="1701" w:hanging="567"/>
        <w:rPr>
          <w:lang w:eastAsia="ru-RU" w:bidi="ru-RU"/>
        </w:rPr>
      </w:pPr>
      <w:r w:rsidRPr="0026367C">
        <w:rPr>
          <w:lang w:eastAsia="ru-RU" w:bidi="ru-RU"/>
        </w:rPr>
        <w:t>[5]</w:t>
      </w:r>
      <w:r w:rsidRPr="0026367C">
        <w:rPr>
          <w:lang w:eastAsia="ru-RU" w:bidi="ru-RU"/>
        </w:rPr>
        <w:tab/>
        <w:t xml:space="preserve">Европейское агентство по окружающей среде, </w:t>
      </w:r>
      <w:r w:rsidR="00A165C5">
        <w:rPr>
          <w:lang w:eastAsia="ru-RU" w:bidi="ru-RU"/>
        </w:rPr>
        <w:t>«</w:t>
      </w:r>
      <w:r w:rsidRPr="0026367C">
        <w:rPr>
          <w:lang w:eastAsia="ru-RU" w:bidi="ru-RU"/>
        </w:rPr>
        <w:t>Monitoring CO</w:t>
      </w:r>
      <w:r w:rsidRPr="0026367C">
        <w:rPr>
          <w:vertAlign w:val="subscript"/>
          <w:lang w:eastAsia="ru-RU" w:bidi="ru-RU"/>
        </w:rPr>
        <w:t>2</w:t>
      </w:r>
      <w:r w:rsidRPr="0026367C">
        <w:rPr>
          <w:lang w:eastAsia="ru-RU" w:bidi="ru-RU"/>
        </w:rPr>
        <w:t xml:space="preserve"> emissions from new passenger cars in the EU: summary of data for 2013</w:t>
      </w:r>
      <w:r w:rsidR="00A165C5">
        <w:rPr>
          <w:lang w:eastAsia="ru-RU" w:bidi="ru-RU"/>
        </w:rPr>
        <w:t>»</w:t>
      </w:r>
      <w:r w:rsidRPr="0026367C">
        <w:rPr>
          <w:lang w:eastAsia="ru-RU" w:bidi="ru-RU"/>
        </w:rPr>
        <w:t xml:space="preserve"> (</w:t>
      </w:r>
      <w:r w:rsidR="00A165C5">
        <w:rPr>
          <w:lang w:eastAsia="ru-RU" w:bidi="ru-RU"/>
        </w:rPr>
        <w:t>«</w:t>
      </w:r>
      <w:r w:rsidRPr="0026367C">
        <w:rPr>
          <w:lang w:eastAsia="ru-RU" w:bidi="ru-RU"/>
        </w:rPr>
        <w:t>Мониторинг выбросов СО</w:t>
      </w:r>
      <w:r w:rsidRPr="0026367C">
        <w:rPr>
          <w:vertAlign w:val="subscript"/>
          <w:lang w:eastAsia="ru-RU" w:bidi="ru-RU"/>
        </w:rPr>
        <w:t>2</w:t>
      </w:r>
      <w:r w:rsidRPr="0026367C">
        <w:rPr>
          <w:lang w:eastAsia="ru-RU" w:bidi="ru-RU"/>
        </w:rPr>
        <w:t xml:space="preserve"> для новых легковых автомобилей в ЕС: сводные данные за 2013 год</w:t>
      </w:r>
      <w:r w:rsidR="00A165C5">
        <w:rPr>
          <w:lang w:eastAsia="ru-RU" w:bidi="ru-RU"/>
        </w:rPr>
        <w:t>»</w:t>
      </w:r>
      <w:r w:rsidRPr="0026367C">
        <w:rPr>
          <w:lang w:eastAsia="ru-RU" w:bidi="ru-RU"/>
        </w:rPr>
        <w:t>), апрель 2014 года.</w:t>
      </w:r>
    </w:p>
    <w:p w:rsidR="005D623F" w:rsidRPr="0026367C" w:rsidRDefault="005D623F" w:rsidP="0026367C">
      <w:pPr>
        <w:pStyle w:val="SingleTxtGR"/>
        <w:ind w:left="1701" w:hanging="567"/>
        <w:rPr>
          <w:lang w:eastAsia="ru-RU" w:bidi="ru-RU"/>
        </w:rPr>
      </w:pPr>
      <w:r w:rsidRPr="0026367C">
        <w:rPr>
          <w:lang w:eastAsia="ru-RU" w:bidi="ru-RU"/>
        </w:rPr>
        <w:t>[6]</w:t>
      </w:r>
      <w:r w:rsidRPr="0026367C">
        <w:rPr>
          <w:lang w:eastAsia="ru-RU" w:bidi="ru-RU"/>
        </w:rPr>
        <w:tab/>
        <w:t xml:space="preserve">МСЭП, </w:t>
      </w:r>
      <w:r w:rsidR="00A165C5">
        <w:rPr>
          <w:lang w:eastAsia="ru-RU" w:bidi="ru-RU"/>
        </w:rPr>
        <w:t>«</w:t>
      </w:r>
      <w:r w:rsidRPr="0026367C">
        <w:rPr>
          <w:lang w:eastAsia="ru-RU" w:bidi="ru-RU"/>
        </w:rPr>
        <w:t>European market statistics 2013</w:t>
      </w:r>
      <w:r w:rsidR="00A165C5">
        <w:rPr>
          <w:lang w:eastAsia="ru-RU" w:bidi="ru-RU"/>
        </w:rPr>
        <w:t>»</w:t>
      </w:r>
      <w:r w:rsidRPr="0026367C">
        <w:rPr>
          <w:lang w:eastAsia="ru-RU" w:bidi="ru-RU"/>
        </w:rPr>
        <w:t xml:space="preserve"> (</w:t>
      </w:r>
      <w:r w:rsidR="00A165C5">
        <w:rPr>
          <w:lang w:eastAsia="ru-RU" w:bidi="ru-RU"/>
        </w:rPr>
        <w:t>«</w:t>
      </w:r>
      <w:r w:rsidRPr="0026367C">
        <w:rPr>
          <w:lang w:eastAsia="ru-RU" w:bidi="ru-RU"/>
        </w:rPr>
        <w:t>Статистические данные по европейскому рынку, 2013 год</w:t>
      </w:r>
      <w:r w:rsidR="00A165C5">
        <w:rPr>
          <w:lang w:eastAsia="ru-RU" w:bidi="ru-RU"/>
        </w:rPr>
        <w:t>»</w:t>
      </w:r>
      <w:r w:rsidRPr="0026367C">
        <w:rPr>
          <w:lang w:eastAsia="ru-RU" w:bidi="ru-RU"/>
        </w:rPr>
        <w:t>), 2013 год.</w:t>
      </w:r>
    </w:p>
    <w:p w:rsidR="005D623F" w:rsidRPr="0026367C" w:rsidRDefault="005D623F" w:rsidP="0026367C">
      <w:pPr>
        <w:pStyle w:val="SingleTxtGR"/>
        <w:ind w:left="1701" w:hanging="567"/>
        <w:rPr>
          <w:lang w:val="en-US" w:eastAsia="ru-RU" w:bidi="ru-RU"/>
        </w:rPr>
      </w:pPr>
      <w:r w:rsidRPr="0026367C">
        <w:rPr>
          <w:lang w:val="en-US" w:eastAsia="ru-RU" w:bidi="ru-RU"/>
        </w:rPr>
        <w:t>[7]</w:t>
      </w:r>
      <w:r w:rsidRPr="0026367C">
        <w:rPr>
          <w:lang w:val="en-US" w:eastAsia="ru-RU" w:bidi="ru-RU"/>
        </w:rPr>
        <w:tab/>
        <w:t xml:space="preserve">Transport &amp; Mobility Leuven, </w:t>
      </w:r>
      <w:r w:rsidR="00A165C5">
        <w:rPr>
          <w:lang w:val="en-US" w:eastAsia="ru-RU" w:bidi="ru-RU"/>
        </w:rPr>
        <w:t>«</w:t>
      </w:r>
      <w:r w:rsidRPr="0026367C">
        <w:rPr>
          <w:lang w:val="en-US" w:eastAsia="ru-RU" w:bidi="ru-RU"/>
        </w:rPr>
        <w:t xml:space="preserve">TREMOVE – </w:t>
      </w:r>
      <w:r w:rsidRPr="0026367C">
        <w:rPr>
          <w:bCs/>
          <w:lang w:val="en-US" w:eastAsia="ru-RU" w:bidi="ru-RU"/>
        </w:rPr>
        <w:t>economic transport and emissions model</w:t>
      </w:r>
      <w:r w:rsidR="00A165C5">
        <w:rPr>
          <w:lang w:val="en-US" w:eastAsia="ru-RU" w:bidi="ru-RU"/>
        </w:rPr>
        <w:t>»</w:t>
      </w:r>
      <w:r w:rsidRPr="0026367C">
        <w:rPr>
          <w:bCs/>
          <w:lang w:val="en-US" w:eastAsia="ru-RU" w:bidi="ru-RU"/>
        </w:rPr>
        <w:t xml:space="preserve"> (</w:t>
      </w:r>
      <w:r w:rsidR="00A165C5">
        <w:rPr>
          <w:bCs/>
          <w:lang w:val="en-US" w:eastAsia="ru-RU" w:bidi="ru-RU"/>
        </w:rPr>
        <w:t>«</w:t>
      </w:r>
      <w:r w:rsidRPr="0026367C">
        <w:rPr>
          <w:bCs/>
          <w:lang w:eastAsia="ru-RU" w:bidi="ru-RU"/>
        </w:rPr>
        <w:t>ТРЕМУВ</w:t>
      </w:r>
      <w:r w:rsidRPr="0026367C">
        <w:rPr>
          <w:bCs/>
          <w:lang w:val="en-US" w:eastAsia="ru-RU" w:bidi="ru-RU"/>
        </w:rPr>
        <w:t xml:space="preserve"> –</w:t>
      </w:r>
      <w:r w:rsidRPr="0026367C">
        <w:rPr>
          <w:lang w:val="en-US" w:eastAsia="ru-RU" w:bidi="ru-RU"/>
        </w:rPr>
        <w:t xml:space="preserve"> </w:t>
      </w:r>
      <w:r w:rsidRPr="0026367C">
        <w:rPr>
          <w:lang w:eastAsia="ru-RU" w:bidi="ru-RU"/>
        </w:rPr>
        <w:t>экономическая</w:t>
      </w:r>
      <w:r w:rsidRPr="0026367C">
        <w:rPr>
          <w:lang w:val="en-US" w:eastAsia="ru-RU" w:bidi="ru-RU"/>
        </w:rPr>
        <w:t xml:space="preserve"> </w:t>
      </w:r>
      <w:r w:rsidRPr="0026367C">
        <w:rPr>
          <w:lang w:eastAsia="ru-RU" w:bidi="ru-RU"/>
        </w:rPr>
        <w:t>модель</w:t>
      </w:r>
      <w:r w:rsidRPr="0026367C">
        <w:rPr>
          <w:lang w:val="en-US" w:eastAsia="ru-RU" w:bidi="ru-RU"/>
        </w:rPr>
        <w:t xml:space="preserve"> </w:t>
      </w:r>
      <w:r w:rsidRPr="0026367C">
        <w:rPr>
          <w:lang w:eastAsia="ru-RU" w:bidi="ru-RU"/>
        </w:rPr>
        <w:t>транспорта</w:t>
      </w:r>
      <w:r w:rsidRPr="0026367C">
        <w:rPr>
          <w:lang w:val="en-US" w:eastAsia="ru-RU" w:bidi="ru-RU"/>
        </w:rPr>
        <w:t xml:space="preserve"> </w:t>
      </w:r>
      <w:r w:rsidRPr="0026367C">
        <w:rPr>
          <w:lang w:eastAsia="ru-RU" w:bidi="ru-RU"/>
        </w:rPr>
        <w:t>и</w:t>
      </w:r>
      <w:r w:rsidRPr="0026367C">
        <w:rPr>
          <w:lang w:val="en-US" w:eastAsia="ru-RU" w:bidi="ru-RU"/>
        </w:rPr>
        <w:t xml:space="preserve"> </w:t>
      </w:r>
      <w:r w:rsidRPr="0026367C">
        <w:rPr>
          <w:lang w:eastAsia="ru-RU" w:bidi="ru-RU"/>
        </w:rPr>
        <w:t>выбросов</w:t>
      </w:r>
      <w:r w:rsidR="00A165C5">
        <w:rPr>
          <w:lang w:val="en-US" w:eastAsia="ru-RU" w:bidi="ru-RU"/>
        </w:rPr>
        <w:t>»</w:t>
      </w:r>
      <w:r w:rsidRPr="0026367C">
        <w:rPr>
          <w:lang w:val="en-US" w:eastAsia="ru-RU" w:bidi="ru-RU"/>
        </w:rPr>
        <w:t xml:space="preserve">) </w:t>
      </w:r>
      <w:hyperlink r:id="rId102" w:history="1">
        <w:r w:rsidRPr="0026367C">
          <w:rPr>
            <w:rStyle w:val="Hyperlink"/>
            <w:color w:val="auto"/>
            <w:lang w:val="en-US" w:eastAsia="ru-RU" w:bidi="ru-RU"/>
          </w:rPr>
          <w:t>http://www.tmleuven.be/methode/tremove/home.htm</w:t>
        </w:r>
      </w:hyperlink>
      <w:r w:rsidRPr="0026367C">
        <w:rPr>
          <w:lang w:val="en-US" w:eastAsia="ru-RU" w:bidi="ru-RU"/>
        </w:rPr>
        <w:t xml:space="preserve"> (21 </w:t>
      </w:r>
      <w:r w:rsidRPr="0026367C">
        <w:rPr>
          <w:lang w:eastAsia="ru-RU" w:bidi="ru-RU"/>
        </w:rPr>
        <w:t>июля</w:t>
      </w:r>
      <w:r w:rsidRPr="0026367C">
        <w:rPr>
          <w:lang w:val="en-US" w:eastAsia="ru-RU" w:bidi="ru-RU"/>
        </w:rPr>
        <w:t xml:space="preserve"> 2014 </w:t>
      </w:r>
      <w:r w:rsidRPr="0026367C">
        <w:rPr>
          <w:lang w:eastAsia="ru-RU" w:bidi="ru-RU"/>
        </w:rPr>
        <w:t>года</w:t>
      </w:r>
      <w:r w:rsidRPr="0026367C">
        <w:rPr>
          <w:lang w:val="en-US" w:eastAsia="ru-RU" w:bidi="ru-RU"/>
        </w:rPr>
        <w:t>).</w:t>
      </w:r>
    </w:p>
    <w:p w:rsidR="005D623F" w:rsidRPr="0026367C" w:rsidRDefault="005D623F" w:rsidP="0026367C">
      <w:pPr>
        <w:pStyle w:val="SingleTxtGR"/>
        <w:ind w:left="1701" w:hanging="567"/>
        <w:rPr>
          <w:bCs/>
          <w:lang w:eastAsia="ru-RU" w:bidi="ru-RU"/>
        </w:rPr>
      </w:pPr>
      <w:r w:rsidRPr="0026367C">
        <w:rPr>
          <w:lang w:eastAsia="ru-RU" w:bidi="ru-RU"/>
        </w:rPr>
        <w:t>[8]</w:t>
      </w:r>
      <w:r w:rsidRPr="0026367C">
        <w:rPr>
          <w:lang w:eastAsia="ru-RU" w:bidi="ru-RU"/>
        </w:rPr>
        <w:tab/>
        <w:t xml:space="preserve">S. Sampath </w:t>
      </w:r>
      <w:r w:rsidR="00A165C5">
        <w:rPr>
          <w:lang w:eastAsia="ru-RU" w:bidi="ru-RU"/>
        </w:rPr>
        <w:t>«</w:t>
      </w:r>
      <w:r w:rsidRPr="0026367C">
        <w:rPr>
          <w:lang w:eastAsia="ru-RU" w:bidi="ru-RU"/>
        </w:rPr>
        <w:t>Sampling theory and methods</w:t>
      </w:r>
      <w:r w:rsidR="00A165C5">
        <w:rPr>
          <w:lang w:eastAsia="ru-RU" w:bidi="ru-RU"/>
        </w:rPr>
        <w:t>»</w:t>
      </w:r>
      <w:r w:rsidRPr="0026367C">
        <w:rPr>
          <w:lang w:eastAsia="ru-RU" w:bidi="ru-RU"/>
        </w:rPr>
        <w:t xml:space="preserve"> (</w:t>
      </w:r>
      <w:r w:rsidR="00A165C5">
        <w:rPr>
          <w:lang w:eastAsia="ru-RU" w:bidi="ru-RU"/>
        </w:rPr>
        <w:t>«</w:t>
      </w:r>
      <w:r w:rsidRPr="0026367C">
        <w:rPr>
          <w:lang w:eastAsia="ru-RU" w:bidi="ru-RU"/>
        </w:rPr>
        <w:t>Теория и методы составления выборки</w:t>
      </w:r>
      <w:r w:rsidR="00A165C5">
        <w:rPr>
          <w:lang w:eastAsia="ru-RU" w:bidi="ru-RU"/>
        </w:rPr>
        <w:t>»</w:t>
      </w:r>
      <w:r w:rsidRPr="0026367C">
        <w:rPr>
          <w:lang w:eastAsia="ru-RU" w:bidi="ru-RU"/>
        </w:rPr>
        <w:t xml:space="preserve">), 2001 год, </w:t>
      </w:r>
      <w:r w:rsidR="00A165C5">
        <w:rPr>
          <w:lang w:eastAsia="ru-RU" w:bidi="ru-RU"/>
        </w:rPr>
        <w:t>«</w:t>
      </w:r>
      <w:r w:rsidRPr="0026367C">
        <w:rPr>
          <w:lang w:eastAsia="ru-RU" w:bidi="ru-RU"/>
        </w:rPr>
        <w:t>Нароса паблишинг хауз</w:t>
      </w:r>
      <w:r w:rsidR="00A165C5">
        <w:rPr>
          <w:lang w:eastAsia="ru-RU" w:bidi="ru-RU"/>
        </w:rPr>
        <w:t>»</w:t>
      </w:r>
      <w:r w:rsidRPr="0026367C">
        <w:rPr>
          <w:lang w:eastAsia="ru-RU" w:bidi="ru-RU"/>
        </w:rPr>
        <w:t>.</w:t>
      </w:r>
    </w:p>
    <w:p w:rsidR="005D623F" w:rsidRPr="0026367C" w:rsidRDefault="005D623F" w:rsidP="0026367C">
      <w:pPr>
        <w:pStyle w:val="SingleTxtGR"/>
        <w:ind w:left="1701" w:hanging="567"/>
        <w:rPr>
          <w:lang w:eastAsia="ru-RU" w:bidi="ru-RU"/>
        </w:rPr>
      </w:pPr>
      <w:r w:rsidRPr="0026367C">
        <w:rPr>
          <w:lang w:eastAsia="ru-RU" w:bidi="ru-RU"/>
        </w:rPr>
        <w:t xml:space="preserve">[9] </w:t>
      </w:r>
      <w:r w:rsidRPr="0026367C">
        <w:rPr>
          <w:lang w:eastAsia="ru-RU" w:bidi="ru-RU"/>
        </w:rPr>
        <w:tab/>
        <w:t xml:space="preserve">Riemersma I, </w:t>
      </w:r>
      <w:r w:rsidR="00A165C5">
        <w:rPr>
          <w:lang w:eastAsia="ru-RU" w:bidi="ru-RU"/>
        </w:rPr>
        <w:t>«</w:t>
      </w:r>
      <w:r w:rsidRPr="0026367C">
        <w:rPr>
          <w:lang w:eastAsia="ru-RU" w:bidi="ru-RU"/>
        </w:rPr>
        <w:t>Review of Utility Factor development</w:t>
      </w:r>
      <w:r w:rsidR="00A165C5">
        <w:rPr>
          <w:lang w:eastAsia="ru-RU" w:bidi="ru-RU"/>
        </w:rPr>
        <w:t>»</w:t>
      </w:r>
      <w:r w:rsidRPr="0026367C">
        <w:rPr>
          <w:lang w:eastAsia="ru-RU" w:bidi="ru-RU"/>
        </w:rPr>
        <w:t xml:space="preserve"> (</w:t>
      </w:r>
      <w:r w:rsidR="00A165C5">
        <w:rPr>
          <w:lang w:eastAsia="ru-RU" w:bidi="ru-RU"/>
        </w:rPr>
        <w:t>«</w:t>
      </w:r>
      <w:r w:rsidRPr="0026367C">
        <w:rPr>
          <w:lang w:eastAsia="ru-RU" w:bidi="ru-RU"/>
        </w:rPr>
        <w:t>Обзор разработки коэффициента полезности</w:t>
      </w:r>
      <w:r w:rsidR="00A165C5">
        <w:rPr>
          <w:lang w:eastAsia="ru-RU" w:bidi="ru-RU"/>
        </w:rPr>
        <w:t>»</w:t>
      </w:r>
      <w:r w:rsidRPr="0026367C">
        <w:rPr>
          <w:lang w:eastAsia="ru-RU" w:bidi="ru-RU"/>
        </w:rPr>
        <w:t xml:space="preserve">), библиотека ВПИМ по системе CIRCABC – </w:t>
      </w:r>
      <w:hyperlink r:id="rId103" w:history="1">
        <w:r w:rsidRPr="0026367C">
          <w:rPr>
            <w:rStyle w:val="Hyperlink"/>
            <w:color w:val="auto"/>
            <w:lang w:eastAsia="ru-RU" w:bidi="ru-RU"/>
          </w:rPr>
          <w:t>https://circabc.europa.eu</w:t>
        </w:r>
      </w:hyperlink>
      <w:r w:rsidRPr="0026367C">
        <w:rPr>
          <w:lang w:eastAsia="ru-RU" w:bidi="ru-RU"/>
        </w:rPr>
        <w:t xml:space="preserve"> (17 апреля 2014 года).</w:t>
      </w:r>
    </w:p>
    <w:p w:rsidR="005D623F" w:rsidRPr="005D623F" w:rsidRDefault="005D623F" w:rsidP="0026367C">
      <w:pPr>
        <w:pStyle w:val="SingleTxtGR"/>
        <w:ind w:left="1701" w:hanging="567"/>
        <w:rPr>
          <w:lang w:eastAsia="ru-RU" w:bidi="ru-RU"/>
        </w:rPr>
      </w:pPr>
      <w:r w:rsidRPr="0026367C">
        <w:rPr>
          <w:lang w:eastAsia="ru-RU" w:bidi="ru-RU"/>
        </w:rPr>
        <w:t xml:space="preserve">[10] </w:t>
      </w:r>
      <w:r w:rsidRPr="0026367C">
        <w:rPr>
          <w:lang w:eastAsia="ru-RU" w:bidi="ru-RU"/>
        </w:rPr>
        <w:tab/>
        <w:t>Reiser C: Kundenverhalten im Fokus der Fahrzeugentwicklung (</w:t>
      </w:r>
      <w:r w:rsidR="00A165C5">
        <w:rPr>
          <w:lang w:eastAsia="ru-RU" w:bidi="ru-RU"/>
        </w:rPr>
        <w:t>«</w:t>
      </w:r>
      <w:r w:rsidRPr="0026367C">
        <w:rPr>
          <w:lang w:eastAsia="ru-RU" w:bidi="ru-RU"/>
        </w:rPr>
        <w:t>Учет поведения пользователя в контексте разработки транспортного средства</w:t>
      </w:r>
      <w:r w:rsidR="00A165C5">
        <w:rPr>
          <w:lang w:eastAsia="ru-RU" w:bidi="ru-RU"/>
        </w:rPr>
        <w:t>»</w:t>
      </w:r>
      <w:r w:rsidRPr="0026367C">
        <w:rPr>
          <w:lang w:eastAsia="ru-RU" w:bidi="ru-RU"/>
        </w:rPr>
        <w:t>), Технический университет, Дрезд</w:t>
      </w:r>
      <w:r w:rsidRPr="005D623F">
        <w:rPr>
          <w:lang w:eastAsia="ru-RU" w:bidi="ru-RU"/>
        </w:rPr>
        <w:t>ен, Германия, диссертация, 2010 год.</w:t>
      </w:r>
    </w:p>
    <w:p w:rsidR="0026367C" w:rsidRDefault="0026367C" w:rsidP="005D623F">
      <w:pPr>
        <w:pStyle w:val="SingleTxtGR"/>
        <w:rPr>
          <w:lang w:eastAsia="ru-RU" w:bidi="ru-RU"/>
        </w:rPr>
        <w:sectPr w:rsidR="0026367C" w:rsidSect="006F072B">
          <w:headerReference w:type="even" r:id="rId104"/>
          <w:headerReference w:type="default" r:id="rId105"/>
          <w:footerReference w:type="even" r:id="rId106"/>
          <w:footerReference w:type="default" r:id="rId107"/>
          <w:footnotePr>
            <w:numRestart w:val="eachSect"/>
          </w:footnotePr>
          <w:endnotePr>
            <w:numFmt w:val="decimal"/>
          </w:endnotePr>
          <w:pgSz w:w="11906" w:h="16838" w:code="9"/>
          <w:pgMar w:top="1417" w:right="1134" w:bottom="1134" w:left="1134" w:header="850" w:footer="567" w:gutter="0"/>
          <w:cols w:space="708"/>
          <w:docGrid w:linePitch="360"/>
        </w:sectPr>
      </w:pPr>
    </w:p>
    <w:p w:rsidR="00A25EF4" w:rsidRPr="00A25EF4" w:rsidRDefault="00A25EF4" w:rsidP="00A25EF4">
      <w:pPr>
        <w:pStyle w:val="HChGR"/>
        <w:rPr>
          <w:lang w:bidi="ru-RU"/>
        </w:rPr>
      </w:pPr>
      <w:r w:rsidRPr="00A25EF4">
        <w:rPr>
          <w:lang w:bidi="ru-RU"/>
        </w:rPr>
        <w:t>Добавление 2</w:t>
      </w:r>
    </w:p>
    <w:p w:rsidR="00A25EF4" w:rsidRPr="00A25EF4" w:rsidRDefault="00A25EF4" w:rsidP="00A25EF4">
      <w:pPr>
        <w:pStyle w:val="HChGR"/>
        <w:rPr>
          <w:lang w:bidi="ru-RU"/>
        </w:rPr>
      </w:pPr>
      <w:r w:rsidRPr="00A25EF4">
        <w:rPr>
          <w:lang w:bidi="ru-RU"/>
        </w:rPr>
        <w:tab/>
      </w:r>
      <w:r w:rsidRPr="00A25EF4">
        <w:rPr>
          <w:lang w:bidi="ru-RU"/>
        </w:rPr>
        <w:tab/>
        <w:t>Семейство по матрице дорожных нагрузок</w:t>
      </w:r>
    </w:p>
    <w:p w:rsidR="00A25EF4" w:rsidRPr="00A25EF4" w:rsidRDefault="00A25EF4" w:rsidP="00A25EF4">
      <w:pPr>
        <w:pStyle w:val="SingleTxtGR"/>
        <w:rPr>
          <w:lang w:eastAsia="ru-RU" w:bidi="ru-RU"/>
        </w:rPr>
      </w:pPr>
      <w:r w:rsidRPr="00A25EF4">
        <w:rPr>
          <w:lang w:eastAsia="ru-RU" w:bidi="ru-RU"/>
        </w:rPr>
        <w:t>1.</w:t>
      </w:r>
      <w:r w:rsidRPr="00A25EF4">
        <w:rPr>
          <w:lang w:eastAsia="ru-RU" w:bidi="ru-RU"/>
        </w:rPr>
        <w:tab/>
        <w:t>НРГ по ВПИМ просила Целевую группу по приложению 4 разработать семейство по матрице дорожных нагрузок в качестве альтернативного варианта определения дорожной нагрузки методу выбега, методу измерения крутящего момента и методу испытания в аэродинамической трубе, с одной стороны, и</w:t>
      </w:r>
      <w:r w:rsidRPr="00A25EF4">
        <w:rPr>
          <w:lang w:val="en-US" w:eastAsia="ru-RU" w:bidi="ru-RU"/>
        </w:rPr>
        <w:t> </w:t>
      </w:r>
      <w:r w:rsidRPr="00A25EF4">
        <w:rPr>
          <w:lang w:eastAsia="ru-RU" w:bidi="ru-RU"/>
        </w:rPr>
        <w:t>методу расчетов (обычная дорожная нагрузка), с другой стороны.</w:t>
      </w:r>
    </w:p>
    <w:p w:rsidR="00A25EF4" w:rsidRPr="00A25EF4" w:rsidRDefault="00A25EF4" w:rsidP="00A25EF4">
      <w:pPr>
        <w:pStyle w:val="SingleTxtGR"/>
        <w:rPr>
          <w:lang w:eastAsia="ru-RU" w:bidi="ru-RU"/>
        </w:rPr>
      </w:pPr>
      <w:r w:rsidRPr="00A25EF4">
        <w:rPr>
          <w:lang w:eastAsia="ru-RU" w:bidi="ru-RU"/>
        </w:rPr>
        <w:t>2.</w:t>
      </w:r>
      <w:r w:rsidRPr="00A25EF4">
        <w:rPr>
          <w:lang w:eastAsia="ru-RU" w:bidi="ru-RU"/>
        </w:rPr>
        <w:tab/>
        <w:t>Цель состоит в том, чтобы добиться реальных значений дорожной нагрузки для транспортных средств, изготавливаемых небольшими партиями, в</w:t>
      </w:r>
      <w:r w:rsidRPr="00A25EF4">
        <w:rPr>
          <w:lang w:val="en-US" w:eastAsia="ru-RU" w:bidi="ru-RU"/>
        </w:rPr>
        <w:t> </w:t>
      </w:r>
      <w:r w:rsidRPr="00A25EF4">
        <w:rPr>
          <w:lang w:eastAsia="ru-RU" w:bidi="ru-RU"/>
        </w:rPr>
        <w:t>частности для широких фургонов, не увеличивая бремени испытания, но и не создавая при этом лазейку для нежелательного применения. НРГ в ходе разработки метода семейства по матрице дорожных нагрузок указала консервативный подход в качестве руководящего принципа. И хотя семейство по матрице дорожных нагрузок основывается на физических законах, следует предусмотреть запас надежности, который не позволит получать с помощью нового метода значения, более выгодные по сравнению со стандартными методами (метод выбега, метод измерения крутящего момента, метод испытания в аэродинамической трубе), и который будет по возможности стимулировать использование этих стандартных методов.</w:t>
      </w:r>
    </w:p>
    <w:p w:rsidR="00A25EF4" w:rsidRPr="00A25EF4" w:rsidRDefault="00A25EF4" w:rsidP="00A25EF4">
      <w:pPr>
        <w:pStyle w:val="HChGR"/>
        <w:rPr>
          <w:lang w:bidi="ru-RU"/>
        </w:rPr>
      </w:pPr>
      <w:r w:rsidRPr="00A25EF4">
        <w:rPr>
          <w:lang w:bidi="ru-RU"/>
        </w:rPr>
        <w:tab/>
        <w:t>I.</w:t>
      </w:r>
      <w:r w:rsidRPr="00A25EF4">
        <w:rPr>
          <w:lang w:bidi="ru-RU"/>
        </w:rPr>
        <w:tab/>
        <w:t>Принцип семейства по матрице дорожных нагрузок</w:t>
      </w:r>
    </w:p>
    <w:p w:rsidR="00A25EF4" w:rsidRPr="00A25EF4" w:rsidRDefault="00A25EF4" w:rsidP="00A25EF4">
      <w:pPr>
        <w:pStyle w:val="SingleTxtGR"/>
        <w:rPr>
          <w:lang w:eastAsia="ru-RU" w:bidi="ru-RU"/>
        </w:rPr>
      </w:pPr>
      <w:r w:rsidRPr="00A25EF4">
        <w:rPr>
          <w:lang w:eastAsia="ru-RU" w:bidi="ru-RU"/>
        </w:rPr>
        <w:t>3.</w:t>
      </w:r>
      <w:r w:rsidRPr="00A25EF4">
        <w:rPr>
          <w:lang w:eastAsia="ru-RU" w:bidi="ru-RU"/>
        </w:rPr>
        <w:tab/>
        <w:t>Основной принцип семейства по матрице дорожных нагрузок заключается в том, что производится только одно общее измерение дорожной нагрузки, а</w:t>
      </w:r>
      <w:r w:rsidRPr="00A25EF4">
        <w:rPr>
          <w:lang w:val="en-US" w:eastAsia="ru-RU" w:bidi="ru-RU"/>
        </w:rPr>
        <w:t> </w:t>
      </w:r>
      <w:r w:rsidRPr="00A25EF4">
        <w:rPr>
          <w:lang w:eastAsia="ru-RU" w:bidi="ru-RU"/>
        </w:rPr>
        <w:t>затем результаты этого измерения подвергаются экстраполяции</w:t>
      </w:r>
      <w:r w:rsidRPr="00A165C5">
        <w:rPr>
          <w:rStyle w:val="FootnoteReference"/>
        </w:rPr>
        <w:footnoteReference w:id="50"/>
      </w:r>
      <w:r w:rsidRPr="00A25EF4">
        <w:rPr>
          <w:lang w:eastAsia="ru-RU" w:bidi="ru-RU"/>
        </w:rPr>
        <w:t xml:space="preserve"> в целях определения регулировок транспортного средства H и транспортного средства L для испытания на динамометрическом стенде. Это отличается от стандартных методов определения дорожной нагрузки, которые всегда предусматривают два измерения крайних значений для транспортных средств H и L.</w:t>
      </w:r>
    </w:p>
    <w:p w:rsidR="00A25EF4" w:rsidRPr="00A25EF4" w:rsidRDefault="00A25EF4" w:rsidP="00A25EF4">
      <w:pPr>
        <w:pStyle w:val="HChGR"/>
        <w:rPr>
          <w:lang w:bidi="ru-RU"/>
        </w:rPr>
      </w:pPr>
      <w:r w:rsidRPr="00A25EF4">
        <w:rPr>
          <w:lang w:bidi="ru-RU"/>
        </w:rPr>
        <w:tab/>
        <w:t>II.</w:t>
      </w:r>
      <w:r w:rsidRPr="00A25EF4">
        <w:rPr>
          <w:lang w:bidi="ru-RU"/>
        </w:rPr>
        <w:tab/>
        <w:t>Сфера применения</w:t>
      </w:r>
    </w:p>
    <w:p w:rsidR="00A25EF4" w:rsidRPr="00A25EF4" w:rsidRDefault="00A25EF4" w:rsidP="00A25EF4">
      <w:pPr>
        <w:pStyle w:val="SingleTxtGR"/>
        <w:rPr>
          <w:lang w:eastAsia="ru-RU" w:bidi="ru-RU"/>
        </w:rPr>
      </w:pPr>
      <w:r w:rsidRPr="00A25EF4">
        <w:rPr>
          <w:lang w:eastAsia="ru-RU" w:bidi="ru-RU"/>
        </w:rPr>
        <w:t>4.</w:t>
      </w:r>
      <w:r w:rsidRPr="00A25EF4">
        <w:rPr>
          <w:lang w:eastAsia="ru-RU" w:bidi="ru-RU"/>
        </w:rPr>
        <w:tab/>
        <w:t>Для целей семейства по матрице дорожных нагрузок было решено, что этот метод не должен применяться в отношении серийных транспортных средств, изготавливаемых большими партиями. Это было достигнуто путем установления объективных критериев в виде минимального предела для технически допустимой максимальной массы в груженом состоянии, равной 3 000 кг. Сфера применения в отношении транспортных средств в рамках самих ГТП ограничена технически допустимой максимальной массой в груженом состоянии, равной 3 500 кг.</w:t>
      </w:r>
    </w:p>
    <w:p w:rsidR="00A25EF4" w:rsidRPr="00A25EF4" w:rsidRDefault="00A25EF4" w:rsidP="00A25EF4">
      <w:pPr>
        <w:pStyle w:val="HChGR"/>
        <w:rPr>
          <w:lang w:bidi="ru-RU"/>
        </w:rPr>
      </w:pPr>
      <w:r w:rsidRPr="00A25EF4">
        <w:rPr>
          <w:lang w:bidi="ru-RU"/>
        </w:rPr>
        <w:tab/>
        <w:t>III.</w:t>
      </w:r>
      <w:r w:rsidRPr="00A25EF4">
        <w:rPr>
          <w:lang w:bidi="ru-RU"/>
        </w:rPr>
        <w:tab/>
        <w:t>Запас надежности</w:t>
      </w:r>
    </w:p>
    <w:p w:rsidR="00A25EF4" w:rsidRPr="00A25EF4" w:rsidRDefault="00A25EF4" w:rsidP="00A25EF4">
      <w:pPr>
        <w:pStyle w:val="SingleTxtGR"/>
        <w:rPr>
          <w:lang w:eastAsia="ru-RU" w:bidi="ru-RU"/>
        </w:rPr>
      </w:pPr>
      <w:r w:rsidRPr="00A25EF4">
        <w:rPr>
          <w:lang w:eastAsia="ru-RU" w:bidi="ru-RU"/>
        </w:rPr>
        <w:t>5.</w:t>
      </w:r>
      <w:r w:rsidRPr="00A25EF4">
        <w:rPr>
          <w:lang w:eastAsia="ru-RU" w:bidi="ru-RU"/>
        </w:rPr>
        <w:tab/>
        <w:t xml:space="preserve">Запас надежности, предусмотренный для метода семейства по матрице дорожных нагрузок, обеспечивается с помощью следующих двух элементов: </w:t>
      </w:r>
    </w:p>
    <w:p w:rsidR="00A25EF4" w:rsidRPr="00A25EF4" w:rsidRDefault="00A25EF4" w:rsidP="00A25EF4">
      <w:pPr>
        <w:pStyle w:val="SingleTxtGR"/>
        <w:rPr>
          <w:lang w:eastAsia="ru-RU" w:bidi="ru-RU"/>
        </w:rPr>
      </w:pPr>
      <w:r w:rsidRPr="00A25EF4">
        <w:rPr>
          <w:lang w:eastAsia="ru-RU" w:bidi="ru-RU"/>
        </w:rPr>
        <w:tab/>
        <w:t>a)</w:t>
      </w:r>
      <w:r w:rsidRPr="00A25EF4">
        <w:rPr>
          <w:lang w:eastAsia="ru-RU" w:bidi="ru-RU"/>
        </w:rPr>
        <w:tab/>
        <w:t>Предполагаемый наихудший показатель C</w:t>
      </w:r>
      <w:r w:rsidRPr="00A25EF4">
        <w:rPr>
          <w:vertAlign w:val="subscript"/>
          <w:lang w:eastAsia="ru-RU" w:bidi="ru-RU"/>
        </w:rPr>
        <w:t>d</w:t>
      </w:r>
      <w:r w:rsidRPr="00A25EF4">
        <w:rPr>
          <w:lang w:eastAsia="ru-RU" w:bidi="ru-RU"/>
        </w:rPr>
        <w:t>:</w:t>
      </w:r>
    </w:p>
    <w:p w:rsidR="00A25EF4" w:rsidRPr="00A25EF4" w:rsidRDefault="00A25EF4" w:rsidP="00A25EF4">
      <w:pPr>
        <w:pStyle w:val="SingleTxtGR"/>
        <w:ind w:left="2268" w:hanging="1134"/>
        <w:rPr>
          <w:lang w:eastAsia="ru-RU" w:bidi="ru-RU"/>
        </w:rPr>
      </w:pPr>
      <w:r w:rsidRPr="00A25EF4">
        <w:rPr>
          <w:lang w:eastAsia="ru-RU" w:bidi="ru-RU"/>
        </w:rPr>
        <w:tab/>
      </w:r>
      <w:r w:rsidRPr="00A25EF4">
        <w:rPr>
          <w:lang w:eastAsia="ru-RU" w:bidi="ru-RU"/>
        </w:rPr>
        <w:tab/>
        <w:t>Важным принципом метода семейства по матрице дорожной нагрузки является выбор репрезентативного испытуемого транспортного средства. С одной стороны, испытуемое транспортное средство должно быть в максимальной степени репрезентативным для данного семейства транспортных средств (расчетная средняя масса факультативного оборудования, репрезентативная форма кузова), с тем чтобы реальное среднее серийное транспортное средство как можно больше соответствовало подвергаемому измерениям испытуемому транспортному средству. С другой стороны, аэродинамические параметры на значения дорожной нагрузки для транспортных средств H и L не экстраполируются, поэтому репрезентативный кузов испытуемого транспортного средства должен иметь конфигурацию, рассчитанную на наихудший расчетный показатель C</w:t>
      </w:r>
      <w:r w:rsidRPr="00A25EF4">
        <w:rPr>
          <w:vertAlign w:val="subscript"/>
          <w:lang w:eastAsia="ru-RU" w:bidi="ru-RU"/>
        </w:rPr>
        <w:t>d</w:t>
      </w:r>
      <w:r w:rsidRPr="00A25EF4">
        <w:rPr>
          <w:lang w:eastAsia="ru-RU" w:bidi="ru-RU"/>
        </w:rPr>
        <w:t xml:space="preserve"> (например, посредством монтажа таких внешних факультативных устройств, как спойлеры и направляющие для багажника, устанавливаемого на крыше, и отбора наименее аэродинамических ободьев колес).</w:t>
      </w:r>
    </w:p>
    <w:p w:rsidR="00A25EF4" w:rsidRPr="00A25EF4" w:rsidRDefault="00A25EF4" w:rsidP="00A25EF4">
      <w:pPr>
        <w:pStyle w:val="SingleTxtGR"/>
        <w:rPr>
          <w:lang w:eastAsia="ru-RU" w:bidi="ru-RU"/>
        </w:rPr>
      </w:pPr>
      <w:r w:rsidRPr="00A25EF4">
        <w:rPr>
          <w:lang w:eastAsia="ru-RU" w:bidi="ru-RU"/>
        </w:rPr>
        <w:tab/>
        <w:t>b)</w:t>
      </w:r>
      <w:r w:rsidRPr="00A25EF4">
        <w:rPr>
          <w:lang w:eastAsia="ru-RU" w:bidi="ru-RU"/>
        </w:rPr>
        <w:tab/>
        <w:t>Коэффициенты корреляции:</w:t>
      </w:r>
    </w:p>
    <w:p w:rsidR="00A25EF4" w:rsidRPr="00A25EF4" w:rsidRDefault="00A25EF4" w:rsidP="00A25EF4">
      <w:pPr>
        <w:pStyle w:val="SingleTxtGR"/>
        <w:ind w:left="2268" w:hanging="1134"/>
        <w:rPr>
          <w:lang w:eastAsia="ru-RU" w:bidi="ru-RU"/>
        </w:rPr>
      </w:pPr>
      <w:r w:rsidRPr="00A25EF4">
        <w:rPr>
          <w:lang w:eastAsia="ru-RU" w:bidi="ru-RU"/>
        </w:rPr>
        <w:tab/>
      </w:r>
      <w:r w:rsidRPr="00A25EF4">
        <w:rPr>
          <w:lang w:eastAsia="ru-RU" w:bidi="ru-RU"/>
        </w:rPr>
        <w:tab/>
        <w:t xml:space="preserve">Значения дорожной нагрузки для транспортных средств Н и L рассчитывают на основе значения для испытываемого транспортного средства путем экстраполяции. В целях обеспечения запаса надежности вводят консервативные коэффициенты корреляции. В настоящем добавлении коэффициент корреляции определяется как величина, в отношении которой доминирующие параметры транспортного средства, как предполагается, коррелируют в контексте дорожной нагрузки. Коэффициент корреляции имеет значение </w:t>
      </w:r>
      <w:r w:rsidRPr="00A25EF4">
        <w:rPr>
          <w:lang w:eastAsia="ru-RU" w:bidi="ru-RU"/>
        </w:rPr>
        <w:br/>
        <w:t>от 0 до 1. Для обеспечения запаса надежности при экстраполяции в сторону повышения и в сторону понижения коэффициенты корреляции для обоих направлений различаются.</w:t>
      </w:r>
    </w:p>
    <w:p w:rsidR="00A25EF4" w:rsidRPr="00A25EF4" w:rsidRDefault="00A25EF4" w:rsidP="00A25EF4">
      <w:pPr>
        <w:pStyle w:val="HChGR"/>
        <w:rPr>
          <w:lang w:bidi="ru-RU"/>
        </w:rPr>
      </w:pPr>
      <w:r w:rsidRPr="00A25EF4">
        <w:rPr>
          <w:lang w:bidi="ru-RU"/>
        </w:rPr>
        <w:tab/>
        <w:t>IV.</w:t>
      </w:r>
      <w:r w:rsidRPr="00A25EF4">
        <w:rPr>
          <w:lang w:bidi="ru-RU"/>
        </w:rPr>
        <w:tab/>
        <w:t>Коэффициенты корреляции</w:t>
      </w:r>
    </w:p>
    <w:p w:rsidR="00A25EF4" w:rsidRPr="00A25EF4" w:rsidRDefault="00A25EF4" w:rsidP="00A25EF4">
      <w:pPr>
        <w:pStyle w:val="SingleTxtGR"/>
        <w:rPr>
          <w:lang w:eastAsia="ru-RU" w:bidi="ru-RU"/>
        </w:rPr>
      </w:pPr>
      <w:r w:rsidRPr="00A25EF4">
        <w:rPr>
          <w:lang w:eastAsia="ru-RU" w:bidi="ru-RU"/>
        </w:rPr>
        <w:t>6.</w:t>
      </w:r>
      <w:r w:rsidRPr="00A25EF4">
        <w:rPr>
          <w:lang w:eastAsia="ru-RU" w:bidi="ru-RU"/>
        </w:rPr>
        <w:tab/>
        <w:t>Консервативные коэффициенты корреляции были введены в целях получения значений дорожной нагрузки каждого отдельного транспортного средства и транспортных средств Н и L, которые, весьма вероятно, будут выше, чем фактические значения, полученные в результате измерения. Такие коэффициенты корреляции основаны на следующем:</w:t>
      </w:r>
    </w:p>
    <w:p w:rsidR="00A25EF4" w:rsidRPr="00A25EF4" w:rsidRDefault="00A25EF4" w:rsidP="00A25EF4">
      <w:pPr>
        <w:pStyle w:val="SingleTxtGR"/>
        <w:ind w:left="2268" w:hanging="1134"/>
        <w:rPr>
          <w:lang w:eastAsia="ru-RU" w:bidi="ru-RU"/>
        </w:rPr>
      </w:pPr>
      <w:r w:rsidRPr="00A25EF4">
        <w:rPr>
          <w:lang w:eastAsia="ru-RU" w:bidi="ru-RU"/>
        </w:rPr>
        <w:tab/>
        <w:t>a)</w:t>
      </w:r>
      <w:r w:rsidRPr="00A25EF4">
        <w:rPr>
          <w:lang w:eastAsia="ru-RU" w:bidi="ru-RU"/>
        </w:rPr>
        <w:tab/>
        <w:t>наилучшие имеющиеся научные знания о зависимости значений дорожной нагрузки от параметров</w:t>
      </w:r>
      <w:r>
        <w:rPr>
          <w:lang w:eastAsia="ru-RU" w:bidi="ru-RU"/>
        </w:rPr>
        <w:t xml:space="preserve"> транспортного средства. Помимо</w:t>
      </w:r>
      <w:r>
        <w:rPr>
          <w:lang w:val="en-US" w:eastAsia="ru-RU" w:bidi="ru-RU"/>
        </w:rPr>
        <w:t> </w:t>
      </w:r>
      <w:r w:rsidRPr="00A25EF4">
        <w:rPr>
          <w:lang w:eastAsia="ru-RU" w:bidi="ru-RU"/>
        </w:rPr>
        <w:t>C</w:t>
      </w:r>
      <w:r w:rsidRPr="00A25EF4">
        <w:rPr>
          <w:vertAlign w:val="subscript"/>
          <w:lang w:eastAsia="ru-RU" w:bidi="ru-RU"/>
        </w:rPr>
        <w:t>d</w:t>
      </w:r>
      <w:r w:rsidRPr="00A25EF4">
        <w:rPr>
          <w:lang w:eastAsia="ru-RU" w:bidi="ru-RU"/>
        </w:rPr>
        <w:t>, в отношении которого был выбран подход на основе наихудшего случая, к числу доминирующих параметров относятся испытательная масса (ТМ), сопротивление шин качению (RR) и площадь фронтальной поверхности (A</w:t>
      </w:r>
      <w:r w:rsidRPr="00A25EF4">
        <w:rPr>
          <w:vertAlign w:val="subscript"/>
          <w:lang w:eastAsia="ru-RU" w:bidi="ru-RU"/>
        </w:rPr>
        <w:t>f</w:t>
      </w:r>
      <w:r w:rsidRPr="00A25EF4">
        <w:rPr>
          <w:lang w:eastAsia="ru-RU" w:bidi="ru-RU"/>
        </w:rPr>
        <w:t>). Эти параметры были отобраны в качестве параметров для формул корреляции;</w:t>
      </w:r>
    </w:p>
    <w:p w:rsidR="00A25EF4" w:rsidRPr="00A25EF4" w:rsidRDefault="00A25EF4" w:rsidP="00A25EF4">
      <w:pPr>
        <w:pStyle w:val="SingleTxtGR"/>
        <w:ind w:left="2268" w:hanging="1134"/>
        <w:rPr>
          <w:lang w:eastAsia="ru-RU" w:bidi="ru-RU"/>
        </w:rPr>
      </w:pPr>
      <w:r w:rsidRPr="00A25EF4">
        <w:rPr>
          <w:lang w:eastAsia="ru-RU" w:bidi="ru-RU"/>
        </w:rPr>
        <w:tab/>
        <w:t>b)</w:t>
      </w:r>
      <w:r w:rsidRPr="00A25EF4">
        <w:rPr>
          <w:lang w:eastAsia="ru-RU" w:bidi="ru-RU"/>
        </w:rPr>
        <w:tab/>
        <w:t>наблюдаемые в реальных условиях величины корреляции. В распоряжении Целевой группы имелось лишь весьма ограниченное число измерений, свидетельствующих о прямой корреляции, составляющей, как правило, 85–90% по выбранным параметрам транспортного средства;</w:t>
      </w:r>
    </w:p>
    <w:p w:rsidR="00A25EF4" w:rsidRPr="00A25EF4" w:rsidRDefault="00A25EF4" w:rsidP="00A25EF4">
      <w:pPr>
        <w:pStyle w:val="SingleTxtGR"/>
        <w:ind w:left="2268" w:hanging="1134"/>
        <w:rPr>
          <w:lang w:eastAsia="ru-RU" w:bidi="ru-RU"/>
        </w:rPr>
      </w:pPr>
      <w:r w:rsidRPr="00A25EF4">
        <w:rPr>
          <w:lang w:eastAsia="ru-RU" w:bidi="ru-RU"/>
        </w:rPr>
        <w:tab/>
        <w:t>c)</w:t>
      </w:r>
      <w:r w:rsidRPr="00A25EF4">
        <w:rPr>
          <w:lang w:eastAsia="ru-RU" w:bidi="ru-RU"/>
        </w:rPr>
        <w:tab/>
        <w:t xml:space="preserve">определение консервативных коэффициентов корреляция было основано на следующих предположениях и научных </w:t>
      </w:r>
      <w:bookmarkStart w:id="166" w:name="_Ref436035900"/>
      <w:r w:rsidRPr="00A25EF4">
        <w:rPr>
          <w:lang w:eastAsia="ru-RU" w:bidi="ru-RU"/>
        </w:rPr>
        <w:t>свидетельствах</w:t>
      </w:r>
      <w:r w:rsidRPr="00A165C5">
        <w:rPr>
          <w:rStyle w:val="FootnoteReference"/>
        </w:rPr>
        <w:footnoteReference w:id="51"/>
      </w:r>
      <w:bookmarkEnd w:id="166"/>
      <w:r w:rsidRPr="00A25EF4">
        <w:rPr>
          <w:lang w:eastAsia="ru-RU" w:bidi="ru-RU"/>
        </w:rPr>
        <w:t>:</w:t>
      </w:r>
    </w:p>
    <w:p w:rsidR="00A25EF4" w:rsidRPr="00A25EF4" w:rsidRDefault="00A25EF4" w:rsidP="00A25EF4">
      <w:pPr>
        <w:pStyle w:val="SingleTxtGR"/>
        <w:ind w:left="2835" w:hanging="1701"/>
        <w:rPr>
          <w:lang w:eastAsia="ru-RU" w:bidi="ru-RU"/>
        </w:rPr>
      </w:pPr>
      <w:r w:rsidRPr="00A25EF4">
        <w:rPr>
          <w:lang w:eastAsia="ru-RU" w:bidi="ru-RU"/>
        </w:rPr>
        <w:tab/>
      </w:r>
      <w:r w:rsidRPr="00A25EF4">
        <w:rPr>
          <w:lang w:eastAsia="ru-RU" w:bidi="ru-RU"/>
        </w:rPr>
        <w:tab/>
        <w:t>i)</w:t>
      </w:r>
      <w:r w:rsidRPr="00A25EF4">
        <w:rPr>
          <w:lang w:eastAsia="ru-RU" w:bidi="ru-RU"/>
        </w:rPr>
        <w:tab/>
        <w:t>те параметры, которые были отобраны для включения в процесс корреляции, отражают некоторые из основных влияющих факторов. Таким образом, если предположить, что на них в совокупности приходятся все виды воздействия на дорожную нагрузку, то их влияние будет завышено;</w:t>
      </w:r>
    </w:p>
    <w:p w:rsidR="00A25EF4" w:rsidRPr="00A25EF4" w:rsidRDefault="00A25EF4" w:rsidP="00A25EF4">
      <w:pPr>
        <w:pStyle w:val="SingleTxtGR"/>
        <w:ind w:left="2835" w:hanging="1701"/>
        <w:rPr>
          <w:lang w:eastAsia="ru-RU" w:bidi="ru-RU"/>
        </w:rPr>
      </w:pPr>
      <w:r w:rsidRPr="00A25EF4">
        <w:rPr>
          <w:lang w:eastAsia="ru-RU" w:bidi="ru-RU"/>
        </w:rPr>
        <w:tab/>
      </w:r>
      <w:r w:rsidRPr="00A25EF4">
        <w:rPr>
          <w:lang w:eastAsia="ru-RU" w:bidi="ru-RU"/>
        </w:rPr>
        <w:tab/>
        <w:t>ii)</w:t>
      </w:r>
      <w:r w:rsidRPr="00A25EF4">
        <w:rPr>
          <w:lang w:eastAsia="ru-RU" w:bidi="ru-RU"/>
        </w:rPr>
        <w:tab/>
        <w:t>общее сопротивление качению представляет сочетание потерь от шин и трансмиссии. Силы сопротивления трансмиссии лишь в незначительной степени зависят от массы транспортного средства. Как правило, на потери в трансмиссии приходится 10–20% от общего коэффициента f</w:t>
      </w:r>
      <w:r w:rsidRPr="00A25EF4">
        <w:rPr>
          <w:vertAlign w:val="subscript"/>
          <w:lang w:eastAsia="ru-RU" w:bidi="ru-RU"/>
        </w:rPr>
        <w:t>0</w:t>
      </w:r>
      <w:r w:rsidRPr="00A25EF4">
        <w:rPr>
          <w:lang w:eastAsia="ru-RU" w:bidi="ru-RU"/>
        </w:rPr>
        <w:t>. Эта доля, как правило, ниже для транспортного средства Н по сравнению с транспортным средством L.</w:t>
      </w:r>
    </w:p>
    <w:p w:rsidR="00A25EF4" w:rsidRPr="00A25EF4" w:rsidRDefault="00A25EF4" w:rsidP="00A25EF4">
      <w:pPr>
        <w:pStyle w:val="SingleTxtGR"/>
        <w:ind w:left="2835" w:hanging="1701"/>
        <w:rPr>
          <w:lang w:eastAsia="ru-RU" w:bidi="ru-RU"/>
        </w:rPr>
      </w:pPr>
      <w:r w:rsidRPr="00A25EF4">
        <w:rPr>
          <w:lang w:eastAsia="ru-RU" w:bidi="ru-RU"/>
        </w:rPr>
        <w:tab/>
      </w:r>
      <w:r w:rsidRPr="00A25EF4">
        <w:rPr>
          <w:lang w:eastAsia="ru-RU" w:bidi="ru-RU"/>
        </w:rPr>
        <w:tab/>
      </w:r>
      <w:r w:rsidRPr="00A25EF4">
        <w:rPr>
          <w:lang w:eastAsia="ru-RU" w:bidi="ru-RU"/>
        </w:rPr>
        <w:tab/>
        <w:t>В исследовании ЕС показано, что потери в трансмиссии для переднеприводного транспортного средства с ручной трансмиссией составляют 14%. Можно ожидать, что потери в случае автоматической трансмиссии и полного привода будут выше;</w:t>
      </w:r>
    </w:p>
    <w:p w:rsidR="00A25EF4" w:rsidRPr="00A25EF4" w:rsidRDefault="00A25EF4" w:rsidP="00A25EF4">
      <w:pPr>
        <w:pStyle w:val="SingleTxtGR"/>
        <w:ind w:left="2835" w:hanging="1701"/>
        <w:rPr>
          <w:lang w:eastAsia="ru-RU" w:bidi="ru-RU"/>
        </w:rPr>
      </w:pPr>
      <w:r w:rsidRPr="00A25EF4">
        <w:rPr>
          <w:lang w:eastAsia="ru-RU" w:bidi="ru-RU"/>
        </w:rPr>
        <w:tab/>
      </w:r>
      <w:r w:rsidRPr="00A25EF4">
        <w:rPr>
          <w:lang w:eastAsia="ru-RU" w:bidi="ru-RU"/>
        </w:rPr>
        <w:tab/>
        <w:t>iii)</w:t>
      </w:r>
      <w:r w:rsidRPr="00A25EF4">
        <w:rPr>
          <w:lang w:eastAsia="ru-RU" w:bidi="ru-RU"/>
        </w:rPr>
        <w:tab/>
        <w:t>наличие остальных необъяснимых последствий. Различие между сопротивлением качению и аэродинамическим сопротивлением не является столь простым, как это можно было бы предположить на основе уравнений f</w:t>
      </w:r>
      <w:r w:rsidRPr="00A25EF4">
        <w:rPr>
          <w:vertAlign w:val="subscript"/>
          <w:lang w:eastAsia="ru-RU" w:bidi="ru-RU"/>
        </w:rPr>
        <w:t>0</w:t>
      </w:r>
      <w:r w:rsidRPr="00A25EF4">
        <w:rPr>
          <w:lang w:eastAsia="ru-RU" w:bidi="ru-RU"/>
        </w:rPr>
        <w:t xml:space="preserve"> и f</w:t>
      </w:r>
      <w:r w:rsidRPr="00A25EF4">
        <w:rPr>
          <w:vertAlign w:val="subscript"/>
          <w:lang w:eastAsia="ru-RU" w:bidi="ru-RU"/>
        </w:rPr>
        <w:t>2</w:t>
      </w:r>
      <w:r w:rsidRPr="00A25EF4">
        <w:rPr>
          <w:lang w:eastAsia="ru-RU" w:bidi="ru-RU"/>
        </w:rPr>
        <w:t>. В случае стандартного метода выбега эта проблема решается путем введения f</w:t>
      </w:r>
      <w:r w:rsidRPr="00A25EF4">
        <w:rPr>
          <w:vertAlign w:val="subscript"/>
          <w:lang w:eastAsia="ru-RU" w:bidi="ru-RU"/>
        </w:rPr>
        <w:t>1</w:t>
      </w:r>
      <w:r w:rsidRPr="00A25EF4">
        <w:rPr>
          <w:lang w:eastAsia="ru-RU" w:bidi="ru-RU"/>
        </w:rPr>
        <w:t>. Тем не менее для семейства по матрице дорожных нагрузок значение f</w:t>
      </w:r>
      <w:r w:rsidRPr="00A25EF4">
        <w:rPr>
          <w:vertAlign w:val="subscript"/>
          <w:lang w:eastAsia="ru-RU" w:bidi="ru-RU"/>
        </w:rPr>
        <w:t>1</w:t>
      </w:r>
      <w:r w:rsidRPr="00A25EF4">
        <w:rPr>
          <w:lang w:eastAsia="ru-RU" w:bidi="ru-RU"/>
        </w:rPr>
        <w:t xml:space="preserve"> приравнено к 0;</w:t>
      </w:r>
    </w:p>
    <w:p w:rsidR="00A25EF4" w:rsidRPr="00A25EF4" w:rsidRDefault="00A25EF4" w:rsidP="00A25EF4">
      <w:pPr>
        <w:pStyle w:val="SingleTxtGR"/>
        <w:ind w:left="2268" w:hanging="1134"/>
        <w:rPr>
          <w:lang w:eastAsia="ru-RU" w:bidi="ru-RU"/>
        </w:rPr>
      </w:pPr>
      <w:r w:rsidRPr="00A25EF4">
        <w:rPr>
          <w:lang w:eastAsia="ru-RU" w:bidi="ru-RU"/>
        </w:rPr>
        <w:tab/>
        <w:t>d)</w:t>
      </w:r>
      <w:r w:rsidRPr="00A25EF4">
        <w:rPr>
          <w:lang w:eastAsia="ru-RU" w:bidi="ru-RU"/>
        </w:rPr>
        <w:tab/>
        <w:t>считается, что внешние пределы наблюдаемой корреляции отражают консервативный подход, предполагающий более высокий коэффициент корреляции для расчета значений дорожной нагрузки в отношении транспортного средства Н и более низкий коэффициент корреляции применительно к транспортному средству L, как это показано на рис. 1. По мере удаления от значения дорожной нагрузки, измеренного для испытуемого транспортного средства, экстраполированная дорожная нагрузка все более превышает ее фактическое значение.</w:t>
      </w:r>
    </w:p>
    <w:p w:rsidR="00A25EF4" w:rsidRPr="00A25EF4" w:rsidRDefault="00A25EF4" w:rsidP="00A25EF4">
      <w:pPr>
        <w:pStyle w:val="SingleTxtGR"/>
        <w:rPr>
          <w:lang w:eastAsia="ru-RU" w:bidi="ru-RU"/>
        </w:rPr>
      </w:pPr>
      <w:r w:rsidRPr="00A25EF4">
        <w:rPr>
          <w:lang w:eastAsia="ru-RU" w:bidi="ru-RU"/>
        </w:rPr>
        <w:t>7.</w:t>
      </w:r>
      <w:r w:rsidRPr="00A25EF4">
        <w:rPr>
          <w:lang w:eastAsia="ru-RU" w:bidi="ru-RU"/>
        </w:rPr>
        <w:tab/>
        <w:t>На основе перечисленных выше свидетельств и дискуссий, состоявшихся в рамках Целевой группы по приложению 4, было принято окончательное решение использовать коэффициент корреляции 0,95 для экстраполяции в сторону увеличения и 0,80 для экстраполяции в сторону понижения. Такие значения должны обеспечивать аналогичный запас надежности в любую сторону. Сравнимая степень жесткости для экстраполяции в сторону повышения и в сторону понижения дает стимул для отбора испытываемого транспортного средства в середине диапазона выбросов CO</w:t>
      </w:r>
      <w:r w:rsidRPr="00A25EF4">
        <w:rPr>
          <w:vertAlign w:val="subscript"/>
          <w:lang w:eastAsia="ru-RU" w:bidi="ru-RU"/>
        </w:rPr>
        <w:t>2</w:t>
      </w:r>
      <w:r w:rsidRPr="00A25EF4">
        <w:rPr>
          <w:lang w:eastAsia="ru-RU" w:bidi="ru-RU"/>
        </w:rPr>
        <w:t>.</w:t>
      </w:r>
    </w:p>
    <w:p w:rsidR="00C12101" w:rsidRPr="006579FC" w:rsidRDefault="00C12101" w:rsidP="00C12101">
      <w:pPr>
        <w:tabs>
          <w:tab w:val="left" w:pos="1701"/>
          <w:tab w:val="left" w:pos="2268"/>
          <w:tab w:val="left" w:pos="2835"/>
          <w:tab w:val="left" w:pos="3402"/>
          <w:tab w:val="left" w:pos="3969"/>
        </w:tabs>
        <w:spacing w:after="120"/>
        <w:ind w:left="1134" w:right="1134"/>
      </w:pPr>
      <w:r>
        <w:rPr>
          <w:lang w:eastAsia="ru-RU" w:bidi="ru-RU"/>
        </w:rPr>
        <w:br w:type="page"/>
      </w:r>
      <w:r w:rsidRPr="006579FC">
        <w:rPr>
          <w:noProof/>
          <w:w w:val="100"/>
          <w:lang w:val="en-GB" w:eastAsia="en-GB"/>
        </w:rPr>
        <mc:AlternateContent>
          <mc:Choice Requires="wps">
            <w:drawing>
              <wp:anchor distT="0" distB="0" distL="114300" distR="114300" simplePos="0" relativeHeight="252551168" behindDoc="0" locked="0" layoutInCell="1" allowOverlap="1" wp14:anchorId="2313C49D" wp14:editId="486A8404">
                <wp:simplePos x="0" y="0"/>
                <wp:positionH relativeFrom="column">
                  <wp:posOffset>4182311</wp:posOffset>
                </wp:positionH>
                <wp:positionV relativeFrom="paragraph">
                  <wp:posOffset>3278405</wp:posOffset>
                </wp:positionV>
                <wp:extent cx="708726" cy="344170"/>
                <wp:effectExtent l="0" t="0" r="0" b="0"/>
                <wp:wrapNone/>
                <wp:docPr id="776" name="Поле 7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8726"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jc w:val="center"/>
                              <w:rPr>
                                <w:sz w:val="16"/>
                                <w:szCs w:val="16"/>
                              </w:rPr>
                            </w:pPr>
                            <w:r w:rsidRPr="00F87B1F">
                              <w:rPr>
                                <w:sz w:val="16"/>
                                <w:szCs w:val="16"/>
                                <w:lang w:bidi="ru-RU"/>
                              </w:rPr>
                              <w:t xml:space="preserve">Изменение </w:t>
                            </w:r>
                            <w:r>
                              <w:rPr>
                                <w:sz w:val="16"/>
                                <w:szCs w:val="16"/>
                                <w:lang w:val="en-US" w:bidi="ru-RU"/>
                              </w:rPr>
                              <w:br/>
                            </w:r>
                            <w:r w:rsidRPr="00F87B1F">
                              <w:rPr>
                                <w:sz w:val="16"/>
                                <w:szCs w:val="16"/>
                                <w:lang w:val="en-US"/>
                              </w:rPr>
                              <w:t>Af</w:t>
                            </w:r>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76" o:spid="_x0000_s1826" type="#_x0000_t202" style="position:absolute;left:0;text-align:left;margin-left:329.3pt;margin-top:258.15pt;width:55.8pt;height:27.1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" stroked="f">
                <v:stroke joinstyle="round"/>
                <v:path arrowok="t"/>
                <v:textbox inset="0,0,0,0">
                  <w:txbxContent>
                    <w:p w:rsidR="00A81288" w:rsidRPr="00F87B1F" w:rsidRDefault="00A81288" w:rsidP="00C12101">
                      <w:pPr>
                        <w:spacing w:line="240" w:lineRule="auto"/>
                        <w:jc w:val="center"/>
                        <w:rPr>
                          <w:sz w:val="16"/>
                          <w:szCs w:val="16"/>
                        </w:rPr>
                      </w:pPr>
                      <w:r w:rsidRPr="00F87B1F">
                        <w:rPr>
                          <w:sz w:val="16"/>
                          <w:szCs w:val="16"/>
                          <w:lang w:bidi="ru-RU"/>
                        </w:rPr>
                        <w:t xml:space="preserve">Изменение </w:t>
                      </w:r>
                      <w:r>
                        <w:rPr>
                          <w:sz w:val="16"/>
                          <w:szCs w:val="16"/>
                          <w:lang w:val="en-US" w:bidi="ru-RU"/>
                        </w:rPr>
                        <w:br/>
                      </w:r>
                      <w:proofErr w:type="spellStart"/>
                      <w:r w:rsidRPr="00F87B1F">
                        <w:rPr>
                          <w:sz w:val="16"/>
                          <w:szCs w:val="16"/>
                          <w:lang w:val="en-US"/>
                        </w:rPr>
                        <w:t>Af</w:t>
                      </w:r>
                      <w:proofErr w:type="spellEnd"/>
                      <w:r w:rsidRPr="00F87B1F">
                        <w:rPr>
                          <w:sz w:val="16"/>
                          <w:szCs w:val="16"/>
                          <w:lang w:bidi="ru-RU"/>
                        </w:rPr>
                        <w:t xml:space="preserve">, </w:t>
                      </w:r>
                      <w:r w:rsidRPr="00F87B1F">
                        <w:rPr>
                          <w:sz w:val="16"/>
                          <w:szCs w:val="16"/>
                          <w:lang w:val="en-US"/>
                        </w:rPr>
                        <w:t>TM</w:t>
                      </w:r>
                      <w:r w:rsidRPr="00F87B1F">
                        <w:rPr>
                          <w:sz w:val="16"/>
                          <w:szCs w:val="16"/>
                          <w:lang w:bidi="ru-RU"/>
                        </w:rPr>
                        <w:t xml:space="preserve">, </w:t>
                      </w:r>
                      <w:r w:rsidRPr="00F87B1F">
                        <w:rPr>
                          <w:sz w:val="16"/>
                          <w:szCs w:val="16"/>
                          <w:lang w:val="en-US"/>
                        </w:rPr>
                        <w:t>RR</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7312" behindDoc="0" locked="0" layoutInCell="1" allowOverlap="1" wp14:anchorId="39576425" wp14:editId="68A9BF59">
                <wp:simplePos x="0" y="0"/>
                <wp:positionH relativeFrom="column">
                  <wp:posOffset>4139130</wp:posOffset>
                </wp:positionH>
                <wp:positionV relativeFrom="paragraph">
                  <wp:posOffset>2334260</wp:posOffset>
                </wp:positionV>
                <wp:extent cx="1028700" cy="228600"/>
                <wp:effectExtent l="0" t="0" r="0" b="2540"/>
                <wp:wrapNone/>
                <wp:docPr id="777" name="Поле 7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rPr>
                                <w:sz w:val="16"/>
                                <w:szCs w:val="16"/>
                              </w:rPr>
                            </w:pPr>
                            <w:r w:rsidRPr="00D77468">
                              <w:rPr>
                                <w:sz w:val="16"/>
                                <w:szCs w:val="16"/>
                                <w:lang w:bidi="ru-RU"/>
                              </w:rPr>
                              <w:t>Диапазон корреляции на реальные условия вождения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77" o:spid="_x0000_s1827" type="#_x0000_t202" style="position:absolute;left:0;text-align:left;margin-left:325.9pt;margin-top:183.8pt;width:81pt;height:18pt;z-index:25255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" stroked="f">
                <v:stroke joinstyle="round"/>
                <v:path arrowok="t"/>
                <v:textbox style="mso-fit-shape-to-text:t" inset="0,0,0,0">
                  <w:txbxContent>
                    <w:p w:rsidR="00A81288" w:rsidRPr="00F87B1F" w:rsidRDefault="00A81288" w:rsidP="00C12101">
                      <w:pPr>
                        <w:spacing w:line="240" w:lineRule="auto"/>
                        <w:rPr>
                          <w:sz w:val="16"/>
                          <w:szCs w:val="16"/>
                        </w:rPr>
                      </w:pPr>
                      <w:r w:rsidRPr="00D77468">
                        <w:rPr>
                          <w:sz w:val="16"/>
                          <w:szCs w:val="16"/>
                          <w:lang w:bidi="ru-RU"/>
                        </w:rPr>
                        <w:t>Диапазон корреляции на реальные условия вождения</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6288" behindDoc="0" locked="0" layoutInCell="1" allowOverlap="1" wp14:anchorId="531EA65A" wp14:editId="59E0AF8C">
                <wp:simplePos x="0" y="0"/>
                <wp:positionH relativeFrom="column">
                  <wp:posOffset>3499485</wp:posOffset>
                </wp:positionH>
                <wp:positionV relativeFrom="paragraph">
                  <wp:posOffset>1326315</wp:posOffset>
                </wp:positionV>
                <wp:extent cx="1028700" cy="228600"/>
                <wp:effectExtent l="0" t="0" r="0" b="0"/>
                <wp:wrapNone/>
                <wp:docPr id="778" name="Поле 7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rPr>
                                <w:sz w:val="16"/>
                                <w:szCs w:val="16"/>
                              </w:rPr>
                            </w:pPr>
                            <w:r w:rsidRPr="00D77468">
                              <w:rPr>
                                <w:sz w:val="16"/>
                                <w:szCs w:val="16"/>
                                <w:lang w:bidi="ru-RU"/>
                              </w:rPr>
                              <w:t>Расчетная регулиро</w:t>
                            </w:r>
                            <w:r w:rsidRPr="00D77468">
                              <w:rPr>
                                <w:sz w:val="16"/>
                                <w:szCs w:val="16"/>
                                <w:lang w:bidi="ru-RU"/>
                              </w:rPr>
                              <w:t>в</w:t>
                            </w:r>
                            <w:r w:rsidRPr="00D77468">
                              <w:rPr>
                                <w:sz w:val="16"/>
                                <w:szCs w:val="16"/>
                                <w:lang w:bidi="ru-RU"/>
                              </w:rPr>
                              <w:t>ка для динамометр</w:t>
                            </w:r>
                            <w:r w:rsidRPr="00D77468">
                              <w:rPr>
                                <w:sz w:val="16"/>
                                <w:szCs w:val="16"/>
                                <w:lang w:bidi="ru-RU"/>
                              </w:rPr>
                              <w:t>и</w:t>
                            </w:r>
                            <w:r w:rsidRPr="00D77468">
                              <w:rPr>
                                <w:sz w:val="16"/>
                                <w:szCs w:val="16"/>
                                <w:lang w:bidi="ru-RU"/>
                              </w:rPr>
                              <w:t xml:space="preserve">ческого стенда, транспортное </w:t>
                            </w:r>
                            <w:r w:rsidRPr="00D77468">
                              <w:rPr>
                                <w:sz w:val="16"/>
                                <w:szCs w:val="16"/>
                                <w:lang w:bidi="ru-RU"/>
                              </w:rPr>
                              <w:br/>
                              <w:t xml:space="preserve">средство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78" o:spid="_x0000_s1828" type="#_x0000_t202" style="position:absolute;left:0;text-align:left;margin-left:275.55pt;margin-top:104.45pt;width:81pt;height:18pt;z-index:252556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" stroked="f">
                <v:stroke joinstyle="round"/>
                <v:path arrowok="t"/>
                <v:textbox style="mso-fit-shape-to-text:t" inset="0,0,0,0">
                  <w:txbxContent>
                    <w:p w:rsidR="00A81288" w:rsidRPr="00F87B1F" w:rsidRDefault="00A81288" w:rsidP="00C12101">
                      <w:pPr>
                        <w:spacing w:line="240" w:lineRule="auto"/>
                        <w:rPr>
                          <w:sz w:val="16"/>
                          <w:szCs w:val="16"/>
                        </w:rPr>
                      </w:pPr>
                      <w:r w:rsidRPr="00D77468">
                        <w:rPr>
                          <w:sz w:val="16"/>
                          <w:szCs w:val="16"/>
                          <w:lang w:bidi="ru-RU"/>
                        </w:rPr>
                        <w:t>Расчетная регул</w:t>
                      </w:r>
                      <w:r w:rsidRPr="00D77468">
                        <w:rPr>
                          <w:sz w:val="16"/>
                          <w:szCs w:val="16"/>
                          <w:lang w:bidi="ru-RU"/>
                        </w:rPr>
                        <w:t>и</w:t>
                      </w:r>
                      <w:r w:rsidRPr="00D77468">
                        <w:rPr>
                          <w:sz w:val="16"/>
                          <w:szCs w:val="16"/>
                          <w:lang w:bidi="ru-RU"/>
                        </w:rPr>
                        <w:t>ровка для динам</w:t>
                      </w:r>
                      <w:r w:rsidRPr="00D77468">
                        <w:rPr>
                          <w:sz w:val="16"/>
                          <w:szCs w:val="16"/>
                          <w:lang w:bidi="ru-RU"/>
                        </w:rPr>
                        <w:t>о</w:t>
                      </w:r>
                      <w:r w:rsidRPr="00D77468">
                        <w:rPr>
                          <w:sz w:val="16"/>
                          <w:szCs w:val="16"/>
                          <w:lang w:bidi="ru-RU"/>
                        </w:rPr>
                        <w:t xml:space="preserve">метрического стенда, транспортное </w:t>
                      </w:r>
                      <w:r w:rsidRPr="00D77468">
                        <w:rPr>
                          <w:sz w:val="16"/>
                          <w:szCs w:val="16"/>
                          <w:lang w:bidi="ru-RU"/>
                        </w:rPr>
                        <w:br/>
                        <w:t xml:space="preserve">средство </w:t>
                      </w:r>
                      <w:r w:rsidRPr="00D77468">
                        <w:rPr>
                          <w:sz w:val="16"/>
                          <w:szCs w:val="16"/>
                          <w:lang w:val="en-US"/>
                        </w:rPr>
                        <w:t>H</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5264" behindDoc="0" locked="0" layoutInCell="1" allowOverlap="1" wp14:anchorId="1BBB7A6F" wp14:editId="0254AF5F">
                <wp:simplePos x="0" y="0"/>
                <wp:positionH relativeFrom="column">
                  <wp:posOffset>2378710</wp:posOffset>
                </wp:positionH>
                <wp:positionV relativeFrom="paragraph">
                  <wp:posOffset>1487638</wp:posOffset>
                </wp:positionV>
                <wp:extent cx="1028700" cy="228600"/>
                <wp:effectExtent l="0" t="0" r="0" b="0"/>
                <wp:wrapNone/>
                <wp:docPr id="779" name="Поле 7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rPr>
                                <w:sz w:val="16"/>
                                <w:szCs w:val="16"/>
                              </w:rPr>
                            </w:pPr>
                            <w:r w:rsidRPr="00D77468">
                              <w:rPr>
                                <w:sz w:val="16"/>
                                <w:szCs w:val="16"/>
                                <w:lang w:bidi="ru-RU"/>
                              </w:rPr>
                              <w:t>Различные коэффиц</w:t>
                            </w:r>
                            <w:r w:rsidRPr="00D77468">
                              <w:rPr>
                                <w:sz w:val="16"/>
                                <w:szCs w:val="16"/>
                                <w:lang w:bidi="ru-RU"/>
                              </w:rPr>
                              <w:t>и</w:t>
                            </w:r>
                            <w:r w:rsidRPr="00D77468">
                              <w:rPr>
                                <w:sz w:val="16"/>
                                <w:szCs w:val="16"/>
                                <w:lang w:bidi="ru-RU"/>
                              </w:rPr>
                              <w:t xml:space="preserve">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79" o:spid="_x0000_s1829" type="#_x0000_t202" style="position:absolute;left:0;text-align:left;margin-left:187.3pt;margin-top:117.15pt;width:81pt;height:18pt;z-index:25255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" stroked="f">
                <v:stroke joinstyle="round"/>
                <v:path arrowok="t"/>
                <v:textbox style="mso-fit-shape-to-text:t" inset="0,0,0,0">
                  <w:txbxContent>
                    <w:p w:rsidR="00A81288" w:rsidRPr="00F87B1F" w:rsidRDefault="00A81288" w:rsidP="00C12101">
                      <w:pPr>
                        <w:spacing w:line="240" w:lineRule="auto"/>
                        <w:rPr>
                          <w:sz w:val="16"/>
                          <w:szCs w:val="16"/>
                        </w:rPr>
                      </w:pPr>
                      <w:r w:rsidRPr="00D77468">
                        <w:rPr>
                          <w:sz w:val="16"/>
                          <w:szCs w:val="16"/>
                          <w:lang w:bidi="ru-RU"/>
                        </w:rPr>
                        <w:t>Различные коэфф</w:t>
                      </w:r>
                      <w:r w:rsidRPr="00D77468">
                        <w:rPr>
                          <w:sz w:val="16"/>
                          <w:szCs w:val="16"/>
                          <w:lang w:bidi="ru-RU"/>
                        </w:rPr>
                        <w:t>и</w:t>
                      </w:r>
                      <w:r w:rsidRPr="00D77468">
                        <w:rPr>
                          <w:sz w:val="16"/>
                          <w:szCs w:val="16"/>
                          <w:lang w:bidi="ru-RU"/>
                        </w:rPr>
                        <w:t xml:space="preserve">циенты корреляции для транспортных средств </w:t>
                      </w:r>
                      <w:r w:rsidRPr="00D77468">
                        <w:rPr>
                          <w:sz w:val="16"/>
                          <w:szCs w:val="16"/>
                          <w:lang w:val="en-US"/>
                        </w:rPr>
                        <w:t>L</w:t>
                      </w:r>
                      <w:r w:rsidRPr="00D77468">
                        <w:rPr>
                          <w:sz w:val="16"/>
                          <w:szCs w:val="16"/>
                          <w:lang w:bidi="ru-RU"/>
                        </w:rPr>
                        <w:t xml:space="preserve"> и </w:t>
                      </w:r>
                      <w:r w:rsidRPr="00D77468">
                        <w:rPr>
                          <w:sz w:val="16"/>
                          <w:szCs w:val="16"/>
                          <w:lang w:val="en-US"/>
                        </w:rPr>
                        <w:t>H</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0144" behindDoc="0" locked="0" layoutInCell="1" allowOverlap="1" wp14:anchorId="05D88816" wp14:editId="5EE96CCA">
                <wp:simplePos x="0" y="0"/>
                <wp:positionH relativeFrom="column">
                  <wp:posOffset>1463642</wp:posOffset>
                </wp:positionH>
                <wp:positionV relativeFrom="paragraph">
                  <wp:posOffset>1696252</wp:posOffset>
                </wp:positionV>
                <wp:extent cx="830179" cy="727643"/>
                <wp:effectExtent l="0" t="0" r="8255" b="0"/>
                <wp:wrapNone/>
                <wp:docPr id="780" name="Поле 7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0179" cy="727643"/>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rPr>
                                <w:sz w:val="16"/>
                                <w:szCs w:val="16"/>
                              </w:rPr>
                            </w:pPr>
                            <w:r w:rsidRPr="00BF59EA">
                              <w:rPr>
                                <w:sz w:val="16"/>
                                <w:szCs w:val="16"/>
                                <w:lang w:bidi="ru-RU"/>
                              </w:rPr>
                              <w:t xml:space="preserve">Расчетная регулировка для динамометрического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0" o:spid="_x0000_s1830" type="#_x0000_t202" style="position:absolute;left:0;text-align:left;margin-left:115.25pt;margin-top:133.55pt;width:65.35pt;height:57.3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" stroked="f">
                <v:stroke joinstyle="round"/>
                <v:path arrowok="t"/>
                <v:textbox inset="0,0,0,0">
                  <w:txbxContent>
                    <w:p w:rsidR="00A81288" w:rsidRPr="00F87B1F" w:rsidRDefault="00A81288" w:rsidP="00C12101">
                      <w:pPr>
                        <w:spacing w:line="240" w:lineRule="auto"/>
                        <w:rPr>
                          <w:sz w:val="16"/>
                          <w:szCs w:val="16"/>
                        </w:rPr>
                      </w:pPr>
                      <w:r w:rsidRPr="00BF59EA">
                        <w:rPr>
                          <w:sz w:val="16"/>
                          <w:szCs w:val="16"/>
                          <w:lang w:bidi="ru-RU"/>
                        </w:rPr>
                        <w:t>Расчетная рег</w:t>
                      </w:r>
                      <w:r w:rsidRPr="00BF59EA">
                        <w:rPr>
                          <w:sz w:val="16"/>
                          <w:szCs w:val="16"/>
                          <w:lang w:bidi="ru-RU"/>
                        </w:rPr>
                        <w:t>у</w:t>
                      </w:r>
                      <w:r w:rsidRPr="00BF59EA">
                        <w:rPr>
                          <w:sz w:val="16"/>
                          <w:szCs w:val="16"/>
                          <w:lang w:bidi="ru-RU"/>
                        </w:rPr>
                        <w:t>лировка для динамометрич</w:t>
                      </w:r>
                      <w:r w:rsidRPr="00BF59EA">
                        <w:rPr>
                          <w:sz w:val="16"/>
                          <w:szCs w:val="16"/>
                          <w:lang w:bidi="ru-RU"/>
                        </w:rPr>
                        <w:t>е</w:t>
                      </w:r>
                      <w:r w:rsidRPr="00BF59EA">
                        <w:rPr>
                          <w:sz w:val="16"/>
                          <w:szCs w:val="16"/>
                          <w:lang w:bidi="ru-RU"/>
                        </w:rPr>
                        <w:t xml:space="preserve">ского стенда, </w:t>
                      </w:r>
                      <w:r w:rsidRPr="00D77468">
                        <w:rPr>
                          <w:sz w:val="16"/>
                          <w:szCs w:val="16"/>
                          <w:lang w:bidi="ru-RU"/>
                        </w:rPr>
                        <w:br/>
                      </w:r>
                      <w:r w:rsidRPr="00BF59EA">
                        <w:rPr>
                          <w:sz w:val="16"/>
                          <w:szCs w:val="16"/>
                          <w:lang w:bidi="ru-RU"/>
                        </w:rPr>
                        <w:t xml:space="preserve">транспортное средство </w:t>
                      </w:r>
                      <w:r w:rsidRPr="00BF59EA">
                        <w:rPr>
                          <w:sz w:val="16"/>
                          <w:szCs w:val="16"/>
                          <w:lang w:val="en-US"/>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2192" behindDoc="0" locked="0" layoutInCell="1" allowOverlap="1" wp14:anchorId="3BFF6615" wp14:editId="4FFC0A9F">
                <wp:simplePos x="0" y="0"/>
                <wp:positionH relativeFrom="column">
                  <wp:posOffset>3322320</wp:posOffset>
                </wp:positionH>
                <wp:positionV relativeFrom="paragraph">
                  <wp:posOffset>3277870</wp:posOffset>
                </wp:positionV>
                <wp:extent cx="859790" cy="314325"/>
                <wp:effectExtent l="0" t="0" r="0" b="9525"/>
                <wp:wrapNone/>
                <wp:docPr id="781" name="Поле 7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9790" cy="31432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1" o:spid="_x0000_s1831" type="#_x0000_t202" style="position:absolute;left:0;text-align:left;margin-left:261.6pt;margin-top:258.1pt;width:67.7pt;height:24.7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" stroked="f">
                <v:stroke joinstyle="round"/>
                <v:path arrowok="t"/>
                <v:textbox inset="0,0,0,0">
                  <w:txbxContent>
                    <w:p w:rsidR="00A81288" w:rsidRPr="00F87B1F" w:rsidRDefault="00A81288" w:rsidP="00C12101">
                      <w:pPr>
                        <w:spacing w:line="240" w:lineRule="auto"/>
                        <w:jc w:val="center"/>
                        <w:rPr>
                          <w:sz w:val="16"/>
                          <w:szCs w:val="16"/>
                        </w:rPr>
                      </w:pPr>
                      <w:r w:rsidRPr="00F87B1F">
                        <w:rPr>
                          <w:sz w:val="16"/>
                          <w:szCs w:val="16"/>
                          <w:lang w:bidi="ru-RU"/>
                        </w:rPr>
                        <w:t xml:space="preserve">Транспортное </w:t>
                      </w:r>
                      <w:r>
                        <w:rPr>
                          <w:sz w:val="16"/>
                          <w:szCs w:val="16"/>
                          <w:lang w:val="en-US" w:bidi="ru-RU"/>
                        </w:rPr>
                        <w:br/>
                      </w:r>
                      <w:r w:rsidRPr="00F87B1F">
                        <w:rPr>
                          <w:sz w:val="16"/>
                          <w:szCs w:val="16"/>
                          <w:lang w:bidi="ru-RU"/>
                        </w:rPr>
                        <w:t xml:space="preserve">средство </w:t>
                      </w:r>
                      <w:r w:rsidRPr="00F87B1F">
                        <w:rPr>
                          <w:sz w:val="16"/>
                          <w:szCs w:val="16"/>
                          <w:lang w:val="en-US"/>
                        </w:rPr>
                        <w:t>H</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4240" behindDoc="0" locked="0" layoutInCell="1" allowOverlap="1" wp14:anchorId="13304B2F" wp14:editId="3EC1003F">
                <wp:simplePos x="0" y="0"/>
                <wp:positionH relativeFrom="column">
                  <wp:posOffset>1084580</wp:posOffset>
                </wp:positionH>
                <wp:positionV relativeFrom="paragraph">
                  <wp:posOffset>3277870</wp:posOffset>
                </wp:positionV>
                <wp:extent cx="1028700" cy="296545"/>
                <wp:effectExtent l="0" t="0" r="0" b="8255"/>
                <wp:wrapNone/>
                <wp:docPr id="782" name="Поле 7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9654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Поле 782" o:spid="_x0000_s1832" type="#_x0000_t202" style="position:absolute;left:0;text-align:left;margin-left:85.4pt;margin-top:258.1pt;width:81pt;height:23.35pt;z-index:252554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" stroked="f">
                <v:stroke joinstyle="round"/>
                <v:path arrowok="t"/>
                <v:textbox inset="0,0,0,0">
                  <w:txbxContent>
                    <w:p w:rsidR="00A81288" w:rsidRPr="00F87B1F" w:rsidRDefault="00A81288" w:rsidP="00C12101">
                      <w:pPr>
                        <w:spacing w:line="240" w:lineRule="auto"/>
                        <w:jc w:val="center"/>
                        <w:rPr>
                          <w:sz w:val="16"/>
                          <w:szCs w:val="16"/>
                          <w:lang w:val="en-US"/>
                        </w:rPr>
                      </w:pPr>
                      <w:r>
                        <w:rPr>
                          <w:sz w:val="16"/>
                          <w:szCs w:val="16"/>
                        </w:rPr>
                        <w:t xml:space="preserve">Транспортное </w:t>
                      </w:r>
                      <w:r>
                        <w:rPr>
                          <w:sz w:val="16"/>
                          <w:szCs w:val="16"/>
                          <w:lang w:val="en-US"/>
                        </w:rPr>
                        <w:br/>
                      </w:r>
                      <w:r>
                        <w:rPr>
                          <w:sz w:val="16"/>
                          <w:szCs w:val="16"/>
                        </w:rPr>
                        <w:t xml:space="preserve">средство </w:t>
                      </w:r>
                      <w:r>
                        <w:rPr>
                          <w:sz w:val="16"/>
                          <w:szCs w:val="16"/>
                          <w:lang w:val="en-US"/>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3216" behindDoc="0" locked="0" layoutInCell="1" allowOverlap="1" wp14:anchorId="0D33573E" wp14:editId="05A69DA6">
                <wp:simplePos x="0" y="0"/>
                <wp:positionH relativeFrom="column">
                  <wp:posOffset>2143426</wp:posOffset>
                </wp:positionH>
                <wp:positionV relativeFrom="paragraph">
                  <wp:posOffset>3278405</wp:posOffset>
                </wp:positionV>
                <wp:extent cx="1124585" cy="418632"/>
                <wp:effectExtent l="0" t="0" r="0" b="635"/>
                <wp:wrapNone/>
                <wp:docPr id="783" name="Поле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24585" cy="41863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3" o:spid="_x0000_s1833" type="#_x0000_t202" style="position:absolute;left:0;text-align:left;margin-left:168.75pt;margin-top:258.15pt;width:88.55pt;height:32.95pt;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" stroked="f">
                <v:stroke joinstyle="round"/>
                <v:path arrowok="t"/>
                <v:textbox inset="0,0,0,0">
                  <w:txbxContent>
                    <w:p w:rsidR="00A81288" w:rsidRPr="00F87B1F" w:rsidRDefault="00A81288" w:rsidP="00C12101">
                      <w:pPr>
                        <w:spacing w:line="240" w:lineRule="auto"/>
                        <w:jc w:val="center"/>
                        <w:rPr>
                          <w:sz w:val="16"/>
                          <w:szCs w:val="16"/>
                        </w:rPr>
                      </w:pPr>
                      <w:r w:rsidRPr="00F87B1F">
                        <w:rPr>
                          <w:sz w:val="16"/>
                          <w:szCs w:val="16"/>
                          <w:lang w:bidi="ru-RU"/>
                        </w:rPr>
                        <w:t xml:space="preserve">Транспортное средство для испытания </w:t>
                      </w:r>
                      <w:r w:rsidRPr="00F87B1F">
                        <w:rPr>
                          <w:sz w:val="16"/>
                          <w:szCs w:val="16"/>
                          <w:lang w:bidi="ru-RU"/>
                        </w:rPr>
                        <w:br/>
                        <w:t>на дорожную нагрузку</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49120" behindDoc="0" locked="0" layoutInCell="1" allowOverlap="1" wp14:anchorId="63FA9EA7" wp14:editId="20A55319">
                <wp:simplePos x="0" y="0"/>
                <wp:positionH relativeFrom="column">
                  <wp:posOffset>811530</wp:posOffset>
                </wp:positionH>
                <wp:positionV relativeFrom="paragraph">
                  <wp:posOffset>1539875</wp:posOffset>
                </wp:positionV>
                <wp:extent cx="1028700" cy="228600"/>
                <wp:effectExtent l="0" t="0" r="0" b="0"/>
                <wp:wrapNone/>
                <wp:docPr id="784" name="Поле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2870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F87B1F" w:rsidRDefault="00A81288" w:rsidP="00C12101">
                            <w:pPr>
                              <w:spacing w:line="240" w:lineRule="auto"/>
                              <w:jc w:val="center"/>
                              <w:rPr>
                                <w:sz w:val="16"/>
                                <w:szCs w:val="16"/>
                              </w:rPr>
                            </w:pPr>
                            <w:r>
                              <w:rPr>
                                <w:sz w:val="16"/>
                                <w:szCs w:val="16"/>
                              </w:rPr>
                              <w:t>Отгрузка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Поле 784" o:spid="_x0000_s1834" type="#_x0000_t202" style="position:absolute;left:0;text-align:left;margin-left:63.9pt;margin-top:121.25pt;width:81pt;height:18pt;z-index:252549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" stroked="f">
                <v:stroke joinstyle="round"/>
                <v:path arrowok="t"/>
                <v:textbox style="mso-fit-shape-to-text:t" inset="0,0,0,0">
                  <w:txbxContent>
                    <w:p w:rsidR="00A81288" w:rsidRPr="00F87B1F" w:rsidRDefault="00A81288" w:rsidP="00C12101">
                      <w:pPr>
                        <w:spacing w:line="240" w:lineRule="auto"/>
                        <w:jc w:val="center"/>
                        <w:rPr>
                          <w:sz w:val="16"/>
                          <w:szCs w:val="16"/>
                        </w:rPr>
                      </w:pPr>
                      <w:r>
                        <w:rPr>
                          <w:sz w:val="16"/>
                          <w:szCs w:val="16"/>
                        </w:rPr>
                        <w:t>Отгрузка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48096" behindDoc="0" locked="0" layoutInCell="1" allowOverlap="1" wp14:anchorId="0171A52D" wp14:editId="7FDA6092">
                <wp:simplePos x="0" y="0"/>
                <wp:positionH relativeFrom="column">
                  <wp:posOffset>1541847</wp:posOffset>
                </wp:positionH>
                <wp:positionV relativeFrom="paragraph">
                  <wp:posOffset>691615</wp:posOffset>
                </wp:positionV>
                <wp:extent cx="3098131" cy="282742"/>
                <wp:effectExtent l="0" t="0" r="7620" b="3175"/>
                <wp:wrapNone/>
                <wp:docPr id="785" name="Поле 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8131" cy="282742"/>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712F8" w:rsidRDefault="00A81288" w:rsidP="00C12101">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5" o:spid="_x0000_s1835" type="#_x0000_t202" style="position:absolute;left:0;text-align:left;margin-left:121.4pt;margin-top:54.45pt;width:243.95pt;height:22.2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" stroked="f">
                <v:stroke joinstyle="round"/>
                <v:path arrowok="t"/>
                <v:textbox inset="0,0,0,0">
                  <w:txbxContent>
                    <w:p w:rsidR="00A81288" w:rsidRPr="007712F8" w:rsidRDefault="00A81288" w:rsidP="00C12101">
                      <w:pPr>
                        <w:spacing w:line="240" w:lineRule="auto"/>
                        <w:rPr>
                          <w:b/>
                          <w:sz w:val="16"/>
                          <w:szCs w:val="16"/>
                        </w:rPr>
                      </w:pPr>
                      <w:r w:rsidRPr="007712F8">
                        <w:rPr>
                          <w:b/>
                          <w:sz w:val="16"/>
                          <w:szCs w:val="16"/>
                          <w:lang w:bidi="ru-RU"/>
                        </w:rPr>
                        <w:t xml:space="preserve">Отбор транспортных средств </w:t>
                      </w:r>
                      <w:r w:rsidRPr="007712F8">
                        <w:rPr>
                          <w:b/>
                          <w:sz w:val="16"/>
                          <w:szCs w:val="16"/>
                          <w:lang w:val="en-US"/>
                        </w:rPr>
                        <w:t>L</w:t>
                      </w:r>
                      <w:r w:rsidRPr="007712F8">
                        <w:rPr>
                          <w:b/>
                          <w:sz w:val="16"/>
                          <w:szCs w:val="16"/>
                          <w:lang w:bidi="ru-RU"/>
                        </w:rPr>
                        <w:t xml:space="preserve"> и </w:t>
                      </w:r>
                      <w:r w:rsidRPr="007712F8">
                        <w:rPr>
                          <w:b/>
                          <w:sz w:val="16"/>
                          <w:szCs w:val="16"/>
                          <w:lang w:val="en-US"/>
                        </w:rPr>
                        <w:t>H</w:t>
                      </w:r>
                      <w:r w:rsidRPr="007712F8">
                        <w:rPr>
                          <w:b/>
                          <w:sz w:val="16"/>
                          <w:szCs w:val="16"/>
                          <w:lang w:bidi="ru-RU"/>
                        </w:rPr>
                        <w:t xml:space="preserve"> для испытания </w:t>
                      </w:r>
                      <w:r>
                        <w:rPr>
                          <w:b/>
                          <w:sz w:val="16"/>
                          <w:szCs w:val="16"/>
                          <w:lang w:bidi="ru-RU"/>
                        </w:rPr>
                        <w:br/>
                      </w:r>
                      <w:r w:rsidRPr="007712F8">
                        <w:rPr>
                          <w:b/>
                          <w:sz w:val="16"/>
                          <w:szCs w:val="16"/>
                          <w:lang w:bidi="ru-RU"/>
                        </w:rPr>
                        <w:t>на выбросы с использованием динамометрического стенда</w:t>
                      </w:r>
                    </w:p>
                  </w:txbxContent>
                </v:textbox>
              </v:shape>
            </w:pict>
          </mc:Fallback>
        </mc:AlternateContent>
      </w:r>
      <w:r w:rsidRPr="006579FC">
        <w:rPr>
          <w:lang w:bidi="ru-RU"/>
        </w:rPr>
        <w:t>Рис. 1</w:t>
      </w:r>
      <w:r w:rsidRPr="006579FC">
        <w:rPr>
          <w:lang w:bidi="ru-RU"/>
        </w:rPr>
        <w:br/>
      </w:r>
      <w:r w:rsidRPr="006579FC">
        <w:rPr>
          <w:b/>
          <w:lang w:bidi="ru-RU"/>
        </w:rPr>
        <w:t xml:space="preserve">Экстраполяция в сторону повышения и в сторону понижения </w:t>
      </w:r>
      <w:r w:rsidRPr="006579FC">
        <w:rPr>
          <w:b/>
          <w:lang w:bidi="ru-RU"/>
        </w:rPr>
        <w:br/>
        <w:t>для семейства по матрице дорожных нагрузок</w:t>
      </w:r>
      <w:r w:rsidRPr="006579FC">
        <w:rPr>
          <w:noProof/>
          <w:lang w:val="en-GB" w:eastAsia="en-GB"/>
        </w:rPr>
        <w:drawing>
          <wp:inline distT="0" distB="0" distL="0" distR="0" wp14:anchorId="77B7CE34" wp14:editId="616E8E5C">
            <wp:extent cx="4617085" cy="3464560"/>
            <wp:effectExtent l="0" t="0" r="0" b="2540"/>
            <wp:docPr id="787" name="Рисунок 787" descr="E:\Рис1стр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Рис1стр206.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17085" cy="3464560"/>
                    </a:xfrm>
                    <a:prstGeom prst="rect">
                      <a:avLst/>
                    </a:prstGeom>
                    <a:noFill/>
                    <a:ln>
                      <a:noFill/>
                    </a:ln>
                  </pic:spPr>
                </pic:pic>
              </a:graphicData>
            </a:graphic>
          </wp:inline>
        </w:drawing>
      </w:r>
    </w:p>
    <w:p w:rsidR="00C12101" w:rsidRPr="006579FC" w:rsidRDefault="00C12101" w:rsidP="00C12101">
      <w:pPr>
        <w:keepNext/>
        <w:keepLines/>
        <w:tabs>
          <w:tab w:val="right" w:pos="851"/>
        </w:tabs>
        <w:suppressAutoHyphens/>
        <w:spacing w:before="360" w:after="240" w:line="300" w:lineRule="exact"/>
        <w:ind w:left="1134" w:right="1134" w:hanging="1134"/>
        <w:rPr>
          <w:b/>
          <w:sz w:val="28"/>
          <w:lang w:eastAsia="ru-RU" w:bidi="ru-RU"/>
        </w:rPr>
      </w:pPr>
      <w:r w:rsidRPr="006579FC">
        <w:rPr>
          <w:b/>
          <w:sz w:val="28"/>
          <w:lang w:eastAsia="ru-RU" w:bidi="ru-RU"/>
        </w:rPr>
        <w:tab/>
      </w:r>
      <w:r w:rsidRPr="006579FC">
        <w:rPr>
          <w:b/>
          <w:sz w:val="28"/>
          <w:lang w:val="en-US" w:eastAsia="ru-RU" w:bidi="ru-RU"/>
        </w:rPr>
        <w:t>V</w:t>
      </w:r>
      <w:r>
        <w:rPr>
          <w:b/>
          <w:sz w:val="28"/>
          <w:lang w:eastAsia="ru-RU" w:bidi="ru-RU"/>
        </w:rPr>
        <w:t>.</w:t>
      </w:r>
      <w:r w:rsidRPr="006579FC">
        <w:rPr>
          <w:b/>
          <w:sz w:val="28"/>
          <w:lang w:eastAsia="ru-RU" w:bidi="ru-RU"/>
        </w:rPr>
        <w:tab/>
        <w:t>Воздействие коэффициента корреляции на запас надежности</w:t>
      </w:r>
    </w:p>
    <w:p w:rsidR="00C12101" w:rsidRPr="006579FC" w:rsidRDefault="00C12101" w:rsidP="00C12101">
      <w:pPr>
        <w:tabs>
          <w:tab w:val="left" w:pos="1701"/>
          <w:tab w:val="left" w:pos="2268"/>
          <w:tab w:val="left" w:pos="2835"/>
          <w:tab w:val="left" w:pos="3402"/>
          <w:tab w:val="left" w:pos="3969"/>
        </w:tabs>
        <w:spacing w:after="120"/>
        <w:ind w:left="1134" w:right="1134"/>
        <w:jc w:val="both"/>
        <w:rPr>
          <w:lang w:bidi="ru-RU"/>
        </w:rPr>
      </w:pPr>
      <w:r w:rsidRPr="006579FC">
        <w:rPr>
          <w:lang w:bidi="ru-RU"/>
        </w:rPr>
        <w:t>8.</w:t>
      </w:r>
      <w:r w:rsidRPr="006579FC">
        <w:rPr>
          <w:lang w:bidi="ru-RU"/>
        </w:rPr>
        <w:tab/>
        <w:t>Запас надежности для отдельных коэффициентов корреляции рассчитывается на основе (ограниченной) базы данных по измерениям показателей дорожной нагрузки тяжелых транспортных средств малой грузоподъемности, которая была предоставлена ЕАПАП</w:t>
      </w:r>
      <w:r w:rsidRPr="006579FC">
        <w:rPr>
          <w:vertAlign w:val="superscript"/>
          <w:lang w:bidi="ru-RU"/>
        </w:rPr>
        <w:t>2</w:t>
      </w:r>
      <w:r w:rsidRPr="006579FC">
        <w:rPr>
          <w:lang w:bidi="ru-RU"/>
        </w:rPr>
        <w:t xml:space="preserve">. Это было сделано для проверки того, обеспечат ли коэффициенты корреляции сопоставимые запасы надежности для транспортных средств </w:t>
      </w:r>
      <w:r w:rsidRPr="006579FC">
        <w:rPr>
          <w:lang w:val="en-US" w:bidi="ru-RU"/>
        </w:rPr>
        <w:t>L</w:t>
      </w:r>
      <w:r w:rsidRPr="006579FC">
        <w:rPr>
          <w:lang w:bidi="ru-RU"/>
        </w:rPr>
        <w:t xml:space="preserve"> и </w:t>
      </w:r>
      <w:r w:rsidRPr="006579FC">
        <w:rPr>
          <w:lang w:val="en-US" w:bidi="ru-RU"/>
        </w:rPr>
        <w:t>H</w:t>
      </w:r>
      <w:r w:rsidRPr="006579FC">
        <w:rPr>
          <w:lang w:bidi="ru-RU"/>
        </w:rPr>
        <w:t>. Для таких транспортных средств малой грузоподъемности выбросы СО</w:t>
      </w:r>
      <w:r w:rsidRPr="006579FC">
        <w:rPr>
          <w:vertAlign w:val="subscript"/>
          <w:lang w:bidi="ru-RU"/>
        </w:rPr>
        <w:t>2</w:t>
      </w:r>
      <w:r w:rsidRPr="006579FC">
        <w:rPr>
          <w:lang w:bidi="ru-RU"/>
        </w:rPr>
        <w:t xml:space="preserve"> составляют порядка 260–300 г/км. В таблице ниже в качестве типичного примера транспортного средства указаны абсолютные и относительные показатели запаса надежности для отдельных коэффициентов корреляции:</w:t>
      </w:r>
    </w:p>
    <w:p w:rsidR="002C2969" w:rsidRPr="006579FC" w:rsidRDefault="002C2969" w:rsidP="002C2969">
      <w:pPr>
        <w:keepNext/>
        <w:tabs>
          <w:tab w:val="left" w:pos="1701"/>
          <w:tab w:val="left" w:pos="2268"/>
          <w:tab w:val="left" w:pos="2835"/>
          <w:tab w:val="left" w:pos="3402"/>
          <w:tab w:val="left" w:pos="3969"/>
        </w:tabs>
        <w:spacing w:after="120"/>
        <w:ind w:left="1134" w:right="1134"/>
      </w:pPr>
      <w:r w:rsidRPr="006579FC">
        <w:rPr>
          <w:lang w:bidi="ru-RU"/>
        </w:rPr>
        <w:t>Таблица 1</w:t>
      </w:r>
      <w:r w:rsidRPr="006579FC">
        <w:rPr>
          <w:lang w:bidi="ru-RU"/>
        </w:rPr>
        <w:br/>
      </w:r>
      <w:r w:rsidRPr="006579FC">
        <w:rPr>
          <w:b/>
          <w:lang w:bidi="ru-RU"/>
        </w:rPr>
        <w:t xml:space="preserve">Запас надежности по показателю </w:t>
      </w:r>
      <w:r w:rsidRPr="006579FC">
        <w:rPr>
          <w:b/>
          <w:lang w:val="en-US" w:bidi="ru-RU"/>
        </w:rPr>
        <w:t>CO</w:t>
      </w:r>
      <w:r w:rsidRPr="006579FC">
        <w:rPr>
          <w:b/>
          <w:vertAlign w:val="subscript"/>
          <w:lang w:bidi="ru-RU"/>
        </w:rPr>
        <w:t>2</w:t>
      </w:r>
      <w:r w:rsidRPr="006579FC">
        <w:rPr>
          <w:b/>
          <w:lang w:bidi="ru-RU"/>
        </w:rPr>
        <w:t xml:space="preserve"> для экстраполяции в сторону </w:t>
      </w:r>
      <w:r w:rsidRPr="006579FC">
        <w:rPr>
          <w:b/>
          <w:lang w:bidi="ru-RU"/>
        </w:rPr>
        <w:br/>
        <w:t>повышения и в сторону понижения</w:t>
      </w:r>
    </w:p>
    <w:tbl>
      <w:tblPr>
        <w:tblW w:w="8505" w:type="dxa"/>
        <w:tblInd w:w="12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86"/>
        <w:gridCol w:w="2531"/>
        <w:gridCol w:w="2266"/>
        <w:gridCol w:w="1822"/>
      </w:tblGrid>
      <w:tr w:rsidR="002C2969" w:rsidRPr="006579FC" w:rsidTr="002C2969">
        <w:trPr>
          <w:trHeight w:val="149"/>
        </w:trPr>
        <w:tc>
          <w:tcPr>
            <w:tcW w:w="1886" w:type="dxa"/>
            <w:vMerge w:val="restart"/>
            <w:noWrap/>
            <w:tcMar>
              <w:top w:w="0" w:type="dxa"/>
              <w:left w:w="70" w:type="dxa"/>
              <w:bottom w:w="0" w:type="dxa"/>
              <w:right w:w="70" w:type="dxa"/>
            </w:tcMar>
          </w:tcPr>
          <w:p w:rsidR="002C2969" w:rsidRPr="006579FC" w:rsidRDefault="002C2969" w:rsidP="002648E8">
            <w:pPr>
              <w:keepNext/>
              <w:keepLines/>
              <w:spacing w:before="80" w:after="80" w:line="200" w:lineRule="exact"/>
              <w:jc w:val="center"/>
              <w:rPr>
                <w:rFonts w:eastAsia="Calibri"/>
                <w:color w:val="000000"/>
                <w:sz w:val="16"/>
                <w:szCs w:val="16"/>
              </w:rPr>
            </w:pPr>
          </w:p>
        </w:tc>
        <w:tc>
          <w:tcPr>
            <w:tcW w:w="2531" w:type="dxa"/>
            <w:vMerge w:val="restart"/>
            <w:noWrap/>
            <w:tcMar>
              <w:top w:w="0" w:type="dxa"/>
              <w:left w:w="70" w:type="dxa"/>
              <w:bottom w:w="0" w:type="dxa"/>
              <w:right w:w="70" w:type="dxa"/>
            </w:tcMar>
            <w:vAlign w:val="center"/>
            <w:hideMark/>
          </w:tcPr>
          <w:p w:rsidR="002C2969" w:rsidRPr="006579FC" w:rsidRDefault="002C2969" w:rsidP="002648E8">
            <w:pPr>
              <w:keepNext/>
              <w:keepLines/>
              <w:spacing w:before="80" w:after="80" w:line="200" w:lineRule="exact"/>
              <w:jc w:val="center"/>
              <w:rPr>
                <w:rFonts w:eastAsia="Calibri"/>
                <w:i/>
                <w:color w:val="000000"/>
                <w:sz w:val="16"/>
                <w:szCs w:val="16"/>
              </w:rPr>
            </w:pPr>
            <w:r w:rsidRPr="006579FC">
              <w:rPr>
                <w:i/>
                <w:color w:val="000000"/>
                <w:sz w:val="16"/>
              </w:rPr>
              <w:t>Коэффициент корреляции</w:t>
            </w:r>
          </w:p>
        </w:tc>
        <w:tc>
          <w:tcPr>
            <w:tcW w:w="4088" w:type="dxa"/>
            <w:gridSpan w:val="2"/>
            <w:noWrap/>
            <w:tcMar>
              <w:top w:w="0" w:type="dxa"/>
              <w:left w:w="70" w:type="dxa"/>
              <w:bottom w:w="0" w:type="dxa"/>
              <w:right w:w="70" w:type="dxa"/>
            </w:tcMar>
            <w:hideMark/>
          </w:tcPr>
          <w:p w:rsidR="002C2969" w:rsidRPr="006579FC" w:rsidRDefault="002C2969" w:rsidP="002648E8">
            <w:pPr>
              <w:keepNext/>
              <w:keepLines/>
              <w:spacing w:before="80" w:after="80" w:line="200" w:lineRule="exact"/>
              <w:jc w:val="center"/>
              <w:rPr>
                <w:i/>
                <w:sz w:val="16"/>
                <w:szCs w:val="16"/>
              </w:rPr>
            </w:pPr>
            <w:r w:rsidRPr="006579FC">
              <w:rPr>
                <w:i/>
                <w:sz w:val="16"/>
              </w:rPr>
              <w:t>Запас надежности</w:t>
            </w:r>
            <w:r w:rsidRPr="00791185">
              <w:rPr>
                <w:sz w:val="16"/>
                <w:vertAlign w:val="superscript"/>
              </w:rPr>
              <w:t>1</w:t>
            </w:r>
          </w:p>
        </w:tc>
      </w:tr>
      <w:tr w:rsidR="002C2969" w:rsidRPr="006579FC" w:rsidTr="002C2969">
        <w:trPr>
          <w:trHeight w:val="44"/>
        </w:trPr>
        <w:tc>
          <w:tcPr>
            <w:tcW w:w="1886" w:type="dxa"/>
            <w:vMerge/>
            <w:tcBorders>
              <w:bottom w:val="single" w:sz="12" w:space="0" w:color="auto"/>
            </w:tcBorders>
            <w:vAlign w:val="center"/>
            <w:hideMark/>
          </w:tcPr>
          <w:p w:rsidR="002C2969" w:rsidRPr="006579FC" w:rsidRDefault="002C2969" w:rsidP="002648E8">
            <w:pPr>
              <w:keepNext/>
              <w:keepLines/>
              <w:spacing w:before="80" w:after="80" w:line="200" w:lineRule="exact"/>
              <w:rPr>
                <w:rFonts w:eastAsia="Calibri"/>
                <w:color w:val="000000"/>
                <w:sz w:val="16"/>
                <w:szCs w:val="16"/>
              </w:rPr>
            </w:pPr>
          </w:p>
        </w:tc>
        <w:tc>
          <w:tcPr>
            <w:tcW w:w="0" w:type="auto"/>
            <w:vMerge/>
            <w:tcBorders>
              <w:bottom w:val="single" w:sz="12" w:space="0" w:color="auto"/>
            </w:tcBorders>
            <w:vAlign w:val="center"/>
            <w:hideMark/>
          </w:tcPr>
          <w:p w:rsidR="002C2969" w:rsidRPr="006579FC" w:rsidRDefault="002C2969" w:rsidP="002648E8">
            <w:pPr>
              <w:keepNext/>
              <w:keepLines/>
              <w:spacing w:before="80" w:after="80" w:line="200" w:lineRule="exact"/>
              <w:rPr>
                <w:rFonts w:eastAsia="Calibri"/>
                <w:i/>
                <w:color w:val="000000"/>
                <w:sz w:val="16"/>
                <w:szCs w:val="16"/>
              </w:rPr>
            </w:pPr>
          </w:p>
        </w:tc>
        <w:tc>
          <w:tcPr>
            <w:tcW w:w="2266" w:type="dxa"/>
            <w:tcBorders>
              <w:bottom w:val="single" w:sz="12" w:space="0" w:color="auto"/>
            </w:tcBorders>
            <w:noWrap/>
            <w:tcMar>
              <w:top w:w="0" w:type="dxa"/>
              <w:left w:w="70" w:type="dxa"/>
              <w:bottom w:w="0" w:type="dxa"/>
              <w:right w:w="70" w:type="dxa"/>
            </w:tcMar>
            <w:hideMark/>
          </w:tcPr>
          <w:p w:rsidR="002C2969" w:rsidRPr="006579FC" w:rsidRDefault="002C2969" w:rsidP="002648E8">
            <w:pPr>
              <w:keepNext/>
              <w:keepLines/>
              <w:spacing w:before="80" w:after="80" w:line="200" w:lineRule="exact"/>
              <w:jc w:val="center"/>
              <w:rPr>
                <w:rFonts w:eastAsia="Calibri"/>
                <w:i/>
                <w:color w:val="000000"/>
                <w:sz w:val="16"/>
                <w:szCs w:val="16"/>
              </w:rPr>
            </w:pPr>
            <w:r w:rsidRPr="006579FC">
              <w:rPr>
                <w:i/>
                <w:color w:val="000000"/>
                <w:sz w:val="16"/>
              </w:rPr>
              <w:t>∆ CO</w:t>
            </w:r>
            <w:r w:rsidRPr="006579FC">
              <w:rPr>
                <w:i/>
                <w:color w:val="000000"/>
                <w:sz w:val="16"/>
                <w:vertAlign w:val="subscript"/>
              </w:rPr>
              <w:t>2</w:t>
            </w:r>
            <w:r w:rsidRPr="006579FC">
              <w:rPr>
                <w:i/>
                <w:color w:val="000000"/>
                <w:sz w:val="16"/>
              </w:rPr>
              <w:t xml:space="preserve"> в г/км</w:t>
            </w:r>
          </w:p>
        </w:tc>
        <w:tc>
          <w:tcPr>
            <w:tcW w:w="1822" w:type="dxa"/>
            <w:tcBorders>
              <w:bottom w:val="single" w:sz="12" w:space="0" w:color="auto"/>
            </w:tcBorders>
            <w:hideMark/>
          </w:tcPr>
          <w:p w:rsidR="002C2969" w:rsidRPr="006579FC" w:rsidRDefault="002C2969" w:rsidP="002648E8">
            <w:pPr>
              <w:keepNext/>
              <w:keepLines/>
              <w:spacing w:before="80" w:after="80" w:line="200" w:lineRule="exact"/>
              <w:jc w:val="center"/>
              <w:rPr>
                <w:rFonts w:eastAsia="Calibri"/>
                <w:i/>
                <w:color w:val="000000"/>
                <w:sz w:val="16"/>
                <w:szCs w:val="16"/>
              </w:rPr>
            </w:pPr>
            <w:r w:rsidRPr="006579FC">
              <w:rPr>
                <w:i/>
                <w:color w:val="000000"/>
                <w:sz w:val="16"/>
              </w:rPr>
              <w:t>Относительная ∆CO</w:t>
            </w:r>
            <w:r w:rsidRPr="006579FC">
              <w:rPr>
                <w:i/>
                <w:color w:val="000000"/>
                <w:sz w:val="16"/>
                <w:vertAlign w:val="subscript"/>
              </w:rPr>
              <w:t>2</w:t>
            </w:r>
          </w:p>
        </w:tc>
      </w:tr>
      <w:tr w:rsidR="002C2969" w:rsidRPr="006579FC" w:rsidTr="002C2969">
        <w:trPr>
          <w:trHeight w:val="69"/>
        </w:trPr>
        <w:tc>
          <w:tcPr>
            <w:tcW w:w="1886" w:type="dxa"/>
            <w:tcBorders>
              <w:top w:val="single" w:sz="12" w:space="0" w:color="auto"/>
              <w:bottom w:val="single" w:sz="4" w:space="0" w:color="auto"/>
            </w:tcBorders>
            <w:noWrap/>
            <w:tcMar>
              <w:top w:w="113" w:type="dxa"/>
              <w:left w:w="113" w:type="dxa"/>
              <w:bottom w:w="113" w:type="dxa"/>
              <w:right w:w="113" w:type="dxa"/>
            </w:tcMar>
            <w:vAlign w:val="center"/>
            <w:hideMark/>
          </w:tcPr>
          <w:p w:rsidR="002C2969" w:rsidRPr="006579FC" w:rsidRDefault="002C2969" w:rsidP="002648E8">
            <w:pPr>
              <w:keepNext/>
              <w:keepLines/>
              <w:spacing w:line="220" w:lineRule="exact"/>
              <w:jc w:val="center"/>
              <w:rPr>
                <w:rFonts w:eastAsia="Calibri"/>
                <w:b/>
                <w:color w:val="000000"/>
                <w:sz w:val="18"/>
                <w:szCs w:val="18"/>
                <w:vertAlign w:val="superscript"/>
              </w:rPr>
            </w:pPr>
            <w:r w:rsidRPr="006579FC">
              <w:rPr>
                <w:b/>
                <w:color w:val="000000"/>
                <w:sz w:val="18"/>
              </w:rPr>
              <w:t>X</w:t>
            </w:r>
            <w:r w:rsidRPr="006579FC">
              <w:rPr>
                <w:b/>
                <w:color w:val="000000"/>
                <w:sz w:val="18"/>
                <w:vertAlign w:val="subscript"/>
              </w:rPr>
              <w:t>up</w:t>
            </w:r>
            <w:r w:rsidRPr="00557E38">
              <w:rPr>
                <w:b/>
                <w:iCs/>
                <w:color w:val="000000"/>
                <w:sz w:val="18"/>
                <w:vertAlign w:val="superscript"/>
              </w:rPr>
              <w:t>2</w:t>
            </w:r>
          </w:p>
        </w:tc>
        <w:tc>
          <w:tcPr>
            <w:tcW w:w="2531" w:type="dxa"/>
            <w:tcBorders>
              <w:top w:val="single" w:sz="12" w:space="0" w:color="auto"/>
              <w:bottom w:val="single" w:sz="4" w:space="0" w:color="auto"/>
            </w:tcBorders>
            <w:noWrap/>
            <w:tcMar>
              <w:top w:w="113" w:type="dxa"/>
              <w:left w:w="113" w:type="dxa"/>
              <w:bottom w:w="113" w:type="dxa"/>
              <w:right w:w="113" w:type="dxa"/>
            </w:tcMar>
            <w:vAlign w:val="center"/>
          </w:tcPr>
          <w:p w:rsidR="002C2969" w:rsidRPr="006579FC" w:rsidRDefault="002C2969" w:rsidP="002648E8">
            <w:pPr>
              <w:keepNext/>
              <w:keepLines/>
              <w:spacing w:line="220" w:lineRule="exact"/>
              <w:jc w:val="center"/>
              <w:rPr>
                <w:rFonts w:eastAsia="Calibri"/>
                <w:color w:val="000000"/>
                <w:sz w:val="18"/>
                <w:szCs w:val="18"/>
              </w:rPr>
            </w:pPr>
            <w:r w:rsidRPr="006579FC">
              <w:rPr>
                <w:rFonts w:eastAsia="Calibri"/>
                <w:color w:val="000000"/>
                <w:sz w:val="18"/>
                <w:szCs w:val="18"/>
                <w:lang w:val="en-US"/>
              </w:rPr>
              <w:t>0,95</w:t>
            </w:r>
          </w:p>
        </w:tc>
        <w:tc>
          <w:tcPr>
            <w:tcW w:w="2266" w:type="dxa"/>
            <w:tcBorders>
              <w:top w:val="single" w:sz="12" w:space="0" w:color="auto"/>
              <w:bottom w:val="single" w:sz="4" w:space="0" w:color="auto"/>
            </w:tcBorders>
            <w:noWrap/>
            <w:tcMar>
              <w:top w:w="113" w:type="dxa"/>
              <w:left w:w="113" w:type="dxa"/>
              <w:bottom w:w="113" w:type="dxa"/>
              <w:right w:w="113" w:type="dxa"/>
            </w:tcMar>
            <w:vAlign w:val="center"/>
          </w:tcPr>
          <w:p w:rsidR="002C2969" w:rsidRPr="006579FC" w:rsidRDefault="002C2969" w:rsidP="002648E8">
            <w:pPr>
              <w:keepNext/>
              <w:keepLines/>
              <w:spacing w:line="220" w:lineRule="exact"/>
              <w:jc w:val="center"/>
              <w:rPr>
                <w:rFonts w:eastAsia="Calibri"/>
                <w:color w:val="000000"/>
                <w:sz w:val="18"/>
                <w:szCs w:val="18"/>
              </w:rPr>
            </w:pPr>
            <w:r w:rsidRPr="006579FC">
              <w:rPr>
                <w:rFonts w:eastAsia="Calibri"/>
                <w:color w:val="000000"/>
                <w:sz w:val="18"/>
                <w:szCs w:val="18"/>
                <w:lang w:val="en-US"/>
              </w:rPr>
              <w:t>2,7</w:t>
            </w:r>
          </w:p>
        </w:tc>
        <w:tc>
          <w:tcPr>
            <w:tcW w:w="1822" w:type="dxa"/>
            <w:tcBorders>
              <w:top w:val="single" w:sz="12" w:space="0" w:color="auto"/>
              <w:bottom w:val="single" w:sz="4" w:space="0" w:color="auto"/>
            </w:tcBorders>
            <w:tcMar>
              <w:top w:w="113" w:type="dxa"/>
              <w:left w:w="113" w:type="dxa"/>
              <w:bottom w:w="113" w:type="dxa"/>
              <w:right w:w="113" w:type="dxa"/>
            </w:tcMar>
            <w:vAlign w:val="center"/>
          </w:tcPr>
          <w:p w:rsidR="002C2969" w:rsidRPr="006579FC" w:rsidRDefault="002C2969" w:rsidP="002648E8">
            <w:pPr>
              <w:keepNext/>
              <w:keepLines/>
              <w:spacing w:line="220" w:lineRule="exact"/>
              <w:jc w:val="center"/>
              <w:rPr>
                <w:rFonts w:eastAsia="Calibri"/>
                <w:color w:val="000000"/>
                <w:sz w:val="18"/>
                <w:szCs w:val="18"/>
              </w:rPr>
            </w:pPr>
            <w:r w:rsidRPr="006579FC">
              <w:rPr>
                <w:rFonts w:eastAsia="Calibri"/>
                <w:color w:val="000000"/>
                <w:sz w:val="18"/>
                <w:szCs w:val="18"/>
                <w:lang w:val="en-US"/>
              </w:rPr>
              <w:t>1%</w:t>
            </w:r>
          </w:p>
        </w:tc>
      </w:tr>
      <w:tr w:rsidR="002C2969" w:rsidRPr="006579FC" w:rsidTr="002C2969">
        <w:trPr>
          <w:trHeight w:val="24"/>
        </w:trPr>
        <w:tc>
          <w:tcPr>
            <w:tcW w:w="1886" w:type="dxa"/>
            <w:tcBorders>
              <w:bottom w:val="single" w:sz="12" w:space="0" w:color="auto"/>
            </w:tcBorders>
            <w:noWrap/>
            <w:tcMar>
              <w:top w:w="113" w:type="dxa"/>
              <w:left w:w="113" w:type="dxa"/>
              <w:bottom w:w="113" w:type="dxa"/>
              <w:right w:w="113" w:type="dxa"/>
            </w:tcMar>
            <w:vAlign w:val="center"/>
            <w:hideMark/>
          </w:tcPr>
          <w:p w:rsidR="002C2969" w:rsidRPr="006579FC" w:rsidRDefault="002C2969" w:rsidP="002648E8">
            <w:pPr>
              <w:keepNext/>
              <w:keepLines/>
              <w:spacing w:line="220" w:lineRule="exact"/>
              <w:jc w:val="center"/>
              <w:rPr>
                <w:rFonts w:eastAsia="Calibri"/>
                <w:b/>
                <w:color w:val="000000"/>
                <w:sz w:val="18"/>
                <w:szCs w:val="18"/>
                <w:vertAlign w:val="superscript"/>
              </w:rPr>
            </w:pPr>
            <w:r w:rsidRPr="006579FC">
              <w:rPr>
                <w:b/>
                <w:color w:val="000000"/>
                <w:sz w:val="18"/>
              </w:rPr>
              <w:t>X</w:t>
            </w:r>
            <w:r w:rsidRPr="006579FC">
              <w:rPr>
                <w:b/>
                <w:color w:val="000000"/>
                <w:sz w:val="18"/>
                <w:vertAlign w:val="subscript"/>
              </w:rPr>
              <w:t>down</w:t>
            </w:r>
            <w:r w:rsidRPr="00557E38">
              <w:rPr>
                <w:b/>
                <w:iCs/>
                <w:color w:val="000000"/>
                <w:sz w:val="18"/>
                <w:vertAlign w:val="superscript"/>
              </w:rPr>
              <w:t>3</w:t>
            </w:r>
          </w:p>
        </w:tc>
        <w:tc>
          <w:tcPr>
            <w:tcW w:w="2531" w:type="dxa"/>
            <w:tcBorders>
              <w:bottom w:val="single" w:sz="12" w:space="0" w:color="auto"/>
            </w:tcBorders>
            <w:noWrap/>
            <w:tcMar>
              <w:top w:w="113" w:type="dxa"/>
              <w:left w:w="113" w:type="dxa"/>
              <w:bottom w:w="113" w:type="dxa"/>
              <w:right w:w="113" w:type="dxa"/>
            </w:tcMar>
            <w:vAlign w:val="center"/>
          </w:tcPr>
          <w:p w:rsidR="002C2969" w:rsidRPr="006579FC" w:rsidRDefault="002C2969" w:rsidP="002648E8">
            <w:pPr>
              <w:keepNext/>
              <w:keepLines/>
              <w:spacing w:line="220" w:lineRule="exact"/>
              <w:jc w:val="center"/>
              <w:rPr>
                <w:rFonts w:eastAsia="Calibri"/>
                <w:color w:val="000000"/>
                <w:sz w:val="18"/>
                <w:szCs w:val="18"/>
              </w:rPr>
            </w:pPr>
            <w:r w:rsidRPr="006579FC">
              <w:rPr>
                <w:rFonts w:eastAsia="Calibri"/>
                <w:color w:val="000000"/>
                <w:sz w:val="18"/>
                <w:szCs w:val="18"/>
                <w:lang w:val="en-US"/>
              </w:rPr>
              <w:t>0,80</w:t>
            </w:r>
          </w:p>
        </w:tc>
        <w:tc>
          <w:tcPr>
            <w:tcW w:w="2266" w:type="dxa"/>
            <w:tcBorders>
              <w:bottom w:val="single" w:sz="12" w:space="0" w:color="auto"/>
            </w:tcBorders>
            <w:noWrap/>
            <w:tcMar>
              <w:top w:w="113" w:type="dxa"/>
              <w:left w:w="113" w:type="dxa"/>
              <w:bottom w:w="113" w:type="dxa"/>
              <w:right w:w="113" w:type="dxa"/>
            </w:tcMar>
            <w:vAlign w:val="center"/>
          </w:tcPr>
          <w:p w:rsidR="002C2969" w:rsidRPr="006579FC" w:rsidRDefault="002C2969" w:rsidP="002648E8">
            <w:pPr>
              <w:keepNext/>
              <w:keepLines/>
              <w:spacing w:line="220" w:lineRule="exact"/>
              <w:jc w:val="center"/>
              <w:rPr>
                <w:rFonts w:eastAsia="Calibri"/>
                <w:color w:val="000000"/>
                <w:sz w:val="18"/>
                <w:szCs w:val="18"/>
              </w:rPr>
            </w:pPr>
            <w:r w:rsidRPr="006579FC">
              <w:rPr>
                <w:rFonts w:eastAsia="Calibri"/>
                <w:color w:val="000000"/>
                <w:sz w:val="18"/>
                <w:szCs w:val="18"/>
                <w:lang w:val="en-US"/>
              </w:rPr>
              <w:t>2,7</w:t>
            </w:r>
          </w:p>
        </w:tc>
        <w:tc>
          <w:tcPr>
            <w:tcW w:w="1822" w:type="dxa"/>
            <w:tcBorders>
              <w:bottom w:val="single" w:sz="12" w:space="0" w:color="auto"/>
            </w:tcBorders>
            <w:tcMar>
              <w:top w:w="113" w:type="dxa"/>
              <w:left w:w="113" w:type="dxa"/>
              <w:bottom w:w="113" w:type="dxa"/>
              <w:right w:w="113" w:type="dxa"/>
            </w:tcMar>
            <w:vAlign w:val="center"/>
          </w:tcPr>
          <w:p w:rsidR="002C2969" w:rsidRPr="006579FC" w:rsidRDefault="002C2969" w:rsidP="002648E8">
            <w:pPr>
              <w:keepNext/>
              <w:keepLines/>
              <w:spacing w:line="220" w:lineRule="exact"/>
              <w:jc w:val="center"/>
              <w:rPr>
                <w:rFonts w:eastAsia="Calibri"/>
                <w:color w:val="000000"/>
                <w:sz w:val="18"/>
                <w:szCs w:val="18"/>
              </w:rPr>
            </w:pPr>
            <w:r w:rsidRPr="006579FC">
              <w:rPr>
                <w:rFonts w:eastAsia="Calibri"/>
                <w:color w:val="000000"/>
                <w:sz w:val="18"/>
                <w:szCs w:val="18"/>
                <w:lang w:val="en-US"/>
              </w:rPr>
              <w:t>1%</w:t>
            </w:r>
          </w:p>
        </w:tc>
      </w:tr>
    </w:tbl>
    <w:p w:rsidR="002C2969" w:rsidRPr="002C2969" w:rsidRDefault="002C2969" w:rsidP="003D7D33">
      <w:pPr>
        <w:pStyle w:val="SingleTxtGR"/>
        <w:suppressAutoHyphens/>
        <w:spacing w:before="120" w:after="0" w:line="220" w:lineRule="exact"/>
        <w:ind w:right="284" w:firstLine="170"/>
        <w:jc w:val="left"/>
        <w:rPr>
          <w:sz w:val="18"/>
          <w:szCs w:val="18"/>
          <w:lang w:bidi="ru-RU"/>
        </w:rPr>
      </w:pPr>
      <w:r w:rsidRPr="002C2969">
        <w:rPr>
          <w:sz w:val="18"/>
          <w:szCs w:val="18"/>
          <w:vertAlign w:val="superscript"/>
          <w:lang w:bidi="ru-RU"/>
        </w:rPr>
        <w:t>1</w:t>
      </w:r>
      <w:r w:rsidRPr="002C2969">
        <w:rPr>
          <w:sz w:val="18"/>
          <w:szCs w:val="18"/>
          <w:lang w:bidi="ru-RU"/>
        </w:rPr>
        <w:t xml:space="preserve">  Запас надежности – это расчетное значение дорожной нагрузки транспортного средства H </w:t>
      </w:r>
      <w:r w:rsidR="003D7D33" w:rsidRPr="00A165C5">
        <w:rPr>
          <w:sz w:val="18"/>
          <w:szCs w:val="18"/>
          <w:lang w:bidi="ru-RU"/>
        </w:rPr>
        <w:br/>
      </w:r>
      <w:r w:rsidRPr="002C2969">
        <w:rPr>
          <w:sz w:val="18"/>
          <w:szCs w:val="18"/>
          <w:lang w:bidi="ru-RU"/>
        </w:rPr>
        <w:t>или L за вычетом измеренных значений дорожной нагрузки для транспортных средств, включенных в базу данных, выраженное в полученных показателях изменения CO</w:t>
      </w:r>
      <w:r w:rsidRPr="00791185">
        <w:rPr>
          <w:sz w:val="18"/>
          <w:szCs w:val="18"/>
          <w:vertAlign w:val="subscript"/>
          <w:lang w:bidi="ru-RU"/>
        </w:rPr>
        <w:t>2</w:t>
      </w:r>
      <w:r w:rsidRPr="002C2969">
        <w:rPr>
          <w:sz w:val="18"/>
          <w:szCs w:val="18"/>
          <w:lang w:bidi="ru-RU"/>
        </w:rPr>
        <w:t>.</w:t>
      </w:r>
    </w:p>
    <w:p w:rsidR="002C2969" w:rsidRPr="002C2969" w:rsidRDefault="002C2969" w:rsidP="002C2969">
      <w:pPr>
        <w:pStyle w:val="SingleTxtGR"/>
        <w:suppressAutoHyphens/>
        <w:spacing w:after="0" w:line="220" w:lineRule="exact"/>
        <w:ind w:right="282" w:firstLine="170"/>
        <w:jc w:val="left"/>
        <w:rPr>
          <w:sz w:val="18"/>
          <w:szCs w:val="18"/>
          <w:lang w:bidi="ru-RU"/>
        </w:rPr>
      </w:pPr>
      <w:r w:rsidRPr="002C2969">
        <w:rPr>
          <w:sz w:val="18"/>
          <w:szCs w:val="18"/>
          <w:vertAlign w:val="superscript"/>
          <w:lang w:bidi="ru-RU"/>
        </w:rPr>
        <w:t>2</w:t>
      </w:r>
      <w:r w:rsidRPr="002C2969">
        <w:rPr>
          <w:sz w:val="18"/>
          <w:szCs w:val="18"/>
          <w:lang w:bidi="ru-RU"/>
        </w:rPr>
        <w:t xml:space="preserve">  X</w:t>
      </w:r>
      <w:r w:rsidRPr="00791185">
        <w:rPr>
          <w:sz w:val="18"/>
          <w:szCs w:val="18"/>
          <w:vertAlign w:val="subscript"/>
          <w:lang w:bidi="ru-RU"/>
        </w:rPr>
        <w:t>up</w:t>
      </w:r>
      <w:r w:rsidRPr="002C2969">
        <w:rPr>
          <w:sz w:val="18"/>
          <w:szCs w:val="18"/>
          <w:lang w:bidi="ru-RU"/>
        </w:rPr>
        <w:t xml:space="preserve"> – это коэффициент корреляции для расчета значений дорожной нагрузки транспортного </w:t>
      </w:r>
      <w:r w:rsidRPr="002C2969">
        <w:rPr>
          <w:sz w:val="18"/>
          <w:szCs w:val="18"/>
          <w:lang w:bidi="ru-RU"/>
        </w:rPr>
        <w:br/>
        <w:t>средства H.</w:t>
      </w:r>
    </w:p>
    <w:p w:rsidR="002C2969" w:rsidRPr="002C2969" w:rsidRDefault="002C2969" w:rsidP="002C2969">
      <w:pPr>
        <w:pStyle w:val="SingleTxtGR"/>
        <w:suppressAutoHyphens/>
        <w:spacing w:after="0" w:line="220" w:lineRule="exact"/>
        <w:ind w:right="282" w:firstLine="170"/>
        <w:jc w:val="left"/>
        <w:rPr>
          <w:sz w:val="18"/>
          <w:szCs w:val="18"/>
          <w:lang w:bidi="ru-RU"/>
        </w:rPr>
      </w:pPr>
      <w:r w:rsidRPr="002C2969">
        <w:rPr>
          <w:sz w:val="18"/>
          <w:szCs w:val="18"/>
          <w:vertAlign w:val="superscript"/>
          <w:lang w:bidi="ru-RU"/>
        </w:rPr>
        <w:t xml:space="preserve">3 </w:t>
      </w:r>
      <w:r w:rsidRPr="002C2969">
        <w:rPr>
          <w:sz w:val="18"/>
          <w:szCs w:val="18"/>
          <w:lang w:bidi="ru-RU"/>
        </w:rPr>
        <w:t xml:space="preserve"> X</w:t>
      </w:r>
      <w:r w:rsidRPr="00791185">
        <w:rPr>
          <w:sz w:val="18"/>
          <w:szCs w:val="18"/>
          <w:vertAlign w:val="subscript"/>
          <w:lang w:bidi="ru-RU"/>
        </w:rPr>
        <w:t>down</w:t>
      </w:r>
      <w:r w:rsidRPr="002C2969">
        <w:rPr>
          <w:sz w:val="18"/>
          <w:szCs w:val="18"/>
          <w:lang w:bidi="ru-RU"/>
        </w:rPr>
        <w:t xml:space="preserve"> – это коэффициент корреляции для расчета значений дорожной нагрузки транспортного средства L.</w:t>
      </w:r>
    </w:p>
    <w:p w:rsidR="002C2969" w:rsidRPr="002C2969" w:rsidRDefault="002C2969" w:rsidP="002C2969">
      <w:pPr>
        <w:pStyle w:val="HChGR"/>
        <w:rPr>
          <w:lang w:bidi="ru-RU"/>
        </w:rPr>
      </w:pPr>
      <w:r w:rsidRPr="002C2969">
        <w:rPr>
          <w:lang w:bidi="ru-RU"/>
        </w:rPr>
        <w:tab/>
        <w:t>VI.</w:t>
      </w:r>
      <w:r w:rsidRPr="002C2969">
        <w:rPr>
          <w:lang w:bidi="ru-RU"/>
        </w:rPr>
        <w:tab/>
        <w:t>Расчеты выбросов CO</w:t>
      </w:r>
      <w:r w:rsidRPr="002C2969">
        <w:rPr>
          <w:vertAlign w:val="subscript"/>
          <w:lang w:bidi="ru-RU"/>
        </w:rPr>
        <w:t>2</w:t>
      </w:r>
    </w:p>
    <w:p w:rsidR="002C2969" w:rsidRPr="002C2969" w:rsidRDefault="002C2969" w:rsidP="002C2969">
      <w:pPr>
        <w:pStyle w:val="SingleTxtGR"/>
        <w:rPr>
          <w:lang w:eastAsia="ru-RU" w:bidi="ru-RU"/>
        </w:rPr>
      </w:pPr>
      <w:r w:rsidRPr="002C2969">
        <w:rPr>
          <w:lang w:eastAsia="ru-RU" w:bidi="ru-RU"/>
        </w:rPr>
        <w:t>9.</w:t>
      </w:r>
      <w:r w:rsidRPr="002C2969">
        <w:rPr>
          <w:lang w:eastAsia="ru-RU" w:bidi="ru-RU"/>
        </w:rPr>
        <w:tab/>
        <w:t xml:space="preserve">Путем экстраполяции дорожной нагрузки для транспортных средств L </w:t>
      </w:r>
      <w:r w:rsidR="003D7D33" w:rsidRPr="003D7D33">
        <w:rPr>
          <w:lang w:eastAsia="ru-RU" w:bidi="ru-RU"/>
        </w:rPr>
        <w:br/>
      </w:r>
      <w:r w:rsidRPr="002C2969">
        <w:rPr>
          <w:lang w:eastAsia="ru-RU" w:bidi="ru-RU"/>
        </w:rPr>
        <w:t>и H можно найти целевые показатели дорожной нагрузки для измерений в отношении этих транспортных средств на динамометрическом стенде. Испытуемое транспортное средство проходит испытание при дорожной нагрузке для транспортного средства L и транспортного средства H, и результаты выбросов</w:t>
      </w:r>
      <w:r w:rsidR="00557E38">
        <w:rPr>
          <w:lang w:eastAsia="ru-RU" w:bidi="ru-RU"/>
        </w:rPr>
        <w:t> </w:t>
      </w:r>
      <w:r w:rsidRPr="002C2969">
        <w:rPr>
          <w:lang w:eastAsia="ru-RU" w:bidi="ru-RU"/>
        </w:rPr>
        <w:t>СО</w:t>
      </w:r>
      <w:r w:rsidRPr="002C2969">
        <w:rPr>
          <w:vertAlign w:val="subscript"/>
          <w:lang w:eastAsia="ru-RU" w:bidi="ru-RU"/>
        </w:rPr>
        <w:t>2</w:t>
      </w:r>
      <w:r w:rsidRPr="002C2969">
        <w:rPr>
          <w:lang w:eastAsia="ru-RU" w:bidi="ru-RU"/>
        </w:rPr>
        <w:t xml:space="preserve"> используются для того, чтобы провести интерполяционную линию для CO</w:t>
      </w:r>
      <w:r w:rsidRPr="002C2969">
        <w:rPr>
          <w:vertAlign w:val="subscript"/>
          <w:lang w:eastAsia="ru-RU" w:bidi="ru-RU"/>
        </w:rPr>
        <w:t>2</w:t>
      </w:r>
      <w:r w:rsidRPr="002C2969">
        <w:rPr>
          <w:lang w:eastAsia="ru-RU" w:bidi="ru-RU"/>
        </w:rPr>
        <w:t xml:space="preserve"> на графике энергии цикла. В отношении любых других транспортных средств СМДН энергия цикла будет рассчитываться на основе экстраполированных данных о дорожной нагрузке, а затем на основе метода интерполяции получают значение CO</w:t>
      </w:r>
      <w:r w:rsidRPr="002C2969">
        <w:rPr>
          <w:vertAlign w:val="subscript"/>
          <w:lang w:eastAsia="ru-RU" w:bidi="ru-RU"/>
        </w:rPr>
        <w:t>2</w:t>
      </w:r>
      <w:r w:rsidRPr="002C2969">
        <w:rPr>
          <w:lang w:eastAsia="ru-RU" w:bidi="ru-RU"/>
        </w:rPr>
        <w:t>. Следует отметить, что линия интерполяции CO</w:t>
      </w:r>
      <w:r w:rsidRPr="002C2969">
        <w:rPr>
          <w:vertAlign w:val="subscript"/>
          <w:lang w:eastAsia="ru-RU" w:bidi="ru-RU"/>
        </w:rPr>
        <w:t>2</w:t>
      </w:r>
      <w:r w:rsidRPr="002C2969">
        <w:rPr>
          <w:lang w:eastAsia="ru-RU" w:bidi="ru-RU"/>
        </w:rPr>
        <w:t xml:space="preserve"> не имеет форму в виде петли подобно красной линии на рис. 1.</w:t>
      </w:r>
    </w:p>
    <w:p w:rsidR="002C2969" w:rsidRPr="002C2969" w:rsidRDefault="002C2969" w:rsidP="002C2969">
      <w:pPr>
        <w:pStyle w:val="SingleTxtGR"/>
        <w:rPr>
          <w:lang w:eastAsia="ru-RU" w:bidi="ru-RU"/>
        </w:rPr>
      </w:pPr>
      <w:r w:rsidRPr="002C2969">
        <w:rPr>
          <w:lang w:eastAsia="ru-RU" w:bidi="ru-RU"/>
        </w:rPr>
        <w:t>10.</w:t>
      </w:r>
      <w:r w:rsidRPr="002C2969">
        <w:rPr>
          <w:lang w:eastAsia="ru-RU" w:bidi="ru-RU"/>
        </w:rPr>
        <w:tab/>
        <w:t>Воздействие запаса надежности на полученное значение CO</w:t>
      </w:r>
      <w:r w:rsidRPr="002C2969">
        <w:rPr>
          <w:vertAlign w:val="subscript"/>
          <w:lang w:eastAsia="ru-RU" w:bidi="ru-RU"/>
        </w:rPr>
        <w:t>2</w:t>
      </w:r>
      <w:r w:rsidRPr="002C2969">
        <w:rPr>
          <w:lang w:eastAsia="ru-RU" w:bidi="ru-RU"/>
        </w:rPr>
        <w:t xml:space="preserve"> в виде рассчитанной выше дорожной нагрузки наглядно представлено на рис. 2. Для</w:t>
      </w:r>
      <w:r w:rsidRPr="002C2969">
        <w:rPr>
          <w:lang w:val="en-US" w:eastAsia="ru-RU" w:bidi="ru-RU"/>
        </w:rPr>
        <w:t> </w:t>
      </w:r>
      <w:r w:rsidRPr="002C2969">
        <w:rPr>
          <w:lang w:eastAsia="ru-RU" w:bidi="ru-RU"/>
        </w:rPr>
        <w:t>среднего транспортного средства дорожную нагрузку измеряют, поэтому никаких различий не наблюдается. Вместе с тем для обоих транспортных средств – L и H – было получено более высокое значение СО</w:t>
      </w:r>
      <w:r w:rsidRPr="002C2969">
        <w:rPr>
          <w:vertAlign w:val="subscript"/>
          <w:lang w:eastAsia="ru-RU" w:bidi="ru-RU"/>
        </w:rPr>
        <w:t>2</w:t>
      </w:r>
      <w:r w:rsidRPr="002C2969">
        <w:rPr>
          <w:lang w:eastAsia="ru-RU" w:bidi="ru-RU"/>
        </w:rPr>
        <w:t>, что обусловлено их большей дорожной нагрузкой.</w:t>
      </w:r>
    </w:p>
    <w:p w:rsidR="00E33A1B" w:rsidRPr="006579FC" w:rsidRDefault="00E33A1B" w:rsidP="00E33A1B">
      <w:pPr>
        <w:pStyle w:val="H23GR"/>
        <w:rPr>
          <w:bCs/>
          <w:lang w:bidi="ru-RU"/>
        </w:rPr>
      </w:pPr>
      <w:r w:rsidRPr="00A165C5">
        <w:rPr>
          <w:b w:val="0"/>
          <w:bCs/>
          <w:lang w:bidi="ru-RU"/>
        </w:rPr>
        <w:tab/>
      </w:r>
      <w:r w:rsidRPr="00A165C5">
        <w:rPr>
          <w:b w:val="0"/>
          <w:bCs/>
          <w:lang w:bidi="ru-RU"/>
        </w:rPr>
        <w:tab/>
      </w:r>
      <w:r w:rsidRPr="00E33A1B">
        <w:rPr>
          <w:b w:val="0"/>
          <w:bCs/>
          <w:lang w:bidi="ru-RU"/>
        </w:rPr>
        <w:t>Рис. 2</w:t>
      </w:r>
      <w:r w:rsidRPr="00E33A1B">
        <w:rPr>
          <w:b w:val="0"/>
          <w:bCs/>
          <w:lang w:bidi="ru-RU"/>
        </w:rPr>
        <w:br/>
      </w:r>
      <w:r w:rsidRPr="006579FC">
        <w:rPr>
          <w:lang w:bidi="ru-RU"/>
        </w:rPr>
        <w:t>Графическое отображение воздействия запаса надежности на выбросы CO</w:t>
      </w:r>
      <w:r w:rsidRPr="006579FC">
        <w:rPr>
          <w:vertAlign w:val="subscript"/>
          <w:lang w:bidi="ru-RU"/>
        </w:rPr>
        <w:t>2</w:t>
      </w:r>
    </w:p>
    <w:p w:rsidR="00E33A1B" w:rsidRPr="006579FC" w:rsidRDefault="00E33A1B" w:rsidP="00E33A1B">
      <w:pPr>
        <w:keepNext/>
        <w:tabs>
          <w:tab w:val="left" w:pos="1701"/>
          <w:tab w:val="left" w:pos="2268"/>
          <w:tab w:val="left" w:pos="2835"/>
          <w:tab w:val="left" w:pos="3402"/>
          <w:tab w:val="left" w:pos="3969"/>
        </w:tabs>
        <w:ind w:left="1134" w:right="1134"/>
        <w:jc w:val="both"/>
      </w:pPr>
      <w:r w:rsidRPr="006579FC">
        <w:rPr>
          <w:noProof/>
          <w:w w:val="100"/>
          <w:lang w:val="en-GB" w:eastAsia="en-GB"/>
        </w:rPr>
        <mc:AlternateContent>
          <mc:Choice Requires="wps">
            <w:drawing>
              <wp:anchor distT="0" distB="0" distL="114300" distR="114300" simplePos="0" relativeHeight="252562432" behindDoc="0" locked="0" layoutInCell="1" allowOverlap="1" wp14:anchorId="695847CB" wp14:editId="7AC737EB">
                <wp:simplePos x="0" y="0"/>
                <wp:positionH relativeFrom="column">
                  <wp:posOffset>3851275</wp:posOffset>
                </wp:positionH>
                <wp:positionV relativeFrom="paragraph">
                  <wp:posOffset>2649688</wp:posOffset>
                </wp:positionV>
                <wp:extent cx="1184910" cy="228600"/>
                <wp:effectExtent l="0" t="0" r="0" b="5080"/>
                <wp:wrapNone/>
                <wp:docPr id="786" name="Поле 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491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251C12" w:rsidRDefault="00A81288" w:rsidP="00E33A1B">
                            <w:pPr>
                              <w:spacing w:line="240" w:lineRule="auto"/>
                              <w:rPr>
                                <w:sz w:val="16"/>
                                <w:szCs w:val="16"/>
                              </w:rPr>
                            </w:pPr>
                            <w:r w:rsidRPr="00251C12">
                              <w:rPr>
                                <w:sz w:val="16"/>
                                <w:szCs w:val="16"/>
                                <w:lang w:val="en-US" w:bidi="ru-RU"/>
                              </w:rPr>
                              <w:t>Дорожная нагрузка/</w:t>
                            </w:r>
                            <w:r>
                              <w:rPr>
                                <w:sz w:val="16"/>
                                <w:szCs w:val="16"/>
                                <w:lang w:bidi="ru-RU"/>
                              </w:rPr>
                              <w:br/>
                            </w:r>
                            <w:r w:rsidRPr="00251C12">
                              <w:rPr>
                                <w:sz w:val="16"/>
                                <w:szCs w:val="16"/>
                                <w:lang w:val="en-US"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86" o:spid="_x0000_s1836" type="#_x0000_t202" style="position:absolute;left:0;text-align:left;margin-left:303.25pt;margin-top:208.65pt;width:93.3pt;height:18pt;z-index:252562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" stroked="f">
                <v:stroke joinstyle="round"/>
                <v:path arrowok="t"/>
                <v:textbox style="mso-fit-shape-to-text:t" inset="0,0,0,0">
                  <w:txbxContent>
                    <w:p w:rsidR="00A81288" w:rsidRPr="00251C12" w:rsidRDefault="00A81288" w:rsidP="00E33A1B">
                      <w:pPr>
                        <w:spacing w:line="240" w:lineRule="auto"/>
                        <w:rPr>
                          <w:sz w:val="16"/>
                          <w:szCs w:val="16"/>
                        </w:rPr>
                      </w:pPr>
                      <w:proofErr w:type="spellStart"/>
                      <w:r w:rsidRPr="00251C12">
                        <w:rPr>
                          <w:sz w:val="16"/>
                          <w:szCs w:val="16"/>
                          <w:lang w:val="en-US" w:bidi="ru-RU"/>
                        </w:rPr>
                        <w:t>Дорожная</w:t>
                      </w:r>
                      <w:proofErr w:type="spellEnd"/>
                      <w:r w:rsidRPr="00251C12">
                        <w:rPr>
                          <w:sz w:val="16"/>
                          <w:szCs w:val="16"/>
                          <w:lang w:val="en-US" w:bidi="ru-RU"/>
                        </w:rPr>
                        <w:t xml:space="preserve"> </w:t>
                      </w:r>
                      <w:proofErr w:type="spellStart"/>
                      <w:r w:rsidRPr="00251C12">
                        <w:rPr>
                          <w:sz w:val="16"/>
                          <w:szCs w:val="16"/>
                          <w:lang w:val="en-US" w:bidi="ru-RU"/>
                        </w:rPr>
                        <w:t>нагрузка</w:t>
                      </w:r>
                      <w:proofErr w:type="spellEnd"/>
                      <w:r w:rsidRPr="00251C12">
                        <w:rPr>
                          <w:sz w:val="16"/>
                          <w:szCs w:val="16"/>
                          <w:lang w:val="en-US" w:bidi="ru-RU"/>
                        </w:rPr>
                        <w:t>/</w:t>
                      </w:r>
                      <w:r>
                        <w:rPr>
                          <w:sz w:val="16"/>
                          <w:szCs w:val="16"/>
                          <w:lang w:bidi="ru-RU"/>
                        </w:rPr>
                        <w:br/>
                      </w:r>
                      <w:proofErr w:type="spellStart"/>
                      <w:r w:rsidRPr="00251C12">
                        <w:rPr>
                          <w:sz w:val="16"/>
                          <w:szCs w:val="16"/>
                          <w:lang w:val="en-US" w:bidi="ru-RU"/>
                        </w:rPr>
                        <w:t>энергия</w:t>
                      </w:r>
                      <w:proofErr w:type="spellEnd"/>
                      <w:r w:rsidRPr="00251C12">
                        <w:rPr>
                          <w:sz w:val="16"/>
                          <w:szCs w:val="16"/>
                          <w:lang w:val="en-US" w:bidi="ru-RU"/>
                        </w:rPr>
                        <w:t xml:space="preserve"> </w:t>
                      </w:r>
                      <w:proofErr w:type="spellStart"/>
                      <w:r w:rsidRPr="00251C12">
                        <w:rPr>
                          <w:sz w:val="16"/>
                          <w:szCs w:val="16"/>
                          <w:lang w:val="en-US" w:bidi="ru-RU"/>
                        </w:rPr>
                        <w:t>цикла</w:t>
                      </w:r>
                      <w:proofErr w:type="spellEnd"/>
                    </w:p>
                  </w:txbxContent>
                </v:textbox>
              </v:shape>
            </w:pict>
          </mc:Fallback>
        </mc:AlternateContent>
      </w:r>
      <w:r w:rsidRPr="006579FC">
        <w:rPr>
          <w:noProof/>
          <w:w w:val="100"/>
          <w:lang w:val="en-GB" w:eastAsia="en-GB"/>
        </w:rPr>
        <mc:AlternateContent>
          <mc:Choice Requires="wps">
            <w:drawing>
              <wp:anchor distT="0" distB="0" distL="114300" distR="114300" simplePos="0" relativeHeight="252560384" behindDoc="0" locked="0" layoutInCell="1" allowOverlap="1" wp14:anchorId="47B93845" wp14:editId="27B07952">
                <wp:simplePos x="0" y="0"/>
                <wp:positionH relativeFrom="column">
                  <wp:posOffset>638175</wp:posOffset>
                </wp:positionH>
                <wp:positionV relativeFrom="paragraph">
                  <wp:posOffset>1015365</wp:posOffset>
                </wp:positionV>
                <wp:extent cx="757555" cy="228600"/>
                <wp:effectExtent l="0" t="0" r="4445" b="0"/>
                <wp:wrapNone/>
                <wp:docPr id="788" name="Поле 7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7555"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65E4" w:rsidRDefault="00A81288" w:rsidP="00E33A1B">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88" o:spid="_x0000_s1837" type="#_x0000_t202" style="position:absolute;left:0;text-align:left;margin-left:50.25pt;margin-top:79.95pt;width:59.65pt;height:18pt;z-index:25256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" stroked="f">
                <v:stroke joinstyle="round"/>
                <v:path arrowok="t"/>
                <v:textbox style="mso-fit-shape-to-text:t" inset="0,0,0,0">
                  <w:txbxContent>
                    <w:p w:rsidR="00A81288" w:rsidRPr="003D65E4" w:rsidRDefault="00A81288" w:rsidP="00E33A1B">
                      <w:pPr>
                        <w:jc w:val="right"/>
                        <w:rPr>
                          <w:sz w:val="16"/>
                          <w:szCs w:val="16"/>
                          <w:vertAlign w:val="subscript"/>
                        </w:rPr>
                      </w:pPr>
                      <w:r w:rsidRPr="003D65E4">
                        <w:rPr>
                          <w:sz w:val="16"/>
                          <w:szCs w:val="16"/>
                          <w:lang w:val="en-US"/>
                        </w:rPr>
                        <w:t>CO</w:t>
                      </w:r>
                      <w:r w:rsidRPr="003D65E4">
                        <w:rPr>
                          <w:sz w:val="16"/>
                          <w:szCs w:val="16"/>
                          <w:vertAlign w:val="subscript"/>
                          <w:lang w:val="en-US"/>
                        </w:rPr>
                        <w:t>2</w:t>
                      </w:r>
                      <w:r w:rsidRPr="003D65E4">
                        <w:rPr>
                          <w:sz w:val="16"/>
                          <w:szCs w:val="16"/>
                          <w:vertAlign w:val="subscript"/>
                        </w:rPr>
                        <w:t xml:space="preserve"> </w:t>
                      </w:r>
                      <w:r w:rsidRPr="003D65E4">
                        <w:rPr>
                          <w:sz w:val="16"/>
                          <w:szCs w:val="16"/>
                        </w:rPr>
                        <w:t>г/км</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59360" behindDoc="0" locked="0" layoutInCell="1" allowOverlap="1" wp14:anchorId="382B18DB" wp14:editId="686549C5">
                <wp:simplePos x="0" y="0"/>
                <wp:positionH relativeFrom="column">
                  <wp:posOffset>1615440</wp:posOffset>
                </wp:positionH>
                <wp:positionV relativeFrom="paragraph">
                  <wp:posOffset>307975</wp:posOffset>
                </wp:positionV>
                <wp:extent cx="3097530" cy="282575"/>
                <wp:effectExtent l="0" t="0" r="7620" b="3175"/>
                <wp:wrapNone/>
                <wp:docPr id="789" name="Поле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97530" cy="28257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7712F8" w:rsidRDefault="00A81288" w:rsidP="00E33A1B">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89" o:spid="_x0000_s1838" type="#_x0000_t202" style="position:absolute;left:0;text-align:left;margin-left:127.2pt;margin-top:24.25pt;width:243.9pt;height:22.25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" stroked="f">
                <v:stroke joinstyle="round"/>
                <v:path arrowok="t"/>
                <v:textbox inset="0,0,0,0">
                  <w:txbxContent>
                    <w:p w:rsidR="00A81288" w:rsidRPr="007712F8" w:rsidRDefault="00A81288" w:rsidP="00E33A1B">
                      <w:pPr>
                        <w:spacing w:line="240" w:lineRule="auto"/>
                        <w:rPr>
                          <w:b/>
                          <w:sz w:val="16"/>
                          <w:szCs w:val="16"/>
                        </w:rPr>
                      </w:pPr>
                      <w:r w:rsidRPr="003D65E4">
                        <w:rPr>
                          <w:b/>
                          <w:sz w:val="16"/>
                          <w:szCs w:val="16"/>
                          <w:lang w:bidi="ru-RU"/>
                        </w:rPr>
                        <w:t xml:space="preserve">Консервативные факторы корреляции дают небольшой </w:t>
                      </w:r>
                      <w:r w:rsidRPr="003D65E4">
                        <w:rPr>
                          <w:b/>
                          <w:sz w:val="16"/>
                          <w:szCs w:val="16"/>
                          <w:lang w:bidi="ru-RU"/>
                        </w:rPr>
                        <w:br/>
                        <w:t>дополнительный запас надежности</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1408" behindDoc="0" locked="0" layoutInCell="1" allowOverlap="1" wp14:anchorId="10CBFDF6" wp14:editId="7CDA6F59">
                <wp:simplePos x="0" y="0"/>
                <wp:positionH relativeFrom="column">
                  <wp:posOffset>3707130</wp:posOffset>
                </wp:positionH>
                <wp:positionV relativeFrom="paragraph">
                  <wp:posOffset>1972945</wp:posOffset>
                </wp:positionV>
                <wp:extent cx="1185111" cy="228600"/>
                <wp:effectExtent l="0" t="0" r="0" b="0"/>
                <wp:wrapNone/>
                <wp:docPr id="790" name="Поле 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5111"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65E4" w:rsidRDefault="00A81288" w:rsidP="00E33A1B">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измеренный</w:t>
                            </w:r>
                          </w:p>
                          <w:p w:rsidR="00A81288" w:rsidRPr="003D65E4" w:rsidRDefault="00A81288" w:rsidP="00E33A1B">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расчетный</w:t>
                            </w:r>
                          </w:p>
                          <w:p w:rsidR="00A81288" w:rsidRPr="003D65E4" w:rsidRDefault="00A81288" w:rsidP="00E33A1B">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90" o:spid="_x0000_s1839" type="#_x0000_t202" style="position:absolute;left:0;text-align:left;margin-left:291.9pt;margin-top:155.35pt;width:93.3pt;height:18pt;z-index:252561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" stroked="f">
                <v:stroke joinstyle="round"/>
                <v:path arrowok="t"/>
                <v:textbox style="mso-fit-shape-to-text:t" inset="0,0,0,0">
                  <w:txbxContent>
                    <w:p w:rsidR="00A81288" w:rsidRPr="003D65E4" w:rsidRDefault="00A81288" w:rsidP="00E33A1B">
                      <w:pPr>
                        <w:spacing w:line="240" w:lineRule="auto"/>
                        <w:rPr>
                          <w:sz w:val="16"/>
                          <w:szCs w:val="16"/>
                          <w:lang w:bidi="ru-RU"/>
                        </w:rPr>
                      </w:pPr>
                      <w:r w:rsidRPr="003D65E4">
                        <w:rPr>
                          <w:sz w:val="16"/>
                          <w:szCs w:val="16"/>
                          <w:vertAlign w:val="subscript"/>
                          <w:lang w:val="en-US"/>
                        </w:rPr>
                        <w:t>m</w:t>
                      </w:r>
                      <w:r w:rsidRPr="003D65E4">
                        <w:rPr>
                          <w:sz w:val="16"/>
                          <w:szCs w:val="16"/>
                          <w:lang w:bidi="ru-RU"/>
                        </w:rPr>
                        <w:t xml:space="preserve"> – </w:t>
                      </w:r>
                      <w:proofErr w:type="gramStart"/>
                      <w:r w:rsidRPr="003D65E4">
                        <w:rPr>
                          <w:sz w:val="16"/>
                          <w:szCs w:val="16"/>
                          <w:lang w:bidi="ru-RU"/>
                        </w:rPr>
                        <w:t>измеренный</w:t>
                      </w:r>
                      <w:proofErr w:type="gramEnd"/>
                    </w:p>
                    <w:p w:rsidR="00A81288" w:rsidRPr="003D65E4" w:rsidRDefault="00A81288" w:rsidP="00E33A1B">
                      <w:pPr>
                        <w:spacing w:line="240" w:lineRule="auto"/>
                        <w:rPr>
                          <w:sz w:val="16"/>
                          <w:szCs w:val="16"/>
                          <w:lang w:bidi="ru-RU"/>
                        </w:rPr>
                      </w:pPr>
                      <w:r w:rsidRPr="003D65E4">
                        <w:rPr>
                          <w:sz w:val="16"/>
                          <w:szCs w:val="16"/>
                          <w:vertAlign w:val="subscript"/>
                          <w:lang w:val="en-US"/>
                        </w:rPr>
                        <w:t>c</w:t>
                      </w:r>
                      <w:r w:rsidRPr="003D65E4">
                        <w:rPr>
                          <w:sz w:val="16"/>
                          <w:szCs w:val="16"/>
                          <w:lang w:bidi="ru-RU"/>
                        </w:rPr>
                        <w:t xml:space="preserve"> – </w:t>
                      </w:r>
                      <w:proofErr w:type="gramStart"/>
                      <w:r w:rsidRPr="003D65E4">
                        <w:rPr>
                          <w:sz w:val="16"/>
                          <w:szCs w:val="16"/>
                          <w:lang w:bidi="ru-RU"/>
                        </w:rPr>
                        <w:t>расчетный</w:t>
                      </w:r>
                      <w:proofErr w:type="gramEnd"/>
                    </w:p>
                    <w:p w:rsidR="00A81288" w:rsidRPr="003D65E4" w:rsidRDefault="00A81288" w:rsidP="00E33A1B">
                      <w:pPr>
                        <w:spacing w:line="240" w:lineRule="auto"/>
                        <w:rPr>
                          <w:sz w:val="16"/>
                          <w:szCs w:val="16"/>
                          <w:vertAlign w:val="subscript"/>
                        </w:rPr>
                      </w:pPr>
                      <w:r w:rsidRPr="003D65E4">
                        <w:rPr>
                          <w:sz w:val="16"/>
                          <w:szCs w:val="16"/>
                          <w:lang w:bidi="ru-RU"/>
                        </w:rPr>
                        <w:t xml:space="preserve">согласно семейству </w:t>
                      </w:r>
                      <w:r>
                        <w:rPr>
                          <w:sz w:val="16"/>
                          <w:szCs w:val="16"/>
                          <w:lang w:bidi="ru-RU"/>
                        </w:rPr>
                        <w:br/>
                      </w:r>
                      <w:r w:rsidRPr="003D65E4">
                        <w:rPr>
                          <w:sz w:val="16"/>
                          <w:szCs w:val="16"/>
                          <w:lang w:bidi="ru-RU"/>
                        </w:rPr>
                        <w:t>по матрице дорожных нагрузок</w:t>
                      </w:r>
                    </w:p>
                  </w:txbxContent>
                </v:textbox>
              </v:shape>
            </w:pict>
          </mc:Fallback>
        </mc:AlternateContent>
      </w:r>
      <w:r w:rsidRPr="006579FC">
        <w:rPr>
          <w:noProof/>
          <w:lang w:val="en-GB" w:eastAsia="en-GB"/>
        </w:rPr>
        <w:drawing>
          <wp:inline distT="0" distB="0" distL="0" distR="0" wp14:anchorId="62EEB73F" wp14:editId="7AF8C6C5">
            <wp:extent cx="4614110" cy="3215680"/>
            <wp:effectExtent l="0" t="0" r="0" b="3810"/>
            <wp:docPr id="791" name="Рисунок 791" descr="E:\Рис2стр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Рис2стр208.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614110" cy="3215680"/>
                    </a:xfrm>
                    <a:prstGeom prst="rect">
                      <a:avLst/>
                    </a:prstGeom>
                    <a:noFill/>
                    <a:ln>
                      <a:noFill/>
                    </a:ln>
                  </pic:spPr>
                </pic:pic>
              </a:graphicData>
            </a:graphic>
          </wp:inline>
        </w:drawing>
      </w:r>
    </w:p>
    <w:p w:rsidR="00E33A1B" w:rsidRPr="00E33A1B" w:rsidRDefault="00E33A1B" w:rsidP="00E33A1B">
      <w:pPr>
        <w:pStyle w:val="HChGR"/>
        <w:spacing w:before="120"/>
        <w:rPr>
          <w:lang w:bidi="ru-RU"/>
        </w:rPr>
      </w:pPr>
      <w:r w:rsidRPr="00E33A1B">
        <w:rPr>
          <w:lang w:bidi="ru-RU"/>
        </w:rPr>
        <w:tab/>
        <w:t>VII.</w:t>
      </w:r>
      <w:r w:rsidRPr="00E33A1B">
        <w:rPr>
          <w:lang w:bidi="ru-RU"/>
        </w:rPr>
        <w:tab/>
        <w:t>Запас хода и продление для семейства</w:t>
      </w:r>
    </w:p>
    <w:p w:rsidR="00E33A1B" w:rsidRPr="00E33A1B" w:rsidRDefault="00E33A1B" w:rsidP="00E33A1B">
      <w:pPr>
        <w:pStyle w:val="SingleTxtGR"/>
        <w:rPr>
          <w:lang w:eastAsia="ru-RU" w:bidi="ru-RU"/>
        </w:rPr>
      </w:pPr>
      <w:r w:rsidRPr="00E33A1B">
        <w:rPr>
          <w:lang w:eastAsia="ru-RU" w:bidi="ru-RU"/>
        </w:rPr>
        <w:t>11.</w:t>
      </w:r>
      <w:r w:rsidRPr="00E33A1B">
        <w:rPr>
          <w:lang w:eastAsia="ru-RU" w:bidi="ru-RU"/>
        </w:rPr>
        <w:tab/>
        <w:t>Поскольку запас хода для семейства при стандартной дорожной нагрузке семейства составляет 35% потребности в энергии цикла транспортного средства H</w:t>
      </w:r>
      <w:r w:rsidRPr="00E33A1B">
        <w:rPr>
          <w:vertAlign w:val="subscript"/>
          <w:lang w:eastAsia="ru-RU" w:bidi="ru-RU"/>
        </w:rPr>
        <w:t>R</w:t>
      </w:r>
      <w:r w:rsidRPr="00E33A1B">
        <w:rPr>
          <w:lang w:eastAsia="ru-RU" w:bidi="ru-RU"/>
        </w:rPr>
        <w:t>, введения прямых ограничений для семейства по матрице дорожных нагрузок предложено не было. Это ограничение не было сочтено необходимым, поскольку:</w:t>
      </w:r>
    </w:p>
    <w:p w:rsidR="00E33A1B" w:rsidRPr="00E33A1B" w:rsidRDefault="00E33A1B" w:rsidP="00E33A1B">
      <w:pPr>
        <w:pStyle w:val="SingleTxtGR"/>
        <w:ind w:left="2268" w:hanging="1134"/>
        <w:rPr>
          <w:lang w:eastAsia="ru-RU" w:bidi="ru-RU"/>
        </w:rPr>
      </w:pPr>
      <w:r w:rsidRPr="00E33A1B">
        <w:rPr>
          <w:lang w:eastAsia="ru-RU" w:bidi="ru-RU"/>
        </w:rPr>
        <w:tab/>
        <w:t>a)</w:t>
      </w:r>
      <w:r w:rsidRPr="00E33A1B">
        <w:rPr>
          <w:lang w:eastAsia="ru-RU" w:bidi="ru-RU"/>
        </w:rPr>
        <w:tab/>
        <w:t>сфера применения ограничивается транспортными средствами с технически допустимой максимальной массой в груженом состоянии более 3 т;</w:t>
      </w:r>
    </w:p>
    <w:p w:rsidR="00E33A1B" w:rsidRPr="00E33A1B" w:rsidRDefault="00E33A1B" w:rsidP="00E33A1B">
      <w:pPr>
        <w:pStyle w:val="SingleTxtGR"/>
        <w:ind w:left="2268" w:hanging="1134"/>
        <w:rPr>
          <w:lang w:eastAsia="ru-RU" w:bidi="ru-RU"/>
        </w:rPr>
      </w:pPr>
      <w:r w:rsidRPr="00E33A1B">
        <w:rPr>
          <w:lang w:eastAsia="ru-RU" w:bidi="ru-RU"/>
        </w:rPr>
        <w:tab/>
        <w:t>b)</w:t>
      </w:r>
      <w:r w:rsidRPr="00E33A1B">
        <w:rPr>
          <w:lang w:eastAsia="ru-RU" w:bidi="ru-RU"/>
        </w:rPr>
        <w:tab/>
        <w:t>в качестве основы для определения дорожной нагрузки используют репрезентативное транспортное средство (с наихудшим случаем аэродинамического сопротивления);</w:t>
      </w:r>
    </w:p>
    <w:p w:rsidR="00E33A1B" w:rsidRPr="00E33A1B" w:rsidRDefault="00E33A1B" w:rsidP="00E33A1B">
      <w:pPr>
        <w:pStyle w:val="SingleTxtGR"/>
        <w:ind w:left="2268" w:hanging="1134"/>
        <w:rPr>
          <w:lang w:eastAsia="ru-RU" w:bidi="ru-RU"/>
        </w:rPr>
      </w:pPr>
      <w:r w:rsidRPr="00E33A1B">
        <w:rPr>
          <w:lang w:eastAsia="ru-RU" w:bidi="ru-RU"/>
        </w:rPr>
        <w:tab/>
        <w:t>c)</w:t>
      </w:r>
      <w:r w:rsidRPr="00E33A1B">
        <w:rPr>
          <w:lang w:eastAsia="ru-RU" w:bidi="ru-RU"/>
        </w:rPr>
        <w:tab/>
        <w:t>предусмотренный запас надежности обеспечивает увеличение разницы по сравнению с фактической дорожной нагрузкой для транспортных средств, находящихся на большем удалении от испытуемого транспортного средства.</w:t>
      </w:r>
    </w:p>
    <w:p w:rsidR="00E33A1B" w:rsidRPr="00E33A1B" w:rsidRDefault="00E33A1B" w:rsidP="00E33A1B">
      <w:pPr>
        <w:pStyle w:val="SingleTxtGR"/>
        <w:rPr>
          <w:lang w:eastAsia="ru-RU" w:bidi="ru-RU"/>
        </w:rPr>
      </w:pPr>
      <w:r w:rsidRPr="00E33A1B">
        <w:rPr>
          <w:lang w:eastAsia="ru-RU" w:bidi="ru-RU"/>
        </w:rPr>
        <w:t>12.</w:t>
      </w:r>
      <w:r w:rsidRPr="00E33A1B">
        <w:rPr>
          <w:lang w:eastAsia="ru-RU" w:bidi="ru-RU"/>
        </w:rPr>
        <w:tab/>
        <w:t xml:space="preserve">Метод с использованием семейства по матрице дорожных нагрузок включен в главу 5 приложения 4 к ГТП. </w:t>
      </w:r>
    </w:p>
    <w:p w:rsidR="00E33A1B" w:rsidRPr="00E33A1B" w:rsidRDefault="00E33A1B" w:rsidP="00E33A1B">
      <w:pPr>
        <w:pStyle w:val="HChGR"/>
        <w:rPr>
          <w:lang w:bidi="ru-RU"/>
        </w:rPr>
      </w:pPr>
      <w:r w:rsidRPr="00E33A1B">
        <w:rPr>
          <w:lang w:bidi="ru-RU"/>
        </w:rPr>
        <w:tab/>
        <w:t>VIII.</w:t>
      </w:r>
      <w:r w:rsidRPr="00E33A1B">
        <w:rPr>
          <w:lang w:bidi="ru-RU"/>
        </w:rPr>
        <w:tab/>
        <w:t>Интерполяция CO</w:t>
      </w:r>
      <w:r w:rsidRPr="00E33A1B">
        <w:rPr>
          <w:vertAlign w:val="subscript"/>
          <w:lang w:bidi="ru-RU"/>
        </w:rPr>
        <w:t>2</w:t>
      </w:r>
    </w:p>
    <w:p w:rsidR="00E33A1B" w:rsidRPr="00E33A1B" w:rsidRDefault="00E33A1B" w:rsidP="00E33A1B">
      <w:pPr>
        <w:pStyle w:val="SingleTxtGR"/>
        <w:rPr>
          <w:lang w:eastAsia="ru-RU" w:bidi="ru-RU"/>
        </w:rPr>
      </w:pPr>
      <w:r w:rsidRPr="00E33A1B">
        <w:rPr>
          <w:lang w:eastAsia="ru-RU" w:bidi="ru-RU"/>
        </w:rPr>
        <w:t>13.</w:t>
      </w:r>
      <w:r w:rsidRPr="00E33A1B">
        <w:rPr>
          <w:lang w:eastAsia="ru-RU" w:bidi="ru-RU"/>
        </w:rPr>
        <w:tab/>
        <w:t>Помимо определения дорожной нагрузки для отдельных транспортных средств подход с использованием семейства по матрице дорожных нагрузок также распространяется на определение СО</w:t>
      </w:r>
      <w:r w:rsidRPr="00E33A1B">
        <w:rPr>
          <w:vertAlign w:val="subscript"/>
          <w:lang w:eastAsia="ru-RU" w:bidi="ru-RU"/>
        </w:rPr>
        <w:t>2</w:t>
      </w:r>
      <w:r w:rsidRPr="00E33A1B">
        <w:rPr>
          <w:lang w:eastAsia="ru-RU" w:bidi="ru-RU"/>
        </w:rPr>
        <w:t>, с тем чтобы сократить бремя испытаний и избежать измерений в аэродинамической трубе для транспортных средств, входящих в сферу охвата СМДН.</w:t>
      </w:r>
    </w:p>
    <w:p w:rsidR="00E33A1B" w:rsidRPr="00E33A1B" w:rsidRDefault="00E33A1B" w:rsidP="00E33A1B">
      <w:pPr>
        <w:pStyle w:val="SingleTxtGR"/>
        <w:rPr>
          <w:lang w:eastAsia="ru-RU" w:bidi="ru-RU"/>
        </w:rPr>
      </w:pPr>
      <w:r w:rsidRPr="00E33A1B">
        <w:rPr>
          <w:lang w:eastAsia="ru-RU" w:bidi="ru-RU"/>
        </w:rPr>
        <w:t>14.</w:t>
      </w:r>
      <w:r w:rsidRPr="00E33A1B">
        <w:rPr>
          <w:lang w:eastAsia="ru-RU" w:bidi="ru-RU"/>
        </w:rPr>
        <w:tab/>
        <w:t>Транспортные средства в пределах СМДН, в отношении которых применяется интерполяция CO</w:t>
      </w:r>
      <w:r w:rsidRPr="00E33A1B">
        <w:rPr>
          <w:vertAlign w:val="subscript"/>
          <w:lang w:eastAsia="ru-RU" w:bidi="ru-RU"/>
        </w:rPr>
        <w:t>2</w:t>
      </w:r>
      <w:r w:rsidRPr="00E33A1B">
        <w:rPr>
          <w:lang w:eastAsia="ru-RU" w:bidi="ru-RU"/>
        </w:rPr>
        <w:t>, должны отвечать тем же критериям, что и интерполяционное семейство обычных пассажирских транспортных средств. Однако СМДН не ограничивается диапазоном до 30 г/км CO</w:t>
      </w:r>
      <w:r w:rsidRPr="00E33A1B">
        <w:rPr>
          <w:vertAlign w:val="subscript"/>
          <w:lang w:eastAsia="ru-RU" w:bidi="ru-RU"/>
        </w:rPr>
        <w:t>2</w:t>
      </w:r>
      <w:r w:rsidRPr="00E33A1B">
        <w:rPr>
          <w:lang w:eastAsia="ru-RU" w:bidi="ru-RU"/>
        </w:rPr>
        <w:t>. Чем больше диапазон</w:t>
      </w:r>
      <w:r w:rsidRPr="00E33A1B">
        <w:rPr>
          <w:lang w:val="en-US" w:eastAsia="ru-RU" w:bidi="ru-RU"/>
        </w:rPr>
        <w:t> </w:t>
      </w:r>
      <w:r w:rsidRPr="00E33A1B">
        <w:rPr>
          <w:lang w:eastAsia="ru-RU" w:bidi="ru-RU"/>
        </w:rPr>
        <w:t>CO</w:t>
      </w:r>
      <w:r w:rsidRPr="00E33A1B">
        <w:rPr>
          <w:vertAlign w:val="subscript"/>
          <w:lang w:eastAsia="ru-RU" w:bidi="ru-RU"/>
        </w:rPr>
        <w:t>2</w:t>
      </w:r>
      <w:r w:rsidRPr="00E33A1B">
        <w:rPr>
          <w:lang w:eastAsia="ru-RU" w:bidi="ru-RU"/>
        </w:rPr>
        <w:t xml:space="preserve"> в СМДН, тем больше будет запас надежности для дорожной нагрузки и, следовательно, также для CO</w:t>
      </w:r>
      <w:r w:rsidRPr="00E33A1B">
        <w:rPr>
          <w:vertAlign w:val="subscript"/>
          <w:lang w:eastAsia="ru-RU" w:bidi="ru-RU"/>
        </w:rPr>
        <w:t>2</w:t>
      </w:r>
      <w:r w:rsidRPr="00E33A1B">
        <w:rPr>
          <w:lang w:eastAsia="ru-RU" w:bidi="ru-RU"/>
        </w:rPr>
        <w:t>.</w:t>
      </w:r>
    </w:p>
    <w:p w:rsidR="0076368F" w:rsidRPr="006579FC" w:rsidRDefault="0076368F" w:rsidP="0076368F">
      <w:pPr>
        <w:pStyle w:val="H23GR"/>
      </w:pPr>
      <w:r w:rsidRPr="00A165C5">
        <w:rPr>
          <w:b w:val="0"/>
          <w:bCs/>
          <w:lang w:bidi="ru-RU"/>
        </w:rPr>
        <w:tab/>
      </w:r>
      <w:r w:rsidRPr="00A165C5">
        <w:rPr>
          <w:b w:val="0"/>
          <w:bCs/>
          <w:lang w:bidi="ru-RU"/>
        </w:rPr>
        <w:tab/>
      </w:r>
      <w:r w:rsidRPr="0076368F">
        <w:rPr>
          <w:b w:val="0"/>
          <w:bCs/>
          <w:lang w:bidi="ru-RU"/>
        </w:rPr>
        <w:t>Рис. 3</w:t>
      </w:r>
      <w:r w:rsidRPr="0076368F">
        <w:rPr>
          <w:b w:val="0"/>
          <w:bCs/>
          <w:lang w:bidi="ru-RU"/>
        </w:rPr>
        <w:br/>
      </w:r>
      <w:r w:rsidRPr="006579FC">
        <w:rPr>
          <w:lang w:bidi="ru-RU"/>
        </w:rPr>
        <w:t>Связь между запасом надежности в отношении дорожной нагрузки и CO</w:t>
      </w:r>
      <w:r w:rsidRPr="006579FC">
        <w:rPr>
          <w:vertAlign w:val="subscript"/>
          <w:lang w:bidi="ru-RU"/>
        </w:rPr>
        <w:t>2</w:t>
      </w:r>
    </w:p>
    <w:p w:rsidR="0076368F" w:rsidRDefault="0076368F" w:rsidP="0076368F">
      <w:pPr>
        <w:tabs>
          <w:tab w:val="left" w:pos="1701"/>
          <w:tab w:val="left" w:pos="2268"/>
          <w:tab w:val="left" w:pos="2835"/>
          <w:tab w:val="left" w:pos="3402"/>
          <w:tab w:val="left" w:pos="3969"/>
        </w:tabs>
        <w:spacing w:after="240"/>
        <w:ind w:left="1134" w:right="1134"/>
        <w:jc w:val="both"/>
        <w:rPr>
          <w:lang w:val="en-US"/>
        </w:rPr>
      </w:pPr>
      <w:r w:rsidRPr="006579FC">
        <w:rPr>
          <w:noProof/>
          <w:w w:val="100"/>
          <w:lang w:val="en-GB" w:eastAsia="en-GB"/>
        </w:rPr>
        <mc:AlternateContent>
          <mc:Choice Requires="wps">
            <w:drawing>
              <wp:anchor distT="0" distB="0" distL="114300" distR="114300" simplePos="0" relativeHeight="252576768" behindDoc="0" locked="0" layoutInCell="1" allowOverlap="1" wp14:anchorId="34EE806F" wp14:editId="3CC1E862">
                <wp:simplePos x="0" y="0"/>
                <wp:positionH relativeFrom="column">
                  <wp:posOffset>1091833</wp:posOffset>
                </wp:positionH>
                <wp:positionV relativeFrom="paragraph">
                  <wp:posOffset>431800</wp:posOffset>
                </wp:positionV>
                <wp:extent cx="108408" cy="762988"/>
                <wp:effectExtent l="0" t="0" r="6350" b="0"/>
                <wp:wrapNone/>
                <wp:docPr id="947" name="Поле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8408" cy="762988"/>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8E3D01" w:rsidRDefault="00A81288" w:rsidP="0076368F">
                            <w:pPr>
                              <w:spacing w:line="240" w:lineRule="auto"/>
                              <w:rPr>
                                <w:sz w:val="12"/>
                              </w:rPr>
                            </w:pPr>
                            <w:r w:rsidRPr="008E3D01">
                              <w:rPr>
                                <w:sz w:val="12"/>
                                <w:lang w:val="en-US" w:bidi="ru-RU"/>
                              </w:rPr>
                              <w:t>Дорожная нагрузка</w:t>
                            </w:r>
                          </w:p>
                        </w:txbxContent>
                      </wps:txbx>
                      <wps:bodyPr rot="0" spcFirstLastPara="0" vertOverflow="overflow" horzOverflow="overflow" vert="vert270"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47" o:spid="_x0000_s1840" type="#_x0000_t202" style="position:absolute;left:0;text-align:left;margin-left:85.95pt;margin-top:34pt;width:8.55pt;height:60.1pt;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" stroked="f">
                <v:stroke joinstyle="round"/>
                <v:path arrowok="t"/>
                <v:textbox style="layout-flow:vertical;mso-layout-flow-alt:bottom-to-top" inset="0,0,0,0">
                  <w:txbxContent>
                    <w:p w:rsidR="00A81288" w:rsidRPr="008E3D01" w:rsidRDefault="00A81288" w:rsidP="0076368F">
                      <w:pPr>
                        <w:spacing w:line="240" w:lineRule="auto"/>
                        <w:rPr>
                          <w:sz w:val="12"/>
                        </w:rPr>
                      </w:pPr>
                      <w:proofErr w:type="spellStart"/>
                      <w:r w:rsidRPr="008E3D01">
                        <w:rPr>
                          <w:sz w:val="12"/>
                          <w:lang w:val="en-US" w:bidi="ru-RU"/>
                        </w:rPr>
                        <w:t>Дорожная</w:t>
                      </w:r>
                      <w:proofErr w:type="spellEnd"/>
                      <w:r w:rsidRPr="008E3D01">
                        <w:rPr>
                          <w:sz w:val="12"/>
                          <w:lang w:val="en-US" w:bidi="ru-RU"/>
                        </w:rPr>
                        <w:t xml:space="preserve"> </w:t>
                      </w:r>
                      <w:proofErr w:type="spellStart"/>
                      <w:r w:rsidRPr="008E3D01">
                        <w:rPr>
                          <w:sz w:val="12"/>
                          <w:lang w:val="en-US" w:bidi="ru-RU"/>
                        </w:rPr>
                        <w:t>нагрузка</w:t>
                      </w:r>
                      <w:proofErr w:type="spellEnd"/>
                    </w:p>
                  </w:txbxContent>
                </v:textbox>
              </v:shape>
            </w:pict>
          </mc:Fallback>
        </mc:AlternateContent>
      </w:r>
      <w:r w:rsidRPr="006579FC">
        <w:rPr>
          <w:noProof/>
          <w:w w:val="100"/>
          <w:lang w:val="en-GB" w:eastAsia="en-GB"/>
        </w:rPr>
        <mc:AlternateContent>
          <mc:Choice Requires="wps">
            <w:drawing>
              <wp:anchor distT="0" distB="0" distL="114300" distR="114300" simplePos="0" relativeHeight="252575744" behindDoc="0" locked="0" layoutInCell="1" allowOverlap="1" wp14:anchorId="75FCCB12" wp14:editId="7E0758B6">
                <wp:simplePos x="0" y="0"/>
                <wp:positionH relativeFrom="column">
                  <wp:posOffset>3223260</wp:posOffset>
                </wp:positionH>
                <wp:positionV relativeFrom="paragraph">
                  <wp:posOffset>459518</wp:posOffset>
                </wp:positionV>
                <wp:extent cx="721360" cy="228600"/>
                <wp:effectExtent l="0" t="0" r="0" b="0"/>
                <wp:wrapNone/>
                <wp:docPr id="792" name="Поле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8E3D01" w:rsidRDefault="00A81288" w:rsidP="0076368F">
                            <w:pPr>
                              <w:spacing w:line="240" w:lineRule="auto"/>
                              <w:jc w:val="center"/>
                              <w:rPr>
                                <w:sz w:val="12"/>
                                <w:vertAlign w:val="subscript"/>
                              </w:rPr>
                            </w:pPr>
                            <w:r w:rsidRPr="008E3D01">
                              <w:rPr>
                                <w:sz w:val="12"/>
                                <w:lang w:bidi="ru-RU"/>
                              </w:rPr>
                              <w:t>СО</w:t>
                            </w:r>
                            <w:r w:rsidRPr="008E3D01">
                              <w:rPr>
                                <w:sz w:val="12"/>
                                <w:vertAlign w:val="subscript"/>
                                <w:lang w:bidi="ru-RU"/>
                              </w:rPr>
                              <w:t>2</w:t>
                            </w:r>
                          </w:p>
                        </w:txbxContent>
                      </wps:txbx>
                      <wps:bodyPr rot="0" spcFirstLastPara="0" vertOverflow="overflow" horzOverflow="overflow" vert="vert270"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792" o:spid="_x0000_s1841" type="#_x0000_t202" style="position:absolute;left:0;text-align:left;margin-left:253.8pt;margin-top:36.2pt;width:56.8pt;height:18pt;z-index:252575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" stroked="f">
                <v:stroke joinstyle="round"/>
                <v:path arrowok="t"/>
                <v:textbox style="layout-flow:vertical;mso-layout-flow-alt:bottom-to-top;mso-fit-shape-to-text:t" inset="0,0,0,0">
                  <w:txbxContent>
                    <w:p w:rsidR="00A81288" w:rsidRPr="008E3D01" w:rsidRDefault="00A81288" w:rsidP="0076368F">
                      <w:pPr>
                        <w:spacing w:line="240" w:lineRule="auto"/>
                        <w:jc w:val="center"/>
                        <w:rPr>
                          <w:sz w:val="12"/>
                          <w:vertAlign w:val="subscript"/>
                        </w:rPr>
                      </w:pPr>
                      <w:r w:rsidRPr="008E3D01">
                        <w:rPr>
                          <w:sz w:val="12"/>
                          <w:lang w:bidi="ru-RU"/>
                        </w:rPr>
                        <w:t>СО</w:t>
                      </w:r>
                      <w:proofErr w:type="gramStart"/>
                      <w:r w:rsidRPr="008E3D01">
                        <w:rPr>
                          <w:sz w:val="12"/>
                          <w:vertAlign w:val="subscript"/>
                          <w:lang w:bidi="ru-RU"/>
                        </w:rPr>
                        <w:t>2</w:t>
                      </w:r>
                      <w:proofErr w:type="gramEnd"/>
                    </w:p>
                  </w:txbxContent>
                </v:textbox>
              </v:shape>
            </w:pict>
          </mc:Fallback>
        </mc:AlternateContent>
      </w:r>
      <w:r w:rsidRPr="006579FC">
        <w:rPr>
          <w:noProof/>
          <w:w w:val="100"/>
          <w:lang w:val="en-GB" w:eastAsia="en-GB"/>
        </w:rPr>
        <mc:AlternateContent>
          <mc:Choice Requires="wps">
            <w:drawing>
              <wp:anchor distT="0" distB="0" distL="114300" distR="114300" simplePos="0" relativeHeight="252568576" behindDoc="0" locked="0" layoutInCell="1" allowOverlap="1" wp14:anchorId="7AE342F6" wp14:editId="7B8CD984">
                <wp:simplePos x="0" y="0"/>
                <wp:positionH relativeFrom="column">
                  <wp:posOffset>1818005</wp:posOffset>
                </wp:positionH>
                <wp:positionV relativeFrom="paragraph">
                  <wp:posOffset>1351280</wp:posOffset>
                </wp:positionV>
                <wp:extent cx="288290" cy="480695"/>
                <wp:effectExtent l="0" t="0" r="0" b="0"/>
                <wp:wrapNone/>
                <wp:docPr id="793" name="Поле 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8290" cy="480695"/>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676AE8" w:rsidRDefault="00A81288" w:rsidP="0076368F">
                            <w:pPr>
                              <w:spacing w:line="240" w:lineRule="auto"/>
                              <w:jc w:val="center"/>
                              <w:rPr>
                                <w:sz w:val="8"/>
                                <w:szCs w:val="8"/>
                              </w:rPr>
                            </w:pPr>
                            <w:r w:rsidRPr="00676AE8">
                              <w:rPr>
                                <w:sz w:val="8"/>
                                <w:szCs w:val="8"/>
                                <w:lang w:bidi="ru-RU"/>
                              </w:rPr>
                              <w:t>Репрезентативное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3" o:spid="_x0000_s1842" type="#_x0000_t202" style="position:absolute;left:0;text-align:left;margin-left:143.15pt;margin-top:106.4pt;width:22.7pt;height:37.85pt;z-index:25256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" stroked="f">
                <v:stroke joinstyle="round"/>
                <v:path arrowok="t"/>
                <v:textbox inset="0,0,0,0">
                  <w:txbxContent>
                    <w:p w:rsidR="00A81288" w:rsidRPr="00676AE8" w:rsidRDefault="00A81288" w:rsidP="0076368F">
                      <w:pPr>
                        <w:spacing w:line="240" w:lineRule="auto"/>
                        <w:jc w:val="center"/>
                        <w:rPr>
                          <w:sz w:val="8"/>
                          <w:szCs w:val="8"/>
                        </w:rPr>
                      </w:pPr>
                      <w:r w:rsidRPr="00676AE8">
                        <w:rPr>
                          <w:sz w:val="8"/>
                          <w:szCs w:val="8"/>
                          <w:lang w:bidi="ru-RU"/>
                        </w:rPr>
                        <w:t>Репрезе</w:t>
                      </w:r>
                      <w:r w:rsidRPr="00676AE8">
                        <w:rPr>
                          <w:sz w:val="8"/>
                          <w:szCs w:val="8"/>
                          <w:lang w:bidi="ru-RU"/>
                        </w:rPr>
                        <w:t>н</w:t>
                      </w:r>
                      <w:r w:rsidRPr="00676AE8">
                        <w:rPr>
                          <w:sz w:val="8"/>
                          <w:szCs w:val="8"/>
                          <w:lang w:bidi="ru-RU"/>
                        </w:rPr>
                        <w:t>тативное тран</w:t>
                      </w:r>
                      <w:r w:rsidRPr="00676AE8">
                        <w:rPr>
                          <w:sz w:val="8"/>
                          <w:szCs w:val="8"/>
                          <w:lang w:bidi="ru-RU"/>
                        </w:rPr>
                        <w:t>с</w:t>
                      </w:r>
                      <w:r w:rsidRPr="00676AE8">
                        <w:rPr>
                          <w:sz w:val="8"/>
                          <w:szCs w:val="8"/>
                          <w:lang w:bidi="ru-RU"/>
                        </w:rPr>
                        <w:t>портное средство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9600" behindDoc="0" locked="0" layoutInCell="1" allowOverlap="1" wp14:anchorId="65818A6C" wp14:editId="35A8399C">
                <wp:simplePos x="0" y="0"/>
                <wp:positionH relativeFrom="column">
                  <wp:posOffset>2335530</wp:posOffset>
                </wp:positionH>
                <wp:positionV relativeFrom="paragraph">
                  <wp:posOffset>1339215</wp:posOffset>
                </wp:positionV>
                <wp:extent cx="71755" cy="344170"/>
                <wp:effectExtent l="0" t="0" r="4445" b="0"/>
                <wp:wrapNone/>
                <wp:docPr id="794" name="Поле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75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4BA7" w:rsidRDefault="00A81288" w:rsidP="0076368F">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4" o:spid="_x0000_s1843" type="#_x0000_t202" style="position:absolute;left:0;text-align:left;margin-left:183.9pt;margin-top:105.45pt;width:5.65pt;height:27.1pt;z-index:25256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" stroked="f">
                <v:stroke joinstyle="round"/>
                <v:path arrowok="t"/>
                <v:textbox inset="0,0,0,0">
                  <w:txbxContent>
                    <w:p w:rsidR="00A81288" w:rsidRPr="003D4BA7" w:rsidRDefault="00A81288" w:rsidP="0076368F">
                      <w:pPr>
                        <w:spacing w:line="240" w:lineRule="auto"/>
                        <w:jc w:val="center"/>
                        <w:rPr>
                          <w:sz w:val="8"/>
                          <w:szCs w:val="8"/>
                        </w:rPr>
                      </w:pPr>
                      <w:r w:rsidRPr="003D4BA7">
                        <w:rPr>
                          <w:sz w:val="8"/>
                          <w:szCs w:val="8"/>
                          <w:lang w:bidi="ru-RU"/>
                        </w:rPr>
                        <w:t>Н</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7552" behindDoc="0" locked="0" layoutInCell="1" allowOverlap="1" wp14:anchorId="11B6F07D" wp14:editId="3234A495">
                <wp:simplePos x="0" y="0"/>
                <wp:positionH relativeFrom="column">
                  <wp:posOffset>2106829</wp:posOffset>
                </wp:positionH>
                <wp:positionV relativeFrom="paragraph">
                  <wp:posOffset>1339215</wp:posOffset>
                </wp:positionV>
                <wp:extent cx="228600" cy="492760"/>
                <wp:effectExtent l="0" t="0" r="0" b="2540"/>
                <wp:wrapNone/>
                <wp:docPr id="795" name="Поле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8600"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1430FA" w:rsidRDefault="00A81288" w:rsidP="0076368F">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5" o:spid="_x0000_s1844" type="#_x0000_t202" style="position:absolute;left:0;text-align:left;margin-left:165.9pt;margin-top:105.45pt;width:18pt;height:38.8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" stroked="f">
                <v:stroke joinstyle="round"/>
                <v:path arrowok="t"/>
                <v:textbox inset="0,0,0,0">
                  <w:txbxContent>
                    <w:p w:rsidR="00A81288" w:rsidRPr="001430FA" w:rsidRDefault="00A81288" w:rsidP="0076368F">
                      <w:pPr>
                        <w:spacing w:line="240" w:lineRule="auto"/>
                        <w:jc w:val="center"/>
                        <w:rPr>
                          <w:b/>
                          <w:color w:val="FF0000"/>
                          <w:sz w:val="8"/>
                          <w:szCs w:val="8"/>
                        </w:rPr>
                      </w:pPr>
                      <w:r w:rsidRPr="001430FA">
                        <w:rPr>
                          <w:b/>
                          <w:color w:val="FF0000"/>
                          <w:sz w:val="8"/>
                          <w:szCs w:val="8"/>
                          <w:lang w:bidi="ru-RU"/>
                        </w:rPr>
                        <w:t>Инд</w:t>
                      </w:r>
                      <w:r w:rsidRPr="001430FA">
                        <w:rPr>
                          <w:b/>
                          <w:color w:val="FF0000"/>
                          <w:sz w:val="8"/>
                          <w:szCs w:val="8"/>
                          <w:lang w:bidi="ru-RU"/>
                        </w:rPr>
                        <w:t>и</w:t>
                      </w:r>
                      <w:r w:rsidRPr="001430FA">
                        <w:rPr>
                          <w:b/>
                          <w:color w:val="FF0000"/>
                          <w:sz w:val="8"/>
                          <w:szCs w:val="8"/>
                          <w:lang w:bidi="ru-RU"/>
                        </w:rPr>
                        <w:t>вид</w:t>
                      </w:r>
                      <w:r w:rsidRPr="001430FA">
                        <w:rPr>
                          <w:b/>
                          <w:color w:val="FF0000"/>
                          <w:sz w:val="8"/>
                          <w:szCs w:val="8"/>
                          <w:lang w:bidi="ru-RU"/>
                        </w:rPr>
                        <w:t>у</w:t>
                      </w:r>
                      <w:r w:rsidRPr="001430FA">
                        <w:rPr>
                          <w:b/>
                          <w:color w:val="FF0000"/>
                          <w:sz w:val="8"/>
                          <w:szCs w:val="8"/>
                          <w:lang w:bidi="ru-RU"/>
                        </w:rPr>
                        <w:t>альное тран</w:t>
                      </w:r>
                      <w:r w:rsidRPr="001430FA">
                        <w:rPr>
                          <w:b/>
                          <w:color w:val="FF0000"/>
                          <w:sz w:val="8"/>
                          <w:szCs w:val="8"/>
                          <w:lang w:bidi="ru-RU"/>
                        </w:rPr>
                        <w:t>с</w:t>
                      </w:r>
                      <w:r w:rsidRPr="001430FA">
                        <w:rPr>
                          <w:b/>
                          <w:color w:val="FF0000"/>
                          <w:sz w:val="8"/>
                          <w:szCs w:val="8"/>
                          <w:lang w:bidi="ru-RU"/>
                        </w:rPr>
                        <w:t>портное сре</w:t>
                      </w:r>
                      <w:r w:rsidRPr="001430FA">
                        <w:rPr>
                          <w:b/>
                          <w:color w:val="FF0000"/>
                          <w:sz w:val="8"/>
                          <w:szCs w:val="8"/>
                          <w:lang w:bidi="ru-RU"/>
                        </w:rPr>
                        <w:t>д</w:t>
                      </w:r>
                      <w:r w:rsidRPr="001430FA">
                        <w:rPr>
                          <w:b/>
                          <w:color w:val="FF0000"/>
                          <w:sz w:val="8"/>
                          <w:szCs w:val="8"/>
                          <w:lang w:bidi="ru-RU"/>
                        </w:rPr>
                        <w:t>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73696" behindDoc="0" locked="0" layoutInCell="1" allowOverlap="1" wp14:anchorId="289AB24F" wp14:editId="51B753CB">
                <wp:simplePos x="0" y="0"/>
                <wp:positionH relativeFrom="column">
                  <wp:posOffset>4188794</wp:posOffset>
                </wp:positionH>
                <wp:positionV relativeFrom="paragraph">
                  <wp:posOffset>1351347</wp:posOffset>
                </wp:positionV>
                <wp:extent cx="306304" cy="492760"/>
                <wp:effectExtent l="0" t="0" r="0" b="2540"/>
                <wp:wrapNone/>
                <wp:docPr id="796" name="Поле 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6304" cy="49276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1430FA" w:rsidRDefault="00A81288" w:rsidP="0076368F">
                            <w:pPr>
                              <w:spacing w:line="240" w:lineRule="auto"/>
                              <w:jc w:val="center"/>
                              <w:rPr>
                                <w:b/>
                                <w:color w:val="FF0000"/>
                                <w:sz w:val="8"/>
                                <w:szCs w:val="8"/>
                              </w:rPr>
                            </w:pPr>
                            <w:r w:rsidRPr="001430FA">
                              <w:rPr>
                                <w:b/>
                                <w:color w:val="FF0000"/>
                                <w:sz w:val="8"/>
                                <w:szCs w:val="8"/>
                                <w:lang w:bidi="ru-RU"/>
                              </w:rPr>
                              <w:t>Индиви-дуальное транспортное средство</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6" o:spid="_x0000_s1845" type="#_x0000_t202" style="position:absolute;left:0;text-align:left;margin-left:329.85pt;margin-top:106.4pt;width:24.1pt;height:38.8pt;z-index:25257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" stroked="f">
                <v:stroke joinstyle="round"/>
                <v:path arrowok="t"/>
                <v:textbox inset="0,0,0,0">
                  <w:txbxContent>
                    <w:p w:rsidR="00A81288" w:rsidRPr="001430FA" w:rsidRDefault="00A81288" w:rsidP="0076368F">
                      <w:pPr>
                        <w:spacing w:line="240" w:lineRule="auto"/>
                        <w:jc w:val="center"/>
                        <w:rPr>
                          <w:b/>
                          <w:color w:val="FF0000"/>
                          <w:sz w:val="8"/>
                          <w:szCs w:val="8"/>
                        </w:rPr>
                      </w:pPr>
                      <w:proofErr w:type="spellStart"/>
                      <w:proofErr w:type="gramStart"/>
                      <w:r w:rsidRPr="001430FA">
                        <w:rPr>
                          <w:b/>
                          <w:color w:val="FF0000"/>
                          <w:sz w:val="8"/>
                          <w:szCs w:val="8"/>
                          <w:lang w:bidi="ru-RU"/>
                        </w:rPr>
                        <w:t>Индиви</w:t>
                      </w:r>
                      <w:proofErr w:type="spellEnd"/>
                      <w:r w:rsidRPr="001430FA">
                        <w:rPr>
                          <w:b/>
                          <w:color w:val="FF0000"/>
                          <w:sz w:val="8"/>
                          <w:szCs w:val="8"/>
                          <w:lang w:bidi="ru-RU"/>
                        </w:rPr>
                        <w:t>-дуальное</w:t>
                      </w:r>
                      <w:proofErr w:type="gramEnd"/>
                      <w:r w:rsidRPr="001430FA">
                        <w:rPr>
                          <w:b/>
                          <w:color w:val="FF0000"/>
                          <w:sz w:val="8"/>
                          <w:szCs w:val="8"/>
                          <w:lang w:bidi="ru-RU"/>
                        </w:rPr>
                        <w:t xml:space="preserve"> тран</w:t>
                      </w:r>
                      <w:r w:rsidRPr="001430FA">
                        <w:rPr>
                          <w:b/>
                          <w:color w:val="FF0000"/>
                          <w:sz w:val="8"/>
                          <w:szCs w:val="8"/>
                          <w:lang w:bidi="ru-RU"/>
                        </w:rPr>
                        <w:t>с</w:t>
                      </w:r>
                      <w:r w:rsidRPr="001430FA">
                        <w:rPr>
                          <w:b/>
                          <w:color w:val="FF0000"/>
                          <w:sz w:val="8"/>
                          <w:szCs w:val="8"/>
                          <w:lang w:bidi="ru-RU"/>
                        </w:rPr>
                        <w:t>портное средство</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74720" behindDoc="0" locked="0" layoutInCell="1" allowOverlap="1" wp14:anchorId="01167D73" wp14:editId="56D74B11">
                <wp:simplePos x="0" y="0"/>
                <wp:positionH relativeFrom="column">
                  <wp:posOffset>4641215</wp:posOffset>
                </wp:positionH>
                <wp:positionV relativeFrom="paragraph">
                  <wp:posOffset>1355090</wp:posOffset>
                </wp:positionV>
                <wp:extent cx="330835" cy="344170"/>
                <wp:effectExtent l="0" t="0" r="0" b="0"/>
                <wp:wrapNone/>
                <wp:docPr id="797" name="Поле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4BA7" w:rsidRDefault="00A81288" w:rsidP="0076368F">
                            <w:pPr>
                              <w:spacing w:line="240" w:lineRule="auto"/>
                              <w:jc w:val="center"/>
                              <w:rPr>
                                <w:sz w:val="8"/>
                                <w:szCs w:val="8"/>
                              </w:rPr>
                            </w:pPr>
                            <w:r w:rsidRPr="008C3802">
                              <w:rPr>
                                <w:sz w:val="8"/>
                                <w:szCs w:val="8"/>
                                <w:lang w:bidi="ru-RU"/>
                              </w:rPr>
                              <w:t>Энергия цикла</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7" o:spid="_x0000_s1846" type="#_x0000_t202" style="position:absolute;left:0;text-align:left;margin-left:365.45pt;margin-top:106.7pt;width:26.05pt;height:27.1pt;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" stroked="f">
                <v:stroke joinstyle="round"/>
                <v:path arrowok="t"/>
                <v:textbox inset="0,0,0,0">
                  <w:txbxContent>
                    <w:p w:rsidR="00A81288" w:rsidRPr="003D4BA7" w:rsidRDefault="00A81288" w:rsidP="0076368F">
                      <w:pPr>
                        <w:spacing w:line="240" w:lineRule="auto"/>
                        <w:jc w:val="center"/>
                        <w:rPr>
                          <w:sz w:val="8"/>
                          <w:szCs w:val="8"/>
                        </w:rPr>
                      </w:pPr>
                      <w:r w:rsidRPr="008C3802">
                        <w:rPr>
                          <w:sz w:val="8"/>
                          <w:szCs w:val="8"/>
                          <w:lang w:bidi="ru-RU"/>
                        </w:rPr>
                        <w:t>Энергия цикла</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6528" behindDoc="0" locked="0" layoutInCell="1" allowOverlap="1" wp14:anchorId="1C679E0D" wp14:editId="4E27139E">
                <wp:simplePos x="0" y="0"/>
                <wp:positionH relativeFrom="column">
                  <wp:posOffset>2491740</wp:posOffset>
                </wp:positionH>
                <wp:positionV relativeFrom="paragraph">
                  <wp:posOffset>1341120</wp:posOffset>
                </wp:positionV>
                <wp:extent cx="330835" cy="344170"/>
                <wp:effectExtent l="0" t="0" r="0" b="0"/>
                <wp:wrapNone/>
                <wp:docPr id="798" name="Поле 7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3083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4BA7" w:rsidRDefault="00A81288" w:rsidP="0076368F">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r w:rsidRPr="003D4BA7">
                              <w:rPr>
                                <w:sz w:val="8"/>
                                <w:szCs w:val="8"/>
                                <w:lang w:val="en-US"/>
                              </w:rPr>
                              <w:t>Af</w:t>
                            </w:r>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8" o:spid="_x0000_s1847" type="#_x0000_t202" style="position:absolute;left:0;text-align:left;margin-left:196.2pt;margin-top:105.6pt;width:26.05pt;height:27.1pt;z-index:25256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" stroked="f">
                <v:stroke joinstyle="round"/>
                <v:path arrowok="t"/>
                <v:textbox inset="0,0,0,0">
                  <w:txbxContent>
                    <w:p w:rsidR="00A81288" w:rsidRPr="003D4BA7" w:rsidRDefault="00A81288" w:rsidP="0076368F">
                      <w:pPr>
                        <w:spacing w:line="240" w:lineRule="auto"/>
                        <w:jc w:val="center"/>
                        <w:rPr>
                          <w:sz w:val="8"/>
                          <w:szCs w:val="8"/>
                        </w:rPr>
                      </w:pPr>
                      <w:r w:rsidRPr="003D4BA7">
                        <w:rPr>
                          <w:sz w:val="8"/>
                          <w:szCs w:val="8"/>
                          <w:lang w:bidi="ru-RU"/>
                        </w:rPr>
                        <w:t xml:space="preserve">Изменение </w:t>
                      </w:r>
                      <w:r w:rsidRPr="003D4BA7">
                        <w:rPr>
                          <w:sz w:val="8"/>
                          <w:szCs w:val="8"/>
                          <w:lang w:val="en-US" w:bidi="ru-RU"/>
                        </w:rPr>
                        <w:br/>
                      </w:r>
                      <w:proofErr w:type="spellStart"/>
                      <w:r w:rsidRPr="003D4BA7">
                        <w:rPr>
                          <w:sz w:val="8"/>
                          <w:szCs w:val="8"/>
                          <w:lang w:val="en-US"/>
                        </w:rPr>
                        <w:t>Af</w:t>
                      </w:r>
                      <w:proofErr w:type="spellEnd"/>
                      <w:r w:rsidRPr="003D4BA7">
                        <w:rPr>
                          <w:sz w:val="8"/>
                          <w:szCs w:val="8"/>
                          <w:lang w:bidi="ru-RU"/>
                        </w:rPr>
                        <w:t xml:space="preserve">, </w:t>
                      </w:r>
                      <w:r w:rsidRPr="003D4BA7">
                        <w:rPr>
                          <w:sz w:val="8"/>
                          <w:szCs w:val="8"/>
                          <w:lang w:val="en-US"/>
                        </w:rPr>
                        <w:t>TM</w:t>
                      </w:r>
                      <w:r w:rsidRPr="003D4BA7">
                        <w:rPr>
                          <w:sz w:val="8"/>
                          <w:szCs w:val="8"/>
                          <w:lang w:bidi="ru-RU"/>
                        </w:rPr>
                        <w:t xml:space="preserve">, </w:t>
                      </w:r>
                      <w:r w:rsidRPr="003D4BA7">
                        <w:rPr>
                          <w:sz w:val="8"/>
                          <w:szCs w:val="8"/>
                          <w:lang w:val="en-US"/>
                        </w:rPr>
                        <w:t>RR</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70624" behindDoc="0" locked="0" layoutInCell="1" allowOverlap="1" wp14:anchorId="4C286565" wp14:editId="44C6BB18">
                <wp:simplePos x="0" y="0"/>
                <wp:positionH relativeFrom="column">
                  <wp:posOffset>4458970</wp:posOffset>
                </wp:positionH>
                <wp:positionV relativeFrom="paragraph">
                  <wp:posOffset>1353185</wp:posOffset>
                </wp:positionV>
                <wp:extent cx="120015" cy="344170"/>
                <wp:effectExtent l="0" t="0" r="0" b="0"/>
                <wp:wrapNone/>
                <wp:docPr id="799" name="Поле 7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01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4BA7" w:rsidRDefault="00A81288" w:rsidP="0076368F">
                            <w:pPr>
                              <w:spacing w:line="240" w:lineRule="auto"/>
                              <w:jc w:val="center"/>
                              <w:rPr>
                                <w:sz w:val="8"/>
                                <w:szCs w:val="8"/>
                              </w:rPr>
                            </w:pPr>
                            <w:r w:rsidRPr="003D4BA7">
                              <w:rPr>
                                <w:sz w:val="8"/>
                                <w:szCs w:val="8"/>
                                <w:lang w:bidi="ru-RU"/>
                              </w:rPr>
                              <w:t>Н</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99" o:spid="_x0000_s1848" type="#_x0000_t202" style="position:absolute;left:0;text-align:left;margin-left:351.1pt;margin-top:106.55pt;width:9.45pt;height:27.1pt;z-index:25257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" stroked="f">
                <v:stroke joinstyle="round"/>
                <v:path arrowok="t"/>
                <v:textbox inset="0,0,0,0">
                  <w:txbxContent>
                    <w:p w:rsidR="00A81288" w:rsidRPr="003D4BA7" w:rsidRDefault="00A81288" w:rsidP="0076368F">
                      <w:pPr>
                        <w:spacing w:line="240" w:lineRule="auto"/>
                        <w:jc w:val="center"/>
                        <w:rPr>
                          <w:sz w:val="8"/>
                          <w:szCs w:val="8"/>
                        </w:rPr>
                      </w:pPr>
                      <w:r w:rsidRPr="003D4BA7">
                        <w:rPr>
                          <w:sz w:val="8"/>
                          <w:szCs w:val="8"/>
                          <w:lang w:bidi="ru-RU"/>
                        </w:rPr>
                        <w:t>Н</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71648" behindDoc="0" locked="0" layoutInCell="1" allowOverlap="1" wp14:anchorId="170454AC" wp14:editId="1C3112DE">
                <wp:simplePos x="0" y="0"/>
                <wp:positionH relativeFrom="column">
                  <wp:posOffset>3584575</wp:posOffset>
                </wp:positionH>
                <wp:positionV relativeFrom="paragraph">
                  <wp:posOffset>1350645</wp:posOffset>
                </wp:positionV>
                <wp:extent cx="161925" cy="344170"/>
                <wp:effectExtent l="0" t="0" r="9525" b="0"/>
                <wp:wrapNone/>
                <wp:docPr id="898" name="Поле 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4BA7" w:rsidRDefault="00A81288" w:rsidP="0076368F">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898" o:spid="_x0000_s1849" type="#_x0000_t202" style="position:absolute;left:0;text-align:left;margin-left:282.25pt;margin-top:106.35pt;width:12.75pt;height:27.1pt;z-index:25257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" stroked="f">
                <v:stroke joinstyle="round"/>
                <v:path arrowok="t"/>
                <v:textbox inset="0,0,0,0">
                  <w:txbxContent>
                    <w:p w:rsidR="00A81288" w:rsidRPr="003D4BA7" w:rsidRDefault="00A81288" w:rsidP="0076368F">
                      <w:pPr>
                        <w:spacing w:line="240" w:lineRule="auto"/>
                        <w:jc w:val="center"/>
                        <w:rPr>
                          <w:sz w:val="8"/>
                          <w:szCs w:val="8"/>
                          <w:lang w:val="en-US"/>
                        </w:rPr>
                      </w:pPr>
                      <w:r>
                        <w:rPr>
                          <w:sz w:val="8"/>
                          <w:szCs w:val="8"/>
                          <w:lang w:val="en-US" w:bidi="ru-RU"/>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72672" behindDoc="0" locked="0" layoutInCell="1" allowOverlap="1" wp14:anchorId="21AD93F6" wp14:editId="1B11F885">
                <wp:simplePos x="0" y="0"/>
                <wp:positionH relativeFrom="column">
                  <wp:posOffset>1408664</wp:posOffset>
                </wp:positionH>
                <wp:positionV relativeFrom="paragraph">
                  <wp:posOffset>1352550</wp:posOffset>
                </wp:positionV>
                <wp:extent cx="161925" cy="344170"/>
                <wp:effectExtent l="0" t="0" r="9525" b="0"/>
                <wp:wrapNone/>
                <wp:docPr id="992" name="Поле 9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925" cy="34417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3D4BA7" w:rsidRDefault="00A81288" w:rsidP="0076368F">
                            <w:pPr>
                              <w:spacing w:line="240" w:lineRule="auto"/>
                              <w:jc w:val="center"/>
                              <w:rPr>
                                <w:sz w:val="8"/>
                                <w:szCs w:val="8"/>
                                <w:lang w:val="en-US"/>
                              </w:rPr>
                            </w:pPr>
                            <w:r>
                              <w:rPr>
                                <w:sz w:val="8"/>
                                <w:szCs w:val="8"/>
                                <w:lang w:val="en-US" w:bidi="ru-RU"/>
                              </w:rPr>
                              <w:t>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992" o:spid="_x0000_s1850" type="#_x0000_t202" style="position:absolute;left:0;text-align:left;margin-left:110.9pt;margin-top:106.5pt;width:12.75pt;height:27.1pt;z-index:25257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" stroked="f">
                <v:stroke joinstyle="round"/>
                <v:path arrowok="t"/>
                <v:textbox inset="0,0,0,0">
                  <w:txbxContent>
                    <w:p w:rsidR="00A81288" w:rsidRPr="003D4BA7" w:rsidRDefault="00A81288" w:rsidP="0076368F">
                      <w:pPr>
                        <w:spacing w:line="240" w:lineRule="auto"/>
                        <w:jc w:val="center"/>
                        <w:rPr>
                          <w:sz w:val="8"/>
                          <w:szCs w:val="8"/>
                          <w:lang w:val="en-US"/>
                        </w:rPr>
                      </w:pPr>
                      <w:r>
                        <w:rPr>
                          <w:sz w:val="8"/>
                          <w:szCs w:val="8"/>
                          <w:lang w:val="en-US" w:bidi="ru-RU"/>
                        </w:rPr>
                        <w:t>L</w:t>
                      </w:r>
                    </w:p>
                  </w:txbxContent>
                </v:textbox>
              </v:shape>
            </w:pict>
          </mc:Fallback>
        </mc:AlternateContent>
      </w:r>
      <w:r w:rsidRPr="006579FC">
        <w:rPr>
          <w:noProof/>
          <w:w w:val="100"/>
          <w:lang w:val="en-GB" w:eastAsia="en-GB"/>
        </w:rPr>
        <mc:AlternateContent>
          <mc:Choice Requires="wps">
            <w:drawing>
              <wp:anchor distT="0" distB="0" distL="114300" distR="114300" simplePos="0" relativeHeight="252565504" behindDoc="0" locked="0" layoutInCell="1" allowOverlap="1" wp14:anchorId="1B77C9FB" wp14:editId="5D8C567B">
                <wp:simplePos x="0" y="0"/>
                <wp:positionH relativeFrom="column">
                  <wp:posOffset>3737610</wp:posOffset>
                </wp:positionH>
                <wp:positionV relativeFrom="paragraph">
                  <wp:posOffset>132080</wp:posOffset>
                </wp:positionV>
                <wp:extent cx="721360" cy="228600"/>
                <wp:effectExtent l="0" t="0" r="2540" b="0"/>
                <wp:wrapNone/>
                <wp:docPr id="993" name="Поле 9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136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E4631" w:rsidRDefault="00A81288" w:rsidP="0076368F">
                            <w:pPr>
                              <w:spacing w:line="240" w:lineRule="auto"/>
                              <w:jc w:val="center"/>
                              <w:rPr>
                                <w:b/>
                                <w:vertAlign w:val="subscript"/>
                              </w:rPr>
                            </w:pPr>
                            <w:r w:rsidRPr="005E4631">
                              <w:rPr>
                                <w:b/>
                                <w:lang w:bidi="ru-RU"/>
                              </w:rPr>
                              <w:t>СО</w:t>
                            </w:r>
                            <w:r w:rsidRPr="005E4631">
                              <w:rPr>
                                <w:b/>
                                <w:vertAlign w:val="subscript"/>
                                <w:lang w:bidi="ru-RU"/>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993" o:spid="_x0000_s1851" type="#_x0000_t202" style="position:absolute;left:0;text-align:left;margin-left:294.3pt;margin-top:10.4pt;width:56.8pt;height:18pt;z-index:252565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" stroked="f">
                <v:stroke joinstyle="round"/>
                <v:path arrowok="t"/>
                <v:textbox style="mso-fit-shape-to-text:t" inset="0,0,0,0">
                  <w:txbxContent>
                    <w:p w:rsidR="00A81288" w:rsidRPr="005E4631" w:rsidRDefault="00A81288" w:rsidP="0076368F">
                      <w:pPr>
                        <w:spacing w:line="240" w:lineRule="auto"/>
                        <w:jc w:val="center"/>
                        <w:rPr>
                          <w:b/>
                          <w:vertAlign w:val="subscript"/>
                        </w:rPr>
                      </w:pPr>
                      <w:r w:rsidRPr="005E4631">
                        <w:rPr>
                          <w:b/>
                          <w:lang w:bidi="ru-RU"/>
                        </w:rPr>
                        <w:t>СО</w:t>
                      </w:r>
                      <w:proofErr w:type="gramStart"/>
                      <w:r w:rsidRPr="005E4631">
                        <w:rPr>
                          <w:b/>
                          <w:vertAlign w:val="subscript"/>
                          <w:lang w:bidi="ru-RU"/>
                        </w:rPr>
                        <w:t>2</w:t>
                      </w:r>
                      <w:proofErr w:type="gramEnd"/>
                    </w:p>
                  </w:txbxContent>
                </v:textbox>
              </v:shape>
            </w:pict>
          </mc:Fallback>
        </mc:AlternateContent>
      </w:r>
      <w:r w:rsidRPr="006579FC">
        <w:rPr>
          <w:noProof/>
          <w:w w:val="100"/>
          <w:lang w:val="en-GB" w:eastAsia="en-GB"/>
        </w:rPr>
        <mc:AlternateContent>
          <mc:Choice Requires="wps">
            <w:drawing>
              <wp:anchor distT="0" distB="0" distL="114300" distR="114300" simplePos="0" relativeHeight="252564480" behindDoc="0" locked="0" layoutInCell="1" allowOverlap="1" wp14:anchorId="6BDEA4A4" wp14:editId="575F205D">
                <wp:simplePos x="0" y="0"/>
                <wp:positionH relativeFrom="column">
                  <wp:posOffset>1379220</wp:posOffset>
                </wp:positionH>
                <wp:positionV relativeFrom="paragraph">
                  <wp:posOffset>137795</wp:posOffset>
                </wp:positionV>
                <wp:extent cx="1323340" cy="228600"/>
                <wp:effectExtent l="0" t="0" r="0" b="0"/>
                <wp:wrapNone/>
                <wp:docPr id="994" name="Поле 9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3340" cy="228600"/>
                        </a:xfrm>
                        <a:prstGeom prst="rect">
                          <a:avLst/>
                        </a:prstGeom>
                        <a:solidFill>
                          <a:srgbClr val="FFFFFF"/>
                        </a:solidFill>
                        <a:ln w="9525" cap="flat" cmpd="sng" algn="ctr">
                          <a:noFill/>
                          <a:prstDash val="solid"/>
                          <a:round/>
                          <a:headEnd type="none" w="med" len="med"/>
                          <a:tailEnd type="none" w="med" len="med"/>
                        </a:ln>
                        <a:effectLst/>
                        <a:extLst>
                          <a:ext uri="{91240B29-F687-4F45-9708-019B960494DF}">
                            <a14:hiddenLine xmlns:a14="http://schemas.microsoft.com/office/drawing/2010/main" w="9525" cap="flat" cmpd="sng" algn="ctr">
                              <a:solidFill>
                                <a:prstClr val="black"/>
                              </a:solidFill>
                              <a:prstDash val="solid"/>
                              <a:round/>
                              <a:headEnd type="none" w="med" len="med"/>
                              <a:tailEnd type="none" w="med" len="med"/>
                            </a14:hiddenLine>
                          </a:ext>
                        </a:extLst>
                      </wps:spPr>
                      <wps:txbx>
                        <w:txbxContent>
                          <w:p w:rsidR="00A81288" w:rsidRPr="005E4631" w:rsidRDefault="00A81288" w:rsidP="0076368F">
                            <w:pPr>
                              <w:spacing w:line="240" w:lineRule="auto"/>
                              <w:rPr>
                                <w:b/>
                              </w:rPr>
                            </w:pPr>
                            <w:r w:rsidRPr="005E4631">
                              <w:rPr>
                                <w:b/>
                                <w:lang w:val="en-US" w:bidi="ru-RU"/>
                              </w:rPr>
                              <w:t>Дорожная нагрузка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Поле 994" o:spid="_x0000_s1852" type="#_x0000_t202" style="position:absolute;left:0;text-align:left;margin-left:108.6pt;margin-top:10.85pt;width:104.2pt;height:18pt;z-index:252564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" stroked="f">
                <v:stroke joinstyle="round"/>
                <v:path arrowok="t"/>
                <v:textbox style="mso-fit-shape-to-text:t" inset="0,0,0,0">
                  <w:txbxContent>
                    <w:p w:rsidR="00A81288" w:rsidRPr="005E4631" w:rsidRDefault="00A81288" w:rsidP="0076368F">
                      <w:pPr>
                        <w:spacing w:line="240" w:lineRule="auto"/>
                        <w:rPr>
                          <w:b/>
                        </w:rPr>
                      </w:pPr>
                      <w:proofErr w:type="spellStart"/>
                      <w:r w:rsidRPr="005E4631">
                        <w:rPr>
                          <w:b/>
                          <w:lang w:val="en-US" w:bidi="ru-RU"/>
                        </w:rPr>
                        <w:t>Дорожная</w:t>
                      </w:r>
                      <w:proofErr w:type="spellEnd"/>
                      <w:r w:rsidRPr="005E4631">
                        <w:rPr>
                          <w:b/>
                          <w:lang w:val="en-US" w:bidi="ru-RU"/>
                        </w:rPr>
                        <w:t xml:space="preserve"> </w:t>
                      </w:r>
                      <w:proofErr w:type="spellStart"/>
                      <w:r w:rsidRPr="005E4631">
                        <w:rPr>
                          <w:b/>
                          <w:lang w:val="en-US" w:bidi="ru-RU"/>
                        </w:rPr>
                        <w:t>нагрузка</w:t>
                      </w:r>
                      <w:proofErr w:type="spellEnd"/>
                    </w:p>
                  </w:txbxContent>
                </v:textbox>
              </v:shape>
            </w:pict>
          </mc:Fallback>
        </mc:AlternateContent>
      </w:r>
      <w:r w:rsidRPr="006579FC">
        <w:rPr>
          <w:noProof/>
          <w:lang w:val="en-GB" w:eastAsia="en-GB"/>
        </w:rPr>
        <w:drawing>
          <wp:inline distT="0" distB="0" distL="0" distR="0" wp14:anchorId="77696221" wp14:editId="20E67DBB">
            <wp:extent cx="4572000" cy="1835150"/>
            <wp:effectExtent l="0" t="0" r="0" b="0"/>
            <wp:docPr id="995" name="Рисунок 995" descr="E:\Рис3стр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Рис3стр209.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72000" cy="1835150"/>
                    </a:xfrm>
                    <a:prstGeom prst="rect">
                      <a:avLst/>
                    </a:prstGeom>
                    <a:noFill/>
                    <a:ln>
                      <a:noFill/>
                    </a:ln>
                  </pic:spPr>
                </pic:pic>
              </a:graphicData>
            </a:graphic>
          </wp:inline>
        </w:drawing>
      </w:r>
    </w:p>
    <w:p w:rsidR="0076368F" w:rsidRPr="006579FC" w:rsidRDefault="0076368F" w:rsidP="0076368F">
      <w:pPr>
        <w:pStyle w:val="SingleTxtGR"/>
        <w:rPr>
          <w:lang w:bidi="ru-RU"/>
        </w:rPr>
      </w:pPr>
      <w:r w:rsidRPr="006579FC">
        <w:rPr>
          <w:lang w:bidi="ru-RU"/>
        </w:rPr>
        <w:t>15.</w:t>
      </w:r>
      <w:r w:rsidRPr="006579FC">
        <w:rPr>
          <w:lang w:bidi="ru-RU"/>
        </w:rPr>
        <w:tab/>
        <w:t>Измерения СО</w:t>
      </w:r>
      <w:r w:rsidRPr="006579FC">
        <w:rPr>
          <w:vertAlign w:val="subscript"/>
          <w:lang w:bidi="ru-RU"/>
        </w:rPr>
        <w:t>2</w:t>
      </w:r>
      <w:r w:rsidRPr="006579FC">
        <w:rPr>
          <w:lang w:bidi="ru-RU"/>
        </w:rPr>
        <w:t xml:space="preserve"> для транспортных средств </w:t>
      </w:r>
      <w:r w:rsidRPr="006579FC">
        <w:rPr>
          <w:lang w:val="en-US" w:bidi="ru-RU"/>
        </w:rPr>
        <w:t>L</w:t>
      </w:r>
      <w:r w:rsidRPr="006579FC">
        <w:rPr>
          <w:lang w:bidi="ru-RU"/>
        </w:rPr>
        <w:t xml:space="preserve"> и </w:t>
      </w:r>
      <w:r w:rsidRPr="006579FC">
        <w:rPr>
          <w:lang w:val="en-US" w:bidi="ru-RU"/>
        </w:rPr>
        <w:t>H</w:t>
      </w:r>
      <w:r w:rsidRPr="006579FC">
        <w:rPr>
          <w:lang w:bidi="ru-RU"/>
        </w:rPr>
        <w:t xml:space="preserve"> проводят на динамометрическом стенде с использованием расчетов СМДН. Эти измеренные значения </w:t>
      </w:r>
      <w:r w:rsidRPr="006579FC">
        <w:rPr>
          <w:lang w:val="en-US" w:bidi="ru-RU"/>
        </w:rPr>
        <w:t>CO</w:t>
      </w:r>
      <w:r w:rsidRPr="006579FC">
        <w:rPr>
          <w:vertAlign w:val="subscript"/>
          <w:lang w:bidi="ru-RU"/>
        </w:rPr>
        <w:t>2</w:t>
      </w:r>
      <w:r w:rsidRPr="006579FC">
        <w:rPr>
          <w:lang w:bidi="ru-RU"/>
        </w:rPr>
        <w:t xml:space="preserve"> используются для интерполяции индивидуальных показателей </w:t>
      </w:r>
      <w:r w:rsidRPr="006579FC">
        <w:rPr>
          <w:lang w:val="en-US" w:bidi="ru-RU"/>
        </w:rPr>
        <w:t>CO</w:t>
      </w:r>
      <w:r w:rsidRPr="006579FC">
        <w:rPr>
          <w:vertAlign w:val="subscript"/>
          <w:lang w:bidi="ru-RU"/>
        </w:rPr>
        <w:t>2</w:t>
      </w:r>
      <w:r w:rsidRPr="006579FC">
        <w:rPr>
          <w:lang w:bidi="ru-RU"/>
        </w:rPr>
        <w:t>, основанных на энергии индивидуальных циклов, полученных на основе расчетов СМДН. Данный метод аналогичен методу, описание которого уже содержится в</w:t>
      </w:r>
      <w:r>
        <w:rPr>
          <w:lang w:bidi="ru-RU"/>
        </w:rPr>
        <w:t xml:space="preserve"> ГТП</w:t>
      </w:r>
      <w:r w:rsidRPr="006579FC">
        <w:rPr>
          <w:lang w:bidi="ru-RU"/>
        </w:rPr>
        <w:t xml:space="preserve"> и который касается интерполяции </w:t>
      </w:r>
      <w:r w:rsidRPr="006579FC">
        <w:rPr>
          <w:lang w:val="en-US" w:bidi="ru-RU"/>
        </w:rPr>
        <w:t>CO</w:t>
      </w:r>
      <w:r w:rsidRPr="006579FC">
        <w:rPr>
          <w:vertAlign w:val="subscript"/>
          <w:lang w:bidi="ru-RU"/>
        </w:rPr>
        <w:t>2</w:t>
      </w:r>
      <w:r w:rsidRPr="006579FC">
        <w:rPr>
          <w:lang w:bidi="ru-RU"/>
        </w:rPr>
        <w:t xml:space="preserve"> для обычных легковых автомобилей. Он приведен на рис. 2.</w:t>
      </w:r>
    </w:p>
    <w:p w:rsidR="0076368F" w:rsidRPr="0076368F" w:rsidRDefault="0076368F" w:rsidP="0076368F">
      <w:pPr>
        <w:pStyle w:val="SingleTxtGR"/>
        <w:rPr>
          <w:lang w:bidi="ru-RU"/>
        </w:rPr>
      </w:pPr>
      <w:r w:rsidRPr="006579FC">
        <w:rPr>
          <w:lang w:bidi="ru-RU"/>
        </w:rPr>
        <w:t>16.</w:t>
      </w:r>
      <w:r w:rsidRPr="006579FC">
        <w:rPr>
          <w:lang w:bidi="ru-RU"/>
        </w:rPr>
        <w:tab/>
        <w:t xml:space="preserve">Существует также возможность сократить запас надежности путем проведения дополнительных измерений выбега репрезентативного транспортного средства и транспортных средств </w:t>
      </w:r>
      <w:r w:rsidRPr="006579FC">
        <w:rPr>
          <w:lang w:val="en-US" w:bidi="ru-RU"/>
        </w:rPr>
        <w:t>L</w:t>
      </w:r>
      <w:r w:rsidRPr="006579FC">
        <w:rPr>
          <w:lang w:bidi="ru-RU"/>
        </w:rPr>
        <w:t xml:space="preserve"> и/или </w:t>
      </w:r>
      <w:r w:rsidRPr="006579FC">
        <w:rPr>
          <w:lang w:val="en-US" w:bidi="ru-RU"/>
        </w:rPr>
        <w:t>H</w:t>
      </w:r>
      <w:r w:rsidRPr="006579FC">
        <w:rPr>
          <w:lang w:bidi="ru-RU"/>
        </w:rPr>
        <w:t>. На основе полученных значений энергии цикла с использованием замеров СО</w:t>
      </w:r>
      <w:r w:rsidRPr="006579FC">
        <w:rPr>
          <w:vertAlign w:val="subscript"/>
          <w:lang w:bidi="ru-RU"/>
        </w:rPr>
        <w:t>2</w:t>
      </w:r>
      <w:r w:rsidRPr="006579FC">
        <w:rPr>
          <w:lang w:bidi="ru-RU"/>
        </w:rPr>
        <w:t xml:space="preserve"> для транспортных средств </w:t>
      </w:r>
      <w:r w:rsidRPr="006579FC">
        <w:rPr>
          <w:lang w:val="en-US" w:bidi="ru-RU"/>
        </w:rPr>
        <w:t>L</w:t>
      </w:r>
      <w:r w:rsidRPr="006579FC">
        <w:rPr>
          <w:lang w:bidi="ru-RU"/>
        </w:rPr>
        <w:t xml:space="preserve"> и </w:t>
      </w:r>
      <w:r w:rsidRPr="006579FC">
        <w:rPr>
          <w:lang w:val="en-US" w:bidi="ru-RU"/>
        </w:rPr>
        <w:t>H</w:t>
      </w:r>
      <w:r w:rsidRPr="006579FC">
        <w:rPr>
          <w:lang w:bidi="ru-RU"/>
        </w:rPr>
        <w:t xml:space="preserve"> значение </w:t>
      </w:r>
      <w:r w:rsidRPr="006579FC">
        <w:rPr>
          <w:lang w:val="en-US" w:bidi="ru-RU"/>
        </w:rPr>
        <w:t>CO</w:t>
      </w:r>
      <w:r w:rsidRPr="006579FC">
        <w:rPr>
          <w:vertAlign w:val="subscript"/>
          <w:lang w:bidi="ru-RU"/>
        </w:rPr>
        <w:t>2</w:t>
      </w:r>
      <w:r w:rsidRPr="006579FC">
        <w:rPr>
          <w:lang w:bidi="ru-RU"/>
        </w:rPr>
        <w:t xml:space="preserve"> для отдельного транспортного средства может быть рассчитано более точно.</w:t>
      </w:r>
    </w:p>
    <w:p w:rsidR="0076368F" w:rsidRPr="0076368F" w:rsidRDefault="0076368F" w:rsidP="0076368F">
      <w:pPr>
        <w:pStyle w:val="SingleTxtGR"/>
      </w:pPr>
    </w:p>
    <w:p w:rsidR="0076368F" w:rsidRPr="0076368F" w:rsidRDefault="0076368F" w:rsidP="0076368F">
      <w:pPr>
        <w:tabs>
          <w:tab w:val="left" w:pos="1701"/>
          <w:tab w:val="left" w:pos="2268"/>
          <w:tab w:val="left" w:pos="2835"/>
          <w:tab w:val="left" w:pos="3402"/>
          <w:tab w:val="left" w:pos="3969"/>
        </w:tabs>
        <w:spacing w:after="240"/>
        <w:ind w:left="1134" w:right="1134"/>
        <w:jc w:val="both"/>
      </w:pPr>
    </w:p>
    <w:p w:rsidR="0076368F" w:rsidRPr="0076368F" w:rsidRDefault="0076368F" w:rsidP="0076368F">
      <w:pPr>
        <w:tabs>
          <w:tab w:val="left" w:pos="1701"/>
          <w:tab w:val="left" w:pos="2268"/>
          <w:tab w:val="left" w:pos="2835"/>
          <w:tab w:val="left" w:pos="3402"/>
          <w:tab w:val="left" w:pos="3969"/>
        </w:tabs>
        <w:spacing w:after="240"/>
        <w:ind w:left="1134" w:right="1134"/>
        <w:jc w:val="both"/>
      </w:pPr>
    </w:p>
    <w:p w:rsidR="0076368F" w:rsidRDefault="0076368F" w:rsidP="00E33A1B">
      <w:pPr>
        <w:pStyle w:val="SingleTxtGR"/>
        <w:rPr>
          <w:lang w:eastAsia="ru-RU" w:bidi="ru-RU"/>
        </w:rPr>
        <w:sectPr w:rsidR="0076368F" w:rsidSect="006F072B">
          <w:footnotePr>
            <w:numRestart w:val="eachSect"/>
          </w:footnotePr>
          <w:endnotePr>
            <w:numFmt w:val="decimal"/>
          </w:endnotePr>
          <w:pgSz w:w="11906" w:h="16838" w:code="9"/>
          <w:pgMar w:top="1417" w:right="1134" w:bottom="1134" w:left="1134" w:header="850" w:footer="567" w:gutter="0"/>
          <w:cols w:space="708"/>
          <w:docGrid w:linePitch="360"/>
        </w:sectPr>
      </w:pPr>
    </w:p>
    <w:p w:rsidR="0076368F" w:rsidRPr="0076368F" w:rsidRDefault="0076368F" w:rsidP="0076368F">
      <w:pPr>
        <w:pStyle w:val="HChGR"/>
        <w:rPr>
          <w:lang w:bidi="ru-RU"/>
        </w:rPr>
      </w:pPr>
      <w:r w:rsidRPr="0076368F">
        <w:rPr>
          <w:lang w:bidi="ru-RU"/>
        </w:rPr>
        <w:t>Добавление 3</w:t>
      </w:r>
    </w:p>
    <w:p w:rsidR="0076368F" w:rsidRPr="0076368F" w:rsidRDefault="0076368F" w:rsidP="0076368F">
      <w:pPr>
        <w:pStyle w:val="HChGR"/>
        <w:rPr>
          <w:lang w:bidi="ru-RU"/>
        </w:rPr>
      </w:pPr>
      <w:r w:rsidRPr="0076368F">
        <w:rPr>
          <w:lang w:bidi="ru-RU"/>
        </w:rPr>
        <w:tab/>
      </w:r>
      <w:r w:rsidRPr="0076368F">
        <w:rPr>
          <w:lang w:bidi="ru-RU"/>
        </w:rPr>
        <w:tab/>
        <w:t>Нормативные документы в области выбросов</w:t>
      </w:r>
    </w:p>
    <w:p w:rsidR="0076368F" w:rsidRPr="0076368F" w:rsidRDefault="0076368F" w:rsidP="0076368F">
      <w:pPr>
        <w:pStyle w:val="SingleTxtGR"/>
        <w:rPr>
          <w:lang w:eastAsia="ru-RU" w:bidi="ru-RU"/>
        </w:rPr>
      </w:pPr>
      <w:r w:rsidRPr="0076368F">
        <w:rPr>
          <w:lang w:eastAsia="ru-RU" w:bidi="ru-RU"/>
        </w:rPr>
        <w:t>В качестве основы для ГТП были рассмотрены следующие нормативные документы в отношении выбросов и расхода топлива:</w:t>
      </w:r>
    </w:p>
    <w:p w:rsidR="0076368F" w:rsidRPr="0076368F" w:rsidRDefault="0076368F" w:rsidP="0076368F">
      <w:pPr>
        <w:pStyle w:val="SingleTxtGR"/>
        <w:rPr>
          <w:lang w:eastAsia="ru-RU" w:bidi="ru-RU"/>
        </w:rPr>
      </w:pPr>
      <w:r w:rsidRPr="0076368F">
        <w:rPr>
          <w:lang w:eastAsia="ru-RU" w:bidi="ru-RU"/>
        </w:rPr>
        <w:t>a)</w:t>
      </w:r>
      <w:r w:rsidRPr="0076368F">
        <w:rPr>
          <w:lang w:eastAsia="ru-RU" w:bidi="ru-RU"/>
        </w:rPr>
        <w:tab/>
        <w:t>нормативные документы США (АООС и СВР):</w:t>
      </w:r>
    </w:p>
    <w:p w:rsidR="0076368F" w:rsidRPr="0076368F" w:rsidRDefault="0076368F" w:rsidP="0076368F">
      <w:pPr>
        <w:pStyle w:val="SingleTxtGR"/>
        <w:rPr>
          <w:lang w:val="en-US" w:eastAsia="ru-RU" w:bidi="ru-RU"/>
        </w:rPr>
      </w:pPr>
      <w:r w:rsidRPr="0076368F">
        <w:rPr>
          <w:lang w:eastAsia="ru-RU" w:bidi="ru-RU"/>
        </w:rPr>
        <w:tab/>
      </w:r>
      <w:r w:rsidRPr="0076368F">
        <w:rPr>
          <w:lang w:val="en-US" w:eastAsia="ru-RU" w:bidi="ru-RU"/>
        </w:rPr>
        <w:t>i)</w:t>
      </w:r>
      <w:r w:rsidRPr="0076368F">
        <w:rPr>
          <w:lang w:val="en-US" w:eastAsia="ru-RU" w:bidi="ru-RU"/>
        </w:rPr>
        <w:tab/>
        <w:t>CFR-2009-title40-part86-Volume18;</w:t>
      </w:r>
    </w:p>
    <w:p w:rsidR="0076368F" w:rsidRPr="0076368F" w:rsidRDefault="0076368F" w:rsidP="0076368F">
      <w:pPr>
        <w:pStyle w:val="SingleTxtGR"/>
        <w:rPr>
          <w:lang w:val="fr-FR" w:eastAsia="ru-RU" w:bidi="ru-RU"/>
        </w:rPr>
      </w:pPr>
      <w:r w:rsidRPr="0076368F">
        <w:rPr>
          <w:lang w:val="en-US" w:eastAsia="ru-RU" w:bidi="ru-RU"/>
        </w:rPr>
        <w:tab/>
      </w:r>
      <w:r w:rsidRPr="0076368F">
        <w:rPr>
          <w:lang w:val="fr-FR" w:eastAsia="ru-RU" w:bidi="ru-RU"/>
        </w:rPr>
        <w:t>ii)</w:t>
      </w:r>
      <w:r w:rsidRPr="0076368F">
        <w:rPr>
          <w:lang w:val="fr-FR" w:eastAsia="ru-RU" w:bidi="ru-RU"/>
        </w:rPr>
        <w:tab/>
        <w:t>CFR-2009-title40-part86-Volume19;</w:t>
      </w:r>
    </w:p>
    <w:p w:rsidR="0076368F" w:rsidRPr="0076368F" w:rsidRDefault="0076368F" w:rsidP="0076368F">
      <w:pPr>
        <w:pStyle w:val="SingleTxtGR"/>
        <w:rPr>
          <w:lang w:val="fr-FR" w:eastAsia="ru-RU" w:bidi="ru-RU"/>
        </w:rPr>
      </w:pPr>
      <w:r w:rsidRPr="0076368F">
        <w:rPr>
          <w:lang w:val="fr-FR" w:eastAsia="ru-RU" w:bidi="ru-RU"/>
        </w:rPr>
        <w:tab/>
        <w:t>iii)</w:t>
      </w:r>
      <w:r w:rsidRPr="0076368F">
        <w:rPr>
          <w:lang w:val="fr-FR" w:eastAsia="ru-RU" w:bidi="ru-RU"/>
        </w:rPr>
        <w:tab/>
        <w:t>CFR-2009-titel40-part1065-Volume32;</w:t>
      </w:r>
    </w:p>
    <w:p w:rsidR="0076368F" w:rsidRPr="0076368F" w:rsidRDefault="0076368F" w:rsidP="0076368F">
      <w:pPr>
        <w:pStyle w:val="SingleTxtGR"/>
        <w:rPr>
          <w:lang w:val="fr-FR" w:eastAsia="ru-RU" w:bidi="ru-RU"/>
        </w:rPr>
      </w:pPr>
      <w:r w:rsidRPr="0076368F">
        <w:rPr>
          <w:lang w:val="fr-FR" w:eastAsia="ru-RU" w:bidi="ru-RU"/>
        </w:rPr>
        <w:tab/>
        <w:t>iv)</w:t>
      </w:r>
      <w:r w:rsidRPr="0076368F">
        <w:rPr>
          <w:lang w:val="fr-FR" w:eastAsia="ru-RU" w:bidi="ru-RU"/>
        </w:rPr>
        <w:tab/>
        <w:t>CFR-2010-title40-part86-Volume18;</w:t>
      </w:r>
    </w:p>
    <w:p w:rsidR="0076368F" w:rsidRPr="0076368F" w:rsidRDefault="0076368F" w:rsidP="0076368F">
      <w:pPr>
        <w:pStyle w:val="SingleTxtGR"/>
        <w:rPr>
          <w:lang w:val="fr-FR" w:eastAsia="ru-RU" w:bidi="ru-RU"/>
        </w:rPr>
      </w:pPr>
      <w:r w:rsidRPr="0076368F">
        <w:rPr>
          <w:lang w:val="fr-FR" w:eastAsia="ru-RU" w:bidi="ru-RU"/>
        </w:rPr>
        <w:tab/>
        <w:t>v)</w:t>
      </w:r>
      <w:r w:rsidRPr="0076368F">
        <w:rPr>
          <w:lang w:val="fr-FR" w:eastAsia="ru-RU" w:bidi="ru-RU"/>
        </w:rPr>
        <w:tab/>
        <w:t>CFR-2010-title40-part86-Volume19;</w:t>
      </w:r>
    </w:p>
    <w:p w:rsidR="0076368F" w:rsidRPr="0076368F" w:rsidRDefault="0076368F" w:rsidP="0076368F">
      <w:pPr>
        <w:pStyle w:val="SingleTxtGR"/>
        <w:rPr>
          <w:lang w:val="fr-FR" w:eastAsia="ru-RU" w:bidi="ru-RU"/>
        </w:rPr>
      </w:pPr>
      <w:r w:rsidRPr="0076368F">
        <w:rPr>
          <w:lang w:val="fr-FR" w:eastAsia="ru-RU" w:bidi="ru-RU"/>
        </w:rPr>
        <w:tab/>
        <w:t>vi)</w:t>
      </w:r>
      <w:r w:rsidRPr="0076368F">
        <w:rPr>
          <w:lang w:val="fr-FR" w:eastAsia="ru-RU" w:bidi="ru-RU"/>
        </w:rPr>
        <w:tab/>
        <w:t>CFR-2010-titel40-part1065-Volume32;</w:t>
      </w:r>
    </w:p>
    <w:p w:rsidR="0076368F" w:rsidRPr="0076368F" w:rsidRDefault="0076368F" w:rsidP="0076368F">
      <w:pPr>
        <w:pStyle w:val="SingleTxtGR"/>
        <w:rPr>
          <w:lang w:val="fr-FR" w:eastAsia="ru-RU" w:bidi="ru-RU"/>
        </w:rPr>
      </w:pPr>
      <w:r w:rsidRPr="0076368F">
        <w:rPr>
          <w:lang w:val="fr-FR" w:eastAsia="ru-RU" w:bidi="ru-RU"/>
        </w:rPr>
        <w:tab/>
        <w:t>vii)</w:t>
      </w:r>
      <w:r w:rsidRPr="0076368F">
        <w:rPr>
          <w:lang w:val="fr-FR" w:eastAsia="ru-RU" w:bidi="ru-RU"/>
        </w:rPr>
        <w:tab/>
        <w:t>CFR-2010-titel40-part600;</w:t>
      </w:r>
    </w:p>
    <w:p w:rsidR="0076368F" w:rsidRPr="0076368F" w:rsidRDefault="0076368F" w:rsidP="00346CE1">
      <w:pPr>
        <w:pStyle w:val="SingleTxtGR"/>
        <w:ind w:left="2268" w:hanging="1134"/>
        <w:rPr>
          <w:lang w:val="fr-FR" w:eastAsia="ru-RU" w:bidi="ru-RU"/>
        </w:rPr>
      </w:pPr>
      <w:r w:rsidRPr="0076368F">
        <w:rPr>
          <w:lang w:val="fr-FR" w:eastAsia="ru-RU" w:bidi="ru-RU"/>
        </w:rPr>
        <w:tab/>
        <w:t>viii)</w:t>
      </w:r>
      <w:r w:rsidRPr="0076368F">
        <w:rPr>
          <w:lang w:val="fr-FR" w:eastAsia="ru-RU" w:bidi="ru-RU"/>
        </w:rPr>
        <w:tab/>
      </w:r>
      <w:r w:rsidRPr="0076368F">
        <w:rPr>
          <w:lang w:eastAsia="ru-RU" w:bidi="ru-RU"/>
        </w:rPr>
        <w:t>Калифорнийские</w:t>
      </w:r>
      <w:r w:rsidRPr="0076368F">
        <w:rPr>
          <w:lang w:val="fr-FR" w:eastAsia="ru-RU" w:bidi="ru-RU"/>
        </w:rPr>
        <w:t xml:space="preserve"> </w:t>
      </w:r>
      <w:r w:rsidRPr="0076368F">
        <w:rPr>
          <w:lang w:eastAsia="ru-RU" w:bidi="ru-RU"/>
        </w:rPr>
        <w:t>процедуры</w:t>
      </w:r>
      <w:r w:rsidRPr="0076368F">
        <w:rPr>
          <w:lang w:val="fr-FR" w:eastAsia="ru-RU" w:bidi="ru-RU"/>
        </w:rPr>
        <w:t xml:space="preserve"> </w:t>
      </w:r>
      <w:r w:rsidRPr="0076368F">
        <w:rPr>
          <w:lang w:eastAsia="ru-RU" w:bidi="ru-RU"/>
        </w:rPr>
        <w:t>испытаний</w:t>
      </w:r>
      <w:r w:rsidRPr="0076368F">
        <w:rPr>
          <w:lang w:val="fr-FR" w:eastAsia="ru-RU" w:bidi="ru-RU"/>
        </w:rPr>
        <w:t xml:space="preserve"> </w:t>
      </w:r>
      <w:r w:rsidRPr="0076368F">
        <w:rPr>
          <w:lang w:eastAsia="ru-RU" w:bidi="ru-RU"/>
        </w:rPr>
        <w:t>на</w:t>
      </w:r>
      <w:r w:rsidRPr="0076368F">
        <w:rPr>
          <w:lang w:val="fr-FR" w:eastAsia="ru-RU" w:bidi="ru-RU"/>
        </w:rPr>
        <w:t xml:space="preserve"> </w:t>
      </w:r>
      <w:r w:rsidRPr="0076368F">
        <w:rPr>
          <w:lang w:eastAsia="ru-RU" w:bidi="ru-RU"/>
        </w:rPr>
        <w:t>неметановых</w:t>
      </w:r>
      <w:r w:rsidRPr="0076368F">
        <w:rPr>
          <w:lang w:val="fr-FR" w:eastAsia="ru-RU" w:bidi="ru-RU"/>
        </w:rPr>
        <w:t xml:space="preserve"> </w:t>
      </w:r>
      <w:r w:rsidRPr="0076368F">
        <w:rPr>
          <w:lang w:eastAsia="ru-RU" w:bidi="ru-RU"/>
        </w:rPr>
        <w:t>органических</w:t>
      </w:r>
      <w:r w:rsidRPr="0076368F">
        <w:rPr>
          <w:lang w:val="fr-FR" w:eastAsia="ru-RU" w:bidi="ru-RU"/>
        </w:rPr>
        <w:t xml:space="preserve"> </w:t>
      </w:r>
      <w:r w:rsidRPr="0076368F">
        <w:rPr>
          <w:lang w:eastAsia="ru-RU" w:bidi="ru-RU"/>
        </w:rPr>
        <w:t>газах</w:t>
      </w:r>
      <w:r w:rsidRPr="0076368F">
        <w:rPr>
          <w:lang w:val="fr-FR" w:eastAsia="ru-RU" w:bidi="ru-RU"/>
        </w:rPr>
        <w:t>;</w:t>
      </w:r>
    </w:p>
    <w:p w:rsidR="0076368F" w:rsidRPr="0076368F" w:rsidRDefault="0076368F" w:rsidP="008D6810">
      <w:pPr>
        <w:pStyle w:val="SingleTxtGR"/>
        <w:ind w:left="2835" w:hanging="1701"/>
        <w:rPr>
          <w:lang w:eastAsia="ru-RU" w:bidi="ru-RU"/>
        </w:rPr>
      </w:pPr>
      <w:r w:rsidRPr="0076368F">
        <w:rPr>
          <w:lang w:val="fr-FR" w:eastAsia="ru-RU" w:bidi="ru-RU"/>
        </w:rPr>
        <w:tab/>
      </w:r>
      <w:r w:rsidRPr="0076368F">
        <w:rPr>
          <w:lang w:eastAsia="ru-RU" w:bidi="ru-RU"/>
        </w:rPr>
        <w:t>ix)</w:t>
      </w:r>
      <w:r w:rsidRPr="0076368F">
        <w:rPr>
          <w:lang w:eastAsia="ru-RU" w:bidi="ru-RU"/>
        </w:rPr>
        <w:tab/>
        <w:t>письма c рекомендациями в отношении соблюдения требований;</w:t>
      </w:r>
    </w:p>
    <w:p w:rsidR="0076368F" w:rsidRPr="0076368F" w:rsidRDefault="0076368F" w:rsidP="0076368F">
      <w:pPr>
        <w:pStyle w:val="SingleTxtGR"/>
        <w:rPr>
          <w:lang w:eastAsia="ru-RU" w:bidi="ru-RU"/>
        </w:rPr>
      </w:pPr>
      <w:r w:rsidRPr="0076368F">
        <w:rPr>
          <w:lang w:eastAsia="ru-RU" w:bidi="ru-RU"/>
        </w:rPr>
        <w:tab/>
        <w:t>x)</w:t>
      </w:r>
      <w:r w:rsidRPr="0076368F">
        <w:rPr>
          <w:lang w:eastAsia="ru-RU" w:bidi="ru-RU"/>
        </w:rPr>
        <w:tab/>
        <w:t>консультативные циркуляры;</w:t>
      </w:r>
    </w:p>
    <w:p w:rsidR="0076368F" w:rsidRPr="0076368F" w:rsidRDefault="0076368F" w:rsidP="0076368F">
      <w:pPr>
        <w:pStyle w:val="SingleTxtGR"/>
        <w:rPr>
          <w:lang w:eastAsia="ru-RU" w:bidi="ru-RU"/>
        </w:rPr>
      </w:pPr>
      <w:r w:rsidRPr="0076368F">
        <w:rPr>
          <w:lang w:eastAsia="ru-RU" w:bidi="ru-RU"/>
        </w:rPr>
        <w:tab/>
        <w:t>хi)</w:t>
      </w:r>
      <w:r w:rsidRPr="0076368F">
        <w:rPr>
          <w:lang w:eastAsia="ru-RU" w:bidi="ru-RU"/>
        </w:rPr>
        <w:tab/>
        <w:t>КАРБ США</w:t>
      </w:r>
      <w:r w:rsidRPr="00A165C5">
        <w:rPr>
          <w:rStyle w:val="FootnoteReference"/>
        </w:rPr>
        <w:footnoteReference w:id="52"/>
      </w:r>
      <w:r w:rsidRPr="0076368F">
        <w:rPr>
          <w:lang w:eastAsia="ru-RU" w:bidi="ru-RU"/>
        </w:rPr>
        <w:t>;</w:t>
      </w:r>
    </w:p>
    <w:p w:rsidR="0076368F" w:rsidRPr="0076368F" w:rsidRDefault="0076368F" w:rsidP="0076368F">
      <w:pPr>
        <w:pStyle w:val="SingleTxtGR"/>
        <w:rPr>
          <w:lang w:eastAsia="ru-RU" w:bidi="ru-RU"/>
        </w:rPr>
      </w:pPr>
      <w:r w:rsidRPr="0076368F">
        <w:rPr>
          <w:lang w:eastAsia="ru-RU" w:bidi="ru-RU"/>
        </w:rPr>
        <w:t>b)</w:t>
      </w:r>
      <w:r w:rsidRPr="0076368F">
        <w:rPr>
          <w:lang w:eastAsia="ru-RU" w:bidi="ru-RU"/>
        </w:rPr>
        <w:tab/>
        <w:t>ЕЭК ООН (сопоставимы с EC 715/2007, EC 692 /2008):</w:t>
      </w:r>
    </w:p>
    <w:p w:rsidR="0076368F" w:rsidRPr="0076368F" w:rsidRDefault="0076368F" w:rsidP="0076368F">
      <w:pPr>
        <w:pStyle w:val="SingleTxtGR"/>
        <w:rPr>
          <w:lang w:eastAsia="ru-RU" w:bidi="ru-RU"/>
        </w:rPr>
      </w:pPr>
      <w:r w:rsidRPr="0076368F">
        <w:rPr>
          <w:lang w:eastAsia="ru-RU" w:bidi="ru-RU"/>
        </w:rPr>
        <w:tab/>
        <w:t>i)</w:t>
      </w:r>
      <w:r w:rsidRPr="0076368F">
        <w:rPr>
          <w:lang w:eastAsia="ru-RU" w:bidi="ru-RU"/>
        </w:rPr>
        <w:tab/>
        <w:t>Правила № 24;</w:t>
      </w:r>
    </w:p>
    <w:p w:rsidR="0076368F" w:rsidRPr="0076368F" w:rsidRDefault="0076368F" w:rsidP="0076368F">
      <w:pPr>
        <w:pStyle w:val="SingleTxtGR"/>
        <w:rPr>
          <w:lang w:eastAsia="ru-RU" w:bidi="ru-RU"/>
        </w:rPr>
      </w:pPr>
      <w:r w:rsidRPr="0076368F">
        <w:rPr>
          <w:lang w:eastAsia="ru-RU" w:bidi="ru-RU"/>
        </w:rPr>
        <w:tab/>
        <w:t>ii)</w:t>
      </w:r>
      <w:r w:rsidRPr="0076368F">
        <w:rPr>
          <w:lang w:eastAsia="ru-RU" w:bidi="ru-RU"/>
        </w:rPr>
        <w:tab/>
        <w:t>Правила № 83;</w:t>
      </w:r>
    </w:p>
    <w:p w:rsidR="0076368F" w:rsidRPr="0076368F" w:rsidRDefault="0076368F" w:rsidP="0076368F">
      <w:pPr>
        <w:pStyle w:val="SingleTxtGR"/>
        <w:rPr>
          <w:lang w:eastAsia="ru-RU" w:bidi="ru-RU"/>
        </w:rPr>
      </w:pPr>
      <w:r w:rsidRPr="0076368F">
        <w:rPr>
          <w:lang w:eastAsia="ru-RU" w:bidi="ru-RU"/>
        </w:rPr>
        <w:tab/>
        <w:t>iii)</w:t>
      </w:r>
      <w:r w:rsidRPr="0076368F">
        <w:rPr>
          <w:lang w:eastAsia="ru-RU" w:bidi="ru-RU"/>
        </w:rPr>
        <w:tab/>
        <w:t>Правила № 101;</w:t>
      </w:r>
    </w:p>
    <w:p w:rsidR="0076368F" w:rsidRPr="0076368F" w:rsidRDefault="0076368F" w:rsidP="0076368F">
      <w:pPr>
        <w:pStyle w:val="SingleTxtGR"/>
        <w:rPr>
          <w:lang w:eastAsia="ru-RU" w:bidi="ru-RU"/>
        </w:rPr>
      </w:pPr>
      <w:r w:rsidRPr="0076368F">
        <w:rPr>
          <w:lang w:eastAsia="ru-RU" w:bidi="ru-RU"/>
        </w:rPr>
        <w:tab/>
        <w:t>iv)</w:t>
      </w:r>
      <w:r w:rsidRPr="0076368F">
        <w:rPr>
          <w:lang w:eastAsia="ru-RU" w:bidi="ru-RU"/>
        </w:rPr>
        <w:tab/>
        <w:t>ГТП № 2 (двухколесные мотоциклы);</w:t>
      </w:r>
    </w:p>
    <w:p w:rsidR="0076368F" w:rsidRPr="0076368F" w:rsidRDefault="0076368F" w:rsidP="008D6810">
      <w:pPr>
        <w:pStyle w:val="SingleTxtGR"/>
        <w:ind w:left="2835" w:hanging="1701"/>
        <w:rPr>
          <w:lang w:eastAsia="ru-RU" w:bidi="ru-RU"/>
        </w:rPr>
      </w:pPr>
      <w:r w:rsidRPr="0076368F">
        <w:rPr>
          <w:lang w:eastAsia="ru-RU" w:bidi="ru-RU"/>
        </w:rPr>
        <w:tab/>
        <w:t>v)</w:t>
      </w:r>
      <w:r w:rsidRPr="0076368F">
        <w:rPr>
          <w:lang w:eastAsia="ru-RU" w:bidi="ru-RU"/>
        </w:rPr>
        <w:tab/>
        <w:t>ГТП № 4 (транспортные средства большой грузоподъемности);</w:t>
      </w:r>
    </w:p>
    <w:p w:rsidR="0076368F" w:rsidRPr="0076368F" w:rsidRDefault="0076368F" w:rsidP="0076368F">
      <w:pPr>
        <w:pStyle w:val="SingleTxtGR"/>
        <w:rPr>
          <w:lang w:eastAsia="ru-RU" w:bidi="ru-RU"/>
        </w:rPr>
      </w:pPr>
      <w:r w:rsidRPr="0076368F">
        <w:rPr>
          <w:lang w:eastAsia="ru-RU" w:bidi="ru-RU"/>
        </w:rPr>
        <w:t>c)</w:t>
      </w:r>
      <w:r w:rsidRPr="0076368F">
        <w:rPr>
          <w:lang w:eastAsia="ru-RU" w:bidi="ru-RU"/>
        </w:rPr>
        <w:tab/>
        <w:t>Япония:</w:t>
      </w:r>
    </w:p>
    <w:p w:rsidR="0076368F" w:rsidRPr="0076368F" w:rsidRDefault="0076368F" w:rsidP="00791185">
      <w:pPr>
        <w:pStyle w:val="SingleTxtGR"/>
        <w:ind w:left="1701"/>
        <w:rPr>
          <w:lang w:eastAsia="ru-RU" w:bidi="ru-RU"/>
        </w:rPr>
      </w:pPr>
      <w:r w:rsidRPr="0076368F">
        <w:rPr>
          <w:lang w:eastAsia="ru-RU" w:bidi="ru-RU"/>
        </w:rPr>
        <w:t>Справочник по официальному утверждению типа автотранспортных средств для сертификации в Японии;</w:t>
      </w:r>
    </w:p>
    <w:p w:rsidR="0076368F" w:rsidRPr="0076368F" w:rsidRDefault="0076368F" w:rsidP="00346CE1">
      <w:pPr>
        <w:pStyle w:val="SingleTxtGR"/>
        <w:rPr>
          <w:lang w:eastAsia="ru-RU" w:bidi="ru-RU"/>
        </w:rPr>
      </w:pPr>
      <w:r w:rsidRPr="0076368F">
        <w:rPr>
          <w:lang w:eastAsia="ru-RU" w:bidi="ru-RU"/>
        </w:rPr>
        <w:t>d)</w:t>
      </w:r>
      <w:r w:rsidRPr="0076368F">
        <w:rPr>
          <w:lang w:eastAsia="ru-RU" w:bidi="ru-RU"/>
        </w:rPr>
        <w:tab/>
        <w:t>Бразилия:</w:t>
      </w:r>
    </w:p>
    <w:p w:rsidR="00B90970" w:rsidRDefault="0076368F" w:rsidP="0076368F">
      <w:pPr>
        <w:pStyle w:val="SingleTxtGR"/>
        <w:rPr>
          <w:lang w:eastAsia="ru-RU" w:bidi="ru-RU"/>
        </w:rPr>
      </w:pPr>
      <w:r w:rsidRPr="0076368F">
        <w:rPr>
          <w:lang w:eastAsia="ru-RU" w:bidi="ru-RU"/>
        </w:rPr>
        <w:tab/>
        <w:t>ABNT NBR 15598 (Бразильский стандарт для этанола).</w:t>
      </w:r>
    </w:p>
    <w:p w:rsidR="00B90970" w:rsidRPr="00B90970" w:rsidRDefault="00B90970" w:rsidP="00C123AE">
      <w:pPr>
        <w:pStyle w:val="HChGR"/>
        <w:rPr>
          <w:lang w:bidi="ru-RU"/>
        </w:rPr>
      </w:pPr>
      <w:r>
        <w:rPr>
          <w:lang w:bidi="ru-RU"/>
        </w:rPr>
        <w:br w:type="page"/>
      </w:r>
      <w:r w:rsidRPr="00B90970">
        <w:rPr>
          <w:lang w:bidi="ru-RU"/>
        </w:rPr>
        <w:t>Добавление 4</w:t>
      </w:r>
    </w:p>
    <w:p w:rsidR="00B90970" w:rsidRPr="00B90970" w:rsidRDefault="00B90970" w:rsidP="00C123AE">
      <w:pPr>
        <w:pStyle w:val="HChGR"/>
        <w:rPr>
          <w:lang w:bidi="ru-RU"/>
        </w:rPr>
      </w:pPr>
      <w:r w:rsidRPr="00B90970">
        <w:rPr>
          <w:lang w:bidi="ru-RU"/>
        </w:rPr>
        <w:tab/>
      </w:r>
      <w:r w:rsidRPr="00B90970">
        <w:rPr>
          <w:lang w:bidi="ru-RU"/>
        </w:rPr>
        <w:tab/>
        <w:t>Перечень участников работы в контексте ВПИМ</w:t>
      </w:r>
    </w:p>
    <w:p w:rsidR="00B90970" w:rsidRPr="00B90970" w:rsidRDefault="00B90970" w:rsidP="00B90970">
      <w:pPr>
        <w:pStyle w:val="SingleTxtGR"/>
        <w:rPr>
          <w:lang w:eastAsia="ru-RU" w:bidi="ru-RU"/>
        </w:rPr>
      </w:pPr>
      <w:r w:rsidRPr="00B90970">
        <w:rPr>
          <w:lang w:eastAsia="ru-RU" w:bidi="ru-RU"/>
        </w:rPr>
        <w:t>a)</w:t>
      </w:r>
      <w:r w:rsidRPr="00B90970">
        <w:rPr>
          <w:lang w:eastAsia="ru-RU" w:bidi="ru-RU"/>
        </w:rPr>
        <w:tab/>
        <w:t>Германия:</w:t>
      </w:r>
    </w:p>
    <w:p w:rsidR="00B90970" w:rsidRPr="00B90970" w:rsidRDefault="00E53706" w:rsidP="00B90970">
      <w:pPr>
        <w:pStyle w:val="SingleTxtGR"/>
        <w:rPr>
          <w:lang w:eastAsia="ru-RU" w:bidi="ru-RU"/>
        </w:rPr>
      </w:pPr>
      <w:r w:rsidRPr="00E53706">
        <w:rPr>
          <w:lang w:eastAsia="ru-RU" w:bidi="ru-RU"/>
        </w:rPr>
        <w:tab/>
      </w:r>
      <w:r w:rsidR="00B90970" w:rsidRPr="00B90970">
        <w:rPr>
          <w:lang w:eastAsia="ru-RU" w:bidi="ru-RU"/>
        </w:rPr>
        <w:t>Штефан Редманн, Министерство транспорта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Кристоф Альбус, Министерство транспорта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Ханс Холдик, Министерство транспорта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Оливер Эберхардт, Министерство окружающей среды</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Хельге Шмидт, </w:t>
      </w:r>
      <w:r w:rsidR="00A165C5">
        <w:rPr>
          <w:lang w:eastAsia="ru-RU" w:bidi="ru-RU"/>
        </w:rPr>
        <w:t>«</w:t>
      </w:r>
      <w:r w:rsidR="00B90970" w:rsidRPr="00B90970">
        <w:rPr>
          <w:lang w:eastAsia="ru-RU" w:bidi="ru-RU"/>
        </w:rPr>
        <w:t>ТЮВ-Норд</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Феликс Колер, </w:t>
      </w:r>
      <w:r w:rsidR="00A165C5">
        <w:rPr>
          <w:lang w:eastAsia="ru-RU" w:bidi="ru-RU"/>
        </w:rPr>
        <w:t>«</w:t>
      </w:r>
      <w:r w:rsidR="00B90970" w:rsidRPr="00B90970">
        <w:rPr>
          <w:lang w:eastAsia="ru-RU" w:bidi="ru-RU"/>
        </w:rPr>
        <w:t>ТЮВ-Норд</w:t>
      </w:r>
      <w:r w:rsidR="00A165C5">
        <w:rPr>
          <w:lang w:eastAsia="ru-RU" w:bidi="ru-RU"/>
        </w:rPr>
        <w:t>»</w:t>
      </w:r>
    </w:p>
    <w:p w:rsidR="00B90970" w:rsidRPr="00B90970" w:rsidRDefault="00B90970" w:rsidP="00B90970">
      <w:pPr>
        <w:pStyle w:val="SingleTxtGR"/>
        <w:rPr>
          <w:lang w:eastAsia="ru-RU" w:bidi="ru-RU"/>
        </w:rPr>
      </w:pPr>
      <w:r w:rsidRPr="00B90970">
        <w:rPr>
          <w:lang w:eastAsia="ru-RU" w:bidi="ru-RU"/>
        </w:rPr>
        <w:t>b)</w:t>
      </w:r>
      <w:r w:rsidRPr="00B90970">
        <w:rPr>
          <w:lang w:eastAsia="ru-RU" w:bidi="ru-RU"/>
        </w:rPr>
        <w:tab/>
        <w:t>Франция:</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Беатрис Лопес, ЮТАК</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Селин Валлод, ЮТАК</w:t>
      </w:r>
    </w:p>
    <w:p w:rsidR="00B90970" w:rsidRPr="00B90970" w:rsidRDefault="00B90970" w:rsidP="00B90970">
      <w:pPr>
        <w:pStyle w:val="SingleTxtGR"/>
        <w:rPr>
          <w:lang w:eastAsia="ru-RU" w:bidi="ru-RU"/>
        </w:rPr>
      </w:pPr>
      <w:r w:rsidRPr="00B90970">
        <w:rPr>
          <w:lang w:eastAsia="ru-RU" w:bidi="ru-RU"/>
        </w:rPr>
        <w:t>c)</w:t>
      </w:r>
      <w:r w:rsidRPr="00B90970">
        <w:rPr>
          <w:lang w:eastAsia="ru-RU" w:bidi="ru-RU"/>
        </w:rPr>
        <w:tab/>
        <w:t>Япония:</w:t>
      </w:r>
    </w:p>
    <w:p w:rsidR="00B90970" w:rsidRPr="00B90970" w:rsidRDefault="00E53706" w:rsidP="00E53706">
      <w:pPr>
        <w:pStyle w:val="SingleTxtGR"/>
        <w:ind w:left="1701" w:hanging="567"/>
        <w:rPr>
          <w:lang w:eastAsia="ru-RU" w:bidi="ru-RU"/>
        </w:rPr>
      </w:pPr>
      <w:r w:rsidRPr="00A165C5">
        <w:rPr>
          <w:lang w:eastAsia="ru-RU" w:bidi="ru-RU"/>
        </w:rPr>
        <w:tab/>
      </w:r>
      <w:r w:rsidR="00B90970" w:rsidRPr="00B90970">
        <w:rPr>
          <w:lang w:eastAsia="ru-RU" w:bidi="ru-RU"/>
        </w:rPr>
        <w:t>Синго Морита, Министерство землеустройства, инфраструктуры и транспорта</w:t>
      </w:r>
    </w:p>
    <w:p w:rsidR="00B90970" w:rsidRPr="00B90970" w:rsidRDefault="00E53706" w:rsidP="00E53706">
      <w:pPr>
        <w:pStyle w:val="SingleTxtGR"/>
        <w:ind w:left="1701" w:hanging="567"/>
        <w:rPr>
          <w:lang w:eastAsia="ru-RU" w:bidi="ru-RU"/>
        </w:rPr>
      </w:pPr>
      <w:r w:rsidRPr="00A165C5">
        <w:rPr>
          <w:lang w:eastAsia="ru-RU" w:bidi="ru-RU"/>
        </w:rPr>
        <w:tab/>
      </w:r>
      <w:r w:rsidR="00B90970" w:rsidRPr="00B90970">
        <w:rPr>
          <w:lang w:eastAsia="ru-RU" w:bidi="ru-RU"/>
        </w:rPr>
        <w:t>Джампей Уеда, Министерство землеустройства, инфраструктуры и транспорта</w:t>
      </w:r>
    </w:p>
    <w:p w:rsidR="00B90970" w:rsidRPr="00B90970" w:rsidRDefault="00E53706" w:rsidP="00E53706">
      <w:pPr>
        <w:pStyle w:val="SingleTxtGR"/>
        <w:ind w:left="1701" w:hanging="567"/>
        <w:rPr>
          <w:lang w:eastAsia="ru-RU" w:bidi="ru-RU"/>
        </w:rPr>
      </w:pPr>
      <w:r w:rsidRPr="00A165C5">
        <w:rPr>
          <w:lang w:eastAsia="ru-RU" w:bidi="ru-RU"/>
        </w:rPr>
        <w:tab/>
      </w:r>
      <w:r w:rsidR="00B90970" w:rsidRPr="00B90970">
        <w:rPr>
          <w:lang w:eastAsia="ru-RU" w:bidi="ru-RU"/>
        </w:rPr>
        <w:t>Сун Масуи, Министерство землеустройства, инфраструктуры и транспорта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Казуки Кобаяси, НЛБДО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Хаджиме Исии, НЛБДО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Тецуя Ниикуни, НЛБДО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Казуюки Нарусава, НЛБДО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Норифуми Мизусима, НЛБДО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Даисуке Кавано, НЛБДО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Ник Ичикава, ЯЦИАС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Юичи Аояма, ЯЦИАС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Тосихиса Ямагучи, ЯЦИАС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Такаси Фудживара, ЯЦИАС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Такахиро Ханиу, ЯАРИ</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Такаси Наоно, ЯЦИАС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Масахито Ямасита, ЯЦИАС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Юки Тоба, ЯЦИАС</w:t>
      </w:r>
    </w:p>
    <w:p w:rsidR="00B90970" w:rsidRPr="00B90970" w:rsidRDefault="00B90970" w:rsidP="00B90970">
      <w:pPr>
        <w:pStyle w:val="SingleTxtGR"/>
        <w:rPr>
          <w:lang w:eastAsia="ru-RU" w:bidi="ru-RU"/>
        </w:rPr>
      </w:pPr>
      <w:r w:rsidRPr="00B90970">
        <w:rPr>
          <w:lang w:eastAsia="ru-RU" w:bidi="ru-RU"/>
        </w:rPr>
        <w:t>d)</w:t>
      </w:r>
      <w:r w:rsidRPr="00B90970">
        <w:rPr>
          <w:lang w:eastAsia="ru-RU" w:bidi="ru-RU"/>
        </w:rPr>
        <w:tab/>
        <w:t>Швеция:</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Пер Элунд, Шведское транспортное агентство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Петер Смедс, Шведское транспортное агентство</w:t>
      </w:r>
    </w:p>
    <w:p w:rsidR="00B90970" w:rsidRPr="00B90970" w:rsidRDefault="00E53706" w:rsidP="00B90970">
      <w:pPr>
        <w:pStyle w:val="SingleTxtGR"/>
        <w:rPr>
          <w:lang w:eastAsia="ru-RU" w:bidi="ru-RU"/>
        </w:rPr>
      </w:pPr>
      <w:r>
        <w:rPr>
          <w:lang w:eastAsia="ru-RU" w:bidi="ru-RU"/>
        </w:rPr>
        <w:br w:type="page"/>
      </w:r>
      <w:r w:rsidR="00B90970" w:rsidRPr="00B90970">
        <w:rPr>
          <w:lang w:eastAsia="ru-RU" w:bidi="ru-RU"/>
        </w:rPr>
        <w:t>e)</w:t>
      </w:r>
      <w:r w:rsidR="00B90970" w:rsidRPr="00B90970">
        <w:rPr>
          <w:lang w:eastAsia="ru-RU" w:bidi="ru-RU"/>
        </w:rPr>
        <w:tab/>
        <w:t>Индия:</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Х.А. Накхава, АРАИ</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С. Марат, АРАИ</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Атану Гангули, СИАМ</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Ануп Бхат, </w:t>
      </w:r>
      <w:r w:rsidR="00A165C5">
        <w:rPr>
          <w:lang w:eastAsia="ru-RU" w:bidi="ru-RU"/>
        </w:rPr>
        <w:t>«</w:t>
      </w:r>
      <w:r w:rsidR="00B90970" w:rsidRPr="00B90970">
        <w:rPr>
          <w:lang w:eastAsia="ru-RU" w:bidi="ru-RU"/>
        </w:rPr>
        <w:t>Марути</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Викрам Канна, </w:t>
      </w:r>
      <w:r w:rsidR="00A165C5">
        <w:rPr>
          <w:lang w:eastAsia="ru-RU" w:bidi="ru-RU"/>
        </w:rPr>
        <w:t>«</w:t>
      </w:r>
      <w:r w:rsidR="00B90970" w:rsidRPr="00B90970">
        <w:rPr>
          <w:lang w:eastAsia="ru-RU" w:bidi="ru-RU"/>
        </w:rPr>
        <w:t>Марути</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K.K. Ганди, СИАМ</w:t>
      </w:r>
    </w:p>
    <w:p w:rsidR="00B90970" w:rsidRPr="00B90970" w:rsidRDefault="00B90970" w:rsidP="00B90970">
      <w:pPr>
        <w:pStyle w:val="SingleTxtGR"/>
        <w:rPr>
          <w:lang w:eastAsia="ru-RU" w:bidi="ru-RU"/>
        </w:rPr>
      </w:pPr>
      <w:r w:rsidRPr="00B90970">
        <w:rPr>
          <w:lang w:eastAsia="ru-RU" w:bidi="ru-RU"/>
        </w:rPr>
        <w:t>f)</w:t>
      </w:r>
      <w:r w:rsidRPr="00B90970">
        <w:rPr>
          <w:lang w:eastAsia="ru-RU" w:bidi="ru-RU"/>
        </w:rPr>
        <w:tab/>
        <w:t>Польша:</w:t>
      </w:r>
    </w:p>
    <w:p w:rsidR="00B90970" w:rsidRPr="00B90970" w:rsidRDefault="00B90970" w:rsidP="00B90970">
      <w:pPr>
        <w:pStyle w:val="SingleTxtGR"/>
        <w:rPr>
          <w:lang w:eastAsia="ru-RU" w:bidi="ru-RU"/>
        </w:rPr>
      </w:pPr>
      <w:r w:rsidRPr="00B90970">
        <w:rPr>
          <w:lang w:eastAsia="ru-RU" w:bidi="ru-RU"/>
        </w:rPr>
        <w:tab/>
        <w:t>Станислав Радзимирски, ИТС</w:t>
      </w:r>
    </w:p>
    <w:p w:rsidR="00B90970" w:rsidRPr="00B90970" w:rsidRDefault="00B90970" w:rsidP="00B90970">
      <w:pPr>
        <w:pStyle w:val="SingleTxtGR"/>
        <w:rPr>
          <w:lang w:eastAsia="ru-RU" w:bidi="ru-RU"/>
        </w:rPr>
      </w:pPr>
      <w:r w:rsidRPr="00B90970">
        <w:rPr>
          <w:lang w:eastAsia="ru-RU" w:bidi="ru-RU"/>
        </w:rPr>
        <w:t>g)</w:t>
      </w:r>
      <w:r w:rsidRPr="00B90970">
        <w:rPr>
          <w:lang w:eastAsia="ru-RU" w:bidi="ru-RU"/>
        </w:rPr>
        <w:tab/>
        <w:t>Нидерланды:</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Андре Рейндерс, РДВ</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Хенк Барбе, Министерство инфраструктуры и охраны окружающей среды</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Хенк Деккер, ТНО</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Роб Келенэре, ТНО</w:t>
      </w:r>
    </w:p>
    <w:p w:rsidR="00B90970" w:rsidRPr="00B90970" w:rsidRDefault="00B90970" w:rsidP="00B90970">
      <w:pPr>
        <w:pStyle w:val="SingleTxtGR"/>
        <w:rPr>
          <w:lang w:eastAsia="ru-RU" w:bidi="ru-RU"/>
        </w:rPr>
      </w:pPr>
      <w:r w:rsidRPr="00B90970">
        <w:rPr>
          <w:lang w:eastAsia="ru-RU" w:bidi="ru-RU"/>
        </w:rPr>
        <w:t>h)</w:t>
      </w:r>
      <w:r w:rsidRPr="00B90970">
        <w:rPr>
          <w:lang w:eastAsia="ru-RU" w:bidi="ru-RU"/>
        </w:rPr>
        <w:tab/>
        <w:t>Австрия:</w:t>
      </w:r>
    </w:p>
    <w:p w:rsidR="00B90970" w:rsidRPr="00B90970" w:rsidRDefault="00B90970" w:rsidP="00B90970">
      <w:pPr>
        <w:pStyle w:val="SingleTxtGR"/>
        <w:rPr>
          <w:lang w:eastAsia="ru-RU" w:bidi="ru-RU"/>
        </w:rPr>
      </w:pPr>
      <w:r w:rsidRPr="00B90970">
        <w:rPr>
          <w:lang w:eastAsia="ru-RU" w:bidi="ru-RU"/>
        </w:rPr>
        <w:tab/>
        <w:t>Вернер Тобер, ТУ Вена</w:t>
      </w:r>
    </w:p>
    <w:p w:rsidR="00B90970" w:rsidRPr="00B90970" w:rsidRDefault="00B90970" w:rsidP="00B90970">
      <w:pPr>
        <w:pStyle w:val="SingleTxtGR"/>
        <w:rPr>
          <w:lang w:eastAsia="ru-RU" w:bidi="ru-RU"/>
        </w:rPr>
      </w:pPr>
      <w:r w:rsidRPr="00B90970">
        <w:rPr>
          <w:lang w:eastAsia="ru-RU" w:bidi="ru-RU"/>
        </w:rPr>
        <w:t>i)</w:t>
      </w:r>
      <w:r w:rsidRPr="00B90970">
        <w:rPr>
          <w:lang w:eastAsia="ru-RU" w:bidi="ru-RU"/>
        </w:rPr>
        <w:tab/>
        <w:t>Южная Корея:</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Син Хон Пак, Министерство охраны окружающей среды</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Шин Су Пак, Корейский университет</w:t>
      </w:r>
    </w:p>
    <w:p w:rsidR="00B90970" w:rsidRPr="00B90970" w:rsidRDefault="00E53706" w:rsidP="00B90970">
      <w:pPr>
        <w:pStyle w:val="SingleTxtGR"/>
        <w:rPr>
          <w:lang w:eastAsia="ru-RU" w:bidi="ru-RU"/>
        </w:rPr>
      </w:pPr>
      <w:r w:rsidRPr="00805181">
        <w:rPr>
          <w:lang w:eastAsia="ru-RU" w:bidi="ru-RU"/>
        </w:rPr>
        <w:tab/>
      </w:r>
      <w:r w:rsidR="00B90970" w:rsidRPr="00B90970">
        <w:rPr>
          <w:lang w:eastAsia="ru-RU" w:bidi="ru-RU"/>
        </w:rPr>
        <w:t>Хьо У Ли, КАТРИ</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Чон Хо Ли, КАТРИ</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Хoль Мен Цой, АИСТ</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Ча Ли Мён, Корейский университет</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Чхар Ен Ким, КАТРИ</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Ин Чжи Пак, КАТРИ</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Вон Вук Чан, Корейский университет</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Дон Сун Лим, КАТРИ</w:t>
      </w:r>
    </w:p>
    <w:p w:rsidR="00B90970" w:rsidRPr="00B90970" w:rsidRDefault="00B90970" w:rsidP="00B90970">
      <w:pPr>
        <w:pStyle w:val="SingleTxtGR"/>
        <w:rPr>
          <w:lang w:eastAsia="ru-RU" w:bidi="ru-RU"/>
        </w:rPr>
      </w:pPr>
      <w:r w:rsidRPr="00B90970">
        <w:rPr>
          <w:lang w:eastAsia="ru-RU" w:bidi="ru-RU"/>
        </w:rPr>
        <w:t>j)</w:t>
      </w:r>
      <w:r w:rsidRPr="00B90970">
        <w:rPr>
          <w:lang w:eastAsia="ru-RU" w:bidi="ru-RU"/>
        </w:rPr>
        <w:tab/>
        <w:t>США: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Эд Нэм, АООС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Майкл Олечив, АООС </w:t>
      </w:r>
    </w:p>
    <w:p w:rsidR="00B90970" w:rsidRPr="00B90970" w:rsidRDefault="00B90970" w:rsidP="00B90970">
      <w:pPr>
        <w:pStyle w:val="SingleTxtGR"/>
        <w:rPr>
          <w:lang w:eastAsia="ru-RU" w:bidi="ru-RU"/>
        </w:rPr>
      </w:pPr>
      <w:r w:rsidRPr="00B90970">
        <w:rPr>
          <w:lang w:eastAsia="ru-RU" w:bidi="ru-RU"/>
        </w:rPr>
        <w:t>k)</w:t>
      </w:r>
      <w:r w:rsidRPr="00B90970">
        <w:rPr>
          <w:lang w:eastAsia="ru-RU" w:bidi="ru-RU"/>
        </w:rPr>
        <w:tab/>
        <w:t>Швейцария:</w:t>
      </w:r>
    </w:p>
    <w:p w:rsidR="00B90970" w:rsidRPr="00B90970" w:rsidRDefault="00B90970" w:rsidP="00B90970">
      <w:pPr>
        <w:pStyle w:val="SingleTxtGR"/>
        <w:rPr>
          <w:lang w:eastAsia="ru-RU" w:bidi="ru-RU"/>
        </w:rPr>
      </w:pPr>
      <w:r w:rsidRPr="00B90970">
        <w:rPr>
          <w:lang w:eastAsia="ru-RU" w:bidi="ru-RU"/>
        </w:rPr>
        <w:tab/>
        <w:t>Джованни Д'Урбано, Федеральное бюро по охране окружающей среды</w:t>
      </w:r>
    </w:p>
    <w:p w:rsidR="00B90970" w:rsidRPr="00B90970" w:rsidRDefault="00B90970" w:rsidP="00B90970">
      <w:pPr>
        <w:pStyle w:val="SingleTxtGR"/>
        <w:rPr>
          <w:lang w:eastAsia="ru-RU" w:bidi="ru-RU"/>
        </w:rPr>
      </w:pPr>
      <w:r w:rsidRPr="00B90970">
        <w:rPr>
          <w:lang w:eastAsia="ru-RU" w:bidi="ru-RU"/>
        </w:rPr>
        <w:t>l)</w:t>
      </w:r>
      <w:r w:rsidRPr="00B90970">
        <w:rPr>
          <w:lang w:eastAsia="ru-RU" w:bidi="ru-RU"/>
        </w:rPr>
        <w:tab/>
        <w:t>Соединенное Королевство:</w:t>
      </w:r>
    </w:p>
    <w:p w:rsidR="00B90970" w:rsidRPr="00B90970" w:rsidRDefault="00B90970" w:rsidP="00B90970">
      <w:pPr>
        <w:pStyle w:val="SingleTxtGR"/>
        <w:rPr>
          <w:lang w:eastAsia="ru-RU" w:bidi="ru-RU"/>
        </w:rPr>
      </w:pPr>
      <w:r w:rsidRPr="00B90970">
        <w:rPr>
          <w:lang w:eastAsia="ru-RU" w:bidi="ru-RU"/>
        </w:rPr>
        <w:tab/>
        <w:t>Крис Паркин, Министерство транспорта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Крейг Милс, Министерство транспорта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Саймон Дейвис, Министерство транспорта</w:t>
      </w:r>
    </w:p>
    <w:p w:rsidR="00B90970" w:rsidRPr="00B90970" w:rsidRDefault="00B90970" w:rsidP="00B90970">
      <w:pPr>
        <w:pStyle w:val="SingleTxtGR"/>
        <w:rPr>
          <w:lang w:eastAsia="ru-RU" w:bidi="ru-RU"/>
        </w:rPr>
      </w:pPr>
      <w:r w:rsidRPr="00B90970">
        <w:rPr>
          <w:lang w:eastAsia="ru-RU" w:bidi="ru-RU"/>
        </w:rPr>
        <w:t>m)</w:t>
      </w:r>
      <w:r w:rsidRPr="00B90970">
        <w:rPr>
          <w:lang w:eastAsia="ru-RU" w:bidi="ru-RU"/>
        </w:rPr>
        <w:tab/>
        <w:t>Канада:</w:t>
      </w:r>
    </w:p>
    <w:p w:rsidR="00B90970" w:rsidRPr="00B90970" w:rsidRDefault="00B90970" w:rsidP="00E53706">
      <w:pPr>
        <w:pStyle w:val="SingleTxtGR"/>
        <w:ind w:left="1701" w:hanging="567"/>
        <w:rPr>
          <w:lang w:eastAsia="ru-RU" w:bidi="ru-RU"/>
        </w:rPr>
      </w:pPr>
      <w:r w:rsidRPr="00B90970">
        <w:rPr>
          <w:lang w:eastAsia="ru-RU" w:bidi="ru-RU"/>
        </w:rPr>
        <w:tab/>
        <w:t xml:space="preserve">Жан-Франсуа Ферри, Министерство по охране окружающей среды Канады </w:t>
      </w:r>
    </w:p>
    <w:p w:rsidR="00B90970" w:rsidRPr="00B90970" w:rsidRDefault="00E53706" w:rsidP="00B90970">
      <w:pPr>
        <w:pStyle w:val="SingleTxtGR"/>
        <w:rPr>
          <w:lang w:eastAsia="ru-RU" w:bidi="ru-RU"/>
        </w:rPr>
      </w:pPr>
      <w:r>
        <w:rPr>
          <w:lang w:eastAsia="ru-RU" w:bidi="ru-RU"/>
        </w:rPr>
        <w:br w:type="page"/>
      </w:r>
      <w:r w:rsidR="00B90970" w:rsidRPr="00B90970">
        <w:rPr>
          <w:lang w:eastAsia="ru-RU" w:bidi="ru-RU"/>
        </w:rPr>
        <w:t>n)</w:t>
      </w:r>
      <w:r w:rsidR="00B90970" w:rsidRPr="00B90970">
        <w:rPr>
          <w:lang w:eastAsia="ru-RU" w:bidi="ru-RU"/>
        </w:rPr>
        <w:tab/>
        <w:t>Европейская комиссия:</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Кова Астрога Йоренс, ОИЦ</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Николаус Штайнингер, ГД ОСТР</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Мажей Шимански, ГД ОСТР</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Алессандро Маротта, ОИЦ</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Алоис Кразенбринк, ОИЦ</w:t>
      </w:r>
    </w:p>
    <w:p w:rsidR="00B90970" w:rsidRPr="00B90970" w:rsidRDefault="00B90970" w:rsidP="00B90970">
      <w:pPr>
        <w:pStyle w:val="SingleTxtGR"/>
        <w:rPr>
          <w:lang w:eastAsia="ru-RU" w:bidi="ru-RU"/>
        </w:rPr>
      </w:pPr>
      <w:r w:rsidRPr="00B90970">
        <w:rPr>
          <w:lang w:eastAsia="ru-RU" w:bidi="ru-RU"/>
        </w:rPr>
        <w:t>o)</w:t>
      </w:r>
      <w:r w:rsidRPr="00B90970">
        <w:rPr>
          <w:lang w:eastAsia="ru-RU" w:bidi="ru-RU"/>
        </w:rPr>
        <w:tab/>
        <w:t>независимые эксперты:</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Серж Дюбюк, координатор подготовки проекта</w:t>
      </w:r>
    </w:p>
    <w:p w:rsidR="00B90970" w:rsidRPr="00B90970" w:rsidRDefault="00E53706" w:rsidP="00E53706">
      <w:pPr>
        <w:pStyle w:val="SingleTxtGR"/>
        <w:rPr>
          <w:lang w:eastAsia="ru-RU" w:bidi="ru-RU"/>
        </w:rPr>
      </w:pPr>
      <w:r w:rsidRPr="00A165C5">
        <w:rPr>
          <w:lang w:eastAsia="ru-RU" w:bidi="ru-RU"/>
        </w:rPr>
        <w:tab/>
      </w:r>
      <w:r w:rsidR="00B90970" w:rsidRPr="00B90970">
        <w:rPr>
          <w:lang w:eastAsia="ru-RU" w:bidi="ru-RU"/>
        </w:rPr>
        <w:t>Хайнц Стивен, ГС – Анализ данных и консультативные услуги</w:t>
      </w:r>
    </w:p>
    <w:p w:rsidR="00B90970" w:rsidRPr="00B90970" w:rsidRDefault="00E53706" w:rsidP="00E53706">
      <w:pPr>
        <w:pStyle w:val="SingleTxtGR"/>
        <w:ind w:left="1701" w:hanging="567"/>
        <w:rPr>
          <w:lang w:eastAsia="ru-RU" w:bidi="ru-RU"/>
        </w:rPr>
      </w:pPr>
      <w:r w:rsidRPr="00A165C5">
        <w:rPr>
          <w:lang w:eastAsia="ru-RU" w:bidi="ru-RU"/>
        </w:rPr>
        <w:tab/>
      </w:r>
      <w:r w:rsidR="00B90970" w:rsidRPr="00B90970">
        <w:rPr>
          <w:lang w:eastAsia="ru-RU" w:bidi="ru-RU"/>
        </w:rPr>
        <w:t xml:space="preserve">Иддо Римерсма, </w:t>
      </w:r>
      <w:r w:rsidR="00A165C5">
        <w:rPr>
          <w:lang w:eastAsia="ru-RU" w:bidi="ru-RU"/>
        </w:rPr>
        <w:t>«</w:t>
      </w:r>
      <w:r w:rsidR="00B90970" w:rsidRPr="00B90970">
        <w:rPr>
          <w:lang w:eastAsia="ru-RU" w:bidi="ru-RU"/>
        </w:rPr>
        <w:t>Сайдкик проджектс</w:t>
      </w:r>
      <w:r w:rsidR="00A165C5">
        <w:rPr>
          <w:lang w:eastAsia="ru-RU" w:bidi="ru-RU"/>
        </w:rPr>
        <w:t>»</w:t>
      </w:r>
      <w:r w:rsidR="00B90970" w:rsidRPr="00B90970">
        <w:rPr>
          <w:lang w:eastAsia="ru-RU" w:bidi="ru-RU"/>
        </w:rPr>
        <w:t xml:space="preserve"> (эксперт по транспорту и окружающей среде)</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Грег Аркер, </w:t>
      </w:r>
      <w:r w:rsidR="00A165C5">
        <w:rPr>
          <w:lang w:eastAsia="ru-RU" w:bidi="ru-RU"/>
        </w:rPr>
        <w:t>«</w:t>
      </w:r>
      <w:r w:rsidR="00B90970" w:rsidRPr="00B90970">
        <w:rPr>
          <w:lang w:eastAsia="ru-RU" w:bidi="ru-RU"/>
        </w:rPr>
        <w:t>Транспорт и окружающая среда</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Кристиан Вавра, </w:t>
      </w:r>
      <w:r w:rsidR="00A165C5">
        <w:rPr>
          <w:lang w:eastAsia="ru-RU" w:bidi="ru-RU"/>
        </w:rPr>
        <w:t>«</w:t>
      </w:r>
      <w:r w:rsidR="00B90970" w:rsidRPr="00B90970">
        <w:rPr>
          <w:lang w:eastAsia="ru-RU" w:bidi="ru-RU"/>
        </w:rPr>
        <w:t>Маха</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Александр Бергман, АВЛ</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Курт Энгельерингер, АВЛ</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Вернер Хофеггер, АВЛ</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Лес Хилл, </w:t>
      </w:r>
      <w:r w:rsidR="00A165C5">
        <w:rPr>
          <w:lang w:eastAsia="ru-RU" w:bidi="ru-RU"/>
        </w:rPr>
        <w:t>«</w:t>
      </w:r>
      <w:r w:rsidR="00B90970" w:rsidRPr="00B90970">
        <w:rPr>
          <w:lang w:eastAsia="ru-RU" w:bidi="ru-RU"/>
        </w:rPr>
        <w:t>Хориба</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Кристиан Бах, ЭМПА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Роб Гарднер, ТРЛ</w:t>
      </w:r>
    </w:p>
    <w:p w:rsidR="00B90970" w:rsidRPr="00B90970" w:rsidRDefault="00B90970" w:rsidP="00B90970">
      <w:pPr>
        <w:pStyle w:val="SingleTxtGR"/>
        <w:rPr>
          <w:lang w:eastAsia="ru-RU" w:bidi="ru-RU"/>
        </w:rPr>
      </w:pPr>
      <w:r w:rsidRPr="00B90970">
        <w:rPr>
          <w:lang w:eastAsia="ru-RU" w:bidi="ru-RU"/>
        </w:rPr>
        <w:t>p)</w:t>
      </w:r>
      <w:r w:rsidRPr="00B90970">
        <w:rPr>
          <w:lang w:eastAsia="ru-RU" w:bidi="ru-RU"/>
        </w:rPr>
        <w:tab/>
        <w:t>МОПАП:</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Кристоф Зиренс, </w:t>
      </w:r>
      <w:r w:rsidR="00A165C5">
        <w:rPr>
          <w:lang w:eastAsia="ru-RU" w:bidi="ru-RU"/>
        </w:rPr>
        <w:t>«</w:t>
      </w:r>
      <w:r w:rsidR="00B90970" w:rsidRPr="00B90970">
        <w:rPr>
          <w:lang w:eastAsia="ru-RU" w:bidi="ru-RU"/>
        </w:rPr>
        <w:t>Хонда</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Оливер Мёрш, </w:t>
      </w:r>
      <w:r w:rsidR="00A165C5">
        <w:rPr>
          <w:lang w:eastAsia="ru-RU" w:bidi="ru-RU"/>
        </w:rPr>
        <w:t>«</w:t>
      </w:r>
      <w:r w:rsidR="00B90970" w:rsidRPr="00B90970">
        <w:rPr>
          <w:lang w:eastAsia="ru-RU" w:bidi="ru-RU"/>
        </w:rPr>
        <w:t>Даймлер</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Штефан Климек, </w:t>
      </w:r>
      <w:r w:rsidR="00A165C5">
        <w:rPr>
          <w:lang w:eastAsia="ru-RU" w:bidi="ru-RU"/>
        </w:rPr>
        <w:t>«</w:t>
      </w:r>
      <w:r w:rsidR="00B90970" w:rsidRPr="00B90970">
        <w:rPr>
          <w:lang w:eastAsia="ru-RU" w:bidi="ru-RU"/>
        </w:rPr>
        <w:t>Даймлер</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Вальтер Пюц, </w:t>
      </w:r>
      <w:r w:rsidR="00A165C5">
        <w:rPr>
          <w:lang w:eastAsia="ru-RU" w:bidi="ru-RU"/>
        </w:rPr>
        <w:t>«</w:t>
      </w:r>
      <w:r w:rsidR="00B90970" w:rsidRPr="00B90970">
        <w:rPr>
          <w:lang w:eastAsia="ru-RU" w:bidi="ru-RU"/>
        </w:rPr>
        <w:t>Даймлер</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Конрад Колеза, </w:t>
      </w:r>
      <w:r w:rsidR="00A165C5">
        <w:rPr>
          <w:lang w:eastAsia="ru-RU" w:bidi="ru-RU"/>
        </w:rPr>
        <w:t>«</w:t>
      </w:r>
      <w:r w:rsidR="00B90970" w:rsidRPr="00B90970">
        <w:rPr>
          <w:lang w:eastAsia="ru-RU" w:bidi="ru-RU"/>
        </w:rPr>
        <w:t>Ауди</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Каролина Осье, </w:t>
      </w:r>
      <w:r w:rsidR="00A165C5">
        <w:rPr>
          <w:lang w:eastAsia="ru-RU" w:bidi="ru-RU"/>
        </w:rPr>
        <w:t>«</w:t>
      </w:r>
      <w:r w:rsidR="00B90970" w:rsidRPr="00B90970">
        <w:rPr>
          <w:lang w:eastAsia="ru-RU" w:bidi="ru-RU"/>
        </w:rPr>
        <w:t>Форд</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Вильям Коулмэн, </w:t>
      </w:r>
      <w:r w:rsidR="00A165C5">
        <w:rPr>
          <w:lang w:eastAsia="ru-RU" w:bidi="ru-RU"/>
        </w:rPr>
        <w:t>«</w:t>
      </w:r>
      <w:r w:rsidR="00B90970" w:rsidRPr="00B90970">
        <w:rPr>
          <w:lang w:eastAsia="ru-RU" w:bidi="ru-RU"/>
        </w:rPr>
        <w:t>Фольксваген</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Вольфганг Тиль, </w:t>
      </w:r>
      <w:r w:rsidR="00A165C5">
        <w:rPr>
          <w:lang w:eastAsia="ru-RU" w:bidi="ru-RU"/>
        </w:rPr>
        <w:t>«</w:t>
      </w:r>
      <w:r w:rsidR="00B90970" w:rsidRPr="00B90970">
        <w:rPr>
          <w:lang w:eastAsia="ru-RU" w:bidi="ru-RU"/>
        </w:rPr>
        <w:t>ТРТ инжениринг</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Дирк Беукль, </w:t>
      </w:r>
      <w:r w:rsidR="00A165C5">
        <w:rPr>
          <w:lang w:eastAsia="ru-RU" w:bidi="ru-RU"/>
        </w:rPr>
        <w:t>«</w:t>
      </w:r>
      <w:r w:rsidR="00B90970" w:rsidRPr="00B90970">
        <w:rPr>
          <w:lang w:eastAsia="ru-RU" w:bidi="ru-RU"/>
        </w:rPr>
        <w:t>Даймлер</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Штефан Хартманн, </w:t>
      </w:r>
      <w:r w:rsidR="00A165C5">
        <w:rPr>
          <w:lang w:eastAsia="ru-RU" w:bidi="ru-RU"/>
        </w:rPr>
        <w:t>«</w:t>
      </w:r>
      <w:r w:rsidR="00B90970" w:rsidRPr="00B90970">
        <w:rPr>
          <w:lang w:eastAsia="ru-RU" w:bidi="ru-RU"/>
        </w:rPr>
        <w:t>Фольксваген</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Ален Пети, </w:t>
      </w:r>
      <w:r w:rsidR="00A165C5">
        <w:rPr>
          <w:lang w:eastAsia="ru-RU" w:bidi="ru-RU"/>
        </w:rPr>
        <w:t>«</w:t>
      </w:r>
      <w:r w:rsidR="00B90970" w:rsidRPr="00B90970">
        <w:rPr>
          <w:lang w:eastAsia="ru-RU" w:bidi="ru-RU"/>
        </w:rPr>
        <w:t>Рено</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Самарендра Трипати, </w:t>
      </w:r>
      <w:r w:rsidR="00A165C5">
        <w:rPr>
          <w:lang w:eastAsia="ru-RU" w:bidi="ru-RU"/>
        </w:rPr>
        <w:t>«</w:t>
      </w:r>
      <w:r w:rsidR="00B90970" w:rsidRPr="00B90970">
        <w:rPr>
          <w:lang w:eastAsia="ru-RU" w:bidi="ru-RU"/>
        </w:rPr>
        <w:t>Рено</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Эрик Донати, ПСА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Бертран Мерсье, ПСА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Лора Биги, ПСА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Тосиясу Миячи, АЯПАП-Европа</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Томас Мейер, </w:t>
      </w:r>
      <w:r w:rsidR="00A165C5">
        <w:rPr>
          <w:lang w:eastAsia="ru-RU" w:bidi="ru-RU"/>
        </w:rPr>
        <w:t>«</w:t>
      </w:r>
      <w:r w:rsidR="00B90970" w:rsidRPr="00B90970">
        <w:rPr>
          <w:lang w:eastAsia="ru-RU" w:bidi="ru-RU"/>
        </w:rPr>
        <w:t>Форд</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Камаль Шарафеддин, </w:t>
      </w:r>
      <w:r w:rsidR="00A165C5">
        <w:rPr>
          <w:lang w:eastAsia="ru-RU" w:bidi="ru-RU"/>
        </w:rPr>
        <w:t>«</w:t>
      </w:r>
      <w:r w:rsidR="00B90970" w:rsidRPr="00B90970">
        <w:rPr>
          <w:lang w:eastAsia="ru-RU" w:bidi="ru-RU"/>
        </w:rPr>
        <w:t>Порше</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Клаус Лянд, </w:t>
      </w:r>
      <w:r w:rsidR="00A165C5">
        <w:rPr>
          <w:lang w:eastAsia="ru-RU" w:bidi="ru-RU"/>
        </w:rPr>
        <w:t>«</w:t>
      </w:r>
      <w:r w:rsidR="00B90970" w:rsidRPr="00B90970">
        <w:rPr>
          <w:lang w:eastAsia="ru-RU" w:bidi="ru-RU"/>
        </w:rPr>
        <w:t>Даймлер</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Даниела Левератто, МОПАП</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Джованни Маргария, МОПАП</w:t>
      </w:r>
    </w:p>
    <w:p w:rsidR="00B90970" w:rsidRPr="00B90970" w:rsidRDefault="00B90970" w:rsidP="00E53706">
      <w:pPr>
        <w:pStyle w:val="SingleTxtGR"/>
        <w:ind w:left="1701"/>
        <w:rPr>
          <w:lang w:eastAsia="ru-RU" w:bidi="ru-RU"/>
        </w:rPr>
      </w:pPr>
      <w:r w:rsidRPr="00B90970">
        <w:rPr>
          <w:lang w:eastAsia="ru-RU" w:bidi="ru-RU"/>
        </w:rPr>
        <w:t xml:space="preserve">Кристоф Легинер,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Андерас Эдер,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Маркус Бергман, </w:t>
      </w:r>
      <w:r w:rsidR="00A165C5">
        <w:rPr>
          <w:lang w:eastAsia="ru-RU" w:bidi="ru-RU"/>
        </w:rPr>
        <w:t>«</w:t>
      </w:r>
      <w:r w:rsidRPr="00B90970">
        <w:rPr>
          <w:lang w:eastAsia="ru-RU" w:bidi="ru-RU"/>
        </w:rPr>
        <w:t>Ауди</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Торстен Лейшнер, </w:t>
      </w:r>
      <w:r w:rsidR="00A165C5">
        <w:rPr>
          <w:lang w:eastAsia="ru-RU" w:bidi="ru-RU"/>
        </w:rPr>
        <w:t>«</w:t>
      </w:r>
      <w:r w:rsidRPr="00B90970">
        <w:rPr>
          <w:lang w:eastAsia="ru-RU" w:bidi="ru-RU"/>
        </w:rPr>
        <w:t>Даймлер</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Tомас Феркаммен, </w:t>
      </w:r>
      <w:r w:rsidR="00A165C5">
        <w:rPr>
          <w:lang w:eastAsia="ru-RU" w:bidi="ru-RU"/>
        </w:rPr>
        <w:t>«</w:t>
      </w:r>
      <w:r w:rsidRPr="00B90970">
        <w:rPr>
          <w:lang w:eastAsia="ru-RU" w:bidi="ru-RU"/>
        </w:rPr>
        <w:t>Хонда</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Кристоф Мейер,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Арьян Дейкхейзен, </w:t>
      </w:r>
      <w:r w:rsidR="00A165C5">
        <w:rPr>
          <w:lang w:eastAsia="ru-RU" w:bidi="ru-RU"/>
        </w:rPr>
        <w:t>«</w:t>
      </w:r>
      <w:r w:rsidRPr="00B90970">
        <w:rPr>
          <w:lang w:eastAsia="ru-RU" w:bidi="ru-RU"/>
        </w:rPr>
        <w:t>Тойота</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Пол Грининг, ЕААС</w:t>
      </w:r>
    </w:p>
    <w:p w:rsidR="00B90970" w:rsidRPr="00B90970" w:rsidRDefault="00B90970" w:rsidP="00E53706">
      <w:pPr>
        <w:pStyle w:val="SingleTxtGR"/>
        <w:ind w:left="1701"/>
        <w:rPr>
          <w:lang w:eastAsia="ru-RU" w:bidi="ru-RU"/>
        </w:rPr>
      </w:pPr>
      <w:r w:rsidRPr="00B90970">
        <w:rPr>
          <w:lang w:eastAsia="ru-RU" w:bidi="ru-RU"/>
        </w:rPr>
        <w:t>Джейкоб Сейлер, ВДА</w:t>
      </w:r>
    </w:p>
    <w:p w:rsidR="00B90970" w:rsidRPr="00B90970" w:rsidRDefault="00B90970" w:rsidP="00E53706">
      <w:pPr>
        <w:pStyle w:val="SingleTxtGR"/>
        <w:ind w:left="1701"/>
        <w:rPr>
          <w:lang w:eastAsia="ru-RU" w:bidi="ru-RU"/>
        </w:rPr>
      </w:pPr>
      <w:r w:rsidRPr="00B90970">
        <w:rPr>
          <w:lang w:eastAsia="ru-RU" w:bidi="ru-RU"/>
        </w:rPr>
        <w:t xml:space="preserve">Воутер Фандермелен, </w:t>
      </w:r>
      <w:r w:rsidR="00A165C5">
        <w:rPr>
          <w:lang w:eastAsia="ru-RU" w:bidi="ru-RU"/>
        </w:rPr>
        <w:t>«</w:t>
      </w:r>
      <w:r w:rsidRPr="00B90970">
        <w:rPr>
          <w:lang w:eastAsia="ru-RU" w:bidi="ru-RU"/>
        </w:rPr>
        <w:t>Даймлер</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Клаудиа Валавски, </w:t>
      </w:r>
      <w:r w:rsidR="00A165C5">
        <w:rPr>
          <w:lang w:eastAsia="ru-RU" w:bidi="ru-RU"/>
        </w:rPr>
        <w:t>«</w:t>
      </w:r>
      <w:r w:rsidRPr="00B90970">
        <w:rPr>
          <w:lang w:eastAsia="ru-RU" w:bidi="ru-RU"/>
        </w:rPr>
        <w:t>Даймлер</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Эрнст-Петер Вайдманн, </w:t>
      </w:r>
      <w:r w:rsidR="00A165C5">
        <w:rPr>
          <w:lang w:eastAsia="ru-RU" w:bidi="ru-RU"/>
        </w:rPr>
        <w:t>«</w:t>
      </w:r>
      <w:r w:rsidRPr="00B90970">
        <w:rPr>
          <w:lang w:eastAsia="ru-RU" w:bidi="ru-RU"/>
        </w:rPr>
        <w:t>Даймлер</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Томас Адам, </w:t>
      </w:r>
      <w:r w:rsidR="00A165C5">
        <w:rPr>
          <w:lang w:eastAsia="ru-RU" w:bidi="ru-RU"/>
        </w:rPr>
        <w:t>«</w:t>
      </w:r>
      <w:r w:rsidRPr="00B90970">
        <w:rPr>
          <w:lang w:eastAsia="ru-RU" w:bidi="ru-RU"/>
        </w:rPr>
        <w:t>Ауди</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Педро Каселс,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Аннет Фехт, </w:t>
      </w:r>
      <w:r w:rsidR="00A165C5">
        <w:rPr>
          <w:lang w:eastAsia="ru-RU" w:bidi="ru-RU"/>
        </w:rPr>
        <w:t>«</w:t>
      </w:r>
      <w:r w:rsidRPr="00B90970">
        <w:rPr>
          <w:lang w:eastAsia="ru-RU" w:bidi="ru-RU"/>
        </w:rPr>
        <w:t>Ауди</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Винфрид Хартунг, </w:t>
      </w:r>
      <w:r w:rsidR="00A165C5">
        <w:rPr>
          <w:lang w:eastAsia="ru-RU" w:bidi="ru-RU"/>
        </w:rPr>
        <w:t>«</w:t>
      </w:r>
      <w:r w:rsidRPr="00B90970">
        <w:rPr>
          <w:lang w:eastAsia="ru-RU" w:bidi="ru-RU"/>
        </w:rPr>
        <w:t>Опель</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Томас Йоханссон, </w:t>
      </w:r>
      <w:r w:rsidR="00A165C5">
        <w:rPr>
          <w:lang w:eastAsia="ru-RU" w:bidi="ru-RU"/>
        </w:rPr>
        <w:t>«</w:t>
      </w:r>
      <w:r w:rsidRPr="00B90970">
        <w:rPr>
          <w:lang w:eastAsia="ru-RU" w:bidi="ru-RU"/>
        </w:rPr>
        <w:t>Вольво</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Кристоф Люенгингер,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Бунго Кавагучи, </w:t>
      </w:r>
      <w:r w:rsidR="00A165C5">
        <w:rPr>
          <w:lang w:eastAsia="ru-RU" w:bidi="ru-RU"/>
        </w:rPr>
        <w:t>«</w:t>
      </w:r>
      <w:r w:rsidRPr="00B90970">
        <w:rPr>
          <w:lang w:eastAsia="ru-RU" w:bidi="ru-RU"/>
        </w:rPr>
        <w:t>Тойота</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Маттиас Негели, </w:t>
      </w:r>
      <w:r w:rsidR="00A165C5">
        <w:rPr>
          <w:lang w:eastAsia="ru-RU" w:bidi="ru-RU"/>
        </w:rPr>
        <w:t>«</w:t>
      </w:r>
      <w:r w:rsidRPr="00B90970">
        <w:rPr>
          <w:lang w:eastAsia="ru-RU" w:bidi="ru-RU"/>
        </w:rPr>
        <w:t>Фольксваген</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Раймонд Петрован, </w:t>
      </w:r>
      <w:r w:rsidR="00A165C5">
        <w:rPr>
          <w:lang w:eastAsia="ru-RU" w:bidi="ru-RU"/>
        </w:rPr>
        <w:t>«</w:t>
      </w:r>
      <w:r w:rsidRPr="00B90970">
        <w:rPr>
          <w:lang w:eastAsia="ru-RU" w:bidi="ru-RU"/>
        </w:rPr>
        <w:t>Опель</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Даниел Шеррет, </w:t>
      </w:r>
      <w:r w:rsidR="00A165C5">
        <w:rPr>
          <w:lang w:eastAsia="ru-RU" w:bidi="ru-RU"/>
        </w:rPr>
        <w:t>«</w:t>
      </w:r>
      <w:r w:rsidRPr="00B90970">
        <w:rPr>
          <w:lang w:eastAsia="ru-RU" w:bidi="ru-RU"/>
        </w:rPr>
        <w:t>Опель</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Томас Фогель, </w:t>
      </w:r>
      <w:r w:rsidR="00A165C5">
        <w:rPr>
          <w:lang w:eastAsia="ru-RU" w:bidi="ru-RU"/>
        </w:rPr>
        <w:t>«</w:t>
      </w:r>
      <w:r w:rsidRPr="00B90970">
        <w:rPr>
          <w:lang w:eastAsia="ru-RU" w:bidi="ru-RU"/>
        </w:rPr>
        <w:t>Опель</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Фолько Роде, </w:t>
      </w:r>
      <w:r w:rsidR="00A165C5">
        <w:rPr>
          <w:lang w:eastAsia="ru-RU" w:bidi="ru-RU"/>
        </w:rPr>
        <w:t>«</w:t>
      </w:r>
      <w:r w:rsidRPr="00B90970">
        <w:rPr>
          <w:lang w:eastAsia="ru-RU" w:bidi="ru-RU"/>
        </w:rPr>
        <w:t>Фольксваген</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Олле Берг, </w:t>
      </w:r>
      <w:r w:rsidR="00A165C5">
        <w:rPr>
          <w:lang w:eastAsia="ru-RU" w:bidi="ru-RU"/>
        </w:rPr>
        <w:t>«</w:t>
      </w:r>
      <w:r w:rsidRPr="00B90970">
        <w:rPr>
          <w:lang w:eastAsia="ru-RU" w:bidi="ru-RU"/>
        </w:rPr>
        <w:t>Вольво</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Такакуза Фукока, </w:t>
      </w:r>
      <w:r w:rsidR="00A165C5">
        <w:rPr>
          <w:lang w:eastAsia="ru-RU" w:bidi="ru-RU"/>
        </w:rPr>
        <w:t>«</w:t>
      </w:r>
      <w:r w:rsidRPr="00B90970">
        <w:rPr>
          <w:lang w:eastAsia="ru-RU" w:bidi="ru-RU"/>
        </w:rPr>
        <w:t>Тойота</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Андерас Обиегло,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Любица Радич,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Инго Шольц, </w:t>
      </w:r>
      <w:r w:rsidR="00A165C5">
        <w:rPr>
          <w:lang w:eastAsia="ru-RU" w:bidi="ru-RU"/>
        </w:rPr>
        <w:t>«</w:t>
      </w:r>
      <w:r w:rsidRPr="00B90970">
        <w:rPr>
          <w:lang w:eastAsia="ru-RU" w:bidi="ru-RU"/>
        </w:rPr>
        <w:t>Фольксваген</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Нико Шютце, </w:t>
      </w:r>
      <w:r w:rsidR="00A165C5">
        <w:rPr>
          <w:lang w:eastAsia="ru-RU" w:bidi="ru-RU"/>
        </w:rPr>
        <w:t>«</w:t>
      </w:r>
      <w:r w:rsidRPr="00B90970">
        <w:rPr>
          <w:lang w:eastAsia="ru-RU" w:bidi="ru-RU"/>
        </w:rPr>
        <w:t>БМВ</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Мариса Файт, </w:t>
      </w:r>
      <w:r w:rsidR="00A165C5">
        <w:rPr>
          <w:lang w:eastAsia="ru-RU" w:bidi="ru-RU"/>
        </w:rPr>
        <w:t>«</w:t>
      </w:r>
      <w:r w:rsidRPr="00B90970">
        <w:rPr>
          <w:lang w:eastAsia="ru-RU" w:bidi="ru-RU"/>
        </w:rPr>
        <w:t>Форд</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Марк Гюнтер, </w:t>
      </w:r>
      <w:r w:rsidR="00A165C5">
        <w:rPr>
          <w:lang w:eastAsia="ru-RU" w:bidi="ru-RU"/>
        </w:rPr>
        <w:t>«</w:t>
      </w:r>
      <w:r w:rsidRPr="00B90970">
        <w:rPr>
          <w:lang w:eastAsia="ru-RU" w:bidi="ru-RU"/>
        </w:rPr>
        <w:t>Форд</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Энтони Смит, </w:t>
      </w:r>
      <w:r w:rsidR="00A165C5">
        <w:rPr>
          <w:lang w:eastAsia="ru-RU" w:bidi="ru-RU"/>
        </w:rPr>
        <w:t>«</w:t>
      </w:r>
      <w:r w:rsidRPr="00B90970">
        <w:rPr>
          <w:lang w:eastAsia="ru-RU" w:bidi="ru-RU"/>
        </w:rPr>
        <w:t>Форд</w:t>
      </w:r>
      <w:r w:rsidR="00A165C5">
        <w:rPr>
          <w:lang w:eastAsia="ru-RU" w:bidi="ru-RU"/>
        </w:rPr>
        <w:t>»</w:t>
      </w:r>
    </w:p>
    <w:p w:rsidR="00B90970" w:rsidRPr="00B90970" w:rsidRDefault="00B90970" w:rsidP="00E53706">
      <w:pPr>
        <w:pStyle w:val="SingleTxtGR"/>
        <w:ind w:left="1701"/>
        <w:rPr>
          <w:lang w:eastAsia="ru-RU" w:bidi="ru-RU"/>
        </w:rPr>
      </w:pPr>
      <w:r w:rsidRPr="00B90970">
        <w:rPr>
          <w:lang w:eastAsia="ru-RU" w:bidi="ru-RU"/>
        </w:rPr>
        <w:t xml:space="preserve">Даррен Крисп, </w:t>
      </w:r>
      <w:r w:rsidR="00A165C5">
        <w:rPr>
          <w:lang w:eastAsia="ru-RU" w:bidi="ru-RU"/>
        </w:rPr>
        <w:t>«</w:t>
      </w:r>
      <w:r w:rsidRPr="00B90970">
        <w:rPr>
          <w:lang w:eastAsia="ru-RU" w:bidi="ru-RU"/>
        </w:rPr>
        <w:t>Форд</w:t>
      </w:r>
      <w:r w:rsidR="00A165C5">
        <w:rPr>
          <w:lang w:eastAsia="ru-RU" w:bidi="ru-RU"/>
        </w:rPr>
        <w:t>»</w:t>
      </w:r>
    </w:p>
    <w:p w:rsidR="00B90970" w:rsidRPr="00B90970" w:rsidRDefault="00B90970" w:rsidP="00B90970">
      <w:pPr>
        <w:pStyle w:val="SingleTxtGR"/>
        <w:rPr>
          <w:lang w:eastAsia="ru-RU" w:bidi="ru-RU"/>
        </w:rPr>
      </w:pPr>
      <w:r w:rsidRPr="00B90970">
        <w:rPr>
          <w:lang w:eastAsia="ru-RU" w:bidi="ru-RU"/>
        </w:rPr>
        <w:t>q)</w:t>
      </w:r>
      <w:r w:rsidRPr="00B90970">
        <w:rPr>
          <w:lang w:eastAsia="ru-RU" w:bidi="ru-RU"/>
        </w:rPr>
        <w:tab/>
        <w:t>АБАКН:</w:t>
      </w:r>
    </w:p>
    <w:p w:rsidR="00B90970" w:rsidRPr="00B90970" w:rsidRDefault="00B90970" w:rsidP="00E53706">
      <w:pPr>
        <w:pStyle w:val="SingleTxtGR"/>
        <w:ind w:left="1701"/>
        <w:rPr>
          <w:lang w:eastAsia="ru-RU" w:bidi="ru-RU"/>
        </w:rPr>
      </w:pPr>
      <w:r w:rsidRPr="00B90970">
        <w:rPr>
          <w:lang w:eastAsia="ru-RU" w:bidi="ru-RU"/>
        </w:rPr>
        <w:t>Дирк Бостилс</w:t>
      </w:r>
    </w:p>
    <w:p w:rsidR="00B90970" w:rsidRPr="00B90970" w:rsidRDefault="00B90970" w:rsidP="00E53706">
      <w:pPr>
        <w:pStyle w:val="SingleTxtGR"/>
        <w:ind w:left="1701"/>
        <w:rPr>
          <w:lang w:eastAsia="ru-RU" w:bidi="ru-RU"/>
        </w:rPr>
      </w:pPr>
      <w:r w:rsidRPr="00B90970">
        <w:rPr>
          <w:lang w:eastAsia="ru-RU" w:bidi="ru-RU"/>
        </w:rPr>
        <w:t>Джон Мэй</w:t>
      </w:r>
    </w:p>
    <w:p w:rsidR="00B90970" w:rsidRPr="00B90970" w:rsidRDefault="00B90970" w:rsidP="00E53706">
      <w:pPr>
        <w:pStyle w:val="SingleTxtGR"/>
        <w:ind w:left="1701"/>
        <w:rPr>
          <w:lang w:eastAsia="ru-RU" w:bidi="ru-RU"/>
        </w:rPr>
      </w:pPr>
      <w:r w:rsidRPr="00B90970">
        <w:rPr>
          <w:lang w:eastAsia="ru-RU" w:bidi="ru-RU"/>
        </w:rPr>
        <w:t>Сесиль Фавр</w:t>
      </w:r>
    </w:p>
    <w:p w:rsidR="00B90970" w:rsidRPr="00B90970" w:rsidRDefault="00E53706" w:rsidP="00B90970">
      <w:pPr>
        <w:pStyle w:val="SingleTxtGR"/>
        <w:rPr>
          <w:lang w:eastAsia="ru-RU" w:bidi="ru-RU"/>
        </w:rPr>
      </w:pPr>
      <w:r>
        <w:rPr>
          <w:lang w:eastAsia="ru-RU" w:bidi="ru-RU"/>
        </w:rPr>
        <w:br w:type="page"/>
      </w:r>
      <w:r w:rsidR="00B90970" w:rsidRPr="00B90970">
        <w:rPr>
          <w:lang w:eastAsia="ru-RU" w:bidi="ru-RU"/>
        </w:rPr>
        <w:t>r)</w:t>
      </w:r>
      <w:r w:rsidR="00B90970" w:rsidRPr="00B90970">
        <w:rPr>
          <w:lang w:eastAsia="ru-RU" w:bidi="ru-RU"/>
        </w:rPr>
        <w:tab/>
        <w:t>МСЭП:</w:t>
      </w:r>
    </w:p>
    <w:p w:rsidR="00B90970" w:rsidRPr="00B90970" w:rsidRDefault="00B90970" w:rsidP="00B90970">
      <w:pPr>
        <w:pStyle w:val="SingleTxtGR"/>
        <w:rPr>
          <w:lang w:eastAsia="ru-RU" w:bidi="ru-RU"/>
        </w:rPr>
      </w:pPr>
      <w:r w:rsidRPr="00B90970">
        <w:rPr>
          <w:lang w:eastAsia="ru-RU" w:bidi="ru-RU"/>
        </w:rPr>
        <w:tab/>
        <w:t>Питер Мок</w:t>
      </w:r>
    </w:p>
    <w:p w:rsidR="00B90970" w:rsidRPr="00B90970" w:rsidRDefault="00B90970" w:rsidP="00B90970">
      <w:pPr>
        <w:pStyle w:val="SingleTxtGR"/>
        <w:rPr>
          <w:lang w:eastAsia="ru-RU" w:bidi="ru-RU"/>
        </w:rPr>
      </w:pPr>
      <w:r w:rsidRPr="00B90970">
        <w:rPr>
          <w:lang w:eastAsia="ru-RU" w:bidi="ru-RU"/>
        </w:rPr>
        <w:t>s)</w:t>
      </w:r>
      <w:r w:rsidRPr="00B90970">
        <w:rPr>
          <w:lang w:eastAsia="ru-RU" w:bidi="ru-RU"/>
        </w:rPr>
        <w:tab/>
        <w:t>КСАОД:</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 xml:space="preserve">Маттиас Таппе, </w:t>
      </w:r>
      <w:r w:rsidR="00A165C5">
        <w:rPr>
          <w:lang w:eastAsia="ru-RU" w:bidi="ru-RU"/>
        </w:rPr>
        <w:t>«</w:t>
      </w:r>
      <w:r w:rsidR="00B90970" w:rsidRPr="00B90970">
        <w:rPr>
          <w:lang w:eastAsia="ru-RU" w:bidi="ru-RU"/>
        </w:rPr>
        <w:t>Бош</w:t>
      </w:r>
      <w:r w:rsidR="00A165C5">
        <w:rPr>
          <w:lang w:eastAsia="ru-RU" w:bidi="ru-RU"/>
        </w:rPr>
        <w:t>»</w:t>
      </w:r>
    </w:p>
    <w:p w:rsidR="00B90970" w:rsidRPr="00E53706" w:rsidRDefault="00E53706" w:rsidP="00B90970">
      <w:pPr>
        <w:pStyle w:val="SingleTxtGR"/>
        <w:rPr>
          <w:lang w:eastAsia="ru-RU" w:bidi="ru-RU"/>
        </w:rPr>
      </w:pPr>
      <w:r w:rsidRPr="00A165C5">
        <w:rPr>
          <w:lang w:eastAsia="ru-RU" w:bidi="ru-RU"/>
        </w:rPr>
        <w:tab/>
      </w:r>
      <w:r w:rsidR="00B90970" w:rsidRPr="00E53706">
        <w:rPr>
          <w:lang w:eastAsia="ru-RU" w:bidi="ru-RU"/>
        </w:rPr>
        <w:t xml:space="preserve">Данитца Федели, </w:t>
      </w:r>
      <w:r w:rsidR="00A165C5">
        <w:rPr>
          <w:lang w:eastAsia="ru-RU" w:bidi="ru-RU"/>
        </w:rPr>
        <w:t>«</w:t>
      </w:r>
      <w:r w:rsidR="00B90970" w:rsidRPr="00E53706">
        <w:rPr>
          <w:lang w:eastAsia="ru-RU" w:bidi="ru-RU"/>
        </w:rPr>
        <w:t>Делфи</w:t>
      </w:r>
      <w:r w:rsidR="00A165C5">
        <w:rPr>
          <w:lang w:eastAsia="ru-RU" w:bidi="ru-RU"/>
        </w:rPr>
        <w:t>»</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Пьер Лоран, КСАОД</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Питер Флэнкер, КСАОД</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Димитрис Вартоломайос, ДЕНСО</w:t>
      </w:r>
    </w:p>
    <w:p w:rsidR="00B90970" w:rsidRPr="00B90970" w:rsidRDefault="00B90970" w:rsidP="00B90970">
      <w:pPr>
        <w:pStyle w:val="SingleTxtGR"/>
        <w:rPr>
          <w:lang w:eastAsia="ru-RU" w:bidi="ru-RU"/>
        </w:rPr>
      </w:pPr>
      <w:r w:rsidRPr="00B90970">
        <w:rPr>
          <w:lang w:eastAsia="ru-RU" w:bidi="ru-RU"/>
        </w:rPr>
        <w:t>t)</w:t>
      </w:r>
      <w:r w:rsidRPr="00B90970">
        <w:rPr>
          <w:lang w:eastAsia="ru-RU" w:bidi="ru-RU"/>
        </w:rPr>
        <w:tab/>
        <w:t>ЕЭК ООН:</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Микель Гангонеллс</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Франсуа Гишар</w:t>
      </w:r>
    </w:p>
    <w:p w:rsidR="00B90970" w:rsidRPr="00B90970" w:rsidRDefault="00E53706" w:rsidP="00B90970">
      <w:pPr>
        <w:pStyle w:val="SingleTxtGR"/>
        <w:rPr>
          <w:lang w:eastAsia="ru-RU" w:bidi="ru-RU"/>
        </w:rPr>
      </w:pPr>
      <w:r w:rsidRPr="00A165C5">
        <w:rPr>
          <w:lang w:eastAsia="ru-RU" w:bidi="ru-RU"/>
        </w:rPr>
        <w:tab/>
      </w:r>
      <w:r w:rsidR="00B90970" w:rsidRPr="00B90970">
        <w:rPr>
          <w:lang w:eastAsia="ru-RU" w:bidi="ru-RU"/>
        </w:rPr>
        <w:t>Пьерпаоло Каццола</w:t>
      </w:r>
    </w:p>
    <w:p w:rsidR="00B90970" w:rsidRPr="00B90970" w:rsidRDefault="00E53706" w:rsidP="00B90970">
      <w:pPr>
        <w:pStyle w:val="SingleTxtGR"/>
        <w:rPr>
          <w:lang w:eastAsia="ru-RU" w:bidi="ru-RU"/>
        </w:rPr>
      </w:pPr>
      <w:r w:rsidRPr="00805181">
        <w:rPr>
          <w:lang w:eastAsia="ru-RU" w:bidi="ru-RU"/>
        </w:rPr>
        <w:tab/>
      </w:r>
      <w:r w:rsidR="00B90970" w:rsidRPr="00B90970">
        <w:rPr>
          <w:lang w:eastAsia="ru-RU" w:bidi="ru-RU"/>
        </w:rPr>
        <w:t>Ромен Убер</w:t>
      </w:r>
    </w:p>
    <w:p w:rsidR="0076368F" w:rsidRPr="00E53706" w:rsidRDefault="00E53706" w:rsidP="00E53706">
      <w:pPr>
        <w:pStyle w:val="SingleTxtGR"/>
        <w:spacing w:before="240" w:after="0"/>
        <w:jc w:val="center"/>
        <w:rPr>
          <w:u w:val="single"/>
          <w:lang w:val="en-US" w:eastAsia="ru-RU" w:bidi="ru-RU"/>
        </w:rPr>
      </w:pPr>
      <w:r>
        <w:rPr>
          <w:u w:val="single"/>
          <w:lang w:val="en-US" w:eastAsia="ru-RU" w:bidi="ru-RU"/>
        </w:rPr>
        <w:tab/>
      </w:r>
      <w:r>
        <w:rPr>
          <w:u w:val="single"/>
          <w:lang w:val="en-US" w:eastAsia="ru-RU" w:bidi="ru-RU"/>
        </w:rPr>
        <w:tab/>
      </w:r>
      <w:r>
        <w:rPr>
          <w:u w:val="single"/>
          <w:lang w:val="en-US" w:eastAsia="ru-RU" w:bidi="ru-RU"/>
        </w:rPr>
        <w:tab/>
      </w:r>
    </w:p>
    <w:p w:rsidR="00B90970" w:rsidRPr="00B90970" w:rsidRDefault="00B90970" w:rsidP="0076368F">
      <w:pPr>
        <w:pStyle w:val="SingleTxtGR"/>
        <w:rPr>
          <w:lang w:val="en-US" w:eastAsia="ru-RU" w:bidi="ru-RU"/>
        </w:rPr>
      </w:pPr>
    </w:p>
    <w:p w:rsidR="00A67873" w:rsidRPr="00A67873" w:rsidRDefault="00A67873" w:rsidP="0076368F">
      <w:pPr>
        <w:pStyle w:val="SingleTxtGR"/>
        <w:rPr>
          <w:lang w:eastAsia="ru-RU" w:bidi="ru-RU"/>
        </w:rPr>
      </w:pPr>
    </w:p>
    <w:sectPr w:rsidR="00A67873" w:rsidRPr="00A67873" w:rsidSect="006F072B">
      <w:footnotePr>
        <w:numRestart w:val="eachSect"/>
      </w:footnotePr>
      <w:endnotePr>
        <w:numFmt w:val="decimal"/>
      </w:endnotePr>
      <w:pgSz w:w="11906" w:h="16838" w:code="9"/>
      <w:pgMar w:top="1417" w:right="1134" w:bottom="1134" w:left="1134" w:header="850"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1288" w:rsidRPr="00A312BC" w:rsidRDefault="00A81288" w:rsidP="00A312BC"/>
  </w:endnote>
  <w:endnote w:type="continuationSeparator" w:id="0">
    <w:p w:rsidR="00A81288" w:rsidRPr="00A312BC" w:rsidRDefault="00A81288" w:rsidP="00A312B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C39T30Lfz">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A12083" w:rsidRDefault="00A81288">
    <w:pPr>
      <w:pStyle w:val="Footer"/>
    </w:pPr>
    <w:r w:rsidRPr="00A12083">
      <w:rPr>
        <w:b/>
        <w:sz w:val="18"/>
      </w:rPr>
      <w:fldChar w:fldCharType="begin"/>
    </w:r>
    <w:r w:rsidRPr="00A12083">
      <w:rPr>
        <w:b/>
        <w:sz w:val="18"/>
      </w:rPr>
      <w:instrText xml:space="preserve"> PAGE  \* MERGEFORMAT </w:instrText>
    </w:r>
    <w:r w:rsidRPr="00A12083">
      <w:rPr>
        <w:b/>
        <w:sz w:val="18"/>
      </w:rPr>
      <w:fldChar w:fldCharType="separate"/>
    </w:r>
    <w:r w:rsidR="00A22118">
      <w:rPr>
        <w:b/>
        <w:noProof/>
        <w:sz w:val="18"/>
      </w:rPr>
      <w:t>6</w:t>
    </w:r>
    <w:r w:rsidRPr="00A12083">
      <w:rPr>
        <w:b/>
        <w:sz w:val="18"/>
      </w:rPr>
      <w:fldChar w:fldCharType="end"/>
    </w:r>
    <w:r>
      <w:rPr>
        <w:b/>
        <w:sz w:val="18"/>
      </w:rPr>
      <w:tab/>
    </w:r>
    <w:r>
      <w:t>GE.17-03773</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A12083" w:rsidRDefault="00A81288" w:rsidP="00A12083">
    <w:pPr>
      <w:pStyle w:val="Footer"/>
      <w:tabs>
        <w:tab w:val="clear" w:pos="9639"/>
        <w:tab w:val="right" w:pos="9638"/>
      </w:tabs>
      <w:rPr>
        <w:b/>
        <w:sz w:val="18"/>
      </w:rPr>
    </w:pPr>
    <w:r>
      <w:t>GE.17-03773</w:t>
    </w:r>
    <w:r>
      <w:tab/>
    </w:r>
    <w:r w:rsidRPr="00A12083">
      <w:rPr>
        <w:b/>
        <w:sz w:val="18"/>
      </w:rPr>
      <w:fldChar w:fldCharType="begin"/>
    </w:r>
    <w:r w:rsidRPr="00A12083">
      <w:rPr>
        <w:b/>
        <w:sz w:val="18"/>
      </w:rPr>
      <w:instrText xml:space="preserve"> PAGE  \* MERGEFORMAT </w:instrText>
    </w:r>
    <w:r w:rsidRPr="00A12083">
      <w:rPr>
        <w:b/>
        <w:sz w:val="18"/>
      </w:rPr>
      <w:fldChar w:fldCharType="separate"/>
    </w:r>
    <w:r w:rsidR="00A22118">
      <w:rPr>
        <w:b/>
        <w:noProof/>
        <w:sz w:val="18"/>
      </w:rPr>
      <w:t>7</w:t>
    </w:r>
    <w:r w:rsidRPr="00A12083">
      <w:rPr>
        <w:b/>
        <w:sz w:val="18"/>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A12083" w:rsidRDefault="00A81288" w:rsidP="00A12083">
    <w:pPr>
      <w:spacing w:before="120" w:line="240" w:lineRule="auto"/>
    </w:pPr>
    <w:r>
      <w:t>GE.</w:t>
    </w:r>
    <w:r>
      <w:rPr>
        <w:b/>
        <w:noProof/>
        <w:lang w:val="en-GB" w:eastAsia="en-GB"/>
      </w:rPr>
      <w:drawing>
        <wp:anchor distT="0" distB="0" distL="114300" distR="114300" simplePos="0" relativeHeight="251658240" behindDoc="0" locked="0" layoutInCell="1" allowOverlap="1" wp14:anchorId="72A50DA0" wp14:editId="4108AB16">
          <wp:simplePos x="0" y="0"/>
          <wp:positionH relativeFrom="margin">
            <wp:posOffset>2699385</wp:posOffset>
          </wp:positionH>
          <wp:positionV relativeFrom="margin">
            <wp:posOffset>9179560</wp:posOffset>
          </wp:positionV>
          <wp:extent cx="2656800" cy="277200"/>
          <wp:effectExtent l="0" t="0" r="0" b="8890"/>
          <wp:wrapNone/>
          <wp:docPr id="3" name="Рисунок 2" descr="recycle_Russ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cycle_Russian"/>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22647"/>
                  <a:stretch/>
                </pic:blipFill>
                <pic:spPr bwMode="auto">
                  <a:xfrm>
                    <a:off x="0" y="0"/>
                    <a:ext cx="2656800" cy="277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17-03773  (R)</w:t>
    </w:r>
    <w:r>
      <w:rPr>
        <w:lang w:val="en-US"/>
      </w:rPr>
      <w:t xml:space="preserve">  110417  210417</w:t>
    </w:r>
    <w:r>
      <w:br/>
    </w:r>
    <w:r w:rsidRPr="00A12083">
      <w:rPr>
        <w:rFonts w:ascii="C39T30Lfz" w:hAnsi="C39T30Lfz"/>
        <w:spacing w:val="0"/>
        <w:w w:val="100"/>
        <w:sz w:val="56"/>
      </w:rPr>
      <w:t></w:t>
    </w:r>
    <w:r w:rsidRPr="00A12083">
      <w:rPr>
        <w:rFonts w:ascii="C39T30Lfz" w:hAnsi="C39T30Lfz"/>
        <w:spacing w:val="0"/>
        <w:w w:val="100"/>
        <w:sz w:val="56"/>
      </w:rPr>
      <w:t></w:t>
    </w:r>
    <w:r w:rsidRPr="00A12083">
      <w:rPr>
        <w:rFonts w:ascii="C39T30Lfz" w:hAnsi="C39T30Lfz"/>
        <w:spacing w:val="0"/>
        <w:w w:val="100"/>
        <w:sz w:val="56"/>
      </w:rPr>
      <w:t></w:t>
    </w:r>
    <w:r w:rsidRPr="00A12083">
      <w:rPr>
        <w:rFonts w:ascii="C39T30Lfz" w:hAnsi="C39T30Lfz"/>
        <w:spacing w:val="0"/>
        <w:w w:val="100"/>
        <w:sz w:val="56"/>
      </w:rPr>
      <w:t></w:t>
    </w:r>
    <w:r w:rsidRPr="00A12083">
      <w:rPr>
        <w:rFonts w:ascii="C39T30Lfz" w:hAnsi="C39T30Lfz"/>
        <w:spacing w:val="0"/>
        <w:w w:val="100"/>
        <w:sz w:val="56"/>
      </w:rPr>
      <w:t></w:t>
    </w:r>
    <w:r w:rsidRPr="00A12083">
      <w:rPr>
        <w:rFonts w:ascii="C39T30Lfz" w:hAnsi="C39T30Lfz"/>
        <w:spacing w:val="0"/>
        <w:w w:val="100"/>
        <w:sz w:val="56"/>
      </w:rPr>
      <w:t></w:t>
    </w:r>
    <w:r w:rsidRPr="00A12083">
      <w:rPr>
        <w:rFonts w:ascii="C39T30Lfz" w:hAnsi="C39T30Lfz"/>
        <w:spacing w:val="0"/>
        <w:w w:val="100"/>
        <w:sz w:val="56"/>
      </w:rPr>
      <w:t></w:t>
    </w:r>
    <w:r w:rsidRPr="00A12083">
      <w:rPr>
        <w:rFonts w:ascii="C39T30Lfz" w:hAnsi="C39T30Lfz"/>
        <w:spacing w:val="0"/>
        <w:w w:val="100"/>
        <w:sz w:val="56"/>
      </w:rPr>
      <w:t></w:t>
    </w:r>
    <w:r w:rsidRPr="00A12083">
      <w:rPr>
        <w:rFonts w:ascii="C39T30Lfz" w:hAnsi="C39T30Lfz"/>
        <w:spacing w:val="0"/>
        <w:w w:val="100"/>
        <w:sz w:val="56"/>
      </w:rPr>
      <w:t></w:t>
    </w:r>
    <w:r>
      <w:rPr>
        <w:noProof/>
        <w:w w:val="100"/>
        <w:lang w:val="en-GB" w:eastAsia="en-GB"/>
      </w:rPr>
      <w:drawing>
        <wp:anchor distT="0" distB="0" distL="114300" distR="114300" simplePos="0" relativeHeight="251659264" behindDoc="0" locked="0" layoutInCell="1" allowOverlap="1" wp14:anchorId="04983D7E" wp14:editId="5F7BBDB9">
          <wp:simplePos x="0" y="0"/>
          <wp:positionH relativeFrom="margin">
            <wp:posOffset>5489575</wp:posOffset>
          </wp:positionH>
          <wp:positionV relativeFrom="margin">
            <wp:posOffset>8855710</wp:posOffset>
          </wp:positionV>
          <wp:extent cx="638175" cy="638175"/>
          <wp:effectExtent l="0" t="0" r="9525" b="9525"/>
          <wp:wrapNone/>
          <wp:docPr id="1" name="Рисунок 1" descr="http://undocs.org/m2/QRCode.ashx?DS=ECE/TRANS/180/Add.15/Amend.1/Appendix 1&amp;Size=2&amp;Lan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ndocs.org/m2/QRCode.ashx?DS=ECE/TRANS/180/Add.15/Amend.1/Appendix 1&amp;Size=2&amp;Lang=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730A76" w:rsidRDefault="00A81288" w:rsidP="00730A76">
    <w:pPr>
      <w:pStyle w:val="Footer"/>
    </w:pPr>
    <w:r>
      <w:rPr>
        <w:noProof/>
        <w:w w:val="100"/>
        <w:lang w:eastAsia="en-GB"/>
      </w:rPr>
      <mc:AlternateContent>
        <mc:Choice Requires="wps">
          <w:drawing>
            <wp:anchor distT="0" distB="0" distL="114300" distR="114300" simplePos="0" relativeHeight="251661312" behindDoc="0" locked="0" layoutInCell="1" allowOverlap="1" wp14:anchorId="375641E9" wp14:editId="032B5B6B">
              <wp:simplePos x="0" y="0"/>
              <wp:positionH relativeFrom="margin">
                <wp:posOffset>-431800</wp:posOffset>
              </wp:positionH>
              <wp:positionV relativeFrom="margin">
                <wp:posOffset>0</wp:posOffset>
              </wp:positionV>
              <wp:extent cx="215900" cy="6121400"/>
              <wp:effectExtent l="0" t="0" r="0" b="0"/>
              <wp:wrapNone/>
              <wp:docPr id="943" name="Поле 943"/>
              <wp:cNvGraphicFramePr/>
              <a:graphic xmlns:a="http://schemas.openxmlformats.org/drawingml/2006/main">
                <a:graphicData uri="http://schemas.microsoft.com/office/word/2010/wordprocessingShape">
                  <wps:wsp>
                    <wps:cNvSpPr txBox="1"/>
                    <wps:spPr>
                      <a:xfrm>
                        <a:off x="0" y="0"/>
                        <a:ext cx="215900" cy="6121400"/>
                      </a:xfrm>
                      <a:prstGeom prst="rect">
                        <a:avLst/>
                      </a:prstGeom>
                      <a:solidFill>
                        <a:schemeClr val="accent1">
                          <a:alpha val="0"/>
                        </a:schemeClr>
                      </a:solidFill>
                      <a:ln w="6350" cap="flat" cmpd="sng" algn="ctr">
                        <a:noFill/>
                        <a:prstDash val="solid"/>
                        <a:round/>
                        <a:headEnd type="none" w="med" len="med"/>
                        <a:tailEnd type="none" w="med" len="med"/>
                      </a:ln>
                      <a:effectLst/>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12083" w:rsidRDefault="00A81288" w:rsidP="00730A76">
                          <w:pPr>
                            <w:pStyle w:val="Footer"/>
                          </w:pPr>
                          <w:r w:rsidRPr="00A12083">
                            <w:rPr>
                              <w:b/>
                              <w:sz w:val="18"/>
                            </w:rPr>
                            <w:fldChar w:fldCharType="begin"/>
                          </w:r>
                          <w:r w:rsidRPr="00A12083">
                            <w:rPr>
                              <w:b/>
                              <w:sz w:val="18"/>
                            </w:rPr>
                            <w:instrText xml:space="preserve"> PAGE  \* MERGEFORMAT </w:instrText>
                          </w:r>
                          <w:r w:rsidRPr="00A12083">
                            <w:rPr>
                              <w:b/>
                              <w:sz w:val="18"/>
                            </w:rPr>
                            <w:fldChar w:fldCharType="separate"/>
                          </w:r>
                          <w:r w:rsidR="00DF6A2D">
                            <w:rPr>
                              <w:b/>
                              <w:noProof/>
                              <w:sz w:val="18"/>
                            </w:rPr>
                            <w:t>144</w:t>
                          </w:r>
                          <w:r w:rsidRPr="00A12083">
                            <w:rPr>
                              <w:b/>
                              <w:sz w:val="18"/>
                            </w:rPr>
                            <w:fldChar w:fldCharType="end"/>
                          </w:r>
                          <w:r>
                            <w:rPr>
                              <w:b/>
                              <w:sz w:val="18"/>
                            </w:rPr>
                            <w:tab/>
                          </w:r>
                          <w:r>
                            <w:t>GE.17-03773</w:t>
                          </w:r>
                        </w:p>
                        <w:p w:rsidR="00A81288" w:rsidRDefault="00A81288"/>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43" o:spid="_x0000_s1855" type="#_x0000_t202" style="position:absolute;margin-left:-34pt;margin-top:0;width:17pt;height:482pt;z-index:251661312;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" fillcolor="#4f81bd [3204]" stroked="f" strokeweight=".5pt">
              <v:fill opacity="0"/>
              <v:stroke joinstyle="round"/>
              <v:textbox style="layout-flow:vertical" inset="0,0,0,0">
                <w:txbxContent>
                  <w:p w:rsidR="00A81288" w:rsidRPr="00A12083" w:rsidRDefault="00A81288" w:rsidP="00730A76">
                    <w:pPr>
                      <w:pStyle w:val="a8"/>
                    </w:pPr>
                    <w:r w:rsidRPr="00A12083">
                      <w:rPr>
                        <w:b/>
                        <w:sz w:val="18"/>
                      </w:rPr>
                      <w:fldChar w:fldCharType="begin"/>
                    </w:r>
                    <w:r w:rsidRPr="00A12083">
                      <w:rPr>
                        <w:b/>
                        <w:sz w:val="18"/>
                      </w:rPr>
                      <w:instrText xml:space="preserve"> PAGE  \* MERGEFORMAT </w:instrText>
                    </w:r>
                    <w:r w:rsidRPr="00A12083">
                      <w:rPr>
                        <w:b/>
                        <w:sz w:val="18"/>
                      </w:rPr>
                      <w:fldChar w:fldCharType="separate"/>
                    </w:r>
                    <w:r w:rsidR="00DF6A2D">
                      <w:rPr>
                        <w:b/>
                        <w:noProof/>
                        <w:sz w:val="18"/>
                      </w:rPr>
                      <w:t>144</w:t>
                    </w:r>
                    <w:r w:rsidRPr="00A12083">
                      <w:rPr>
                        <w:b/>
                        <w:sz w:val="18"/>
                      </w:rPr>
                      <w:fldChar w:fldCharType="end"/>
                    </w:r>
                    <w:r>
                      <w:rPr>
                        <w:b/>
                        <w:sz w:val="18"/>
                      </w:rPr>
                      <w:tab/>
                    </w:r>
                    <w:r>
                      <w:t>GE.17-03773</w:t>
                    </w:r>
                  </w:p>
                  <w:p w:rsidR="00A81288" w:rsidRDefault="00A81288"/>
                </w:txbxContent>
              </v:textbox>
              <w10:wrap anchorx="margin" anchory="margin"/>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730A76" w:rsidRDefault="00A81288" w:rsidP="00730A76">
    <w:pPr>
      <w:pStyle w:val="Footer"/>
    </w:pPr>
    <w:r>
      <w:rPr>
        <w:noProof/>
        <w:w w:val="100"/>
        <w:lang w:eastAsia="en-GB"/>
      </w:rPr>
      <mc:AlternateContent>
        <mc:Choice Requires="wps">
          <w:drawing>
            <wp:anchor distT="0" distB="0" distL="114300" distR="114300" simplePos="0" relativeHeight="251663360" behindDoc="0" locked="0" layoutInCell="1" allowOverlap="1" wp14:anchorId="315ECE32" wp14:editId="1D192218">
              <wp:simplePos x="0" y="0"/>
              <wp:positionH relativeFrom="margin">
                <wp:posOffset>-431800</wp:posOffset>
              </wp:positionH>
              <wp:positionV relativeFrom="margin">
                <wp:posOffset>0</wp:posOffset>
              </wp:positionV>
              <wp:extent cx="215900" cy="6121400"/>
              <wp:effectExtent l="0" t="0" r="0" b="0"/>
              <wp:wrapNone/>
              <wp:docPr id="946" name="Поле 946"/>
              <wp:cNvGraphicFramePr/>
              <a:graphic xmlns:a="http://schemas.openxmlformats.org/drawingml/2006/main">
                <a:graphicData uri="http://schemas.microsoft.com/office/word/2010/wordprocessingShape">
                  <wps:wsp>
                    <wps:cNvSpPr txBox="1"/>
                    <wps:spPr>
                      <a:xfrm>
                        <a:off x="0" y="0"/>
                        <a:ext cx="215900" cy="6121400"/>
                      </a:xfrm>
                      <a:prstGeom prst="rect">
                        <a:avLst/>
                      </a:prstGeom>
                      <a:solidFill>
                        <a:schemeClr val="accent1">
                          <a:alpha val="0"/>
                        </a:schemeClr>
                      </a:solidFill>
                      <a:ln w="6350" cap="flat" cmpd="sng" algn="ctr">
                        <a:noFill/>
                        <a:prstDash val="solid"/>
                        <a:round/>
                        <a:headEnd type="none" w="med" len="med"/>
                        <a:tailEnd type="none" w="med" len="med"/>
                      </a:ln>
                      <a:effectLst/>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12083" w:rsidRDefault="00A81288" w:rsidP="00730A76">
                          <w:pPr>
                            <w:pStyle w:val="Footer"/>
                            <w:tabs>
                              <w:tab w:val="clear" w:pos="9639"/>
                              <w:tab w:val="right" w:pos="9638"/>
                            </w:tabs>
                            <w:rPr>
                              <w:b/>
                              <w:sz w:val="18"/>
                            </w:rPr>
                          </w:pPr>
                          <w:r>
                            <w:t>GE.17-03773</w:t>
                          </w:r>
                          <w:r>
                            <w:tab/>
                          </w:r>
                          <w:r w:rsidRPr="00A12083">
                            <w:rPr>
                              <w:b/>
                              <w:sz w:val="18"/>
                            </w:rPr>
                            <w:fldChar w:fldCharType="begin"/>
                          </w:r>
                          <w:r w:rsidRPr="00A12083">
                            <w:rPr>
                              <w:b/>
                              <w:sz w:val="18"/>
                            </w:rPr>
                            <w:instrText xml:space="preserve"> PAGE  \* MERGEFORMAT </w:instrText>
                          </w:r>
                          <w:r w:rsidRPr="00A12083">
                            <w:rPr>
                              <w:b/>
                              <w:sz w:val="18"/>
                            </w:rPr>
                            <w:fldChar w:fldCharType="separate"/>
                          </w:r>
                          <w:r w:rsidR="00DF6A2D">
                            <w:rPr>
                              <w:b/>
                              <w:noProof/>
                              <w:sz w:val="18"/>
                            </w:rPr>
                            <w:t>143</w:t>
                          </w:r>
                          <w:r w:rsidRPr="00A12083">
                            <w:rPr>
                              <w:b/>
                              <w:sz w:val="18"/>
                            </w:rPr>
                            <w:fldChar w:fldCharType="end"/>
                          </w:r>
                        </w:p>
                        <w:p w:rsidR="00A81288" w:rsidRDefault="00A81288"/>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46" o:spid="_x0000_s1856" type="#_x0000_t202" style="position:absolute;margin-left:-34pt;margin-top:0;width:17pt;height:482pt;z-index:251663360;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" fillcolor="#4f81bd [3204]" stroked="f" strokeweight=".5pt">
              <v:fill opacity="0"/>
              <v:stroke joinstyle="round"/>
              <v:textbox style="layout-flow:vertical" inset="0,0,0,0">
                <w:txbxContent>
                  <w:p w:rsidR="00A81288" w:rsidRPr="00A12083" w:rsidRDefault="00A81288" w:rsidP="00730A76">
                    <w:pPr>
                      <w:pStyle w:val="a8"/>
                      <w:tabs>
                        <w:tab w:val="clear" w:pos="9639"/>
                        <w:tab w:val="right" w:pos="9638"/>
                      </w:tabs>
                      <w:rPr>
                        <w:b/>
                        <w:sz w:val="18"/>
                      </w:rPr>
                    </w:pPr>
                    <w:r>
                      <w:t>GE.17-03773</w:t>
                    </w:r>
                    <w:r>
                      <w:tab/>
                    </w:r>
                    <w:r w:rsidRPr="00A12083">
                      <w:rPr>
                        <w:b/>
                        <w:sz w:val="18"/>
                      </w:rPr>
                      <w:fldChar w:fldCharType="begin"/>
                    </w:r>
                    <w:r w:rsidRPr="00A12083">
                      <w:rPr>
                        <w:b/>
                        <w:sz w:val="18"/>
                      </w:rPr>
                      <w:instrText xml:space="preserve"> PAGE  \* MERGEFORMAT </w:instrText>
                    </w:r>
                    <w:r w:rsidRPr="00A12083">
                      <w:rPr>
                        <w:b/>
                        <w:sz w:val="18"/>
                      </w:rPr>
                      <w:fldChar w:fldCharType="separate"/>
                    </w:r>
                    <w:r w:rsidR="00DF6A2D">
                      <w:rPr>
                        <w:b/>
                        <w:noProof/>
                        <w:sz w:val="18"/>
                      </w:rPr>
                      <w:t>143</w:t>
                    </w:r>
                    <w:r w:rsidRPr="00A12083">
                      <w:rPr>
                        <w:b/>
                        <w:sz w:val="18"/>
                      </w:rPr>
                      <w:fldChar w:fldCharType="end"/>
                    </w:r>
                  </w:p>
                  <w:p w:rsidR="00A81288" w:rsidRDefault="00A81288"/>
                </w:txbxContent>
              </v:textbox>
              <w10:wrap anchorx="margin" anchory="margin"/>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8F7BB2" w:rsidRDefault="00A81288" w:rsidP="006F072B">
    <w:pPr>
      <w:pStyle w:val="Footer"/>
      <w:rPr>
        <w:b/>
        <w:sz w:val="18"/>
        <w:lang w:val="ru-RU"/>
      </w:rPr>
    </w:pPr>
    <w:r>
      <w:rPr>
        <w:b/>
        <w:sz w:val="18"/>
      </w:rPr>
      <w:fldChar w:fldCharType="begin"/>
    </w:r>
    <w:r>
      <w:rPr>
        <w:b/>
        <w:sz w:val="18"/>
      </w:rPr>
      <w:instrText xml:space="preserve"> PAGE  \* MERGEFORMAT </w:instrText>
    </w:r>
    <w:r>
      <w:rPr>
        <w:b/>
        <w:sz w:val="18"/>
      </w:rPr>
      <w:fldChar w:fldCharType="separate"/>
    </w:r>
    <w:r w:rsidR="00DF6A2D">
      <w:rPr>
        <w:b/>
        <w:noProof/>
        <w:sz w:val="18"/>
      </w:rPr>
      <w:t>146</w:t>
    </w:r>
    <w:r>
      <w:rPr>
        <w:b/>
        <w:sz w:val="18"/>
      </w:rPr>
      <w:fldChar w:fldCharType="end"/>
    </w:r>
    <w:r>
      <w:rPr>
        <w:b/>
        <w:sz w:val="18"/>
        <w:lang w:val="ru-RU"/>
      </w:rPr>
      <w:tab/>
    </w:r>
    <w:r>
      <w:t>GE.17-03773</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D02852" w:rsidRDefault="00A81288" w:rsidP="00D02852">
    <w:pPr>
      <w:pStyle w:val="Footer"/>
    </w:pPr>
    <w:r>
      <w:t>GE.17-03773</w:t>
    </w:r>
    <w:r>
      <w:tab/>
    </w:r>
    <w:r w:rsidRPr="00A12083">
      <w:rPr>
        <w:b/>
        <w:sz w:val="18"/>
      </w:rPr>
      <w:fldChar w:fldCharType="begin"/>
    </w:r>
    <w:r w:rsidRPr="00A12083">
      <w:rPr>
        <w:b/>
        <w:sz w:val="18"/>
      </w:rPr>
      <w:instrText xml:space="preserve"> PAGE  \* MERGEFORMAT </w:instrText>
    </w:r>
    <w:r w:rsidRPr="00A12083">
      <w:rPr>
        <w:b/>
        <w:sz w:val="18"/>
      </w:rPr>
      <w:fldChar w:fldCharType="separate"/>
    </w:r>
    <w:r w:rsidR="00DF6A2D">
      <w:rPr>
        <w:b/>
        <w:noProof/>
        <w:sz w:val="18"/>
      </w:rPr>
      <w:t>147</w:t>
    </w:r>
    <w:r w:rsidRPr="00A12083">
      <w:rPr>
        <w:b/>
        <w:sz w:val="18"/>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6F072B" w:rsidRDefault="00A81288" w:rsidP="00FC0013">
    <w:pPr>
      <w:pStyle w:val="Footer"/>
      <w:rPr>
        <w:b/>
        <w:sz w:val="18"/>
      </w:rPr>
    </w:pPr>
    <w:r>
      <w:rPr>
        <w:b/>
        <w:sz w:val="18"/>
      </w:rPr>
      <w:fldChar w:fldCharType="begin"/>
    </w:r>
    <w:r>
      <w:rPr>
        <w:b/>
        <w:sz w:val="18"/>
      </w:rPr>
      <w:instrText xml:space="preserve"> PAGE  \* MERGEFORMAT </w:instrText>
    </w:r>
    <w:r>
      <w:rPr>
        <w:b/>
        <w:sz w:val="18"/>
      </w:rPr>
      <w:fldChar w:fldCharType="separate"/>
    </w:r>
    <w:r w:rsidR="00DF6A2D">
      <w:rPr>
        <w:b/>
        <w:noProof/>
        <w:sz w:val="18"/>
      </w:rPr>
      <w:t>172</w:t>
    </w:r>
    <w:r>
      <w:rPr>
        <w:b/>
        <w:sz w:val="18"/>
      </w:rPr>
      <w:fldChar w:fldCharType="end"/>
    </w:r>
    <w:r>
      <w:rPr>
        <w:b/>
        <w:sz w:val="18"/>
        <w:lang w:val="ru-RU"/>
      </w:rPr>
      <w:tab/>
    </w:r>
    <w:r>
      <w:t>GE.17-03773</w:t>
    </w:r>
    <w:r>
      <w:tab/>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D02852" w:rsidRDefault="00A81288" w:rsidP="00D02852">
    <w:pPr>
      <w:pStyle w:val="Footer"/>
    </w:pPr>
    <w:r>
      <w:t>GE.17-03773</w:t>
    </w:r>
    <w:r>
      <w:tab/>
    </w:r>
    <w:r w:rsidRPr="00A12083">
      <w:rPr>
        <w:b/>
        <w:sz w:val="18"/>
      </w:rPr>
      <w:fldChar w:fldCharType="begin"/>
    </w:r>
    <w:r w:rsidRPr="00A12083">
      <w:rPr>
        <w:b/>
        <w:sz w:val="18"/>
      </w:rPr>
      <w:instrText xml:space="preserve"> PAGE  \* MERGEFORMAT </w:instrText>
    </w:r>
    <w:r w:rsidRPr="00A12083">
      <w:rPr>
        <w:b/>
        <w:sz w:val="18"/>
      </w:rPr>
      <w:fldChar w:fldCharType="separate"/>
    </w:r>
    <w:r w:rsidR="00DF6A2D">
      <w:rPr>
        <w:b/>
        <w:noProof/>
        <w:sz w:val="18"/>
      </w:rPr>
      <w:t>171</w:t>
    </w:r>
    <w:r w:rsidRPr="00A12083">
      <w:rPr>
        <w:b/>
        <w:sz w:val="18"/>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1288" w:rsidRPr="001075E9" w:rsidRDefault="00A81288" w:rsidP="001075E9">
      <w:pPr>
        <w:tabs>
          <w:tab w:val="right" w:pos="2155"/>
        </w:tabs>
        <w:spacing w:after="80" w:line="240" w:lineRule="auto"/>
        <w:ind w:left="680"/>
        <w:rPr>
          <w:u w:val="single"/>
        </w:rPr>
      </w:pPr>
      <w:r>
        <w:rPr>
          <w:u w:val="single"/>
        </w:rPr>
        <w:tab/>
      </w:r>
    </w:p>
  </w:footnote>
  <w:footnote w:type="continuationSeparator" w:id="0">
    <w:p w:rsidR="00A81288" w:rsidRDefault="00A81288" w:rsidP="00407B78">
      <w:pPr>
        <w:tabs>
          <w:tab w:val="right" w:pos="2155"/>
        </w:tabs>
        <w:spacing w:after="80"/>
        <w:ind w:left="680"/>
        <w:rPr>
          <w:u w:val="single"/>
        </w:rPr>
      </w:pPr>
      <w:r>
        <w:rPr>
          <w:u w:val="single"/>
        </w:rPr>
        <w:tab/>
      </w:r>
    </w:p>
  </w:footnote>
  <w:footnote w:id="1">
    <w:p w:rsidR="00A81288" w:rsidRPr="00A165C5" w:rsidRDefault="00A81288" w:rsidP="00A165C5">
      <w:pPr>
        <w:pStyle w:val="FootnoteText"/>
        <w:rPr>
          <w:lang w:val="ru-RU" w:bidi="ru-RU"/>
        </w:rPr>
      </w:pPr>
      <w:r w:rsidRPr="008E1A31">
        <w:tab/>
      </w:r>
      <w:r w:rsidRPr="00A165C5">
        <w:rPr>
          <w:rStyle w:val="FootnoteReference"/>
        </w:rPr>
        <w:footnoteRef/>
      </w:r>
      <w:r w:rsidRPr="00A165C5">
        <w:rPr>
          <w:lang w:val="ru-RU"/>
        </w:rPr>
        <w:tab/>
      </w:r>
      <w:r w:rsidRPr="00A165C5">
        <w:rPr>
          <w:lang w:val="ru-RU" w:bidi="ru-RU"/>
        </w:rPr>
        <w:t xml:space="preserve">См. документ </w:t>
      </w:r>
      <w:r w:rsidRPr="00D0590C">
        <w:rPr>
          <w:lang w:bidi="ru-RU"/>
        </w:rPr>
        <w:t>ECE</w:t>
      </w:r>
      <w:r w:rsidRPr="00A165C5">
        <w:rPr>
          <w:lang w:val="ru-RU" w:bidi="ru-RU"/>
        </w:rPr>
        <w:t>/</w:t>
      </w:r>
      <w:r w:rsidRPr="00D0590C">
        <w:rPr>
          <w:lang w:bidi="ru-RU"/>
        </w:rPr>
        <w:t>TRANS</w:t>
      </w:r>
      <w:r w:rsidRPr="00A165C5">
        <w:rPr>
          <w:lang w:val="ru-RU" w:bidi="ru-RU"/>
        </w:rPr>
        <w:t>/</w:t>
      </w:r>
      <w:r w:rsidRPr="00D0590C">
        <w:rPr>
          <w:lang w:bidi="ru-RU"/>
        </w:rPr>
        <w:t>WP</w:t>
      </w:r>
      <w:r w:rsidRPr="00A165C5">
        <w:rPr>
          <w:lang w:val="ru-RU" w:bidi="ru-RU"/>
        </w:rPr>
        <w:t>.29/2009/131 п</w:t>
      </w:r>
      <w:r>
        <w:rPr>
          <w:lang w:val="ru-RU" w:bidi="ru-RU"/>
        </w:rPr>
        <w:t>о следующему адресу в Интернете:</w:t>
      </w:r>
      <w:r w:rsidRPr="00A165C5">
        <w:rPr>
          <w:lang w:val="ru-RU" w:bidi="ru-RU"/>
        </w:rPr>
        <w:t xml:space="preserve"> </w:t>
      </w:r>
      <w:hyperlink r:id="rId1">
        <w:r w:rsidRPr="00D0590C">
          <w:rPr>
            <w:lang w:bidi="ru-RU"/>
          </w:rPr>
          <w:t>http</w:t>
        </w:r>
        <w:r w:rsidRPr="00A165C5">
          <w:rPr>
            <w:lang w:val="ru-RU" w:bidi="ru-RU"/>
          </w:rPr>
          <w:t>://</w:t>
        </w:r>
        <w:r w:rsidRPr="00D0590C">
          <w:rPr>
            <w:lang w:bidi="ru-RU"/>
          </w:rPr>
          <w:t>www</w:t>
        </w:r>
        <w:r w:rsidRPr="00A165C5">
          <w:rPr>
            <w:lang w:val="ru-RU" w:bidi="ru-RU"/>
          </w:rPr>
          <w:t>.</w:t>
        </w:r>
        <w:r w:rsidRPr="00D0590C">
          <w:rPr>
            <w:lang w:bidi="ru-RU"/>
          </w:rPr>
          <w:t>unece</w:t>
        </w:r>
        <w:r w:rsidRPr="00A165C5">
          <w:rPr>
            <w:lang w:val="ru-RU" w:bidi="ru-RU"/>
          </w:rPr>
          <w:t>.</w:t>
        </w:r>
        <w:r w:rsidRPr="00D0590C">
          <w:rPr>
            <w:lang w:bidi="ru-RU"/>
          </w:rPr>
          <w:t>org</w:t>
        </w:r>
        <w:r w:rsidRPr="00A165C5">
          <w:rPr>
            <w:lang w:val="ru-RU" w:bidi="ru-RU"/>
          </w:rPr>
          <w:t>/</w:t>
        </w:r>
        <w:r w:rsidRPr="00D0590C">
          <w:rPr>
            <w:lang w:bidi="ru-RU"/>
          </w:rPr>
          <w:t>fileadmin</w:t>
        </w:r>
        <w:r w:rsidRPr="00A165C5">
          <w:rPr>
            <w:lang w:val="ru-RU" w:bidi="ru-RU"/>
          </w:rPr>
          <w:t>/</w:t>
        </w:r>
        <w:r w:rsidRPr="00D0590C">
          <w:rPr>
            <w:lang w:bidi="ru-RU"/>
          </w:rPr>
          <w:t>DAM</w:t>
        </w:r>
        <w:r w:rsidRPr="00A165C5">
          <w:rPr>
            <w:lang w:val="ru-RU" w:bidi="ru-RU"/>
          </w:rPr>
          <w:t>/</w:t>
        </w:r>
        <w:r w:rsidRPr="00D0590C">
          <w:rPr>
            <w:lang w:bidi="ru-RU"/>
          </w:rPr>
          <w:t>trans</w:t>
        </w:r>
        <w:r w:rsidRPr="00A165C5">
          <w:rPr>
            <w:lang w:val="ru-RU" w:bidi="ru-RU"/>
          </w:rPr>
          <w:t>/</w:t>
        </w:r>
        <w:r w:rsidRPr="00D0590C">
          <w:rPr>
            <w:lang w:bidi="ru-RU"/>
          </w:rPr>
          <w:t>doc</w:t>
        </w:r>
        <w:r w:rsidRPr="00A165C5">
          <w:rPr>
            <w:lang w:val="ru-RU" w:bidi="ru-RU"/>
          </w:rPr>
          <w:t>/2009/</w:t>
        </w:r>
        <w:r w:rsidRPr="00D0590C">
          <w:rPr>
            <w:lang w:bidi="ru-RU"/>
          </w:rPr>
          <w:t>wp</w:t>
        </w:r>
        <w:r w:rsidRPr="00A165C5">
          <w:rPr>
            <w:lang w:val="ru-RU" w:bidi="ru-RU"/>
          </w:rPr>
          <w:t>29/</w:t>
        </w:r>
        <w:r w:rsidRPr="00D0590C">
          <w:rPr>
            <w:lang w:bidi="ru-RU"/>
          </w:rPr>
          <w:t>ECE</w:t>
        </w:r>
        <w:r w:rsidRPr="00A165C5">
          <w:rPr>
            <w:lang w:val="ru-RU" w:bidi="ru-RU"/>
          </w:rPr>
          <w:t>-</w:t>
        </w:r>
        <w:r w:rsidRPr="00D0590C">
          <w:rPr>
            <w:lang w:bidi="ru-RU"/>
          </w:rPr>
          <w:t>TRANS</w:t>
        </w:r>
        <w:r w:rsidRPr="00A165C5">
          <w:rPr>
            <w:lang w:val="ru-RU" w:bidi="ru-RU"/>
          </w:rPr>
          <w:t>-</w:t>
        </w:r>
        <w:r w:rsidRPr="00D0590C">
          <w:rPr>
            <w:lang w:bidi="ru-RU"/>
          </w:rPr>
          <w:t>WP</w:t>
        </w:r>
        <w:r w:rsidRPr="00A165C5">
          <w:rPr>
            <w:lang w:val="ru-RU" w:bidi="ru-RU"/>
          </w:rPr>
          <w:t>29-2009-131</w:t>
        </w:r>
        <w:r w:rsidRPr="00D0590C">
          <w:rPr>
            <w:lang w:bidi="ru-RU"/>
          </w:rPr>
          <w:t>e</w:t>
        </w:r>
        <w:r w:rsidRPr="00A165C5">
          <w:rPr>
            <w:lang w:val="ru-RU" w:bidi="ru-RU"/>
          </w:rPr>
          <w:t>.</w:t>
        </w:r>
        <w:r w:rsidRPr="00D0590C">
          <w:rPr>
            <w:lang w:bidi="ru-RU"/>
          </w:rPr>
          <w:t>pdf</w:t>
        </w:r>
      </w:hyperlink>
      <w:r w:rsidRPr="00A165C5">
        <w:rPr>
          <w:lang w:val="ru-RU" w:bidi="ru-RU"/>
        </w:rPr>
        <w:t>.</w:t>
      </w:r>
    </w:p>
  </w:footnote>
  <w:footnote w:id="2">
    <w:p w:rsidR="00A81288" w:rsidRPr="00A165C5" w:rsidRDefault="00A81288" w:rsidP="00A165C5">
      <w:pPr>
        <w:pStyle w:val="FootnoteText"/>
        <w:rPr>
          <w:lang w:val="ru-RU" w:bidi="ru-RU"/>
        </w:rPr>
      </w:pPr>
      <w:r w:rsidRPr="00A165C5">
        <w:rPr>
          <w:lang w:val="ru-RU"/>
        </w:rPr>
        <w:tab/>
      </w:r>
      <w:r w:rsidRPr="00A165C5">
        <w:rPr>
          <w:rStyle w:val="FootnoteReference"/>
        </w:rPr>
        <w:footnoteRef/>
      </w:r>
      <w:r w:rsidRPr="00A165C5">
        <w:rPr>
          <w:lang w:val="ru-RU"/>
        </w:rPr>
        <w:tab/>
      </w:r>
      <w:r w:rsidRPr="00A165C5">
        <w:rPr>
          <w:lang w:val="ru-RU" w:bidi="ru-RU"/>
        </w:rPr>
        <w:t xml:space="preserve">См. документ </w:t>
      </w:r>
      <w:r w:rsidRPr="00D0590C">
        <w:rPr>
          <w:lang w:bidi="ru-RU"/>
        </w:rPr>
        <w:t>GRPE</w:t>
      </w:r>
      <w:r w:rsidRPr="00A165C5">
        <w:rPr>
          <w:lang w:val="ru-RU" w:bidi="ru-RU"/>
        </w:rPr>
        <w:t>-68-03 п</w:t>
      </w:r>
      <w:r>
        <w:rPr>
          <w:lang w:val="ru-RU" w:bidi="ru-RU"/>
        </w:rPr>
        <w:t>о следующему адресу в Интернете:</w:t>
      </w:r>
      <w:r w:rsidRPr="00A165C5">
        <w:rPr>
          <w:lang w:val="ru-RU" w:bidi="ru-RU"/>
        </w:rPr>
        <w:t xml:space="preserve"> </w:t>
      </w:r>
      <w:hyperlink r:id="rId2">
        <w:r w:rsidRPr="00D0590C">
          <w:rPr>
            <w:lang w:bidi="ru-RU"/>
          </w:rPr>
          <w:t>http</w:t>
        </w:r>
        <w:r w:rsidRPr="00A165C5">
          <w:rPr>
            <w:lang w:val="ru-RU" w:bidi="ru-RU"/>
          </w:rPr>
          <w:t>://</w:t>
        </w:r>
        <w:r w:rsidRPr="00D0590C">
          <w:rPr>
            <w:lang w:bidi="ru-RU"/>
          </w:rPr>
          <w:t>www</w:t>
        </w:r>
        <w:r w:rsidRPr="00A165C5">
          <w:rPr>
            <w:lang w:val="ru-RU" w:bidi="ru-RU"/>
          </w:rPr>
          <w:t>.</w:t>
        </w:r>
        <w:r w:rsidRPr="00D0590C">
          <w:rPr>
            <w:lang w:bidi="ru-RU"/>
          </w:rPr>
          <w:t>unece</w:t>
        </w:r>
        <w:r w:rsidRPr="00A165C5">
          <w:rPr>
            <w:lang w:val="ru-RU" w:bidi="ru-RU"/>
          </w:rPr>
          <w:t>.</w:t>
        </w:r>
        <w:r w:rsidRPr="00D0590C">
          <w:rPr>
            <w:lang w:bidi="ru-RU"/>
          </w:rPr>
          <w:t>org</w:t>
        </w:r>
        <w:r w:rsidRPr="00A165C5">
          <w:rPr>
            <w:lang w:val="ru-RU" w:bidi="ru-RU"/>
          </w:rPr>
          <w:t>/</w:t>
        </w:r>
        <w:r w:rsidRPr="00A165C5">
          <w:rPr>
            <w:lang w:val="ru-RU" w:bidi="ru-RU"/>
          </w:rPr>
          <w:br/>
        </w:r>
        <w:r w:rsidRPr="00D0590C">
          <w:rPr>
            <w:lang w:bidi="ru-RU"/>
          </w:rPr>
          <w:t>trans</w:t>
        </w:r>
        <w:r w:rsidRPr="00A165C5">
          <w:rPr>
            <w:lang w:val="ru-RU" w:bidi="ru-RU"/>
          </w:rPr>
          <w:t>/</w:t>
        </w:r>
        <w:r w:rsidRPr="00D0590C">
          <w:rPr>
            <w:lang w:bidi="ru-RU"/>
          </w:rPr>
          <w:t>main</w:t>
        </w:r>
        <w:r w:rsidRPr="00A165C5">
          <w:rPr>
            <w:lang w:val="ru-RU" w:bidi="ru-RU"/>
          </w:rPr>
          <w:t>/</w:t>
        </w:r>
        <w:r w:rsidRPr="00D0590C">
          <w:rPr>
            <w:lang w:bidi="ru-RU"/>
          </w:rPr>
          <w:t>wp</w:t>
        </w:r>
        <w:r w:rsidRPr="00A165C5">
          <w:rPr>
            <w:lang w:val="ru-RU" w:bidi="ru-RU"/>
          </w:rPr>
          <w:t>29/</w:t>
        </w:r>
        <w:r w:rsidRPr="00D0590C">
          <w:rPr>
            <w:lang w:bidi="ru-RU"/>
          </w:rPr>
          <w:t>wp</w:t>
        </w:r>
        <w:r w:rsidRPr="00A165C5">
          <w:rPr>
            <w:lang w:val="ru-RU" w:bidi="ru-RU"/>
          </w:rPr>
          <w:t>29</w:t>
        </w:r>
        <w:r w:rsidRPr="00D0590C">
          <w:rPr>
            <w:lang w:bidi="ru-RU"/>
          </w:rPr>
          <w:t>wgs</w:t>
        </w:r>
        <w:r w:rsidRPr="00A165C5">
          <w:rPr>
            <w:lang w:val="ru-RU" w:bidi="ru-RU"/>
          </w:rPr>
          <w:t>/</w:t>
        </w:r>
        <w:r w:rsidRPr="00D0590C">
          <w:rPr>
            <w:lang w:bidi="ru-RU"/>
          </w:rPr>
          <w:t>wp</w:t>
        </w:r>
        <w:r w:rsidRPr="00A165C5">
          <w:rPr>
            <w:lang w:val="ru-RU" w:bidi="ru-RU"/>
          </w:rPr>
          <w:t>29</w:t>
        </w:r>
        <w:r w:rsidRPr="00D0590C">
          <w:rPr>
            <w:lang w:bidi="ru-RU"/>
          </w:rPr>
          <w:t>grpe</w:t>
        </w:r>
        <w:r w:rsidRPr="00A165C5">
          <w:rPr>
            <w:lang w:val="ru-RU" w:bidi="ru-RU"/>
          </w:rPr>
          <w:t>/</w:t>
        </w:r>
        <w:r w:rsidRPr="00D0590C">
          <w:rPr>
            <w:lang w:bidi="ru-RU"/>
          </w:rPr>
          <w:t>grpeinf</w:t>
        </w:r>
        <w:r w:rsidRPr="00A165C5">
          <w:rPr>
            <w:lang w:val="ru-RU" w:bidi="ru-RU"/>
          </w:rPr>
          <w:t>68.</w:t>
        </w:r>
        <w:r w:rsidRPr="00D0590C">
          <w:rPr>
            <w:lang w:bidi="ru-RU"/>
          </w:rPr>
          <w:t>html</w:t>
        </w:r>
      </w:hyperlink>
      <w:r w:rsidRPr="00A165C5">
        <w:rPr>
          <w:lang w:val="ru-RU" w:bidi="ru-RU"/>
        </w:rPr>
        <w:t>.</w:t>
      </w:r>
    </w:p>
  </w:footnote>
  <w:footnote w:id="3">
    <w:p w:rsidR="00A81288" w:rsidRPr="00A165C5" w:rsidRDefault="00A81288" w:rsidP="00A165C5">
      <w:pPr>
        <w:pStyle w:val="FootnoteText"/>
        <w:rPr>
          <w:lang w:val="ru-RU" w:bidi="ru-RU"/>
        </w:rPr>
      </w:pPr>
      <w:r w:rsidRPr="00A165C5">
        <w:rPr>
          <w:lang w:val="ru-RU"/>
        </w:rPr>
        <w:tab/>
      </w:r>
      <w:r w:rsidRPr="00A165C5">
        <w:rPr>
          <w:rStyle w:val="FootnoteReference"/>
        </w:rPr>
        <w:footnoteRef/>
      </w:r>
      <w:r w:rsidRPr="00A165C5">
        <w:rPr>
          <w:lang w:val="ru-RU"/>
        </w:rPr>
        <w:tab/>
      </w:r>
      <w:r w:rsidRPr="00A165C5">
        <w:rPr>
          <w:lang w:val="ru-RU" w:bidi="ru-RU"/>
        </w:rPr>
        <w:t>Всемирный форум ЕЭК ООН для согласования правил в области транспортных средств (</w:t>
      </w:r>
      <w:r w:rsidRPr="00C940F7">
        <w:rPr>
          <w:lang w:bidi="ru-RU"/>
        </w:rPr>
        <w:t>WP</w:t>
      </w:r>
      <w:r w:rsidRPr="00A165C5">
        <w:rPr>
          <w:lang w:val="ru-RU" w:bidi="ru-RU"/>
        </w:rPr>
        <w:t xml:space="preserve">.29) является всемирным нормативным форумом, в рамках институциональной структуры Комитета по внутреннему транспорту ЕЭК ООН. Дополнительную информацию можно получить на веб-сайте ЕЭК ООН </w:t>
      </w:r>
      <w:hyperlink r:id="rId3">
        <w:r w:rsidRPr="00C940F7">
          <w:rPr>
            <w:lang w:bidi="ru-RU"/>
          </w:rPr>
          <w:t>http</w:t>
        </w:r>
        <w:r w:rsidRPr="00A165C5">
          <w:rPr>
            <w:lang w:val="ru-RU" w:bidi="ru-RU"/>
          </w:rPr>
          <w:t>://</w:t>
        </w:r>
        <w:r w:rsidRPr="00C940F7">
          <w:rPr>
            <w:lang w:bidi="ru-RU"/>
          </w:rPr>
          <w:t>www</w:t>
        </w:r>
        <w:r w:rsidRPr="00A165C5">
          <w:rPr>
            <w:lang w:val="ru-RU" w:bidi="ru-RU"/>
          </w:rPr>
          <w:t>.</w:t>
        </w:r>
        <w:r w:rsidRPr="00C940F7">
          <w:rPr>
            <w:lang w:bidi="ru-RU"/>
          </w:rPr>
          <w:t>unece</w:t>
        </w:r>
        <w:r w:rsidRPr="00A165C5">
          <w:rPr>
            <w:lang w:val="ru-RU" w:bidi="ru-RU"/>
          </w:rPr>
          <w:t>.</w:t>
        </w:r>
        <w:r w:rsidRPr="00C940F7">
          <w:rPr>
            <w:lang w:bidi="ru-RU"/>
          </w:rPr>
          <w:t>org</w:t>
        </w:r>
        <w:r w:rsidRPr="00A165C5">
          <w:rPr>
            <w:lang w:val="ru-RU" w:bidi="ru-RU"/>
          </w:rPr>
          <w:t>/</w:t>
        </w:r>
        <w:r w:rsidRPr="00C940F7">
          <w:rPr>
            <w:lang w:bidi="ru-RU"/>
          </w:rPr>
          <w:t>trans</w:t>
        </w:r>
        <w:r w:rsidRPr="00A165C5">
          <w:rPr>
            <w:lang w:val="ru-RU" w:bidi="ru-RU"/>
          </w:rPr>
          <w:t>/</w:t>
        </w:r>
        <w:r w:rsidRPr="00C940F7">
          <w:rPr>
            <w:lang w:bidi="ru-RU"/>
          </w:rPr>
          <w:t>main</w:t>
        </w:r>
        <w:r w:rsidRPr="00A165C5">
          <w:rPr>
            <w:lang w:val="ru-RU" w:bidi="ru-RU"/>
          </w:rPr>
          <w:t>/</w:t>
        </w:r>
        <w:r w:rsidRPr="00C940F7">
          <w:rPr>
            <w:lang w:bidi="ru-RU"/>
          </w:rPr>
          <w:t>wp</w:t>
        </w:r>
        <w:r w:rsidRPr="00A165C5">
          <w:rPr>
            <w:lang w:val="ru-RU" w:bidi="ru-RU"/>
          </w:rPr>
          <w:t>29/</w:t>
        </w:r>
        <w:r w:rsidRPr="00C940F7">
          <w:rPr>
            <w:lang w:bidi="ru-RU"/>
          </w:rPr>
          <w:t>introduction</w:t>
        </w:r>
        <w:r w:rsidRPr="00A165C5">
          <w:rPr>
            <w:lang w:val="ru-RU" w:bidi="ru-RU"/>
          </w:rPr>
          <w:t>.</w:t>
        </w:r>
        <w:r w:rsidRPr="00C940F7">
          <w:rPr>
            <w:lang w:bidi="ru-RU"/>
          </w:rPr>
          <w:t>html</w:t>
        </w:r>
      </w:hyperlink>
      <w:r w:rsidRPr="00A165C5">
        <w:rPr>
          <w:lang w:val="ru-RU" w:bidi="ru-RU"/>
        </w:rPr>
        <w:t>.</w:t>
      </w:r>
    </w:p>
  </w:footnote>
  <w:footnote w:id="4">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r w:rsidRPr="00A165C5">
        <w:rPr>
          <w:lang w:val="ru-RU" w:bidi="ru-RU"/>
        </w:rPr>
        <w:t>Регламенты (ЕС) 443/2009 и 510/2011.</w:t>
      </w:r>
    </w:p>
  </w:footnote>
  <w:footnote w:id="5">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r w:rsidRPr="00A165C5">
        <w:rPr>
          <w:lang w:val="ru-RU" w:bidi="ru-RU"/>
        </w:rPr>
        <w:t xml:space="preserve">См. документ </w:t>
      </w:r>
      <w:r w:rsidRPr="009646D0">
        <w:rPr>
          <w:lang w:bidi="ru-RU"/>
        </w:rPr>
        <w:t>WLTP</w:t>
      </w:r>
      <w:r w:rsidRPr="00A165C5">
        <w:rPr>
          <w:lang w:val="ru-RU" w:bidi="ru-RU"/>
        </w:rPr>
        <w:t>-</w:t>
      </w:r>
      <w:r w:rsidRPr="009646D0">
        <w:rPr>
          <w:lang w:bidi="ru-RU"/>
        </w:rPr>
        <w:t>DTP</w:t>
      </w:r>
      <w:r w:rsidRPr="00A165C5">
        <w:rPr>
          <w:lang w:val="ru-RU" w:bidi="ru-RU"/>
        </w:rPr>
        <w:t xml:space="preserve">-02-03 </w:t>
      </w:r>
      <w:hyperlink r:id="rId4">
        <w:r w:rsidRPr="009646D0">
          <w:rPr>
            <w:rStyle w:val="Hyperlink"/>
            <w:color w:val="auto"/>
            <w:lang w:val="ru-RU" w:bidi="ru-RU"/>
          </w:rPr>
          <w:t>http://www.unece.org/trans/main/wp29/wp29wgs/</w:t>
        </w:r>
        <w:r w:rsidRPr="009646D0">
          <w:rPr>
            <w:rStyle w:val="Hyperlink"/>
            <w:color w:val="auto"/>
            <w:lang w:val="ru-RU" w:bidi="ru-RU"/>
          </w:rPr>
          <w:br/>
          <w:t>wp29grpe/wltp_dtp02.html</w:t>
        </w:r>
      </w:hyperlink>
      <w:r w:rsidRPr="00A165C5">
        <w:rPr>
          <w:lang w:val="ru-RU" w:bidi="ru-RU"/>
        </w:rPr>
        <w:t>.</w:t>
      </w:r>
    </w:p>
  </w:footnote>
  <w:footnote w:id="6">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r w:rsidRPr="00A165C5">
        <w:rPr>
          <w:lang w:val="ru-RU" w:bidi="ru-RU"/>
        </w:rPr>
        <w:t xml:space="preserve">См. документ </w:t>
      </w:r>
      <w:r w:rsidRPr="009646D0">
        <w:rPr>
          <w:lang w:bidi="ru-RU"/>
        </w:rPr>
        <w:t>WLTP</w:t>
      </w:r>
      <w:r w:rsidRPr="00A165C5">
        <w:rPr>
          <w:lang w:val="ru-RU" w:bidi="ru-RU"/>
        </w:rPr>
        <w:t>-</w:t>
      </w:r>
      <w:r w:rsidRPr="009646D0">
        <w:rPr>
          <w:lang w:bidi="ru-RU"/>
        </w:rPr>
        <w:t>DTP</w:t>
      </w:r>
      <w:r w:rsidRPr="00A165C5">
        <w:rPr>
          <w:lang w:val="ru-RU" w:bidi="ru-RU"/>
        </w:rPr>
        <w:t xml:space="preserve">-01-14 </w:t>
      </w:r>
      <w:hyperlink r:id="rId5">
        <w:r w:rsidRPr="009646D0">
          <w:rPr>
            <w:rStyle w:val="Hyperlink"/>
            <w:color w:val="auto"/>
            <w:lang w:bidi="ru-RU"/>
          </w:rPr>
          <w:t>http</w:t>
        </w:r>
        <w:r w:rsidRPr="009646D0">
          <w:rPr>
            <w:rStyle w:val="Hyperlink"/>
            <w:color w:val="auto"/>
            <w:lang w:val="ru-RU" w:bidi="ru-RU"/>
          </w:rPr>
          <w:t>://</w:t>
        </w:r>
        <w:r w:rsidRPr="009646D0">
          <w:rPr>
            <w:rStyle w:val="Hyperlink"/>
            <w:color w:val="auto"/>
            <w:lang w:bidi="ru-RU"/>
          </w:rPr>
          <w:t>www</w:t>
        </w:r>
        <w:r w:rsidRPr="009646D0">
          <w:rPr>
            <w:rStyle w:val="Hyperlink"/>
            <w:color w:val="auto"/>
            <w:lang w:val="ru-RU" w:bidi="ru-RU"/>
          </w:rPr>
          <w:t>.</w:t>
        </w:r>
        <w:r w:rsidRPr="009646D0">
          <w:rPr>
            <w:rStyle w:val="Hyperlink"/>
            <w:color w:val="auto"/>
            <w:lang w:bidi="ru-RU"/>
          </w:rPr>
          <w:t>unece</w:t>
        </w:r>
        <w:r w:rsidRPr="009646D0">
          <w:rPr>
            <w:rStyle w:val="Hyperlink"/>
            <w:color w:val="auto"/>
            <w:lang w:val="ru-RU" w:bidi="ru-RU"/>
          </w:rPr>
          <w:t>.</w:t>
        </w:r>
        <w:r w:rsidRPr="009646D0">
          <w:rPr>
            <w:rStyle w:val="Hyperlink"/>
            <w:color w:val="auto"/>
            <w:lang w:bidi="ru-RU"/>
          </w:rPr>
          <w:t>org</w:t>
        </w:r>
        <w:r w:rsidRPr="009646D0">
          <w:rPr>
            <w:rStyle w:val="Hyperlink"/>
            <w:color w:val="auto"/>
            <w:lang w:val="ru-RU" w:bidi="ru-RU"/>
          </w:rPr>
          <w:t>/</w:t>
        </w:r>
        <w:r w:rsidRPr="009646D0">
          <w:rPr>
            <w:rStyle w:val="Hyperlink"/>
            <w:color w:val="auto"/>
            <w:lang w:bidi="ru-RU"/>
          </w:rPr>
          <w:t>trans</w:t>
        </w:r>
        <w:r w:rsidRPr="009646D0">
          <w:rPr>
            <w:rStyle w:val="Hyperlink"/>
            <w:color w:val="auto"/>
            <w:lang w:val="ru-RU" w:bidi="ru-RU"/>
          </w:rPr>
          <w:t>/</w:t>
        </w:r>
        <w:r w:rsidRPr="009646D0">
          <w:rPr>
            <w:rStyle w:val="Hyperlink"/>
            <w:color w:val="auto"/>
            <w:lang w:bidi="ru-RU"/>
          </w:rPr>
          <w:t>main</w:t>
        </w:r>
        <w:r w:rsidRPr="009646D0">
          <w:rPr>
            <w:rStyle w:val="Hyperlink"/>
            <w:color w:val="auto"/>
            <w:lang w:val="ru-RU" w:bidi="ru-RU"/>
          </w:rPr>
          <w:t>/</w:t>
        </w:r>
        <w:r w:rsidRPr="009646D0">
          <w:rPr>
            <w:rStyle w:val="Hyperlink"/>
            <w:color w:val="auto"/>
            <w:lang w:bidi="ru-RU"/>
          </w:rPr>
          <w:t>wp</w:t>
        </w:r>
        <w:r w:rsidRPr="009646D0">
          <w:rPr>
            <w:rStyle w:val="Hyperlink"/>
            <w:color w:val="auto"/>
            <w:lang w:val="ru-RU" w:bidi="ru-RU"/>
          </w:rPr>
          <w:t>29/</w:t>
        </w:r>
        <w:r w:rsidRPr="009646D0">
          <w:rPr>
            <w:rStyle w:val="Hyperlink"/>
            <w:color w:val="auto"/>
            <w:lang w:bidi="ru-RU"/>
          </w:rPr>
          <w:t>wp</w:t>
        </w:r>
        <w:r w:rsidRPr="009646D0">
          <w:rPr>
            <w:rStyle w:val="Hyperlink"/>
            <w:color w:val="auto"/>
            <w:lang w:val="ru-RU" w:bidi="ru-RU"/>
          </w:rPr>
          <w:t>29</w:t>
        </w:r>
        <w:r w:rsidRPr="009646D0">
          <w:rPr>
            <w:rStyle w:val="Hyperlink"/>
            <w:color w:val="auto"/>
            <w:lang w:bidi="ru-RU"/>
          </w:rPr>
          <w:t>wgs</w:t>
        </w:r>
        <w:r w:rsidRPr="009646D0">
          <w:rPr>
            <w:rStyle w:val="Hyperlink"/>
            <w:color w:val="auto"/>
            <w:lang w:val="ru-RU" w:bidi="ru-RU"/>
          </w:rPr>
          <w:t>/</w:t>
        </w:r>
        <w:r w:rsidRPr="009646D0">
          <w:rPr>
            <w:rStyle w:val="Hyperlink"/>
            <w:color w:val="auto"/>
            <w:lang w:val="ru-RU" w:bidi="ru-RU"/>
          </w:rPr>
          <w:br/>
        </w:r>
        <w:r w:rsidRPr="009646D0">
          <w:rPr>
            <w:rStyle w:val="Hyperlink"/>
            <w:color w:val="auto"/>
            <w:lang w:bidi="ru-RU"/>
          </w:rPr>
          <w:t>wp</w:t>
        </w:r>
        <w:r w:rsidRPr="009646D0">
          <w:rPr>
            <w:rStyle w:val="Hyperlink"/>
            <w:color w:val="auto"/>
            <w:lang w:val="ru-RU" w:bidi="ru-RU"/>
          </w:rPr>
          <w:t>29</w:t>
        </w:r>
        <w:r w:rsidRPr="009646D0">
          <w:rPr>
            <w:rStyle w:val="Hyperlink"/>
            <w:color w:val="auto"/>
            <w:lang w:bidi="ru-RU"/>
          </w:rPr>
          <w:t>grpe</w:t>
        </w:r>
        <w:r w:rsidRPr="009646D0">
          <w:rPr>
            <w:rStyle w:val="Hyperlink"/>
            <w:color w:val="auto"/>
            <w:lang w:val="ru-RU" w:bidi="ru-RU"/>
          </w:rPr>
          <w:t>/</w:t>
        </w:r>
        <w:r w:rsidRPr="009646D0">
          <w:rPr>
            <w:rStyle w:val="Hyperlink"/>
            <w:color w:val="auto"/>
            <w:lang w:bidi="ru-RU"/>
          </w:rPr>
          <w:t>wltp</w:t>
        </w:r>
        <w:r w:rsidRPr="009646D0">
          <w:rPr>
            <w:rStyle w:val="Hyperlink"/>
            <w:color w:val="auto"/>
            <w:lang w:val="ru-RU" w:bidi="ru-RU"/>
          </w:rPr>
          <w:t>_</w:t>
        </w:r>
        <w:r w:rsidRPr="009646D0">
          <w:rPr>
            <w:rStyle w:val="Hyperlink"/>
            <w:color w:val="auto"/>
            <w:lang w:bidi="ru-RU"/>
          </w:rPr>
          <w:t>dtp</w:t>
        </w:r>
        <w:r w:rsidRPr="009646D0">
          <w:rPr>
            <w:rStyle w:val="Hyperlink"/>
            <w:color w:val="auto"/>
            <w:lang w:val="ru-RU" w:bidi="ru-RU"/>
          </w:rPr>
          <w:t>01.</w:t>
        </w:r>
        <w:r w:rsidRPr="009646D0">
          <w:rPr>
            <w:rStyle w:val="Hyperlink"/>
            <w:color w:val="auto"/>
            <w:lang w:bidi="ru-RU"/>
          </w:rPr>
          <w:t>html</w:t>
        </w:r>
      </w:hyperlink>
      <w:r w:rsidRPr="00A165C5">
        <w:rPr>
          <w:lang w:val="ru-RU"/>
        </w:rPr>
        <w:t>.</w:t>
      </w:r>
    </w:p>
  </w:footnote>
  <w:footnote w:id="7">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r w:rsidRPr="00A165C5">
        <w:rPr>
          <w:lang w:val="ru-RU" w:bidi="ru-RU"/>
        </w:rPr>
        <w:t xml:space="preserve">См. документ </w:t>
      </w:r>
      <w:r w:rsidRPr="00564A3D">
        <w:rPr>
          <w:lang w:bidi="ru-RU"/>
        </w:rPr>
        <w:t>WLTP</w:t>
      </w:r>
      <w:r w:rsidRPr="00A165C5">
        <w:rPr>
          <w:lang w:val="ru-RU" w:bidi="ru-RU"/>
        </w:rPr>
        <w:t>-</w:t>
      </w:r>
      <w:r w:rsidRPr="00564A3D">
        <w:rPr>
          <w:lang w:bidi="ru-RU"/>
        </w:rPr>
        <w:t>DTP</w:t>
      </w:r>
      <w:r w:rsidRPr="00A165C5">
        <w:rPr>
          <w:lang w:val="ru-RU" w:bidi="ru-RU"/>
        </w:rPr>
        <w:t>-</w:t>
      </w:r>
      <w:r w:rsidRPr="00564A3D">
        <w:rPr>
          <w:lang w:bidi="ru-RU"/>
        </w:rPr>
        <w:t>E</w:t>
      </w:r>
      <w:r w:rsidRPr="00A165C5">
        <w:rPr>
          <w:lang w:val="ru-RU" w:bidi="ru-RU"/>
        </w:rPr>
        <w:t>-</w:t>
      </w:r>
      <w:r w:rsidRPr="00564A3D">
        <w:rPr>
          <w:lang w:bidi="ru-RU"/>
        </w:rPr>
        <w:t>LabProc</w:t>
      </w:r>
      <w:r w:rsidRPr="00A165C5">
        <w:rPr>
          <w:lang w:val="ru-RU" w:bidi="ru-RU"/>
        </w:rPr>
        <w:t>-001-</w:t>
      </w:r>
      <w:r w:rsidRPr="00564A3D">
        <w:rPr>
          <w:lang w:bidi="ru-RU"/>
        </w:rPr>
        <w:t>ToR</w:t>
      </w:r>
      <w:r w:rsidRPr="00A165C5">
        <w:rPr>
          <w:lang w:val="ru-RU" w:bidi="ru-RU"/>
        </w:rPr>
        <w:t>._</w:t>
      </w:r>
      <w:r w:rsidRPr="00564A3D">
        <w:rPr>
          <w:lang w:bidi="ru-RU"/>
        </w:rPr>
        <w:t>V</w:t>
      </w:r>
      <w:r w:rsidRPr="00A165C5">
        <w:rPr>
          <w:lang w:val="ru-RU" w:bidi="ru-RU"/>
        </w:rPr>
        <w:t xml:space="preserve">2, имеющийся в </w:t>
      </w:r>
      <w:r w:rsidRPr="00564A3D">
        <w:rPr>
          <w:lang w:bidi="ru-RU"/>
        </w:rPr>
        <w:t>CIRCABC</w:t>
      </w:r>
      <w:r w:rsidRPr="00A165C5">
        <w:rPr>
          <w:lang w:val="ru-RU" w:bidi="ru-RU"/>
        </w:rPr>
        <w:t xml:space="preserve"> в разделе по РПИ-ВПИМ.</w:t>
      </w:r>
    </w:p>
  </w:footnote>
  <w:footnote w:id="8">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r w:rsidRPr="00A165C5">
        <w:rPr>
          <w:lang w:val="ru-RU" w:bidi="ru-RU"/>
        </w:rPr>
        <w:t xml:space="preserve">См. документ </w:t>
      </w:r>
      <w:r w:rsidRPr="003B3625">
        <w:rPr>
          <w:lang w:bidi="ru-RU"/>
        </w:rPr>
        <w:t>WLTP</w:t>
      </w:r>
      <w:r w:rsidRPr="00A165C5">
        <w:rPr>
          <w:lang w:val="ru-RU" w:bidi="ru-RU"/>
        </w:rPr>
        <w:t>-</w:t>
      </w:r>
      <w:r w:rsidRPr="003B3625">
        <w:rPr>
          <w:lang w:bidi="ru-RU"/>
        </w:rPr>
        <w:t>DTP</w:t>
      </w:r>
      <w:r w:rsidRPr="00A165C5">
        <w:rPr>
          <w:lang w:val="ru-RU" w:bidi="ru-RU"/>
        </w:rPr>
        <w:t>-</w:t>
      </w:r>
      <w:r w:rsidRPr="003B3625">
        <w:rPr>
          <w:lang w:bidi="ru-RU"/>
        </w:rPr>
        <w:t>PMPN</w:t>
      </w:r>
      <w:r w:rsidRPr="00A165C5">
        <w:rPr>
          <w:lang w:val="ru-RU" w:bidi="ru-RU"/>
        </w:rPr>
        <w:t xml:space="preserve">-01-02 </w:t>
      </w:r>
      <w:r w:rsidRPr="003B3625">
        <w:rPr>
          <w:lang w:bidi="ru-RU"/>
        </w:rPr>
        <w:t>Rev</w:t>
      </w:r>
      <w:r w:rsidRPr="00A165C5">
        <w:rPr>
          <w:lang w:val="ru-RU" w:bidi="ru-RU"/>
        </w:rPr>
        <w:t xml:space="preserve">.2, имеющийся в </w:t>
      </w:r>
      <w:r w:rsidRPr="003B3625">
        <w:rPr>
          <w:lang w:bidi="ru-RU"/>
        </w:rPr>
        <w:t>CIRCABC</w:t>
      </w:r>
      <w:r w:rsidRPr="00A165C5">
        <w:rPr>
          <w:lang w:val="ru-RU" w:bidi="ru-RU"/>
        </w:rPr>
        <w:t xml:space="preserve"> в разделе по РПИ-ВПИМ.</w:t>
      </w:r>
    </w:p>
  </w:footnote>
  <w:footnote w:id="9">
    <w:p w:rsidR="00A81288" w:rsidRPr="00A165C5" w:rsidRDefault="00A81288" w:rsidP="00A165C5">
      <w:pPr>
        <w:pStyle w:val="FootnoteText"/>
        <w:rPr>
          <w:lang w:val="ru-RU" w:bidi="ru-RU"/>
        </w:rPr>
      </w:pPr>
      <w:r w:rsidRPr="00A165C5">
        <w:rPr>
          <w:lang w:val="ru-RU"/>
        </w:rPr>
        <w:tab/>
      </w:r>
      <w:r w:rsidRPr="00A165C5">
        <w:rPr>
          <w:rStyle w:val="FootnoteReference"/>
        </w:rPr>
        <w:footnoteRef/>
      </w:r>
      <w:r w:rsidRPr="00A165C5">
        <w:rPr>
          <w:lang w:val="ru-RU"/>
        </w:rPr>
        <w:tab/>
      </w:r>
      <w:r w:rsidRPr="00A165C5">
        <w:rPr>
          <w:lang w:val="ru-RU" w:bidi="ru-RU"/>
        </w:rPr>
        <w:t xml:space="preserve">Документ </w:t>
      </w:r>
      <w:r w:rsidRPr="003B3625">
        <w:rPr>
          <w:lang w:bidi="ru-RU"/>
        </w:rPr>
        <w:t>ECE</w:t>
      </w:r>
      <w:r w:rsidRPr="00A165C5">
        <w:rPr>
          <w:lang w:val="ru-RU" w:bidi="ru-RU"/>
        </w:rPr>
        <w:t>/</w:t>
      </w:r>
      <w:r w:rsidRPr="003B3625">
        <w:rPr>
          <w:lang w:bidi="ru-RU"/>
        </w:rPr>
        <w:t>TRANS</w:t>
      </w:r>
      <w:r w:rsidRPr="00A165C5">
        <w:rPr>
          <w:lang w:val="ru-RU" w:bidi="ru-RU"/>
        </w:rPr>
        <w:t>/</w:t>
      </w:r>
      <w:r w:rsidRPr="003B3625">
        <w:rPr>
          <w:lang w:bidi="ru-RU"/>
        </w:rPr>
        <w:t>WP</w:t>
      </w:r>
      <w:r w:rsidRPr="00A165C5">
        <w:rPr>
          <w:lang w:val="ru-RU" w:bidi="ru-RU"/>
        </w:rPr>
        <w:t>.29/</w:t>
      </w:r>
      <w:r w:rsidRPr="003B3625">
        <w:rPr>
          <w:lang w:bidi="ru-RU"/>
        </w:rPr>
        <w:t>GRPE</w:t>
      </w:r>
      <w:r w:rsidRPr="00A165C5">
        <w:rPr>
          <w:lang w:val="ru-RU" w:bidi="ru-RU"/>
        </w:rPr>
        <w:t xml:space="preserve">/2016/3, содержащий ГТП № 15, можно загрузить по следующему адресу в Интернете: </w:t>
      </w:r>
      <w:hyperlink r:id="rId6">
        <w:r w:rsidRPr="003B3625">
          <w:rPr>
            <w:lang w:bidi="ru-RU"/>
          </w:rPr>
          <w:t>http</w:t>
        </w:r>
        <w:r w:rsidRPr="00A165C5">
          <w:rPr>
            <w:lang w:val="ru-RU" w:bidi="ru-RU"/>
          </w:rPr>
          <w:t>://</w:t>
        </w:r>
        <w:r w:rsidRPr="003B3625">
          <w:rPr>
            <w:lang w:bidi="ru-RU"/>
          </w:rPr>
          <w:t>www</w:t>
        </w:r>
        <w:r w:rsidRPr="00A165C5">
          <w:rPr>
            <w:lang w:val="ru-RU" w:bidi="ru-RU"/>
          </w:rPr>
          <w:t>.</w:t>
        </w:r>
        <w:r w:rsidRPr="003B3625">
          <w:rPr>
            <w:lang w:bidi="ru-RU"/>
          </w:rPr>
          <w:t>unece</w:t>
        </w:r>
        <w:r w:rsidRPr="00A165C5">
          <w:rPr>
            <w:lang w:val="ru-RU" w:bidi="ru-RU"/>
          </w:rPr>
          <w:t>.</w:t>
        </w:r>
        <w:r w:rsidRPr="003B3625">
          <w:rPr>
            <w:lang w:bidi="ru-RU"/>
          </w:rPr>
          <w:t>org</w:t>
        </w:r>
        <w:r w:rsidRPr="00A165C5">
          <w:rPr>
            <w:lang w:val="ru-RU" w:bidi="ru-RU"/>
          </w:rPr>
          <w:t>/</w:t>
        </w:r>
        <w:r w:rsidRPr="003B3625">
          <w:rPr>
            <w:lang w:bidi="ru-RU"/>
          </w:rPr>
          <w:t>trans</w:t>
        </w:r>
        <w:r w:rsidRPr="00A165C5">
          <w:rPr>
            <w:lang w:val="ru-RU" w:bidi="ru-RU"/>
          </w:rPr>
          <w:t>/</w:t>
        </w:r>
        <w:r w:rsidRPr="003B3625">
          <w:rPr>
            <w:lang w:bidi="ru-RU"/>
          </w:rPr>
          <w:t>main</w:t>
        </w:r>
        <w:r w:rsidRPr="00A165C5">
          <w:rPr>
            <w:lang w:val="ru-RU" w:bidi="ru-RU"/>
          </w:rPr>
          <w:t>/</w:t>
        </w:r>
        <w:r w:rsidRPr="003B3625">
          <w:rPr>
            <w:lang w:bidi="ru-RU"/>
          </w:rPr>
          <w:t>wp</w:t>
        </w:r>
        <w:r w:rsidRPr="00A165C5">
          <w:rPr>
            <w:lang w:val="ru-RU" w:bidi="ru-RU"/>
          </w:rPr>
          <w:t>29/</w:t>
        </w:r>
        <w:r w:rsidRPr="003B3625">
          <w:rPr>
            <w:lang w:bidi="ru-RU"/>
          </w:rPr>
          <w:t>wp</w:t>
        </w:r>
        <w:r w:rsidRPr="00A165C5">
          <w:rPr>
            <w:lang w:val="ru-RU" w:bidi="ru-RU"/>
          </w:rPr>
          <w:t>29</w:t>
        </w:r>
        <w:r w:rsidRPr="003B3625">
          <w:rPr>
            <w:lang w:bidi="ru-RU"/>
          </w:rPr>
          <w:t>wgs</w:t>
        </w:r>
        <w:r w:rsidRPr="00A165C5">
          <w:rPr>
            <w:lang w:val="ru-RU" w:bidi="ru-RU"/>
          </w:rPr>
          <w:t>/</w:t>
        </w:r>
        <w:r w:rsidRPr="00A165C5">
          <w:rPr>
            <w:lang w:val="ru-RU" w:bidi="ru-RU"/>
          </w:rPr>
          <w:br/>
        </w:r>
        <w:r w:rsidRPr="003B3625">
          <w:rPr>
            <w:lang w:bidi="ru-RU"/>
          </w:rPr>
          <w:t>wp</w:t>
        </w:r>
        <w:r w:rsidRPr="00A165C5">
          <w:rPr>
            <w:lang w:val="ru-RU" w:bidi="ru-RU"/>
          </w:rPr>
          <w:t>29</w:t>
        </w:r>
        <w:r w:rsidRPr="003B3625">
          <w:rPr>
            <w:lang w:bidi="ru-RU"/>
          </w:rPr>
          <w:t>grpe</w:t>
        </w:r>
        <w:r w:rsidRPr="00A165C5">
          <w:rPr>
            <w:lang w:val="ru-RU" w:bidi="ru-RU"/>
          </w:rPr>
          <w:t>/</w:t>
        </w:r>
        <w:r w:rsidRPr="003B3625">
          <w:rPr>
            <w:lang w:bidi="ru-RU"/>
          </w:rPr>
          <w:t>grpedoc</w:t>
        </w:r>
        <w:r w:rsidRPr="00A165C5">
          <w:rPr>
            <w:lang w:val="ru-RU" w:bidi="ru-RU"/>
          </w:rPr>
          <w:t>_2016.</w:t>
        </w:r>
        <w:r w:rsidRPr="003B3625">
          <w:rPr>
            <w:lang w:bidi="ru-RU"/>
          </w:rPr>
          <w:t>html</w:t>
        </w:r>
      </w:hyperlink>
      <w:r w:rsidRPr="00A165C5">
        <w:rPr>
          <w:lang w:val="ru-RU" w:bidi="ru-RU"/>
        </w:rPr>
        <w:t>.</w:t>
      </w:r>
    </w:p>
  </w:footnote>
  <w:footnote w:id="10">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hyperlink r:id="rId7" w:history="1">
        <w:r w:rsidRPr="006344B8">
          <w:rPr>
            <w:rStyle w:val="Hyperlink"/>
            <w:color w:val="auto"/>
            <w:lang w:bidi="ru-RU"/>
          </w:rPr>
          <w:t>https</w:t>
        </w:r>
        <w:r w:rsidRPr="006344B8">
          <w:rPr>
            <w:rStyle w:val="Hyperlink"/>
            <w:color w:val="auto"/>
            <w:lang w:val="ru-RU" w:bidi="ru-RU"/>
          </w:rPr>
          <w:t>://</w:t>
        </w:r>
        <w:r w:rsidRPr="006344B8">
          <w:rPr>
            <w:rStyle w:val="Hyperlink"/>
            <w:color w:val="auto"/>
            <w:lang w:bidi="ru-RU"/>
          </w:rPr>
          <w:t>www</w:t>
        </w:r>
        <w:r w:rsidRPr="006344B8">
          <w:rPr>
            <w:rStyle w:val="Hyperlink"/>
            <w:color w:val="auto"/>
            <w:lang w:val="ru-RU" w:bidi="ru-RU"/>
          </w:rPr>
          <w:t>2.</w:t>
        </w:r>
        <w:r w:rsidRPr="006344B8">
          <w:rPr>
            <w:rStyle w:val="Hyperlink"/>
            <w:color w:val="auto"/>
            <w:lang w:bidi="ru-RU"/>
          </w:rPr>
          <w:t>unece</w:t>
        </w:r>
        <w:r w:rsidRPr="006344B8">
          <w:rPr>
            <w:rStyle w:val="Hyperlink"/>
            <w:color w:val="auto"/>
            <w:lang w:val="ru-RU" w:bidi="ru-RU"/>
          </w:rPr>
          <w:t>.</w:t>
        </w:r>
        <w:r w:rsidRPr="006344B8">
          <w:rPr>
            <w:rStyle w:val="Hyperlink"/>
            <w:color w:val="auto"/>
            <w:lang w:bidi="ru-RU"/>
          </w:rPr>
          <w:t>org</w:t>
        </w:r>
        <w:r w:rsidRPr="006344B8">
          <w:rPr>
            <w:rStyle w:val="Hyperlink"/>
            <w:color w:val="auto"/>
            <w:lang w:val="ru-RU" w:bidi="ru-RU"/>
          </w:rPr>
          <w:t>/</w:t>
        </w:r>
        <w:r w:rsidRPr="006344B8">
          <w:rPr>
            <w:rStyle w:val="Hyperlink"/>
            <w:color w:val="auto"/>
            <w:lang w:bidi="ru-RU"/>
          </w:rPr>
          <w:t>wiki</w:t>
        </w:r>
        <w:r w:rsidRPr="006344B8">
          <w:rPr>
            <w:rStyle w:val="Hyperlink"/>
            <w:color w:val="auto"/>
            <w:lang w:val="ru-RU" w:bidi="ru-RU"/>
          </w:rPr>
          <w:t>/</w:t>
        </w:r>
        <w:r w:rsidRPr="006344B8">
          <w:rPr>
            <w:rStyle w:val="Hyperlink"/>
            <w:color w:val="auto"/>
            <w:lang w:bidi="ru-RU"/>
          </w:rPr>
          <w:t>display</w:t>
        </w:r>
        <w:r w:rsidRPr="006344B8">
          <w:rPr>
            <w:rStyle w:val="Hyperlink"/>
            <w:color w:val="auto"/>
            <w:lang w:val="ru-RU" w:bidi="ru-RU"/>
          </w:rPr>
          <w:t>/</w:t>
        </w:r>
        <w:r w:rsidRPr="006344B8">
          <w:rPr>
            <w:rStyle w:val="Hyperlink"/>
            <w:color w:val="auto"/>
            <w:lang w:bidi="ru-RU"/>
          </w:rPr>
          <w:t>trans</w:t>
        </w:r>
        <w:r w:rsidRPr="006344B8">
          <w:rPr>
            <w:rStyle w:val="Hyperlink"/>
            <w:color w:val="auto"/>
            <w:lang w:val="ru-RU" w:bidi="ru-RU"/>
          </w:rPr>
          <w:t>/</w:t>
        </w:r>
        <w:r w:rsidRPr="006344B8">
          <w:rPr>
            <w:rStyle w:val="Hyperlink"/>
            <w:color w:val="auto"/>
            <w:lang w:bidi="ru-RU"/>
          </w:rPr>
          <w:t>WLTP</w:t>
        </w:r>
        <w:r w:rsidRPr="006344B8">
          <w:rPr>
            <w:rStyle w:val="Hyperlink"/>
            <w:color w:val="auto"/>
            <w:lang w:val="ru-RU" w:bidi="ru-RU"/>
          </w:rPr>
          <w:t>+12</w:t>
        </w:r>
        <w:r w:rsidRPr="006344B8">
          <w:rPr>
            <w:rStyle w:val="Hyperlink"/>
            <w:color w:val="auto"/>
            <w:lang w:bidi="ru-RU"/>
          </w:rPr>
          <w:t>th</w:t>
        </w:r>
        <w:r w:rsidRPr="006344B8">
          <w:rPr>
            <w:rStyle w:val="Hyperlink"/>
            <w:color w:val="auto"/>
            <w:lang w:val="ru-RU" w:bidi="ru-RU"/>
          </w:rPr>
          <w:t>+</w:t>
        </w:r>
        <w:r w:rsidRPr="006344B8">
          <w:rPr>
            <w:rStyle w:val="Hyperlink"/>
            <w:color w:val="auto"/>
            <w:lang w:bidi="ru-RU"/>
          </w:rPr>
          <w:t>session</w:t>
        </w:r>
      </w:hyperlink>
      <w:r w:rsidRPr="00A165C5">
        <w:rPr>
          <w:lang w:val="ru-RU" w:bidi="ru-RU"/>
        </w:rPr>
        <w:t>.</w:t>
      </w:r>
    </w:p>
  </w:footnote>
  <w:footnote w:id="11">
    <w:p w:rsidR="00A81288" w:rsidRPr="0069384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документ </w:t>
      </w:r>
      <w:r>
        <w:t>WLTP</w:t>
      </w:r>
      <w:r w:rsidRPr="00A165C5">
        <w:rPr>
          <w:lang w:val="ru-RU"/>
        </w:rPr>
        <w:t>-08-39</w:t>
      </w:r>
      <w:r>
        <w:t>e</w:t>
      </w:r>
      <w:r w:rsidRPr="00A165C5">
        <w:rPr>
          <w:lang w:val="ru-RU"/>
        </w:rPr>
        <w:t xml:space="preserve"> по следующему адресу в Интернете: </w:t>
      </w:r>
      <w:hyperlink r:id="rId8" w:history="1">
        <w:r w:rsidRPr="00693845">
          <w:rPr>
            <w:rStyle w:val="Hyperlink"/>
            <w:color w:val="auto"/>
          </w:rPr>
          <w:t>https</w:t>
        </w:r>
        <w:r w:rsidRPr="00693845">
          <w:rPr>
            <w:rStyle w:val="Hyperlink"/>
            <w:color w:val="auto"/>
            <w:lang w:val="ru-RU"/>
          </w:rPr>
          <w:t>://</w:t>
        </w:r>
        <w:r w:rsidRPr="00693845">
          <w:rPr>
            <w:rStyle w:val="Hyperlink"/>
            <w:color w:val="auto"/>
          </w:rPr>
          <w:t>www</w:t>
        </w:r>
        <w:r w:rsidRPr="00693845">
          <w:rPr>
            <w:rStyle w:val="Hyperlink"/>
            <w:color w:val="auto"/>
            <w:lang w:val="ru-RU"/>
          </w:rPr>
          <w:t>2.</w:t>
        </w:r>
        <w:r w:rsidRPr="00693845">
          <w:rPr>
            <w:rStyle w:val="Hyperlink"/>
            <w:color w:val="auto"/>
          </w:rPr>
          <w:t>unece</w:t>
        </w:r>
        <w:r w:rsidRPr="00693845">
          <w:rPr>
            <w:rStyle w:val="Hyperlink"/>
            <w:color w:val="auto"/>
            <w:lang w:val="ru-RU"/>
          </w:rPr>
          <w:t>.</w:t>
        </w:r>
        <w:r w:rsidRPr="00693845">
          <w:rPr>
            <w:rStyle w:val="Hyperlink"/>
            <w:color w:val="auto"/>
            <w:lang w:val="ru-RU"/>
          </w:rPr>
          <w:br/>
        </w:r>
        <w:r w:rsidRPr="00693845">
          <w:rPr>
            <w:rStyle w:val="Hyperlink"/>
            <w:color w:val="auto"/>
          </w:rPr>
          <w:t>org</w:t>
        </w:r>
        <w:r w:rsidRPr="00693845">
          <w:rPr>
            <w:rStyle w:val="Hyperlink"/>
            <w:color w:val="auto"/>
            <w:lang w:val="ru-RU"/>
          </w:rPr>
          <w:t>/</w:t>
        </w:r>
        <w:r w:rsidRPr="00693845">
          <w:rPr>
            <w:rStyle w:val="Hyperlink"/>
            <w:color w:val="auto"/>
          </w:rPr>
          <w:t>wiki</w:t>
        </w:r>
        <w:r w:rsidRPr="00693845">
          <w:rPr>
            <w:rStyle w:val="Hyperlink"/>
            <w:color w:val="auto"/>
            <w:lang w:val="ru-RU"/>
          </w:rPr>
          <w:t>/</w:t>
        </w:r>
        <w:r w:rsidRPr="00693845">
          <w:rPr>
            <w:rStyle w:val="Hyperlink"/>
            <w:color w:val="auto"/>
          </w:rPr>
          <w:t>display</w:t>
        </w:r>
        <w:r w:rsidRPr="00693845">
          <w:rPr>
            <w:rStyle w:val="Hyperlink"/>
            <w:color w:val="auto"/>
            <w:lang w:val="ru-RU"/>
          </w:rPr>
          <w:t>/</w:t>
        </w:r>
        <w:r w:rsidRPr="00693845">
          <w:rPr>
            <w:rStyle w:val="Hyperlink"/>
            <w:color w:val="auto"/>
          </w:rPr>
          <w:t>trans</w:t>
        </w:r>
        <w:r w:rsidRPr="00693845">
          <w:rPr>
            <w:rStyle w:val="Hyperlink"/>
            <w:color w:val="auto"/>
            <w:lang w:val="ru-RU"/>
          </w:rPr>
          <w:t>/</w:t>
        </w:r>
        <w:r w:rsidRPr="00693845">
          <w:rPr>
            <w:rStyle w:val="Hyperlink"/>
            <w:color w:val="auto"/>
          </w:rPr>
          <w:t>WLTP</w:t>
        </w:r>
        <w:r w:rsidRPr="00693845">
          <w:rPr>
            <w:rStyle w:val="Hyperlink"/>
            <w:color w:val="auto"/>
            <w:lang w:val="ru-RU"/>
          </w:rPr>
          <w:t>+8</w:t>
        </w:r>
        <w:r w:rsidRPr="00693845">
          <w:rPr>
            <w:rStyle w:val="Hyperlink"/>
            <w:color w:val="auto"/>
          </w:rPr>
          <w:t>th</w:t>
        </w:r>
        <w:r w:rsidRPr="00693845">
          <w:rPr>
            <w:rStyle w:val="Hyperlink"/>
            <w:color w:val="auto"/>
            <w:lang w:val="ru-RU"/>
          </w:rPr>
          <w:t>+</w:t>
        </w:r>
        <w:r w:rsidRPr="00693845">
          <w:rPr>
            <w:rStyle w:val="Hyperlink"/>
            <w:color w:val="auto"/>
          </w:rPr>
          <w:t>session</w:t>
        </w:r>
      </w:hyperlink>
      <w:r w:rsidRPr="00693845">
        <w:rPr>
          <w:lang w:val="ru-RU"/>
        </w:rPr>
        <w:t>.</w:t>
      </w:r>
    </w:p>
  </w:footnote>
  <w:footnote w:id="12">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Полный обзор см. в документе </w:t>
      </w:r>
      <w:r>
        <w:t>WLTP</w:t>
      </w:r>
      <w:r w:rsidRPr="00A165C5">
        <w:rPr>
          <w:lang w:val="ru-RU"/>
        </w:rPr>
        <w:t>-12-26</w:t>
      </w:r>
      <w:r>
        <w:t>e</w:t>
      </w:r>
      <w:r w:rsidRPr="00A165C5">
        <w:rPr>
          <w:lang w:val="ru-RU"/>
        </w:rPr>
        <w:t xml:space="preserve"> по следующему адресу в Интернете: </w:t>
      </w:r>
      <w:hyperlink r:id="rId9">
        <w:r w:rsidRPr="003D0594">
          <w:t>https</w:t>
        </w:r>
        <w:r w:rsidRPr="00A165C5">
          <w:rPr>
            <w:lang w:val="ru-RU"/>
          </w:rPr>
          <w:t>://</w:t>
        </w:r>
        <w:r w:rsidRPr="003D0594">
          <w:t>www</w:t>
        </w:r>
        <w:r w:rsidRPr="00A165C5">
          <w:rPr>
            <w:lang w:val="ru-RU"/>
          </w:rPr>
          <w:t>2.</w:t>
        </w:r>
        <w:r w:rsidRPr="003D0594">
          <w:t>unece</w:t>
        </w:r>
        <w:r w:rsidRPr="00A165C5">
          <w:rPr>
            <w:lang w:val="ru-RU"/>
          </w:rPr>
          <w:t>.</w:t>
        </w:r>
        <w:r w:rsidRPr="003D0594">
          <w:t>org</w:t>
        </w:r>
        <w:r w:rsidRPr="00A165C5">
          <w:rPr>
            <w:lang w:val="ru-RU"/>
          </w:rPr>
          <w:t>/</w:t>
        </w:r>
        <w:r w:rsidRPr="003D0594">
          <w:t>wiki</w:t>
        </w:r>
        <w:r w:rsidRPr="00A165C5">
          <w:rPr>
            <w:lang w:val="ru-RU"/>
          </w:rPr>
          <w:t>/</w:t>
        </w:r>
        <w:r w:rsidRPr="003D0594">
          <w:t>display</w:t>
        </w:r>
        <w:r w:rsidRPr="00A165C5">
          <w:rPr>
            <w:lang w:val="ru-RU"/>
          </w:rPr>
          <w:t>/</w:t>
        </w:r>
        <w:r w:rsidRPr="003D0594">
          <w:t>trans</w:t>
        </w:r>
        <w:r w:rsidRPr="00A165C5">
          <w:rPr>
            <w:lang w:val="ru-RU"/>
          </w:rPr>
          <w:t>/</w:t>
        </w:r>
        <w:r w:rsidRPr="003D0594">
          <w:t>WLTP</w:t>
        </w:r>
        <w:r w:rsidRPr="00A165C5">
          <w:rPr>
            <w:lang w:val="ru-RU"/>
          </w:rPr>
          <w:t>+12</w:t>
        </w:r>
        <w:r w:rsidRPr="003D0594">
          <w:t>th</w:t>
        </w:r>
        <w:r w:rsidRPr="00A165C5">
          <w:rPr>
            <w:lang w:val="ru-RU"/>
          </w:rPr>
          <w:t>+</w:t>
        </w:r>
        <w:r w:rsidRPr="003D0594">
          <w:t>session</w:t>
        </w:r>
      </w:hyperlink>
      <w:r w:rsidRPr="00A165C5">
        <w:rPr>
          <w:lang w:val="ru-RU"/>
        </w:rPr>
        <w:t>.</w:t>
      </w:r>
    </w:p>
  </w:footnote>
  <w:footnote w:id="13">
    <w:p w:rsidR="00A81288" w:rsidRPr="0069384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документ </w:t>
      </w:r>
      <w:r>
        <w:t>WLTP</w:t>
      </w:r>
      <w:r w:rsidRPr="00A165C5">
        <w:rPr>
          <w:lang w:val="ru-RU"/>
        </w:rPr>
        <w:t>-10-31</w:t>
      </w:r>
      <w:r>
        <w:t>e</w:t>
      </w:r>
      <w:r w:rsidRPr="00A165C5">
        <w:rPr>
          <w:lang w:val="ru-RU"/>
        </w:rPr>
        <w:t xml:space="preserve"> по следующему адресу в Интернете: </w:t>
      </w:r>
      <w:hyperlink r:id="rId10" w:history="1">
        <w:r w:rsidRPr="00693845">
          <w:rPr>
            <w:rStyle w:val="Hyperlink"/>
            <w:color w:val="auto"/>
          </w:rPr>
          <w:t>https</w:t>
        </w:r>
        <w:r w:rsidRPr="00693845">
          <w:rPr>
            <w:rStyle w:val="Hyperlink"/>
            <w:color w:val="auto"/>
            <w:lang w:val="ru-RU"/>
          </w:rPr>
          <w:t>://</w:t>
        </w:r>
        <w:r w:rsidRPr="00693845">
          <w:rPr>
            <w:rStyle w:val="Hyperlink"/>
            <w:color w:val="auto"/>
          </w:rPr>
          <w:t>www</w:t>
        </w:r>
        <w:r w:rsidRPr="00693845">
          <w:rPr>
            <w:rStyle w:val="Hyperlink"/>
            <w:color w:val="auto"/>
            <w:lang w:val="ru-RU"/>
          </w:rPr>
          <w:t>2.</w:t>
        </w:r>
        <w:r w:rsidRPr="00693845">
          <w:rPr>
            <w:rStyle w:val="Hyperlink"/>
            <w:color w:val="auto"/>
          </w:rPr>
          <w:t>unece</w:t>
        </w:r>
        <w:r w:rsidRPr="00693845">
          <w:rPr>
            <w:rStyle w:val="Hyperlink"/>
            <w:color w:val="auto"/>
            <w:lang w:val="ru-RU"/>
          </w:rPr>
          <w:t>.</w:t>
        </w:r>
        <w:r w:rsidRPr="00693845">
          <w:rPr>
            <w:rStyle w:val="Hyperlink"/>
            <w:color w:val="auto"/>
            <w:lang w:val="ru-RU"/>
          </w:rPr>
          <w:br/>
        </w:r>
        <w:r w:rsidRPr="00693845">
          <w:rPr>
            <w:rStyle w:val="Hyperlink"/>
            <w:color w:val="auto"/>
          </w:rPr>
          <w:t>org</w:t>
        </w:r>
        <w:r w:rsidRPr="00693845">
          <w:rPr>
            <w:rStyle w:val="Hyperlink"/>
            <w:color w:val="auto"/>
            <w:lang w:val="ru-RU"/>
          </w:rPr>
          <w:t>/</w:t>
        </w:r>
        <w:r w:rsidRPr="00693845">
          <w:rPr>
            <w:rStyle w:val="Hyperlink"/>
            <w:color w:val="auto"/>
          </w:rPr>
          <w:t>wiki</w:t>
        </w:r>
        <w:r w:rsidRPr="00693845">
          <w:rPr>
            <w:rStyle w:val="Hyperlink"/>
            <w:color w:val="auto"/>
            <w:lang w:val="ru-RU"/>
          </w:rPr>
          <w:t>/</w:t>
        </w:r>
        <w:r w:rsidRPr="00693845">
          <w:rPr>
            <w:rStyle w:val="Hyperlink"/>
            <w:color w:val="auto"/>
          </w:rPr>
          <w:t>display</w:t>
        </w:r>
        <w:r w:rsidRPr="00693845">
          <w:rPr>
            <w:rStyle w:val="Hyperlink"/>
            <w:color w:val="auto"/>
            <w:lang w:val="ru-RU"/>
          </w:rPr>
          <w:t>/</w:t>
        </w:r>
        <w:r w:rsidRPr="00693845">
          <w:rPr>
            <w:rStyle w:val="Hyperlink"/>
            <w:color w:val="auto"/>
          </w:rPr>
          <w:t>trans</w:t>
        </w:r>
        <w:r w:rsidRPr="00693845">
          <w:rPr>
            <w:rStyle w:val="Hyperlink"/>
            <w:color w:val="auto"/>
            <w:lang w:val="ru-RU"/>
          </w:rPr>
          <w:t>/</w:t>
        </w:r>
        <w:r w:rsidRPr="00693845">
          <w:rPr>
            <w:rStyle w:val="Hyperlink"/>
            <w:color w:val="auto"/>
          </w:rPr>
          <w:t>WLTP</w:t>
        </w:r>
        <w:r w:rsidRPr="00693845">
          <w:rPr>
            <w:rStyle w:val="Hyperlink"/>
            <w:color w:val="auto"/>
            <w:lang w:val="ru-RU"/>
          </w:rPr>
          <w:t>+10</w:t>
        </w:r>
        <w:r w:rsidRPr="00693845">
          <w:rPr>
            <w:rStyle w:val="Hyperlink"/>
            <w:color w:val="auto"/>
          </w:rPr>
          <w:t>th</w:t>
        </w:r>
        <w:r w:rsidRPr="00693845">
          <w:rPr>
            <w:rStyle w:val="Hyperlink"/>
            <w:color w:val="auto"/>
            <w:lang w:val="ru-RU"/>
          </w:rPr>
          <w:t>+</w:t>
        </w:r>
        <w:r w:rsidRPr="00693845">
          <w:rPr>
            <w:rStyle w:val="Hyperlink"/>
            <w:color w:val="auto"/>
          </w:rPr>
          <w:t>session</w:t>
        </w:r>
      </w:hyperlink>
      <w:r w:rsidRPr="00693845">
        <w:rPr>
          <w:lang w:val="ru-RU"/>
        </w:rPr>
        <w:t>.</w:t>
      </w:r>
    </w:p>
  </w:footnote>
  <w:footnote w:id="14">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Формулы вычисления приведены на слайдах 8–11 документа </w:t>
      </w:r>
      <w:r>
        <w:t>WLTP</w:t>
      </w:r>
      <w:r w:rsidRPr="00A165C5">
        <w:rPr>
          <w:lang w:val="ru-RU"/>
        </w:rPr>
        <w:t>-12-27.</w:t>
      </w:r>
    </w:p>
  </w:footnote>
  <w:footnote w:id="15">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t>Со сводными результатами этих исследований можно ознакомиться в</w:t>
      </w:r>
      <w:r>
        <w:t> </w:t>
      </w:r>
      <w:r w:rsidRPr="00A165C5">
        <w:rPr>
          <w:lang w:val="ru-RU"/>
        </w:rPr>
        <w:t>документе</w:t>
      </w:r>
      <w:r>
        <w:t> WLTP</w:t>
      </w:r>
      <w:r w:rsidRPr="00A165C5">
        <w:rPr>
          <w:lang w:val="ru-RU"/>
        </w:rPr>
        <w:t>-11-21</w:t>
      </w:r>
      <w:r>
        <w:t>e</w:t>
      </w:r>
      <w:r w:rsidRPr="00A165C5">
        <w:rPr>
          <w:lang w:val="ru-RU"/>
        </w:rPr>
        <w:t xml:space="preserve"> (слайды 12 и 13) и в документе </w:t>
      </w:r>
      <w:r>
        <w:t>WLTP</w:t>
      </w:r>
      <w:r w:rsidRPr="00A165C5">
        <w:rPr>
          <w:lang w:val="ru-RU"/>
        </w:rPr>
        <w:t>-11-22</w:t>
      </w:r>
      <w:r>
        <w:t>e</w:t>
      </w:r>
      <w:r w:rsidRPr="00A165C5">
        <w:rPr>
          <w:lang w:val="ru-RU"/>
        </w:rPr>
        <w:t xml:space="preserve"> (слайды 3–9) по</w:t>
      </w:r>
      <w:r>
        <w:t> </w:t>
      </w:r>
      <w:r w:rsidRPr="00A165C5">
        <w:rPr>
          <w:lang w:val="ru-RU"/>
        </w:rPr>
        <w:t xml:space="preserve">следующему адресу в Интернете: </w:t>
      </w:r>
      <w:hyperlink r:id="rId11">
        <w:r w:rsidRPr="007762A1">
          <w:t>https</w:t>
        </w:r>
        <w:r w:rsidRPr="00A165C5">
          <w:rPr>
            <w:lang w:val="ru-RU"/>
          </w:rPr>
          <w:t>://</w:t>
        </w:r>
        <w:r w:rsidRPr="007762A1">
          <w:t>www</w:t>
        </w:r>
        <w:r w:rsidRPr="00A165C5">
          <w:rPr>
            <w:lang w:val="ru-RU"/>
          </w:rPr>
          <w:t>2.</w:t>
        </w:r>
        <w:r w:rsidRPr="007762A1">
          <w:t>unece</w:t>
        </w:r>
        <w:r w:rsidRPr="00A165C5">
          <w:rPr>
            <w:lang w:val="ru-RU"/>
          </w:rPr>
          <w:t>.</w:t>
        </w:r>
        <w:r w:rsidRPr="007762A1">
          <w:t>org</w:t>
        </w:r>
        <w:r w:rsidRPr="00A165C5">
          <w:rPr>
            <w:lang w:val="ru-RU"/>
          </w:rPr>
          <w:t>/</w:t>
        </w:r>
        <w:r w:rsidRPr="007762A1">
          <w:t>wiki</w:t>
        </w:r>
        <w:r w:rsidRPr="00A165C5">
          <w:rPr>
            <w:lang w:val="ru-RU"/>
          </w:rPr>
          <w:t>/</w:t>
        </w:r>
        <w:r w:rsidRPr="007762A1">
          <w:t>display</w:t>
        </w:r>
        <w:r w:rsidRPr="00A165C5">
          <w:rPr>
            <w:lang w:val="ru-RU"/>
          </w:rPr>
          <w:t>/</w:t>
        </w:r>
        <w:r w:rsidRPr="007762A1">
          <w:t>trans</w:t>
        </w:r>
        <w:r w:rsidRPr="00A165C5">
          <w:rPr>
            <w:lang w:val="ru-RU"/>
          </w:rPr>
          <w:t>/</w:t>
        </w:r>
        <w:r w:rsidRPr="00A165C5">
          <w:rPr>
            <w:lang w:val="ru-RU"/>
          </w:rPr>
          <w:br/>
        </w:r>
        <w:r w:rsidRPr="007762A1">
          <w:t>WLTP</w:t>
        </w:r>
        <w:r w:rsidRPr="00A165C5">
          <w:rPr>
            <w:lang w:val="ru-RU"/>
          </w:rPr>
          <w:t>+11</w:t>
        </w:r>
        <w:r w:rsidRPr="007762A1">
          <w:t>th</w:t>
        </w:r>
        <w:r w:rsidRPr="00A165C5">
          <w:rPr>
            <w:lang w:val="ru-RU"/>
          </w:rPr>
          <w:t>+</w:t>
        </w:r>
        <w:r w:rsidRPr="007762A1">
          <w:t>session</w:t>
        </w:r>
      </w:hyperlink>
      <w:r w:rsidRPr="00A165C5">
        <w:rPr>
          <w:lang w:val="ru-RU"/>
        </w:rPr>
        <w:t>.</w:t>
      </w:r>
    </w:p>
  </w:footnote>
  <w:footnote w:id="16">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Проводится различие между двумя типами гибридных электромобилей в ГТП: гибридный электромобиль, заряжаемый с помощью внешнего зарядного устройства, (ГЭМ-ВЗУ) и гибридный электромобиль, заряжаемый с помощью бортового зарядного устройства (ГЭМ-БЗУ). На автомобильном рынке ГЭМ-ВЗУ также указывается в качестве гибридного электромобиля с подзарядкой от внешнего источника.</w:t>
      </w:r>
    </w:p>
  </w:footnote>
  <w:footnote w:id="17">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hyperlink r:id="rId12" w:history="1">
        <w:r w:rsidRPr="007762A1">
          <w:t>https</w:t>
        </w:r>
        <w:r w:rsidRPr="00A165C5">
          <w:rPr>
            <w:lang w:val="ru-RU"/>
          </w:rPr>
          <w:t>://</w:t>
        </w:r>
        <w:r w:rsidRPr="007762A1">
          <w:t>www</w:t>
        </w:r>
        <w:r w:rsidRPr="00A165C5">
          <w:rPr>
            <w:lang w:val="ru-RU"/>
          </w:rPr>
          <w:t>2.</w:t>
        </w:r>
        <w:r w:rsidRPr="007762A1">
          <w:t>unece</w:t>
        </w:r>
        <w:r w:rsidRPr="00A165C5">
          <w:rPr>
            <w:lang w:val="ru-RU"/>
          </w:rPr>
          <w:t>.</w:t>
        </w:r>
        <w:r w:rsidRPr="007762A1">
          <w:t>org</w:t>
        </w:r>
        <w:r w:rsidRPr="00A165C5">
          <w:rPr>
            <w:lang w:val="ru-RU"/>
          </w:rPr>
          <w:t>/</w:t>
        </w:r>
        <w:r w:rsidRPr="007762A1">
          <w:t>wiki</w:t>
        </w:r>
        <w:r w:rsidRPr="00A165C5">
          <w:rPr>
            <w:lang w:val="ru-RU"/>
          </w:rPr>
          <w:t>/</w:t>
        </w:r>
        <w:r w:rsidRPr="007762A1">
          <w:t>display</w:t>
        </w:r>
        <w:r w:rsidRPr="00A165C5">
          <w:rPr>
            <w:lang w:val="ru-RU"/>
          </w:rPr>
          <w:t>/</w:t>
        </w:r>
        <w:r w:rsidRPr="007762A1">
          <w:t>trans</w:t>
        </w:r>
        <w:r w:rsidRPr="00A165C5">
          <w:rPr>
            <w:lang w:val="ru-RU"/>
          </w:rPr>
          <w:t>/</w:t>
        </w:r>
        <w:r w:rsidRPr="007762A1">
          <w:t>WLTP</w:t>
        </w:r>
        <w:r w:rsidRPr="00A165C5">
          <w:rPr>
            <w:lang w:val="ru-RU"/>
          </w:rPr>
          <w:t>+6</w:t>
        </w:r>
        <w:r w:rsidRPr="007762A1">
          <w:t>th</w:t>
        </w:r>
        <w:r w:rsidRPr="00A165C5">
          <w:rPr>
            <w:lang w:val="ru-RU"/>
          </w:rPr>
          <w:t>+</w:t>
        </w:r>
        <w:r w:rsidRPr="007762A1">
          <w:t>session</w:t>
        </w:r>
      </w:hyperlink>
      <w:r w:rsidRPr="00A165C5">
        <w:rPr>
          <w:lang w:val="ru-RU"/>
        </w:rPr>
        <w:t xml:space="preserve">, см. документы </w:t>
      </w:r>
      <w:r>
        <w:t>WLTP</w:t>
      </w:r>
      <w:r w:rsidRPr="00A165C5">
        <w:rPr>
          <w:lang w:val="ru-RU"/>
        </w:rPr>
        <w:t>-06-27</w:t>
      </w:r>
      <w:r>
        <w:t>e</w:t>
      </w:r>
      <w:r w:rsidRPr="00A165C5">
        <w:rPr>
          <w:lang w:val="ru-RU"/>
        </w:rPr>
        <w:t xml:space="preserve"> и </w:t>
      </w:r>
      <w:r>
        <w:t>WLTP</w:t>
      </w:r>
      <w:r w:rsidRPr="00A165C5">
        <w:rPr>
          <w:lang w:val="ru-RU"/>
        </w:rPr>
        <w:t>-06-2</w:t>
      </w:r>
      <w:r>
        <w:t>e</w:t>
      </w:r>
      <w:r w:rsidRPr="00A165C5">
        <w:rPr>
          <w:lang w:val="ru-RU"/>
        </w:rPr>
        <w:t>.</w:t>
      </w:r>
    </w:p>
  </w:footnote>
  <w:footnote w:id="18">
    <w:p w:rsidR="00A81288" w:rsidRPr="00805181" w:rsidRDefault="00A81288" w:rsidP="00D80A68">
      <w:pPr>
        <w:pStyle w:val="FootnoteText"/>
        <w:rPr>
          <w:lang w:val="ru-RU"/>
        </w:rPr>
      </w:pPr>
      <w:r w:rsidRPr="00A165C5">
        <w:rPr>
          <w:lang w:val="ru-RU"/>
        </w:rPr>
        <w:tab/>
      </w:r>
      <w:r w:rsidRPr="00A165C5">
        <w:rPr>
          <w:rStyle w:val="FootnoteReference"/>
        </w:rPr>
        <w:footnoteRef/>
      </w:r>
      <w:r>
        <w:rPr>
          <w:lang w:val="ru-RU"/>
        </w:rPr>
        <w:t xml:space="preserve"> </w:t>
      </w:r>
      <w:r>
        <w:rPr>
          <w:lang w:val="ru-RU"/>
        </w:rPr>
        <w:tab/>
        <w:t>Ссылка: «</w:t>
      </w:r>
      <w:r w:rsidRPr="00704559">
        <w:rPr>
          <w:lang w:val="en-US"/>
        </w:rPr>
        <w:t>Intercomparison</w:t>
      </w:r>
      <w:r w:rsidRPr="00805181">
        <w:rPr>
          <w:lang w:val="ru-RU"/>
        </w:rPr>
        <w:t xml:space="preserve"> </w:t>
      </w:r>
      <w:r w:rsidRPr="00704559">
        <w:rPr>
          <w:lang w:val="en-US"/>
        </w:rPr>
        <w:t>of</w:t>
      </w:r>
      <w:r w:rsidRPr="00805181">
        <w:rPr>
          <w:lang w:val="ru-RU"/>
        </w:rPr>
        <w:t xml:space="preserve"> </w:t>
      </w:r>
      <w:r w:rsidRPr="00704559">
        <w:rPr>
          <w:lang w:val="en-US"/>
        </w:rPr>
        <w:t>real</w:t>
      </w:r>
      <w:r w:rsidRPr="00805181">
        <w:rPr>
          <w:lang w:val="ru-RU"/>
        </w:rPr>
        <w:t>-</w:t>
      </w:r>
      <w:r w:rsidRPr="00704559">
        <w:rPr>
          <w:lang w:val="en-US"/>
        </w:rPr>
        <w:t>time</w:t>
      </w:r>
      <w:r w:rsidRPr="00805181">
        <w:rPr>
          <w:lang w:val="ru-RU"/>
        </w:rPr>
        <w:t xml:space="preserve"> </w:t>
      </w:r>
      <w:r w:rsidRPr="00704559">
        <w:rPr>
          <w:lang w:val="en-US"/>
        </w:rPr>
        <w:t>tailpipe</w:t>
      </w:r>
      <w:r w:rsidRPr="00805181">
        <w:rPr>
          <w:lang w:val="ru-RU"/>
        </w:rPr>
        <w:t xml:space="preserve"> </w:t>
      </w:r>
      <w:r w:rsidRPr="00704559">
        <w:rPr>
          <w:lang w:val="en-US"/>
        </w:rPr>
        <w:t>ammonia</w:t>
      </w:r>
      <w:r w:rsidRPr="00805181">
        <w:rPr>
          <w:lang w:val="ru-RU"/>
        </w:rPr>
        <w:t xml:space="preserve"> </w:t>
      </w:r>
      <w:r w:rsidRPr="00704559">
        <w:rPr>
          <w:lang w:val="en-US"/>
        </w:rPr>
        <w:t>measurements</w:t>
      </w:r>
      <w:r w:rsidRPr="00805181">
        <w:rPr>
          <w:lang w:val="ru-RU"/>
        </w:rPr>
        <w:t xml:space="preserve"> </w:t>
      </w:r>
      <w:r w:rsidRPr="00704559">
        <w:rPr>
          <w:lang w:val="en-US"/>
        </w:rPr>
        <w:t>from</w:t>
      </w:r>
      <w:r w:rsidRPr="00805181">
        <w:rPr>
          <w:lang w:val="ru-RU"/>
        </w:rPr>
        <w:t xml:space="preserve"> </w:t>
      </w:r>
      <w:r w:rsidRPr="00704559">
        <w:rPr>
          <w:lang w:val="en-US"/>
        </w:rPr>
        <w:t>vehicles</w:t>
      </w:r>
      <w:r w:rsidRPr="00805181">
        <w:rPr>
          <w:lang w:val="ru-RU"/>
        </w:rPr>
        <w:t xml:space="preserve"> </w:t>
      </w:r>
      <w:r w:rsidRPr="00704559">
        <w:rPr>
          <w:lang w:val="en-US"/>
        </w:rPr>
        <w:t>tested</w:t>
      </w:r>
      <w:r w:rsidRPr="00805181">
        <w:rPr>
          <w:lang w:val="ru-RU"/>
        </w:rPr>
        <w:t xml:space="preserve"> </w:t>
      </w:r>
      <w:r w:rsidRPr="00704559">
        <w:rPr>
          <w:lang w:val="en-US"/>
        </w:rPr>
        <w:t>over</w:t>
      </w:r>
      <w:r w:rsidRPr="00805181">
        <w:rPr>
          <w:lang w:val="ru-RU"/>
        </w:rPr>
        <w:t xml:space="preserve"> </w:t>
      </w:r>
      <w:r w:rsidRPr="00704559">
        <w:rPr>
          <w:lang w:val="en-US"/>
        </w:rPr>
        <w:t>the</w:t>
      </w:r>
      <w:r w:rsidRPr="00805181">
        <w:rPr>
          <w:lang w:val="ru-RU"/>
        </w:rPr>
        <w:t xml:space="preserve"> </w:t>
      </w:r>
      <w:r w:rsidRPr="00704559">
        <w:rPr>
          <w:lang w:val="en-US"/>
        </w:rPr>
        <w:t>new</w:t>
      </w:r>
      <w:r w:rsidRPr="00805181">
        <w:rPr>
          <w:lang w:val="ru-RU"/>
        </w:rPr>
        <w:t xml:space="preserve"> </w:t>
      </w:r>
      <w:r w:rsidRPr="00704559">
        <w:rPr>
          <w:lang w:val="en-US"/>
        </w:rPr>
        <w:t>Worldwide</w:t>
      </w:r>
      <w:r w:rsidRPr="00805181">
        <w:rPr>
          <w:lang w:val="ru-RU"/>
        </w:rPr>
        <w:t xml:space="preserve"> </w:t>
      </w:r>
      <w:r w:rsidRPr="00704559">
        <w:rPr>
          <w:lang w:val="en-US"/>
        </w:rPr>
        <w:t>harmonized</w:t>
      </w:r>
      <w:r w:rsidRPr="00805181">
        <w:rPr>
          <w:lang w:val="ru-RU"/>
        </w:rPr>
        <w:t xml:space="preserve"> </w:t>
      </w:r>
      <w:r w:rsidRPr="00704559">
        <w:rPr>
          <w:lang w:val="en-US"/>
        </w:rPr>
        <w:t>Light</w:t>
      </w:r>
      <w:r w:rsidRPr="00805181">
        <w:rPr>
          <w:lang w:val="ru-RU"/>
        </w:rPr>
        <w:t>-</w:t>
      </w:r>
      <w:r w:rsidRPr="00704559">
        <w:rPr>
          <w:lang w:val="en-US"/>
        </w:rPr>
        <w:t>du</w:t>
      </w:r>
      <w:r>
        <w:rPr>
          <w:lang w:val="en-US"/>
        </w:rPr>
        <w:t>ty</w:t>
      </w:r>
      <w:r w:rsidRPr="00805181">
        <w:rPr>
          <w:lang w:val="ru-RU"/>
        </w:rPr>
        <w:t xml:space="preserve"> </w:t>
      </w:r>
      <w:r>
        <w:rPr>
          <w:lang w:val="en-US"/>
        </w:rPr>
        <w:t>vehicle</w:t>
      </w:r>
      <w:r w:rsidRPr="00805181">
        <w:rPr>
          <w:lang w:val="ru-RU"/>
        </w:rPr>
        <w:t xml:space="preserve"> </w:t>
      </w:r>
      <w:r>
        <w:rPr>
          <w:lang w:val="en-US"/>
        </w:rPr>
        <w:t>Test</w:t>
      </w:r>
      <w:r w:rsidRPr="00805181">
        <w:rPr>
          <w:lang w:val="ru-RU"/>
        </w:rPr>
        <w:t xml:space="preserve"> </w:t>
      </w:r>
      <w:r>
        <w:rPr>
          <w:lang w:val="en-US"/>
        </w:rPr>
        <w:t>Cycle</w:t>
      </w:r>
      <w:r w:rsidRPr="00805181">
        <w:rPr>
          <w:lang w:val="ru-RU"/>
        </w:rPr>
        <w:t xml:space="preserve"> (</w:t>
      </w:r>
      <w:r>
        <w:rPr>
          <w:lang w:val="en-US"/>
        </w:rPr>
        <w:t>WLTC</w:t>
      </w:r>
      <w:r>
        <w:rPr>
          <w:lang w:val="ru-RU"/>
        </w:rPr>
        <w:t>)» («</w:t>
      </w:r>
      <w:r w:rsidRPr="00805181">
        <w:rPr>
          <w:lang w:val="ru-RU"/>
        </w:rPr>
        <w:t>Взаимное сопоставление результатов измерений в режиме реального времени выбросов аммиака из транспортных средств, испытываемых в рамках нового всемирного согласованного цикла испытаний транспортных средств</w:t>
      </w:r>
      <w:r>
        <w:rPr>
          <w:lang w:val="ru-RU"/>
        </w:rPr>
        <w:t xml:space="preserve"> малой грузоподъемности (ВЦИМГ)»)</w:t>
      </w:r>
      <w:r w:rsidRPr="00805181">
        <w:rPr>
          <w:lang w:val="ru-RU"/>
        </w:rPr>
        <w:t xml:space="preserve">, </w:t>
      </w:r>
      <w:r>
        <w:t>Environmental</w:t>
      </w:r>
      <w:r w:rsidRPr="00805181">
        <w:rPr>
          <w:lang w:val="ru-RU"/>
        </w:rPr>
        <w:t xml:space="preserve"> </w:t>
      </w:r>
      <w:r>
        <w:t>Science</w:t>
      </w:r>
      <w:r w:rsidRPr="00805181">
        <w:rPr>
          <w:lang w:val="ru-RU"/>
        </w:rPr>
        <w:t xml:space="preserve"> </w:t>
      </w:r>
      <w:r>
        <w:t>and</w:t>
      </w:r>
      <w:r w:rsidRPr="00805181">
        <w:rPr>
          <w:lang w:val="ru-RU"/>
        </w:rPr>
        <w:t xml:space="preserve"> </w:t>
      </w:r>
      <w:r>
        <w:t>Pollution</w:t>
      </w:r>
      <w:r w:rsidRPr="00805181">
        <w:rPr>
          <w:lang w:val="ru-RU"/>
        </w:rPr>
        <w:t xml:space="preserve"> </w:t>
      </w:r>
      <w:r>
        <w:t>Research</w:t>
      </w:r>
      <w:r w:rsidRPr="00805181">
        <w:rPr>
          <w:lang w:val="ru-RU"/>
        </w:rPr>
        <w:t xml:space="preserve">, </w:t>
      </w:r>
      <w:r>
        <w:rPr>
          <w:lang w:val="ru-RU"/>
        </w:rPr>
        <w:br/>
      </w:r>
      <w:r w:rsidRPr="00805181">
        <w:rPr>
          <w:lang w:val="ru-RU"/>
        </w:rPr>
        <w:t>7450-7460, 2015.</w:t>
      </w:r>
    </w:p>
  </w:footnote>
  <w:footnote w:id="19">
    <w:p w:rsidR="00A81288" w:rsidRPr="00A165C5" w:rsidRDefault="00A81288" w:rsidP="00D80A68">
      <w:pPr>
        <w:pStyle w:val="FootnoteText"/>
        <w:rPr>
          <w:lang w:val="ru-RU"/>
        </w:rPr>
      </w:pPr>
      <w:r w:rsidRPr="00805181">
        <w:rPr>
          <w:lang w:val="ru-RU"/>
        </w:rPr>
        <w:tab/>
      </w:r>
      <w:r w:rsidRPr="00A165C5">
        <w:rPr>
          <w:rStyle w:val="FootnoteReference"/>
        </w:rPr>
        <w:footnoteRef/>
      </w:r>
      <w:r w:rsidRPr="00A165C5">
        <w:rPr>
          <w:lang w:val="ru-RU"/>
        </w:rPr>
        <w:t xml:space="preserve"> </w:t>
      </w:r>
      <w:r w:rsidRPr="00A165C5">
        <w:rPr>
          <w:lang w:val="ru-RU"/>
        </w:rPr>
        <w:tab/>
        <w:t xml:space="preserve">Слайды и доклад о ходе работы имеются по следующему адресу в Интернете: </w:t>
      </w:r>
      <w:hyperlink r:id="rId13" w:history="1">
        <w:r w:rsidRPr="007762A1">
          <w:t>https</w:t>
        </w:r>
        <w:r w:rsidRPr="00A165C5">
          <w:rPr>
            <w:lang w:val="ru-RU"/>
          </w:rPr>
          <w:t>://</w:t>
        </w:r>
        <w:r w:rsidRPr="007762A1">
          <w:t>www</w:t>
        </w:r>
        <w:r w:rsidRPr="00A165C5">
          <w:rPr>
            <w:lang w:val="ru-RU"/>
          </w:rPr>
          <w:t>2.</w:t>
        </w:r>
        <w:r w:rsidRPr="007762A1">
          <w:t>unece</w:t>
        </w:r>
        <w:r w:rsidRPr="00A165C5">
          <w:rPr>
            <w:lang w:val="ru-RU"/>
          </w:rPr>
          <w:t>.</w:t>
        </w:r>
        <w:r w:rsidRPr="007762A1">
          <w:t>org</w:t>
        </w:r>
        <w:r w:rsidRPr="00A165C5">
          <w:rPr>
            <w:lang w:val="ru-RU"/>
          </w:rPr>
          <w:t>/</w:t>
        </w:r>
        <w:r w:rsidRPr="007762A1">
          <w:t>wiki</w:t>
        </w:r>
        <w:r w:rsidRPr="00A165C5">
          <w:rPr>
            <w:lang w:val="ru-RU"/>
          </w:rPr>
          <w:t>/</w:t>
        </w:r>
        <w:r w:rsidRPr="007762A1">
          <w:t>display</w:t>
        </w:r>
        <w:r w:rsidRPr="00A165C5">
          <w:rPr>
            <w:lang w:val="ru-RU"/>
          </w:rPr>
          <w:t>/</w:t>
        </w:r>
        <w:r w:rsidRPr="007762A1">
          <w:t>trans</w:t>
        </w:r>
        <w:r w:rsidRPr="00A165C5">
          <w:rPr>
            <w:lang w:val="ru-RU"/>
          </w:rPr>
          <w:t>/</w:t>
        </w:r>
        <w:r w:rsidRPr="007762A1">
          <w:t>WLTP</w:t>
        </w:r>
        <w:r w:rsidRPr="00A165C5">
          <w:rPr>
            <w:lang w:val="ru-RU"/>
          </w:rPr>
          <w:t>+12</w:t>
        </w:r>
        <w:r w:rsidRPr="007762A1">
          <w:t>th</w:t>
        </w:r>
        <w:r w:rsidRPr="00A165C5">
          <w:rPr>
            <w:lang w:val="ru-RU"/>
          </w:rPr>
          <w:t>+</w:t>
        </w:r>
        <w:r w:rsidRPr="007762A1">
          <w:t>session</w:t>
        </w:r>
      </w:hyperlink>
      <w:r w:rsidRPr="00A165C5">
        <w:rPr>
          <w:lang w:val="ru-RU"/>
        </w:rPr>
        <w:t xml:space="preserve">. В документе </w:t>
      </w:r>
      <w:r>
        <w:t>WLTP</w:t>
      </w:r>
      <w:r w:rsidRPr="00A165C5">
        <w:rPr>
          <w:lang w:val="ru-RU"/>
        </w:rPr>
        <w:t>-12-23</w:t>
      </w:r>
      <w:r>
        <w:t>e</w:t>
      </w:r>
      <w:r w:rsidRPr="00A165C5">
        <w:rPr>
          <w:lang w:val="ru-RU"/>
        </w:rPr>
        <w:t xml:space="preserve">, подготовленном </w:t>
      </w:r>
      <w:r>
        <w:rPr>
          <w:lang w:val="ru-RU"/>
        </w:rPr>
        <w:t>«</w:t>
      </w:r>
      <w:r w:rsidRPr="00A165C5">
        <w:rPr>
          <w:lang w:val="ru-RU"/>
        </w:rPr>
        <w:t>Ауди</w:t>
      </w:r>
      <w:r>
        <w:rPr>
          <w:lang w:val="ru-RU"/>
        </w:rPr>
        <w:t>»</w:t>
      </w:r>
      <w:r w:rsidRPr="00A165C5">
        <w:rPr>
          <w:lang w:val="ru-RU"/>
        </w:rPr>
        <w:t>, указаны применимые факторы, если содержание этанола в топливе составляет менее 25%.</w:t>
      </w:r>
    </w:p>
  </w:footnote>
  <w:footnote w:id="20">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Более подробная информация о способе выбора режима вождения транспортного средства с двигателем внутреннего сгорания содержится в разделе </w:t>
      </w:r>
      <w:r>
        <w:t>IV</w:t>
      </w:r>
      <w:r w:rsidRPr="00A165C5">
        <w:rPr>
          <w:lang w:val="ru-RU"/>
        </w:rPr>
        <w:t>.</w:t>
      </w:r>
      <w:r>
        <w:t>E</w:t>
      </w:r>
      <w:r w:rsidRPr="00A165C5">
        <w:rPr>
          <w:lang w:val="ru-RU"/>
        </w:rPr>
        <w:t>.4.4 настоящего доклада (трансмиссии).</w:t>
      </w:r>
    </w:p>
  </w:footnote>
  <w:footnote w:id="21">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документ </w:t>
      </w:r>
      <w:r>
        <w:t>WLTP</w:t>
      </w:r>
      <w:r w:rsidRPr="00A165C5">
        <w:rPr>
          <w:lang w:val="ru-RU"/>
        </w:rPr>
        <w:t>-</w:t>
      </w:r>
      <w:r>
        <w:t>DTP</w:t>
      </w:r>
      <w:r w:rsidRPr="00A165C5">
        <w:rPr>
          <w:lang w:val="ru-RU"/>
        </w:rPr>
        <w:t>-</w:t>
      </w:r>
      <w:r>
        <w:t>LabProc</w:t>
      </w:r>
      <w:r w:rsidRPr="00A165C5">
        <w:rPr>
          <w:lang w:val="ru-RU"/>
        </w:rPr>
        <w:t>-238.</w:t>
      </w:r>
    </w:p>
  </w:footnote>
  <w:footnote w:id="22">
    <w:p w:rsidR="00A81288" w:rsidRPr="00A24FC5" w:rsidRDefault="00A81288" w:rsidP="00A165C5">
      <w:pPr>
        <w:pStyle w:val="FootnoteText"/>
      </w:pPr>
      <w:r w:rsidRPr="00A165C5">
        <w:rPr>
          <w:lang w:val="ru-RU"/>
        </w:rPr>
        <w:tab/>
      </w:r>
      <w:r w:rsidRPr="00A165C5">
        <w:rPr>
          <w:rStyle w:val="FootnoteReference"/>
        </w:rPr>
        <w:footnoteRef/>
      </w:r>
      <w:r w:rsidRPr="00784703">
        <w:rPr>
          <w:lang w:val="en-US"/>
        </w:rPr>
        <w:t xml:space="preserve"> </w:t>
      </w:r>
      <w:r w:rsidRPr="00784703">
        <w:rPr>
          <w:lang w:val="en-US"/>
        </w:rPr>
        <w:tab/>
      </w:r>
      <w:r>
        <w:t>См</w:t>
      </w:r>
      <w:r w:rsidRPr="00784703">
        <w:rPr>
          <w:lang w:val="en-US"/>
        </w:rPr>
        <w:t xml:space="preserve">. </w:t>
      </w:r>
      <w:r>
        <w:t>документ</w:t>
      </w:r>
      <w:r w:rsidRPr="00784703">
        <w:rPr>
          <w:lang w:val="en-US"/>
        </w:rPr>
        <w:t xml:space="preserve"> ECE/TRANS/WP.29/78/Rev.4 </w:t>
      </w:r>
      <w:r w:rsidRPr="00575DAA">
        <w:rPr>
          <w:lang w:val="en-US"/>
        </w:rPr>
        <w:br/>
      </w:r>
      <w:hyperlink r:id="rId14" w:history="1">
        <w:r w:rsidRPr="00A24FC5">
          <w:rPr>
            <w:rStyle w:val="Hyperlink"/>
            <w:color w:val="auto"/>
          </w:rPr>
          <w:t>http://www.unece.org/trans/main/wp29/wp29wgs/wp29gen/wp29classification.html</w:t>
        </w:r>
      </w:hyperlink>
      <w:r w:rsidRPr="00A24FC5">
        <w:t xml:space="preserve">. </w:t>
      </w:r>
    </w:p>
  </w:footnote>
  <w:footnote w:id="23">
    <w:p w:rsidR="00A81288" w:rsidRPr="00A24FC5" w:rsidRDefault="00A81288" w:rsidP="00A165C5">
      <w:pPr>
        <w:pStyle w:val="FootnoteText"/>
        <w:rPr>
          <w:lang w:val="ru-RU"/>
        </w:rPr>
      </w:pPr>
      <w:r w:rsidRPr="00A24FC5">
        <w:rPr>
          <w:lang w:val="en-US"/>
        </w:rPr>
        <w:tab/>
      </w:r>
      <w:r w:rsidRPr="00A24FC5">
        <w:rPr>
          <w:rStyle w:val="FootnoteReference"/>
        </w:rPr>
        <w:footnoteRef/>
      </w:r>
      <w:r w:rsidRPr="00A24FC5">
        <w:rPr>
          <w:lang w:val="ru-RU"/>
        </w:rPr>
        <w:t xml:space="preserve"> </w:t>
      </w:r>
      <w:r w:rsidRPr="00A24FC5">
        <w:rPr>
          <w:lang w:val="ru-RU"/>
        </w:rPr>
        <w:tab/>
        <w:t xml:space="preserve">См. документ </w:t>
      </w:r>
      <w:r w:rsidRPr="00A24FC5">
        <w:t>WLTP</w:t>
      </w:r>
      <w:r w:rsidRPr="00A24FC5">
        <w:rPr>
          <w:lang w:val="ru-RU"/>
        </w:rPr>
        <w:t>-</w:t>
      </w:r>
      <w:r w:rsidRPr="00A24FC5">
        <w:t>DTP</w:t>
      </w:r>
      <w:r w:rsidRPr="00A24FC5">
        <w:rPr>
          <w:lang w:val="ru-RU"/>
        </w:rPr>
        <w:t>-08-02</w:t>
      </w:r>
      <w:r w:rsidRPr="00A24FC5">
        <w:t>e</w:t>
      </w:r>
      <w:r w:rsidRPr="00A24FC5">
        <w:rPr>
          <w:lang w:val="ru-RU"/>
        </w:rPr>
        <w:t xml:space="preserve"> </w:t>
      </w:r>
      <w:r w:rsidRPr="00A24FC5">
        <w:rPr>
          <w:lang w:val="ru-RU"/>
        </w:rPr>
        <w:br/>
      </w:r>
      <w:hyperlink r:id="rId15" w:history="1">
        <w:r w:rsidRPr="00A24FC5">
          <w:rPr>
            <w:rStyle w:val="Hyperlink"/>
            <w:color w:val="auto"/>
          </w:rPr>
          <w:t>http</w:t>
        </w:r>
        <w:r w:rsidRPr="00A24FC5">
          <w:rPr>
            <w:rStyle w:val="Hyperlink"/>
            <w:color w:val="auto"/>
            <w:lang w:val="ru-RU"/>
          </w:rPr>
          <w:t>://</w:t>
        </w:r>
        <w:r w:rsidRPr="00A24FC5">
          <w:rPr>
            <w:rStyle w:val="Hyperlink"/>
            <w:color w:val="auto"/>
          </w:rPr>
          <w:t>www</w:t>
        </w:r>
        <w:r w:rsidRPr="00A24FC5">
          <w:rPr>
            <w:rStyle w:val="Hyperlink"/>
            <w:color w:val="auto"/>
            <w:lang w:val="ru-RU"/>
          </w:rPr>
          <w:t>.</w:t>
        </w:r>
        <w:r w:rsidRPr="00A24FC5">
          <w:rPr>
            <w:rStyle w:val="Hyperlink"/>
            <w:color w:val="auto"/>
          </w:rPr>
          <w:t>unece</w:t>
        </w:r>
        <w:r w:rsidRPr="00A24FC5">
          <w:rPr>
            <w:rStyle w:val="Hyperlink"/>
            <w:color w:val="auto"/>
            <w:lang w:val="ru-RU"/>
          </w:rPr>
          <w:t>.</w:t>
        </w:r>
        <w:r w:rsidRPr="00A24FC5">
          <w:rPr>
            <w:rStyle w:val="Hyperlink"/>
            <w:color w:val="auto"/>
          </w:rPr>
          <w:t>org</w:t>
        </w:r>
        <w:r w:rsidRPr="00A24FC5">
          <w:rPr>
            <w:rStyle w:val="Hyperlink"/>
            <w:color w:val="auto"/>
            <w:lang w:val="ru-RU"/>
          </w:rPr>
          <w:t>/</w:t>
        </w:r>
        <w:r w:rsidRPr="00A24FC5">
          <w:rPr>
            <w:rStyle w:val="Hyperlink"/>
            <w:color w:val="auto"/>
          </w:rPr>
          <w:t>trans</w:t>
        </w:r>
        <w:r w:rsidRPr="00A24FC5">
          <w:rPr>
            <w:rStyle w:val="Hyperlink"/>
            <w:color w:val="auto"/>
            <w:lang w:val="ru-RU"/>
          </w:rPr>
          <w:t>/</w:t>
        </w:r>
        <w:r w:rsidRPr="00A24FC5">
          <w:rPr>
            <w:rStyle w:val="Hyperlink"/>
            <w:color w:val="auto"/>
          </w:rPr>
          <w:t>main</w:t>
        </w:r>
        <w:r w:rsidRPr="00A24FC5">
          <w:rPr>
            <w:rStyle w:val="Hyperlink"/>
            <w:color w:val="auto"/>
            <w:lang w:val="ru-RU"/>
          </w:rPr>
          <w:t>/</w:t>
        </w:r>
        <w:r w:rsidRPr="00A24FC5">
          <w:rPr>
            <w:rStyle w:val="Hyperlink"/>
            <w:color w:val="auto"/>
          </w:rPr>
          <w:t>wp</w:t>
        </w:r>
        <w:r w:rsidRPr="00A24FC5">
          <w:rPr>
            <w:rStyle w:val="Hyperlink"/>
            <w:color w:val="auto"/>
            <w:lang w:val="ru-RU"/>
          </w:rPr>
          <w:t>29/</w:t>
        </w:r>
        <w:r w:rsidRPr="00A24FC5">
          <w:rPr>
            <w:rStyle w:val="Hyperlink"/>
            <w:color w:val="auto"/>
          </w:rPr>
          <w:t>wp</w:t>
        </w:r>
        <w:r w:rsidRPr="00A24FC5">
          <w:rPr>
            <w:rStyle w:val="Hyperlink"/>
            <w:color w:val="auto"/>
            <w:lang w:val="ru-RU"/>
          </w:rPr>
          <w:t>29</w:t>
        </w:r>
        <w:r w:rsidRPr="00A24FC5">
          <w:rPr>
            <w:rStyle w:val="Hyperlink"/>
            <w:color w:val="auto"/>
          </w:rPr>
          <w:t>wgs</w:t>
        </w:r>
        <w:r w:rsidRPr="00A24FC5">
          <w:rPr>
            <w:rStyle w:val="Hyperlink"/>
            <w:color w:val="auto"/>
            <w:lang w:val="ru-RU"/>
          </w:rPr>
          <w:t>/</w:t>
        </w:r>
        <w:r w:rsidRPr="00A24FC5">
          <w:rPr>
            <w:rStyle w:val="Hyperlink"/>
            <w:color w:val="auto"/>
          </w:rPr>
          <w:t>wp</w:t>
        </w:r>
        <w:r w:rsidRPr="00A24FC5">
          <w:rPr>
            <w:rStyle w:val="Hyperlink"/>
            <w:color w:val="auto"/>
            <w:lang w:val="ru-RU"/>
          </w:rPr>
          <w:t>29</w:t>
        </w:r>
        <w:r w:rsidRPr="00A24FC5">
          <w:rPr>
            <w:rStyle w:val="Hyperlink"/>
            <w:color w:val="auto"/>
          </w:rPr>
          <w:t>grpe</w:t>
        </w:r>
        <w:r w:rsidRPr="00A24FC5">
          <w:rPr>
            <w:rStyle w:val="Hyperlink"/>
            <w:color w:val="auto"/>
            <w:lang w:val="ru-RU"/>
          </w:rPr>
          <w:t>/</w:t>
        </w:r>
        <w:r w:rsidRPr="00A24FC5">
          <w:rPr>
            <w:rStyle w:val="Hyperlink"/>
            <w:color w:val="auto"/>
          </w:rPr>
          <w:t>wltp</w:t>
        </w:r>
        <w:r w:rsidRPr="00A24FC5">
          <w:rPr>
            <w:rStyle w:val="Hyperlink"/>
            <w:color w:val="auto"/>
            <w:lang w:val="ru-RU"/>
          </w:rPr>
          <w:t>_</w:t>
        </w:r>
        <w:r w:rsidRPr="00A24FC5">
          <w:rPr>
            <w:rStyle w:val="Hyperlink"/>
            <w:color w:val="auto"/>
          </w:rPr>
          <w:t>dtp</w:t>
        </w:r>
        <w:r w:rsidRPr="00A24FC5">
          <w:rPr>
            <w:rStyle w:val="Hyperlink"/>
            <w:color w:val="auto"/>
            <w:lang w:val="ru-RU"/>
          </w:rPr>
          <w:t>08.</w:t>
        </w:r>
        <w:r w:rsidRPr="00A24FC5">
          <w:rPr>
            <w:rStyle w:val="Hyperlink"/>
            <w:color w:val="auto"/>
          </w:rPr>
          <w:t>html</w:t>
        </w:r>
      </w:hyperlink>
      <w:r w:rsidRPr="00A24FC5">
        <w:rPr>
          <w:lang w:val="ru-RU"/>
        </w:rPr>
        <w:t xml:space="preserve">. </w:t>
      </w:r>
    </w:p>
  </w:footnote>
  <w:footnote w:id="24">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Поскольку изготовители не могут нести ответственность за оборудование, установленное на серийном транспортном средстве после того, как оно покинуло производственную линию, любые элементы, установленные продавцом транспортного средства, и другое послепродажное оборудование в массу факультативного оборудования не включается. Однако это не должно стимулировать изготовителей к тому, чтобы переносить установку факультативного оборудования на транспортное средство из фабричных условий в мастерскую продавца. Если в будущем это станет обычной практикой, то следует принять соответствующие меры для устранения такой лазейки.</w:t>
      </w:r>
    </w:p>
  </w:footnote>
  <w:footnote w:id="25">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документ </w:t>
      </w:r>
      <w:r>
        <w:t>WLTP</w:t>
      </w:r>
      <w:r w:rsidRPr="00A165C5">
        <w:rPr>
          <w:lang w:val="ru-RU"/>
        </w:rPr>
        <w:t>-</w:t>
      </w:r>
      <w:r>
        <w:t>DTP</w:t>
      </w:r>
      <w:r w:rsidRPr="00A165C5">
        <w:rPr>
          <w:lang w:val="ru-RU"/>
        </w:rPr>
        <w:t>-</w:t>
      </w:r>
      <w:r>
        <w:t>LabProcICE</w:t>
      </w:r>
      <w:r w:rsidRPr="00A165C5">
        <w:rPr>
          <w:lang w:val="ru-RU"/>
        </w:rPr>
        <w:t>-140.</w:t>
      </w:r>
    </w:p>
  </w:footnote>
  <w:footnote w:id="26">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документ </w:t>
      </w:r>
      <w:r>
        <w:t>WLTP</w:t>
      </w:r>
      <w:r w:rsidRPr="00A165C5">
        <w:rPr>
          <w:lang w:val="ru-RU"/>
        </w:rPr>
        <w:t>-</w:t>
      </w:r>
      <w:r>
        <w:t>DTP</w:t>
      </w:r>
      <w:r w:rsidRPr="00A165C5">
        <w:rPr>
          <w:lang w:val="ru-RU"/>
        </w:rPr>
        <w:t xml:space="preserve">-13-05 </w:t>
      </w:r>
      <w:hyperlink r:id="rId16" w:history="1">
        <w:r w:rsidRPr="00A3663C">
          <w:t>https</w:t>
        </w:r>
        <w:r w:rsidRPr="00A165C5">
          <w:rPr>
            <w:lang w:val="ru-RU"/>
          </w:rPr>
          <w:t>://</w:t>
        </w:r>
        <w:r w:rsidRPr="00A3663C">
          <w:t>www</w:t>
        </w:r>
        <w:r w:rsidRPr="00A165C5">
          <w:rPr>
            <w:lang w:val="ru-RU"/>
          </w:rPr>
          <w:t>2.</w:t>
        </w:r>
        <w:r w:rsidRPr="00A3663C">
          <w:t>unece</w:t>
        </w:r>
        <w:r w:rsidRPr="00A165C5">
          <w:rPr>
            <w:lang w:val="ru-RU"/>
          </w:rPr>
          <w:t>.</w:t>
        </w:r>
        <w:r w:rsidRPr="00A3663C">
          <w:t>org</w:t>
        </w:r>
        <w:r w:rsidRPr="00A165C5">
          <w:rPr>
            <w:lang w:val="ru-RU"/>
          </w:rPr>
          <w:t>/</w:t>
        </w:r>
        <w:r w:rsidRPr="00A3663C">
          <w:t>wiki</w:t>
        </w:r>
        <w:r w:rsidRPr="00A165C5">
          <w:rPr>
            <w:lang w:val="ru-RU"/>
          </w:rPr>
          <w:t>/</w:t>
        </w:r>
        <w:r w:rsidRPr="00A3663C">
          <w:t>display</w:t>
        </w:r>
        <w:r w:rsidRPr="00A165C5">
          <w:rPr>
            <w:lang w:val="ru-RU"/>
          </w:rPr>
          <w:t>/</w:t>
        </w:r>
        <w:r w:rsidRPr="00A3663C">
          <w:t>trans</w:t>
        </w:r>
        <w:r w:rsidRPr="00A165C5">
          <w:rPr>
            <w:lang w:val="ru-RU"/>
          </w:rPr>
          <w:t>/</w:t>
        </w:r>
        <w:r w:rsidRPr="00A165C5">
          <w:rPr>
            <w:lang w:val="ru-RU"/>
          </w:rPr>
          <w:br/>
        </w:r>
        <w:r w:rsidRPr="00A3663C">
          <w:t>DTP</w:t>
        </w:r>
        <w:r w:rsidRPr="00A165C5">
          <w:rPr>
            <w:lang w:val="ru-RU"/>
          </w:rPr>
          <w:t>+13</w:t>
        </w:r>
        <w:r w:rsidRPr="00A3663C">
          <w:t>th</w:t>
        </w:r>
        <w:r w:rsidRPr="00A165C5">
          <w:rPr>
            <w:lang w:val="ru-RU"/>
          </w:rPr>
          <w:t>+</w:t>
        </w:r>
        <w:r w:rsidRPr="00A3663C">
          <w:t>Session</w:t>
        </w:r>
      </w:hyperlink>
      <w:r w:rsidRPr="00A165C5">
        <w:rPr>
          <w:lang w:val="ru-RU"/>
        </w:rPr>
        <w:t xml:space="preserve">. </w:t>
      </w:r>
    </w:p>
  </w:footnote>
  <w:footnote w:id="27">
    <w:p w:rsidR="00A81288" w:rsidRPr="00BE2015" w:rsidRDefault="00A81288" w:rsidP="00A165C5">
      <w:pPr>
        <w:pStyle w:val="FootnoteText"/>
        <w:rPr>
          <w:lang w:val="en-US"/>
        </w:rPr>
      </w:pPr>
      <w:r w:rsidRPr="00A165C5">
        <w:rPr>
          <w:lang w:val="ru-RU"/>
        </w:rPr>
        <w:tab/>
      </w:r>
      <w:r w:rsidRPr="00A165C5">
        <w:rPr>
          <w:rStyle w:val="FootnoteReference"/>
        </w:rPr>
        <w:footnoteRef/>
      </w:r>
      <w:r w:rsidRPr="00840F89">
        <w:rPr>
          <w:lang w:val="en-US"/>
        </w:rPr>
        <w:t xml:space="preserve"> </w:t>
      </w:r>
      <w:r w:rsidRPr="00840F89">
        <w:rPr>
          <w:lang w:val="en-US"/>
        </w:rPr>
        <w:tab/>
      </w:r>
      <w:r w:rsidRPr="00B30F31">
        <w:t>См</w:t>
      </w:r>
      <w:r w:rsidRPr="00840F89">
        <w:rPr>
          <w:lang w:val="en-US"/>
        </w:rPr>
        <w:t xml:space="preserve">. </w:t>
      </w:r>
      <w:r w:rsidRPr="00B30F31">
        <w:t>документ</w:t>
      </w:r>
      <w:r w:rsidRPr="00840F89">
        <w:rPr>
          <w:lang w:val="en-US"/>
        </w:rPr>
        <w:t xml:space="preserve"> </w:t>
      </w:r>
      <w:r>
        <w:t>WLTP</w:t>
      </w:r>
      <w:r w:rsidRPr="00840F89">
        <w:rPr>
          <w:lang w:val="en-US"/>
        </w:rPr>
        <w:t>-</w:t>
      </w:r>
      <w:r>
        <w:t>DTP</w:t>
      </w:r>
      <w:r w:rsidRPr="00840F89">
        <w:rPr>
          <w:lang w:val="en-US"/>
        </w:rPr>
        <w:t xml:space="preserve">-14-07 </w:t>
      </w:r>
      <w:hyperlink r:id="rId17" w:history="1">
        <w:r w:rsidRPr="00BE2015">
          <w:rPr>
            <w:lang w:val="en-US"/>
          </w:rPr>
          <w:t>https://www2.unece.org/wiki/display/trans/ DTP+14th+Session</w:t>
        </w:r>
      </w:hyperlink>
      <w:r>
        <w:rPr>
          <w:lang w:val="en-US"/>
        </w:rPr>
        <w:t>.</w:t>
      </w:r>
    </w:p>
  </w:footnote>
  <w:footnote w:id="28">
    <w:p w:rsidR="00A81288" w:rsidRPr="00A165C5" w:rsidRDefault="00A81288" w:rsidP="00A165C5">
      <w:pPr>
        <w:pStyle w:val="FootnoteText"/>
        <w:rPr>
          <w:lang w:val="ru-RU"/>
        </w:rPr>
      </w:pPr>
      <w:r w:rsidRPr="00840F89">
        <w:rPr>
          <w:lang w:val="en-US"/>
        </w:rPr>
        <w:tab/>
      </w:r>
      <w:r w:rsidRPr="00A165C5">
        <w:rPr>
          <w:rStyle w:val="FootnoteReference"/>
        </w:rPr>
        <w:footnoteRef/>
      </w:r>
      <w:r w:rsidRPr="00A165C5">
        <w:rPr>
          <w:lang w:val="ru-RU"/>
        </w:rPr>
        <w:t xml:space="preserve"> </w:t>
      </w:r>
      <w:r w:rsidRPr="00A165C5">
        <w:rPr>
          <w:lang w:val="ru-RU"/>
        </w:rPr>
        <w:tab/>
        <w:t xml:space="preserve">Более подробно результаты аттестации см. в документе </w:t>
      </w:r>
      <w:r>
        <w:t>WLTP</w:t>
      </w:r>
      <w:r w:rsidRPr="00A165C5">
        <w:rPr>
          <w:lang w:val="ru-RU"/>
        </w:rPr>
        <w:t>-11-15</w:t>
      </w:r>
      <w:r>
        <w:t>e</w:t>
      </w:r>
      <w:r w:rsidRPr="00A165C5">
        <w:rPr>
          <w:lang w:val="ru-RU"/>
        </w:rPr>
        <w:t xml:space="preserve"> по адресу </w:t>
      </w:r>
      <w:hyperlink r:id="rId18" w:history="1">
        <w:r w:rsidRPr="008A25CF">
          <w:t>https</w:t>
        </w:r>
        <w:r w:rsidRPr="00A165C5">
          <w:rPr>
            <w:lang w:val="ru-RU"/>
          </w:rPr>
          <w:t>://</w:t>
        </w:r>
        <w:r w:rsidRPr="008A25CF">
          <w:t>www</w:t>
        </w:r>
        <w:r w:rsidRPr="00A165C5">
          <w:rPr>
            <w:lang w:val="ru-RU"/>
          </w:rPr>
          <w:t>2.</w:t>
        </w:r>
        <w:r w:rsidRPr="008A25CF">
          <w:t>unece</w:t>
        </w:r>
        <w:r w:rsidRPr="00A165C5">
          <w:rPr>
            <w:lang w:val="ru-RU"/>
          </w:rPr>
          <w:t>.</w:t>
        </w:r>
        <w:r w:rsidRPr="008A25CF">
          <w:t>org</w:t>
        </w:r>
        <w:r w:rsidRPr="00A165C5">
          <w:rPr>
            <w:lang w:val="ru-RU"/>
          </w:rPr>
          <w:t>/</w:t>
        </w:r>
        <w:r w:rsidRPr="008A25CF">
          <w:t>wiki</w:t>
        </w:r>
        <w:r w:rsidRPr="00A165C5">
          <w:rPr>
            <w:lang w:val="ru-RU"/>
          </w:rPr>
          <w:t>/</w:t>
        </w:r>
        <w:r w:rsidRPr="008A25CF">
          <w:t>display</w:t>
        </w:r>
        <w:r w:rsidRPr="00A165C5">
          <w:rPr>
            <w:lang w:val="ru-RU"/>
          </w:rPr>
          <w:t>/</w:t>
        </w:r>
        <w:r w:rsidRPr="008A25CF">
          <w:t>trans</w:t>
        </w:r>
        <w:r w:rsidRPr="00A165C5">
          <w:rPr>
            <w:lang w:val="ru-RU"/>
          </w:rPr>
          <w:t>/</w:t>
        </w:r>
        <w:r w:rsidRPr="008A25CF">
          <w:t>WLTP</w:t>
        </w:r>
        <w:r w:rsidRPr="00A165C5">
          <w:rPr>
            <w:lang w:val="ru-RU"/>
          </w:rPr>
          <w:t>+11</w:t>
        </w:r>
        <w:r w:rsidRPr="008A25CF">
          <w:t>th</w:t>
        </w:r>
        <w:r w:rsidRPr="00A165C5">
          <w:rPr>
            <w:lang w:val="ru-RU"/>
          </w:rPr>
          <w:t>+</w:t>
        </w:r>
        <w:r w:rsidRPr="008A25CF">
          <w:t>session</w:t>
        </w:r>
      </w:hyperlink>
      <w:r w:rsidRPr="00A165C5">
        <w:rPr>
          <w:lang w:val="ru-RU"/>
        </w:rPr>
        <w:t>.</w:t>
      </w:r>
    </w:p>
  </w:footnote>
  <w:footnote w:id="29">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Он представляет собой ленту, приводимую в движение двумя барабанами. Контакт с шиной приходится на плоскую часть ленты, опирающейся на аэростатический подшипник, откуда и происходит название. Это аналогично дорожной ситуации, при этом поверхность контакта на динамометрическом стенде зависит от радиуса барабана. Каждое колесо может опираться на собственную плоскую ленту, и вся ленточная установка поддерживается с помощью аэростатического подшипника для измерения сил реагирования, при этом транспортное средство находится в закрепленном состоянии. Сумма сил противодействия представляет собой общее сопротивление качению.</w:t>
      </w:r>
    </w:p>
  </w:footnote>
  <w:footnote w:id="30">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Более подробную информацию см. в документах </w:t>
      </w:r>
      <w:r>
        <w:t>WLTP</w:t>
      </w:r>
      <w:r w:rsidRPr="00A165C5">
        <w:rPr>
          <w:lang w:val="ru-RU"/>
        </w:rPr>
        <w:t>-10-14</w:t>
      </w:r>
      <w:r>
        <w:t>e</w:t>
      </w:r>
      <w:r w:rsidRPr="00A165C5">
        <w:rPr>
          <w:lang w:val="ru-RU"/>
        </w:rPr>
        <w:t xml:space="preserve"> и </w:t>
      </w:r>
      <w:r>
        <w:t>WLTP</w:t>
      </w:r>
      <w:r w:rsidRPr="00A165C5">
        <w:rPr>
          <w:lang w:val="ru-RU"/>
        </w:rPr>
        <w:t>-10-15</w:t>
      </w:r>
      <w:r>
        <w:t>e</w:t>
      </w:r>
      <w:r w:rsidRPr="00A165C5">
        <w:rPr>
          <w:lang w:val="ru-RU"/>
        </w:rPr>
        <w:t xml:space="preserve"> по</w:t>
      </w:r>
      <w:r>
        <w:rPr>
          <w:lang w:val="en-US"/>
        </w:rPr>
        <w:t> </w:t>
      </w:r>
      <w:r w:rsidRPr="00A165C5">
        <w:rPr>
          <w:lang w:val="ru-RU"/>
        </w:rPr>
        <w:t xml:space="preserve">следующему адресу в Интернете: </w:t>
      </w:r>
      <w:hyperlink r:id="rId19" w:history="1">
        <w:r w:rsidRPr="003221E5">
          <w:t>https</w:t>
        </w:r>
        <w:r w:rsidRPr="00A165C5">
          <w:rPr>
            <w:lang w:val="ru-RU"/>
          </w:rPr>
          <w:t>://</w:t>
        </w:r>
        <w:r w:rsidRPr="003221E5">
          <w:t>www</w:t>
        </w:r>
        <w:r w:rsidRPr="00A165C5">
          <w:rPr>
            <w:lang w:val="ru-RU"/>
          </w:rPr>
          <w:t>2.</w:t>
        </w:r>
        <w:r w:rsidRPr="003221E5">
          <w:t>unece</w:t>
        </w:r>
        <w:r w:rsidRPr="00A165C5">
          <w:rPr>
            <w:lang w:val="ru-RU"/>
          </w:rPr>
          <w:t>.</w:t>
        </w:r>
        <w:r w:rsidRPr="003221E5">
          <w:t>org</w:t>
        </w:r>
        <w:r w:rsidRPr="00A165C5">
          <w:rPr>
            <w:lang w:val="ru-RU"/>
          </w:rPr>
          <w:t>/</w:t>
        </w:r>
        <w:r w:rsidRPr="003221E5">
          <w:t>wiki</w:t>
        </w:r>
        <w:r w:rsidRPr="00A165C5">
          <w:rPr>
            <w:lang w:val="ru-RU"/>
          </w:rPr>
          <w:t>/</w:t>
        </w:r>
        <w:r w:rsidRPr="003221E5">
          <w:t>display</w:t>
        </w:r>
        <w:r w:rsidRPr="00A165C5">
          <w:rPr>
            <w:lang w:val="ru-RU"/>
          </w:rPr>
          <w:t>/</w:t>
        </w:r>
        <w:r w:rsidRPr="003221E5">
          <w:t>trans</w:t>
        </w:r>
        <w:r w:rsidRPr="00A165C5">
          <w:rPr>
            <w:lang w:val="ru-RU"/>
          </w:rPr>
          <w:t>/</w:t>
        </w:r>
        <w:r w:rsidRPr="00A165C5">
          <w:rPr>
            <w:lang w:val="ru-RU"/>
          </w:rPr>
          <w:br/>
        </w:r>
        <w:r w:rsidRPr="003221E5">
          <w:t>WLTP</w:t>
        </w:r>
        <w:r w:rsidRPr="00A165C5">
          <w:rPr>
            <w:lang w:val="ru-RU"/>
          </w:rPr>
          <w:t>+10</w:t>
        </w:r>
        <w:r w:rsidRPr="003221E5">
          <w:t>th</w:t>
        </w:r>
        <w:r w:rsidRPr="00A165C5">
          <w:rPr>
            <w:lang w:val="ru-RU"/>
          </w:rPr>
          <w:t>+</w:t>
        </w:r>
        <w:r w:rsidRPr="003221E5">
          <w:t>session</w:t>
        </w:r>
      </w:hyperlink>
      <w:r w:rsidRPr="00A165C5">
        <w:rPr>
          <w:lang w:val="ru-RU"/>
        </w:rPr>
        <w:t>.</w:t>
      </w:r>
    </w:p>
  </w:footnote>
  <w:footnote w:id="31">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Следует признать, что любое из таких различий может быть также объяснено неточностью самого метода движения накатом. Для максимально возможного снижения этого воздействия процедура движения накатом была повторена, а</w:t>
      </w:r>
      <w:r>
        <w:rPr>
          <w:lang w:val="en-US"/>
        </w:rPr>
        <w:t> </w:t>
      </w:r>
      <w:r w:rsidRPr="00A165C5">
        <w:rPr>
          <w:lang w:val="ru-RU"/>
        </w:rPr>
        <w:t>полученные результаты – усреднены.</w:t>
      </w:r>
    </w:p>
  </w:footnote>
  <w:footnote w:id="32">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документ </w:t>
      </w:r>
      <w:r>
        <w:t>WLTP</w:t>
      </w:r>
      <w:r w:rsidRPr="00A165C5">
        <w:rPr>
          <w:lang w:val="ru-RU"/>
        </w:rPr>
        <w:t>-10-17-</w:t>
      </w:r>
      <w:r>
        <w:t>rev</w:t>
      </w:r>
      <w:r w:rsidRPr="00A165C5">
        <w:rPr>
          <w:lang w:val="ru-RU"/>
        </w:rPr>
        <w:t>1</w:t>
      </w:r>
      <w:r>
        <w:t>e</w:t>
      </w:r>
      <w:r w:rsidRPr="00A165C5">
        <w:rPr>
          <w:lang w:val="ru-RU"/>
        </w:rPr>
        <w:t xml:space="preserve"> по следующему адресу в Интернете: </w:t>
      </w:r>
      <w:r>
        <w:t>https</w:t>
      </w:r>
      <w:r w:rsidRPr="00A165C5">
        <w:rPr>
          <w:lang w:val="ru-RU"/>
        </w:rPr>
        <w:t>://</w:t>
      </w:r>
      <w:r>
        <w:t>www</w:t>
      </w:r>
      <w:r w:rsidRPr="00A165C5">
        <w:rPr>
          <w:lang w:val="ru-RU"/>
        </w:rPr>
        <w:t>2.</w:t>
      </w:r>
      <w:r>
        <w:t>unece</w:t>
      </w:r>
      <w:r w:rsidRPr="00A165C5">
        <w:rPr>
          <w:lang w:val="ru-RU"/>
        </w:rPr>
        <w:t>.</w:t>
      </w:r>
      <w:r>
        <w:t>org</w:t>
      </w:r>
      <w:r w:rsidRPr="00A165C5">
        <w:rPr>
          <w:lang w:val="ru-RU"/>
        </w:rPr>
        <w:t>/</w:t>
      </w:r>
      <w:r>
        <w:t>wiki</w:t>
      </w:r>
      <w:r w:rsidRPr="00A165C5">
        <w:rPr>
          <w:lang w:val="ru-RU"/>
        </w:rPr>
        <w:t>/</w:t>
      </w:r>
      <w:r>
        <w:t>display</w:t>
      </w:r>
      <w:r w:rsidRPr="00A165C5">
        <w:rPr>
          <w:lang w:val="ru-RU"/>
        </w:rPr>
        <w:t>/</w:t>
      </w:r>
      <w:r>
        <w:t>trans</w:t>
      </w:r>
      <w:r w:rsidRPr="00A165C5">
        <w:rPr>
          <w:lang w:val="ru-RU"/>
        </w:rPr>
        <w:t>/</w:t>
      </w:r>
      <w:r>
        <w:t>WLTP</w:t>
      </w:r>
      <w:r w:rsidRPr="00A165C5">
        <w:rPr>
          <w:lang w:val="ru-RU"/>
        </w:rPr>
        <w:t>+10</w:t>
      </w:r>
      <w:r>
        <w:t>th</w:t>
      </w:r>
      <w:r w:rsidRPr="00A165C5">
        <w:rPr>
          <w:lang w:val="ru-RU"/>
        </w:rPr>
        <w:t>+</w:t>
      </w:r>
      <w:r>
        <w:t>session</w:t>
      </w:r>
      <w:r w:rsidRPr="00A165C5">
        <w:rPr>
          <w:lang w:val="ru-RU"/>
        </w:rPr>
        <w:t xml:space="preserve">. </w:t>
      </w:r>
    </w:p>
  </w:footnote>
  <w:footnote w:id="33">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доклад Хельге Шмидт и Ральфа Йоханнсена </w:t>
      </w:r>
      <w:r>
        <w:rPr>
          <w:lang w:val="ru-RU"/>
        </w:rPr>
        <w:t>«</w:t>
      </w:r>
      <w:r w:rsidRPr="00A165C5">
        <w:rPr>
          <w:lang w:val="ru-RU"/>
        </w:rPr>
        <w:t>Дальнейшая разработка директивы ЕС об измерении выбросов СО</w:t>
      </w:r>
      <w:r w:rsidRPr="00A165C5">
        <w:rPr>
          <w:vertAlign w:val="subscript"/>
          <w:lang w:val="ru-RU"/>
        </w:rPr>
        <w:t>2</w:t>
      </w:r>
      <w:r w:rsidRPr="00A165C5">
        <w:rPr>
          <w:lang w:val="ru-RU"/>
        </w:rPr>
        <w:t xml:space="preserve"> легковыми автомобилями: исследование воздействия различных параметров и повышения точности измерений – заключительный доклад</w:t>
      </w:r>
      <w:r>
        <w:rPr>
          <w:lang w:val="ru-RU"/>
        </w:rPr>
        <w:t>»</w:t>
      </w:r>
      <w:r w:rsidRPr="00A165C5">
        <w:rPr>
          <w:lang w:val="ru-RU"/>
        </w:rPr>
        <w:t xml:space="preserve">, 14 декабря 2010 года (указан в качестве документа </w:t>
      </w:r>
      <w:r>
        <w:t>WLTP</w:t>
      </w:r>
      <w:r w:rsidRPr="00A165C5">
        <w:rPr>
          <w:lang w:val="ru-RU"/>
        </w:rPr>
        <w:t>-</w:t>
      </w:r>
      <w:r>
        <w:t>DTP</w:t>
      </w:r>
      <w:r w:rsidRPr="00A165C5">
        <w:rPr>
          <w:lang w:val="ru-RU"/>
        </w:rPr>
        <w:t>-</w:t>
      </w:r>
      <w:r>
        <w:t>LabProcICE</w:t>
      </w:r>
      <w:r w:rsidRPr="00A165C5">
        <w:rPr>
          <w:lang w:val="ru-RU"/>
        </w:rPr>
        <w:t>-038).</w:t>
      </w:r>
    </w:p>
  </w:footnote>
  <w:footnote w:id="34">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Коэффициент </w:t>
      </w:r>
      <w:r>
        <w:rPr>
          <w:lang w:val="ru-RU"/>
        </w:rPr>
        <w:t>«</w:t>
      </w:r>
      <w:r w:rsidRPr="00A165C5">
        <w:rPr>
          <w:lang w:val="ru-RU"/>
        </w:rPr>
        <w:t>с</w:t>
      </w:r>
      <w:r>
        <w:rPr>
          <w:lang w:val="ru-RU"/>
        </w:rPr>
        <w:t>»</w:t>
      </w:r>
      <w:r w:rsidRPr="00A165C5">
        <w:rPr>
          <w:lang w:val="ru-RU"/>
        </w:rPr>
        <w:t xml:space="preserve"> представляет собой соотношение между абсолютным значением изменения в количестве электрической энергии в ПСХЭЭ и содержанием энергии в потребленном топливе. Предельное значение, равное 0,5%, действует в случае применяемого испытательного цикла, состоящего из фаз </w:t>
      </w:r>
      <w:r>
        <w:t>L</w:t>
      </w:r>
      <w:r w:rsidRPr="00A165C5">
        <w:rPr>
          <w:lang w:val="ru-RU"/>
        </w:rPr>
        <w:t xml:space="preserve">, </w:t>
      </w:r>
      <w:r>
        <w:t>M</w:t>
      </w:r>
      <w:r w:rsidRPr="00A165C5">
        <w:rPr>
          <w:lang w:val="ru-RU"/>
        </w:rPr>
        <w:t xml:space="preserve">, </w:t>
      </w:r>
      <w:r>
        <w:t>H</w:t>
      </w:r>
      <w:r w:rsidRPr="00A165C5">
        <w:rPr>
          <w:lang w:val="ru-RU"/>
        </w:rPr>
        <w:t xml:space="preserve"> и </w:t>
      </w:r>
      <w:r>
        <w:t>ex</w:t>
      </w:r>
      <w:r w:rsidRPr="00A165C5">
        <w:rPr>
          <w:lang w:val="ru-RU"/>
        </w:rPr>
        <w:t xml:space="preserve">-Н; оно составляет 1,0%, если соответствующий испытательный цикл состоит из фаз </w:t>
      </w:r>
      <w:r>
        <w:t>L</w:t>
      </w:r>
      <w:r w:rsidRPr="00A165C5">
        <w:rPr>
          <w:lang w:val="ru-RU"/>
        </w:rPr>
        <w:t xml:space="preserve">, </w:t>
      </w:r>
      <w:r>
        <w:t>M</w:t>
      </w:r>
      <w:r w:rsidRPr="00A165C5">
        <w:rPr>
          <w:lang w:val="ru-RU"/>
        </w:rPr>
        <w:t xml:space="preserve"> и </w:t>
      </w:r>
      <w:r>
        <w:t>H</w:t>
      </w:r>
      <w:r w:rsidRPr="00A165C5">
        <w:rPr>
          <w:lang w:val="ru-RU"/>
        </w:rPr>
        <w:t xml:space="preserve">, и 1,5% в том случае, если применяемый испытательный цикл включает лишь </w:t>
      </w:r>
      <w:r w:rsidRPr="00A165C5">
        <w:rPr>
          <w:lang w:val="ru-RU"/>
        </w:rPr>
        <w:br/>
        <w:t xml:space="preserve">фазы </w:t>
      </w:r>
      <w:r>
        <w:t>L</w:t>
      </w:r>
      <w:r w:rsidRPr="00A165C5">
        <w:rPr>
          <w:lang w:val="ru-RU"/>
        </w:rPr>
        <w:t xml:space="preserve"> и </w:t>
      </w:r>
      <w:r>
        <w:t>M</w:t>
      </w:r>
      <w:r w:rsidRPr="00A165C5">
        <w:rPr>
          <w:lang w:val="ru-RU"/>
        </w:rPr>
        <w:t>. См. добавление 2 к приложению 8.</w:t>
      </w:r>
    </w:p>
  </w:footnote>
  <w:footnote w:id="35">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Более подробно см. документ </w:t>
      </w:r>
      <w:r>
        <w:t>WLTP</w:t>
      </w:r>
      <w:r w:rsidRPr="00A165C5">
        <w:rPr>
          <w:lang w:val="ru-RU"/>
        </w:rPr>
        <w:t>-</w:t>
      </w:r>
      <w:r>
        <w:t>SG</w:t>
      </w:r>
      <w:r w:rsidRPr="00A165C5">
        <w:rPr>
          <w:lang w:val="ru-RU"/>
        </w:rPr>
        <w:t>-</w:t>
      </w:r>
      <w:r>
        <w:t>EV</w:t>
      </w:r>
      <w:r w:rsidRPr="00A165C5">
        <w:rPr>
          <w:lang w:val="ru-RU"/>
        </w:rPr>
        <w:t>-06-11</w:t>
      </w:r>
      <w:r>
        <w:t>e</w:t>
      </w:r>
      <w:r w:rsidRPr="00A165C5">
        <w:rPr>
          <w:lang w:val="ru-RU"/>
        </w:rPr>
        <w:t xml:space="preserve"> и документ </w:t>
      </w:r>
      <w:r>
        <w:t>WLTP</w:t>
      </w:r>
      <w:r w:rsidRPr="00A165C5">
        <w:rPr>
          <w:lang w:val="ru-RU"/>
        </w:rPr>
        <w:t>-</w:t>
      </w:r>
      <w:r>
        <w:t>SG</w:t>
      </w:r>
      <w:r w:rsidRPr="00A165C5">
        <w:rPr>
          <w:lang w:val="ru-RU"/>
        </w:rPr>
        <w:t>-</w:t>
      </w:r>
      <w:r>
        <w:t>EV</w:t>
      </w:r>
      <w:r w:rsidRPr="00A165C5">
        <w:rPr>
          <w:lang w:val="ru-RU"/>
        </w:rPr>
        <w:t xml:space="preserve">-08-02 </w:t>
      </w:r>
      <w:r w:rsidRPr="00A165C5">
        <w:rPr>
          <w:lang w:val="ru-RU"/>
        </w:rPr>
        <w:br/>
        <w:t xml:space="preserve">по следующему адресу в Интернете: </w:t>
      </w:r>
      <w:hyperlink r:id="rId20" w:history="1">
        <w:r w:rsidRPr="007E127A">
          <w:t>https</w:t>
        </w:r>
        <w:r w:rsidRPr="00A165C5">
          <w:rPr>
            <w:lang w:val="ru-RU"/>
          </w:rPr>
          <w:t>://</w:t>
        </w:r>
        <w:r w:rsidRPr="007E127A">
          <w:t>www</w:t>
        </w:r>
        <w:r w:rsidRPr="00A165C5">
          <w:rPr>
            <w:lang w:val="ru-RU"/>
          </w:rPr>
          <w:t>2.</w:t>
        </w:r>
        <w:r w:rsidRPr="007E127A">
          <w:t>unece</w:t>
        </w:r>
        <w:r w:rsidRPr="00A165C5">
          <w:rPr>
            <w:lang w:val="ru-RU"/>
          </w:rPr>
          <w:t>.</w:t>
        </w:r>
        <w:r w:rsidRPr="007E127A">
          <w:t>org</w:t>
        </w:r>
        <w:r w:rsidRPr="00A165C5">
          <w:rPr>
            <w:lang w:val="ru-RU"/>
          </w:rPr>
          <w:t>/</w:t>
        </w:r>
        <w:r w:rsidRPr="007E127A">
          <w:t>wiki</w:t>
        </w:r>
        <w:r w:rsidRPr="00A165C5">
          <w:rPr>
            <w:lang w:val="ru-RU"/>
          </w:rPr>
          <w:t>/</w:t>
        </w:r>
        <w:r w:rsidRPr="007E127A">
          <w:t>pages</w:t>
        </w:r>
        <w:r w:rsidRPr="00A165C5">
          <w:rPr>
            <w:lang w:val="ru-RU"/>
          </w:rPr>
          <w:t>/</w:t>
        </w:r>
        <w:r w:rsidRPr="00A165C5">
          <w:rPr>
            <w:lang w:val="ru-RU"/>
          </w:rPr>
          <w:br/>
        </w:r>
        <w:r w:rsidRPr="007E127A">
          <w:t>viewpage</w:t>
        </w:r>
        <w:r w:rsidRPr="00A165C5">
          <w:rPr>
            <w:lang w:val="ru-RU"/>
          </w:rPr>
          <w:t>.</w:t>
        </w:r>
        <w:r w:rsidRPr="007E127A">
          <w:t>action</w:t>
        </w:r>
        <w:r w:rsidRPr="00A165C5">
          <w:rPr>
            <w:lang w:val="ru-RU"/>
          </w:rPr>
          <w:t>?</w:t>
        </w:r>
        <w:r w:rsidRPr="007E127A">
          <w:t>pageId</w:t>
        </w:r>
        <w:r w:rsidRPr="00A165C5">
          <w:rPr>
            <w:lang w:val="ru-RU"/>
          </w:rPr>
          <w:t>=23101485</w:t>
        </w:r>
      </w:hyperlink>
      <w:r w:rsidRPr="00A165C5">
        <w:rPr>
          <w:lang w:val="ru-RU"/>
        </w:rPr>
        <w:t>.</w:t>
      </w:r>
    </w:p>
  </w:footnote>
  <w:footnote w:id="36">
    <w:p w:rsidR="00A81288" w:rsidRPr="00A165C5" w:rsidRDefault="00A81288" w:rsidP="00A165C5">
      <w:pPr>
        <w:pStyle w:val="FootnoteText"/>
        <w:rPr>
          <w:rFonts w:asciiTheme="minorHAnsi" w:hAnsiTheme="minorHAnsi" w:cstheme="minorBidi"/>
          <w:sz w:val="20"/>
          <w:lang w:val="ru-RU"/>
        </w:rPr>
      </w:pPr>
      <w:r w:rsidRPr="00A165C5">
        <w:rPr>
          <w:lang w:val="ru-RU"/>
        </w:rPr>
        <w:tab/>
      </w:r>
      <w:r w:rsidRPr="00A165C5">
        <w:rPr>
          <w:rStyle w:val="FootnoteReference"/>
        </w:rPr>
        <w:footnoteRef/>
      </w:r>
      <w:r w:rsidRPr="00A165C5">
        <w:rPr>
          <w:lang w:val="ru-RU"/>
        </w:rPr>
        <w:t xml:space="preserve"> </w:t>
      </w:r>
      <w:r w:rsidRPr="00A165C5">
        <w:rPr>
          <w:lang w:val="ru-RU"/>
        </w:rPr>
        <w:tab/>
        <w:t>Следует отметить, что сила тока, поступающего из ПСХЭЭ, подлежит измерению, однако для напряжения имеются альтернативные методы: измерение, использование номинального напряжения или бортовой сигнал напряжения ПСХЭЭ (см.</w:t>
      </w:r>
      <w:r>
        <w:t> </w:t>
      </w:r>
      <w:r w:rsidRPr="00A165C5">
        <w:rPr>
          <w:lang w:val="ru-RU"/>
        </w:rPr>
        <w:t>приложение</w:t>
      </w:r>
      <w:r>
        <w:t> </w:t>
      </w:r>
      <w:r w:rsidRPr="00A165C5">
        <w:rPr>
          <w:lang w:val="ru-RU"/>
        </w:rPr>
        <w:t>8, добавление 3).</w:t>
      </w:r>
    </w:p>
  </w:footnote>
  <w:footnote w:id="37">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Более подробную информацию по проверке см. в документах </w:t>
      </w:r>
      <w:r>
        <w:t>WLTP</w:t>
      </w:r>
      <w:r w:rsidRPr="00A165C5">
        <w:rPr>
          <w:lang w:val="ru-RU"/>
        </w:rPr>
        <w:t>-</w:t>
      </w:r>
      <w:r>
        <w:t>SG</w:t>
      </w:r>
      <w:r w:rsidRPr="00A165C5">
        <w:rPr>
          <w:lang w:val="ru-RU"/>
        </w:rPr>
        <w:t>-</w:t>
      </w:r>
      <w:r>
        <w:t>EV</w:t>
      </w:r>
      <w:r w:rsidRPr="00A165C5">
        <w:rPr>
          <w:lang w:val="ru-RU"/>
        </w:rPr>
        <w:t xml:space="preserve">-09-14, </w:t>
      </w:r>
      <w:r w:rsidRPr="00A165C5">
        <w:rPr>
          <w:lang w:val="ru-RU"/>
        </w:rPr>
        <w:br/>
      </w:r>
      <w:r>
        <w:t>WLTP</w:t>
      </w:r>
      <w:r w:rsidRPr="00A165C5">
        <w:rPr>
          <w:lang w:val="ru-RU"/>
        </w:rPr>
        <w:t>-</w:t>
      </w:r>
      <w:r>
        <w:t>SG</w:t>
      </w:r>
      <w:r w:rsidRPr="00A165C5">
        <w:rPr>
          <w:lang w:val="ru-RU"/>
        </w:rPr>
        <w:t>-</w:t>
      </w:r>
      <w:r>
        <w:t>EV</w:t>
      </w:r>
      <w:r w:rsidRPr="00A165C5">
        <w:rPr>
          <w:lang w:val="ru-RU"/>
        </w:rPr>
        <w:t>-06-09-</w:t>
      </w:r>
      <w:r>
        <w:t>rev</w:t>
      </w:r>
      <w:r w:rsidRPr="00A165C5">
        <w:rPr>
          <w:lang w:val="ru-RU"/>
        </w:rPr>
        <w:t xml:space="preserve">1 и </w:t>
      </w:r>
      <w:r>
        <w:t>WLTP</w:t>
      </w:r>
      <w:r w:rsidRPr="00A165C5">
        <w:rPr>
          <w:lang w:val="ru-RU"/>
        </w:rPr>
        <w:t>-</w:t>
      </w:r>
      <w:r>
        <w:t>SG</w:t>
      </w:r>
      <w:r w:rsidRPr="00A165C5">
        <w:rPr>
          <w:lang w:val="ru-RU"/>
        </w:rPr>
        <w:t xml:space="preserve">-04-10 по следующему адресу в Интернете: </w:t>
      </w:r>
      <w:hyperlink r:id="rId21" w:history="1">
        <w:r w:rsidRPr="001D7F27">
          <w:rPr>
            <w:rStyle w:val="Hyperlink"/>
            <w:color w:val="auto"/>
          </w:rPr>
          <w:t>https</w:t>
        </w:r>
        <w:r w:rsidRPr="001D7F27">
          <w:rPr>
            <w:rStyle w:val="Hyperlink"/>
            <w:color w:val="auto"/>
            <w:lang w:val="ru-RU"/>
          </w:rPr>
          <w:t>://</w:t>
        </w:r>
        <w:r w:rsidRPr="001D7F27">
          <w:rPr>
            <w:rStyle w:val="Hyperlink"/>
            <w:color w:val="auto"/>
          </w:rPr>
          <w:t>www</w:t>
        </w:r>
        <w:r w:rsidRPr="001D7F27">
          <w:rPr>
            <w:rStyle w:val="Hyperlink"/>
            <w:color w:val="auto"/>
            <w:lang w:val="ru-RU"/>
          </w:rPr>
          <w:t>2.</w:t>
        </w:r>
        <w:r w:rsidRPr="001D7F27">
          <w:rPr>
            <w:rStyle w:val="Hyperlink"/>
            <w:color w:val="auto"/>
          </w:rPr>
          <w:t>unece</w:t>
        </w:r>
        <w:r w:rsidRPr="001D7F27">
          <w:rPr>
            <w:rStyle w:val="Hyperlink"/>
            <w:color w:val="auto"/>
            <w:lang w:val="ru-RU"/>
          </w:rPr>
          <w:t>.</w:t>
        </w:r>
        <w:r w:rsidRPr="001D7F27">
          <w:rPr>
            <w:rStyle w:val="Hyperlink"/>
            <w:color w:val="auto"/>
          </w:rPr>
          <w:t>org</w:t>
        </w:r>
        <w:r w:rsidRPr="001D7F27">
          <w:rPr>
            <w:rStyle w:val="Hyperlink"/>
            <w:color w:val="auto"/>
            <w:lang w:val="ru-RU"/>
          </w:rPr>
          <w:t>/</w:t>
        </w:r>
        <w:r w:rsidRPr="001D7F27">
          <w:rPr>
            <w:rStyle w:val="Hyperlink"/>
            <w:color w:val="auto"/>
          </w:rPr>
          <w:t>wiki</w:t>
        </w:r>
        <w:r w:rsidRPr="001D7F27">
          <w:rPr>
            <w:rStyle w:val="Hyperlink"/>
            <w:color w:val="auto"/>
            <w:lang w:val="ru-RU"/>
          </w:rPr>
          <w:t>/</w:t>
        </w:r>
        <w:r w:rsidRPr="001D7F27">
          <w:rPr>
            <w:rStyle w:val="Hyperlink"/>
            <w:color w:val="auto"/>
          </w:rPr>
          <w:t>pages</w:t>
        </w:r>
        <w:r w:rsidRPr="001D7F27">
          <w:rPr>
            <w:rStyle w:val="Hyperlink"/>
            <w:color w:val="auto"/>
            <w:lang w:val="ru-RU"/>
          </w:rPr>
          <w:t>/</w:t>
        </w:r>
        <w:r w:rsidRPr="001D7F27">
          <w:rPr>
            <w:rStyle w:val="Hyperlink"/>
            <w:color w:val="auto"/>
          </w:rPr>
          <w:t>viewpage</w:t>
        </w:r>
        <w:r w:rsidRPr="001D7F27">
          <w:rPr>
            <w:rStyle w:val="Hyperlink"/>
            <w:color w:val="auto"/>
            <w:lang w:val="ru-RU"/>
          </w:rPr>
          <w:t>.</w:t>
        </w:r>
        <w:r w:rsidRPr="001D7F27">
          <w:rPr>
            <w:rStyle w:val="Hyperlink"/>
            <w:color w:val="auto"/>
          </w:rPr>
          <w:t>action</w:t>
        </w:r>
        <w:r w:rsidRPr="001D7F27">
          <w:rPr>
            <w:rStyle w:val="Hyperlink"/>
            <w:color w:val="auto"/>
            <w:lang w:val="ru-RU"/>
          </w:rPr>
          <w:t>?</w:t>
        </w:r>
        <w:r w:rsidRPr="001D7F27">
          <w:rPr>
            <w:rStyle w:val="Hyperlink"/>
            <w:color w:val="auto"/>
          </w:rPr>
          <w:t>pageId</w:t>
        </w:r>
        <w:r w:rsidRPr="001D7F27">
          <w:rPr>
            <w:rStyle w:val="Hyperlink"/>
            <w:color w:val="auto"/>
            <w:lang w:val="ru-RU"/>
          </w:rPr>
          <w:t>=23101485</w:t>
        </w:r>
      </w:hyperlink>
      <w:r w:rsidRPr="00A165C5">
        <w:rPr>
          <w:lang w:val="ru-RU"/>
        </w:rPr>
        <w:t xml:space="preserve">. </w:t>
      </w:r>
    </w:p>
  </w:footnote>
  <w:footnote w:id="38">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Более подробную информацию по проверке см. в документах </w:t>
      </w:r>
      <w:r>
        <w:t>WLTP</w:t>
      </w:r>
      <w:r w:rsidRPr="00A165C5">
        <w:rPr>
          <w:lang w:val="ru-RU"/>
        </w:rPr>
        <w:t>-</w:t>
      </w:r>
      <w:r>
        <w:t>SG</w:t>
      </w:r>
      <w:r w:rsidRPr="00A165C5">
        <w:rPr>
          <w:lang w:val="ru-RU"/>
        </w:rPr>
        <w:t>-</w:t>
      </w:r>
      <w:r>
        <w:t>EV</w:t>
      </w:r>
      <w:r w:rsidRPr="00A165C5">
        <w:rPr>
          <w:lang w:val="ru-RU"/>
        </w:rPr>
        <w:t xml:space="preserve">-05-08, </w:t>
      </w:r>
      <w:r w:rsidRPr="00A165C5">
        <w:rPr>
          <w:lang w:val="ru-RU"/>
        </w:rPr>
        <w:br/>
      </w:r>
      <w:r>
        <w:t>WLTP</w:t>
      </w:r>
      <w:r w:rsidRPr="00A165C5">
        <w:rPr>
          <w:lang w:val="ru-RU"/>
        </w:rPr>
        <w:t>-</w:t>
      </w:r>
      <w:r>
        <w:t>SG</w:t>
      </w:r>
      <w:r w:rsidRPr="00A165C5">
        <w:rPr>
          <w:lang w:val="ru-RU"/>
        </w:rPr>
        <w:t>-</w:t>
      </w:r>
      <w:r>
        <w:t>EV</w:t>
      </w:r>
      <w:r w:rsidRPr="00A165C5">
        <w:rPr>
          <w:lang w:val="ru-RU"/>
        </w:rPr>
        <w:t>-08-05-</w:t>
      </w:r>
      <w:r>
        <w:t>rev</w:t>
      </w:r>
      <w:r w:rsidRPr="00A165C5">
        <w:rPr>
          <w:lang w:val="ru-RU"/>
        </w:rPr>
        <w:t xml:space="preserve">1, </w:t>
      </w:r>
      <w:r>
        <w:t>WLTP</w:t>
      </w:r>
      <w:r w:rsidRPr="00A165C5">
        <w:rPr>
          <w:lang w:val="ru-RU"/>
        </w:rPr>
        <w:t>-</w:t>
      </w:r>
      <w:r>
        <w:t>SG</w:t>
      </w:r>
      <w:r w:rsidRPr="00A165C5">
        <w:rPr>
          <w:lang w:val="ru-RU"/>
        </w:rPr>
        <w:t>-</w:t>
      </w:r>
      <w:r>
        <w:t>EV</w:t>
      </w:r>
      <w:r w:rsidRPr="00A165C5">
        <w:rPr>
          <w:lang w:val="ru-RU"/>
        </w:rPr>
        <w:t xml:space="preserve">-09-08, </w:t>
      </w:r>
      <w:r>
        <w:t>WLTP</w:t>
      </w:r>
      <w:r w:rsidRPr="00A165C5">
        <w:rPr>
          <w:lang w:val="ru-RU"/>
        </w:rPr>
        <w:t>-</w:t>
      </w:r>
      <w:r>
        <w:t>SG</w:t>
      </w:r>
      <w:r w:rsidRPr="00A165C5">
        <w:rPr>
          <w:lang w:val="ru-RU"/>
        </w:rPr>
        <w:t>-</w:t>
      </w:r>
      <w:r>
        <w:t>EV</w:t>
      </w:r>
      <w:r w:rsidRPr="00A165C5">
        <w:rPr>
          <w:lang w:val="ru-RU"/>
        </w:rPr>
        <w:t xml:space="preserve">-09-13 по следующему адресу в Интернете: </w:t>
      </w:r>
      <w:hyperlink r:id="rId22" w:history="1">
        <w:r w:rsidRPr="00D97DAB">
          <w:rPr>
            <w:rStyle w:val="Hyperlink"/>
            <w:color w:val="auto"/>
          </w:rPr>
          <w:t>https</w:t>
        </w:r>
        <w:r w:rsidRPr="00D97DAB">
          <w:rPr>
            <w:rStyle w:val="Hyperlink"/>
            <w:color w:val="auto"/>
            <w:lang w:val="ru-RU"/>
          </w:rPr>
          <w:t>://</w:t>
        </w:r>
        <w:r w:rsidRPr="00D97DAB">
          <w:rPr>
            <w:rStyle w:val="Hyperlink"/>
            <w:color w:val="auto"/>
          </w:rPr>
          <w:t>www</w:t>
        </w:r>
        <w:r w:rsidRPr="00D97DAB">
          <w:rPr>
            <w:rStyle w:val="Hyperlink"/>
            <w:color w:val="auto"/>
            <w:lang w:val="ru-RU"/>
          </w:rPr>
          <w:t>2.</w:t>
        </w:r>
        <w:r w:rsidRPr="00D97DAB">
          <w:rPr>
            <w:rStyle w:val="Hyperlink"/>
            <w:color w:val="auto"/>
          </w:rPr>
          <w:t>unece</w:t>
        </w:r>
        <w:r w:rsidRPr="00D97DAB">
          <w:rPr>
            <w:rStyle w:val="Hyperlink"/>
            <w:color w:val="auto"/>
            <w:lang w:val="ru-RU"/>
          </w:rPr>
          <w:t>.</w:t>
        </w:r>
        <w:r w:rsidRPr="00D97DAB">
          <w:rPr>
            <w:rStyle w:val="Hyperlink"/>
            <w:color w:val="auto"/>
          </w:rPr>
          <w:t>org</w:t>
        </w:r>
        <w:r w:rsidRPr="00D97DAB">
          <w:rPr>
            <w:rStyle w:val="Hyperlink"/>
            <w:color w:val="auto"/>
            <w:lang w:val="ru-RU"/>
          </w:rPr>
          <w:t>/</w:t>
        </w:r>
        <w:r w:rsidRPr="00D97DAB">
          <w:rPr>
            <w:rStyle w:val="Hyperlink"/>
            <w:color w:val="auto"/>
          </w:rPr>
          <w:t>wiki</w:t>
        </w:r>
        <w:r w:rsidRPr="00D97DAB">
          <w:rPr>
            <w:rStyle w:val="Hyperlink"/>
            <w:color w:val="auto"/>
            <w:lang w:val="ru-RU"/>
          </w:rPr>
          <w:t>/</w:t>
        </w:r>
        <w:r w:rsidRPr="00D97DAB">
          <w:rPr>
            <w:rStyle w:val="Hyperlink"/>
            <w:color w:val="auto"/>
          </w:rPr>
          <w:t>pages</w:t>
        </w:r>
        <w:r w:rsidRPr="00D97DAB">
          <w:rPr>
            <w:rStyle w:val="Hyperlink"/>
            <w:color w:val="auto"/>
            <w:lang w:val="ru-RU"/>
          </w:rPr>
          <w:t>/</w:t>
        </w:r>
        <w:r w:rsidRPr="00D97DAB">
          <w:rPr>
            <w:rStyle w:val="Hyperlink"/>
            <w:color w:val="auto"/>
          </w:rPr>
          <w:t>viewpage</w:t>
        </w:r>
        <w:r w:rsidRPr="00D97DAB">
          <w:rPr>
            <w:rStyle w:val="Hyperlink"/>
            <w:color w:val="auto"/>
            <w:lang w:val="ru-RU"/>
          </w:rPr>
          <w:t>.</w:t>
        </w:r>
        <w:r w:rsidRPr="00D97DAB">
          <w:rPr>
            <w:rStyle w:val="Hyperlink"/>
            <w:color w:val="auto"/>
          </w:rPr>
          <w:t>action</w:t>
        </w:r>
        <w:r w:rsidRPr="00D97DAB">
          <w:rPr>
            <w:rStyle w:val="Hyperlink"/>
            <w:color w:val="auto"/>
            <w:lang w:val="ru-RU"/>
          </w:rPr>
          <w:t xml:space="preserve">? </w:t>
        </w:r>
        <w:r w:rsidRPr="00D97DAB">
          <w:rPr>
            <w:rStyle w:val="Hyperlink"/>
            <w:color w:val="auto"/>
          </w:rPr>
          <w:t>pageId</w:t>
        </w:r>
        <w:r w:rsidRPr="00D97DAB">
          <w:rPr>
            <w:rStyle w:val="Hyperlink"/>
            <w:color w:val="auto"/>
            <w:lang w:val="ru-RU"/>
          </w:rPr>
          <w:t>=23101485</w:t>
        </w:r>
      </w:hyperlink>
      <w:r w:rsidRPr="00A165C5">
        <w:rPr>
          <w:lang w:val="ru-RU"/>
        </w:rPr>
        <w:t>.</w:t>
      </w:r>
    </w:p>
  </w:footnote>
  <w:footnote w:id="39">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Обзор значений, определяемых в ГТП, касающихся ЭМ, см. в таблицах </w:t>
      </w:r>
      <w:r w:rsidRPr="00A165C5">
        <w:rPr>
          <w:lang w:val="ru-RU"/>
        </w:rPr>
        <w:br/>
        <w:t xml:space="preserve">в разделе </w:t>
      </w:r>
      <w:r>
        <w:t>IV</w:t>
      </w:r>
      <w:r w:rsidRPr="00A165C5">
        <w:rPr>
          <w:lang w:val="ru-RU"/>
        </w:rPr>
        <w:t>.</w:t>
      </w:r>
      <w:r>
        <w:t>D</w:t>
      </w:r>
      <w:r w:rsidRPr="00A165C5">
        <w:rPr>
          <w:lang w:val="ru-RU"/>
        </w:rPr>
        <w:t xml:space="preserve"> 20.</w:t>
      </w:r>
    </w:p>
  </w:footnote>
  <w:footnote w:id="40">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Более подробную информацию об аттестации см. в документах </w:t>
      </w:r>
      <w:r>
        <w:t>WLTP</w:t>
      </w:r>
      <w:r w:rsidRPr="00A165C5">
        <w:rPr>
          <w:lang w:val="ru-RU"/>
        </w:rPr>
        <w:t>-</w:t>
      </w:r>
      <w:r>
        <w:t>SG</w:t>
      </w:r>
      <w:r w:rsidRPr="00A165C5">
        <w:rPr>
          <w:lang w:val="ru-RU"/>
        </w:rPr>
        <w:t>-</w:t>
      </w:r>
      <w:r>
        <w:t>EV</w:t>
      </w:r>
      <w:r w:rsidRPr="00A165C5">
        <w:rPr>
          <w:lang w:val="ru-RU"/>
        </w:rPr>
        <w:t xml:space="preserve">-05-02, </w:t>
      </w:r>
      <w:r>
        <w:t>WLTP</w:t>
      </w:r>
      <w:r w:rsidRPr="00A165C5">
        <w:rPr>
          <w:lang w:val="ru-RU"/>
        </w:rPr>
        <w:t>-</w:t>
      </w:r>
      <w:r>
        <w:t>SG</w:t>
      </w:r>
      <w:r w:rsidRPr="00A165C5">
        <w:rPr>
          <w:lang w:val="ru-RU"/>
        </w:rPr>
        <w:t>-</w:t>
      </w:r>
      <w:r>
        <w:t>EV</w:t>
      </w:r>
      <w:r w:rsidRPr="00A165C5">
        <w:rPr>
          <w:lang w:val="ru-RU"/>
        </w:rPr>
        <w:t xml:space="preserve">-06-04, </w:t>
      </w:r>
      <w:r>
        <w:t>WLTP</w:t>
      </w:r>
      <w:r w:rsidRPr="00A165C5">
        <w:rPr>
          <w:lang w:val="ru-RU"/>
        </w:rPr>
        <w:t>-</w:t>
      </w:r>
      <w:r>
        <w:t>SG</w:t>
      </w:r>
      <w:r w:rsidRPr="00A165C5">
        <w:rPr>
          <w:lang w:val="ru-RU"/>
        </w:rPr>
        <w:t>-</w:t>
      </w:r>
      <w:r>
        <w:t>EV</w:t>
      </w:r>
      <w:r w:rsidRPr="00A165C5">
        <w:rPr>
          <w:lang w:val="ru-RU"/>
        </w:rPr>
        <w:t xml:space="preserve">-06-05, </w:t>
      </w:r>
      <w:r>
        <w:t>WLTP</w:t>
      </w:r>
      <w:r w:rsidRPr="00A165C5">
        <w:rPr>
          <w:lang w:val="ru-RU"/>
        </w:rPr>
        <w:t>-</w:t>
      </w:r>
      <w:r>
        <w:t>SG</w:t>
      </w:r>
      <w:r w:rsidRPr="00A165C5">
        <w:rPr>
          <w:lang w:val="ru-RU"/>
        </w:rPr>
        <w:t>-</w:t>
      </w:r>
      <w:r>
        <w:t>EV</w:t>
      </w:r>
      <w:r w:rsidRPr="00A165C5">
        <w:rPr>
          <w:lang w:val="ru-RU"/>
        </w:rPr>
        <w:t xml:space="preserve">-08-04, </w:t>
      </w:r>
      <w:r>
        <w:t>WLTP</w:t>
      </w:r>
      <w:r w:rsidRPr="00A165C5">
        <w:rPr>
          <w:lang w:val="ru-RU"/>
        </w:rPr>
        <w:t>-</w:t>
      </w:r>
      <w:r>
        <w:t>SG</w:t>
      </w:r>
      <w:r w:rsidRPr="00A165C5">
        <w:rPr>
          <w:lang w:val="ru-RU"/>
        </w:rPr>
        <w:t>-</w:t>
      </w:r>
      <w:r>
        <w:t>EV</w:t>
      </w:r>
      <w:r w:rsidRPr="00A165C5">
        <w:rPr>
          <w:lang w:val="ru-RU"/>
        </w:rPr>
        <w:t xml:space="preserve">-08-05, </w:t>
      </w:r>
      <w:r w:rsidRPr="00AD57D5">
        <w:t>WLTP</w:t>
      </w:r>
      <w:r w:rsidRPr="00A165C5">
        <w:rPr>
          <w:lang w:val="ru-RU"/>
        </w:rPr>
        <w:t>-</w:t>
      </w:r>
      <w:r w:rsidRPr="00AD57D5">
        <w:t>SG</w:t>
      </w:r>
      <w:r w:rsidRPr="00A165C5">
        <w:rPr>
          <w:lang w:val="ru-RU"/>
        </w:rPr>
        <w:t>-</w:t>
      </w:r>
      <w:r w:rsidRPr="00AD57D5">
        <w:t>EV</w:t>
      </w:r>
      <w:r w:rsidRPr="00A165C5">
        <w:rPr>
          <w:lang w:val="ru-RU"/>
        </w:rPr>
        <w:t xml:space="preserve">-09-02 по следующему адресу в Интернете: </w:t>
      </w:r>
      <w:hyperlink r:id="rId23" w:history="1">
        <w:r w:rsidRPr="00AD57D5">
          <w:rPr>
            <w:rStyle w:val="Hyperlink"/>
            <w:color w:val="auto"/>
          </w:rPr>
          <w:t>https</w:t>
        </w:r>
        <w:r w:rsidRPr="00AD57D5">
          <w:rPr>
            <w:rStyle w:val="Hyperlink"/>
            <w:color w:val="auto"/>
            <w:lang w:val="ru-RU"/>
          </w:rPr>
          <w:t>://</w:t>
        </w:r>
        <w:r w:rsidRPr="00AD57D5">
          <w:rPr>
            <w:rStyle w:val="Hyperlink"/>
            <w:color w:val="auto"/>
          </w:rPr>
          <w:t>www</w:t>
        </w:r>
        <w:r w:rsidRPr="00AD57D5">
          <w:rPr>
            <w:rStyle w:val="Hyperlink"/>
            <w:color w:val="auto"/>
            <w:lang w:val="ru-RU"/>
          </w:rPr>
          <w:t>2.</w:t>
        </w:r>
        <w:r w:rsidRPr="00AD57D5">
          <w:rPr>
            <w:rStyle w:val="Hyperlink"/>
            <w:color w:val="auto"/>
          </w:rPr>
          <w:t>unece</w:t>
        </w:r>
        <w:r w:rsidRPr="00AD57D5">
          <w:rPr>
            <w:rStyle w:val="Hyperlink"/>
            <w:color w:val="auto"/>
            <w:lang w:val="ru-RU"/>
          </w:rPr>
          <w:t>.</w:t>
        </w:r>
        <w:r w:rsidRPr="00AD57D5">
          <w:rPr>
            <w:rStyle w:val="Hyperlink"/>
            <w:color w:val="auto"/>
          </w:rPr>
          <w:t>org</w:t>
        </w:r>
        <w:r w:rsidRPr="00AD57D5">
          <w:rPr>
            <w:rStyle w:val="Hyperlink"/>
            <w:color w:val="auto"/>
            <w:lang w:val="ru-RU"/>
          </w:rPr>
          <w:t>/</w:t>
        </w:r>
        <w:r w:rsidRPr="00AD57D5">
          <w:rPr>
            <w:rStyle w:val="Hyperlink"/>
            <w:color w:val="auto"/>
          </w:rPr>
          <w:t>wiki</w:t>
        </w:r>
        <w:r w:rsidRPr="00AD57D5">
          <w:rPr>
            <w:rStyle w:val="Hyperlink"/>
            <w:color w:val="auto"/>
            <w:lang w:val="ru-RU"/>
          </w:rPr>
          <w:t xml:space="preserve">/ </w:t>
        </w:r>
        <w:r w:rsidRPr="00AD57D5">
          <w:rPr>
            <w:rStyle w:val="Hyperlink"/>
            <w:color w:val="auto"/>
          </w:rPr>
          <w:t>pages</w:t>
        </w:r>
        <w:r w:rsidRPr="00AD57D5">
          <w:rPr>
            <w:rStyle w:val="Hyperlink"/>
            <w:color w:val="auto"/>
            <w:lang w:val="ru-RU"/>
          </w:rPr>
          <w:t>/</w:t>
        </w:r>
        <w:r w:rsidRPr="00AD57D5">
          <w:rPr>
            <w:rStyle w:val="Hyperlink"/>
            <w:color w:val="auto"/>
          </w:rPr>
          <w:t>viewpage</w:t>
        </w:r>
        <w:r w:rsidRPr="00AD57D5">
          <w:rPr>
            <w:rStyle w:val="Hyperlink"/>
            <w:color w:val="auto"/>
            <w:lang w:val="ru-RU"/>
          </w:rPr>
          <w:t>.</w:t>
        </w:r>
        <w:r w:rsidRPr="00AD57D5">
          <w:rPr>
            <w:rStyle w:val="Hyperlink"/>
            <w:color w:val="auto"/>
          </w:rPr>
          <w:t>action</w:t>
        </w:r>
        <w:r w:rsidRPr="00AD57D5">
          <w:rPr>
            <w:rStyle w:val="Hyperlink"/>
            <w:color w:val="auto"/>
            <w:lang w:val="ru-RU"/>
          </w:rPr>
          <w:t>?</w:t>
        </w:r>
        <w:r w:rsidRPr="00AD57D5">
          <w:rPr>
            <w:rStyle w:val="Hyperlink"/>
            <w:color w:val="auto"/>
          </w:rPr>
          <w:t>pageId</w:t>
        </w:r>
        <w:r w:rsidRPr="00AD57D5">
          <w:rPr>
            <w:rStyle w:val="Hyperlink"/>
            <w:color w:val="auto"/>
            <w:lang w:val="ru-RU"/>
          </w:rPr>
          <w:t>=23101485</w:t>
        </w:r>
      </w:hyperlink>
      <w:r w:rsidRPr="00A165C5">
        <w:rPr>
          <w:lang w:val="ru-RU"/>
        </w:rPr>
        <w:t>.</w:t>
      </w:r>
    </w:p>
  </w:footnote>
  <w:footnote w:id="41">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См. пункт 3.4.4.1.3 приложения 8.</w:t>
      </w:r>
    </w:p>
  </w:footnote>
  <w:footnote w:id="42">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r w:rsidRPr="00A165C5">
        <w:rPr>
          <w:lang w:val="ru-RU" w:bidi="ru-RU"/>
        </w:rPr>
        <w:t xml:space="preserve">Например, Япония не включает </w:t>
      </w:r>
      <w:r>
        <w:rPr>
          <w:lang w:val="ru-RU" w:bidi="ru-RU"/>
        </w:rPr>
        <w:t>«</w:t>
      </w:r>
      <w:r w:rsidRPr="00A165C5">
        <w:rPr>
          <w:lang w:val="ru-RU" w:bidi="ru-RU"/>
        </w:rPr>
        <w:t>сверхвысокую</w:t>
      </w:r>
      <w:r>
        <w:rPr>
          <w:lang w:val="ru-RU" w:bidi="ru-RU"/>
        </w:rPr>
        <w:t>»</w:t>
      </w:r>
      <w:r w:rsidRPr="00A165C5">
        <w:rPr>
          <w:lang w:val="ru-RU" w:bidi="ru-RU"/>
        </w:rPr>
        <w:t xml:space="preserve"> фазу ВЦИМГ в свой применимый цикл испытаний.</w:t>
      </w:r>
    </w:p>
  </w:footnote>
  <w:footnote w:id="43">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r>
      <w:r w:rsidRPr="00554CDD">
        <w:t>r</w:t>
      </w:r>
      <w:r w:rsidRPr="00A165C5">
        <w:rPr>
          <w:lang w:val="ru-RU"/>
        </w:rPr>
        <w:t>’ – динамический радиус шины на динамометрическом стенде в метрах, полученный при скорости 80 км/ч.</w:t>
      </w:r>
    </w:p>
  </w:footnote>
  <w:footnote w:id="44">
    <w:p w:rsidR="00A81288" w:rsidRPr="00E96678" w:rsidRDefault="00A81288" w:rsidP="00A165C5">
      <w:pPr>
        <w:pStyle w:val="FootnoteText"/>
        <w:rPr>
          <w:lang w:val="ru-RU"/>
        </w:rPr>
      </w:pPr>
      <w:r w:rsidRPr="00A165C5">
        <w:rPr>
          <w:lang w:val="ru-RU"/>
        </w:rPr>
        <w:tab/>
      </w:r>
      <w:r w:rsidRPr="00A165C5">
        <w:rPr>
          <w:rStyle w:val="FootnoteReference"/>
        </w:rPr>
        <w:footnoteRef/>
      </w:r>
      <w:r w:rsidRPr="00A165C5">
        <w:rPr>
          <w:lang w:val="ru-RU"/>
        </w:rPr>
        <w:t xml:space="preserve"> </w:t>
      </w:r>
      <w:r w:rsidRPr="00A165C5">
        <w:rPr>
          <w:lang w:val="ru-RU"/>
        </w:rPr>
        <w:tab/>
        <w:t xml:space="preserve">См. документ </w:t>
      </w:r>
      <w:r>
        <w:t>GRPE</w:t>
      </w:r>
      <w:r w:rsidRPr="00A165C5">
        <w:rPr>
          <w:lang w:val="ru-RU"/>
        </w:rPr>
        <w:t xml:space="preserve">-68-03 по следующему адресу в Интернете: </w:t>
      </w:r>
      <w:hyperlink r:id="rId24" w:history="1">
        <w:r w:rsidRPr="00E96678">
          <w:rPr>
            <w:rStyle w:val="Hyperlink"/>
            <w:color w:val="auto"/>
          </w:rPr>
          <w:t>http</w:t>
        </w:r>
        <w:r w:rsidRPr="00E96678">
          <w:rPr>
            <w:rStyle w:val="Hyperlink"/>
            <w:color w:val="auto"/>
            <w:lang w:val="ru-RU"/>
          </w:rPr>
          <w:t>://</w:t>
        </w:r>
        <w:r w:rsidRPr="00E96678">
          <w:rPr>
            <w:rStyle w:val="Hyperlink"/>
            <w:color w:val="auto"/>
          </w:rPr>
          <w:t>www</w:t>
        </w:r>
        <w:r w:rsidRPr="00E96678">
          <w:rPr>
            <w:rStyle w:val="Hyperlink"/>
            <w:color w:val="auto"/>
            <w:lang w:val="ru-RU"/>
          </w:rPr>
          <w:t>.</w:t>
        </w:r>
        <w:r w:rsidRPr="00E96678">
          <w:rPr>
            <w:rStyle w:val="Hyperlink"/>
            <w:color w:val="auto"/>
          </w:rPr>
          <w:t>unece</w:t>
        </w:r>
        <w:r w:rsidRPr="00E96678">
          <w:rPr>
            <w:rStyle w:val="Hyperlink"/>
            <w:color w:val="auto"/>
            <w:lang w:val="ru-RU"/>
          </w:rPr>
          <w:t>.</w:t>
        </w:r>
        <w:r w:rsidRPr="00E96678">
          <w:rPr>
            <w:rStyle w:val="Hyperlink"/>
            <w:color w:val="auto"/>
            <w:lang w:val="ru-RU"/>
          </w:rPr>
          <w:br/>
        </w:r>
        <w:r w:rsidRPr="00E96678">
          <w:rPr>
            <w:rStyle w:val="Hyperlink"/>
            <w:color w:val="auto"/>
          </w:rPr>
          <w:t>org</w:t>
        </w:r>
        <w:r w:rsidRPr="00E96678">
          <w:rPr>
            <w:rStyle w:val="Hyperlink"/>
            <w:color w:val="auto"/>
            <w:lang w:val="ru-RU"/>
          </w:rPr>
          <w:t>/</w:t>
        </w:r>
        <w:r w:rsidRPr="00E96678">
          <w:rPr>
            <w:rStyle w:val="Hyperlink"/>
            <w:color w:val="auto"/>
          </w:rPr>
          <w:t>trans</w:t>
        </w:r>
        <w:r w:rsidRPr="00E96678">
          <w:rPr>
            <w:rStyle w:val="Hyperlink"/>
            <w:color w:val="auto"/>
            <w:lang w:val="ru-RU"/>
          </w:rPr>
          <w:t>/</w:t>
        </w:r>
        <w:r w:rsidRPr="00E96678">
          <w:rPr>
            <w:rStyle w:val="Hyperlink"/>
            <w:color w:val="auto"/>
          </w:rPr>
          <w:t>main</w:t>
        </w:r>
        <w:r w:rsidRPr="00E96678">
          <w:rPr>
            <w:rStyle w:val="Hyperlink"/>
            <w:color w:val="auto"/>
            <w:lang w:val="ru-RU"/>
          </w:rPr>
          <w:t>/</w:t>
        </w:r>
        <w:r w:rsidRPr="00E96678">
          <w:rPr>
            <w:rStyle w:val="Hyperlink"/>
            <w:color w:val="auto"/>
          </w:rPr>
          <w:t>wp</w:t>
        </w:r>
        <w:r w:rsidRPr="00E96678">
          <w:rPr>
            <w:rStyle w:val="Hyperlink"/>
            <w:color w:val="auto"/>
            <w:lang w:val="ru-RU"/>
          </w:rPr>
          <w:t>29/</w:t>
        </w:r>
        <w:r w:rsidRPr="00E96678">
          <w:rPr>
            <w:rStyle w:val="Hyperlink"/>
            <w:color w:val="auto"/>
          </w:rPr>
          <w:t>wp</w:t>
        </w:r>
        <w:r w:rsidRPr="00E96678">
          <w:rPr>
            <w:rStyle w:val="Hyperlink"/>
            <w:color w:val="auto"/>
            <w:lang w:val="ru-RU"/>
          </w:rPr>
          <w:t>29</w:t>
        </w:r>
        <w:r w:rsidRPr="00E96678">
          <w:rPr>
            <w:rStyle w:val="Hyperlink"/>
            <w:color w:val="auto"/>
          </w:rPr>
          <w:t>wgs</w:t>
        </w:r>
        <w:r w:rsidRPr="00E96678">
          <w:rPr>
            <w:rStyle w:val="Hyperlink"/>
            <w:color w:val="auto"/>
            <w:lang w:val="ru-RU"/>
          </w:rPr>
          <w:t>/</w:t>
        </w:r>
        <w:r w:rsidRPr="00E96678">
          <w:rPr>
            <w:rStyle w:val="Hyperlink"/>
            <w:color w:val="auto"/>
          </w:rPr>
          <w:t>wp</w:t>
        </w:r>
        <w:r w:rsidRPr="00E96678">
          <w:rPr>
            <w:rStyle w:val="Hyperlink"/>
            <w:color w:val="auto"/>
            <w:lang w:val="ru-RU"/>
          </w:rPr>
          <w:t>29</w:t>
        </w:r>
        <w:r w:rsidRPr="00E96678">
          <w:rPr>
            <w:rStyle w:val="Hyperlink"/>
            <w:color w:val="auto"/>
          </w:rPr>
          <w:t>grpe</w:t>
        </w:r>
        <w:r w:rsidRPr="00E96678">
          <w:rPr>
            <w:rStyle w:val="Hyperlink"/>
            <w:color w:val="auto"/>
            <w:lang w:val="ru-RU"/>
          </w:rPr>
          <w:t>/</w:t>
        </w:r>
        <w:r w:rsidRPr="00E96678">
          <w:rPr>
            <w:rStyle w:val="Hyperlink"/>
            <w:color w:val="auto"/>
          </w:rPr>
          <w:t>grpeinf</w:t>
        </w:r>
        <w:r w:rsidRPr="00E96678">
          <w:rPr>
            <w:rStyle w:val="Hyperlink"/>
            <w:color w:val="auto"/>
            <w:lang w:val="ru-RU"/>
          </w:rPr>
          <w:t>68.</w:t>
        </w:r>
        <w:r w:rsidRPr="00E96678">
          <w:rPr>
            <w:rStyle w:val="Hyperlink"/>
            <w:color w:val="auto"/>
          </w:rPr>
          <w:t>html</w:t>
        </w:r>
      </w:hyperlink>
      <w:r w:rsidRPr="00E96678">
        <w:rPr>
          <w:lang w:val="ru-RU"/>
        </w:rPr>
        <w:t>.</w:t>
      </w:r>
    </w:p>
  </w:footnote>
  <w:footnote w:id="45">
    <w:p w:rsidR="00A81288" w:rsidRPr="00A165C5" w:rsidRDefault="00A81288" w:rsidP="00A165C5">
      <w:pPr>
        <w:pStyle w:val="FootnoteText"/>
        <w:rPr>
          <w:lang w:val="ru-RU" w:bidi="ru-RU"/>
        </w:rPr>
      </w:pPr>
      <w:r w:rsidRPr="00A165C5">
        <w:rPr>
          <w:lang w:val="ru-RU"/>
        </w:rPr>
        <w:tab/>
      </w:r>
      <w:r w:rsidRPr="00A165C5">
        <w:rPr>
          <w:rStyle w:val="FootnoteReference"/>
        </w:rPr>
        <w:footnoteRef/>
      </w:r>
      <w:r w:rsidRPr="00A165C5">
        <w:rPr>
          <w:lang w:val="ru-RU"/>
        </w:rPr>
        <w:tab/>
      </w:r>
      <w:r>
        <w:rPr>
          <w:lang w:val="ru-RU" w:bidi="ru-RU"/>
        </w:rPr>
        <w:t>Андреас Эдер, «</w:t>
      </w:r>
      <w:r w:rsidRPr="00A165C5">
        <w:rPr>
          <w:lang w:val="ru-RU" w:bidi="ru-RU"/>
        </w:rPr>
        <w:t>Группа БМВ</w:t>
      </w:r>
      <w:r>
        <w:rPr>
          <w:lang w:val="ru-RU" w:bidi="ru-RU"/>
        </w:rPr>
        <w:t>»</w:t>
      </w:r>
      <w:r w:rsidRPr="00A165C5">
        <w:rPr>
          <w:lang w:val="ru-RU" w:bidi="ru-RU"/>
        </w:rPr>
        <w:t xml:space="preserve">, Германия, адрес электронной почты: </w:t>
      </w:r>
      <w:hyperlink r:id="rId25" w:history="1">
        <w:r w:rsidRPr="00246237">
          <w:t>andreas</w:t>
        </w:r>
        <w:r w:rsidRPr="00A165C5">
          <w:rPr>
            <w:lang w:val="ru-RU"/>
          </w:rPr>
          <w:t>.</w:t>
        </w:r>
        <w:r w:rsidRPr="00246237">
          <w:t>ea</w:t>
        </w:r>
        <w:r w:rsidRPr="00A165C5">
          <w:rPr>
            <w:lang w:val="ru-RU"/>
          </w:rPr>
          <w:t>.</w:t>
        </w:r>
        <w:r w:rsidRPr="00246237">
          <w:t>eder</w:t>
        </w:r>
        <w:r w:rsidRPr="00A165C5">
          <w:rPr>
            <w:lang w:val="ru-RU"/>
          </w:rPr>
          <w:t>@</w:t>
        </w:r>
        <w:r w:rsidRPr="00246237">
          <w:t>bmw</w:t>
        </w:r>
        <w:r w:rsidRPr="00A165C5">
          <w:rPr>
            <w:lang w:val="ru-RU"/>
          </w:rPr>
          <w:t>.</w:t>
        </w:r>
        <w:r w:rsidRPr="00246237">
          <w:t>de</w:t>
        </w:r>
      </w:hyperlink>
      <w:r w:rsidRPr="00A165C5">
        <w:rPr>
          <w:lang w:val="ru-RU" w:bidi="ru-RU"/>
        </w:rPr>
        <w:t>.</w:t>
      </w:r>
    </w:p>
  </w:footnote>
  <w:footnote w:id="46">
    <w:p w:rsidR="00A81288" w:rsidRPr="00A165C5" w:rsidRDefault="00A81288" w:rsidP="00A165C5">
      <w:pPr>
        <w:pStyle w:val="FootnoteText"/>
        <w:rPr>
          <w:lang w:val="ru-RU" w:bidi="ru-RU"/>
        </w:rPr>
      </w:pPr>
      <w:r w:rsidRPr="00A165C5">
        <w:rPr>
          <w:lang w:val="ru-RU"/>
        </w:rPr>
        <w:tab/>
      </w:r>
      <w:r w:rsidRPr="00A165C5">
        <w:rPr>
          <w:rStyle w:val="FootnoteReference"/>
        </w:rPr>
        <w:footnoteRef/>
      </w:r>
      <w:r w:rsidRPr="00A165C5">
        <w:rPr>
          <w:lang w:val="ru-RU"/>
        </w:rPr>
        <w:tab/>
      </w:r>
      <w:r w:rsidRPr="00A165C5">
        <w:rPr>
          <w:lang w:val="ru-RU" w:bidi="ru-RU"/>
        </w:rPr>
        <w:t xml:space="preserve">Нико Шютце, </w:t>
      </w:r>
      <w:r>
        <w:rPr>
          <w:lang w:val="ru-RU" w:bidi="ru-RU"/>
        </w:rPr>
        <w:t>«</w:t>
      </w:r>
      <w:r w:rsidRPr="00A165C5">
        <w:rPr>
          <w:lang w:val="ru-RU" w:bidi="ru-RU"/>
        </w:rPr>
        <w:t>Группа БМВ</w:t>
      </w:r>
      <w:r>
        <w:rPr>
          <w:lang w:val="ru-RU" w:bidi="ru-RU"/>
        </w:rPr>
        <w:t>»</w:t>
      </w:r>
      <w:r w:rsidRPr="00A165C5">
        <w:rPr>
          <w:lang w:val="ru-RU" w:bidi="ru-RU"/>
        </w:rPr>
        <w:t xml:space="preserve">, адрес электронной почты: </w:t>
      </w:r>
      <w:hyperlink r:id="rId26" w:history="1">
        <w:r w:rsidRPr="00246237">
          <w:rPr>
            <w:lang w:bidi="ru-RU"/>
          </w:rPr>
          <w:t>nico</w:t>
        </w:r>
        <w:r w:rsidRPr="00A165C5">
          <w:rPr>
            <w:lang w:val="ru-RU" w:bidi="ru-RU"/>
          </w:rPr>
          <w:t>.</w:t>
        </w:r>
        <w:r w:rsidRPr="00246237">
          <w:rPr>
            <w:lang w:bidi="ru-RU"/>
          </w:rPr>
          <w:t>schuetze</w:t>
        </w:r>
        <w:r w:rsidRPr="00A165C5">
          <w:rPr>
            <w:lang w:val="ru-RU" w:bidi="ru-RU"/>
          </w:rPr>
          <w:t>@</w:t>
        </w:r>
        <w:r w:rsidRPr="00246237">
          <w:rPr>
            <w:lang w:bidi="ru-RU"/>
          </w:rPr>
          <w:t>bmw</w:t>
        </w:r>
        <w:r w:rsidRPr="00A165C5">
          <w:rPr>
            <w:lang w:val="ru-RU" w:bidi="ru-RU"/>
          </w:rPr>
          <w:t>.</w:t>
        </w:r>
        <w:r w:rsidRPr="00246237">
          <w:rPr>
            <w:lang w:bidi="ru-RU"/>
          </w:rPr>
          <w:t>de</w:t>
        </w:r>
      </w:hyperlink>
      <w:r w:rsidRPr="00A165C5">
        <w:rPr>
          <w:lang w:val="ru-RU" w:bidi="ru-RU"/>
        </w:rPr>
        <w:t>.</w:t>
      </w:r>
    </w:p>
  </w:footnote>
  <w:footnote w:id="47">
    <w:p w:rsidR="00A81288" w:rsidRPr="00A165C5" w:rsidRDefault="00A81288" w:rsidP="00A165C5">
      <w:pPr>
        <w:pStyle w:val="FootnoteText"/>
        <w:rPr>
          <w:lang w:val="ru-RU" w:bidi="ru-RU"/>
        </w:rPr>
      </w:pPr>
      <w:r w:rsidRPr="00A165C5">
        <w:rPr>
          <w:lang w:val="ru-RU" w:bidi="ru-RU"/>
        </w:rPr>
        <w:tab/>
      </w:r>
      <w:r w:rsidRPr="00A165C5">
        <w:rPr>
          <w:rStyle w:val="FootnoteReference"/>
        </w:rPr>
        <w:footnoteRef/>
      </w:r>
      <w:r w:rsidRPr="00A165C5">
        <w:rPr>
          <w:lang w:val="ru-RU" w:bidi="ru-RU"/>
        </w:rPr>
        <w:tab/>
        <w:t xml:space="preserve">Андре Рейндерс, РДВ, Нидерланды, адрес электронной почты: </w:t>
      </w:r>
      <w:hyperlink r:id="rId27" w:history="1">
        <w:r w:rsidRPr="00246237">
          <w:rPr>
            <w:lang w:bidi="ru-RU"/>
          </w:rPr>
          <w:t>ARijnders</w:t>
        </w:r>
        <w:r w:rsidRPr="00A165C5">
          <w:rPr>
            <w:lang w:val="ru-RU" w:bidi="ru-RU"/>
          </w:rPr>
          <w:t>@</w:t>
        </w:r>
        <w:r w:rsidRPr="00246237">
          <w:rPr>
            <w:lang w:bidi="ru-RU"/>
          </w:rPr>
          <w:t>rdw</w:t>
        </w:r>
        <w:r w:rsidRPr="00A165C5">
          <w:rPr>
            <w:lang w:val="ru-RU" w:bidi="ru-RU"/>
          </w:rPr>
          <w:t>.</w:t>
        </w:r>
        <w:r w:rsidRPr="00246237">
          <w:rPr>
            <w:lang w:bidi="ru-RU"/>
          </w:rPr>
          <w:t>nl</w:t>
        </w:r>
      </w:hyperlink>
      <w:r w:rsidRPr="00A165C5">
        <w:rPr>
          <w:lang w:val="ru-RU" w:bidi="ru-RU"/>
        </w:rPr>
        <w:t>.</w:t>
      </w:r>
    </w:p>
  </w:footnote>
  <w:footnote w:id="48">
    <w:p w:rsidR="00A81288" w:rsidRPr="00A165C5" w:rsidRDefault="00A81288" w:rsidP="00A165C5">
      <w:pPr>
        <w:pStyle w:val="FootnoteText"/>
        <w:rPr>
          <w:lang w:val="ru-RU" w:bidi="ru-RU"/>
        </w:rPr>
      </w:pPr>
      <w:r w:rsidRPr="00A165C5">
        <w:rPr>
          <w:lang w:val="ru-RU" w:bidi="ru-RU"/>
        </w:rPr>
        <w:tab/>
      </w:r>
      <w:r w:rsidRPr="00A165C5">
        <w:rPr>
          <w:rStyle w:val="FootnoteReference"/>
        </w:rPr>
        <w:footnoteRef/>
      </w:r>
      <w:r w:rsidRPr="00A165C5">
        <w:rPr>
          <w:lang w:val="ru-RU" w:bidi="ru-RU"/>
        </w:rPr>
        <w:tab/>
        <w:t xml:space="preserve">Иддо Римерсма, </w:t>
      </w:r>
      <w:r>
        <w:rPr>
          <w:lang w:val="ru-RU" w:bidi="ru-RU"/>
        </w:rPr>
        <w:t>«</w:t>
      </w:r>
      <w:r w:rsidRPr="00A165C5">
        <w:rPr>
          <w:lang w:val="ru-RU" w:bidi="ru-RU"/>
        </w:rPr>
        <w:t>Сайдкик проджектс</w:t>
      </w:r>
      <w:r>
        <w:rPr>
          <w:lang w:val="ru-RU" w:bidi="ru-RU"/>
        </w:rPr>
        <w:t>»</w:t>
      </w:r>
      <w:r w:rsidRPr="00A165C5">
        <w:rPr>
          <w:lang w:val="ru-RU" w:bidi="ru-RU"/>
        </w:rPr>
        <w:t xml:space="preserve">, Нидерланды, адрес электронной почты: </w:t>
      </w:r>
      <w:hyperlink r:id="rId28" w:history="1">
        <w:r w:rsidRPr="00246237">
          <w:rPr>
            <w:lang w:bidi="ru-RU"/>
          </w:rPr>
          <w:t>iddo</w:t>
        </w:r>
        <w:r w:rsidRPr="00A165C5">
          <w:rPr>
            <w:lang w:val="ru-RU" w:bidi="ru-RU"/>
          </w:rPr>
          <w:t>@</w:t>
        </w:r>
        <w:r w:rsidRPr="00246237">
          <w:rPr>
            <w:lang w:bidi="ru-RU"/>
          </w:rPr>
          <w:t>sidekickprojects</w:t>
        </w:r>
        <w:r w:rsidRPr="00A165C5">
          <w:rPr>
            <w:lang w:val="ru-RU" w:bidi="ru-RU"/>
          </w:rPr>
          <w:t>.</w:t>
        </w:r>
        <w:r w:rsidRPr="00246237">
          <w:rPr>
            <w:lang w:bidi="ru-RU"/>
          </w:rPr>
          <w:t>nl</w:t>
        </w:r>
      </w:hyperlink>
      <w:r w:rsidRPr="00A165C5">
        <w:rPr>
          <w:lang w:val="ru-RU" w:bidi="ru-RU"/>
        </w:rPr>
        <w:t>.</w:t>
      </w:r>
    </w:p>
  </w:footnote>
  <w:footnote w:id="49">
    <w:p w:rsidR="00A81288" w:rsidRPr="00A165C5" w:rsidRDefault="00A81288" w:rsidP="00A165C5">
      <w:pPr>
        <w:pStyle w:val="FootnoteText"/>
        <w:rPr>
          <w:lang w:val="ru-RU" w:bidi="ru-RU"/>
        </w:rPr>
      </w:pPr>
      <w:r w:rsidRPr="00A165C5">
        <w:rPr>
          <w:lang w:val="ru-RU" w:bidi="ru-RU"/>
        </w:rPr>
        <w:tab/>
      </w:r>
      <w:r w:rsidRPr="00A165C5">
        <w:rPr>
          <w:rStyle w:val="FootnoteReference"/>
        </w:rPr>
        <w:footnoteRef/>
      </w:r>
      <w:r w:rsidRPr="00A165C5">
        <w:rPr>
          <w:lang w:val="ru-RU" w:bidi="ru-RU"/>
        </w:rPr>
        <w:tab/>
        <w:t xml:space="preserve">Хайнс Стивен, </w:t>
      </w:r>
      <w:r>
        <w:rPr>
          <w:lang w:val="ru-RU" w:bidi="ru-RU"/>
        </w:rPr>
        <w:t>«</w:t>
      </w:r>
      <w:r w:rsidRPr="00A165C5">
        <w:rPr>
          <w:lang w:val="ru-RU" w:bidi="ru-RU"/>
        </w:rPr>
        <w:t>Анализ данных и консультационные услуги</w:t>
      </w:r>
      <w:r>
        <w:rPr>
          <w:lang w:val="ru-RU" w:bidi="ru-RU"/>
        </w:rPr>
        <w:t>»</w:t>
      </w:r>
      <w:r w:rsidRPr="00A165C5">
        <w:rPr>
          <w:lang w:val="ru-RU" w:bidi="ru-RU"/>
        </w:rPr>
        <w:t xml:space="preserve">, Германия, </w:t>
      </w:r>
      <w:hyperlink r:id="rId29" w:history="1">
        <w:r w:rsidRPr="00246237">
          <w:rPr>
            <w:lang w:bidi="ru-RU"/>
          </w:rPr>
          <w:t>Heinz</w:t>
        </w:r>
        <w:r w:rsidRPr="00A165C5">
          <w:rPr>
            <w:lang w:val="ru-RU" w:bidi="ru-RU"/>
          </w:rPr>
          <w:t>.</w:t>
        </w:r>
        <w:r w:rsidRPr="00246237">
          <w:rPr>
            <w:lang w:bidi="ru-RU"/>
          </w:rPr>
          <w:t>Steven</w:t>
        </w:r>
        <w:r w:rsidRPr="00A165C5">
          <w:rPr>
            <w:lang w:val="ru-RU" w:bidi="ru-RU"/>
          </w:rPr>
          <w:t>@</w:t>
        </w:r>
        <w:r w:rsidRPr="00246237">
          <w:rPr>
            <w:lang w:bidi="ru-RU"/>
          </w:rPr>
          <w:t>t</w:t>
        </w:r>
        <w:r w:rsidRPr="00A165C5">
          <w:rPr>
            <w:lang w:val="ru-RU" w:bidi="ru-RU"/>
          </w:rPr>
          <w:t>-</w:t>
        </w:r>
        <w:r w:rsidRPr="00246237">
          <w:rPr>
            <w:lang w:bidi="ru-RU"/>
          </w:rPr>
          <w:t>online</w:t>
        </w:r>
        <w:r w:rsidRPr="00A165C5">
          <w:rPr>
            <w:lang w:val="ru-RU" w:bidi="ru-RU"/>
          </w:rPr>
          <w:t>.</w:t>
        </w:r>
        <w:r w:rsidRPr="00246237">
          <w:rPr>
            <w:lang w:bidi="ru-RU"/>
          </w:rPr>
          <w:t>de</w:t>
        </w:r>
      </w:hyperlink>
      <w:r w:rsidRPr="00A165C5">
        <w:rPr>
          <w:lang w:val="ru-RU" w:bidi="ru-RU"/>
        </w:rPr>
        <w:t>.</w:t>
      </w:r>
    </w:p>
  </w:footnote>
  <w:footnote w:id="50">
    <w:p w:rsidR="00A81288" w:rsidRPr="00A165C5" w:rsidRDefault="00A81288" w:rsidP="00A165C5">
      <w:pPr>
        <w:pStyle w:val="FootnoteText"/>
        <w:rPr>
          <w:lang w:val="ru-RU"/>
        </w:rPr>
      </w:pPr>
      <w:r w:rsidRPr="00A165C5">
        <w:rPr>
          <w:lang w:val="ru-RU"/>
        </w:rPr>
        <w:tab/>
      </w:r>
      <w:r w:rsidRPr="00A165C5">
        <w:rPr>
          <w:rStyle w:val="FootnoteReference"/>
        </w:rPr>
        <w:footnoteRef/>
      </w:r>
      <w:r w:rsidRPr="00A165C5">
        <w:rPr>
          <w:lang w:val="ru-RU"/>
        </w:rPr>
        <w:tab/>
        <w:t xml:space="preserve">Строго говоря, речь идет не об экстраполяции, а о продлении. Термин </w:t>
      </w:r>
      <w:r>
        <w:rPr>
          <w:lang w:val="ru-RU"/>
        </w:rPr>
        <w:t>«</w:t>
      </w:r>
      <w:r w:rsidRPr="00A165C5">
        <w:rPr>
          <w:lang w:val="ru-RU"/>
        </w:rPr>
        <w:t>экстраполяция</w:t>
      </w:r>
      <w:r>
        <w:rPr>
          <w:lang w:val="ru-RU"/>
        </w:rPr>
        <w:t>»</w:t>
      </w:r>
      <w:r w:rsidRPr="00A165C5">
        <w:rPr>
          <w:lang w:val="ru-RU"/>
        </w:rPr>
        <w:t xml:space="preserve"> был выбран в силу того, что он является стандартным для использования в ходе совещаний по ВПИМ. В тексте ГТП от термина </w:t>
      </w:r>
      <w:r>
        <w:rPr>
          <w:lang w:val="ru-RU"/>
        </w:rPr>
        <w:t>«</w:t>
      </w:r>
      <w:r w:rsidRPr="00A165C5">
        <w:rPr>
          <w:lang w:val="ru-RU"/>
        </w:rPr>
        <w:t>экстраполяция</w:t>
      </w:r>
      <w:r>
        <w:rPr>
          <w:lang w:val="ru-RU"/>
        </w:rPr>
        <w:t>»</w:t>
      </w:r>
      <w:r w:rsidRPr="00A165C5">
        <w:rPr>
          <w:lang w:val="ru-RU"/>
        </w:rPr>
        <w:t xml:space="preserve"> отказались.</w:t>
      </w:r>
    </w:p>
  </w:footnote>
  <w:footnote w:id="51">
    <w:p w:rsidR="00A81288" w:rsidRPr="00557E38" w:rsidRDefault="00A81288" w:rsidP="00A165C5">
      <w:pPr>
        <w:pStyle w:val="FootnoteText"/>
        <w:rPr>
          <w:lang w:val="ru-RU"/>
        </w:rPr>
      </w:pPr>
      <w:r w:rsidRPr="00A165C5">
        <w:rPr>
          <w:lang w:val="ru-RU"/>
        </w:rPr>
        <w:tab/>
      </w:r>
      <w:r w:rsidRPr="00A165C5">
        <w:rPr>
          <w:rStyle w:val="FootnoteReference"/>
        </w:rPr>
        <w:footnoteRef/>
      </w:r>
      <w:r w:rsidRPr="00A165C5">
        <w:rPr>
          <w:lang w:val="ru-RU"/>
        </w:rPr>
        <w:tab/>
        <w:t xml:space="preserve">См. документ </w:t>
      </w:r>
      <w:r>
        <w:t>WLTP</w:t>
      </w:r>
      <w:r w:rsidRPr="00A165C5">
        <w:rPr>
          <w:lang w:val="ru-RU"/>
        </w:rPr>
        <w:t xml:space="preserve">-11-17 по следующему адресу в Интернете: </w:t>
      </w:r>
      <w:hyperlink r:id="rId30" w:history="1">
        <w:r w:rsidRPr="00557E38">
          <w:rPr>
            <w:rStyle w:val="Hyperlink"/>
            <w:color w:val="auto"/>
          </w:rPr>
          <w:t>https</w:t>
        </w:r>
        <w:r w:rsidRPr="00557E38">
          <w:rPr>
            <w:rStyle w:val="Hyperlink"/>
            <w:color w:val="auto"/>
            <w:lang w:val="ru-RU"/>
          </w:rPr>
          <w:t>://</w:t>
        </w:r>
        <w:r w:rsidRPr="00557E38">
          <w:rPr>
            <w:rStyle w:val="Hyperlink"/>
            <w:color w:val="auto"/>
          </w:rPr>
          <w:t>www</w:t>
        </w:r>
        <w:r w:rsidRPr="00557E38">
          <w:rPr>
            <w:rStyle w:val="Hyperlink"/>
            <w:color w:val="auto"/>
            <w:lang w:val="ru-RU"/>
          </w:rPr>
          <w:t>2.</w:t>
        </w:r>
        <w:r w:rsidRPr="00557E38">
          <w:rPr>
            <w:rStyle w:val="Hyperlink"/>
            <w:color w:val="auto"/>
          </w:rPr>
          <w:t>unece</w:t>
        </w:r>
        <w:r w:rsidRPr="00557E38">
          <w:rPr>
            <w:rStyle w:val="Hyperlink"/>
            <w:color w:val="auto"/>
            <w:lang w:val="ru-RU"/>
          </w:rPr>
          <w:t>.</w:t>
        </w:r>
        <w:r w:rsidRPr="00557E38">
          <w:rPr>
            <w:rStyle w:val="Hyperlink"/>
            <w:color w:val="auto"/>
            <w:lang w:val="ru-RU"/>
          </w:rPr>
          <w:br/>
        </w:r>
        <w:r w:rsidRPr="00557E38">
          <w:rPr>
            <w:rStyle w:val="Hyperlink"/>
            <w:color w:val="auto"/>
          </w:rPr>
          <w:t>org</w:t>
        </w:r>
        <w:r w:rsidRPr="00557E38">
          <w:rPr>
            <w:rStyle w:val="Hyperlink"/>
            <w:color w:val="auto"/>
            <w:lang w:val="ru-RU"/>
          </w:rPr>
          <w:t>/</w:t>
        </w:r>
        <w:r w:rsidRPr="00557E38">
          <w:rPr>
            <w:rStyle w:val="Hyperlink"/>
            <w:color w:val="auto"/>
          </w:rPr>
          <w:t>wiki</w:t>
        </w:r>
        <w:r w:rsidRPr="00557E38">
          <w:rPr>
            <w:rStyle w:val="Hyperlink"/>
            <w:color w:val="auto"/>
            <w:lang w:val="ru-RU"/>
          </w:rPr>
          <w:t>/</w:t>
        </w:r>
        <w:r w:rsidRPr="00557E38">
          <w:rPr>
            <w:rStyle w:val="Hyperlink"/>
            <w:color w:val="auto"/>
          </w:rPr>
          <w:t>display</w:t>
        </w:r>
        <w:r w:rsidRPr="00557E38">
          <w:rPr>
            <w:rStyle w:val="Hyperlink"/>
            <w:color w:val="auto"/>
            <w:lang w:val="ru-RU"/>
          </w:rPr>
          <w:t>/</w:t>
        </w:r>
        <w:r w:rsidRPr="00557E38">
          <w:rPr>
            <w:rStyle w:val="Hyperlink"/>
            <w:color w:val="auto"/>
          </w:rPr>
          <w:t>trans</w:t>
        </w:r>
        <w:r w:rsidRPr="00557E38">
          <w:rPr>
            <w:rStyle w:val="Hyperlink"/>
            <w:color w:val="auto"/>
            <w:lang w:val="ru-RU"/>
          </w:rPr>
          <w:t>/</w:t>
        </w:r>
        <w:r w:rsidRPr="00557E38">
          <w:rPr>
            <w:rStyle w:val="Hyperlink"/>
            <w:color w:val="auto"/>
          </w:rPr>
          <w:t>WLTP</w:t>
        </w:r>
        <w:r w:rsidRPr="00557E38">
          <w:rPr>
            <w:rStyle w:val="Hyperlink"/>
            <w:color w:val="auto"/>
            <w:lang w:val="ru-RU"/>
          </w:rPr>
          <w:t>+11</w:t>
        </w:r>
        <w:r w:rsidRPr="00557E38">
          <w:rPr>
            <w:rStyle w:val="Hyperlink"/>
            <w:color w:val="auto"/>
          </w:rPr>
          <w:t>th</w:t>
        </w:r>
        <w:r w:rsidRPr="00557E38">
          <w:rPr>
            <w:rStyle w:val="Hyperlink"/>
            <w:color w:val="auto"/>
            <w:lang w:val="ru-RU"/>
          </w:rPr>
          <w:t>+</w:t>
        </w:r>
        <w:r w:rsidRPr="00557E38">
          <w:rPr>
            <w:rStyle w:val="Hyperlink"/>
            <w:color w:val="auto"/>
          </w:rPr>
          <w:t>session</w:t>
        </w:r>
      </w:hyperlink>
      <w:r w:rsidRPr="00557E38">
        <w:rPr>
          <w:lang w:val="ru-RU"/>
        </w:rPr>
        <w:t>.</w:t>
      </w:r>
    </w:p>
  </w:footnote>
  <w:footnote w:id="52">
    <w:p w:rsidR="00A81288" w:rsidRPr="00A165C5" w:rsidRDefault="00A81288" w:rsidP="00A165C5">
      <w:pPr>
        <w:pStyle w:val="FootnoteText"/>
        <w:rPr>
          <w:rFonts w:eastAsia="SimSun" w:cs="Arial"/>
          <w:bCs/>
          <w:i/>
          <w:lang w:val="ru-RU" w:eastAsia="zh-CN"/>
        </w:rPr>
      </w:pPr>
      <w:r w:rsidRPr="00A165C5">
        <w:rPr>
          <w:lang w:val="ru-RU"/>
        </w:rPr>
        <w:tab/>
      </w:r>
      <w:r w:rsidRPr="00A165C5">
        <w:rPr>
          <w:rStyle w:val="FootnoteReference"/>
        </w:rPr>
        <w:footnoteRef/>
      </w:r>
      <w:r w:rsidRPr="00A165C5">
        <w:rPr>
          <w:lang w:val="ru-RU"/>
        </w:rPr>
        <w:tab/>
        <w:t xml:space="preserve">Выбросы формальдегидов транспортными средствами малой грузоподъемности измеряются в соответствии с методологией, которая основана на федеральной процедуре испытания, указанной в подразделе </w:t>
      </w:r>
      <w:r>
        <w:t>B</w:t>
      </w:r>
      <w:r w:rsidRPr="00A165C5">
        <w:rPr>
          <w:lang w:val="ru-RU"/>
        </w:rPr>
        <w:t xml:space="preserve"> (подраздел </w:t>
      </w:r>
      <w:r>
        <w:t>B</w:t>
      </w:r>
      <w:r w:rsidRPr="00A165C5">
        <w:rPr>
          <w:lang w:val="ru-RU"/>
        </w:rPr>
        <w:t xml:space="preserve"> КФП 40), </w:t>
      </w:r>
      <w:r w:rsidRPr="00A165C5">
        <w:rPr>
          <w:lang w:val="ru-RU"/>
        </w:rPr>
        <w:br/>
        <w:t xml:space="preserve">разделе 86 КФП 40, и изменениях, приводимых в </w:t>
      </w:r>
      <w:r>
        <w:rPr>
          <w:lang w:val="ru-RU"/>
        </w:rPr>
        <w:t>«</w:t>
      </w:r>
      <w:r w:rsidRPr="00A165C5">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средств средней грузоподъемности 2001</w:t>
      </w:r>
      <w:r>
        <w:t> </w:t>
      </w:r>
      <w:r w:rsidRPr="00A165C5">
        <w:rPr>
          <w:lang w:val="ru-RU"/>
        </w:rPr>
        <w:t>года и последующих годов выпуска</w:t>
      </w:r>
      <w:r>
        <w:rPr>
          <w:lang w:val="ru-RU"/>
        </w:rPr>
        <w:t>»</w:t>
      </w:r>
      <w:r w:rsidRPr="00A165C5">
        <w:rPr>
          <w:lang w:val="ru-RU"/>
        </w:rPr>
        <w:t xml:space="preserve">, стр. </w:t>
      </w:r>
      <w:r>
        <w:t>II</w:t>
      </w:r>
      <w:r w:rsidRPr="00A165C5">
        <w:rPr>
          <w:lang w:val="ru-RU"/>
        </w:rPr>
        <w:t xml:space="preserve">-1 и </w:t>
      </w:r>
      <w:r>
        <w:t>II</w:t>
      </w:r>
      <w:r w:rsidRPr="00A165C5">
        <w:rPr>
          <w:lang w:val="ru-RU"/>
        </w:rPr>
        <w:t>-16 англ. оригинала соответственно.</w:t>
      </w:r>
    </w:p>
    <w:p w:rsidR="00A81288" w:rsidRDefault="00A81288" w:rsidP="00A165C5">
      <w:pPr>
        <w:pStyle w:val="FootnoteText"/>
      </w:pPr>
      <w:r w:rsidRPr="00A165C5">
        <w:rPr>
          <w:lang w:val="ru-RU"/>
        </w:rPr>
        <w:tab/>
      </w:r>
      <w:r w:rsidRPr="00A165C5">
        <w:rPr>
          <w:lang w:val="ru-RU"/>
        </w:rPr>
        <w:tab/>
        <w:t xml:space="preserve">Метод испытания на выбросы формальдегидов, используемый в </w:t>
      </w:r>
      <w:r>
        <w:rPr>
          <w:lang w:val="ru-RU"/>
        </w:rPr>
        <w:t>«</w:t>
      </w:r>
      <w:r w:rsidRPr="00A165C5">
        <w:rPr>
          <w:lang w:val="ru-RU"/>
        </w:rPr>
        <w:t>Калифорнийских нормах и процедурах испытаний для легковых автомобилей, грузовых транспортных средств малой грузоподъемности и транспортных средств средней грузоподъемности 2001 года и последующих годов выпуска</w:t>
      </w:r>
      <w:r>
        <w:rPr>
          <w:lang w:val="ru-RU"/>
        </w:rPr>
        <w:t>»</w:t>
      </w:r>
      <w:r w:rsidRPr="00A165C5">
        <w:rPr>
          <w:lang w:val="ru-RU"/>
        </w:rPr>
        <w:t xml:space="preserve"> предусматривает использование импинджера ДНФГ или картриджа ДНФГ. После сбора формальдегида с помощью импинджера ДНФГ или картриджа ДНФГ отобранный материал направляют в лабораторию для анализа, например в лабораторию </w:t>
      </w:r>
      <w:r>
        <w:t>ВЭЖХ.</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A12083" w:rsidRDefault="00DF6A2D">
    <w:pPr>
      <w:pStyle w:val="Header"/>
    </w:pPr>
    <w:fldSimple w:instr=" TITLE  \* MERGEFORMAT ">
      <w:r>
        <w:t>ECE/TRANS/180/Add.15/Amend.1/Appendix 1</w:t>
      </w:r>
    </w:fldSimple>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A12083" w:rsidRDefault="00DF6A2D" w:rsidP="00A12083">
    <w:pPr>
      <w:pStyle w:val="Header"/>
      <w:jc w:val="right"/>
    </w:pPr>
    <w:fldSimple w:instr=" TITLE  \* MERGEFORMAT ">
      <w:r>
        <w:t>ECE/TRANS/180/Add.15/Amend.1/Appendix 1</w:t>
      </w:r>
    </w:fldSimple>
  </w:p>
  <w:p w:rsidR="00A81288" w:rsidRPr="00A100C4" w:rsidRDefault="00A81288">
    <w:pPr>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Default="00A81288" w:rsidP="00482EA9">
    <w:pPr>
      <w:pStyle w:val="Header"/>
      <w:pBdr>
        <w:bottom w:val="none" w:sz="0" w:space="0" w:color="auto"/>
      </w:pBd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730A76" w:rsidRDefault="00A81288" w:rsidP="00730A76">
    <w:r>
      <w:rPr>
        <w:noProof/>
        <w:w w:val="100"/>
        <w:lang w:val="en-GB" w:eastAsia="en-GB"/>
      </w:rPr>
      <mc:AlternateContent>
        <mc:Choice Requires="wps">
          <w:drawing>
            <wp:anchor distT="0" distB="0" distL="114300" distR="114300" simplePos="0" relativeHeight="251660288" behindDoc="0" locked="0" layoutInCell="1" allowOverlap="1" wp14:anchorId="292A4FD4" wp14:editId="574547E3">
              <wp:simplePos x="0" y="0"/>
              <wp:positionH relativeFrom="page">
                <wp:posOffset>9935845</wp:posOffset>
              </wp:positionH>
              <wp:positionV relativeFrom="margin">
                <wp:posOffset>0</wp:posOffset>
              </wp:positionV>
              <wp:extent cx="215900" cy="6121400"/>
              <wp:effectExtent l="0" t="0" r="0" b="0"/>
              <wp:wrapNone/>
              <wp:docPr id="942" name="Поле 942"/>
              <wp:cNvGraphicFramePr/>
              <a:graphic xmlns:a="http://schemas.openxmlformats.org/drawingml/2006/main">
                <a:graphicData uri="http://schemas.microsoft.com/office/word/2010/wordprocessingShape">
                  <wps:wsp>
                    <wps:cNvSpPr txBox="1"/>
                    <wps:spPr>
                      <a:xfrm>
                        <a:off x="0" y="0"/>
                        <a:ext cx="215900" cy="6121400"/>
                      </a:xfrm>
                      <a:prstGeom prst="rect">
                        <a:avLst/>
                      </a:prstGeom>
                      <a:solidFill>
                        <a:schemeClr val="accent1">
                          <a:alpha val="0"/>
                        </a:schemeClr>
                      </a:solidFill>
                      <a:ln w="6350" cap="flat" cmpd="sng" algn="ctr">
                        <a:noFill/>
                        <a:prstDash val="solid"/>
                        <a:round/>
                        <a:headEnd type="none" w="med" len="med"/>
                        <a:tailEnd type="none" w="med" len="med"/>
                      </a:ln>
                      <a:effectLst/>
                      <a:extLst>
                        <a:ext uri="{91240B29-F687-4F45-9708-019B960494DF}">
                          <a14:hiddenLine xmlns:a14="http://schemas.microsoft.com/office/drawing/2010/main" w="6350" cap="flat" cmpd="sng" algn="ctr">
                            <a:solidFill>
                              <a:prstClr val="black"/>
                            </a:solidFill>
                            <a:prstDash val="solid"/>
                            <a:round/>
                            <a:headEnd type="none" w="med" len="med"/>
                            <a:tailEnd type="none" w="med" len="med"/>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12083" w:rsidRDefault="00DF6A2D" w:rsidP="00730A76">
                          <w:pPr>
                            <w:pStyle w:val="Header"/>
                          </w:pPr>
                          <w:fldSimple w:instr=" TITLE  \* MERGEFORMAT ">
                            <w:r>
                              <w:t>ECE/TRANS/180/Add.15/Amend.1/Appendix 1</w:t>
                            </w:r>
                          </w:fldSimple>
                        </w:p>
                        <w:p w:rsidR="00A81288" w:rsidRPr="00730A76" w:rsidRDefault="00A81288">
                          <w:pPr>
                            <w:rPr>
                              <w:lang w:val="en-US"/>
                            </w:rPr>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42" o:spid="_x0000_s1853" type="#_x0000_t202" style="position:absolute;margin-left:782.35pt;margin-top:0;width:17pt;height:482pt;z-index:251660288;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" fillcolor="#4f81bd [3204]" stroked="f" strokeweight=".5pt">
              <v:fill opacity="0"/>
              <v:stroke joinstyle="round"/>
              <v:textbox style="layout-flow:vertical" inset="0,0,0,0">
                <w:txbxContent>
                  <w:p w:rsidR="00A81288" w:rsidRPr="00A12083" w:rsidRDefault="00DF6A2D" w:rsidP="00730A76">
                    <w:pPr>
                      <w:pStyle w:val="a5"/>
                    </w:pPr>
                    <w:r>
                      <w:fldChar w:fldCharType="begin"/>
                    </w:r>
                    <w:r>
                      <w:instrText xml:space="preserve"> TITLE  \* MERGEFORMAT </w:instrText>
                    </w:r>
                    <w:r>
                      <w:fldChar w:fldCharType="separate"/>
                    </w:r>
                    <w:r>
                      <w:t>ECE/TRANS/180/Add.15/Amend.1/Appendix 1</w:t>
                    </w:r>
                    <w:r>
                      <w:fldChar w:fldCharType="end"/>
                    </w:r>
                  </w:p>
                  <w:p w:rsidR="00A81288" w:rsidRPr="00730A76" w:rsidRDefault="00A81288">
                    <w:pPr>
                      <w:rPr>
                        <w:lang w:val="en-US"/>
                      </w:rPr>
                    </w:pPr>
                  </w:p>
                </w:txbxContent>
              </v:textbox>
              <w10:wrap anchorx="page" anchory="margin"/>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730A76" w:rsidRDefault="00A81288" w:rsidP="00730A76">
    <w:r>
      <w:rPr>
        <w:noProof/>
        <w:w w:val="100"/>
        <w:lang w:val="en-GB" w:eastAsia="en-GB"/>
      </w:rPr>
      <mc:AlternateContent>
        <mc:Choice Requires="wps">
          <w:drawing>
            <wp:anchor distT="0" distB="0" distL="114300" distR="114300" simplePos="0" relativeHeight="251662336" behindDoc="0" locked="0" layoutInCell="1" allowOverlap="1" wp14:anchorId="17E3C16F" wp14:editId="17807D5E">
              <wp:simplePos x="0" y="0"/>
              <wp:positionH relativeFrom="page">
                <wp:posOffset>9935845</wp:posOffset>
              </wp:positionH>
              <wp:positionV relativeFrom="margin">
                <wp:posOffset>0</wp:posOffset>
              </wp:positionV>
              <wp:extent cx="215900" cy="6121400"/>
              <wp:effectExtent l="0" t="0" r="0" b="0"/>
              <wp:wrapNone/>
              <wp:docPr id="944" name="Поле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900" cy="6121400"/>
                      </a:xfrm>
                      <a:prstGeom prst="rect">
                        <a:avLst/>
                      </a:prstGeom>
                      <a:solidFill>
                        <a:schemeClr val="accent1">
                          <a:alpha val="0"/>
                        </a:schemeClr>
                      </a:solidFill>
                      <a:ln w="6350">
                        <a:noFill/>
                      </a:ln>
                      <a:effectLst/>
                      <a:extLst>
                        <a:ext uri="{91240B29-F687-4F45-9708-019B960494DF}">
                          <a14:hiddenLine xmlns:a14="http://schemas.microsoft.com/office/drawing/2010/main" w="6350">
                            <a:solidFill>
                              <a:prstClr val="black"/>
                            </a:solidFill>
                          </a14:hiddenLine>
                        </a:ext>
                      </a:extLst>
                    </wps:spPr>
                    <wps:style>
                      <a:lnRef idx="0">
                        <a:schemeClr val="accent1"/>
                      </a:lnRef>
                      <a:fillRef idx="0">
                        <a:schemeClr val="accent1"/>
                      </a:fillRef>
                      <a:effectRef idx="0">
                        <a:schemeClr val="accent1"/>
                      </a:effectRef>
                      <a:fontRef idx="minor">
                        <a:schemeClr val="dk1"/>
                      </a:fontRef>
                    </wps:style>
                    <wps:txbx>
                      <w:txbxContent>
                        <w:p w:rsidR="00A81288" w:rsidRPr="00A12083" w:rsidRDefault="00DF6A2D" w:rsidP="00730A76">
                          <w:pPr>
                            <w:pStyle w:val="Header"/>
                            <w:jc w:val="right"/>
                          </w:pPr>
                          <w:fldSimple w:instr=" TITLE  \* MERGEFORMAT ">
                            <w:r>
                              <w:t>ECE/TRANS/180/Add.15/Amend.1/Appendix 1</w:t>
                            </w:r>
                          </w:fldSimple>
                        </w:p>
                        <w:p w:rsidR="00A81288" w:rsidRPr="00A100C4" w:rsidRDefault="00A81288" w:rsidP="00730A76">
                          <w:pPr>
                            <w:rPr>
                              <w:lang w:val="en-US"/>
                            </w:rPr>
                          </w:pPr>
                        </w:p>
                        <w:p w:rsidR="00A81288" w:rsidRPr="00730A76" w:rsidRDefault="00A81288">
                          <w:pPr>
                            <w:rPr>
                              <w:lang w:val="en-US"/>
                            </w:rPr>
                          </w:pPr>
                        </w:p>
                      </w:txbxContent>
                    </wps:txbx>
                    <wps:bodyPr rot="0" spcFirstLastPara="0" vertOverflow="overflow" horzOverflow="overflow" vert="vert" wrap="square" lIns="0" tIns="0" rIns="0" bIns="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Поле 944" o:spid="_x0000_s1854" type="#_x0000_t202" style="position:absolute;margin-left:782.35pt;margin-top:0;width:17pt;height:482pt;z-index:251662336;visibility:visible;mso-wrap-style:square;mso-wrap-distance-left:9pt;mso-wrap-distance-top:0;mso-wrap-distance-right:9pt;mso-wrap-distance-bottom:0;mso-position-horizontal:absolute;mso-position-horizontal-relative:page;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" fillcolor="#4f81bd [3204]" stroked="f" strokeweight=".5pt">
              <v:fill opacity="0"/>
              <v:path arrowok="t"/>
              <v:textbox style="layout-flow:vertical" inset="0,0,0,0">
                <w:txbxContent>
                  <w:p w:rsidR="00A81288" w:rsidRPr="00A12083" w:rsidRDefault="00DF6A2D" w:rsidP="00730A76">
                    <w:pPr>
                      <w:pStyle w:val="a5"/>
                      <w:jc w:val="right"/>
                    </w:pPr>
                    <w:r>
                      <w:fldChar w:fldCharType="begin"/>
                    </w:r>
                    <w:r>
                      <w:instrText xml:space="preserve"> TITLE  \* MERGEFORMAT </w:instrText>
                    </w:r>
                    <w:r>
                      <w:fldChar w:fldCharType="separate"/>
                    </w:r>
                    <w:r>
                      <w:t>ECE/TRANS/180/Add.15/Amend.1/Appendix 1</w:t>
                    </w:r>
                    <w:r>
                      <w:fldChar w:fldCharType="end"/>
                    </w:r>
                  </w:p>
                  <w:p w:rsidR="00A81288" w:rsidRPr="00A100C4" w:rsidRDefault="00A81288" w:rsidP="00730A76">
                    <w:pPr>
                      <w:rPr>
                        <w:lang w:val="en-US"/>
                      </w:rPr>
                    </w:pPr>
                  </w:p>
                  <w:p w:rsidR="00A81288" w:rsidRPr="00730A76" w:rsidRDefault="00A81288">
                    <w:pPr>
                      <w:rPr>
                        <w:lang w:val="en-US"/>
                      </w:rPr>
                    </w:pPr>
                  </w:p>
                </w:txbxContent>
              </v:textbox>
              <w10:wrap anchorx="page" anchory="margin"/>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6F072B" w:rsidRDefault="00DF6A2D" w:rsidP="008F7BB2">
    <w:pPr>
      <w:pStyle w:val="Header"/>
    </w:pPr>
    <w:fldSimple w:instr=" TITLE  \* MERGEFORMAT ">
      <w:r>
        <w:t>ECE/TRANS/180/Add.15/Amend.1/Appendix 1</w:t>
      </w:r>
    </w:fldSimple>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6F072B" w:rsidRDefault="00A81288" w:rsidP="006F072B">
    <w:pPr>
      <w:pStyle w:val="Header"/>
    </w:pPr>
    <w:r>
      <w:rPr>
        <w:lang w:val="ru-RU"/>
      </w:rPr>
      <w:tab/>
    </w:r>
    <w:fldSimple w:instr=" TITLE  \* MERGEFORMAT ">
      <w:r w:rsidR="00DF6A2D">
        <w:t>ECE/TRANS/180/Add.15/Amend.1/Appendix 1</w:t>
      </w:r>
    </w:fldSimple>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6F072B" w:rsidRDefault="00DF6A2D" w:rsidP="00FC0013">
    <w:pPr>
      <w:pStyle w:val="Header"/>
    </w:pPr>
    <w:fldSimple w:instr=" TITLE  \* MERGEFORMAT ">
      <w:r>
        <w:t>ECE/TRANS/180/Add.15/Amend.1/Appendix 1</w:t>
      </w:r>
    </w:fldSimple>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288" w:rsidRPr="006F072B" w:rsidRDefault="00A81288" w:rsidP="006F072B">
    <w:pPr>
      <w:pStyle w:val="Header"/>
    </w:pPr>
    <w:r>
      <w:rPr>
        <w:lang w:val="ru-RU"/>
      </w:rPr>
      <w:tab/>
    </w:r>
    <w:fldSimple w:instr=" TITLE  \* MERGEFORMAT ">
      <w:r w:rsidR="00DF6A2D">
        <w:t>ECE/TRANS/180/Add.15/Amend.1/Appendix 1</w:t>
      </w:r>
    </w:fldSimple>
  </w:p>
  <w:p w:rsidR="00A81288" w:rsidRPr="007F564B" w:rsidRDefault="00A81288">
    <w:pP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EF4F980"/>
    <w:lvl w:ilvl="0">
      <w:start w:val="1"/>
      <w:numFmt w:val="decimal"/>
      <w:lvlText w:val="%1."/>
      <w:lvlJc w:val="left"/>
      <w:pPr>
        <w:tabs>
          <w:tab w:val="num" w:pos="1492"/>
        </w:tabs>
        <w:ind w:left="1492" w:hanging="360"/>
      </w:pPr>
    </w:lvl>
  </w:abstractNum>
  <w:abstractNum w:abstractNumId="1">
    <w:nsid w:val="FFFFFF7D"/>
    <w:multiLevelType w:val="singleLevel"/>
    <w:tmpl w:val="8B84A9FE"/>
    <w:lvl w:ilvl="0">
      <w:start w:val="1"/>
      <w:numFmt w:val="decimal"/>
      <w:lvlText w:val="%1."/>
      <w:lvlJc w:val="left"/>
      <w:pPr>
        <w:tabs>
          <w:tab w:val="num" w:pos="1209"/>
        </w:tabs>
        <w:ind w:left="1209" w:hanging="360"/>
      </w:pPr>
    </w:lvl>
  </w:abstractNum>
  <w:abstractNum w:abstractNumId="2">
    <w:nsid w:val="FFFFFF7E"/>
    <w:multiLevelType w:val="singleLevel"/>
    <w:tmpl w:val="F766AF7A"/>
    <w:lvl w:ilvl="0">
      <w:start w:val="1"/>
      <w:numFmt w:val="decimal"/>
      <w:lvlText w:val="%1."/>
      <w:lvlJc w:val="left"/>
      <w:pPr>
        <w:tabs>
          <w:tab w:val="num" w:pos="926"/>
        </w:tabs>
        <w:ind w:left="926" w:hanging="360"/>
      </w:pPr>
    </w:lvl>
  </w:abstractNum>
  <w:abstractNum w:abstractNumId="3">
    <w:nsid w:val="FFFFFF7F"/>
    <w:multiLevelType w:val="singleLevel"/>
    <w:tmpl w:val="E9364602"/>
    <w:lvl w:ilvl="0">
      <w:start w:val="1"/>
      <w:numFmt w:val="decimal"/>
      <w:lvlText w:val="%1."/>
      <w:lvlJc w:val="left"/>
      <w:pPr>
        <w:tabs>
          <w:tab w:val="num" w:pos="643"/>
        </w:tabs>
        <w:ind w:left="643" w:hanging="360"/>
      </w:pPr>
    </w:lvl>
  </w:abstractNum>
  <w:abstractNum w:abstractNumId="4">
    <w:nsid w:val="FFFFFF80"/>
    <w:multiLevelType w:val="singleLevel"/>
    <w:tmpl w:val="64E641A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E4A488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644C40A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D246380"/>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95E87518"/>
    <w:lvl w:ilvl="0">
      <w:start w:val="1"/>
      <w:numFmt w:val="decimal"/>
      <w:lvlText w:val="%1."/>
      <w:lvlJc w:val="left"/>
      <w:pPr>
        <w:tabs>
          <w:tab w:val="num" w:pos="360"/>
        </w:tabs>
        <w:ind w:left="360" w:hanging="360"/>
      </w:pPr>
    </w:lvl>
  </w:abstractNum>
  <w:abstractNum w:abstractNumId="9">
    <w:nsid w:val="FFFFFF89"/>
    <w:multiLevelType w:val="singleLevel"/>
    <w:tmpl w:val="56708384"/>
    <w:lvl w:ilvl="0">
      <w:start w:val="1"/>
      <w:numFmt w:val="bullet"/>
      <w:lvlText w:val=""/>
      <w:lvlJc w:val="left"/>
      <w:pPr>
        <w:tabs>
          <w:tab w:val="num" w:pos="360"/>
        </w:tabs>
        <w:ind w:left="360" w:hanging="360"/>
      </w:pPr>
      <w:rPr>
        <w:rFonts w:ascii="Symbol" w:hAnsi="Symbol" w:hint="default"/>
      </w:rPr>
    </w:lvl>
  </w:abstractNum>
  <w:abstractNum w:abstractNumId="10">
    <w:nsid w:val="0881768B"/>
    <w:multiLevelType w:val="multilevel"/>
    <w:tmpl w:val="0C0A0023"/>
    <w:lvl w:ilvl="0">
      <w:start w:val="1"/>
      <w:numFmt w:val="upperRoman"/>
      <w:lvlText w:val="Artículo %1."/>
      <w:lvlJc w:val="left"/>
      <w:pPr>
        <w:tabs>
          <w:tab w:val="num" w:pos="1440"/>
        </w:tabs>
        <w:ind w:left="0" w:firstLine="0"/>
      </w:pPr>
    </w:lvl>
    <w:lvl w:ilvl="1">
      <w:start w:val="1"/>
      <w:numFmt w:val="decimalZero"/>
      <w:isLgl/>
      <w:lvlText w:val="Secció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
    <w:nsid w:val="0DA52BA1"/>
    <w:multiLevelType w:val="hybridMultilevel"/>
    <w:tmpl w:val="0DFA94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6846FC5"/>
    <w:multiLevelType w:val="multilevel"/>
    <w:tmpl w:val="0C0A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13">
    <w:nsid w:val="25682E0F"/>
    <w:multiLevelType w:val="hybridMultilevel"/>
    <w:tmpl w:val="858CBA6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520553"/>
    <w:multiLevelType w:val="hybridMultilevel"/>
    <w:tmpl w:val="E5208E60"/>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87E2A18"/>
    <w:multiLevelType w:val="multilevel"/>
    <w:tmpl w:val="0C0A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6">
    <w:nsid w:val="36A7743B"/>
    <w:multiLevelType w:val="hybridMultilevel"/>
    <w:tmpl w:val="165289D8"/>
    <w:lvl w:ilvl="0" w:tplc="14C64E84">
      <w:start w:val="1"/>
      <w:numFmt w:val="bullet"/>
      <w:lvlText w:val="•"/>
      <w:lvlJc w:val="left"/>
      <w:pPr>
        <w:tabs>
          <w:tab w:val="num" w:pos="2268"/>
        </w:tabs>
        <w:ind w:left="2268"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37421A13"/>
    <w:multiLevelType w:val="hybridMultilevel"/>
    <w:tmpl w:val="CB7C10B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7783E21"/>
    <w:multiLevelType w:val="hybridMultilevel"/>
    <w:tmpl w:val="8696C2DE"/>
    <w:lvl w:ilvl="0" w:tplc="2A28ADEA">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B03336D"/>
    <w:multiLevelType w:val="hybridMultilevel"/>
    <w:tmpl w:val="4B78AAC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B8C6CF5"/>
    <w:multiLevelType w:val="hybridMultilevel"/>
    <w:tmpl w:val="93FCAD22"/>
    <w:lvl w:ilvl="0" w:tplc="F73C6636">
      <w:start w:val="1"/>
      <w:numFmt w:val="bullet"/>
      <w:pStyle w:val="Bullet2GR"/>
      <w:lvlText w:val="•"/>
      <w:lvlJc w:val="left"/>
      <w:pPr>
        <w:tabs>
          <w:tab w:val="num" w:pos="2268"/>
        </w:tabs>
        <w:ind w:left="2268"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5BC90228"/>
    <w:multiLevelType w:val="hybridMultilevel"/>
    <w:tmpl w:val="E5464F8E"/>
    <w:lvl w:ilvl="0" w:tplc="FD0C5992">
      <w:start w:val="1"/>
      <w:numFmt w:val="decimal"/>
      <w:pStyle w:val="ParaNoGR"/>
      <w:lvlText w:val="%1."/>
      <w:lvlJc w:val="left"/>
      <w:pPr>
        <w:tabs>
          <w:tab w:val="num" w:pos="1491"/>
        </w:tabs>
        <w:ind w:left="1134"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2">
    <w:nsid w:val="5BFD49A7"/>
    <w:multiLevelType w:val="hybridMultilevel"/>
    <w:tmpl w:val="985EC7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5BF12F8"/>
    <w:multiLevelType w:val="hybridMultilevel"/>
    <w:tmpl w:val="43A6C61A"/>
    <w:lvl w:ilvl="0" w:tplc="A652453E">
      <w:start w:val="1"/>
      <w:numFmt w:val="bullet"/>
      <w:pStyle w:val="Bullet1GR"/>
      <w:lvlText w:val="•"/>
      <w:lvlJc w:val="left"/>
      <w:pPr>
        <w:tabs>
          <w:tab w:val="num" w:pos="1701"/>
        </w:tabs>
        <w:ind w:left="1701" w:hanging="17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6AFD3DE4"/>
    <w:multiLevelType w:val="hybridMultilevel"/>
    <w:tmpl w:val="569E52D4"/>
    <w:lvl w:ilvl="0" w:tplc="E77E5F5E">
      <w:start w:val="1"/>
      <w:numFmt w:val="bullet"/>
      <w:lvlText w:val="•"/>
      <w:lvlJc w:val="left"/>
      <w:pPr>
        <w:tabs>
          <w:tab w:val="num" w:pos="1701"/>
        </w:tabs>
        <w:ind w:left="1701" w:hanging="170"/>
      </w:pPr>
      <w:rPr>
        <w:rFonts w:ascii="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6F0E3EDA"/>
    <w:multiLevelType w:val="hybridMultilevel"/>
    <w:tmpl w:val="C110021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7DA2E4B"/>
    <w:multiLevelType w:val="hybridMultilevel"/>
    <w:tmpl w:val="3C26FE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4"/>
  </w:num>
  <w:num w:numId="2">
    <w:abstractNumId w:val="16"/>
  </w:num>
  <w:num w:numId="3">
    <w:abstractNumId w:val="12"/>
  </w:num>
  <w:num w:numId="4">
    <w:abstractNumId w:val="15"/>
  </w:num>
  <w:num w:numId="5">
    <w:abstractNumId w:val="10"/>
  </w:num>
  <w:num w:numId="6">
    <w:abstractNumId w:val="8"/>
  </w:num>
  <w:num w:numId="7">
    <w:abstractNumId w:val="3"/>
  </w:num>
  <w:num w:numId="8">
    <w:abstractNumId w:val="2"/>
  </w:num>
  <w:num w:numId="9">
    <w:abstractNumId w:val="1"/>
  </w:num>
  <w:num w:numId="10">
    <w:abstractNumId w:val="0"/>
  </w:num>
  <w:num w:numId="11">
    <w:abstractNumId w:val="9"/>
  </w:num>
  <w:num w:numId="12">
    <w:abstractNumId w:val="7"/>
  </w:num>
  <w:num w:numId="13">
    <w:abstractNumId w:val="6"/>
  </w:num>
  <w:num w:numId="14">
    <w:abstractNumId w:val="5"/>
  </w:num>
  <w:num w:numId="15">
    <w:abstractNumId w:val="4"/>
  </w:num>
  <w:num w:numId="16">
    <w:abstractNumId w:val="23"/>
  </w:num>
  <w:num w:numId="17">
    <w:abstractNumId w:val="20"/>
  </w:num>
  <w:num w:numId="18">
    <w:abstractNumId w:val="21"/>
  </w:num>
  <w:num w:numId="19">
    <w:abstractNumId w:val="11"/>
  </w:num>
  <w:num w:numId="20">
    <w:abstractNumId w:val="19"/>
  </w:num>
  <w:num w:numId="21">
    <w:abstractNumId w:val="18"/>
  </w:num>
  <w:num w:numId="22">
    <w:abstractNumId w:val="17"/>
  </w:num>
  <w:num w:numId="23">
    <w:abstractNumId w:val="14"/>
  </w:num>
  <w:num w:numId="24">
    <w:abstractNumId w:val="26"/>
  </w:num>
  <w:num w:numId="25">
    <w:abstractNumId w:val="13"/>
  </w:num>
  <w:num w:numId="26">
    <w:abstractNumId w:val="25"/>
  </w:num>
  <w:num w:numId="27">
    <w:abstractNumId w:val="22"/>
  </w:num>
  <w:num w:numId="28">
    <w:abstractNumId w:val="2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isplayBackgroundShape/>
  <w:hideSpellingError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autoHyphenation/>
  <w:hyphenationZone w:val="425"/>
  <w:doNotHyphenateCaps/>
  <w:evenAndOddHeaders/>
  <w:drawingGridHorizontalSpacing w:val="100"/>
  <w:displayHorizontalDrawingGridEvery w:val="2"/>
  <w:displayVerticalDrawingGridEvery w:val="2"/>
  <w:noPunctuationKerning/>
  <w:characterSpacingControl w:val="doNotCompress"/>
  <w:hdrShapeDefaults>
    <o:shapedefaults v:ext="edit" spidmax="30721"/>
  </w:hdrShapeDefaults>
  <w:footnotePr>
    <w:footnote w:id="-1"/>
    <w:footnote w:id="0"/>
  </w:footnotePr>
  <w:endnotePr>
    <w:numFmt w:val="decimal"/>
    <w:endnote w:id="-1"/>
    <w:endnote w:id="0"/>
  </w:endnotePr>
  <w:compat>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3C92"/>
    <w:rsid w:val="00004BBA"/>
    <w:rsid w:val="0002522F"/>
    <w:rsid w:val="00025BD5"/>
    <w:rsid w:val="000302D0"/>
    <w:rsid w:val="00033EE1"/>
    <w:rsid w:val="00040636"/>
    <w:rsid w:val="00042B72"/>
    <w:rsid w:val="00050A3F"/>
    <w:rsid w:val="000558BD"/>
    <w:rsid w:val="00057F5C"/>
    <w:rsid w:val="00061041"/>
    <w:rsid w:val="00066389"/>
    <w:rsid w:val="00073AFB"/>
    <w:rsid w:val="00090433"/>
    <w:rsid w:val="000A1304"/>
    <w:rsid w:val="000B041B"/>
    <w:rsid w:val="000B15FD"/>
    <w:rsid w:val="000B29A7"/>
    <w:rsid w:val="000B2DE2"/>
    <w:rsid w:val="000B57E7"/>
    <w:rsid w:val="000B6373"/>
    <w:rsid w:val="000B6BBE"/>
    <w:rsid w:val="000C1735"/>
    <w:rsid w:val="000C18C2"/>
    <w:rsid w:val="000D5A48"/>
    <w:rsid w:val="000E1FC0"/>
    <w:rsid w:val="000E29C4"/>
    <w:rsid w:val="000F09DF"/>
    <w:rsid w:val="000F3254"/>
    <w:rsid w:val="000F61B2"/>
    <w:rsid w:val="000F6F41"/>
    <w:rsid w:val="00102144"/>
    <w:rsid w:val="00102731"/>
    <w:rsid w:val="001075E9"/>
    <w:rsid w:val="00107911"/>
    <w:rsid w:val="00121B14"/>
    <w:rsid w:val="00131F09"/>
    <w:rsid w:val="0013643A"/>
    <w:rsid w:val="00151B1B"/>
    <w:rsid w:val="00165243"/>
    <w:rsid w:val="00166C69"/>
    <w:rsid w:val="00166CD1"/>
    <w:rsid w:val="00170939"/>
    <w:rsid w:val="00180183"/>
    <w:rsid w:val="0018024D"/>
    <w:rsid w:val="0018059F"/>
    <w:rsid w:val="0018649F"/>
    <w:rsid w:val="00196389"/>
    <w:rsid w:val="00196D9E"/>
    <w:rsid w:val="00197A08"/>
    <w:rsid w:val="001A7D44"/>
    <w:rsid w:val="001B3EF6"/>
    <w:rsid w:val="001C430F"/>
    <w:rsid w:val="001C7A89"/>
    <w:rsid w:val="001D19F3"/>
    <w:rsid w:val="001D29C6"/>
    <w:rsid w:val="001D7F27"/>
    <w:rsid w:val="001F658A"/>
    <w:rsid w:val="0020092A"/>
    <w:rsid w:val="00205D9D"/>
    <w:rsid w:val="00206947"/>
    <w:rsid w:val="00234FCC"/>
    <w:rsid w:val="00247563"/>
    <w:rsid w:val="002601DB"/>
    <w:rsid w:val="0026140A"/>
    <w:rsid w:val="00261699"/>
    <w:rsid w:val="0026367C"/>
    <w:rsid w:val="002648E8"/>
    <w:rsid w:val="002674CD"/>
    <w:rsid w:val="00267ABE"/>
    <w:rsid w:val="00272FA7"/>
    <w:rsid w:val="00273664"/>
    <w:rsid w:val="002776AE"/>
    <w:rsid w:val="00286C23"/>
    <w:rsid w:val="002A2EFC"/>
    <w:rsid w:val="002A7B4A"/>
    <w:rsid w:val="002C0E18"/>
    <w:rsid w:val="002C2969"/>
    <w:rsid w:val="002D3C21"/>
    <w:rsid w:val="002D578E"/>
    <w:rsid w:val="002D5AAC"/>
    <w:rsid w:val="002E5067"/>
    <w:rsid w:val="002F2A1A"/>
    <w:rsid w:val="002F405F"/>
    <w:rsid w:val="002F7EEC"/>
    <w:rsid w:val="00301299"/>
    <w:rsid w:val="003049F9"/>
    <w:rsid w:val="00307FB6"/>
    <w:rsid w:val="00311633"/>
    <w:rsid w:val="00313B00"/>
    <w:rsid w:val="003167DE"/>
    <w:rsid w:val="00316A44"/>
    <w:rsid w:val="00316B3F"/>
    <w:rsid w:val="00317339"/>
    <w:rsid w:val="00322004"/>
    <w:rsid w:val="00327273"/>
    <w:rsid w:val="00327BFE"/>
    <w:rsid w:val="00330198"/>
    <w:rsid w:val="0033077A"/>
    <w:rsid w:val="003402C2"/>
    <w:rsid w:val="00342D88"/>
    <w:rsid w:val="00346CE1"/>
    <w:rsid w:val="0035644C"/>
    <w:rsid w:val="003652CB"/>
    <w:rsid w:val="00372D9C"/>
    <w:rsid w:val="00373BCE"/>
    <w:rsid w:val="003746EF"/>
    <w:rsid w:val="00381C24"/>
    <w:rsid w:val="00382481"/>
    <w:rsid w:val="00385374"/>
    <w:rsid w:val="00394BA9"/>
    <w:rsid w:val="003958D0"/>
    <w:rsid w:val="003A3C05"/>
    <w:rsid w:val="003B00E5"/>
    <w:rsid w:val="003B658E"/>
    <w:rsid w:val="003B65A9"/>
    <w:rsid w:val="003D7D33"/>
    <w:rsid w:val="003E11C0"/>
    <w:rsid w:val="003E4864"/>
    <w:rsid w:val="003F26DC"/>
    <w:rsid w:val="003F2A89"/>
    <w:rsid w:val="003F5FE7"/>
    <w:rsid w:val="003F6A50"/>
    <w:rsid w:val="00406FE5"/>
    <w:rsid w:val="00407B78"/>
    <w:rsid w:val="00410400"/>
    <w:rsid w:val="00420439"/>
    <w:rsid w:val="00424203"/>
    <w:rsid w:val="0044143F"/>
    <w:rsid w:val="0045124B"/>
    <w:rsid w:val="00452042"/>
    <w:rsid w:val="00452493"/>
    <w:rsid w:val="00454E07"/>
    <w:rsid w:val="00455A9E"/>
    <w:rsid w:val="00465250"/>
    <w:rsid w:val="00465F09"/>
    <w:rsid w:val="00471B10"/>
    <w:rsid w:val="00472C5C"/>
    <w:rsid w:val="00482EA9"/>
    <w:rsid w:val="00491047"/>
    <w:rsid w:val="004920A2"/>
    <w:rsid w:val="00493B33"/>
    <w:rsid w:val="004C1838"/>
    <w:rsid w:val="004D541E"/>
    <w:rsid w:val="004F08CE"/>
    <w:rsid w:val="004F0A34"/>
    <w:rsid w:val="0050108D"/>
    <w:rsid w:val="00502A14"/>
    <w:rsid w:val="00513081"/>
    <w:rsid w:val="00517901"/>
    <w:rsid w:val="00521208"/>
    <w:rsid w:val="00526683"/>
    <w:rsid w:val="0053202D"/>
    <w:rsid w:val="005327BC"/>
    <w:rsid w:val="00543E08"/>
    <w:rsid w:val="005448F0"/>
    <w:rsid w:val="00545D49"/>
    <w:rsid w:val="00547144"/>
    <w:rsid w:val="00554A7E"/>
    <w:rsid w:val="00557E38"/>
    <w:rsid w:val="00561388"/>
    <w:rsid w:val="005709E0"/>
    <w:rsid w:val="00572E19"/>
    <w:rsid w:val="0057371D"/>
    <w:rsid w:val="00575DAA"/>
    <w:rsid w:val="0058027E"/>
    <w:rsid w:val="00583E7F"/>
    <w:rsid w:val="00585B0D"/>
    <w:rsid w:val="005954A0"/>
    <w:rsid w:val="00595DE4"/>
    <w:rsid w:val="005961C8"/>
    <w:rsid w:val="005C576C"/>
    <w:rsid w:val="005D352C"/>
    <w:rsid w:val="005D623F"/>
    <w:rsid w:val="005D7914"/>
    <w:rsid w:val="005E2A52"/>
    <w:rsid w:val="005E2B41"/>
    <w:rsid w:val="005F0B42"/>
    <w:rsid w:val="005F5AE5"/>
    <w:rsid w:val="00607131"/>
    <w:rsid w:val="0061437D"/>
    <w:rsid w:val="00631B31"/>
    <w:rsid w:val="006344B8"/>
    <w:rsid w:val="00645D70"/>
    <w:rsid w:val="00647149"/>
    <w:rsid w:val="00651B42"/>
    <w:rsid w:val="006527A6"/>
    <w:rsid w:val="006562E8"/>
    <w:rsid w:val="00670B5F"/>
    <w:rsid w:val="00681360"/>
    <w:rsid w:val="00681A10"/>
    <w:rsid w:val="006859CA"/>
    <w:rsid w:val="006926BD"/>
    <w:rsid w:val="00693845"/>
    <w:rsid w:val="006977D0"/>
    <w:rsid w:val="006A1ED8"/>
    <w:rsid w:val="006C2031"/>
    <w:rsid w:val="006D0546"/>
    <w:rsid w:val="006D301C"/>
    <w:rsid w:val="006D32FC"/>
    <w:rsid w:val="006D461A"/>
    <w:rsid w:val="006D684C"/>
    <w:rsid w:val="006E0300"/>
    <w:rsid w:val="006E0564"/>
    <w:rsid w:val="006E5645"/>
    <w:rsid w:val="006F072B"/>
    <w:rsid w:val="006F35EE"/>
    <w:rsid w:val="0070207E"/>
    <w:rsid w:val="007021FF"/>
    <w:rsid w:val="00704431"/>
    <w:rsid w:val="00712895"/>
    <w:rsid w:val="00720247"/>
    <w:rsid w:val="00725531"/>
    <w:rsid w:val="00730A76"/>
    <w:rsid w:val="00733ACD"/>
    <w:rsid w:val="00744EF2"/>
    <w:rsid w:val="007474B1"/>
    <w:rsid w:val="007505AC"/>
    <w:rsid w:val="00757357"/>
    <w:rsid w:val="00762885"/>
    <w:rsid w:val="0076368F"/>
    <w:rsid w:val="00765C34"/>
    <w:rsid w:val="0077779F"/>
    <w:rsid w:val="00782295"/>
    <w:rsid w:val="00791185"/>
    <w:rsid w:val="00794D9C"/>
    <w:rsid w:val="007C278E"/>
    <w:rsid w:val="007C4882"/>
    <w:rsid w:val="007C6E34"/>
    <w:rsid w:val="007E2EC6"/>
    <w:rsid w:val="007E50FA"/>
    <w:rsid w:val="007F1D42"/>
    <w:rsid w:val="007F564B"/>
    <w:rsid w:val="00805181"/>
    <w:rsid w:val="00805AA5"/>
    <w:rsid w:val="00810689"/>
    <w:rsid w:val="008120E2"/>
    <w:rsid w:val="00815D62"/>
    <w:rsid w:val="00825F8D"/>
    <w:rsid w:val="00830375"/>
    <w:rsid w:val="0083112E"/>
    <w:rsid w:val="00833917"/>
    <w:rsid w:val="00834B71"/>
    <w:rsid w:val="00842321"/>
    <w:rsid w:val="008514AD"/>
    <w:rsid w:val="008537CC"/>
    <w:rsid w:val="00860419"/>
    <w:rsid w:val="0086445C"/>
    <w:rsid w:val="00866C53"/>
    <w:rsid w:val="00870944"/>
    <w:rsid w:val="00870BDA"/>
    <w:rsid w:val="008744DB"/>
    <w:rsid w:val="008775E0"/>
    <w:rsid w:val="0088201A"/>
    <w:rsid w:val="00894693"/>
    <w:rsid w:val="008A08D7"/>
    <w:rsid w:val="008A697B"/>
    <w:rsid w:val="008B6909"/>
    <w:rsid w:val="008C1A9B"/>
    <w:rsid w:val="008C4643"/>
    <w:rsid w:val="008D6810"/>
    <w:rsid w:val="008D77CC"/>
    <w:rsid w:val="008E02CD"/>
    <w:rsid w:val="008E722F"/>
    <w:rsid w:val="008F7BB2"/>
    <w:rsid w:val="00906890"/>
    <w:rsid w:val="00911BE4"/>
    <w:rsid w:val="0091317B"/>
    <w:rsid w:val="00915445"/>
    <w:rsid w:val="00943923"/>
    <w:rsid w:val="00951223"/>
    <w:rsid w:val="00951972"/>
    <w:rsid w:val="00956C56"/>
    <w:rsid w:val="009608F3"/>
    <w:rsid w:val="009646D0"/>
    <w:rsid w:val="009838B0"/>
    <w:rsid w:val="0099125D"/>
    <w:rsid w:val="00994828"/>
    <w:rsid w:val="0099631D"/>
    <w:rsid w:val="009A24AC"/>
    <w:rsid w:val="009A5F17"/>
    <w:rsid w:val="009A68AB"/>
    <w:rsid w:val="009C2D82"/>
    <w:rsid w:val="009D084C"/>
    <w:rsid w:val="009D74AF"/>
    <w:rsid w:val="009F29A7"/>
    <w:rsid w:val="009F307A"/>
    <w:rsid w:val="00A041F1"/>
    <w:rsid w:val="00A04E47"/>
    <w:rsid w:val="00A100C4"/>
    <w:rsid w:val="00A12083"/>
    <w:rsid w:val="00A1320C"/>
    <w:rsid w:val="00A165C5"/>
    <w:rsid w:val="00A20CF2"/>
    <w:rsid w:val="00A22118"/>
    <w:rsid w:val="00A23765"/>
    <w:rsid w:val="00A24FC5"/>
    <w:rsid w:val="00A25EF4"/>
    <w:rsid w:val="00A312BC"/>
    <w:rsid w:val="00A426A9"/>
    <w:rsid w:val="00A511B2"/>
    <w:rsid w:val="00A66D7C"/>
    <w:rsid w:val="00A67873"/>
    <w:rsid w:val="00A81288"/>
    <w:rsid w:val="00A84021"/>
    <w:rsid w:val="00A84D35"/>
    <w:rsid w:val="00A87F9A"/>
    <w:rsid w:val="00A917B3"/>
    <w:rsid w:val="00A954AC"/>
    <w:rsid w:val="00A95870"/>
    <w:rsid w:val="00A96BDB"/>
    <w:rsid w:val="00AA5AA2"/>
    <w:rsid w:val="00AB3229"/>
    <w:rsid w:val="00AB4B51"/>
    <w:rsid w:val="00AC39F9"/>
    <w:rsid w:val="00AC3DF0"/>
    <w:rsid w:val="00AD46E1"/>
    <w:rsid w:val="00AD57D5"/>
    <w:rsid w:val="00AE3551"/>
    <w:rsid w:val="00AE51D2"/>
    <w:rsid w:val="00AF4411"/>
    <w:rsid w:val="00B04FC4"/>
    <w:rsid w:val="00B060CE"/>
    <w:rsid w:val="00B102BA"/>
    <w:rsid w:val="00B10CC7"/>
    <w:rsid w:val="00B174B7"/>
    <w:rsid w:val="00B24FA3"/>
    <w:rsid w:val="00B43C92"/>
    <w:rsid w:val="00B46AF2"/>
    <w:rsid w:val="00B5131F"/>
    <w:rsid w:val="00B539E7"/>
    <w:rsid w:val="00B5437B"/>
    <w:rsid w:val="00B62458"/>
    <w:rsid w:val="00B73587"/>
    <w:rsid w:val="00B75261"/>
    <w:rsid w:val="00B80D32"/>
    <w:rsid w:val="00B90970"/>
    <w:rsid w:val="00BC18B2"/>
    <w:rsid w:val="00BD33EE"/>
    <w:rsid w:val="00BE681E"/>
    <w:rsid w:val="00BE7A7B"/>
    <w:rsid w:val="00BF14A6"/>
    <w:rsid w:val="00C05D9E"/>
    <w:rsid w:val="00C106D6"/>
    <w:rsid w:val="00C12101"/>
    <w:rsid w:val="00C123AE"/>
    <w:rsid w:val="00C20C2E"/>
    <w:rsid w:val="00C23BB3"/>
    <w:rsid w:val="00C52A35"/>
    <w:rsid w:val="00C60F0C"/>
    <w:rsid w:val="00C61913"/>
    <w:rsid w:val="00C75996"/>
    <w:rsid w:val="00C805C9"/>
    <w:rsid w:val="00C92939"/>
    <w:rsid w:val="00CA1679"/>
    <w:rsid w:val="00CA6283"/>
    <w:rsid w:val="00CB151C"/>
    <w:rsid w:val="00CC1C21"/>
    <w:rsid w:val="00CC3FF3"/>
    <w:rsid w:val="00CD3A39"/>
    <w:rsid w:val="00CD5C88"/>
    <w:rsid w:val="00CE0E6C"/>
    <w:rsid w:val="00CE58FE"/>
    <w:rsid w:val="00CE5A1A"/>
    <w:rsid w:val="00CF55F6"/>
    <w:rsid w:val="00CF5EA8"/>
    <w:rsid w:val="00D02852"/>
    <w:rsid w:val="00D05BCF"/>
    <w:rsid w:val="00D1398C"/>
    <w:rsid w:val="00D23AB0"/>
    <w:rsid w:val="00D25DAB"/>
    <w:rsid w:val="00D33D63"/>
    <w:rsid w:val="00D33FAE"/>
    <w:rsid w:val="00D43786"/>
    <w:rsid w:val="00D44182"/>
    <w:rsid w:val="00D45B36"/>
    <w:rsid w:val="00D50A85"/>
    <w:rsid w:val="00D61979"/>
    <w:rsid w:val="00D72370"/>
    <w:rsid w:val="00D729BA"/>
    <w:rsid w:val="00D74A44"/>
    <w:rsid w:val="00D805CA"/>
    <w:rsid w:val="00D80A68"/>
    <w:rsid w:val="00D822A2"/>
    <w:rsid w:val="00D90028"/>
    <w:rsid w:val="00D90138"/>
    <w:rsid w:val="00D93CF0"/>
    <w:rsid w:val="00D97DAB"/>
    <w:rsid w:val="00DA44A7"/>
    <w:rsid w:val="00DA72E5"/>
    <w:rsid w:val="00DE76DD"/>
    <w:rsid w:val="00DF6A2D"/>
    <w:rsid w:val="00DF71B9"/>
    <w:rsid w:val="00E0218C"/>
    <w:rsid w:val="00E035F4"/>
    <w:rsid w:val="00E10AAD"/>
    <w:rsid w:val="00E14981"/>
    <w:rsid w:val="00E15A19"/>
    <w:rsid w:val="00E15E86"/>
    <w:rsid w:val="00E16204"/>
    <w:rsid w:val="00E179C8"/>
    <w:rsid w:val="00E23C84"/>
    <w:rsid w:val="00E33A1B"/>
    <w:rsid w:val="00E352A3"/>
    <w:rsid w:val="00E359A1"/>
    <w:rsid w:val="00E371D7"/>
    <w:rsid w:val="00E51153"/>
    <w:rsid w:val="00E53462"/>
    <w:rsid w:val="00E53706"/>
    <w:rsid w:val="00E54790"/>
    <w:rsid w:val="00E54F66"/>
    <w:rsid w:val="00E5603E"/>
    <w:rsid w:val="00E63A5C"/>
    <w:rsid w:val="00E704E8"/>
    <w:rsid w:val="00E73F76"/>
    <w:rsid w:val="00E74E9E"/>
    <w:rsid w:val="00E83FF1"/>
    <w:rsid w:val="00E84A3E"/>
    <w:rsid w:val="00E94AD2"/>
    <w:rsid w:val="00E96678"/>
    <w:rsid w:val="00EA2C9F"/>
    <w:rsid w:val="00EB1EAF"/>
    <w:rsid w:val="00ED0BDA"/>
    <w:rsid w:val="00ED29D7"/>
    <w:rsid w:val="00ED2F52"/>
    <w:rsid w:val="00EE19E5"/>
    <w:rsid w:val="00EE32E8"/>
    <w:rsid w:val="00EF1360"/>
    <w:rsid w:val="00EF2206"/>
    <w:rsid w:val="00EF248A"/>
    <w:rsid w:val="00EF3220"/>
    <w:rsid w:val="00EF34A7"/>
    <w:rsid w:val="00EF488D"/>
    <w:rsid w:val="00F25AA0"/>
    <w:rsid w:val="00F27B4E"/>
    <w:rsid w:val="00F37FE5"/>
    <w:rsid w:val="00F44655"/>
    <w:rsid w:val="00F46E5E"/>
    <w:rsid w:val="00F52182"/>
    <w:rsid w:val="00F5404B"/>
    <w:rsid w:val="00F7650A"/>
    <w:rsid w:val="00F94155"/>
    <w:rsid w:val="00F95570"/>
    <w:rsid w:val="00F9783F"/>
    <w:rsid w:val="00FC0013"/>
    <w:rsid w:val="00FC0DD6"/>
    <w:rsid w:val="00FD1597"/>
    <w:rsid w:val="00FD2EF7"/>
    <w:rsid w:val="00FE447E"/>
    <w:rsid w:val="00FE4BEB"/>
    <w:rsid w:val="00FE56C0"/>
    <w:rsid w:val="00FE59AF"/>
    <w:rsid w:val="00FE5A72"/>
    <w:rsid w:val="00FE7CAA"/>
    <w:rsid w:val="00FE7E4C"/>
  </w:rsids>
  <m:mathPr>
    <m:mathFont m:val="Cambria Math"/>
    <m:brkBin m:val="before"/>
    <m:brkBinSub m:val="--"/>
    <m:smallFrac m:val="0"/>
    <m:dispDef/>
    <m:lMargin m:val="0"/>
    <m:rMargin m:val="0"/>
    <m:defJc m:val="centerGroup"/>
    <m:wrapIndent m:val="1440"/>
    <m:intLim m:val="subSup"/>
    <m:naryLim m:val="undOvr"/>
  </m:mathPr>
  <w:themeFontLang w:val="es-E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307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footnote text" w:qFormat="1"/>
    <w:lsdException w:name="header" w:qFormat="1"/>
    <w:lsdException w:name="footer" w:qFormat="1"/>
    <w:lsdException w:name="caption" w:qFormat="1"/>
    <w:lsdException w:name="footnote reference" w:qFormat="1"/>
    <w:lsdException w:name="page number" w:qFormat="1"/>
    <w:lsdException w:name="endnote reference" w:qFormat="1"/>
    <w:lsdException w:name="endnote text"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74E9E"/>
    <w:pPr>
      <w:spacing w:line="240" w:lineRule="atLeast"/>
    </w:pPr>
    <w:rPr>
      <w:rFonts w:eastAsiaTheme="minorHAnsi" w:cstheme="minorBidi"/>
      <w:spacing w:val="4"/>
      <w:w w:val="103"/>
      <w:kern w:val="14"/>
      <w:szCs w:val="22"/>
      <w:lang w:val="ru-RU" w:eastAsia="en-US"/>
    </w:rPr>
  </w:style>
  <w:style w:type="paragraph" w:styleId="Heading1">
    <w:name w:val="heading 1"/>
    <w:aliases w:val="Table_GR"/>
    <w:basedOn w:val="Normal"/>
    <w:next w:val="Normal"/>
    <w:link w:val="Heading1Char"/>
    <w:qFormat/>
    <w:rsid w:val="00E74E9E"/>
    <w:pPr>
      <w:keepNext/>
      <w:tabs>
        <w:tab w:val="left" w:pos="567"/>
      </w:tabs>
      <w:jc w:val="both"/>
      <w:outlineLvl w:val="0"/>
    </w:pPr>
    <w:rPr>
      <w:rFonts w:eastAsia="Times New Roman" w:cs="Arial"/>
      <w:b/>
      <w:bCs/>
      <w:szCs w:val="32"/>
      <w:lang w:eastAsia="ru-RU"/>
    </w:rPr>
  </w:style>
  <w:style w:type="paragraph" w:styleId="Heading2">
    <w:name w:val="heading 2"/>
    <w:basedOn w:val="Normal"/>
    <w:next w:val="Normal"/>
    <w:semiHidden/>
    <w:rsid w:val="00E74E9E"/>
    <w:pPr>
      <w:keepNext/>
      <w:outlineLvl w:val="1"/>
    </w:pPr>
    <w:rPr>
      <w:rFonts w:cs="Arial"/>
      <w:bCs/>
      <w:iCs/>
      <w:szCs w:val="28"/>
    </w:rPr>
  </w:style>
  <w:style w:type="paragraph" w:styleId="Heading3">
    <w:name w:val="heading 3"/>
    <w:basedOn w:val="Normal"/>
    <w:next w:val="Normal"/>
    <w:semiHidden/>
    <w:rsid w:val="00E74E9E"/>
    <w:pPr>
      <w:keepNext/>
      <w:spacing w:before="240" w:after="60"/>
      <w:outlineLvl w:val="2"/>
    </w:pPr>
    <w:rPr>
      <w:rFonts w:ascii="Arial" w:hAnsi="Arial" w:cs="Arial"/>
      <w:b/>
      <w:bCs/>
      <w:sz w:val="26"/>
      <w:szCs w:val="26"/>
    </w:rPr>
  </w:style>
  <w:style w:type="paragraph" w:styleId="Heading4">
    <w:name w:val="heading 4"/>
    <w:basedOn w:val="Normal"/>
    <w:next w:val="Normal"/>
    <w:semiHidden/>
    <w:rsid w:val="00E74E9E"/>
    <w:pPr>
      <w:keepNext/>
      <w:spacing w:before="240" w:after="60"/>
      <w:outlineLvl w:val="3"/>
    </w:pPr>
    <w:rPr>
      <w:b/>
      <w:bCs/>
      <w:sz w:val="28"/>
      <w:szCs w:val="28"/>
    </w:rPr>
  </w:style>
  <w:style w:type="paragraph" w:styleId="Heading5">
    <w:name w:val="heading 5"/>
    <w:basedOn w:val="Normal"/>
    <w:next w:val="Normal"/>
    <w:semiHidden/>
    <w:rsid w:val="00E74E9E"/>
    <w:pPr>
      <w:spacing w:before="240" w:after="60"/>
      <w:outlineLvl w:val="4"/>
    </w:pPr>
    <w:rPr>
      <w:b/>
      <w:bCs/>
      <w:i/>
      <w:iCs/>
      <w:sz w:val="26"/>
      <w:szCs w:val="26"/>
    </w:rPr>
  </w:style>
  <w:style w:type="paragraph" w:styleId="Heading6">
    <w:name w:val="heading 6"/>
    <w:basedOn w:val="Normal"/>
    <w:next w:val="Normal"/>
    <w:semiHidden/>
    <w:rsid w:val="00E74E9E"/>
    <w:pPr>
      <w:spacing w:before="240" w:after="60"/>
      <w:outlineLvl w:val="5"/>
    </w:pPr>
    <w:rPr>
      <w:b/>
      <w:bCs/>
      <w:sz w:val="22"/>
    </w:rPr>
  </w:style>
  <w:style w:type="paragraph" w:styleId="Heading7">
    <w:name w:val="heading 7"/>
    <w:basedOn w:val="Normal"/>
    <w:next w:val="Normal"/>
    <w:semiHidden/>
    <w:rsid w:val="00E74E9E"/>
    <w:pPr>
      <w:spacing w:before="240" w:after="60"/>
      <w:outlineLvl w:val="6"/>
    </w:pPr>
    <w:rPr>
      <w:sz w:val="24"/>
      <w:szCs w:val="24"/>
    </w:rPr>
  </w:style>
  <w:style w:type="paragraph" w:styleId="Heading8">
    <w:name w:val="heading 8"/>
    <w:basedOn w:val="Normal"/>
    <w:next w:val="Normal"/>
    <w:semiHidden/>
    <w:rsid w:val="00E74E9E"/>
    <w:pPr>
      <w:spacing w:before="240" w:after="60"/>
      <w:outlineLvl w:val="7"/>
    </w:pPr>
    <w:rPr>
      <w:i/>
      <w:iCs/>
      <w:sz w:val="24"/>
      <w:szCs w:val="24"/>
    </w:rPr>
  </w:style>
  <w:style w:type="paragraph" w:styleId="Heading9">
    <w:name w:val="heading 9"/>
    <w:basedOn w:val="Normal"/>
    <w:next w:val="Normal"/>
    <w:semiHidden/>
    <w:rsid w:val="00E74E9E"/>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74E9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E74E9E"/>
    <w:rPr>
      <w:rFonts w:ascii="Tahoma" w:eastAsiaTheme="minorHAnsi" w:hAnsi="Tahoma" w:cs="Tahoma"/>
      <w:spacing w:val="4"/>
      <w:w w:val="103"/>
      <w:kern w:val="14"/>
      <w:sz w:val="16"/>
      <w:szCs w:val="16"/>
      <w:lang w:val="ru-RU" w:eastAsia="en-US"/>
    </w:rPr>
  </w:style>
  <w:style w:type="paragraph" w:customStyle="1" w:styleId="HMGR">
    <w:name w:val="_ H __M_GR"/>
    <w:basedOn w:val="Normal"/>
    <w:next w:val="Normal"/>
    <w:qFormat/>
    <w:rsid w:val="00E74E9E"/>
    <w:pPr>
      <w:keepNext/>
      <w:keepLines/>
      <w:tabs>
        <w:tab w:val="right" w:pos="851"/>
      </w:tabs>
      <w:suppressAutoHyphens/>
      <w:spacing w:before="240" w:after="240" w:line="360" w:lineRule="exact"/>
      <w:ind w:left="1134" w:right="1134" w:hanging="1134"/>
    </w:pPr>
    <w:rPr>
      <w:rFonts w:eastAsia="Times New Roman" w:cs="Times New Roman"/>
      <w:b/>
      <w:sz w:val="34"/>
      <w:szCs w:val="20"/>
      <w:lang w:eastAsia="ru-RU"/>
    </w:rPr>
  </w:style>
  <w:style w:type="paragraph" w:customStyle="1" w:styleId="HChGR">
    <w:name w:val="_ H _Ch_GR"/>
    <w:basedOn w:val="Normal"/>
    <w:next w:val="Normal"/>
    <w:qFormat/>
    <w:rsid w:val="00E74E9E"/>
    <w:pPr>
      <w:keepNext/>
      <w:keepLines/>
      <w:tabs>
        <w:tab w:val="right" w:pos="851"/>
      </w:tabs>
      <w:suppressAutoHyphens/>
      <w:spacing w:before="360" w:after="240" w:line="300" w:lineRule="exact"/>
      <w:ind w:left="1134" w:right="1134" w:hanging="1134"/>
    </w:pPr>
    <w:rPr>
      <w:rFonts w:eastAsia="Times New Roman" w:cs="Times New Roman"/>
      <w:b/>
      <w:sz w:val="28"/>
      <w:szCs w:val="20"/>
      <w:lang w:eastAsia="ru-RU"/>
    </w:rPr>
  </w:style>
  <w:style w:type="paragraph" w:customStyle="1" w:styleId="H1GR">
    <w:name w:val="_ H_1_GR"/>
    <w:basedOn w:val="Normal"/>
    <w:next w:val="Normal"/>
    <w:qFormat/>
    <w:rsid w:val="00E74E9E"/>
    <w:pPr>
      <w:keepNext/>
      <w:keepLines/>
      <w:tabs>
        <w:tab w:val="right" w:pos="851"/>
      </w:tabs>
      <w:suppressAutoHyphens/>
      <w:spacing w:before="360" w:after="240" w:line="270" w:lineRule="exact"/>
      <w:ind w:left="1134" w:right="1134" w:hanging="1134"/>
    </w:pPr>
    <w:rPr>
      <w:rFonts w:eastAsia="Times New Roman" w:cs="Times New Roman"/>
      <w:b/>
      <w:sz w:val="24"/>
      <w:szCs w:val="20"/>
      <w:lang w:eastAsia="ru-RU"/>
    </w:rPr>
  </w:style>
  <w:style w:type="paragraph" w:customStyle="1" w:styleId="H23GR">
    <w:name w:val="_ H_2/3_GR"/>
    <w:basedOn w:val="Normal"/>
    <w:next w:val="Normal"/>
    <w:qFormat/>
    <w:rsid w:val="00E74E9E"/>
    <w:pPr>
      <w:keepNext/>
      <w:keepLines/>
      <w:tabs>
        <w:tab w:val="right" w:pos="851"/>
      </w:tabs>
      <w:suppressAutoHyphens/>
      <w:spacing w:before="240" w:after="120" w:line="240" w:lineRule="exact"/>
      <w:ind w:left="1134" w:right="1134" w:hanging="1134"/>
    </w:pPr>
    <w:rPr>
      <w:rFonts w:eastAsia="Times New Roman" w:cs="Times New Roman"/>
      <w:b/>
      <w:szCs w:val="20"/>
      <w:lang w:eastAsia="ru-RU"/>
    </w:rPr>
  </w:style>
  <w:style w:type="paragraph" w:customStyle="1" w:styleId="H4GR">
    <w:name w:val="_ H_4_GR"/>
    <w:basedOn w:val="Normal"/>
    <w:next w:val="Normal"/>
    <w:qFormat/>
    <w:rsid w:val="00E74E9E"/>
    <w:pPr>
      <w:keepNext/>
      <w:keepLines/>
      <w:tabs>
        <w:tab w:val="right" w:pos="851"/>
      </w:tabs>
      <w:suppressAutoHyphens/>
      <w:spacing w:before="240" w:after="120" w:line="240" w:lineRule="exact"/>
      <w:ind w:left="1134" w:right="1134" w:hanging="1134"/>
      <w:outlineLvl w:val="3"/>
    </w:pPr>
    <w:rPr>
      <w:rFonts w:eastAsia="Times New Roman" w:cs="Times New Roman"/>
      <w:i/>
      <w:spacing w:val="3"/>
      <w:szCs w:val="20"/>
      <w:lang w:eastAsia="ru-RU"/>
    </w:rPr>
  </w:style>
  <w:style w:type="paragraph" w:customStyle="1" w:styleId="H56GR">
    <w:name w:val="_ H_5/6_GR"/>
    <w:basedOn w:val="Normal"/>
    <w:next w:val="Normal"/>
    <w:qFormat/>
    <w:rsid w:val="00E74E9E"/>
    <w:pPr>
      <w:keepNext/>
      <w:keepLines/>
      <w:tabs>
        <w:tab w:val="right" w:pos="851"/>
      </w:tabs>
      <w:suppressAutoHyphens/>
      <w:spacing w:before="240" w:after="120" w:line="240" w:lineRule="exact"/>
      <w:ind w:left="1134" w:right="1134" w:hanging="1134"/>
    </w:pPr>
    <w:rPr>
      <w:rFonts w:eastAsia="Times New Roman" w:cs="Times New Roman"/>
      <w:szCs w:val="20"/>
      <w:lang w:eastAsia="ru-RU"/>
    </w:rPr>
  </w:style>
  <w:style w:type="paragraph" w:customStyle="1" w:styleId="SingleTxtGR">
    <w:name w:val="_ Single Txt_GR"/>
    <w:basedOn w:val="Normal"/>
    <w:qFormat/>
    <w:rsid w:val="00E74E9E"/>
    <w:pPr>
      <w:tabs>
        <w:tab w:val="left" w:pos="1701"/>
        <w:tab w:val="left" w:pos="2268"/>
        <w:tab w:val="left" w:pos="2835"/>
        <w:tab w:val="left" w:pos="3402"/>
        <w:tab w:val="left" w:pos="3969"/>
      </w:tabs>
      <w:spacing w:after="120"/>
      <w:ind w:left="1134" w:right="1134"/>
      <w:jc w:val="both"/>
    </w:pPr>
    <w:rPr>
      <w:rFonts w:eastAsia="Times New Roman" w:cs="Times New Roman"/>
      <w:szCs w:val="20"/>
    </w:rPr>
  </w:style>
  <w:style w:type="paragraph" w:customStyle="1" w:styleId="SLGR">
    <w:name w:val="__S_L_GR"/>
    <w:basedOn w:val="Normal"/>
    <w:next w:val="Normal"/>
    <w:qFormat/>
    <w:rsid w:val="00E74E9E"/>
    <w:pPr>
      <w:keepNext/>
      <w:keepLines/>
      <w:suppressAutoHyphens/>
      <w:spacing w:before="240" w:after="240" w:line="580" w:lineRule="exact"/>
      <w:ind w:left="1134" w:right="1134"/>
    </w:pPr>
    <w:rPr>
      <w:rFonts w:eastAsia="Times New Roman" w:cs="Times New Roman"/>
      <w:b/>
      <w:sz w:val="56"/>
      <w:szCs w:val="20"/>
      <w:lang w:eastAsia="ru-RU"/>
    </w:rPr>
  </w:style>
  <w:style w:type="paragraph" w:customStyle="1" w:styleId="SMGR">
    <w:name w:val="__S_M_GR"/>
    <w:basedOn w:val="Normal"/>
    <w:next w:val="Normal"/>
    <w:qFormat/>
    <w:rsid w:val="00E74E9E"/>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SSGR">
    <w:name w:val="__S_S_GR"/>
    <w:basedOn w:val="Normal"/>
    <w:next w:val="Normal"/>
    <w:qFormat/>
    <w:rsid w:val="00E74E9E"/>
    <w:pPr>
      <w:keepNext/>
      <w:keepLines/>
      <w:suppressAutoHyphens/>
      <w:spacing w:before="240" w:after="240" w:line="300" w:lineRule="exact"/>
      <w:ind w:left="1134" w:right="1134"/>
    </w:pPr>
    <w:rPr>
      <w:rFonts w:eastAsia="Times New Roman" w:cs="Times New Roman"/>
      <w:b/>
      <w:sz w:val="28"/>
      <w:szCs w:val="20"/>
      <w:lang w:eastAsia="ru-RU"/>
    </w:rPr>
  </w:style>
  <w:style w:type="paragraph" w:customStyle="1" w:styleId="XLargeGR">
    <w:name w:val="__XLarge_GR"/>
    <w:basedOn w:val="Normal"/>
    <w:next w:val="Normal"/>
    <w:qFormat/>
    <w:rsid w:val="00E74E9E"/>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Bullet1GR">
    <w:name w:val="_Bullet 1_GR"/>
    <w:basedOn w:val="Normal"/>
    <w:qFormat/>
    <w:rsid w:val="00E74E9E"/>
    <w:pPr>
      <w:numPr>
        <w:numId w:val="16"/>
      </w:numPr>
      <w:spacing w:after="120"/>
      <w:ind w:right="1134"/>
      <w:jc w:val="both"/>
    </w:pPr>
    <w:rPr>
      <w:rFonts w:eastAsia="Times New Roman" w:cs="Times New Roman"/>
      <w:szCs w:val="20"/>
      <w:lang w:eastAsia="ru-RU"/>
    </w:rPr>
  </w:style>
  <w:style w:type="paragraph" w:customStyle="1" w:styleId="Bullet2GR">
    <w:name w:val="_Bullet 2_GR"/>
    <w:basedOn w:val="Normal"/>
    <w:qFormat/>
    <w:rsid w:val="00E74E9E"/>
    <w:pPr>
      <w:numPr>
        <w:numId w:val="17"/>
      </w:numPr>
      <w:spacing w:after="120"/>
      <w:ind w:right="1134"/>
      <w:jc w:val="both"/>
    </w:pPr>
    <w:rPr>
      <w:rFonts w:eastAsia="Times New Roman" w:cs="Times New Roman"/>
      <w:szCs w:val="20"/>
      <w:lang w:eastAsia="ru-RU"/>
    </w:rPr>
  </w:style>
  <w:style w:type="paragraph" w:customStyle="1" w:styleId="ParaNoGR">
    <w:name w:val="_ParaNo._GR"/>
    <w:basedOn w:val="Normal"/>
    <w:next w:val="Normal"/>
    <w:qFormat/>
    <w:rsid w:val="00E74E9E"/>
    <w:pPr>
      <w:numPr>
        <w:numId w:val="18"/>
      </w:numPr>
      <w:tabs>
        <w:tab w:val="left" w:pos="567"/>
      </w:tabs>
      <w:spacing w:after="120"/>
      <w:ind w:right="1134"/>
      <w:jc w:val="both"/>
      <w:outlineLvl w:val="0"/>
    </w:pPr>
    <w:rPr>
      <w:rFonts w:eastAsia="Times New Roman" w:cs="Times New Roman"/>
      <w:szCs w:val="20"/>
      <w:lang w:eastAsia="ru-RU"/>
    </w:rPr>
  </w:style>
  <w:style w:type="table" w:customStyle="1" w:styleId="TabNum">
    <w:name w:val="_TabNum"/>
    <w:basedOn w:val="TableNormal"/>
    <w:rsid w:val="00E74E9E"/>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TableNormal"/>
    <w:rsid w:val="00E74E9E"/>
    <w:pPr>
      <w:spacing w:before="40" w:after="120" w:line="240" w:lineRule="atLeast"/>
    </w:pPr>
    <w:rPr>
      <w:lang w:val="ru-RU"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Header">
    <w:name w:val="header"/>
    <w:aliases w:val="6_GR"/>
    <w:basedOn w:val="Normal"/>
    <w:next w:val="Normal"/>
    <w:link w:val="HeaderChar"/>
    <w:qFormat/>
    <w:rsid w:val="00E74E9E"/>
    <w:pPr>
      <w:pBdr>
        <w:bottom w:val="single" w:sz="4" w:space="4" w:color="auto"/>
      </w:pBdr>
      <w:tabs>
        <w:tab w:val="right" w:pos="9639"/>
      </w:tabs>
      <w:suppressAutoHyphens/>
    </w:pPr>
    <w:rPr>
      <w:rFonts w:eastAsia="Times New Roman" w:cs="Times New Roman"/>
      <w:b/>
      <w:sz w:val="18"/>
      <w:szCs w:val="20"/>
      <w:lang w:val="en-GB" w:eastAsia="ru-RU"/>
    </w:rPr>
  </w:style>
  <w:style w:type="character" w:customStyle="1" w:styleId="HeaderChar">
    <w:name w:val="Header Char"/>
    <w:aliases w:val="6_GR Char"/>
    <w:basedOn w:val="DefaultParagraphFont"/>
    <w:link w:val="Header"/>
    <w:rsid w:val="00E74E9E"/>
    <w:rPr>
      <w:b/>
      <w:spacing w:val="4"/>
      <w:w w:val="103"/>
      <w:kern w:val="14"/>
      <w:sz w:val="18"/>
      <w:lang w:val="en-GB" w:eastAsia="ru-RU"/>
    </w:rPr>
  </w:style>
  <w:style w:type="character" w:styleId="PageNumber">
    <w:name w:val="page number"/>
    <w:aliases w:val="7_GR"/>
    <w:basedOn w:val="DefaultParagraphFont"/>
    <w:qFormat/>
    <w:rsid w:val="00E74E9E"/>
    <w:rPr>
      <w:rFonts w:ascii="Times New Roman" w:hAnsi="Times New Roman"/>
      <w:b/>
      <w:sz w:val="18"/>
    </w:rPr>
  </w:style>
  <w:style w:type="paragraph" w:styleId="Footer">
    <w:name w:val="footer"/>
    <w:aliases w:val="3_GR"/>
    <w:basedOn w:val="Normal"/>
    <w:link w:val="FooterChar"/>
    <w:qFormat/>
    <w:rsid w:val="00E74E9E"/>
    <w:pPr>
      <w:tabs>
        <w:tab w:val="right" w:pos="9639"/>
      </w:tabs>
      <w:suppressAutoHyphens/>
    </w:pPr>
    <w:rPr>
      <w:rFonts w:eastAsia="Times New Roman" w:cs="Times New Roman"/>
      <w:sz w:val="16"/>
      <w:szCs w:val="20"/>
      <w:lang w:val="en-GB" w:eastAsia="ru-RU"/>
    </w:rPr>
  </w:style>
  <w:style w:type="character" w:customStyle="1" w:styleId="FooterChar">
    <w:name w:val="Footer Char"/>
    <w:aliases w:val="3_GR Char"/>
    <w:basedOn w:val="DefaultParagraphFont"/>
    <w:link w:val="Footer"/>
    <w:rsid w:val="00E74E9E"/>
    <w:rPr>
      <w:spacing w:val="4"/>
      <w:w w:val="103"/>
      <w:kern w:val="14"/>
      <w:sz w:val="16"/>
      <w:lang w:val="en-GB" w:eastAsia="ru-RU"/>
    </w:rPr>
  </w:style>
  <w:style w:type="character" w:styleId="FootnoteReference">
    <w:name w:val="footnote reference"/>
    <w:aliases w:val="4_GR,4_G,(Footnote Reference),-E Fußnotenzeichen,BVI fnr, BVI fnr,Footnote symbol,Footnote,Footnote Reference Superscript,SUPERS"/>
    <w:basedOn w:val="DefaultParagraphFont"/>
    <w:qFormat/>
    <w:rsid w:val="00E74E9E"/>
    <w:rPr>
      <w:rFonts w:ascii="Times New Roman" w:hAnsi="Times New Roman"/>
      <w:dstrike w:val="0"/>
      <w:sz w:val="18"/>
      <w:vertAlign w:val="superscript"/>
    </w:rPr>
  </w:style>
  <w:style w:type="character" w:styleId="EndnoteReference">
    <w:name w:val="endnote reference"/>
    <w:aliases w:val="1_GR"/>
    <w:basedOn w:val="FootnoteReference"/>
    <w:qFormat/>
    <w:rsid w:val="00E74E9E"/>
    <w:rPr>
      <w:rFonts w:ascii="Times New Roman" w:hAnsi="Times New Roman"/>
      <w:dstrike w:val="0"/>
      <w:sz w:val="18"/>
      <w:vertAlign w:val="superscript"/>
    </w:rPr>
  </w:style>
  <w:style w:type="table" w:styleId="TableGrid">
    <w:name w:val="Table Grid"/>
    <w:basedOn w:val="TableNormal"/>
    <w:rsid w:val="00EB1EAF"/>
    <w:rPr>
      <w:rFonts w:eastAsiaTheme="minorHAnsi" w:cstheme="minorBidi"/>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5_GR"/>
    <w:basedOn w:val="Normal"/>
    <w:link w:val="FootnoteTextChar"/>
    <w:qFormat/>
    <w:rsid w:val="00E74E9E"/>
    <w:pPr>
      <w:tabs>
        <w:tab w:val="right" w:pos="1021"/>
      </w:tabs>
      <w:suppressAutoHyphens/>
      <w:spacing w:line="220" w:lineRule="exact"/>
      <w:ind w:left="1134" w:right="1134" w:hanging="1134"/>
    </w:pPr>
    <w:rPr>
      <w:rFonts w:eastAsia="Times New Roman" w:cs="Times New Roman"/>
      <w:spacing w:val="5"/>
      <w:w w:val="104"/>
      <w:sz w:val="18"/>
      <w:szCs w:val="20"/>
      <w:lang w:val="en-GB" w:eastAsia="ru-RU"/>
    </w:rPr>
  </w:style>
  <w:style w:type="character" w:customStyle="1" w:styleId="FootnoteTextChar">
    <w:name w:val="Footnote Text Char"/>
    <w:aliases w:val="5_GR Char"/>
    <w:basedOn w:val="DefaultParagraphFont"/>
    <w:link w:val="FootnoteText"/>
    <w:rsid w:val="00E74E9E"/>
    <w:rPr>
      <w:spacing w:val="5"/>
      <w:w w:val="104"/>
      <w:kern w:val="14"/>
      <w:sz w:val="18"/>
      <w:lang w:val="en-GB" w:eastAsia="ru-RU"/>
    </w:rPr>
  </w:style>
  <w:style w:type="paragraph" w:styleId="EndnoteText">
    <w:name w:val="endnote text"/>
    <w:aliases w:val="2_GR"/>
    <w:basedOn w:val="FootnoteText"/>
    <w:link w:val="EndnoteTextChar"/>
    <w:qFormat/>
    <w:rsid w:val="00E74E9E"/>
  </w:style>
  <w:style w:type="character" w:customStyle="1" w:styleId="EndnoteTextChar">
    <w:name w:val="Endnote Text Char"/>
    <w:aliases w:val="2_GR Char"/>
    <w:basedOn w:val="DefaultParagraphFont"/>
    <w:link w:val="EndnoteText"/>
    <w:rsid w:val="00E74E9E"/>
    <w:rPr>
      <w:spacing w:val="5"/>
      <w:w w:val="104"/>
      <w:kern w:val="14"/>
      <w:sz w:val="18"/>
      <w:lang w:val="en-GB" w:eastAsia="ru-RU"/>
    </w:rPr>
  </w:style>
  <w:style w:type="character" w:customStyle="1" w:styleId="Heading1Char">
    <w:name w:val="Heading 1 Char"/>
    <w:aliases w:val="Table_GR Char"/>
    <w:basedOn w:val="DefaultParagraphFont"/>
    <w:link w:val="Heading1"/>
    <w:rsid w:val="00E74E9E"/>
    <w:rPr>
      <w:rFonts w:cs="Arial"/>
      <w:b/>
      <w:bCs/>
      <w:spacing w:val="4"/>
      <w:w w:val="103"/>
      <w:kern w:val="14"/>
      <w:szCs w:val="32"/>
      <w:lang w:val="ru-RU" w:eastAsia="ru-RU"/>
    </w:rPr>
  </w:style>
  <w:style w:type="character" w:styleId="FollowedHyperlink">
    <w:name w:val="FollowedHyperlink"/>
    <w:basedOn w:val="DefaultParagraphFont"/>
    <w:semiHidden/>
    <w:unhideWhenUsed/>
    <w:rsid w:val="00E74E9E"/>
    <w:rPr>
      <w:color w:val="800080" w:themeColor="followedHyperlink"/>
      <w:u w:val="none"/>
    </w:rPr>
  </w:style>
  <w:style w:type="character" w:styleId="Hyperlink">
    <w:name w:val="Hyperlink"/>
    <w:basedOn w:val="DefaultParagraphFont"/>
    <w:unhideWhenUsed/>
    <w:rsid w:val="00E74E9E"/>
    <w:rPr>
      <w:color w:val="0000FF" w:themeColor="hyperlink"/>
      <w:u w:val="none"/>
    </w:rPr>
  </w:style>
  <w:style w:type="paragraph" w:styleId="ListParagraph">
    <w:name w:val="List Paragraph"/>
    <w:basedOn w:val="Normal"/>
    <w:uiPriority w:val="34"/>
    <w:rsid w:val="009646D0"/>
    <w:pPr>
      <w:ind w:left="720"/>
      <w:contextualSpacing/>
    </w:pPr>
  </w:style>
  <w:style w:type="table" w:customStyle="1" w:styleId="TabNum1">
    <w:name w:val="_TabNum1"/>
    <w:basedOn w:val="TableNormal"/>
    <w:rsid w:val="00FC0DD6"/>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Row">
      <w:pPr>
        <w:wordWrap/>
        <w:spacing w:beforeLines="0" w:before="80" w:beforeAutospacing="0" w:afterLines="0" w:after="80" w:afterAutospacing="0" w:line="200" w:lineRule="atLeast"/>
        <w:jc w:val="right"/>
      </w:pPr>
      <w:rPr>
        <w:rFonts w:ascii="Times New Roman" w:hAnsi="Times New Roman"/>
        <w:i/>
        <w:sz w:val="16"/>
      </w:rPr>
    </w:tblStyle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1">
    <w:name w:val="Сетка таблицы1"/>
    <w:basedOn w:val="TableNormal"/>
    <w:next w:val="TableGrid"/>
    <w:uiPriority w:val="59"/>
    <w:rsid w:val="00CC3FF3"/>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TableNormal"/>
    <w:next w:val="TableGrid"/>
    <w:uiPriority w:val="59"/>
    <w:rsid w:val="00E0218C"/>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TableNormal"/>
    <w:next w:val="TableGrid"/>
    <w:uiPriority w:val="59"/>
    <w:rsid w:val="00E0218C"/>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TableNormal"/>
    <w:next w:val="TableGrid"/>
    <w:uiPriority w:val="59"/>
    <w:rsid w:val="00EE32E8"/>
    <w:rPr>
      <w:rFonts w:asciiTheme="minorHAnsi" w:eastAsiaTheme="minorEastAsia" w:hAnsiTheme="minorHAnsi" w:cstheme="minorBidi"/>
      <w:sz w:val="22"/>
      <w:szCs w:val="22"/>
      <w:lang w:val="ru-R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Num2">
    <w:name w:val="_TabNum2"/>
    <w:basedOn w:val="TableNormal"/>
    <w:rsid w:val="00D1398C"/>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Row">
      <w:pPr>
        <w:wordWrap/>
        <w:spacing w:beforeLines="0" w:before="80" w:beforeAutospacing="0" w:afterLines="0" w:after="80" w:afterAutospacing="0" w:line="200" w:lineRule="atLeast"/>
        <w:jc w:val="right"/>
      </w:pPr>
      <w:rPr>
        <w:rFonts w:ascii="Times New Roman" w:hAnsi="Times New Roman"/>
        <w:i/>
        <w:sz w:val="16"/>
      </w:rPr>
    </w:tblStyle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lsdException w:name="heading 3" w:semiHidden="0" w:unhideWhenUsed="0"/>
    <w:lsdException w:name="heading 4" w:semiHidden="0" w:unhideWhenUsed="0"/>
    <w:lsdException w:name="heading 5" w:semiHidden="0" w:unhideWhenUsed="0"/>
    <w:lsdException w:name="heading 6" w:semiHidden="0" w:unhideWhenUsed="0"/>
    <w:lsdException w:name="footnote text" w:qFormat="1"/>
    <w:lsdException w:name="header" w:qFormat="1"/>
    <w:lsdException w:name="footer" w:qFormat="1"/>
    <w:lsdException w:name="caption" w:qFormat="1"/>
    <w:lsdException w:name="footnote reference" w:qFormat="1"/>
    <w:lsdException w:name="page number" w:qFormat="1"/>
    <w:lsdException w:name="endnote reference" w:qFormat="1"/>
    <w:lsdException w:name="endnote text" w:qFormat="1"/>
    <w:lsdException w:name="List Number" w:semiHidden="0" w:unhideWhenUsed="0"/>
    <w:lsdException w:name="List 4" w:semiHidden="0" w:unhideWhenUsed="0"/>
    <w:lsdException w:name="List 5" w:semiHidden="0" w:unhideWhenUsed="0"/>
    <w:lsdException w:name="Title" w:semiHidden="0" w:unhideWhenUsed="0"/>
    <w:lsdException w:name="Default Paragraph Font" w:uiPriority="1"/>
    <w:lsdException w:name="Subtitle" w:semiHidden="0" w:unhideWhenUsed="0"/>
    <w:lsdException w:name="Salutation" w:semiHidden="0" w:unhideWhenUsed="0"/>
    <w:lsdException w:name="Date" w:semiHidden="0" w:unhideWhenUsed="0"/>
    <w:lsdException w:name="Body Text First Indent" w:semiHidden="0" w:unhideWhenUsed="0"/>
    <w:lsdException w:name="Strong" w:semiHidden="0" w:unhideWhenUsed="0"/>
    <w:lsdException w:name="Emphasis" w:semiHidden="0" w:unhideWhenUsed="0"/>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E74E9E"/>
    <w:pPr>
      <w:spacing w:line="240" w:lineRule="atLeast"/>
    </w:pPr>
    <w:rPr>
      <w:rFonts w:eastAsiaTheme="minorHAnsi" w:cstheme="minorBidi"/>
      <w:spacing w:val="4"/>
      <w:w w:val="103"/>
      <w:kern w:val="14"/>
      <w:szCs w:val="22"/>
      <w:lang w:val="ru-RU" w:eastAsia="en-US"/>
    </w:rPr>
  </w:style>
  <w:style w:type="paragraph" w:styleId="Heading1">
    <w:name w:val="heading 1"/>
    <w:aliases w:val="Table_GR"/>
    <w:basedOn w:val="Normal"/>
    <w:next w:val="Normal"/>
    <w:link w:val="Heading1Char"/>
    <w:qFormat/>
    <w:rsid w:val="00E74E9E"/>
    <w:pPr>
      <w:keepNext/>
      <w:tabs>
        <w:tab w:val="left" w:pos="567"/>
      </w:tabs>
      <w:jc w:val="both"/>
      <w:outlineLvl w:val="0"/>
    </w:pPr>
    <w:rPr>
      <w:rFonts w:eastAsia="Times New Roman" w:cs="Arial"/>
      <w:b/>
      <w:bCs/>
      <w:szCs w:val="32"/>
      <w:lang w:eastAsia="ru-RU"/>
    </w:rPr>
  </w:style>
  <w:style w:type="paragraph" w:styleId="Heading2">
    <w:name w:val="heading 2"/>
    <w:basedOn w:val="Normal"/>
    <w:next w:val="Normal"/>
    <w:semiHidden/>
    <w:rsid w:val="00E74E9E"/>
    <w:pPr>
      <w:keepNext/>
      <w:outlineLvl w:val="1"/>
    </w:pPr>
    <w:rPr>
      <w:rFonts w:cs="Arial"/>
      <w:bCs/>
      <w:iCs/>
      <w:szCs w:val="28"/>
    </w:rPr>
  </w:style>
  <w:style w:type="paragraph" w:styleId="Heading3">
    <w:name w:val="heading 3"/>
    <w:basedOn w:val="Normal"/>
    <w:next w:val="Normal"/>
    <w:semiHidden/>
    <w:rsid w:val="00E74E9E"/>
    <w:pPr>
      <w:keepNext/>
      <w:spacing w:before="240" w:after="60"/>
      <w:outlineLvl w:val="2"/>
    </w:pPr>
    <w:rPr>
      <w:rFonts w:ascii="Arial" w:hAnsi="Arial" w:cs="Arial"/>
      <w:b/>
      <w:bCs/>
      <w:sz w:val="26"/>
      <w:szCs w:val="26"/>
    </w:rPr>
  </w:style>
  <w:style w:type="paragraph" w:styleId="Heading4">
    <w:name w:val="heading 4"/>
    <w:basedOn w:val="Normal"/>
    <w:next w:val="Normal"/>
    <w:semiHidden/>
    <w:rsid w:val="00E74E9E"/>
    <w:pPr>
      <w:keepNext/>
      <w:spacing w:before="240" w:after="60"/>
      <w:outlineLvl w:val="3"/>
    </w:pPr>
    <w:rPr>
      <w:b/>
      <w:bCs/>
      <w:sz w:val="28"/>
      <w:szCs w:val="28"/>
    </w:rPr>
  </w:style>
  <w:style w:type="paragraph" w:styleId="Heading5">
    <w:name w:val="heading 5"/>
    <w:basedOn w:val="Normal"/>
    <w:next w:val="Normal"/>
    <w:semiHidden/>
    <w:rsid w:val="00E74E9E"/>
    <w:pPr>
      <w:spacing w:before="240" w:after="60"/>
      <w:outlineLvl w:val="4"/>
    </w:pPr>
    <w:rPr>
      <w:b/>
      <w:bCs/>
      <w:i/>
      <w:iCs/>
      <w:sz w:val="26"/>
      <w:szCs w:val="26"/>
    </w:rPr>
  </w:style>
  <w:style w:type="paragraph" w:styleId="Heading6">
    <w:name w:val="heading 6"/>
    <w:basedOn w:val="Normal"/>
    <w:next w:val="Normal"/>
    <w:semiHidden/>
    <w:rsid w:val="00E74E9E"/>
    <w:pPr>
      <w:spacing w:before="240" w:after="60"/>
      <w:outlineLvl w:val="5"/>
    </w:pPr>
    <w:rPr>
      <w:b/>
      <w:bCs/>
      <w:sz w:val="22"/>
    </w:rPr>
  </w:style>
  <w:style w:type="paragraph" w:styleId="Heading7">
    <w:name w:val="heading 7"/>
    <w:basedOn w:val="Normal"/>
    <w:next w:val="Normal"/>
    <w:semiHidden/>
    <w:rsid w:val="00E74E9E"/>
    <w:pPr>
      <w:spacing w:before="240" w:after="60"/>
      <w:outlineLvl w:val="6"/>
    </w:pPr>
    <w:rPr>
      <w:sz w:val="24"/>
      <w:szCs w:val="24"/>
    </w:rPr>
  </w:style>
  <w:style w:type="paragraph" w:styleId="Heading8">
    <w:name w:val="heading 8"/>
    <w:basedOn w:val="Normal"/>
    <w:next w:val="Normal"/>
    <w:semiHidden/>
    <w:rsid w:val="00E74E9E"/>
    <w:pPr>
      <w:spacing w:before="240" w:after="60"/>
      <w:outlineLvl w:val="7"/>
    </w:pPr>
    <w:rPr>
      <w:i/>
      <w:iCs/>
      <w:sz w:val="24"/>
      <w:szCs w:val="24"/>
    </w:rPr>
  </w:style>
  <w:style w:type="paragraph" w:styleId="Heading9">
    <w:name w:val="heading 9"/>
    <w:basedOn w:val="Normal"/>
    <w:next w:val="Normal"/>
    <w:semiHidden/>
    <w:rsid w:val="00E74E9E"/>
    <w:pPr>
      <w:spacing w:before="240" w:after="60"/>
      <w:outlineLvl w:val="8"/>
    </w:pPr>
    <w:rPr>
      <w:rFonts w:ascii="Arial" w:hAnsi="Arial"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E74E9E"/>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E74E9E"/>
    <w:rPr>
      <w:rFonts w:ascii="Tahoma" w:eastAsiaTheme="minorHAnsi" w:hAnsi="Tahoma" w:cs="Tahoma"/>
      <w:spacing w:val="4"/>
      <w:w w:val="103"/>
      <w:kern w:val="14"/>
      <w:sz w:val="16"/>
      <w:szCs w:val="16"/>
      <w:lang w:val="ru-RU" w:eastAsia="en-US"/>
    </w:rPr>
  </w:style>
  <w:style w:type="paragraph" w:customStyle="1" w:styleId="HMGR">
    <w:name w:val="_ H __M_GR"/>
    <w:basedOn w:val="Normal"/>
    <w:next w:val="Normal"/>
    <w:qFormat/>
    <w:rsid w:val="00E74E9E"/>
    <w:pPr>
      <w:keepNext/>
      <w:keepLines/>
      <w:tabs>
        <w:tab w:val="right" w:pos="851"/>
      </w:tabs>
      <w:suppressAutoHyphens/>
      <w:spacing w:before="240" w:after="240" w:line="360" w:lineRule="exact"/>
      <w:ind w:left="1134" w:right="1134" w:hanging="1134"/>
    </w:pPr>
    <w:rPr>
      <w:rFonts w:eastAsia="Times New Roman" w:cs="Times New Roman"/>
      <w:b/>
      <w:sz w:val="34"/>
      <w:szCs w:val="20"/>
      <w:lang w:eastAsia="ru-RU"/>
    </w:rPr>
  </w:style>
  <w:style w:type="paragraph" w:customStyle="1" w:styleId="HChGR">
    <w:name w:val="_ H _Ch_GR"/>
    <w:basedOn w:val="Normal"/>
    <w:next w:val="Normal"/>
    <w:qFormat/>
    <w:rsid w:val="00E74E9E"/>
    <w:pPr>
      <w:keepNext/>
      <w:keepLines/>
      <w:tabs>
        <w:tab w:val="right" w:pos="851"/>
      </w:tabs>
      <w:suppressAutoHyphens/>
      <w:spacing w:before="360" w:after="240" w:line="300" w:lineRule="exact"/>
      <w:ind w:left="1134" w:right="1134" w:hanging="1134"/>
    </w:pPr>
    <w:rPr>
      <w:rFonts w:eastAsia="Times New Roman" w:cs="Times New Roman"/>
      <w:b/>
      <w:sz w:val="28"/>
      <w:szCs w:val="20"/>
      <w:lang w:eastAsia="ru-RU"/>
    </w:rPr>
  </w:style>
  <w:style w:type="paragraph" w:customStyle="1" w:styleId="H1GR">
    <w:name w:val="_ H_1_GR"/>
    <w:basedOn w:val="Normal"/>
    <w:next w:val="Normal"/>
    <w:qFormat/>
    <w:rsid w:val="00E74E9E"/>
    <w:pPr>
      <w:keepNext/>
      <w:keepLines/>
      <w:tabs>
        <w:tab w:val="right" w:pos="851"/>
      </w:tabs>
      <w:suppressAutoHyphens/>
      <w:spacing w:before="360" w:after="240" w:line="270" w:lineRule="exact"/>
      <w:ind w:left="1134" w:right="1134" w:hanging="1134"/>
    </w:pPr>
    <w:rPr>
      <w:rFonts w:eastAsia="Times New Roman" w:cs="Times New Roman"/>
      <w:b/>
      <w:sz w:val="24"/>
      <w:szCs w:val="20"/>
      <w:lang w:eastAsia="ru-RU"/>
    </w:rPr>
  </w:style>
  <w:style w:type="paragraph" w:customStyle="1" w:styleId="H23GR">
    <w:name w:val="_ H_2/3_GR"/>
    <w:basedOn w:val="Normal"/>
    <w:next w:val="Normal"/>
    <w:qFormat/>
    <w:rsid w:val="00E74E9E"/>
    <w:pPr>
      <w:keepNext/>
      <w:keepLines/>
      <w:tabs>
        <w:tab w:val="right" w:pos="851"/>
      </w:tabs>
      <w:suppressAutoHyphens/>
      <w:spacing w:before="240" w:after="120" w:line="240" w:lineRule="exact"/>
      <w:ind w:left="1134" w:right="1134" w:hanging="1134"/>
    </w:pPr>
    <w:rPr>
      <w:rFonts w:eastAsia="Times New Roman" w:cs="Times New Roman"/>
      <w:b/>
      <w:szCs w:val="20"/>
      <w:lang w:eastAsia="ru-RU"/>
    </w:rPr>
  </w:style>
  <w:style w:type="paragraph" w:customStyle="1" w:styleId="H4GR">
    <w:name w:val="_ H_4_GR"/>
    <w:basedOn w:val="Normal"/>
    <w:next w:val="Normal"/>
    <w:qFormat/>
    <w:rsid w:val="00E74E9E"/>
    <w:pPr>
      <w:keepNext/>
      <w:keepLines/>
      <w:tabs>
        <w:tab w:val="right" w:pos="851"/>
      </w:tabs>
      <w:suppressAutoHyphens/>
      <w:spacing w:before="240" w:after="120" w:line="240" w:lineRule="exact"/>
      <w:ind w:left="1134" w:right="1134" w:hanging="1134"/>
      <w:outlineLvl w:val="3"/>
    </w:pPr>
    <w:rPr>
      <w:rFonts w:eastAsia="Times New Roman" w:cs="Times New Roman"/>
      <w:i/>
      <w:spacing w:val="3"/>
      <w:szCs w:val="20"/>
      <w:lang w:eastAsia="ru-RU"/>
    </w:rPr>
  </w:style>
  <w:style w:type="paragraph" w:customStyle="1" w:styleId="H56GR">
    <w:name w:val="_ H_5/6_GR"/>
    <w:basedOn w:val="Normal"/>
    <w:next w:val="Normal"/>
    <w:qFormat/>
    <w:rsid w:val="00E74E9E"/>
    <w:pPr>
      <w:keepNext/>
      <w:keepLines/>
      <w:tabs>
        <w:tab w:val="right" w:pos="851"/>
      </w:tabs>
      <w:suppressAutoHyphens/>
      <w:spacing w:before="240" w:after="120" w:line="240" w:lineRule="exact"/>
      <w:ind w:left="1134" w:right="1134" w:hanging="1134"/>
    </w:pPr>
    <w:rPr>
      <w:rFonts w:eastAsia="Times New Roman" w:cs="Times New Roman"/>
      <w:szCs w:val="20"/>
      <w:lang w:eastAsia="ru-RU"/>
    </w:rPr>
  </w:style>
  <w:style w:type="paragraph" w:customStyle="1" w:styleId="SingleTxtGR">
    <w:name w:val="_ Single Txt_GR"/>
    <w:basedOn w:val="Normal"/>
    <w:qFormat/>
    <w:rsid w:val="00E74E9E"/>
    <w:pPr>
      <w:tabs>
        <w:tab w:val="left" w:pos="1701"/>
        <w:tab w:val="left" w:pos="2268"/>
        <w:tab w:val="left" w:pos="2835"/>
        <w:tab w:val="left" w:pos="3402"/>
        <w:tab w:val="left" w:pos="3969"/>
      </w:tabs>
      <w:spacing w:after="120"/>
      <w:ind w:left="1134" w:right="1134"/>
      <w:jc w:val="both"/>
    </w:pPr>
    <w:rPr>
      <w:rFonts w:eastAsia="Times New Roman" w:cs="Times New Roman"/>
      <w:szCs w:val="20"/>
    </w:rPr>
  </w:style>
  <w:style w:type="paragraph" w:customStyle="1" w:styleId="SLGR">
    <w:name w:val="__S_L_GR"/>
    <w:basedOn w:val="Normal"/>
    <w:next w:val="Normal"/>
    <w:qFormat/>
    <w:rsid w:val="00E74E9E"/>
    <w:pPr>
      <w:keepNext/>
      <w:keepLines/>
      <w:suppressAutoHyphens/>
      <w:spacing w:before="240" w:after="240" w:line="580" w:lineRule="exact"/>
      <w:ind w:left="1134" w:right="1134"/>
    </w:pPr>
    <w:rPr>
      <w:rFonts w:eastAsia="Times New Roman" w:cs="Times New Roman"/>
      <w:b/>
      <w:sz w:val="56"/>
      <w:szCs w:val="20"/>
      <w:lang w:eastAsia="ru-RU"/>
    </w:rPr>
  </w:style>
  <w:style w:type="paragraph" w:customStyle="1" w:styleId="SMGR">
    <w:name w:val="__S_M_GR"/>
    <w:basedOn w:val="Normal"/>
    <w:next w:val="Normal"/>
    <w:qFormat/>
    <w:rsid w:val="00E74E9E"/>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SSGR">
    <w:name w:val="__S_S_GR"/>
    <w:basedOn w:val="Normal"/>
    <w:next w:val="Normal"/>
    <w:qFormat/>
    <w:rsid w:val="00E74E9E"/>
    <w:pPr>
      <w:keepNext/>
      <w:keepLines/>
      <w:suppressAutoHyphens/>
      <w:spacing w:before="240" w:after="240" w:line="300" w:lineRule="exact"/>
      <w:ind w:left="1134" w:right="1134"/>
    </w:pPr>
    <w:rPr>
      <w:rFonts w:eastAsia="Times New Roman" w:cs="Times New Roman"/>
      <w:b/>
      <w:sz w:val="28"/>
      <w:szCs w:val="20"/>
      <w:lang w:eastAsia="ru-RU"/>
    </w:rPr>
  </w:style>
  <w:style w:type="paragraph" w:customStyle="1" w:styleId="XLargeGR">
    <w:name w:val="__XLarge_GR"/>
    <w:basedOn w:val="Normal"/>
    <w:next w:val="Normal"/>
    <w:qFormat/>
    <w:rsid w:val="00E74E9E"/>
    <w:pPr>
      <w:keepNext/>
      <w:keepLines/>
      <w:suppressAutoHyphens/>
      <w:spacing w:before="240" w:after="240" w:line="420" w:lineRule="exact"/>
      <w:ind w:left="1134" w:right="1134"/>
    </w:pPr>
    <w:rPr>
      <w:rFonts w:eastAsia="Times New Roman" w:cs="Times New Roman"/>
      <w:b/>
      <w:sz w:val="40"/>
      <w:szCs w:val="20"/>
      <w:lang w:eastAsia="ru-RU"/>
    </w:rPr>
  </w:style>
  <w:style w:type="paragraph" w:customStyle="1" w:styleId="Bullet1GR">
    <w:name w:val="_Bullet 1_GR"/>
    <w:basedOn w:val="Normal"/>
    <w:qFormat/>
    <w:rsid w:val="00E74E9E"/>
    <w:pPr>
      <w:numPr>
        <w:numId w:val="16"/>
      </w:numPr>
      <w:spacing w:after="120"/>
      <w:ind w:right="1134"/>
      <w:jc w:val="both"/>
    </w:pPr>
    <w:rPr>
      <w:rFonts w:eastAsia="Times New Roman" w:cs="Times New Roman"/>
      <w:szCs w:val="20"/>
      <w:lang w:eastAsia="ru-RU"/>
    </w:rPr>
  </w:style>
  <w:style w:type="paragraph" w:customStyle="1" w:styleId="Bullet2GR">
    <w:name w:val="_Bullet 2_GR"/>
    <w:basedOn w:val="Normal"/>
    <w:qFormat/>
    <w:rsid w:val="00E74E9E"/>
    <w:pPr>
      <w:numPr>
        <w:numId w:val="17"/>
      </w:numPr>
      <w:spacing w:after="120"/>
      <w:ind w:right="1134"/>
      <w:jc w:val="both"/>
    </w:pPr>
    <w:rPr>
      <w:rFonts w:eastAsia="Times New Roman" w:cs="Times New Roman"/>
      <w:szCs w:val="20"/>
      <w:lang w:eastAsia="ru-RU"/>
    </w:rPr>
  </w:style>
  <w:style w:type="paragraph" w:customStyle="1" w:styleId="ParaNoGR">
    <w:name w:val="_ParaNo._GR"/>
    <w:basedOn w:val="Normal"/>
    <w:next w:val="Normal"/>
    <w:qFormat/>
    <w:rsid w:val="00E74E9E"/>
    <w:pPr>
      <w:numPr>
        <w:numId w:val="18"/>
      </w:numPr>
      <w:tabs>
        <w:tab w:val="left" w:pos="567"/>
      </w:tabs>
      <w:spacing w:after="120"/>
      <w:ind w:right="1134"/>
      <w:jc w:val="both"/>
      <w:outlineLvl w:val="0"/>
    </w:pPr>
    <w:rPr>
      <w:rFonts w:eastAsia="Times New Roman" w:cs="Times New Roman"/>
      <w:szCs w:val="20"/>
      <w:lang w:eastAsia="ru-RU"/>
    </w:rPr>
  </w:style>
  <w:style w:type="table" w:customStyle="1" w:styleId="TabNum">
    <w:name w:val="_TabNum"/>
    <w:basedOn w:val="TableNormal"/>
    <w:rsid w:val="00E74E9E"/>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TabTxt">
    <w:name w:val="_TabTxt"/>
    <w:basedOn w:val="TableNormal"/>
    <w:rsid w:val="00E74E9E"/>
    <w:pPr>
      <w:spacing w:before="40" w:after="120" w:line="240" w:lineRule="atLeast"/>
    </w:pPr>
    <w:rPr>
      <w:lang w:val="ru-RU" w:eastAsia="ru-RU"/>
    </w:rPr>
    <w:tblPr>
      <w:tblBorders>
        <w:top w:val="single" w:sz="4" w:space="0" w:color="auto"/>
        <w:bottom w:val="single" w:sz="12" w:space="0" w:color="auto"/>
      </w:tblBorders>
      <w:tblCellMar>
        <w:left w:w="28" w:type="dxa"/>
        <w:right w:w="28" w:type="dxa"/>
      </w:tblCellMar>
    </w:tblPr>
    <w:tblStylePr w:type="lastCol">
      <w:tblPr/>
      <w:tcPr>
        <w:tcBorders>
          <w:top w:val="single" w:sz="4" w:space="0" w:color="auto"/>
          <w:left w:val="nil"/>
          <w:bottom w:val="single" w:sz="12" w:space="0" w:color="auto"/>
          <w:right w:val="nil"/>
          <w:insideH w:val="nil"/>
          <w:insideV w:val="nil"/>
          <w:tl2br w:val="nil"/>
          <w:tr2bl w:val="nil"/>
        </w:tcBorders>
      </w:tcPr>
    </w:tblStylePr>
  </w:style>
  <w:style w:type="paragraph" w:styleId="Header">
    <w:name w:val="header"/>
    <w:aliases w:val="6_GR"/>
    <w:basedOn w:val="Normal"/>
    <w:next w:val="Normal"/>
    <w:link w:val="HeaderChar"/>
    <w:qFormat/>
    <w:rsid w:val="00E74E9E"/>
    <w:pPr>
      <w:pBdr>
        <w:bottom w:val="single" w:sz="4" w:space="4" w:color="auto"/>
      </w:pBdr>
      <w:tabs>
        <w:tab w:val="right" w:pos="9639"/>
      </w:tabs>
      <w:suppressAutoHyphens/>
    </w:pPr>
    <w:rPr>
      <w:rFonts w:eastAsia="Times New Roman" w:cs="Times New Roman"/>
      <w:b/>
      <w:sz w:val="18"/>
      <w:szCs w:val="20"/>
      <w:lang w:val="en-GB" w:eastAsia="ru-RU"/>
    </w:rPr>
  </w:style>
  <w:style w:type="character" w:customStyle="1" w:styleId="HeaderChar">
    <w:name w:val="Header Char"/>
    <w:aliases w:val="6_GR Char"/>
    <w:basedOn w:val="DefaultParagraphFont"/>
    <w:link w:val="Header"/>
    <w:rsid w:val="00E74E9E"/>
    <w:rPr>
      <w:b/>
      <w:spacing w:val="4"/>
      <w:w w:val="103"/>
      <w:kern w:val="14"/>
      <w:sz w:val="18"/>
      <w:lang w:val="en-GB" w:eastAsia="ru-RU"/>
    </w:rPr>
  </w:style>
  <w:style w:type="character" w:styleId="PageNumber">
    <w:name w:val="page number"/>
    <w:aliases w:val="7_GR"/>
    <w:basedOn w:val="DefaultParagraphFont"/>
    <w:qFormat/>
    <w:rsid w:val="00E74E9E"/>
    <w:rPr>
      <w:rFonts w:ascii="Times New Roman" w:hAnsi="Times New Roman"/>
      <w:b/>
      <w:sz w:val="18"/>
    </w:rPr>
  </w:style>
  <w:style w:type="paragraph" w:styleId="Footer">
    <w:name w:val="footer"/>
    <w:aliases w:val="3_GR"/>
    <w:basedOn w:val="Normal"/>
    <w:link w:val="FooterChar"/>
    <w:qFormat/>
    <w:rsid w:val="00E74E9E"/>
    <w:pPr>
      <w:tabs>
        <w:tab w:val="right" w:pos="9639"/>
      </w:tabs>
      <w:suppressAutoHyphens/>
    </w:pPr>
    <w:rPr>
      <w:rFonts w:eastAsia="Times New Roman" w:cs="Times New Roman"/>
      <w:sz w:val="16"/>
      <w:szCs w:val="20"/>
      <w:lang w:val="en-GB" w:eastAsia="ru-RU"/>
    </w:rPr>
  </w:style>
  <w:style w:type="character" w:customStyle="1" w:styleId="FooterChar">
    <w:name w:val="Footer Char"/>
    <w:aliases w:val="3_GR Char"/>
    <w:basedOn w:val="DefaultParagraphFont"/>
    <w:link w:val="Footer"/>
    <w:rsid w:val="00E74E9E"/>
    <w:rPr>
      <w:spacing w:val="4"/>
      <w:w w:val="103"/>
      <w:kern w:val="14"/>
      <w:sz w:val="16"/>
      <w:lang w:val="en-GB" w:eastAsia="ru-RU"/>
    </w:rPr>
  </w:style>
  <w:style w:type="character" w:styleId="FootnoteReference">
    <w:name w:val="footnote reference"/>
    <w:aliases w:val="4_GR,4_G,(Footnote Reference),-E Fußnotenzeichen,BVI fnr, BVI fnr,Footnote symbol,Footnote,Footnote Reference Superscript,SUPERS"/>
    <w:basedOn w:val="DefaultParagraphFont"/>
    <w:qFormat/>
    <w:rsid w:val="00E74E9E"/>
    <w:rPr>
      <w:rFonts w:ascii="Times New Roman" w:hAnsi="Times New Roman"/>
      <w:dstrike w:val="0"/>
      <w:sz w:val="18"/>
      <w:vertAlign w:val="superscript"/>
    </w:rPr>
  </w:style>
  <w:style w:type="character" w:styleId="EndnoteReference">
    <w:name w:val="endnote reference"/>
    <w:aliases w:val="1_GR"/>
    <w:basedOn w:val="FootnoteReference"/>
    <w:qFormat/>
    <w:rsid w:val="00E74E9E"/>
    <w:rPr>
      <w:rFonts w:ascii="Times New Roman" w:hAnsi="Times New Roman"/>
      <w:dstrike w:val="0"/>
      <w:sz w:val="18"/>
      <w:vertAlign w:val="superscript"/>
    </w:rPr>
  </w:style>
  <w:style w:type="table" w:styleId="TableGrid">
    <w:name w:val="Table Grid"/>
    <w:basedOn w:val="TableNormal"/>
    <w:rsid w:val="00EB1EAF"/>
    <w:rPr>
      <w:rFonts w:eastAsiaTheme="minorHAnsi" w:cstheme="minorBidi"/>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aliases w:val="5_GR"/>
    <w:basedOn w:val="Normal"/>
    <w:link w:val="FootnoteTextChar"/>
    <w:qFormat/>
    <w:rsid w:val="00E74E9E"/>
    <w:pPr>
      <w:tabs>
        <w:tab w:val="right" w:pos="1021"/>
      </w:tabs>
      <w:suppressAutoHyphens/>
      <w:spacing w:line="220" w:lineRule="exact"/>
      <w:ind w:left="1134" w:right="1134" w:hanging="1134"/>
    </w:pPr>
    <w:rPr>
      <w:rFonts w:eastAsia="Times New Roman" w:cs="Times New Roman"/>
      <w:spacing w:val="5"/>
      <w:w w:val="104"/>
      <w:sz w:val="18"/>
      <w:szCs w:val="20"/>
      <w:lang w:val="en-GB" w:eastAsia="ru-RU"/>
    </w:rPr>
  </w:style>
  <w:style w:type="character" w:customStyle="1" w:styleId="FootnoteTextChar">
    <w:name w:val="Footnote Text Char"/>
    <w:aliases w:val="5_GR Char"/>
    <w:basedOn w:val="DefaultParagraphFont"/>
    <w:link w:val="FootnoteText"/>
    <w:rsid w:val="00E74E9E"/>
    <w:rPr>
      <w:spacing w:val="5"/>
      <w:w w:val="104"/>
      <w:kern w:val="14"/>
      <w:sz w:val="18"/>
      <w:lang w:val="en-GB" w:eastAsia="ru-RU"/>
    </w:rPr>
  </w:style>
  <w:style w:type="paragraph" w:styleId="EndnoteText">
    <w:name w:val="endnote text"/>
    <w:aliases w:val="2_GR"/>
    <w:basedOn w:val="FootnoteText"/>
    <w:link w:val="EndnoteTextChar"/>
    <w:qFormat/>
    <w:rsid w:val="00E74E9E"/>
  </w:style>
  <w:style w:type="character" w:customStyle="1" w:styleId="EndnoteTextChar">
    <w:name w:val="Endnote Text Char"/>
    <w:aliases w:val="2_GR Char"/>
    <w:basedOn w:val="DefaultParagraphFont"/>
    <w:link w:val="EndnoteText"/>
    <w:rsid w:val="00E74E9E"/>
    <w:rPr>
      <w:spacing w:val="5"/>
      <w:w w:val="104"/>
      <w:kern w:val="14"/>
      <w:sz w:val="18"/>
      <w:lang w:val="en-GB" w:eastAsia="ru-RU"/>
    </w:rPr>
  </w:style>
  <w:style w:type="character" w:customStyle="1" w:styleId="Heading1Char">
    <w:name w:val="Heading 1 Char"/>
    <w:aliases w:val="Table_GR Char"/>
    <w:basedOn w:val="DefaultParagraphFont"/>
    <w:link w:val="Heading1"/>
    <w:rsid w:val="00E74E9E"/>
    <w:rPr>
      <w:rFonts w:cs="Arial"/>
      <w:b/>
      <w:bCs/>
      <w:spacing w:val="4"/>
      <w:w w:val="103"/>
      <w:kern w:val="14"/>
      <w:szCs w:val="32"/>
      <w:lang w:val="ru-RU" w:eastAsia="ru-RU"/>
    </w:rPr>
  </w:style>
  <w:style w:type="character" w:styleId="FollowedHyperlink">
    <w:name w:val="FollowedHyperlink"/>
    <w:basedOn w:val="DefaultParagraphFont"/>
    <w:semiHidden/>
    <w:unhideWhenUsed/>
    <w:rsid w:val="00E74E9E"/>
    <w:rPr>
      <w:color w:val="800080" w:themeColor="followedHyperlink"/>
      <w:u w:val="none"/>
    </w:rPr>
  </w:style>
  <w:style w:type="character" w:styleId="Hyperlink">
    <w:name w:val="Hyperlink"/>
    <w:basedOn w:val="DefaultParagraphFont"/>
    <w:unhideWhenUsed/>
    <w:rsid w:val="00E74E9E"/>
    <w:rPr>
      <w:color w:val="0000FF" w:themeColor="hyperlink"/>
      <w:u w:val="none"/>
    </w:rPr>
  </w:style>
  <w:style w:type="paragraph" w:styleId="ListParagraph">
    <w:name w:val="List Paragraph"/>
    <w:basedOn w:val="Normal"/>
    <w:uiPriority w:val="34"/>
    <w:rsid w:val="009646D0"/>
    <w:pPr>
      <w:ind w:left="720"/>
      <w:contextualSpacing/>
    </w:pPr>
  </w:style>
  <w:style w:type="table" w:customStyle="1" w:styleId="TabNum1">
    <w:name w:val="_TabNum1"/>
    <w:basedOn w:val="TableNormal"/>
    <w:rsid w:val="00FC0DD6"/>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Row">
      <w:pPr>
        <w:wordWrap/>
        <w:spacing w:beforeLines="0" w:before="80" w:beforeAutospacing="0" w:afterLines="0" w:after="80" w:afterAutospacing="0" w:line="200" w:lineRule="atLeast"/>
        <w:jc w:val="right"/>
      </w:pPr>
      <w:rPr>
        <w:rFonts w:ascii="Times New Roman" w:hAnsi="Times New Roman"/>
        <w:i/>
        <w:sz w:val="16"/>
      </w:rPr>
    </w:tblStyle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 w:type="table" w:customStyle="1" w:styleId="1">
    <w:name w:val="Сетка таблицы1"/>
    <w:basedOn w:val="TableNormal"/>
    <w:next w:val="TableGrid"/>
    <w:uiPriority w:val="59"/>
    <w:rsid w:val="00CC3FF3"/>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TableNormal"/>
    <w:next w:val="TableGrid"/>
    <w:uiPriority w:val="59"/>
    <w:rsid w:val="00E0218C"/>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Сетка таблицы4"/>
    <w:basedOn w:val="TableNormal"/>
    <w:next w:val="TableGrid"/>
    <w:uiPriority w:val="59"/>
    <w:rsid w:val="00E0218C"/>
    <w:rPr>
      <w:rFonts w:asciiTheme="minorHAnsi" w:eastAsiaTheme="minorHAnsi" w:hAnsiTheme="minorHAnsi" w:cstheme="minorBidi"/>
      <w:sz w:val="22"/>
      <w:szCs w:val="22"/>
      <w:lang w:val="ru-RU"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TableNormal"/>
    <w:next w:val="TableGrid"/>
    <w:uiPriority w:val="59"/>
    <w:rsid w:val="00EE32E8"/>
    <w:rPr>
      <w:rFonts w:asciiTheme="minorHAnsi" w:eastAsiaTheme="minorEastAsia" w:hAnsiTheme="minorHAnsi" w:cstheme="minorBidi"/>
      <w:sz w:val="22"/>
      <w:szCs w:val="22"/>
      <w:lang w:val="ru-RU"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Num2">
    <w:name w:val="_TabNum2"/>
    <w:basedOn w:val="TableNormal"/>
    <w:rsid w:val="00D1398C"/>
    <w:pPr>
      <w:spacing w:before="40" w:after="40" w:line="220" w:lineRule="exact"/>
      <w:jc w:val="right"/>
    </w:pPr>
    <w:rPr>
      <w:sz w:val="18"/>
      <w:lang w:val="ru-RU" w:eastAsia="ru-RU"/>
    </w:rPr>
    <w:tblPr>
      <w:tblBorders>
        <w:top w:val="single" w:sz="4" w:space="0" w:color="auto"/>
        <w:bottom w:val="single" w:sz="12" w:space="0" w:color="auto"/>
      </w:tblBorders>
      <w:tblCellMar>
        <w:left w:w="28" w:type="dxa"/>
        <w:right w:w="28" w:type="dxa"/>
      </w:tblCellMar>
    </w:tblPr>
    <w:tcPr>
      <w:vAlign w:val="bottom"/>
    </w:tcPr>
    <w:tblStylePr w:type="firstRow">
      <w:pPr>
        <w:wordWrap/>
        <w:spacing w:beforeLines="0" w:before="80" w:beforeAutospacing="0" w:afterLines="0" w:after="80" w:afterAutospacing="0" w:line="200" w:lineRule="atLeast"/>
        <w:jc w:val="right"/>
      </w:pPr>
      <w:rPr>
        <w:rFonts w:ascii="Times New Roman" w:hAnsi="Times New Roman"/>
        <w:i/>
        <w:sz w:val="16"/>
      </w:rPr>
    </w:tblStylePr>
    <w:tblStylePr w:type="firstCol">
      <w:pPr>
        <w:jc w:val="left"/>
      </w:pPr>
      <w:tblPr/>
      <w:tcPr>
        <w:tcBorders>
          <w:top w:val="single" w:sz="4" w:space="0" w:color="auto"/>
          <w:left w:val="nil"/>
          <w:bottom w:val="single" w:sz="12" w:space="0" w:color="auto"/>
          <w:right w:val="nil"/>
          <w:insideH w:val="nil"/>
          <w:insideV w:val="nil"/>
          <w:tl2br w:val="nil"/>
          <w:tr2bl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75750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emf"/><Relationship Id="rId42" Type="http://schemas.openxmlformats.org/officeDocument/2006/relationships/image" Target="media/image33.png"/><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footer" Target="footer2.xml"/><Relationship Id="rId84" Type="http://schemas.openxmlformats.org/officeDocument/2006/relationships/image" Target="media/image62.jpeg"/><Relationship Id="rId89" Type="http://schemas.openxmlformats.org/officeDocument/2006/relationships/image" Target="media/image67.wmf"/><Relationship Id="rId112" Type="http://schemas.openxmlformats.org/officeDocument/2006/relationships/theme" Target="theme/theme1.xml"/><Relationship Id="rId16" Type="http://schemas.openxmlformats.org/officeDocument/2006/relationships/image" Target="media/image7.png"/><Relationship Id="rId107" Type="http://schemas.openxmlformats.org/officeDocument/2006/relationships/footer" Target="footer9.xml"/><Relationship Id="rId11" Type="http://schemas.openxmlformats.org/officeDocument/2006/relationships/oleObject" Target="embeddings/oleObject1.bin"/><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footer" Target="footer5.xml"/><Relationship Id="rId79" Type="http://schemas.openxmlformats.org/officeDocument/2006/relationships/header" Target="header6.xml"/><Relationship Id="rId102" Type="http://schemas.openxmlformats.org/officeDocument/2006/relationships/hyperlink" Target="http://www.tmleuven.be/methode/tremove/home.htm" TargetMode="External"/><Relationship Id="rId5" Type="http://schemas.openxmlformats.org/officeDocument/2006/relationships/settings" Target="settings.xml"/><Relationship Id="rId90" Type="http://schemas.openxmlformats.org/officeDocument/2006/relationships/image" Target="media/image68.wmf"/><Relationship Id="rId95" Type="http://schemas.openxmlformats.org/officeDocument/2006/relationships/image" Target="media/image73.wmf"/><Relationship Id="rId22" Type="http://schemas.openxmlformats.org/officeDocument/2006/relationships/image" Target="media/image13.emf"/><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header" Target="header3.xml"/><Relationship Id="rId80" Type="http://schemas.openxmlformats.org/officeDocument/2006/relationships/header" Target="header7.xml"/><Relationship Id="rId85" Type="http://schemas.openxmlformats.org/officeDocument/2006/relationships/image" Target="media/image63.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emf"/><Relationship Id="rId103" Type="http://schemas.openxmlformats.org/officeDocument/2006/relationships/hyperlink" Target="https://circabc.europa.eu" TargetMode="External"/><Relationship Id="rId108" Type="http://schemas.openxmlformats.org/officeDocument/2006/relationships/image" Target="media/image77.jpeg"/><Relationship Id="rId54" Type="http://schemas.openxmlformats.org/officeDocument/2006/relationships/image" Target="media/image44.emf"/><Relationship Id="rId70" Type="http://schemas.openxmlformats.org/officeDocument/2006/relationships/footer" Target="footer3.xml"/><Relationship Id="rId75" Type="http://schemas.openxmlformats.org/officeDocument/2006/relationships/image" Target="media/image57.emf"/><Relationship Id="rId91" Type="http://schemas.openxmlformats.org/officeDocument/2006/relationships/image" Target="media/image69.wmf"/><Relationship Id="rId96" Type="http://schemas.openxmlformats.org/officeDocument/2006/relationships/image" Target="media/image74.w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39.emf"/><Relationship Id="rId57" Type="http://schemas.openxmlformats.org/officeDocument/2006/relationships/image" Target="media/image47.emf"/><Relationship Id="rId106" Type="http://schemas.openxmlformats.org/officeDocument/2006/relationships/footer" Target="footer8.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header" Target="header1.xml"/><Relationship Id="rId73" Type="http://schemas.openxmlformats.org/officeDocument/2006/relationships/footer" Target="footer4.xml"/><Relationship Id="rId78" Type="http://schemas.openxmlformats.org/officeDocument/2006/relationships/image" Target="media/image60.emf"/><Relationship Id="rId81" Type="http://schemas.openxmlformats.org/officeDocument/2006/relationships/footer" Target="footer6.xml"/><Relationship Id="rId86" Type="http://schemas.openxmlformats.org/officeDocument/2006/relationships/image" Target="media/image64.jpeg"/><Relationship Id="rId94" Type="http://schemas.openxmlformats.org/officeDocument/2006/relationships/image" Target="media/image72.wmf"/><Relationship Id="rId99" Type="http://schemas.openxmlformats.org/officeDocument/2006/relationships/hyperlink" Target="mailto:heinz.steven@t-online.de" TargetMode="External"/><Relationship Id="rId101" Type="http://schemas.openxmlformats.org/officeDocument/2006/relationships/hyperlink" Target="http://www.unece.org/trans/main/wp29/wp29wgs/wp29gen/wp29fdocstts.html%20(21"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78.jpeg"/><Relationship Id="rId34" Type="http://schemas.openxmlformats.org/officeDocument/2006/relationships/image" Target="media/image25.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58.emf"/><Relationship Id="rId97" Type="http://schemas.openxmlformats.org/officeDocument/2006/relationships/image" Target="media/image75.wmf"/><Relationship Id="rId104" Type="http://schemas.openxmlformats.org/officeDocument/2006/relationships/header" Target="header8.xml"/><Relationship Id="rId7" Type="http://schemas.openxmlformats.org/officeDocument/2006/relationships/footnotes" Target="footnotes.xml"/><Relationship Id="rId71" Type="http://schemas.openxmlformats.org/officeDocument/2006/relationships/header" Target="header4.xml"/><Relationship Id="rId92" Type="http://schemas.openxmlformats.org/officeDocument/2006/relationships/image" Target="media/image70.wmf"/><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JPG"/><Relationship Id="rId40" Type="http://schemas.openxmlformats.org/officeDocument/2006/relationships/image" Target="media/image31.png"/><Relationship Id="rId45" Type="http://schemas.openxmlformats.org/officeDocument/2006/relationships/image" Target="cid:image002.png@01D1148A.3DA28B00" TargetMode="External"/><Relationship Id="rId66" Type="http://schemas.openxmlformats.org/officeDocument/2006/relationships/header" Target="header2.xml"/><Relationship Id="rId87" Type="http://schemas.openxmlformats.org/officeDocument/2006/relationships/image" Target="media/image65.jpeg"/><Relationship Id="rId110" Type="http://schemas.openxmlformats.org/officeDocument/2006/relationships/image" Target="media/image79.jpeg"/><Relationship Id="rId61" Type="http://schemas.openxmlformats.org/officeDocument/2006/relationships/image" Target="media/image51.emf"/><Relationship Id="rId82" Type="http://schemas.openxmlformats.org/officeDocument/2006/relationships/footer" Target="footer7.xml"/><Relationship Id="rId19" Type="http://schemas.openxmlformats.org/officeDocument/2006/relationships/image" Target="media/image10.emf"/><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emf"/><Relationship Id="rId77" Type="http://schemas.openxmlformats.org/officeDocument/2006/relationships/image" Target="media/image59.emf"/><Relationship Id="rId100" Type="http://schemas.openxmlformats.org/officeDocument/2006/relationships/hyperlink" Target="mailto:Luigi.orofino@fiat.com" TargetMode="External"/><Relationship Id="rId105" Type="http://schemas.openxmlformats.org/officeDocument/2006/relationships/header" Target="header9.xml"/><Relationship Id="rId8" Type="http://schemas.openxmlformats.org/officeDocument/2006/relationships/endnotes" Target="endnotes.xml"/><Relationship Id="rId51" Type="http://schemas.openxmlformats.org/officeDocument/2006/relationships/image" Target="media/image41.emf"/><Relationship Id="rId72" Type="http://schemas.openxmlformats.org/officeDocument/2006/relationships/header" Target="header5.xml"/><Relationship Id="rId93" Type="http://schemas.openxmlformats.org/officeDocument/2006/relationships/image" Target="media/image71.wmf"/><Relationship Id="rId98" Type="http://schemas.openxmlformats.org/officeDocument/2006/relationships/image" Target="media/image76.jpeg"/><Relationship Id="rId3" Type="http://schemas.openxmlformats.org/officeDocument/2006/relationships/styles" Target="styles.xml"/><Relationship Id="rId25" Type="http://schemas.openxmlformats.org/officeDocument/2006/relationships/image" Target="media/image16.wmf"/><Relationship Id="rId46" Type="http://schemas.openxmlformats.org/officeDocument/2006/relationships/image" Target="media/image36.emf"/><Relationship Id="rId67" Type="http://schemas.openxmlformats.org/officeDocument/2006/relationships/footer" Target="footer1.xml"/><Relationship Id="rId20" Type="http://schemas.openxmlformats.org/officeDocument/2006/relationships/image" Target="media/image11.emf"/><Relationship Id="rId41" Type="http://schemas.openxmlformats.org/officeDocument/2006/relationships/image" Target="media/image32.emf"/><Relationship Id="rId62" Type="http://schemas.openxmlformats.org/officeDocument/2006/relationships/image" Target="media/image52.emf"/><Relationship Id="rId83" Type="http://schemas.openxmlformats.org/officeDocument/2006/relationships/image" Target="media/image61.png"/><Relationship Id="rId88" Type="http://schemas.openxmlformats.org/officeDocument/2006/relationships/image" Target="media/image66.jpeg"/><Relationship Id="rId111" Type="http://schemas.openxmlformats.org/officeDocument/2006/relationships/fontTable" Target="fontTable.xml"/></Relationships>
</file>

<file path=word/_rels/footer3.xml.rels><?xml version="1.0" encoding="UTF-8" standalone="yes"?>
<Relationships xmlns="http://schemas.openxmlformats.org/package/2006/relationships"><Relationship Id="rId2" Type="http://schemas.openxmlformats.org/officeDocument/2006/relationships/image" Target="media/image56.gif"/><Relationship Id="rId1" Type="http://schemas.openxmlformats.org/officeDocument/2006/relationships/image" Target="media/image55.png"/></Relationships>
</file>

<file path=word/_rels/footnotes.xml.rels><?xml version="1.0" encoding="UTF-8" standalone="yes"?>
<Relationships xmlns="http://schemas.openxmlformats.org/package/2006/relationships"><Relationship Id="rId8" Type="http://schemas.openxmlformats.org/officeDocument/2006/relationships/hyperlink" Target="https://www2.unece.org/wiki/display/trans/WLTP+8th+session" TargetMode="External"/><Relationship Id="rId13" Type="http://schemas.openxmlformats.org/officeDocument/2006/relationships/hyperlink" Target="https://www2.unece.org/wiki/display/trans/WLTP+12th+session" TargetMode="External"/><Relationship Id="rId18" Type="http://schemas.openxmlformats.org/officeDocument/2006/relationships/hyperlink" Target="https://www2.unece.org/wiki/display/trans/WLTP+11th+session" TargetMode="External"/><Relationship Id="rId26" Type="http://schemas.openxmlformats.org/officeDocument/2006/relationships/hyperlink" Target="mailto:nico.schuetze@bmw.de" TargetMode="External"/><Relationship Id="rId3" Type="http://schemas.openxmlformats.org/officeDocument/2006/relationships/hyperlink" Target="http://www.unece.org/trans/main/wp29/introduction.html" TargetMode="External"/><Relationship Id="rId21" Type="http://schemas.openxmlformats.org/officeDocument/2006/relationships/hyperlink" Target="https://www2.unece.org/wiki/pages/viewpage.action?pageId=23101485" TargetMode="External"/><Relationship Id="rId7" Type="http://schemas.openxmlformats.org/officeDocument/2006/relationships/hyperlink" Target="https://www2.unece.org/wiki/display/trans/WLTP+12th+session" TargetMode="External"/><Relationship Id="rId12" Type="http://schemas.openxmlformats.org/officeDocument/2006/relationships/hyperlink" Target="https://www2.unece.org/wiki/display/trans/WLTP+6th+session" TargetMode="External"/><Relationship Id="rId17" Type="http://schemas.openxmlformats.org/officeDocument/2006/relationships/hyperlink" Target="https://www2.unece.org/wiki/display/trans/DTP+14th+Session" TargetMode="External"/><Relationship Id="rId25" Type="http://schemas.openxmlformats.org/officeDocument/2006/relationships/hyperlink" Target="mailto:andreas.ea.eder@bmw.de" TargetMode="External"/><Relationship Id="rId2" Type="http://schemas.openxmlformats.org/officeDocument/2006/relationships/hyperlink" Target="http://www.unece.org/trans/main/wp29/wp29wgs/wp29grpe/grpeinf68.html" TargetMode="External"/><Relationship Id="rId16" Type="http://schemas.openxmlformats.org/officeDocument/2006/relationships/hyperlink" Target="https://www2.unece.org/wiki/display/trans/DTP+13th+Session" TargetMode="External"/><Relationship Id="rId20" Type="http://schemas.openxmlformats.org/officeDocument/2006/relationships/hyperlink" Target="https://www2.unece.org/wiki/pages/viewpage.action?pageId=23101485" TargetMode="External"/><Relationship Id="rId29" Type="http://schemas.openxmlformats.org/officeDocument/2006/relationships/hyperlink" Target="mailto:Heinz.Steven@t-online.de" TargetMode="External"/><Relationship Id="rId1" Type="http://schemas.openxmlformats.org/officeDocument/2006/relationships/hyperlink" Target="http://www.unece.org/fileadmin/DAM/trans/doc/2009/wp29/ECE-TRANS-WP29-2009-131e.pdf" TargetMode="External"/><Relationship Id="rId6" Type="http://schemas.openxmlformats.org/officeDocument/2006/relationships/hyperlink" Target="http://www.unece.org/trans/main/wp29/wp29wgs/wp29grpe/grpedoc_2016.html" TargetMode="External"/><Relationship Id="rId11" Type="http://schemas.openxmlformats.org/officeDocument/2006/relationships/hyperlink" Target="https://www2.unece.org/wiki/display/trans/WLTP+11th+session" TargetMode="External"/><Relationship Id="rId24" Type="http://schemas.openxmlformats.org/officeDocument/2006/relationships/hyperlink" Target="http://www.unece.org/trans/main/wp29/wp29wgs/wp29grpe/grpeinf68.html" TargetMode="External"/><Relationship Id="rId5" Type="http://schemas.openxmlformats.org/officeDocument/2006/relationships/hyperlink" Target="http://www.unece.org/trans/main/wp29/wp29wgs/wp29grpe/wltp_dtp01.html" TargetMode="External"/><Relationship Id="rId15" Type="http://schemas.openxmlformats.org/officeDocument/2006/relationships/hyperlink" Target="http://www.unece.org/trans/main/wp29/wp29wgs/wp29grpe/wltp_dtp08.html" TargetMode="External"/><Relationship Id="rId23" Type="http://schemas.openxmlformats.org/officeDocument/2006/relationships/hyperlink" Target="https://www2.unece.org/wiki/pages/viewpage.action?pageId=23101485" TargetMode="External"/><Relationship Id="rId28" Type="http://schemas.openxmlformats.org/officeDocument/2006/relationships/hyperlink" Target="mailto:iddo@sidekickprojects.nl" TargetMode="External"/><Relationship Id="rId10" Type="http://schemas.openxmlformats.org/officeDocument/2006/relationships/hyperlink" Target="https://www2.unece.org/wiki/display/trans/WLTP+10th+session" TargetMode="External"/><Relationship Id="rId19" Type="http://schemas.openxmlformats.org/officeDocument/2006/relationships/hyperlink" Target="https://www2.unece.org/wiki/display/trans/WLTP+10th+session" TargetMode="External"/><Relationship Id="rId4" Type="http://schemas.openxmlformats.org/officeDocument/2006/relationships/hyperlink" Target="http://www.unece.org/trans/main/wp29/wp29wgs/wp29grpe/wltp_dtp02.html" TargetMode="External"/><Relationship Id="rId9" Type="http://schemas.openxmlformats.org/officeDocument/2006/relationships/hyperlink" Target="https://www2.unece.org/wiki/display/trans/WLTP+12th+session" TargetMode="External"/><Relationship Id="rId14" Type="http://schemas.openxmlformats.org/officeDocument/2006/relationships/hyperlink" Target="http://www.unece.org/trans/main/wp29/wp29wgs/wp29gen/wp29classification.html" TargetMode="External"/><Relationship Id="rId22" Type="http://schemas.openxmlformats.org/officeDocument/2006/relationships/hyperlink" Target="https://www2.unece.org/wiki/pages/viewpage.action?pageId=23101485" TargetMode="External"/><Relationship Id="rId27" Type="http://schemas.openxmlformats.org/officeDocument/2006/relationships/hyperlink" Target="mailto:ARijnders@rdw.nl" TargetMode="External"/><Relationship Id="rId30" Type="http://schemas.openxmlformats.org/officeDocument/2006/relationships/hyperlink" Target="https://www2.unece.org/wiki/display/trans/WLTP+11th+session"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4EBC1AD-E00B-4C3C-B6B3-08367DEBAB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57373</Words>
  <Characters>327030</Characters>
  <Application>Microsoft Office Word</Application>
  <DocSecurity>4</DocSecurity>
  <Lines>2725</Lines>
  <Paragraphs>767</Paragraphs>
  <ScaleCrop>false</ScaleCrop>
  <HeadingPairs>
    <vt:vector size="6" baseType="variant">
      <vt:variant>
        <vt:lpstr>Title</vt:lpstr>
      </vt:variant>
      <vt:variant>
        <vt:i4>1</vt:i4>
      </vt:variant>
      <vt:variant>
        <vt:lpstr>Название</vt:lpstr>
      </vt:variant>
      <vt:variant>
        <vt:i4>1</vt:i4>
      </vt:variant>
      <vt:variant>
        <vt:lpstr>Título</vt:lpstr>
      </vt:variant>
      <vt:variant>
        <vt:i4>1</vt:i4>
      </vt:variant>
    </vt:vector>
  </HeadingPairs>
  <TitlesOfParts>
    <vt:vector size="3" baseType="lpstr">
      <vt:lpstr>ECE/TRANS/180/Add.15/Amend.1/Appendix 1</vt:lpstr>
      <vt:lpstr>ECE/TRANS/180/Add.15/Amend.1/Appendix 1</vt:lpstr>
      <vt:lpstr>A/</vt:lpstr>
    </vt:vector>
  </TitlesOfParts>
  <Company>DCM</Company>
  <LinksUpToDate>false</LinksUpToDate>
  <CharactersWithSpaces>383636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ECE/TRANS/180/Add.15/Amend.1/Appendix 1</dc:title>
  <dc:creator>Ekaterina SALYNSKAYA</dc:creator>
  <cp:lastModifiedBy>Benedicte Boudol</cp:lastModifiedBy>
  <cp:revision>2</cp:revision>
  <cp:lastPrinted>2017-04-21T13:17:00Z</cp:lastPrinted>
  <dcterms:created xsi:type="dcterms:W3CDTF">2017-06-15T15:53:00Z</dcterms:created>
  <dcterms:modified xsi:type="dcterms:W3CDTF">2017-06-15T15:53:00Z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JobNo.">
    <vt:lpwstr> </vt:lpwstr>
  </property>
  <property fmtid="{D5CDD505-2E9C-101B-9397-08002B2CF9AE}" pid="3" name="ODSRef1">
    <vt:lpwstr> </vt:lpwstr>
  </property>
  <property fmtid="{D5CDD505-2E9C-101B-9397-08002B2CF9AE}" pid="4" name="Symbol1">
    <vt:lpwstr> </vt:lpwstr>
  </property>
  <property fmtid="{D5CDD505-2E9C-101B-9397-08002B2CF9AE}" pid="5" name="Symbol2">
    <vt:lpwstr> </vt:lpwstr>
  </property>
  <property fmtid="{D5CDD505-2E9C-101B-9397-08002B2CF9AE}" pid="6" name="Traductor">
    <vt:lpwstr> </vt:lpwstr>
  </property>
  <property fmtid="{D5CDD505-2E9C-101B-9397-08002B2CF9AE}" pid="7" name="Distribución">
    <vt:lpwstr> </vt:lpwstr>
  </property>
  <property fmtid="{D5CDD505-2E9C-101B-9397-08002B2CF9AE}" pid="8" name="Publicación">
    <vt:lpwstr> </vt:lpwstr>
  </property>
  <property fmtid="{D5CDD505-2E9C-101B-9397-08002B2CF9AE}" pid="9" name="Original">
    <vt:lpwstr> </vt:lpwstr>
  </property>
  <property fmtid="{D5CDD505-2E9C-101B-9397-08002B2CF9AE}" pid="10" name="Release">
    <vt:lpwstr> </vt:lpwstr>
  </property>
  <property fmtid="{D5CDD505-2E9C-101B-9397-08002B2CF9AE}" pid="11" name="Comment">
    <vt:lpwstr> </vt:lpwstr>
  </property>
  <property fmtid="{D5CDD505-2E9C-101B-9397-08002B2CF9AE}" pid="12" name="DraftPages">
    <vt:lpwstr> </vt:lpwstr>
  </property>
  <property fmtid="{D5CDD505-2E9C-101B-9397-08002B2CF9AE}" pid="13" name="Operador">
    <vt:lpwstr> </vt:lpwstr>
  </property>
</Properties>
</file>