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2769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2769D" w:rsidP="00A2769D">
            <w:pPr>
              <w:jc w:val="right"/>
            </w:pPr>
            <w:r w:rsidRPr="00A2769D">
              <w:rPr>
                <w:sz w:val="40"/>
              </w:rPr>
              <w:t>ECE</w:t>
            </w:r>
            <w:r>
              <w:t>/TRANS/WP.29/690/Amend.3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2769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2769D" w:rsidRDefault="00C53912" w:rsidP="00A2769D">
            <w:pPr>
              <w:spacing w:line="240" w:lineRule="exact"/>
            </w:pPr>
            <w:r>
              <w:t>7 </w:t>
            </w:r>
            <w:r w:rsidR="00A2769D">
              <w:t>février 2018</w:t>
            </w:r>
          </w:p>
          <w:p w:rsidR="00A2769D" w:rsidRDefault="00A2769D" w:rsidP="00A2769D">
            <w:pPr>
              <w:spacing w:line="240" w:lineRule="exact"/>
            </w:pPr>
            <w:r>
              <w:t>Français</w:t>
            </w:r>
          </w:p>
          <w:p w:rsidR="00A2769D" w:rsidRPr="00DB58B5" w:rsidRDefault="00A2769D" w:rsidP="00A2769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15D9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9169B" w:rsidRDefault="0009169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15D94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9573C" w:rsidRDefault="0009169B" w:rsidP="0009169B">
      <w:pPr>
        <w:pStyle w:val="HChG"/>
      </w:pPr>
      <w:r>
        <w:tab/>
      </w:r>
      <w:r>
        <w:tab/>
      </w:r>
      <w:r w:rsidRPr="0009169B">
        <w:t>Amendement</w:t>
      </w:r>
      <w:r w:rsidR="00D260FA">
        <w:t> </w:t>
      </w:r>
      <w:r w:rsidRPr="0009169B">
        <w:t>3 aux mandat et Règlement intérieur du Forum mondial de l</w:t>
      </w:r>
      <w:r w:rsidR="00B15D94">
        <w:t>’</w:t>
      </w:r>
      <w:r w:rsidRPr="0009169B">
        <w:t xml:space="preserve">harmonisation des Règlements concernant </w:t>
      </w:r>
      <w:r>
        <w:br/>
      </w:r>
      <w:r w:rsidRPr="0009169B">
        <w:t>les véhicules</w:t>
      </w:r>
    </w:p>
    <w:p w:rsidR="0009169B" w:rsidRPr="003447A5" w:rsidRDefault="0009169B" w:rsidP="0009169B">
      <w:pPr>
        <w:pStyle w:val="SingleTxtG"/>
        <w:ind w:firstLine="567"/>
        <w:rPr>
          <w:rFonts w:eastAsia="Times New Roman"/>
        </w:rPr>
      </w:pPr>
      <w:r w:rsidRPr="002E6645">
        <w:rPr>
          <w:rFonts w:eastAsia="Times New Roman"/>
          <w:spacing w:val="-4"/>
        </w:rPr>
        <w:t xml:space="preserve">Le texte ci-après, adopté par le Forum mondial à sa </w:t>
      </w:r>
      <w:r w:rsidR="00D260FA" w:rsidRPr="002E6645">
        <w:rPr>
          <w:rFonts w:eastAsia="Times New Roman"/>
          <w:spacing w:val="-4"/>
        </w:rPr>
        <w:t>173</w:t>
      </w:r>
      <w:r w:rsidR="00D260FA" w:rsidRPr="002E6645">
        <w:rPr>
          <w:rFonts w:eastAsia="Times New Roman"/>
          <w:spacing w:val="-4"/>
          <w:vertAlign w:val="superscript"/>
        </w:rPr>
        <w:t>e</w:t>
      </w:r>
      <w:r w:rsidR="00D260FA" w:rsidRPr="002E6645">
        <w:rPr>
          <w:rFonts w:eastAsia="Times New Roman"/>
          <w:spacing w:val="-4"/>
        </w:rPr>
        <w:t> </w:t>
      </w:r>
      <w:r w:rsidRPr="002E6645">
        <w:rPr>
          <w:rFonts w:eastAsia="Times New Roman"/>
          <w:spacing w:val="-4"/>
        </w:rPr>
        <w:t xml:space="preserve">session, est fondé sur la version </w:t>
      </w:r>
      <w:r w:rsidRPr="003447A5">
        <w:rPr>
          <w:rFonts w:eastAsia="Times New Roman"/>
        </w:rPr>
        <w:t>initiale du document ECE/TRANS/WP.29/2017/137 (ECE/TRANS/WP.29/1135, par</w:t>
      </w:r>
      <w:r w:rsidR="00B15D94" w:rsidRPr="003447A5">
        <w:rPr>
          <w:rFonts w:eastAsia="Times New Roman"/>
        </w:rPr>
        <w:t>.</w:t>
      </w:r>
      <w:r w:rsidRPr="003447A5">
        <w:rPr>
          <w:rFonts w:eastAsia="Times New Roman"/>
        </w:rPr>
        <w:t> 103). Il porte modification du mandat et du Règlement intérieur du WP.29 (TRANS/WP.29/690, ECE/TRANS/WP.29/690/Amend.1 et ECE/TRANS/WP.29/690/Amend.2).</w:t>
      </w:r>
    </w:p>
    <w:p w:rsidR="00B15D94" w:rsidRPr="00B15D94" w:rsidRDefault="00B15D94" w:rsidP="00B15D94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>
        <w:br w:type="page"/>
      </w:r>
      <w:r w:rsidRPr="00B15D94">
        <w:rPr>
          <w:rFonts w:eastAsia="Times New Roman"/>
          <w:i/>
        </w:rPr>
        <w:lastRenderedPageBreak/>
        <w:t>Article 1</w:t>
      </w:r>
      <w:r w:rsidRPr="00C33BD2">
        <w:rPr>
          <w:rFonts w:eastAsia="Times New Roman"/>
        </w:rPr>
        <w:t>,</w:t>
      </w:r>
      <w:r w:rsidRPr="00B15D94">
        <w:rPr>
          <w:rFonts w:eastAsia="Times New Roman"/>
          <w:i/>
        </w:rPr>
        <w:t xml:space="preserve"> </w:t>
      </w:r>
      <w:r w:rsidRPr="00B15D94">
        <w:rPr>
          <w:rFonts w:eastAsia="Times New Roman"/>
        </w:rPr>
        <w:t>ajouter deux alinéas libellés comme suit :</w:t>
      </w:r>
    </w:p>
    <w:p w:rsidR="00B15D94" w:rsidRPr="00B15D94" w:rsidRDefault="00B15D94" w:rsidP="00B15D94">
      <w:pPr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rFonts w:eastAsia="Times New Roman"/>
        </w:rPr>
      </w:pPr>
      <w:r w:rsidRPr="00ED0CC1">
        <w:rPr>
          <w:rFonts w:eastAsia="Times New Roman"/>
        </w:rPr>
        <w:t>« d)</w:t>
      </w:r>
      <w:r w:rsidRPr="00ED0CC1">
        <w:rPr>
          <w:rFonts w:eastAsia="Times New Roman"/>
        </w:rPr>
        <w:tab/>
        <w:t>Les organisations non</w:t>
      </w:r>
      <w:r w:rsidR="00070EF9">
        <w:rPr>
          <w:rFonts w:eastAsia="Times New Roman"/>
        </w:rPr>
        <w:t xml:space="preserve"> </w:t>
      </w:r>
      <w:r w:rsidRPr="00ED0CC1">
        <w:rPr>
          <w:rFonts w:eastAsia="Times New Roman"/>
        </w:rPr>
        <w:t>gouvernementales (ONG) non dotées du statut consultatif auprès du Conseil économique et social peuvent participer aux travaux du WP.29 à titre consultatif, sous réserve de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autorisation préalable du</w:t>
      </w:r>
      <w:r w:rsidR="00AB1B72">
        <w:rPr>
          <w:rFonts w:eastAsia="Times New Roman"/>
        </w:rPr>
        <w:t xml:space="preserve"> </w:t>
      </w:r>
      <w:r w:rsidRPr="00ED0CC1">
        <w:rPr>
          <w:rFonts w:eastAsia="Times New Roman"/>
        </w:rPr>
        <w:t>Comité de gestion pour la coordination des travaux (WP.29/AC.2). Les ONG qui souhaitent obtenir cette autorisation doivent présenter une demande par écrit au secrétariat. Cette demande doit contenir un engagement à respecter les principes énoncés dans la résolution 1996/31 de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ECOSOC et préciser le nombre de sessions du WP.29 pendant lesquelles et le ou les points de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ordre du jour au titre desquels elles souhaitent apporter une contribution. Le</w:t>
      </w:r>
      <w:r w:rsidR="00AB1B72">
        <w:rPr>
          <w:rFonts w:eastAsia="Times New Roman"/>
        </w:rPr>
        <w:t xml:space="preserve"> </w:t>
      </w:r>
      <w:r w:rsidRPr="00ED0CC1">
        <w:rPr>
          <w:rFonts w:eastAsia="Times New Roman"/>
        </w:rPr>
        <w:t>secrétariat transmettra ces demandes à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AC.2 dès qu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il se réunira. Ce</w:t>
      </w:r>
      <w:r w:rsidR="00AB1B72">
        <w:rPr>
          <w:rFonts w:eastAsia="Times New Roman"/>
        </w:rPr>
        <w:t xml:space="preserve"> </w:t>
      </w:r>
      <w:r w:rsidRPr="00ED0CC1">
        <w:rPr>
          <w:rFonts w:eastAsia="Times New Roman"/>
        </w:rPr>
        <w:t>dernier examinera toute nouvelle demande qui lui sera parvenue depuis sa précédente session et décidera s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il doit accorder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autorisation. Dans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 xml:space="preserve">affirmative, cette autorisation sera accordée pour une </w:t>
      </w:r>
      <w:r w:rsidRPr="00191D51">
        <w:rPr>
          <w:rFonts w:eastAsia="Times New Roman"/>
        </w:rPr>
        <w:t xml:space="preserve">durée déterminée et pour un nombre déterminé </w:t>
      </w:r>
      <w:r w:rsidRPr="00ED0CC1">
        <w:rPr>
          <w:rFonts w:eastAsia="Times New Roman"/>
        </w:rPr>
        <w:t>de sessions du WP.29.</w:t>
      </w:r>
    </w:p>
    <w:p w:rsidR="00B15D94" w:rsidRDefault="00B15D94" w:rsidP="00B15D94">
      <w:pPr>
        <w:kinsoku/>
        <w:overflowPunct/>
        <w:autoSpaceDE/>
        <w:autoSpaceDN/>
        <w:adjustRightInd/>
        <w:snapToGrid/>
        <w:spacing w:after="120"/>
        <w:ind w:left="1701" w:right="1134" w:hanging="567"/>
        <w:jc w:val="both"/>
        <w:rPr>
          <w:rFonts w:eastAsia="Times New Roman"/>
        </w:rPr>
      </w:pPr>
      <w:r w:rsidRPr="00ED0CC1">
        <w:rPr>
          <w:rFonts w:eastAsia="Times New Roman"/>
        </w:rPr>
        <w:t>e)</w:t>
      </w:r>
      <w:r w:rsidRPr="00ED0CC1">
        <w:rPr>
          <w:rFonts w:eastAsia="Times New Roman"/>
        </w:rPr>
        <w:tab/>
        <w:t>Le WP.29 peut, par l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 xml:space="preserve">intermédiaire de son </w:t>
      </w:r>
      <w:r w:rsidR="00480B88">
        <w:rPr>
          <w:rFonts w:eastAsia="Times New Roman"/>
        </w:rPr>
        <w:t>p</w:t>
      </w:r>
      <w:r w:rsidRPr="00ED0CC1">
        <w:rPr>
          <w:rFonts w:eastAsia="Times New Roman"/>
        </w:rPr>
        <w:t>résident, inviter d</w:t>
      </w:r>
      <w:r>
        <w:rPr>
          <w:rFonts w:eastAsia="Times New Roman"/>
        </w:rPr>
        <w:t>’</w:t>
      </w:r>
      <w:r w:rsidRPr="00ED0CC1">
        <w:rPr>
          <w:rFonts w:eastAsia="Times New Roman"/>
        </w:rPr>
        <w:t>autres personnes à participer à ses sessions, à titre consultatif. ».</w:t>
      </w:r>
    </w:p>
    <w:p w:rsidR="00B15D94" w:rsidRPr="00B15D94" w:rsidRDefault="00B15D94" w:rsidP="00B15D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5D94" w:rsidRPr="00B15D94" w:rsidSect="00A276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32" w:rsidRDefault="002C2A32" w:rsidP="00F95C08">
      <w:pPr>
        <w:spacing w:line="240" w:lineRule="auto"/>
      </w:pPr>
    </w:p>
  </w:endnote>
  <w:endnote w:type="continuationSeparator" w:id="0">
    <w:p w:rsidR="002C2A32" w:rsidRPr="00AC3823" w:rsidRDefault="002C2A32" w:rsidP="00AC3823">
      <w:pPr>
        <w:pStyle w:val="Pieddepage"/>
      </w:pPr>
    </w:p>
  </w:endnote>
  <w:endnote w:type="continuationNotice" w:id="1">
    <w:p w:rsidR="002C2A32" w:rsidRDefault="002C2A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D" w:rsidRPr="00A2769D" w:rsidRDefault="00A2769D" w:rsidP="00A2769D">
    <w:pPr>
      <w:pStyle w:val="Pieddepage"/>
      <w:tabs>
        <w:tab w:val="right" w:pos="9638"/>
      </w:tabs>
    </w:pPr>
    <w:r w:rsidRPr="00A2769D">
      <w:rPr>
        <w:b/>
        <w:sz w:val="18"/>
      </w:rPr>
      <w:fldChar w:fldCharType="begin"/>
    </w:r>
    <w:r w:rsidRPr="00A2769D">
      <w:rPr>
        <w:b/>
        <w:sz w:val="18"/>
      </w:rPr>
      <w:instrText xml:space="preserve"> PAGE  \* MERGEFORMAT </w:instrText>
    </w:r>
    <w:r w:rsidRPr="00A2769D">
      <w:rPr>
        <w:b/>
        <w:sz w:val="18"/>
      </w:rPr>
      <w:fldChar w:fldCharType="separate"/>
    </w:r>
    <w:r w:rsidR="00480B88">
      <w:rPr>
        <w:b/>
        <w:noProof/>
        <w:sz w:val="18"/>
      </w:rPr>
      <w:t>2</w:t>
    </w:r>
    <w:r w:rsidRPr="00A2769D">
      <w:rPr>
        <w:b/>
        <w:sz w:val="18"/>
      </w:rPr>
      <w:fldChar w:fldCharType="end"/>
    </w:r>
    <w:r>
      <w:rPr>
        <w:b/>
        <w:sz w:val="18"/>
      </w:rPr>
      <w:tab/>
    </w:r>
    <w:r>
      <w:t>GE.18-01798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D" w:rsidRPr="00A2769D" w:rsidRDefault="00A2769D" w:rsidP="00A2769D">
    <w:pPr>
      <w:pStyle w:val="Pieddepage"/>
      <w:tabs>
        <w:tab w:val="right" w:pos="9638"/>
      </w:tabs>
      <w:rPr>
        <w:b/>
        <w:sz w:val="18"/>
      </w:rPr>
    </w:pPr>
    <w:r>
      <w:t>GE.18-01798</w:t>
    </w:r>
    <w:r>
      <w:tab/>
    </w:r>
    <w:r w:rsidRPr="00A2769D">
      <w:rPr>
        <w:b/>
        <w:sz w:val="18"/>
      </w:rPr>
      <w:fldChar w:fldCharType="begin"/>
    </w:r>
    <w:r w:rsidRPr="00A2769D">
      <w:rPr>
        <w:b/>
        <w:sz w:val="18"/>
      </w:rPr>
      <w:instrText xml:space="preserve"> PAGE  \* MERGEFORMAT </w:instrText>
    </w:r>
    <w:r w:rsidRPr="00A2769D">
      <w:rPr>
        <w:b/>
        <w:sz w:val="18"/>
      </w:rPr>
      <w:fldChar w:fldCharType="separate"/>
    </w:r>
    <w:r w:rsidR="00C53912">
      <w:rPr>
        <w:b/>
        <w:noProof/>
        <w:sz w:val="18"/>
      </w:rPr>
      <w:t>2</w:t>
    </w:r>
    <w:r w:rsidRPr="00A276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2769D" w:rsidRDefault="00A2769D" w:rsidP="00A2769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18-01798  (F)    160218    160218</w:t>
    </w:r>
    <w:r>
      <w:rPr>
        <w:sz w:val="20"/>
      </w:rPr>
      <w:br/>
    </w:r>
    <w:r w:rsidRPr="00A2769D">
      <w:rPr>
        <w:rFonts w:ascii="C39T30Lfz" w:hAnsi="C39T30Lfz"/>
        <w:sz w:val="56"/>
      </w:rPr>
      <w:t></w:t>
    </w:r>
    <w:r w:rsidRPr="00A2769D">
      <w:rPr>
        <w:rFonts w:ascii="C39T30Lfz" w:hAnsi="C39T30Lfz"/>
        <w:sz w:val="56"/>
      </w:rPr>
      <w:t></w:t>
    </w:r>
    <w:r w:rsidRPr="00A2769D">
      <w:rPr>
        <w:rFonts w:ascii="C39T30Lfz" w:hAnsi="C39T30Lfz"/>
        <w:sz w:val="56"/>
      </w:rPr>
      <w:t></w:t>
    </w:r>
    <w:r w:rsidRPr="00A2769D">
      <w:rPr>
        <w:rFonts w:ascii="C39T30Lfz" w:hAnsi="C39T30Lfz"/>
        <w:sz w:val="56"/>
      </w:rPr>
      <w:t></w:t>
    </w:r>
    <w:r w:rsidRPr="00A2769D">
      <w:rPr>
        <w:rFonts w:ascii="C39T30Lfz" w:hAnsi="C39T30Lfz"/>
        <w:sz w:val="56"/>
      </w:rPr>
      <w:t></w:t>
    </w:r>
    <w:r w:rsidRPr="00A2769D">
      <w:rPr>
        <w:rFonts w:ascii="C39T30Lfz" w:hAnsi="C39T30Lfz"/>
        <w:sz w:val="56"/>
      </w:rPr>
      <w:t></w:t>
    </w:r>
    <w:r w:rsidRPr="00A2769D">
      <w:rPr>
        <w:rFonts w:ascii="C39T30Lfz" w:hAnsi="C39T30Lfz"/>
        <w:sz w:val="56"/>
      </w:rPr>
      <w:t></w:t>
    </w:r>
    <w:r w:rsidRPr="00A2769D">
      <w:rPr>
        <w:rFonts w:ascii="C39T30Lfz" w:hAnsi="C39T30Lfz"/>
        <w:sz w:val="56"/>
      </w:rPr>
      <w:t></w:t>
    </w:r>
    <w:r w:rsidRPr="00A2769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690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690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32" w:rsidRPr="00AC3823" w:rsidRDefault="002C2A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2A32" w:rsidRPr="00AC3823" w:rsidRDefault="002C2A3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2A32" w:rsidRPr="00AC3823" w:rsidRDefault="002C2A3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D" w:rsidRPr="00A2769D" w:rsidRDefault="00A2769D">
    <w:pPr>
      <w:pStyle w:val="En-tte"/>
    </w:pPr>
    <w:fldSimple w:instr=" TITLE  \* MERGEFORMAT ">
      <w:r w:rsidR="00C53912">
        <w:t>ECE/TRANS/WP.29/690/Amend.3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D" w:rsidRPr="00A2769D" w:rsidRDefault="00A2769D" w:rsidP="00A2769D">
    <w:pPr>
      <w:pStyle w:val="En-tte"/>
      <w:jc w:val="right"/>
    </w:pPr>
    <w:fldSimple w:instr=" TITLE  \* MERGEFORMAT ">
      <w:r w:rsidR="00C53912">
        <w:t>ECE/TRANS/WP.29/690/Amend.3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32"/>
    <w:rsid w:val="00017F94"/>
    <w:rsid w:val="00023842"/>
    <w:rsid w:val="000334F9"/>
    <w:rsid w:val="00045FEB"/>
    <w:rsid w:val="00070EF9"/>
    <w:rsid w:val="0007796D"/>
    <w:rsid w:val="0009169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2A32"/>
    <w:rsid w:val="002D7C93"/>
    <w:rsid w:val="002E6645"/>
    <w:rsid w:val="00305801"/>
    <w:rsid w:val="003447A5"/>
    <w:rsid w:val="003916DE"/>
    <w:rsid w:val="00441C3B"/>
    <w:rsid w:val="00446FE5"/>
    <w:rsid w:val="00452396"/>
    <w:rsid w:val="00480B88"/>
    <w:rsid w:val="004837D8"/>
    <w:rsid w:val="004E468C"/>
    <w:rsid w:val="005505B7"/>
    <w:rsid w:val="00573BE5"/>
    <w:rsid w:val="00586ED3"/>
    <w:rsid w:val="00596AA9"/>
    <w:rsid w:val="006734E2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2769D"/>
    <w:rsid w:val="00A30353"/>
    <w:rsid w:val="00AB1B72"/>
    <w:rsid w:val="00AC3823"/>
    <w:rsid w:val="00AE323C"/>
    <w:rsid w:val="00AF0CB5"/>
    <w:rsid w:val="00B00181"/>
    <w:rsid w:val="00B00B0D"/>
    <w:rsid w:val="00B15D94"/>
    <w:rsid w:val="00B765F7"/>
    <w:rsid w:val="00BA0CA9"/>
    <w:rsid w:val="00C02897"/>
    <w:rsid w:val="00C33BD2"/>
    <w:rsid w:val="00C53912"/>
    <w:rsid w:val="00C97039"/>
    <w:rsid w:val="00D260FA"/>
    <w:rsid w:val="00D3439C"/>
    <w:rsid w:val="00DB1831"/>
    <w:rsid w:val="00DD3BFD"/>
    <w:rsid w:val="00DF6678"/>
    <w:rsid w:val="00E0299A"/>
    <w:rsid w:val="00E85C74"/>
    <w:rsid w:val="00E909D0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A51866"/>
  <w15:docId w15:val="{FC1F50E1-60BD-472A-9ED1-4ACF69C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241</Words>
  <Characters>1692</Characters>
  <Application>Microsoft Office Word</Application>
  <DocSecurity>0</DocSecurity>
  <Lines>141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ECE/TRANS/WP.29/690/Amend.3</vt:lpstr>
    </vt:vector>
  </TitlesOfParts>
  <Company>DCM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ECE/TRANS/WP.29/690/Amend.3</dc:title>
  <dc:subject/>
  <dc:creator>Corinne ROBERT</dc:creator>
  <cp:keywords/>
  <cp:lastModifiedBy>Corinne Robert</cp:lastModifiedBy>
  <cp:revision>2</cp:revision>
  <cp:lastPrinted>2018-02-16T11:52:00Z</cp:lastPrinted>
  <dcterms:created xsi:type="dcterms:W3CDTF">2018-02-16T11:58:00Z</dcterms:created>
  <dcterms:modified xsi:type="dcterms:W3CDTF">2018-02-16T11:58:00Z</dcterms:modified>
</cp:coreProperties>
</file>