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F4DAE4E" w:rsidR="0064636E" w:rsidRPr="00D47EEA" w:rsidRDefault="0064636E" w:rsidP="00D5540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bookmarkStart w:id="0" w:name="_Hlk30061049"/>
            <w:r w:rsidR="0043300D" w:rsidRPr="00C51B97">
              <w:t>Rev.2/Add.1</w:t>
            </w:r>
            <w:r w:rsidR="00BD11A8">
              <w:t>3</w:t>
            </w:r>
            <w:r w:rsidR="00B2593E">
              <w:t>8</w:t>
            </w:r>
            <w:r w:rsidR="002F4CE4">
              <w:t>/</w:t>
            </w:r>
            <w:r w:rsidR="0043300D" w:rsidRPr="00C51B97">
              <w:t>Amend.</w:t>
            </w:r>
            <w:bookmarkEnd w:id="0"/>
            <w:r w:rsidR="00B2593E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43300D" w:rsidRPr="00C51B97">
              <w:t>Rev.2/</w:t>
            </w:r>
            <w:r w:rsidR="00B2593E" w:rsidRPr="00C51B97">
              <w:t>Add.1</w:t>
            </w:r>
            <w:r w:rsidR="00B2593E">
              <w:t>38/</w:t>
            </w:r>
            <w:r w:rsidR="00B2593E" w:rsidRPr="00C51B97">
              <w:t>Amend.</w:t>
            </w:r>
            <w:r w:rsidR="00B2593E">
              <w:t>2</w:t>
            </w:r>
          </w:p>
        </w:tc>
      </w:tr>
      <w:tr w:rsidR="003C3936" w14:paraId="6F985C55" w14:textId="77777777" w:rsidTr="00D46AFF">
        <w:trPr>
          <w:cantSplit/>
          <w:trHeight w:hRule="exact" w:val="195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0DDE77A2" w:rsidR="00C84414" w:rsidRDefault="009E01FE" w:rsidP="003C3936">
            <w:pPr>
              <w:spacing w:before="120"/>
            </w:pPr>
            <w:r>
              <w:t>29</w:t>
            </w:r>
            <w:r w:rsidR="005F4236">
              <w:t xml:space="preserve"> </w:t>
            </w:r>
            <w:r w:rsidR="00EA0991">
              <w:t>January</w:t>
            </w:r>
            <w:r w:rsidR="00815E13" w:rsidRPr="00815E13">
              <w:t xml:space="preserve"> 20</w:t>
            </w:r>
            <w:r w:rsidR="00EA0991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06780C9" w14:textId="77777777" w:rsidR="004A29CA" w:rsidRPr="00392A12" w:rsidRDefault="004A29CA" w:rsidP="004A29C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213492">
        <w:t>on the Basis of</w:t>
      </w:r>
      <w:proofErr w:type="gramEnd"/>
      <w:r w:rsidRPr="00213492">
        <w:t xml:space="preserve">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DC47617" w14:textId="77777777" w:rsidR="004A29CA" w:rsidRPr="00392A12" w:rsidRDefault="004A29CA" w:rsidP="004A29CA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6B1EAC8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616B23">
        <w:t>1</w:t>
      </w:r>
      <w:r w:rsidR="00BD11A8">
        <w:t>3</w:t>
      </w:r>
      <w:r w:rsidR="00B2593E">
        <w:t>8</w:t>
      </w:r>
      <w:r>
        <w:t xml:space="preserve"> – </w:t>
      </w:r>
      <w:r w:rsidR="008A17BB">
        <w:t xml:space="preserve">UN </w:t>
      </w:r>
      <w:r>
        <w:t>Regulation No.</w:t>
      </w:r>
      <w:r w:rsidR="00271A7F">
        <w:t xml:space="preserve"> </w:t>
      </w:r>
      <w:r w:rsidR="00616B23">
        <w:t>1</w:t>
      </w:r>
      <w:r w:rsidR="00BD11A8">
        <w:t>3</w:t>
      </w:r>
      <w:r w:rsidR="00B2593E">
        <w:t>9</w:t>
      </w:r>
    </w:p>
    <w:p w14:paraId="4E272B2A" w14:textId="63A04A9A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D623A7">
        <w:t>Amendment</w:t>
      </w:r>
      <w:r w:rsidRPr="00014D07">
        <w:t xml:space="preserve"> </w:t>
      </w:r>
      <w:r w:rsidR="00B2593E">
        <w:t>2</w:t>
      </w:r>
    </w:p>
    <w:p w14:paraId="4FAFC05A" w14:textId="61BFCB71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A5261B">
        <w:rPr>
          <w:spacing w:val="-2"/>
        </w:rPr>
        <w:t>2</w:t>
      </w:r>
      <w:r>
        <w:rPr>
          <w:spacing w:val="-2"/>
        </w:rPr>
        <w:t xml:space="preserve"> </w:t>
      </w:r>
      <w:r w:rsidR="0040326C" w:rsidRPr="00F975CB">
        <w:rPr>
          <w:spacing w:val="-2"/>
        </w:rPr>
        <w:t>to the original version of the Regulatio</w:t>
      </w:r>
      <w:r w:rsidR="0040326C">
        <w:rPr>
          <w:spacing w:val="-2"/>
        </w:rPr>
        <w:t>n</w:t>
      </w:r>
      <w:r w:rsidR="0064636E" w:rsidRPr="00272880">
        <w:rPr>
          <w:spacing w:val="-2"/>
        </w:rPr>
        <w:t xml:space="preserve"> – Date of entry into force: </w:t>
      </w:r>
      <w:r w:rsidR="00EA0991">
        <w:rPr>
          <w:spacing w:val="-2"/>
        </w:rPr>
        <w:t>1</w:t>
      </w:r>
      <w:r w:rsidR="009E01FE">
        <w:rPr>
          <w:spacing w:val="-2"/>
        </w:rPr>
        <w:t>1</w:t>
      </w:r>
      <w:r w:rsidR="00EA0991">
        <w:rPr>
          <w:spacing w:val="-2"/>
        </w:rPr>
        <w:t xml:space="preserve"> January 2020</w:t>
      </w:r>
    </w:p>
    <w:p w14:paraId="24730B39" w14:textId="15EC92AF" w:rsidR="0064636E" w:rsidRDefault="0064636E" w:rsidP="00A5261B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5261B" w:rsidRPr="00A5261B">
        <w:rPr>
          <w:bCs/>
        </w:rPr>
        <w:t xml:space="preserve">Uniform provisions concerning the approval of passenger cars </w:t>
      </w:r>
      <w:proofErr w:type="gramStart"/>
      <w:r w:rsidR="00A5261B" w:rsidRPr="00A5261B">
        <w:rPr>
          <w:bCs/>
        </w:rPr>
        <w:t>with regard to</w:t>
      </w:r>
      <w:proofErr w:type="gramEnd"/>
      <w:r w:rsidR="00A5261B" w:rsidRPr="00A5261B">
        <w:rPr>
          <w:bCs/>
        </w:rPr>
        <w:t xml:space="preserve"> Brake Assist Systems </w:t>
      </w:r>
    </w:p>
    <w:p w14:paraId="6C824AF8" w14:textId="3783B3E4" w:rsidR="00B32121" w:rsidRDefault="00D46AFF" w:rsidP="00A41529">
      <w:pPr>
        <w:pStyle w:val="SingleTxtG"/>
        <w:spacing w:after="40"/>
        <w:rPr>
          <w:spacing w:val="-6"/>
          <w:lang w:eastAsia="en-GB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8752" behindDoc="0" locked="0" layoutInCell="1" allowOverlap="1" wp14:anchorId="1A9092C3" wp14:editId="6630D908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121" w:rsidRPr="00B32121">
        <w:rPr>
          <w:spacing w:val="-4"/>
          <w:lang w:eastAsia="en-GB"/>
        </w:rPr>
        <w:t>This document is meant purely as documentation tool. The authentic and legal binding text is:</w:t>
      </w:r>
      <w:r w:rsidR="00B32121"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ECE/TRANS/WP.29/201</w:t>
      </w:r>
      <w:r w:rsidR="00EA0991">
        <w:rPr>
          <w:spacing w:val="-6"/>
          <w:lang w:eastAsia="en-GB"/>
        </w:rPr>
        <w:t>9</w:t>
      </w:r>
      <w:r w:rsidR="00B32121">
        <w:rPr>
          <w:spacing w:val="-6"/>
          <w:lang w:eastAsia="en-GB"/>
        </w:rPr>
        <w:t>/</w:t>
      </w:r>
      <w:r w:rsidR="00A5261B">
        <w:rPr>
          <w:spacing w:val="-6"/>
          <w:lang w:eastAsia="en-GB"/>
        </w:rPr>
        <w:t>48</w:t>
      </w:r>
      <w:r w:rsidR="00DE5D62">
        <w:rPr>
          <w:spacing w:val="-6"/>
          <w:lang w:eastAsia="en-GB"/>
        </w:rPr>
        <w:t>.</w:t>
      </w:r>
    </w:p>
    <w:p w14:paraId="34149201" w14:textId="7523D622" w:rsidR="00D46AFF" w:rsidRDefault="00D46AFF" w:rsidP="00D46AFF">
      <w:pPr>
        <w:pStyle w:val="H1G"/>
        <w:spacing w:before="120"/>
        <w:ind w:left="0" w:right="0" w:firstLine="0"/>
        <w:jc w:val="center"/>
      </w:pPr>
      <w:r>
        <w:t>_________</w:t>
      </w:r>
    </w:p>
    <w:p w14:paraId="7DF1B66E" w14:textId="77777777" w:rsidR="00D46AFF" w:rsidRDefault="000D3A4F" w:rsidP="00D46AF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014A03" w14:textId="7BA1817E" w:rsidR="00DE5D62" w:rsidRPr="001A5741" w:rsidRDefault="00D5540C" w:rsidP="00D46AFF">
      <w:pPr>
        <w:suppressAutoHyphens w:val="0"/>
        <w:spacing w:line="240" w:lineRule="auto"/>
        <w:rPr>
          <w:bCs/>
          <w:u w:val="single"/>
        </w:rPr>
      </w:pPr>
      <w:r>
        <w:br w:type="page"/>
      </w:r>
    </w:p>
    <w:p w14:paraId="78F74282" w14:textId="77777777" w:rsidR="00A5261B" w:rsidRPr="00AB58EE" w:rsidRDefault="00A5261B" w:rsidP="00A5261B">
      <w:pPr>
        <w:spacing w:after="120"/>
        <w:ind w:left="1134"/>
      </w:pPr>
      <w:r w:rsidRPr="00AB58EE">
        <w:rPr>
          <w:i/>
        </w:rPr>
        <w:lastRenderedPageBreak/>
        <w:t>Paragraph 5.1.</w:t>
      </w:r>
      <w:r w:rsidRPr="00AB58EE">
        <w:t>, amend to read:</w:t>
      </w:r>
    </w:p>
    <w:p w14:paraId="48DE0C3D" w14:textId="09E1BC1D" w:rsidR="00A5261B" w:rsidRDefault="00A5261B" w:rsidP="009E01FE">
      <w:pPr>
        <w:autoSpaceDE w:val="0"/>
        <w:autoSpaceDN w:val="0"/>
        <w:adjustRightInd w:val="0"/>
        <w:spacing w:before="240"/>
        <w:ind w:left="2268" w:right="1134" w:hanging="1134"/>
        <w:rPr>
          <w:rFonts w:eastAsiaTheme="minorHAnsi"/>
          <w:bCs/>
        </w:rPr>
      </w:pPr>
      <w:r w:rsidRPr="00AB58EE">
        <w:rPr>
          <w:rFonts w:eastAsiaTheme="minorHAnsi"/>
          <w:bCs/>
        </w:rPr>
        <w:t>"</w:t>
      </w:r>
      <w:r w:rsidRPr="00AB58EE">
        <w:t>5.1.</w:t>
      </w:r>
      <w:r w:rsidRPr="00AB58EE">
        <w:tab/>
        <w:t>To comply with this Regulation, vehicles shall be equipped with a brake assist system meeting</w:t>
      </w:r>
      <w:r w:rsidRPr="00AB58EE">
        <w:rPr>
          <w:b/>
        </w:rPr>
        <w:t xml:space="preserve"> </w:t>
      </w:r>
      <w:r w:rsidRPr="00AB58EE">
        <w:t xml:space="preserve">the functional requirements specified in paragraph 6. of this Regulation. </w:t>
      </w:r>
      <w:r w:rsidRPr="00AB58EE">
        <w:rPr>
          <w:bCs/>
        </w:rPr>
        <w:t xml:space="preserve">Compliance with these requirements shall be demonstrated by meeting the provisions of paragraphs 8. or 9. of this Regulation </w:t>
      </w:r>
      <w:r w:rsidRPr="00AB58EE">
        <w:t xml:space="preserve">under the test requirements specified in paragraph 7. </w:t>
      </w:r>
      <w:r w:rsidRPr="00AB58EE">
        <w:rPr>
          <w:bCs/>
        </w:rPr>
        <w:t xml:space="preserve">of this Regulation. In addition to the requirements of this Regulation, vehicles </w:t>
      </w:r>
      <w:r w:rsidRPr="00AB58EE">
        <w:t xml:space="preserve">equipped with a brake assist system </w:t>
      </w:r>
      <w:r w:rsidRPr="00AB58EE">
        <w:rPr>
          <w:bCs/>
        </w:rPr>
        <w:t xml:space="preserve">shall also be equipped with ABS in accordance with technical requirements of </w:t>
      </w:r>
      <w:r w:rsidR="009E01FE">
        <w:rPr>
          <w:bCs/>
        </w:rPr>
        <w:t xml:space="preserve">UN </w:t>
      </w:r>
      <w:bookmarkStart w:id="3" w:name="_GoBack"/>
      <w:bookmarkEnd w:id="3"/>
      <w:r w:rsidRPr="00AB58EE">
        <w:rPr>
          <w:bCs/>
        </w:rPr>
        <w:t>Regulation 13-H.</w:t>
      </w:r>
      <w:r w:rsidRPr="00AB58EE">
        <w:rPr>
          <w:rFonts w:eastAsiaTheme="minorHAnsi"/>
          <w:bCs/>
        </w:rPr>
        <w:t>"</w:t>
      </w:r>
    </w:p>
    <w:p w14:paraId="337B82AA" w14:textId="0988574E" w:rsidR="00E8553E" w:rsidRPr="001A5741" w:rsidRDefault="00E8553E" w:rsidP="00A5261B">
      <w:pPr>
        <w:autoSpaceDE w:val="0"/>
        <w:autoSpaceDN w:val="0"/>
        <w:adjustRightInd w:val="0"/>
        <w:spacing w:before="240"/>
        <w:ind w:left="1134" w:right="1134"/>
        <w:jc w:val="center"/>
        <w:rPr>
          <w:bCs/>
          <w:u w:val="single"/>
        </w:rPr>
      </w:pP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Pr="001A5741">
        <w:rPr>
          <w:bCs/>
          <w:u w:val="single"/>
        </w:rPr>
        <w:tab/>
      </w:r>
      <w:r w:rsidR="0043300D">
        <w:rPr>
          <w:bCs/>
          <w:u w:val="single"/>
        </w:rPr>
        <w:tab/>
      </w:r>
    </w:p>
    <w:p w14:paraId="1B4E0132" w14:textId="77777777" w:rsidR="00776D12" w:rsidRDefault="00776D12" w:rsidP="00C711C7">
      <w:pPr>
        <w:jc w:val="center"/>
      </w:pPr>
    </w:p>
    <w:sectPr w:rsidR="00776D12" w:rsidSect="00EE6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AC4EAC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101857E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976D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44F30661" w14:textId="77777777" w:rsidR="004A29CA" w:rsidRPr="00A153B0" w:rsidRDefault="004A29CA" w:rsidP="004A29C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A488FA8" w14:textId="77777777" w:rsidR="004A29CA" w:rsidRPr="00A153B0" w:rsidRDefault="004A29CA" w:rsidP="004A29C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CBBE066" w14:textId="77777777" w:rsidR="004A29CA" w:rsidRPr="00E964DF" w:rsidRDefault="004A29CA" w:rsidP="004A29C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162F3BAA" w:rsidR="00B701B3" w:rsidRDefault="00B701B3">
    <w:pPr>
      <w:pStyle w:val="Header"/>
    </w:pPr>
    <w:r w:rsidRPr="00D623A7">
      <w:t>E/ECE/324</w:t>
    </w:r>
    <w:r w:rsidRPr="00841EB5">
      <w:t>/</w:t>
    </w:r>
    <w:r w:rsidR="00EA0991" w:rsidRPr="00C51B97">
      <w:t>Rev.2/</w:t>
    </w:r>
    <w:r w:rsidR="00B2593E" w:rsidRPr="00C51B97">
      <w:t>Add.1</w:t>
    </w:r>
    <w:r w:rsidR="00B2593E">
      <w:t>38/</w:t>
    </w:r>
    <w:r w:rsidR="00B2593E" w:rsidRPr="00C51B97">
      <w:t>Amend.</w:t>
    </w:r>
    <w:r w:rsidR="00B2593E">
      <w:t>2</w:t>
    </w:r>
    <w:r>
      <w:br/>
    </w:r>
    <w:r w:rsidRPr="00D623A7">
      <w:t>E/ECE/TRANS/505</w:t>
    </w:r>
    <w:r w:rsidRPr="00841EB5">
      <w:t>/</w:t>
    </w:r>
    <w:r w:rsidR="00EA0991" w:rsidRPr="00C51B97">
      <w:t>Rev.2/</w:t>
    </w:r>
    <w:r w:rsidR="00B2593E" w:rsidRPr="00C51B97">
      <w:t>Add.1</w:t>
    </w:r>
    <w:r w:rsidR="00B2593E">
      <w:t>38/</w:t>
    </w:r>
    <w:r w:rsidR="00B2593E" w:rsidRPr="00C51B97">
      <w:t>Amend.</w:t>
    </w:r>
    <w:r w:rsidR="00B2593E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7C953BF" w:rsidR="00B701B3" w:rsidRPr="00EA0991" w:rsidRDefault="00B701B3" w:rsidP="00776D12">
    <w:pPr>
      <w:pStyle w:val="Header"/>
      <w:jc w:val="right"/>
    </w:pPr>
    <w:r w:rsidRPr="00EA0991">
      <w:t>E/ECE/324/</w:t>
    </w:r>
    <w:r w:rsidR="00EA0991" w:rsidRPr="00C51B97">
      <w:t>Rev.2/</w:t>
    </w:r>
    <w:r w:rsidR="00B2593E" w:rsidRPr="00C51B97">
      <w:t>Add.1</w:t>
    </w:r>
    <w:r w:rsidR="00B2593E">
      <w:t>38/</w:t>
    </w:r>
    <w:r w:rsidR="00B2593E" w:rsidRPr="00C51B97">
      <w:t>Amend.</w:t>
    </w:r>
    <w:r w:rsidR="00B2593E">
      <w:t>2</w:t>
    </w:r>
    <w:r w:rsidRPr="00EA0991">
      <w:br/>
      <w:t>E/ECE/TRANS/505/</w:t>
    </w:r>
    <w:r w:rsidR="00EA0991" w:rsidRPr="00C51B97">
      <w:t>Rev.2/</w:t>
    </w:r>
    <w:r w:rsidR="00B2593E" w:rsidRPr="00C51B97">
      <w:t>Add.1</w:t>
    </w:r>
    <w:r w:rsidR="00B2593E">
      <w:t>38/</w:t>
    </w:r>
    <w:r w:rsidR="00B2593E" w:rsidRPr="00C51B97">
      <w:t>Amend.</w:t>
    </w:r>
    <w:r w:rsidR="00B2593E">
      <w:t>2</w:t>
    </w:r>
  </w:p>
  <w:p w14:paraId="4823CE24" w14:textId="77777777" w:rsidR="00BF4A36" w:rsidRPr="00EA0991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50F6B"/>
    <w:rsid w:val="00072C8C"/>
    <w:rsid w:val="00086287"/>
    <w:rsid w:val="000931C0"/>
    <w:rsid w:val="000B175B"/>
    <w:rsid w:val="000B3A0F"/>
    <w:rsid w:val="000B5451"/>
    <w:rsid w:val="000D3A4F"/>
    <w:rsid w:val="000E0415"/>
    <w:rsid w:val="001220B8"/>
    <w:rsid w:val="00134B40"/>
    <w:rsid w:val="001352D9"/>
    <w:rsid w:val="00165E82"/>
    <w:rsid w:val="0016678B"/>
    <w:rsid w:val="001A66A2"/>
    <w:rsid w:val="001B4B04"/>
    <w:rsid w:val="001C6663"/>
    <w:rsid w:val="001C7895"/>
    <w:rsid w:val="001D26DF"/>
    <w:rsid w:val="001D630E"/>
    <w:rsid w:val="00211E0B"/>
    <w:rsid w:val="002405A7"/>
    <w:rsid w:val="00271A7F"/>
    <w:rsid w:val="002A1E3A"/>
    <w:rsid w:val="002F4CE4"/>
    <w:rsid w:val="003107FA"/>
    <w:rsid w:val="00312E48"/>
    <w:rsid w:val="003229D8"/>
    <w:rsid w:val="00336FE0"/>
    <w:rsid w:val="0033745A"/>
    <w:rsid w:val="003852F5"/>
    <w:rsid w:val="0039277A"/>
    <w:rsid w:val="003972E0"/>
    <w:rsid w:val="003A61A3"/>
    <w:rsid w:val="003C2CC4"/>
    <w:rsid w:val="003C3936"/>
    <w:rsid w:val="003D4B23"/>
    <w:rsid w:val="003F1ED3"/>
    <w:rsid w:val="0040326C"/>
    <w:rsid w:val="004220E8"/>
    <w:rsid w:val="004325CB"/>
    <w:rsid w:val="0043300D"/>
    <w:rsid w:val="00440758"/>
    <w:rsid w:val="00442E3F"/>
    <w:rsid w:val="00445C26"/>
    <w:rsid w:val="00446DE4"/>
    <w:rsid w:val="004A29CA"/>
    <w:rsid w:val="004A41CA"/>
    <w:rsid w:val="004A59FD"/>
    <w:rsid w:val="004E3FEB"/>
    <w:rsid w:val="00503228"/>
    <w:rsid w:val="00505384"/>
    <w:rsid w:val="005420F2"/>
    <w:rsid w:val="0054561B"/>
    <w:rsid w:val="00582B38"/>
    <w:rsid w:val="005B3DB3"/>
    <w:rsid w:val="005B55DC"/>
    <w:rsid w:val="005E1409"/>
    <w:rsid w:val="005F4236"/>
    <w:rsid w:val="00611FC4"/>
    <w:rsid w:val="00613D4F"/>
    <w:rsid w:val="00616B23"/>
    <w:rsid w:val="006176FB"/>
    <w:rsid w:val="00623235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5E13"/>
    <w:rsid w:val="008175E9"/>
    <w:rsid w:val="008242D7"/>
    <w:rsid w:val="00827E05"/>
    <w:rsid w:val="008311A3"/>
    <w:rsid w:val="00841EB5"/>
    <w:rsid w:val="008518D5"/>
    <w:rsid w:val="00871FD5"/>
    <w:rsid w:val="008948AC"/>
    <w:rsid w:val="008979B1"/>
    <w:rsid w:val="008A17BB"/>
    <w:rsid w:val="008A6B25"/>
    <w:rsid w:val="008A6C4F"/>
    <w:rsid w:val="008C3804"/>
    <w:rsid w:val="008E0E46"/>
    <w:rsid w:val="00907AD2"/>
    <w:rsid w:val="00963CBA"/>
    <w:rsid w:val="00974A8D"/>
    <w:rsid w:val="00991261"/>
    <w:rsid w:val="009A2B72"/>
    <w:rsid w:val="009D1FA2"/>
    <w:rsid w:val="009E01FE"/>
    <w:rsid w:val="009F3A17"/>
    <w:rsid w:val="00A1427D"/>
    <w:rsid w:val="00A25E91"/>
    <w:rsid w:val="00A41529"/>
    <w:rsid w:val="00A5261B"/>
    <w:rsid w:val="00A569D6"/>
    <w:rsid w:val="00A573F6"/>
    <w:rsid w:val="00A72F22"/>
    <w:rsid w:val="00A748A6"/>
    <w:rsid w:val="00A85956"/>
    <w:rsid w:val="00A879A4"/>
    <w:rsid w:val="00A96092"/>
    <w:rsid w:val="00B2593E"/>
    <w:rsid w:val="00B30179"/>
    <w:rsid w:val="00B32121"/>
    <w:rsid w:val="00B33EC0"/>
    <w:rsid w:val="00B37A1A"/>
    <w:rsid w:val="00B701B3"/>
    <w:rsid w:val="00B81E12"/>
    <w:rsid w:val="00BC2683"/>
    <w:rsid w:val="00BC358D"/>
    <w:rsid w:val="00BC74E9"/>
    <w:rsid w:val="00BD11A8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FD0"/>
    <w:rsid w:val="00CE4A8F"/>
    <w:rsid w:val="00CE5E33"/>
    <w:rsid w:val="00CE6E5C"/>
    <w:rsid w:val="00CF4C6E"/>
    <w:rsid w:val="00D2031B"/>
    <w:rsid w:val="00D25FE2"/>
    <w:rsid w:val="00D317BB"/>
    <w:rsid w:val="00D43252"/>
    <w:rsid w:val="00D46AFF"/>
    <w:rsid w:val="00D5540C"/>
    <w:rsid w:val="00D56404"/>
    <w:rsid w:val="00D623A7"/>
    <w:rsid w:val="00D6614F"/>
    <w:rsid w:val="00D976D0"/>
    <w:rsid w:val="00D978C6"/>
    <w:rsid w:val="00DA67AD"/>
    <w:rsid w:val="00DB5D0F"/>
    <w:rsid w:val="00DC3F07"/>
    <w:rsid w:val="00DD0391"/>
    <w:rsid w:val="00DE5D62"/>
    <w:rsid w:val="00DF12F7"/>
    <w:rsid w:val="00DF3A2D"/>
    <w:rsid w:val="00E02C81"/>
    <w:rsid w:val="00E130AB"/>
    <w:rsid w:val="00E506F0"/>
    <w:rsid w:val="00E53330"/>
    <w:rsid w:val="00E7260F"/>
    <w:rsid w:val="00E8553E"/>
    <w:rsid w:val="00E87921"/>
    <w:rsid w:val="00E96630"/>
    <w:rsid w:val="00EA0991"/>
    <w:rsid w:val="00EA0ED6"/>
    <w:rsid w:val="00EA264E"/>
    <w:rsid w:val="00ED7A2A"/>
    <w:rsid w:val="00EE6383"/>
    <w:rsid w:val="00EF1D7F"/>
    <w:rsid w:val="00F53EDA"/>
    <w:rsid w:val="00F7753D"/>
    <w:rsid w:val="00F85F34"/>
    <w:rsid w:val="00F94608"/>
    <w:rsid w:val="00FA06F7"/>
    <w:rsid w:val="00FB171A"/>
    <w:rsid w:val="00FC15E4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6B0A858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B54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Default">
    <w:name w:val="Default"/>
    <w:rsid w:val="00336FE0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customStyle="1" w:styleId="paraChar">
    <w:name w:val="para Char"/>
    <w:link w:val="para"/>
    <w:rsid w:val="00336F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1701769</vt:lpstr>
      <vt:lpstr/>
    </vt:vector>
  </TitlesOfParts>
  <Company>CSD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1701769</dc:title>
  <dc:subject>E/ECE/324/Add.10/Rev.3/Amend.1</dc:subject>
  <dc:creator>Caillot</dc:creator>
  <cp:lastModifiedBy>Lucille Caillot</cp:lastModifiedBy>
  <cp:revision>5</cp:revision>
  <cp:lastPrinted>2015-05-06T11:39:00Z</cp:lastPrinted>
  <dcterms:created xsi:type="dcterms:W3CDTF">2020-01-16T14:49:00Z</dcterms:created>
  <dcterms:modified xsi:type="dcterms:W3CDTF">2020-01-29T14:49:00Z</dcterms:modified>
</cp:coreProperties>
</file>