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4.xml" ContentType="application/vnd.openxmlformats-officedocument.wordprocessingml.header+xml"/>
  <Override PartName="/word/footer41.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7.xml" ContentType="application/vnd.openxmlformats-officedocument.wordprocessingml.header+xml"/>
  <Override PartName="/word/footer44.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5.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BE785C" w:rsidRPr="00775EBE" w14:paraId="11ECF851" w14:textId="77777777">
        <w:trPr>
          <w:cantSplit/>
          <w:trHeight w:hRule="exact" w:val="851"/>
        </w:trPr>
        <w:tc>
          <w:tcPr>
            <w:tcW w:w="9639" w:type="dxa"/>
            <w:gridSpan w:val="3"/>
            <w:tcBorders>
              <w:bottom w:val="single" w:sz="4" w:space="0" w:color="auto"/>
            </w:tcBorders>
            <w:vAlign w:val="bottom"/>
          </w:tcPr>
          <w:p w14:paraId="71DEF86A" w14:textId="77777777" w:rsidR="00BE785C" w:rsidRPr="00775EBE" w:rsidRDefault="00BE785C" w:rsidP="00E759CE">
            <w:pPr>
              <w:jc w:val="right"/>
            </w:pPr>
            <w:r w:rsidRPr="00775EBE">
              <w:rPr>
                <w:sz w:val="40"/>
              </w:rPr>
              <w:t>E</w:t>
            </w:r>
            <w:r w:rsidRPr="00775EBE">
              <w:t>/ECE/324/Rev.2/Add.106/Rev.</w:t>
            </w:r>
            <w:r w:rsidR="00E079EB">
              <w:t>7</w:t>
            </w:r>
            <w:r w:rsidRPr="00775EBE">
              <w:t>−</w:t>
            </w:r>
            <w:r w:rsidRPr="00775EBE">
              <w:rPr>
                <w:sz w:val="40"/>
              </w:rPr>
              <w:t>E</w:t>
            </w:r>
            <w:r w:rsidRPr="00775EBE">
              <w:t>/ECE/TRANS/505/Rev.2/Add.106/Rev.</w:t>
            </w:r>
            <w:r w:rsidR="00E079EB">
              <w:t>7</w:t>
            </w:r>
          </w:p>
        </w:tc>
      </w:tr>
      <w:tr w:rsidR="003C3936" w:rsidRPr="00775EBE" w14:paraId="0DDE0AF4" w14:textId="77777777">
        <w:trPr>
          <w:cantSplit/>
          <w:trHeight w:hRule="exact" w:val="1856"/>
        </w:trPr>
        <w:tc>
          <w:tcPr>
            <w:tcW w:w="1276" w:type="dxa"/>
            <w:tcBorders>
              <w:top w:val="single" w:sz="4" w:space="0" w:color="auto"/>
              <w:bottom w:val="single" w:sz="12" w:space="0" w:color="auto"/>
            </w:tcBorders>
          </w:tcPr>
          <w:p w14:paraId="4AFEEE01" w14:textId="77777777" w:rsidR="003C3936" w:rsidRPr="00775EBE" w:rsidRDefault="003C3936" w:rsidP="003C3936">
            <w:pPr>
              <w:spacing w:before="120"/>
            </w:pPr>
          </w:p>
        </w:tc>
        <w:tc>
          <w:tcPr>
            <w:tcW w:w="5528" w:type="dxa"/>
            <w:tcBorders>
              <w:top w:val="single" w:sz="4" w:space="0" w:color="auto"/>
              <w:bottom w:val="single" w:sz="12" w:space="0" w:color="auto"/>
            </w:tcBorders>
          </w:tcPr>
          <w:p w14:paraId="30FD6725" w14:textId="77777777" w:rsidR="003C3936" w:rsidRPr="00775EBE" w:rsidRDefault="003C3936" w:rsidP="003C3936">
            <w:pPr>
              <w:spacing w:before="120"/>
            </w:pPr>
          </w:p>
        </w:tc>
        <w:tc>
          <w:tcPr>
            <w:tcW w:w="2835" w:type="dxa"/>
            <w:tcBorders>
              <w:top w:val="single" w:sz="4" w:space="0" w:color="auto"/>
              <w:bottom w:val="single" w:sz="12" w:space="0" w:color="auto"/>
            </w:tcBorders>
          </w:tcPr>
          <w:p w14:paraId="046AB490" w14:textId="77777777" w:rsidR="003C3936" w:rsidRDefault="003C3936" w:rsidP="00BE785C">
            <w:pPr>
              <w:spacing w:line="240" w:lineRule="exact"/>
            </w:pPr>
          </w:p>
          <w:p w14:paraId="0C9D9BAF" w14:textId="77777777" w:rsidR="00642419" w:rsidRPr="00775EBE" w:rsidRDefault="00642419" w:rsidP="00BE785C">
            <w:pPr>
              <w:spacing w:line="240" w:lineRule="exact"/>
            </w:pPr>
          </w:p>
          <w:p w14:paraId="156A31DD" w14:textId="095EA7AC" w:rsidR="00E079EB" w:rsidRPr="00B61A67" w:rsidRDefault="00457FB3" w:rsidP="00E079EB">
            <w:pPr>
              <w:spacing w:before="120"/>
            </w:pPr>
            <w:r>
              <w:t>6 October</w:t>
            </w:r>
            <w:r w:rsidR="00E079EB">
              <w:t xml:space="preserve"> 2020</w:t>
            </w:r>
          </w:p>
          <w:p w14:paraId="2607A1FC" w14:textId="77777777" w:rsidR="0089585F" w:rsidRPr="00775EBE" w:rsidRDefault="0089585F" w:rsidP="00992669">
            <w:pPr>
              <w:spacing w:line="240" w:lineRule="exact"/>
            </w:pPr>
          </w:p>
        </w:tc>
      </w:tr>
    </w:tbl>
    <w:p w14:paraId="1A56F448" w14:textId="77777777" w:rsidR="007A28AB" w:rsidRPr="00775EBE" w:rsidRDefault="00D27382" w:rsidP="00075CFA">
      <w:pPr>
        <w:pStyle w:val="HChG"/>
        <w:keepNext w:val="0"/>
        <w:keepLines w:val="0"/>
      </w:pPr>
      <w:r w:rsidRPr="00775EBE">
        <w:tab/>
      </w:r>
      <w:r w:rsidRPr="00775EBE">
        <w:tab/>
      </w:r>
      <w:bookmarkStart w:id="0" w:name="_Toc381693769"/>
      <w:r w:rsidR="007A28AB" w:rsidRPr="00775EBE">
        <w:t>A</w:t>
      </w:r>
      <w:r w:rsidR="00B977CD" w:rsidRPr="00775EBE">
        <w:t>greement</w:t>
      </w:r>
      <w:bookmarkEnd w:id="0"/>
    </w:p>
    <w:p w14:paraId="14E62621" w14:textId="77777777" w:rsidR="002469FB" w:rsidRPr="00775EBE" w:rsidRDefault="00D27382" w:rsidP="00075CFA">
      <w:pPr>
        <w:pStyle w:val="H1G"/>
        <w:keepNext w:val="0"/>
        <w:keepLines w:val="0"/>
      </w:pPr>
      <w:r w:rsidRPr="00775EBE">
        <w:rPr>
          <w:rStyle w:val="H1GChar"/>
        </w:rPr>
        <w:tab/>
      </w:r>
      <w:r w:rsidRPr="00775EBE">
        <w:rPr>
          <w:rStyle w:val="H1GChar"/>
        </w:rPr>
        <w:tab/>
      </w:r>
      <w:r w:rsidR="00E079EB" w:rsidRPr="00024B16">
        <w:rPr>
          <w:lang w:val="en-US"/>
        </w:rPr>
        <w:t>Concerning the</w:t>
      </w:r>
      <w:r w:rsidR="00E079EB" w:rsidRPr="00024B16">
        <w:rPr>
          <w:smallCaps/>
          <w:lang w:val="en-US"/>
        </w:rPr>
        <w:t xml:space="preserve"> </w:t>
      </w:r>
      <w:r w:rsidR="00E079EB" w:rsidRPr="00024B16">
        <w:rPr>
          <w:lang w:val="en-US"/>
        </w:rPr>
        <w:t>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00280EDD" w:rsidRPr="00775EBE">
        <w:rPr>
          <w:rStyle w:val="FootnoteReference"/>
          <w:sz w:val="20"/>
          <w:vertAlign w:val="baseline"/>
        </w:rPr>
        <w:footnoteReference w:customMarkFollows="1" w:id="2"/>
        <w:t>*</w:t>
      </w:r>
    </w:p>
    <w:p w14:paraId="5C518DC3" w14:textId="77777777" w:rsidR="00E079EB" w:rsidRPr="00024B16" w:rsidRDefault="00E079EB" w:rsidP="00E079EB">
      <w:pPr>
        <w:pStyle w:val="SingleTxtG"/>
        <w:spacing w:before="120"/>
        <w:rPr>
          <w:lang w:val="en-US"/>
        </w:rPr>
      </w:pPr>
      <w:r w:rsidRPr="00024B16">
        <w:rPr>
          <w:lang w:val="en-US"/>
        </w:rPr>
        <w:t>(Revision 3, including the amendments which entered into force on 14 September 2017)</w:t>
      </w:r>
    </w:p>
    <w:p w14:paraId="3FB86082" w14:textId="3F529854" w:rsidR="004844BB" w:rsidRPr="00775EBE" w:rsidRDefault="004844BB" w:rsidP="003E14F8">
      <w:pPr>
        <w:pStyle w:val="HChG"/>
        <w:keepNext w:val="0"/>
        <w:keepLines w:val="0"/>
      </w:pPr>
      <w:r w:rsidRPr="00775EBE">
        <w:tab/>
      </w:r>
      <w:r w:rsidRPr="00775EBE">
        <w:tab/>
      </w:r>
      <w:bookmarkStart w:id="1" w:name="_Toc381693770"/>
      <w:r w:rsidRPr="00775EBE">
        <w:t xml:space="preserve">Addendum 106: </w:t>
      </w:r>
      <w:r w:rsidR="00D62FD3">
        <w:t xml:space="preserve">UN </w:t>
      </w:r>
      <w:r w:rsidRPr="00775EBE">
        <w:t>Regulation No. 107</w:t>
      </w:r>
      <w:bookmarkEnd w:id="1"/>
    </w:p>
    <w:p w14:paraId="1F5B3FEF" w14:textId="77777777" w:rsidR="004844BB" w:rsidRPr="00775EBE" w:rsidRDefault="004844BB" w:rsidP="00423C0B">
      <w:pPr>
        <w:pStyle w:val="H1G"/>
        <w:keepNext w:val="0"/>
        <w:keepLines w:val="0"/>
        <w:spacing w:before="120" w:after="120"/>
      </w:pPr>
      <w:r w:rsidRPr="00775EBE">
        <w:tab/>
      </w:r>
      <w:r w:rsidRPr="00775EBE">
        <w:tab/>
        <w:t xml:space="preserve">Revision </w:t>
      </w:r>
      <w:r w:rsidR="00E079EB">
        <w:t>7</w:t>
      </w:r>
    </w:p>
    <w:p w14:paraId="0AB06C19" w14:textId="77777777" w:rsidR="004844BB" w:rsidRPr="001D294F" w:rsidRDefault="004844BB" w:rsidP="000459C9">
      <w:pPr>
        <w:pStyle w:val="SingleTxtG"/>
      </w:pPr>
      <w:r w:rsidRPr="001D294F">
        <w:t>Incorporating all valid text up to:</w:t>
      </w:r>
    </w:p>
    <w:p w14:paraId="64FDC359" w14:textId="57E60B64" w:rsidR="00FA5CC6" w:rsidRPr="00626FF2" w:rsidRDefault="00236B64" w:rsidP="00C832B8">
      <w:pPr>
        <w:pStyle w:val="SingleTxtG"/>
        <w:spacing w:after="0" w:line="240" w:lineRule="auto"/>
        <w:jc w:val="left"/>
      </w:pPr>
      <w:r w:rsidRPr="00626FF2">
        <w:t>Corrigendum 1 to Revision 6</w:t>
      </w:r>
      <w:r w:rsidR="00CF2DB8" w:rsidRPr="00626FF2">
        <w:br/>
      </w:r>
      <w:r w:rsidR="000C2122" w:rsidRPr="00626FF2">
        <w:t>Supplement 1 to the 06 series of amendments – Date of entry into force: 15 June 2015</w:t>
      </w:r>
      <w:r w:rsidR="00E2725C" w:rsidRPr="00626FF2">
        <w:br/>
        <w:t>Supplement 2 to the 06 series of amendments – Date of entry into force: 8 October 2015</w:t>
      </w:r>
      <w:r w:rsidR="00E2725C" w:rsidRPr="00626FF2">
        <w:br/>
        <w:t>Supplement 3 to the 06 series of amendments – Date of entry into force: 8 October 2015</w:t>
      </w:r>
      <w:r w:rsidR="008F21D5" w:rsidRPr="00626FF2">
        <w:br/>
        <w:t>Supplement 4 to the 06 series of amendments – Date of entry into force: 18 June 2016</w:t>
      </w:r>
      <w:r w:rsidR="00FA5CC6" w:rsidRPr="00626FF2">
        <w:br/>
        <w:t>Supplement 5 to the 06 series of amendments – Date of entry into force: 8 October 2016</w:t>
      </w:r>
      <w:r w:rsidR="00DF2F46" w:rsidRPr="00626FF2">
        <w:br/>
        <w:t>07 series of amendments – Date of entry into force: 8 October 2016</w:t>
      </w:r>
    </w:p>
    <w:p w14:paraId="1BA6FA56" w14:textId="77777777" w:rsidR="004844BB" w:rsidRDefault="004844BB" w:rsidP="00423C0B">
      <w:pPr>
        <w:pStyle w:val="H1G"/>
        <w:keepNext w:val="0"/>
        <w:keepLines w:val="0"/>
        <w:spacing w:before="120" w:after="120"/>
      </w:pPr>
      <w:r w:rsidRPr="00775EBE">
        <w:tab/>
      </w:r>
      <w:r w:rsidRPr="00775EBE">
        <w:tab/>
      </w:r>
      <w:r w:rsidR="00E73379" w:rsidRPr="00775EBE">
        <w:t xml:space="preserve">Uniform provisions concerning the approval of category </w:t>
      </w:r>
      <w:r w:rsidR="00317D9F" w:rsidRPr="00775EBE">
        <w:t>M</w:t>
      </w:r>
      <w:r w:rsidR="00E73379" w:rsidRPr="00775EBE">
        <w:rPr>
          <w:vertAlign w:val="subscript"/>
        </w:rPr>
        <w:t>2</w:t>
      </w:r>
      <w:r w:rsidR="00E73379" w:rsidRPr="00775EBE">
        <w:t xml:space="preserve"> or </w:t>
      </w:r>
      <w:r w:rsidR="00317D9F" w:rsidRPr="00775EBE">
        <w:t>M</w:t>
      </w:r>
      <w:r w:rsidR="00E73379" w:rsidRPr="00775EBE">
        <w:rPr>
          <w:vertAlign w:val="subscript"/>
        </w:rPr>
        <w:t>3</w:t>
      </w:r>
      <w:r w:rsidR="00E73379" w:rsidRPr="00775EBE">
        <w:t xml:space="preserve"> vehicles with regard to their general construction</w:t>
      </w:r>
    </w:p>
    <w:p w14:paraId="42BA5A3F" w14:textId="44835158" w:rsidR="00423C0B" w:rsidRDefault="00E079EB" w:rsidP="00423C0B">
      <w:pPr>
        <w:pStyle w:val="SingleTxtG"/>
        <w:spacing w:after="0"/>
        <w:jc w:val="left"/>
        <w:rPr>
          <w:lang w:eastAsia="en-GB"/>
        </w:rPr>
      </w:pPr>
      <w:r w:rsidRPr="009045C9">
        <w:rPr>
          <w:spacing w:val="-4"/>
          <w:lang w:val="en-US" w:eastAsia="en-GB"/>
        </w:rPr>
        <w:t>This</w:t>
      </w:r>
      <w:r w:rsidRPr="00B61A67">
        <w:rPr>
          <w:lang w:eastAsia="en-GB"/>
        </w:rPr>
        <w:t xml:space="preserve"> document is meant purely as documentation tool. The authentic and legal binding text</w:t>
      </w:r>
      <w:r>
        <w:rPr>
          <w:lang w:eastAsia="en-GB"/>
        </w:rPr>
        <w:t>s</w:t>
      </w:r>
      <w:r w:rsidRPr="00B61A67">
        <w:rPr>
          <w:lang w:eastAsia="en-GB"/>
        </w:rPr>
        <w:t xml:space="preserve"> </w:t>
      </w:r>
      <w:r>
        <w:rPr>
          <w:lang w:eastAsia="en-GB"/>
        </w:rPr>
        <w:t>are</w:t>
      </w:r>
      <w:r w:rsidR="00423C0B">
        <w:rPr>
          <w:lang w:eastAsia="en-GB"/>
        </w:rPr>
        <w:t xml:space="preserve"> listed on the next page</w:t>
      </w:r>
      <w:r w:rsidR="009869E7">
        <w:rPr>
          <w:lang w:eastAsia="en-GB"/>
        </w:rPr>
        <w:t>.</w:t>
      </w:r>
    </w:p>
    <w:p w14:paraId="68012FB9" w14:textId="77777777" w:rsidR="00DD7955" w:rsidRDefault="00DD7955" w:rsidP="00423C0B">
      <w:pPr>
        <w:pStyle w:val="SingleTxtG"/>
        <w:spacing w:after="0"/>
        <w:jc w:val="left"/>
        <w:rPr>
          <w:lang w:eastAsia="en-GB"/>
        </w:rPr>
      </w:pPr>
    </w:p>
    <w:p w14:paraId="3C31F460" w14:textId="7CD46A4B" w:rsidR="00423C0B" w:rsidRPr="00423C0B" w:rsidRDefault="00DD7955" w:rsidP="00423C0B">
      <w:pPr>
        <w:spacing w:line="240" w:lineRule="auto"/>
        <w:jc w:val="center"/>
        <w:rPr>
          <w:b/>
        </w:rPr>
      </w:pPr>
      <w:r w:rsidRPr="00775EBE">
        <w:rPr>
          <w:b/>
          <w:bCs/>
          <w:noProof/>
          <w:sz w:val="22"/>
        </w:rPr>
        <w:drawing>
          <wp:anchor distT="0" distB="137160" distL="114300" distR="114300" simplePos="0" relativeHeight="251672576" behindDoc="0" locked="0" layoutInCell="1" allowOverlap="1" wp14:anchorId="25D1EE44" wp14:editId="7BFEAA77">
            <wp:simplePos x="0" y="0"/>
            <wp:positionH relativeFrom="margin">
              <wp:align>center</wp:align>
            </wp:positionH>
            <wp:positionV relativeFrom="paragraph">
              <wp:posOffset>205355</wp:posOffset>
            </wp:positionV>
            <wp:extent cx="914400" cy="766445"/>
            <wp:effectExtent l="0" t="0" r="0" b="0"/>
            <wp:wrapTopAndBottom/>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1" cstate="print">
                      <a:extLst>
                        <a:ext uri="{28A0092B-C50C-407E-A947-70E740481C1C}">
                          <a14:useLocalDpi xmlns:a14="http://schemas.microsoft.com/office/drawing/2010/main" val="0"/>
                        </a:ext>
                      </a:extLst>
                    </a:blip>
                    <a:srcRect l="-7603" r="-7603"/>
                    <a:stretch>
                      <a:fillRect/>
                    </a:stretch>
                  </pic:blipFill>
                  <pic:spPr bwMode="auto">
                    <a:xfrm>
                      <a:off x="0" y="0"/>
                      <a:ext cx="914400" cy="766445"/>
                    </a:xfrm>
                    <a:prstGeom prst="rect">
                      <a:avLst/>
                    </a:prstGeom>
                    <a:noFill/>
                    <a:ln>
                      <a:noFill/>
                    </a:ln>
                  </pic:spPr>
                </pic:pic>
              </a:graphicData>
            </a:graphic>
            <wp14:sizeRelH relativeFrom="page">
              <wp14:pctWidth>0</wp14:pctWidth>
            </wp14:sizeRelH>
            <wp14:sizeRelV relativeFrom="page">
              <wp14:pctHeight>0</wp14:pctHeight>
            </wp14:sizeRelV>
          </wp:anchor>
        </w:drawing>
      </w:r>
      <w:r w:rsidR="00423C0B" w:rsidRPr="00423C0B">
        <w:rPr>
          <w:b/>
        </w:rPr>
        <w:t>_________</w:t>
      </w:r>
    </w:p>
    <w:p w14:paraId="6378E6B5" w14:textId="4863A211" w:rsidR="00423C0B" w:rsidRPr="00775EBE" w:rsidRDefault="00423C0B" w:rsidP="00423C0B">
      <w:pPr>
        <w:jc w:val="center"/>
        <w:rPr>
          <w:b/>
          <w:bCs/>
        </w:rPr>
      </w:pPr>
      <w:r w:rsidRPr="00775EBE">
        <w:rPr>
          <w:b/>
          <w:bCs/>
        </w:rPr>
        <w:t>UNITED NATIONS</w:t>
      </w:r>
    </w:p>
    <w:p w14:paraId="3761C630" w14:textId="454594FD" w:rsidR="00423C0B" w:rsidRDefault="00423C0B" w:rsidP="00423C0B">
      <w:pPr>
        <w:pStyle w:val="SingleTxtG"/>
        <w:spacing w:after="0"/>
        <w:jc w:val="left"/>
        <w:rPr>
          <w:lang w:eastAsia="en-GB"/>
        </w:rPr>
      </w:pPr>
    </w:p>
    <w:p w14:paraId="05BA1176" w14:textId="77777777" w:rsidR="00E95243" w:rsidRDefault="00E95243" w:rsidP="00423C0B">
      <w:pPr>
        <w:pStyle w:val="SingleTxtG"/>
        <w:spacing w:after="0"/>
        <w:jc w:val="left"/>
        <w:rPr>
          <w:lang w:eastAsia="en-GB"/>
        </w:rPr>
      </w:pPr>
      <w:r>
        <w:rPr>
          <w:lang w:eastAsia="en-GB"/>
        </w:rPr>
        <w:br w:type="page"/>
      </w:r>
    </w:p>
    <w:p w14:paraId="28BC356D" w14:textId="77777777" w:rsidR="00FD1C34" w:rsidRDefault="00423C0B" w:rsidP="00FD1C34">
      <w:pPr>
        <w:pStyle w:val="SingleTxtG"/>
        <w:spacing w:after="0"/>
        <w:ind w:left="1701" w:hanging="567"/>
        <w:jc w:val="left"/>
        <w:rPr>
          <w:lang w:eastAsia="en-GB"/>
        </w:rPr>
      </w:pPr>
      <w:r w:rsidRPr="00B61A67">
        <w:rPr>
          <w:lang w:eastAsia="en-GB"/>
        </w:rPr>
        <w:lastRenderedPageBreak/>
        <w:t>The authentic and legal binding text</w:t>
      </w:r>
      <w:r>
        <w:rPr>
          <w:lang w:eastAsia="en-GB"/>
        </w:rPr>
        <w:t>s</w:t>
      </w:r>
      <w:r w:rsidRPr="00B61A67">
        <w:rPr>
          <w:lang w:eastAsia="en-GB"/>
        </w:rPr>
        <w:t xml:space="preserve"> </w:t>
      </w:r>
      <w:r>
        <w:rPr>
          <w:lang w:eastAsia="en-GB"/>
        </w:rPr>
        <w:t>are:</w:t>
      </w:r>
      <w:bookmarkStart w:id="2" w:name="_Hlk40198943"/>
    </w:p>
    <w:p w14:paraId="50815A75" w14:textId="575A651F" w:rsidR="00DB7BEF" w:rsidRDefault="00FD1C34" w:rsidP="00FD1C34">
      <w:pPr>
        <w:pStyle w:val="SingleTxtG"/>
        <w:spacing w:after="0"/>
        <w:ind w:left="1418" w:hanging="284"/>
        <w:jc w:val="left"/>
      </w:pPr>
      <w:r>
        <w:rPr>
          <w:lang w:eastAsia="en-GB"/>
        </w:rPr>
        <w:t xml:space="preserve">- </w:t>
      </w:r>
      <w:r>
        <w:rPr>
          <w:lang w:eastAsia="en-GB"/>
        </w:rPr>
        <w:tab/>
      </w:r>
      <w:r w:rsidR="00392388">
        <w:rPr>
          <w:lang w:eastAsia="en-GB"/>
        </w:rPr>
        <w:t>E/ECE/324/Rev.2/Add.106/Rev.6/Corr.1 – E/ECE/TRANS/505/Rev.2/Add.106/Rev.6/Corr.1</w:t>
      </w:r>
    </w:p>
    <w:p w14:paraId="4E76D5D2" w14:textId="77777777" w:rsidR="00FD1C34" w:rsidRDefault="00FD1C34" w:rsidP="00FD1C34">
      <w:pPr>
        <w:pStyle w:val="SingleTxtG"/>
        <w:spacing w:after="0"/>
        <w:ind w:left="1418" w:hanging="284"/>
        <w:jc w:val="left"/>
      </w:pPr>
      <w:r>
        <w:t xml:space="preserve">- </w:t>
      </w:r>
      <w:r>
        <w:tab/>
      </w:r>
      <w:r w:rsidR="000C2122" w:rsidRPr="00423C0B">
        <w:t>ECE/TRANS/WP.29/2014/70 (as amended by paragraph 63 of the report ECE/TRANS/WP.29/1112)</w:t>
      </w:r>
    </w:p>
    <w:p w14:paraId="6442FA81" w14:textId="5DC2A112" w:rsidR="00E2725C" w:rsidRPr="00423C0B" w:rsidRDefault="00FD1C34" w:rsidP="00FD1C34">
      <w:pPr>
        <w:pStyle w:val="SingleTxtG"/>
        <w:spacing w:after="0"/>
        <w:ind w:left="1418" w:hanging="284"/>
        <w:jc w:val="left"/>
        <w:rPr>
          <w:spacing w:val="-6"/>
          <w:lang w:eastAsia="en-GB"/>
        </w:rPr>
      </w:pPr>
      <w:r>
        <w:rPr>
          <w:spacing w:val="-6"/>
          <w:lang w:eastAsia="en-GB"/>
        </w:rPr>
        <w:t xml:space="preserve">- </w:t>
      </w:r>
      <w:r>
        <w:rPr>
          <w:spacing w:val="-6"/>
          <w:lang w:eastAsia="en-GB"/>
        </w:rPr>
        <w:tab/>
      </w:r>
      <w:r w:rsidR="00E2725C" w:rsidRPr="00423C0B">
        <w:rPr>
          <w:spacing w:val="-6"/>
          <w:lang w:eastAsia="en-GB"/>
        </w:rPr>
        <w:t xml:space="preserve">ECE/TRANS/WP.29/2014/77 </w:t>
      </w:r>
    </w:p>
    <w:p w14:paraId="74EE6F63" w14:textId="77777777" w:rsidR="00FD1C34" w:rsidRDefault="00FD1C34" w:rsidP="00FD1C34">
      <w:pPr>
        <w:pStyle w:val="SingleTxtG"/>
        <w:spacing w:after="0"/>
        <w:ind w:left="1418" w:hanging="284"/>
        <w:jc w:val="left"/>
        <w:rPr>
          <w:spacing w:val="-6"/>
          <w:lang w:eastAsia="en-GB"/>
        </w:rPr>
      </w:pPr>
      <w:r>
        <w:rPr>
          <w:spacing w:val="-6"/>
          <w:lang w:eastAsia="en-GB"/>
        </w:rPr>
        <w:t>-</w:t>
      </w:r>
      <w:r>
        <w:rPr>
          <w:spacing w:val="-6"/>
          <w:lang w:eastAsia="en-GB"/>
        </w:rPr>
        <w:tab/>
      </w:r>
      <w:r w:rsidR="00E2725C" w:rsidRPr="00423C0B">
        <w:rPr>
          <w:spacing w:val="-6"/>
          <w:lang w:eastAsia="en-GB"/>
        </w:rPr>
        <w:t>ECE/TRANS/WP.29/2015/44</w:t>
      </w:r>
    </w:p>
    <w:p w14:paraId="36108C94" w14:textId="0EAA1BE4" w:rsidR="00FD1C34" w:rsidRDefault="00FD1C34" w:rsidP="00FD1C34">
      <w:pPr>
        <w:pStyle w:val="SingleTxtG"/>
        <w:spacing w:after="0"/>
        <w:ind w:left="1418" w:hanging="284"/>
        <w:jc w:val="left"/>
        <w:rPr>
          <w:spacing w:val="-6"/>
          <w:lang w:eastAsia="en-GB"/>
        </w:rPr>
      </w:pPr>
      <w:r>
        <w:rPr>
          <w:spacing w:val="-6"/>
          <w:lang w:eastAsia="en-GB"/>
        </w:rPr>
        <w:t>-</w:t>
      </w:r>
      <w:r>
        <w:rPr>
          <w:spacing w:val="-6"/>
          <w:lang w:eastAsia="en-GB"/>
        </w:rPr>
        <w:tab/>
      </w:r>
      <w:r w:rsidR="008F21D5" w:rsidRPr="00423C0B">
        <w:rPr>
          <w:spacing w:val="-6"/>
          <w:lang w:eastAsia="en-GB"/>
        </w:rPr>
        <w:t>ECE/TRANS/WP.29/2015/88</w:t>
      </w:r>
    </w:p>
    <w:p w14:paraId="0AE7595D" w14:textId="2EFC9FF8" w:rsidR="00FD1C34" w:rsidRDefault="00FD1C34" w:rsidP="00FD1C34">
      <w:pPr>
        <w:pStyle w:val="SingleTxtG"/>
        <w:spacing w:after="0"/>
        <w:ind w:left="1418" w:hanging="284"/>
        <w:jc w:val="left"/>
        <w:rPr>
          <w:spacing w:val="-6"/>
          <w:lang w:eastAsia="en-GB"/>
        </w:rPr>
      </w:pPr>
      <w:r>
        <w:rPr>
          <w:spacing w:val="-6"/>
          <w:lang w:eastAsia="en-GB"/>
        </w:rPr>
        <w:t>-</w:t>
      </w:r>
      <w:r>
        <w:rPr>
          <w:spacing w:val="-6"/>
          <w:lang w:eastAsia="en-GB"/>
        </w:rPr>
        <w:tab/>
      </w:r>
      <w:r w:rsidR="00FA5CC6" w:rsidRPr="00423C0B">
        <w:rPr>
          <w:spacing w:val="-6"/>
          <w:lang w:eastAsia="en-GB"/>
        </w:rPr>
        <w:t>ECE/TRANS/WP.29/2016/11</w:t>
      </w:r>
    </w:p>
    <w:p w14:paraId="789118C0" w14:textId="2C91B207" w:rsidR="00E2725C" w:rsidRPr="00423C0B" w:rsidRDefault="00FD1C34" w:rsidP="00FD1C34">
      <w:pPr>
        <w:pStyle w:val="SingleTxtG"/>
        <w:spacing w:after="0"/>
        <w:ind w:left="1418" w:hanging="284"/>
        <w:jc w:val="left"/>
        <w:rPr>
          <w:spacing w:val="-6"/>
          <w:lang w:eastAsia="en-GB"/>
        </w:rPr>
      </w:pPr>
      <w:r>
        <w:rPr>
          <w:spacing w:val="-6"/>
          <w:lang w:eastAsia="en-GB"/>
        </w:rPr>
        <w:t>-</w:t>
      </w:r>
      <w:r>
        <w:rPr>
          <w:spacing w:val="-6"/>
          <w:lang w:eastAsia="en-GB"/>
        </w:rPr>
        <w:tab/>
      </w:r>
      <w:r w:rsidR="00DF2F46" w:rsidRPr="00423C0B">
        <w:rPr>
          <w:spacing w:val="-6"/>
          <w:lang w:eastAsia="en-GB"/>
        </w:rPr>
        <w:t>ECE/TRANS/WP.29/2016/12 (as amended by paragraph 61 of the report ECE/TRANS/WP.29/1120).</w:t>
      </w:r>
    </w:p>
    <w:p w14:paraId="6FDE7514" w14:textId="4CB11D20" w:rsidR="00E079EB" w:rsidRPr="00423C0B" w:rsidRDefault="00E079EB" w:rsidP="00236B64">
      <w:pPr>
        <w:ind w:left="1134"/>
      </w:pPr>
    </w:p>
    <w:bookmarkEnd w:id="2"/>
    <w:p w14:paraId="572F9885" w14:textId="77777777" w:rsidR="004844BB" w:rsidRPr="00775EBE" w:rsidRDefault="004844BB" w:rsidP="004844BB">
      <w:pPr>
        <w:sectPr w:rsidR="004844BB" w:rsidRPr="00775EBE" w:rsidSect="00141549">
          <w:headerReference w:type="even" r:id="rId12"/>
          <w:headerReference w:type="default" r:id="rId13"/>
          <w:footerReference w:type="even" r:id="rId14"/>
          <w:footerReference w:type="default" r:id="rId15"/>
          <w:headerReference w:type="first" r:id="rId16"/>
          <w:footnotePr>
            <w:numRestart w:val="eachSect"/>
          </w:footnotePr>
          <w:type w:val="nextColumn"/>
          <w:pgSz w:w="11907" w:h="16840" w:code="9"/>
          <w:pgMar w:top="1418" w:right="1134" w:bottom="1134" w:left="1134" w:header="680" w:footer="567" w:gutter="0"/>
          <w:cols w:space="720"/>
          <w:titlePg/>
          <w:docGrid w:linePitch="272"/>
        </w:sectPr>
      </w:pPr>
      <w:r w:rsidRPr="00775EBE">
        <w:br w:type="page"/>
      </w:r>
    </w:p>
    <w:p w14:paraId="57FB0EB1" w14:textId="6383BCC3" w:rsidR="00767334" w:rsidRPr="00775EBE" w:rsidRDefault="00C43F2B" w:rsidP="00767334">
      <w:pPr>
        <w:pStyle w:val="HChG"/>
      </w:pPr>
      <w:r w:rsidRPr="00775EBE">
        <w:lastRenderedPageBreak/>
        <w:tab/>
      </w:r>
      <w:bookmarkStart w:id="3" w:name="_Toc381693771"/>
      <w:r w:rsidR="00D62FD3">
        <w:t xml:space="preserve">UN </w:t>
      </w:r>
      <w:r w:rsidR="00767334" w:rsidRPr="00775EBE">
        <w:t>Regulation No. 107</w:t>
      </w:r>
      <w:bookmarkEnd w:id="3"/>
    </w:p>
    <w:p w14:paraId="556F771D" w14:textId="77777777" w:rsidR="002469FB" w:rsidRPr="00775EBE" w:rsidRDefault="00767334" w:rsidP="00767334">
      <w:pPr>
        <w:pStyle w:val="HChG"/>
      </w:pPr>
      <w:r w:rsidRPr="00775EBE">
        <w:tab/>
      </w:r>
      <w:r w:rsidRPr="00775EBE">
        <w:tab/>
      </w:r>
      <w:bookmarkStart w:id="4" w:name="_Toc381693772"/>
      <w:r w:rsidRPr="00775EBE">
        <w:t xml:space="preserve">Uniform provisions concerning the </w:t>
      </w:r>
      <w:r w:rsidR="00450A1E" w:rsidRPr="00775EBE">
        <w:t>a</w:t>
      </w:r>
      <w:r w:rsidRPr="00775EBE">
        <w:t xml:space="preserve">pproval of </w:t>
      </w:r>
      <w:r w:rsidR="00450A1E" w:rsidRPr="00775EBE">
        <w:t>c</w:t>
      </w:r>
      <w:r w:rsidRPr="00775EBE">
        <w:t xml:space="preserve">ategory </w:t>
      </w:r>
      <w:r w:rsidR="00E06549" w:rsidRPr="00775EBE">
        <w:t>M</w:t>
      </w:r>
      <w:r w:rsidRPr="00775EBE">
        <w:rPr>
          <w:vertAlign w:val="subscript"/>
        </w:rPr>
        <w:t>2</w:t>
      </w:r>
      <w:r w:rsidRPr="00775EBE">
        <w:t xml:space="preserve"> or </w:t>
      </w:r>
      <w:r w:rsidR="00E06549" w:rsidRPr="00775EBE">
        <w:t>M</w:t>
      </w:r>
      <w:r w:rsidRPr="00775EBE">
        <w:rPr>
          <w:vertAlign w:val="subscript"/>
        </w:rPr>
        <w:t>3</w:t>
      </w:r>
      <w:r w:rsidRPr="00775EBE">
        <w:t xml:space="preserve"> vehicles with regard to their general construction</w:t>
      </w:r>
      <w:bookmarkEnd w:id="4"/>
    </w:p>
    <w:p w14:paraId="30397312" w14:textId="77777777" w:rsidR="00B67A19" w:rsidRPr="00775EBE" w:rsidRDefault="00B67A19" w:rsidP="00B67A19">
      <w:pPr>
        <w:spacing w:after="120"/>
        <w:rPr>
          <w:sz w:val="28"/>
        </w:rPr>
      </w:pPr>
      <w:r w:rsidRPr="00775EBE">
        <w:rPr>
          <w:sz w:val="28"/>
        </w:rPr>
        <w:t>Contents</w:t>
      </w:r>
    </w:p>
    <w:p w14:paraId="270043B8" w14:textId="77777777" w:rsidR="00B67A19" w:rsidRPr="00775EBE" w:rsidRDefault="00B67A19" w:rsidP="00B67A19">
      <w:pPr>
        <w:tabs>
          <w:tab w:val="right" w:pos="9638"/>
        </w:tabs>
        <w:spacing w:after="120"/>
        <w:ind w:left="283"/>
        <w:rPr>
          <w:sz w:val="18"/>
        </w:rPr>
      </w:pPr>
      <w:r w:rsidRPr="00775EBE">
        <w:rPr>
          <w:i/>
          <w:sz w:val="18"/>
        </w:rPr>
        <w:tab/>
        <w:t>Page</w:t>
      </w:r>
    </w:p>
    <w:p w14:paraId="5032BCF0" w14:textId="0FA6CCF3" w:rsidR="00763680" w:rsidRPr="00775EBE" w:rsidRDefault="00763680" w:rsidP="004561FE">
      <w:pPr>
        <w:pStyle w:val="Date"/>
        <w:rPr>
          <w:noProof/>
        </w:rPr>
      </w:pPr>
      <w:r w:rsidRPr="00775EBE">
        <w:rPr>
          <w:rStyle w:val="Hyperlink"/>
          <w:noProof/>
        </w:rPr>
        <w:t>Regulation</w:t>
      </w:r>
    </w:p>
    <w:p w14:paraId="45872DE3" w14:textId="05194F74" w:rsidR="00763680" w:rsidRPr="00775EBE" w:rsidRDefault="004561FE" w:rsidP="0036259A">
      <w:pPr>
        <w:tabs>
          <w:tab w:val="right" w:pos="800"/>
          <w:tab w:val="left" w:pos="1134"/>
          <w:tab w:val="left" w:pos="1560"/>
          <w:tab w:val="left" w:leader="dot" w:pos="8929"/>
          <w:tab w:val="right" w:pos="9638"/>
        </w:tabs>
        <w:spacing w:after="120"/>
        <w:rPr>
          <w:noProof/>
        </w:rPr>
      </w:pPr>
      <w:r w:rsidRPr="00775EBE">
        <w:rPr>
          <w:rStyle w:val="Hyperlink"/>
          <w:noProof/>
        </w:rPr>
        <w:tab/>
      </w:r>
      <w:r w:rsidR="00763680" w:rsidRPr="00D22555">
        <w:rPr>
          <w:noProof/>
        </w:rPr>
        <w:t>1.</w:t>
      </w:r>
      <w:r w:rsidR="00763680" w:rsidRPr="00775EBE">
        <w:rPr>
          <w:noProof/>
        </w:rPr>
        <w:tab/>
        <w:t>Scope</w:t>
      </w:r>
      <w:r w:rsidR="00763680" w:rsidRPr="00775EBE">
        <w:rPr>
          <w:noProof/>
          <w:webHidden/>
        </w:rPr>
        <w:tab/>
      </w:r>
      <w:r w:rsidR="0036259A" w:rsidRPr="00775EBE">
        <w:rPr>
          <w:noProof/>
          <w:webHidden/>
        </w:rPr>
        <w:tab/>
      </w:r>
      <w:r w:rsidR="001D6BA1">
        <w:rPr>
          <w:noProof/>
          <w:webHidden/>
        </w:rPr>
        <w:t>5</w:t>
      </w:r>
    </w:p>
    <w:p w14:paraId="6DF82A1D" w14:textId="36AECBB2" w:rsidR="00763680" w:rsidRPr="00775EBE" w:rsidRDefault="004561FE" w:rsidP="0036259A">
      <w:pPr>
        <w:tabs>
          <w:tab w:val="right" w:pos="800"/>
          <w:tab w:val="left" w:pos="1134"/>
          <w:tab w:val="left" w:pos="1560"/>
          <w:tab w:val="left" w:leader="dot" w:pos="8929"/>
          <w:tab w:val="right" w:pos="9638"/>
        </w:tabs>
        <w:spacing w:after="120"/>
        <w:rPr>
          <w:noProof/>
        </w:rPr>
      </w:pPr>
      <w:r w:rsidRPr="00775EBE">
        <w:rPr>
          <w:noProof/>
        </w:rPr>
        <w:tab/>
      </w:r>
      <w:r w:rsidR="00763680" w:rsidRPr="00775EBE">
        <w:rPr>
          <w:noProof/>
        </w:rPr>
        <w:t>2.</w:t>
      </w:r>
      <w:r w:rsidR="00763680" w:rsidRPr="00775EBE">
        <w:rPr>
          <w:noProof/>
        </w:rPr>
        <w:tab/>
        <w:t>Definitions</w:t>
      </w:r>
      <w:r w:rsidR="00763680" w:rsidRPr="00775EBE">
        <w:rPr>
          <w:noProof/>
          <w:webHidden/>
        </w:rPr>
        <w:tab/>
      </w:r>
      <w:r w:rsidR="0036259A" w:rsidRPr="00775EBE">
        <w:rPr>
          <w:noProof/>
          <w:webHidden/>
        </w:rPr>
        <w:tab/>
      </w:r>
      <w:r w:rsidR="001D6BA1">
        <w:rPr>
          <w:noProof/>
          <w:webHidden/>
        </w:rPr>
        <w:t>5</w:t>
      </w:r>
    </w:p>
    <w:p w14:paraId="647493C4" w14:textId="1192D099" w:rsidR="00763680" w:rsidRPr="00775EBE" w:rsidRDefault="004561FE" w:rsidP="0036259A">
      <w:pPr>
        <w:tabs>
          <w:tab w:val="right" w:pos="800"/>
          <w:tab w:val="left" w:pos="1134"/>
          <w:tab w:val="left" w:pos="1560"/>
          <w:tab w:val="left" w:leader="dot" w:pos="8929"/>
          <w:tab w:val="right" w:pos="9638"/>
        </w:tabs>
        <w:spacing w:after="120"/>
        <w:rPr>
          <w:noProof/>
        </w:rPr>
      </w:pPr>
      <w:r w:rsidRPr="00775EBE">
        <w:rPr>
          <w:noProof/>
        </w:rPr>
        <w:tab/>
      </w:r>
      <w:r w:rsidR="00763680" w:rsidRPr="00775EBE">
        <w:rPr>
          <w:noProof/>
        </w:rPr>
        <w:t>3.</w:t>
      </w:r>
      <w:r w:rsidR="00763680" w:rsidRPr="00775EBE">
        <w:rPr>
          <w:noProof/>
        </w:rPr>
        <w:tab/>
        <w:t>Application for approval</w:t>
      </w:r>
      <w:r w:rsidR="00763680" w:rsidRPr="00775EBE">
        <w:rPr>
          <w:noProof/>
          <w:webHidden/>
        </w:rPr>
        <w:tab/>
      </w:r>
      <w:r w:rsidR="0036259A" w:rsidRPr="00775EBE">
        <w:rPr>
          <w:noProof/>
          <w:webHidden/>
        </w:rPr>
        <w:tab/>
      </w:r>
      <w:r w:rsidR="001D6BA1">
        <w:rPr>
          <w:noProof/>
          <w:webHidden/>
        </w:rPr>
        <w:t>9</w:t>
      </w:r>
    </w:p>
    <w:p w14:paraId="6755C282" w14:textId="3F5415D5" w:rsidR="00763680" w:rsidRPr="00775EBE" w:rsidRDefault="004561FE" w:rsidP="0036259A">
      <w:pPr>
        <w:tabs>
          <w:tab w:val="right" w:pos="800"/>
          <w:tab w:val="left" w:pos="1134"/>
          <w:tab w:val="left" w:pos="1560"/>
          <w:tab w:val="left" w:leader="dot" w:pos="8929"/>
          <w:tab w:val="right" w:pos="9638"/>
        </w:tabs>
        <w:spacing w:after="120"/>
        <w:rPr>
          <w:noProof/>
        </w:rPr>
      </w:pPr>
      <w:r w:rsidRPr="00775EBE">
        <w:rPr>
          <w:noProof/>
        </w:rPr>
        <w:tab/>
      </w:r>
      <w:r w:rsidR="00763680" w:rsidRPr="00775EBE">
        <w:rPr>
          <w:noProof/>
        </w:rPr>
        <w:t>4.</w:t>
      </w:r>
      <w:r w:rsidR="00763680" w:rsidRPr="00775EBE">
        <w:rPr>
          <w:noProof/>
        </w:rPr>
        <w:tab/>
        <w:t>Approval</w:t>
      </w:r>
      <w:r w:rsidR="00763680" w:rsidRPr="00775EBE">
        <w:rPr>
          <w:noProof/>
          <w:webHidden/>
        </w:rPr>
        <w:tab/>
      </w:r>
      <w:r w:rsidR="0036259A" w:rsidRPr="00775EBE">
        <w:rPr>
          <w:noProof/>
          <w:webHidden/>
        </w:rPr>
        <w:tab/>
      </w:r>
      <w:r w:rsidR="001D6BA1">
        <w:rPr>
          <w:noProof/>
          <w:webHidden/>
        </w:rPr>
        <w:t>10</w:t>
      </w:r>
    </w:p>
    <w:p w14:paraId="6013DC2D" w14:textId="03714579" w:rsidR="00763680" w:rsidRPr="00775EBE" w:rsidRDefault="004561FE" w:rsidP="0036259A">
      <w:pPr>
        <w:tabs>
          <w:tab w:val="right" w:pos="800"/>
          <w:tab w:val="left" w:pos="1134"/>
          <w:tab w:val="left" w:pos="1560"/>
          <w:tab w:val="left" w:leader="dot" w:pos="8929"/>
          <w:tab w:val="right" w:pos="9638"/>
        </w:tabs>
        <w:spacing w:after="120"/>
        <w:rPr>
          <w:noProof/>
        </w:rPr>
      </w:pPr>
      <w:r w:rsidRPr="00775EBE">
        <w:rPr>
          <w:noProof/>
        </w:rPr>
        <w:tab/>
      </w:r>
      <w:r w:rsidR="00763680" w:rsidRPr="00775EBE">
        <w:rPr>
          <w:noProof/>
        </w:rPr>
        <w:t>5.</w:t>
      </w:r>
      <w:r w:rsidR="00763680" w:rsidRPr="00775EBE">
        <w:rPr>
          <w:noProof/>
        </w:rPr>
        <w:tab/>
        <w:t>Requirements</w:t>
      </w:r>
      <w:r w:rsidR="00763680" w:rsidRPr="00775EBE">
        <w:rPr>
          <w:noProof/>
          <w:webHidden/>
        </w:rPr>
        <w:tab/>
      </w:r>
      <w:r w:rsidR="0036259A" w:rsidRPr="00775EBE">
        <w:rPr>
          <w:noProof/>
          <w:webHidden/>
        </w:rPr>
        <w:tab/>
      </w:r>
      <w:r w:rsidR="001D6BA1">
        <w:rPr>
          <w:noProof/>
          <w:webHidden/>
        </w:rPr>
        <w:t>11</w:t>
      </w:r>
    </w:p>
    <w:p w14:paraId="74F29A36" w14:textId="69215A2F" w:rsidR="00763680" w:rsidRPr="00775EBE" w:rsidRDefault="004561FE" w:rsidP="0036259A">
      <w:pPr>
        <w:tabs>
          <w:tab w:val="right" w:pos="800"/>
          <w:tab w:val="left" w:pos="1134"/>
          <w:tab w:val="left" w:pos="1560"/>
          <w:tab w:val="left" w:leader="dot" w:pos="8929"/>
          <w:tab w:val="right" w:pos="9638"/>
        </w:tabs>
        <w:spacing w:after="120"/>
        <w:rPr>
          <w:noProof/>
        </w:rPr>
      </w:pPr>
      <w:r w:rsidRPr="00775EBE">
        <w:rPr>
          <w:noProof/>
        </w:rPr>
        <w:tab/>
      </w:r>
      <w:r w:rsidR="00763680" w:rsidRPr="00775EBE">
        <w:rPr>
          <w:noProof/>
        </w:rPr>
        <w:t>6.</w:t>
      </w:r>
      <w:r w:rsidR="00763680" w:rsidRPr="00775EBE">
        <w:rPr>
          <w:noProof/>
        </w:rPr>
        <w:tab/>
        <w:t>Modification and extension of approval of a vehicle or bodywork type</w:t>
      </w:r>
      <w:r w:rsidR="00763680" w:rsidRPr="00775EBE">
        <w:rPr>
          <w:noProof/>
          <w:webHidden/>
        </w:rPr>
        <w:tab/>
      </w:r>
      <w:r w:rsidR="0036259A" w:rsidRPr="00775EBE">
        <w:rPr>
          <w:noProof/>
          <w:webHidden/>
        </w:rPr>
        <w:tab/>
      </w:r>
      <w:r w:rsidR="001D6BA1">
        <w:rPr>
          <w:noProof/>
          <w:webHidden/>
        </w:rPr>
        <w:t>12</w:t>
      </w:r>
    </w:p>
    <w:p w14:paraId="1A131117" w14:textId="19455D48" w:rsidR="00763680" w:rsidRPr="00775EBE" w:rsidRDefault="004561FE" w:rsidP="0036259A">
      <w:pPr>
        <w:tabs>
          <w:tab w:val="right" w:pos="800"/>
          <w:tab w:val="left" w:pos="1134"/>
          <w:tab w:val="left" w:pos="1560"/>
          <w:tab w:val="left" w:leader="dot" w:pos="8929"/>
          <w:tab w:val="right" w:pos="9638"/>
        </w:tabs>
        <w:spacing w:after="120"/>
        <w:rPr>
          <w:noProof/>
        </w:rPr>
      </w:pPr>
      <w:r w:rsidRPr="00775EBE">
        <w:rPr>
          <w:noProof/>
        </w:rPr>
        <w:tab/>
      </w:r>
      <w:r w:rsidR="00763680" w:rsidRPr="00775EBE">
        <w:rPr>
          <w:noProof/>
        </w:rPr>
        <w:t>7.</w:t>
      </w:r>
      <w:r w:rsidR="00763680" w:rsidRPr="00775EBE">
        <w:rPr>
          <w:noProof/>
        </w:rPr>
        <w:tab/>
        <w:t>Conformity of production</w:t>
      </w:r>
      <w:r w:rsidR="00763680" w:rsidRPr="00775EBE">
        <w:rPr>
          <w:noProof/>
          <w:webHidden/>
        </w:rPr>
        <w:tab/>
      </w:r>
      <w:r w:rsidR="0036259A" w:rsidRPr="00775EBE">
        <w:rPr>
          <w:noProof/>
          <w:webHidden/>
        </w:rPr>
        <w:tab/>
      </w:r>
      <w:r w:rsidR="001D6BA1">
        <w:rPr>
          <w:noProof/>
          <w:webHidden/>
        </w:rPr>
        <w:t>12</w:t>
      </w:r>
    </w:p>
    <w:p w14:paraId="6883626A" w14:textId="04CBC4B0" w:rsidR="00763680" w:rsidRPr="00775EBE" w:rsidRDefault="004561FE" w:rsidP="0036259A">
      <w:pPr>
        <w:tabs>
          <w:tab w:val="right" w:pos="800"/>
          <w:tab w:val="left" w:pos="1134"/>
          <w:tab w:val="left" w:pos="1560"/>
          <w:tab w:val="left" w:leader="dot" w:pos="8929"/>
          <w:tab w:val="right" w:pos="9638"/>
        </w:tabs>
        <w:spacing w:after="120"/>
        <w:rPr>
          <w:noProof/>
        </w:rPr>
      </w:pPr>
      <w:r w:rsidRPr="00775EBE">
        <w:rPr>
          <w:noProof/>
        </w:rPr>
        <w:tab/>
      </w:r>
      <w:r w:rsidR="00763680" w:rsidRPr="00775EBE">
        <w:rPr>
          <w:noProof/>
        </w:rPr>
        <w:t>8.</w:t>
      </w:r>
      <w:r w:rsidR="00763680" w:rsidRPr="00775EBE">
        <w:rPr>
          <w:noProof/>
        </w:rPr>
        <w:tab/>
        <w:t>Penalties for non-conformity of production</w:t>
      </w:r>
      <w:r w:rsidR="00763680" w:rsidRPr="00775EBE">
        <w:rPr>
          <w:noProof/>
          <w:webHidden/>
        </w:rPr>
        <w:tab/>
      </w:r>
      <w:r w:rsidR="0036259A" w:rsidRPr="00775EBE">
        <w:rPr>
          <w:noProof/>
          <w:webHidden/>
        </w:rPr>
        <w:tab/>
      </w:r>
      <w:r w:rsidR="001D6BA1">
        <w:rPr>
          <w:noProof/>
          <w:webHidden/>
        </w:rPr>
        <w:t>12</w:t>
      </w:r>
    </w:p>
    <w:p w14:paraId="13636C27" w14:textId="517655AA" w:rsidR="00763680" w:rsidRPr="00775EBE" w:rsidRDefault="004561FE" w:rsidP="0036259A">
      <w:pPr>
        <w:tabs>
          <w:tab w:val="right" w:pos="800"/>
          <w:tab w:val="left" w:pos="1134"/>
          <w:tab w:val="left" w:pos="1560"/>
          <w:tab w:val="left" w:leader="dot" w:pos="8929"/>
          <w:tab w:val="right" w:pos="9638"/>
        </w:tabs>
        <w:spacing w:after="120"/>
        <w:rPr>
          <w:noProof/>
        </w:rPr>
      </w:pPr>
      <w:r w:rsidRPr="00775EBE">
        <w:rPr>
          <w:noProof/>
        </w:rPr>
        <w:tab/>
      </w:r>
      <w:r w:rsidR="00763680" w:rsidRPr="00775EBE">
        <w:rPr>
          <w:noProof/>
        </w:rPr>
        <w:t>9.</w:t>
      </w:r>
      <w:r w:rsidR="00763680" w:rsidRPr="00775EBE">
        <w:rPr>
          <w:noProof/>
        </w:rPr>
        <w:tab/>
        <w:t>Production definitively discontinued</w:t>
      </w:r>
      <w:r w:rsidR="00763680" w:rsidRPr="00775EBE">
        <w:rPr>
          <w:noProof/>
          <w:webHidden/>
        </w:rPr>
        <w:tab/>
      </w:r>
      <w:r w:rsidR="0036259A" w:rsidRPr="00775EBE">
        <w:rPr>
          <w:noProof/>
          <w:webHidden/>
        </w:rPr>
        <w:tab/>
      </w:r>
      <w:r w:rsidR="001D6BA1">
        <w:rPr>
          <w:noProof/>
          <w:webHidden/>
        </w:rPr>
        <w:t>13</w:t>
      </w:r>
    </w:p>
    <w:p w14:paraId="6838E05E" w14:textId="58C44C94" w:rsidR="00763680" w:rsidRPr="00775EBE" w:rsidRDefault="004561FE" w:rsidP="0036259A">
      <w:pPr>
        <w:tabs>
          <w:tab w:val="right" w:pos="800"/>
          <w:tab w:val="left" w:pos="1134"/>
          <w:tab w:val="left" w:pos="1560"/>
          <w:tab w:val="left" w:leader="dot" w:pos="8929"/>
          <w:tab w:val="right" w:pos="9638"/>
        </w:tabs>
        <w:spacing w:after="120"/>
        <w:rPr>
          <w:noProof/>
        </w:rPr>
      </w:pPr>
      <w:r w:rsidRPr="00775EBE">
        <w:rPr>
          <w:noProof/>
        </w:rPr>
        <w:tab/>
      </w:r>
      <w:r w:rsidR="00763680" w:rsidRPr="00775EBE">
        <w:rPr>
          <w:noProof/>
        </w:rPr>
        <w:t>10.</w:t>
      </w:r>
      <w:r w:rsidR="00763680" w:rsidRPr="00775EBE">
        <w:rPr>
          <w:noProof/>
        </w:rPr>
        <w:tab/>
        <w:t>Transitional provisions</w:t>
      </w:r>
      <w:r w:rsidR="00763680" w:rsidRPr="00775EBE">
        <w:rPr>
          <w:noProof/>
          <w:webHidden/>
        </w:rPr>
        <w:tab/>
      </w:r>
      <w:r w:rsidR="0036259A" w:rsidRPr="00775EBE">
        <w:rPr>
          <w:noProof/>
          <w:webHidden/>
        </w:rPr>
        <w:tab/>
      </w:r>
      <w:r w:rsidR="001D6BA1">
        <w:rPr>
          <w:noProof/>
          <w:webHidden/>
        </w:rPr>
        <w:t>13</w:t>
      </w:r>
    </w:p>
    <w:p w14:paraId="69046BEF" w14:textId="570D0CB3" w:rsidR="00763680" w:rsidRPr="00775EBE" w:rsidRDefault="004561FE" w:rsidP="0036259A">
      <w:pPr>
        <w:tabs>
          <w:tab w:val="right" w:pos="800"/>
          <w:tab w:val="left" w:pos="1134"/>
          <w:tab w:val="left" w:pos="1560"/>
          <w:tab w:val="left" w:leader="dot" w:pos="8929"/>
          <w:tab w:val="right" w:pos="9638"/>
        </w:tabs>
        <w:spacing w:after="120"/>
        <w:ind w:left="1128" w:hanging="1128"/>
        <w:rPr>
          <w:noProof/>
        </w:rPr>
      </w:pPr>
      <w:r w:rsidRPr="00775EBE">
        <w:rPr>
          <w:noProof/>
        </w:rPr>
        <w:tab/>
      </w:r>
      <w:r w:rsidR="00763680" w:rsidRPr="00775EBE">
        <w:rPr>
          <w:noProof/>
        </w:rPr>
        <w:t>11.</w:t>
      </w:r>
      <w:r w:rsidR="00763680" w:rsidRPr="00775EBE">
        <w:rPr>
          <w:noProof/>
        </w:rPr>
        <w:tab/>
        <w:t xml:space="preserve">Names and addresses of Technical Services responsible for conducting approval tests </w:t>
      </w:r>
      <w:r w:rsidR="0036259A" w:rsidRPr="00775EBE">
        <w:rPr>
          <w:noProof/>
        </w:rPr>
        <w:br/>
      </w:r>
      <w:r w:rsidR="00763680" w:rsidRPr="00775EBE">
        <w:rPr>
          <w:noProof/>
        </w:rPr>
        <w:t>and of Type Approval Authorities</w:t>
      </w:r>
      <w:r w:rsidR="00763680" w:rsidRPr="00775EBE">
        <w:rPr>
          <w:noProof/>
          <w:webHidden/>
        </w:rPr>
        <w:tab/>
      </w:r>
      <w:r w:rsidR="0036259A" w:rsidRPr="00775EBE">
        <w:rPr>
          <w:noProof/>
          <w:webHidden/>
        </w:rPr>
        <w:tab/>
      </w:r>
      <w:r w:rsidR="001D6BA1">
        <w:rPr>
          <w:noProof/>
          <w:webHidden/>
        </w:rPr>
        <w:t>14</w:t>
      </w:r>
    </w:p>
    <w:p w14:paraId="69AD9E57" w14:textId="3BD8267F" w:rsidR="00763680" w:rsidRPr="00775EBE" w:rsidRDefault="004561FE" w:rsidP="0036259A">
      <w:pPr>
        <w:tabs>
          <w:tab w:val="right" w:pos="800"/>
          <w:tab w:val="left" w:pos="1134"/>
          <w:tab w:val="left" w:pos="1560"/>
          <w:tab w:val="left" w:leader="dot" w:pos="8929"/>
          <w:tab w:val="right" w:pos="9638"/>
        </w:tabs>
        <w:spacing w:after="120"/>
        <w:rPr>
          <w:noProof/>
        </w:rPr>
      </w:pPr>
      <w:r w:rsidRPr="00775EBE">
        <w:rPr>
          <w:noProof/>
        </w:rPr>
        <w:tab/>
      </w:r>
      <w:r w:rsidR="00763680" w:rsidRPr="00775EBE">
        <w:rPr>
          <w:noProof/>
        </w:rPr>
        <w:t>12.</w:t>
      </w:r>
      <w:r w:rsidR="00763680" w:rsidRPr="00775EBE">
        <w:rPr>
          <w:noProof/>
        </w:rPr>
        <w:tab/>
        <w:t>Reserved</w:t>
      </w:r>
      <w:r w:rsidR="00763680" w:rsidRPr="00775EBE">
        <w:rPr>
          <w:noProof/>
          <w:webHidden/>
        </w:rPr>
        <w:tab/>
      </w:r>
      <w:r w:rsidR="0036259A" w:rsidRPr="00775EBE">
        <w:rPr>
          <w:noProof/>
          <w:webHidden/>
        </w:rPr>
        <w:tab/>
      </w:r>
      <w:r w:rsidR="001D6BA1">
        <w:rPr>
          <w:noProof/>
          <w:webHidden/>
        </w:rPr>
        <w:t>14</w:t>
      </w:r>
    </w:p>
    <w:p w14:paraId="44A06CBC" w14:textId="42BAEB80" w:rsidR="00763680" w:rsidRPr="00775EBE" w:rsidRDefault="00763680" w:rsidP="004561FE">
      <w:pPr>
        <w:tabs>
          <w:tab w:val="right" w:pos="800"/>
          <w:tab w:val="left" w:pos="1134"/>
          <w:tab w:val="left" w:pos="1984"/>
          <w:tab w:val="left" w:leader="dot" w:pos="8929"/>
          <w:tab w:val="right" w:pos="9638"/>
        </w:tabs>
        <w:spacing w:after="120"/>
        <w:rPr>
          <w:noProof/>
        </w:rPr>
      </w:pPr>
      <w:r w:rsidRPr="00775EBE">
        <w:rPr>
          <w:noProof/>
        </w:rPr>
        <w:t>Annexes</w:t>
      </w:r>
    </w:p>
    <w:p w14:paraId="59784F2C" w14:textId="3DECDBD9" w:rsidR="00763680" w:rsidRPr="00775EBE" w:rsidRDefault="004561FE" w:rsidP="0036259A">
      <w:pPr>
        <w:tabs>
          <w:tab w:val="right" w:pos="800"/>
          <w:tab w:val="left" w:pos="1134"/>
          <w:tab w:val="left" w:pos="1862"/>
          <w:tab w:val="left" w:leader="dot" w:pos="8929"/>
          <w:tab w:val="right" w:pos="9638"/>
        </w:tabs>
        <w:spacing w:after="120"/>
        <w:rPr>
          <w:noProof/>
        </w:rPr>
      </w:pPr>
      <w:r w:rsidRPr="00775EBE">
        <w:rPr>
          <w:noProof/>
        </w:rPr>
        <w:tab/>
      </w:r>
      <w:r w:rsidR="00763680" w:rsidRPr="00775EBE">
        <w:rPr>
          <w:noProof/>
        </w:rPr>
        <w:t xml:space="preserve">1 </w:t>
      </w:r>
      <w:r w:rsidRPr="00775EBE">
        <w:rPr>
          <w:noProof/>
        </w:rPr>
        <w:tab/>
      </w:r>
      <w:r w:rsidR="00763680" w:rsidRPr="00775EBE">
        <w:rPr>
          <w:noProof/>
        </w:rPr>
        <w:t xml:space="preserve">Part 1 </w:t>
      </w:r>
      <w:r w:rsidR="0036259A" w:rsidRPr="00775EBE">
        <w:rPr>
          <w:noProof/>
        </w:rPr>
        <w:t>-</w:t>
      </w:r>
      <w:r w:rsidR="0036259A" w:rsidRPr="00775EBE">
        <w:rPr>
          <w:noProof/>
        </w:rPr>
        <w:tab/>
      </w:r>
      <w:r w:rsidR="00763680" w:rsidRPr="00775EBE">
        <w:rPr>
          <w:noProof/>
        </w:rPr>
        <w:t xml:space="preserve">Appendix 1 </w:t>
      </w:r>
      <w:r w:rsidR="00DF5ED7" w:rsidRPr="00775EBE">
        <w:rPr>
          <w:noProof/>
        </w:rPr>
        <w:t xml:space="preserve">- </w:t>
      </w:r>
      <w:r w:rsidR="00763680" w:rsidRPr="00775EBE">
        <w:rPr>
          <w:noProof/>
        </w:rPr>
        <w:t>Approval documentation - Model Information documents</w:t>
      </w:r>
    </w:p>
    <w:p w14:paraId="778233E2" w14:textId="28FAF099" w:rsidR="00763680" w:rsidRPr="00775EBE" w:rsidRDefault="00763680" w:rsidP="0036259A">
      <w:pPr>
        <w:tabs>
          <w:tab w:val="right" w:pos="800"/>
          <w:tab w:val="left" w:pos="1134"/>
          <w:tab w:val="left" w:pos="1876"/>
          <w:tab w:val="left" w:leader="dot" w:pos="8929"/>
          <w:tab w:val="right" w:pos="9638"/>
        </w:tabs>
        <w:spacing w:after="120"/>
        <w:ind w:left="1876"/>
        <w:rPr>
          <w:noProof/>
        </w:rPr>
      </w:pPr>
      <w:r w:rsidRPr="00775EBE">
        <w:rPr>
          <w:noProof/>
        </w:rPr>
        <w:t xml:space="preserve">Model information document pursuant to </w:t>
      </w:r>
      <w:r w:rsidR="00D62FD3">
        <w:rPr>
          <w:noProof/>
        </w:rPr>
        <w:t xml:space="preserve">UN </w:t>
      </w:r>
      <w:r w:rsidRPr="00775EBE">
        <w:rPr>
          <w:noProof/>
        </w:rPr>
        <w:t xml:space="preserve">Regulation No. 107 relating to type </w:t>
      </w:r>
      <w:r w:rsidR="00D675A1">
        <w:rPr>
          <w:noProof/>
        </w:rPr>
        <w:br/>
      </w:r>
      <w:r w:rsidRPr="00775EBE">
        <w:rPr>
          <w:noProof/>
        </w:rPr>
        <w:t>approval of category M</w:t>
      </w:r>
      <w:r w:rsidRPr="00775EBE">
        <w:rPr>
          <w:noProof/>
          <w:vertAlign w:val="subscript"/>
        </w:rPr>
        <w:t>2</w:t>
      </w:r>
      <w:r w:rsidRPr="00775EBE">
        <w:rPr>
          <w:noProof/>
        </w:rPr>
        <w:t xml:space="preserve"> or M</w:t>
      </w:r>
      <w:r w:rsidRPr="00775EBE">
        <w:rPr>
          <w:noProof/>
          <w:vertAlign w:val="subscript"/>
        </w:rPr>
        <w:t>3</w:t>
      </w:r>
      <w:r w:rsidRPr="00775EBE">
        <w:rPr>
          <w:noProof/>
        </w:rPr>
        <w:t xml:space="preserve"> vehicles with regard to their general construction</w:t>
      </w:r>
      <w:r w:rsidRPr="00775EBE">
        <w:rPr>
          <w:noProof/>
          <w:webHidden/>
        </w:rPr>
        <w:tab/>
      </w:r>
      <w:r w:rsidR="0036259A" w:rsidRPr="00775EBE">
        <w:rPr>
          <w:noProof/>
          <w:webHidden/>
        </w:rPr>
        <w:tab/>
      </w:r>
      <w:r w:rsidR="001D6BA1">
        <w:rPr>
          <w:noProof/>
          <w:webHidden/>
        </w:rPr>
        <w:t>15</w:t>
      </w:r>
    </w:p>
    <w:p w14:paraId="590D4A54" w14:textId="1CF41381" w:rsidR="00763680" w:rsidRPr="00775EBE" w:rsidRDefault="00763680" w:rsidP="003437B1">
      <w:pPr>
        <w:tabs>
          <w:tab w:val="right" w:pos="800"/>
          <w:tab w:val="left" w:pos="1134"/>
          <w:tab w:val="left" w:pos="1843"/>
          <w:tab w:val="left" w:leader="dot" w:pos="8929"/>
          <w:tab w:val="right" w:pos="9638"/>
        </w:tabs>
        <w:spacing w:after="120"/>
        <w:ind w:left="1843"/>
        <w:rPr>
          <w:noProof/>
        </w:rPr>
      </w:pPr>
      <w:r w:rsidRPr="00775EBE">
        <w:rPr>
          <w:noProof/>
        </w:rPr>
        <w:t>Appendix 2</w:t>
      </w:r>
      <w:r w:rsidR="00DF5ED7" w:rsidRPr="00775EBE">
        <w:rPr>
          <w:noProof/>
        </w:rPr>
        <w:t xml:space="preserve"> - </w:t>
      </w:r>
      <w:r w:rsidRPr="00775EBE">
        <w:rPr>
          <w:noProof/>
        </w:rPr>
        <w:t xml:space="preserve">Model information document relating to </w:t>
      </w:r>
      <w:r w:rsidR="00D62FD3">
        <w:rPr>
          <w:noProof/>
        </w:rPr>
        <w:t xml:space="preserve">UN </w:t>
      </w:r>
      <w:r w:rsidRPr="00775EBE">
        <w:rPr>
          <w:noProof/>
        </w:rPr>
        <w:t xml:space="preserve">Regulation No. 107 relating </w:t>
      </w:r>
      <w:r w:rsidR="004561FE" w:rsidRPr="00775EBE">
        <w:rPr>
          <w:noProof/>
        </w:rPr>
        <w:br/>
      </w:r>
      <w:r w:rsidRPr="00775EBE">
        <w:rPr>
          <w:noProof/>
        </w:rPr>
        <w:t>to type approval of bodywork for category M</w:t>
      </w:r>
      <w:r w:rsidRPr="00775EBE">
        <w:rPr>
          <w:noProof/>
          <w:vertAlign w:val="subscript"/>
        </w:rPr>
        <w:t>2</w:t>
      </w:r>
      <w:r w:rsidRPr="00775EBE">
        <w:rPr>
          <w:noProof/>
        </w:rPr>
        <w:t xml:space="preserve"> or M</w:t>
      </w:r>
      <w:r w:rsidRPr="00775EBE">
        <w:rPr>
          <w:noProof/>
          <w:vertAlign w:val="subscript"/>
        </w:rPr>
        <w:t>3</w:t>
      </w:r>
      <w:r w:rsidRPr="00775EBE">
        <w:rPr>
          <w:noProof/>
        </w:rPr>
        <w:t xml:space="preserve"> vehicles with regard to their </w:t>
      </w:r>
      <w:r w:rsidR="004561FE" w:rsidRPr="00775EBE">
        <w:rPr>
          <w:noProof/>
        </w:rPr>
        <w:br/>
      </w:r>
      <w:r w:rsidR="00A5119A" w:rsidRPr="00A5119A">
        <w:rPr>
          <w:noProof/>
        </w:rPr>
        <w:t xml:space="preserve">general </w:t>
      </w:r>
      <w:r w:rsidRPr="00775EBE">
        <w:rPr>
          <w:noProof/>
        </w:rPr>
        <w:t>construction</w:t>
      </w:r>
      <w:r w:rsidRPr="00775EBE">
        <w:rPr>
          <w:noProof/>
          <w:webHidden/>
        </w:rPr>
        <w:tab/>
      </w:r>
      <w:r w:rsidR="0036259A" w:rsidRPr="00775EBE">
        <w:rPr>
          <w:noProof/>
          <w:webHidden/>
        </w:rPr>
        <w:tab/>
      </w:r>
      <w:r w:rsidR="001D6BA1">
        <w:rPr>
          <w:noProof/>
          <w:webHidden/>
        </w:rPr>
        <w:t>21</w:t>
      </w:r>
    </w:p>
    <w:p w14:paraId="6DE961A3" w14:textId="49392AB4" w:rsidR="00763680" w:rsidRDefault="00763680" w:rsidP="00B013D6">
      <w:pPr>
        <w:tabs>
          <w:tab w:val="right" w:pos="800"/>
          <w:tab w:val="left" w:pos="1134"/>
          <w:tab w:val="left" w:pos="1862"/>
          <w:tab w:val="left" w:leader="dot" w:pos="8929"/>
          <w:tab w:val="right" w:pos="9638"/>
        </w:tabs>
        <w:spacing w:after="120"/>
        <w:ind w:left="1843"/>
        <w:rPr>
          <w:noProof/>
        </w:rPr>
      </w:pPr>
      <w:r w:rsidRPr="00775EBE">
        <w:rPr>
          <w:noProof/>
        </w:rPr>
        <w:t>Appendix 3</w:t>
      </w:r>
      <w:r w:rsidR="00DF5ED7" w:rsidRPr="00775EBE">
        <w:rPr>
          <w:noProof/>
        </w:rPr>
        <w:t xml:space="preserve"> - </w:t>
      </w:r>
      <w:r w:rsidRPr="00775EBE">
        <w:rPr>
          <w:noProof/>
        </w:rPr>
        <w:t>Model information document</w:t>
      </w:r>
      <w:r w:rsidR="00B013D6">
        <w:rPr>
          <w:noProof/>
        </w:rPr>
        <w:t xml:space="preserve"> p</w:t>
      </w:r>
      <w:r w:rsidR="00B013D6" w:rsidRPr="00B013D6">
        <w:rPr>
          <w:noProof/>
        </w:rPr>
        <w:t xml:space="preserve">ursuant to </w:t>
      </w:r>
      <w:r w:rsidR="00D62FD3">
        <w:rPr>
          <w:noProof/>
        </w:rPr>
        <w:t xml:space="preserve">UN </w:t>
      </w:r>
      <w:r w:rsidR="00B013D6" w:rsidRPr="00B013D6">
        <w:rPr>
          <w:noProof/>
        </w:rPr>
        <w:t xml:space="preserve">Regulation No. 107 relating </w:t>
      </w:r>
      <w:r w:rsidR="00B013D6">
        <w:rPr>
          <w:noProof/>
        </w:rPr>
        <w:br/>
      </w:r>
      <w:r w:rsidR="00B013D6" w:rsidRPr="00B013D6">
        <w:rPr>
          <w:noProof/>
        </w:rPr>
        <w:t xml:space="preserve">to type approval of a M2 or M3 vehicle where the bodywork has previously obtained </w:t>
      </w:r>
      <w:r w:rsidR="00B013D6">
        <w:rPr>
          <w:noProof/>
        </w:rPr>
        <w:br/>
      </w:r>
      <w:r w:rsidR="00B013D6" w:rsidRPr="00B013D6">
        <w:rPr>
          <w:noProof/>
        </w:rPr>
        <w:t>the type approval as a separate technical unit, with respect to its general construction</w:t>
      </w:r>
      <w:r w:rsidRPr="00775EBE">
        <w:rPr>
          <w:noProof/>
          <w:webHidden/>
        </w:rPr>
        <w:tab/>
      </w:r>
      <w:r w:rsidR="0036259A" w:rsidRPr="00775EBE">
        <w:rPr>
          <w:noProof/>
          <w:webHidden/>
        </w:rPr>
        <w:tab/>
      </w:r>
      <w:r w:rsidR="001D6BA1">
        <w:rPr>
          <w:noProof/>
          <w:webHidden/>
        </w:rPr>
        <w:t>25</w:t>
      </w:r>
    </w:p>
    <w:p w14:paraId="025325A4" w14:textId="419E4D75" w:rsidR="008F21D5" w:rsidRPr="00775EBE" w:rsidRDefault="008F21D5" w:rsidP="00B013D6">
      <w:pPr>
        <w:tabs>
          <w:tab w:val="right" w:pos="800"/>
          <w:tab w:val="left" w:pos="1134"/>
          <w:tab w:val="left" w:pos="1862"/>
          <w:tab w:val="left" w:leader="dot" w:pos="8929"/>
          <w:tab w:val="right" w:pos="9638"/>
        </w:tabs>
        <w:spacing w:after="120"/>
        <w:ind w:left="1843"/>
        <w:rPr>
          <w:noProof/>
        </w:rPr>
      </w:pPr>
      <w:r w:rsidRPr="00D22555">
        <w:rPr>
          <w:noProof/>
        </w:rPr>
        <w:t xml:space="preserve">Appendix 4 </w:t>
      </w:r>
      <w:r w:rsidRPr="002D1772">
        <w:rPr>
          <w:noProof/>
        </w:rPr>
        <w:t xml:space="preserve">- Model information document relation to </w:t>
      </w:r>
      <w:r w:rsidR="00D62FD3">
        <w:rPr>
          <w:noProof/>
        </w:rPr>
        <w:t xml:space="preserve">UN </w:t>
      </w:r>
      <w:r w:rsidRPr="002D1772">
        <w:rPr>
          <w:noProof/>
        </w:rPr>
        <w:t xml:space="preserve">Regulation No. 107 </w:t>
      </w:r>
      <w:r w:rsidR="00D90D9D">
        <w:rPr>
          <w:noProof/>
        </w:rPr>
        <w:br/>
      </w:r>
      <w:r w:rsidRPr="002D1772">
        <w:rPr>
          <w:noProof/>
        </w:rPr>
        <w:t>relating to type approval of a fire suppression system as a component</w:t>
      </w:r>
      <w:r>
        <w:rPr>
          <w:noProof/>
        </w:rPr>
        <w:tab/>
      </w:r>
      <w:r>
        <w:rPr>
          <w:noProof/>
        </w:rPr>
        <w:tab/>
      </w:r>
      <w:r w:rsidR="00013151">
        <w:rPr>
          <w:noProof/>
        </w:rPr>
        <w:t>29</w:t>
      </w:r>
    </w:p>
    <w:p w14:paraId="2D53A459" w14:textId="3CA2B58C" w:rsidR="00763680" w:rsidRPr="00775EBE" w:rsidRDefault="004561FE" w:rsidP="003437B1">
      <w:pPr>
        <w:tabs>
          <w:tab w:val="right" w:pos="800"/>
          <w:tab w:val="left" w:pos="1134"/>
          <w:tab w:val="left" w:pos="1862"/>
          <w:tab w:val="left" w:leader="dot" w:pos="8929"/>
          <w:tab w:val="right" w:pos="9638"/>
        </w:tabs>
        <w:spacing w:after="120"/>
        <w:ind w:left="1860" w:hanging="1860"/>
        <w:rPr>
          <w:noProof/>
        </w:rPr>
      </w:pPr>
      <w:r w:rsidRPr="00775EBE">
        <w:rPr>
          <w:noProof/>
        </w:rPr>
        <w:tab/>
      </w:r>
      <w:r w:rsidRPr="00775EBE">
        <w:rPr>
          <w:noProof/>
        </w:rPr>
        <w:tab/>
      </w:r>
      <w:r w:rsidR="00763680" w:rsidRPr="00775EBE">
        <w:rPr>
          <w:noProof/>
        </w:rPr>
        <w:t>Part 2 -</w:t>
      </w:r>
      <w:r w:rsidR="0036259A" w:rsidRPr="00775EBE">
        <w:rPr>
          <w:noProof/>
        </w:rPr>
        <w:tab/>
      </w:r>
      <w:r w:rsidR="00763680" w:rsidRPr="00775EBE">
        <w:rPr>
          <w:noProof/>
        </w:rPr>
        <w:t>Appendix 1</w:t>
      </w:r>
      <w:r w:rsidR="00DF5ED7" w:rsidRPr="00775EBE">
        <w:rPr>
          <w:noProof/>
        </w:rPr>
        <w:t xml:space="preserve"> </w:t>
      </w:r>
      <w:r w:rsidR="0036259A" w:rsidRPr="00775EBE">
        <w:rPr>
          <w:noProof/>
        </w:rPr>
        <w:t>–</w:t>
      </w:r>
      <w:r w:rsidR="00DF5ED7" w:rsidRPr="00775EBE">
        <w:rPr>
          <w:noProof/>
        </w:rPr>
        <w:t xml:space="preserve"> </w:t>
      </w:r>
      <w:r w:rsidR="00763680" w:rsidRPr="00775EBE">
        <w:rPr>
          <w:noProof/>
        </w:rPr>
        <w:t>Communication</w:t>
      </w:r>
      <w:r w:rsidR="0036259A" w:rsidRPr="00775EBE">
        <w:rPr>
          <w:noProof/>
        </w:rPr>
        <w:t xml:space="preserve"> concerning the approval or extension or refusal or </w:t>
      </w:r>
      <w:r w:rsidR="003437B1" w:rsidRPr="00775EBE">
        <w:rPr>
          <w:noProof/>
        </w:rPr>
        <w:br/>
      </w:r>
      <w:r w:rsidR="0036259A" w:rsidRPr="00775EBE">
        <w:rPr>
          <w:noProof/>
        </w:rPr>
        <w:t xml:space="preserve">withdrawal of approval or production definitively discontinued of a type of a vehicle/component/separate technical unit with regard to </w:t>
      </w:r>
      <w:r w:rsidR="00D62FD3">
        <w:rPr>
          <w:noProof/>
        </w:rPr>
        <w:t xml:space="preserve">UN </w:t>
      </w:r>
      <w:r w:rsidR="0036259A" w:rsidRPr="00775EBE">
        <w:rPr>
          <w:noProof/>
        </w:rPr>
        <w:t>Regulation No. 107</w:t>
      </w:r>
      <w:r w:rsidR="003437B1" w:rsidRPr="00775EBE">
        <w:rPr>
          <w:noProof/>
        </w:rPr>
        <w:t xml:space="preserve"> </w:t>
      </w:r>
      <w:r w:rsidR="003437B1" w:rsidRPr="00775EBE">
        <w:rPr>
          <w:noProof/>
        </w:rPr>
        <w:tab/>
      </w:r>
      <w:r w:rsidR="00763680" w:rsidRPr="00775EBE">
        <w:rPr>
          <w:noProof/>
          <w:webHidden/>
        </w:rPr>
        <w:tab/>
      </w:r>
      <w:r w:rsidR="001D6BA1">
        <w:rPr>
          <w:noProof/>
          <w:webHidden/>
        </w:rPr>
        <w:t>30</w:t>
      </w:r>
    </w:p>
    <w:p w14:paraId="7CD4C72A" w14:textId="4E698658" w:rsidR="00763680" w:rsidRPr="00775EBE" w:rsidRDefault="0036259A" w:rsidP="003437B1">
      <w:pPr>
        <w:tabs>
          <w:tab w:val="right" w:pos="800"/>
          <w:tab w:val="left" w:pos="1134"/>
          <w:tab w:val="left" w:pos="1862"/>
          <w:tab w:val="left" w:leader="dot" w:pos="8929"/>
          <w:tab w:val="right" w:pos="9638"/>
        </w:tabs>
        <w:spacing w:after="120"/>
        <w:ind w:left="1860"/>
        <w:rPr>
          <w:noProof/>
        </w:rPr>
      </w:pPr>
      <w:r w:rsidRPr="00775EBE">
        <w:rPr>
          <w:noProof/>
        </w:rPr>
        <w:tab/>
      </w:r>
      <w:r w:rsidR="00763680" w:rsidRPr="00775EBE">
        <w:rPr>
          <w:noProof/>
        </w:rPr>
        <w:t>Appendix 2</w:t>
      </w:r>
      <w:r w:rsidR="00DF5ED7" w:rsidRPr="00775EBE">
        <w:rPr>
          <w:noProof/>
        </w:rPr>
        <w:t xml:space="preserve"> </w:t>
      </w:r>
      <w:r w:rsidRPr="00775EBE">
        <w:rPr>
          <w:noProof/>
        </w:rPr>
        <w:t>–</w:t>
      </w:r>
      <w:r w:rsidR="00DF5ED7" w:rsidRPr="00775EBE">
        <w:rPr>
          <w:noProof/>
        </w:rPr>
        <w:t xml:space="preserve"> </w:t>
      </w:r>
      <w:r w:rsidR="00763680" w:rsidRPr="00775EBE">
        <w:rPr>
          <w:noProof/>
        </w:rPr>
        <w:t>Communication</w:t>
      </w:r>
      <w:r w:rsidRPr="00775EBE">
        <w:rPr>
          <w:noProof/>
        </w:rPr>
        <w:t xml:space="preserve"> concerning the approval or extension or refusal or </w:t>
      </w:r>
      <w:r w:rsidR="003437B1" w:rsidRPr="00775EBE">
        <w:rPr>
          <w:noProof/>
        </w:rPr>
        <w:br/>
      </w:r>
      <w:r w:rsidRPr="00775EBE">
        <w:rPr>
          <w:noProof/>
        </w:rPr>
        <w:t>withdrawal of approval or production definitively discontinued</w:t>
      </w:r>
      <w:r w:rsidR="003437B1" w:rsidRPr="00775EBE">
        <w:rPr>
          <w:noProof/>
        </w:rPr>
        <w:t xml:space="preserve"> of a type of a vehicle/component/separate technical unit with regard to </w:t>
      </w:r>
      <w:r w:rsidR="00D62FD3">
        <w:rPr>
          <w:noProof/>
        </w:rPr>
        <w:t xml:space="preserve">UN </w:t>
      </w:r>
      <w:r w:rsidR="003437B1" w:rsidRPr="00775EBE">
        <w:rPr>
          <w:noProof/>
        </w:rPr>
        <w:t>Regulation No. 107</w:t>
      </w:r>
      <w:r w:rsidR="00763680" w:rsidRPr="00775EBE">
        <w:rPr>
          <w:noProof/>
          <w:webHidden/>
        </w:rPr>
        <w:tab/>
      </w:r>
      <w:r w:rsidR="003437B1" w:rsidRPr="00775EBE">
        <w:rPr>
          <w:noProof/>
          <w:webHidden/>
        </w:rPr>
        <w:tab/>
      </w:r>
      <w:r w:rsidR="001D6BA1">
        <w:rPr>
          <w:noProof/>
          <w:webHidden/>
        </w:rPr>
        <w:t>32</w:t>
      </w:r>
    </w:p>
    <w:p w14:paraId="09E9987D" w14:textId="05B34A5D" w:rsidR="00763680" w:rsidRDefault="0036259A" w:rsidP="003437B1">
      <w:pPr>
        <w:tabs>
          <w:tab w:val="right" w:pos="800"/>
          <w:tab w:val="left" w:pos="1134"/>
          <w:tab w:val="left" w:pos="1862"/>
          <w:tab w:val="left" w:leader="dot" w:pos="8929"/>
          <w:tab w:val="right" w:pos="9638"/>
        </w:tabs>
        <w:spacing w:after="120"/>
        <w:ind w:left="1860"/>
        <w:rPr>
          <w:noProof/>
        </w:rPr>
      </w:pPr>
      <w:r w:rsidRPr="00775EBE">
        <w:rPr>
          <w:noProof/>
        </w:rPr>
        <w:tab/>
      </w:r>
      <w:r w:rsidR="00763680" w:rsidRPr="00775EBE">
        <w:rPr>
          <w:noProof/>
        </w:rPr>
        <w:t>Appendix 3</w:t>
      </w:r>
      <w:r w:rsidR="00DF5ED7" w:rsidRPr="00775EBE">
        <w:rPr>
          <w:noProof/>
        </w:rPr>
        <w:t xml:space="preserve"> - </w:t>
      </w:r>
      <w:r w:rsidR="00763680" w:rsidRPr="00775EBE">
        <w:rPr>
          <w:noProof/>
        </w:rPr>
        <w:t>Communication</w:t>
      </w:r>
      <w:r w:rsidR="003437B1" w:rsidRPr="00775EBE">
        <w:rPr>
          <w:noProof/>
        </w:rPr>
        <w:t xml:space="preserve"> concerning the approval or extension or refusal or </w:t>
      </w:r>
      <w:r w:rsidR="003437B1" w:rsidRPr="00775EBE">
        <w:rPr>
          <w:noProof/>
        </w:rPr>
        <w:br/>
        <w:t xml:space="preserve">withdrawal of approval or production definitively discontinued of a type of a vehicle/component/separate technical unit with regard to </w:t>
      </w:r>
      <w:r w:rsidR="00D62FD3">
        <w:rPr>
          <w:noProof/>
        </w:rPr>
        <w:t xml:space="preserve">UN </w:t>
      </w:r>
      <w:r w:rsidR="003437B1" w:rsidRPr="00775EBE">
        <w:rPr>
          <w:noProof/>
        </w:rPr>
        <w:t>Regulation No. 107</w:t>
      </w:r>
      <w:r w:rsidR="00763680" w:rsidRPr="00775EBE">
        <w:rPr>
          <w:noProof/>
          <w:webHidden/>
        </w:rPr>
        <w:tab/>
      </w:r>
      <w:r w:rsidR="003437B1" w:rsidRPr="00775EBE">
        <w:rPr>
          <w:noProof/>
          <w:webHidden/>
        </w:rPr>
        <w:tab/>
      </w:r>
      <w:r w:rsidR="001D6BA1">
        <w:rPr>
          <w:noProof/>
          <w:webHidden/>
        </w:rPr>
        <w:t>34</w:t>
      </w:r>
    </w:p>
    <w:p w14:paraId="6FEE143E" w14:textId="315624EB" w:rsidR="008F21D5" w:rsidRPr="00775EBE" w:rsidRDefault="008F21D5" w:rsidP="003437B1">
      <w:pPr>
        <w:tabs>
          <w:tab w:val="right" w:pos="800"/>
          <w:tab w:val="left" w:pos="1134"/>
          <w:tab w:val="left" w:pos="1862"/>
          <w:tab w:val="left" w:leader="dot" w:pos="8929"/>
          <w:tab w:val="right" w:pos="9638"/>
        </w:tabs>
        <w:spacing w:after="120"/>
        <w:ind w:left="1860"/>
        <w:rPr>
          <w:noProof/>
        </w:rPr>
      </w:pPr>
      <w:r w:rsidRPr="00D22555">
        <w:rPr>
          <w:noProof/>
        </w:rPr>
        <w:lastRenderedPageBreak/>
        <w:tab/>
        <w:t xml:space="preserve">Appendix 4 </w:t>
      </w:r>
      <w:r>
        <w:rPr>
          <w:noProof/>
        </w:rPr>
        <w:t>–</w:t>
      </w:r>
      <w:r w:rsidRPr="002D1772">
        <w:rPr>
          <w:noProof/>
        </w:rPr>
        <w:t xml:space="preserve"> </w:t>
      </w:r>
      <w:r>
        <w:rPr>
          <w:noProof/>
        </w:rPr>
        <w:t xml:space="preserve">Communication </w:t>
      </w:r>
      <w:r w:rsidRPr="00BF3E62">
        <w:rPr>
          <w:noProof/>
        </w:rPr>
        <w:t xml:space="preserve">concerning the approval or extension or refusal or </w:t>
      </w:r>
      <w:r w:rsidR="00DD6A35">
        <w:rPr>
          <w:noProof/>
        </w:rPr>
        <w:br/>
      </w:r>
      <w:r w:rsidRPr="00BF3E62">
        <w:rPr>
          <w:noProof/>
        </w:rPr>
        <w:t>withdrawal of approval or production definitively discontinued</w:t>
      </w:r>
      <w:r>
        <w:rPr>
          <w:noProof/>
        </w:rPr>
        <w:t xml:space="preserve"> </w:t>
      </w:r>
      <w:r w:rsidRPr="00BF3E62">
        <w:rPr>
          <w:noProof/>
        </w:rPr>
        <w:t xml:space="preserve">of a type of a </w:t>
      </w:r>
      <w:r w:rsidR="00DD6A35">
        <w:rPr>
          <w:noProof/>
        </w:rPr>
        <w:br/>
      </w:r>
      <w:r w:rsidRPr="00BF3E62">
        <w:rPr>
          <w:noProof/>
        </w:rPr>
        <w:t xml:space="preserve">component with regard to </w:t>
      </w:r>
      <w:r w:rsidR="00D62FD3">
        <w:rPr>
          <w:noProof/>
        </w:rPr>
        <w:t xml:space="preserve">UN </w:t>
      </w:r>
      <w:r w:rsidRPr="00BF3E62">
        <w:rPr>
          <w:noProof/>
        </w:rPr>
        <w:t>Regulation No. 107</w:t>
      </w:r>
      <w:r w:rsidRPr="008F21D5">
        <w:rPr>
          <w:noProof/>
          <w:webHidden/>
        </w:rPr>
        <w:tab/>
      </w:r>
      <w:r>
        <w:rPr>
          <w:noProof/>
          <w:webHidden/>
        </w:rPr>
        <w:tab/>
      </w:r>
      <w:r w:rsidR="00DD6A35">
        <w:rPr>
          <w:noProof/>
          <w:webHidden/>
        </w:rPr>
        <w:t>36</w:t>
      </w:r>
    </w:p>
    <w:p w14:paraId="618B9B32" w14:textId="4F96F975" w:rsidR="00763680" w:rsidRPr="00775EBE" w:rsidRDefault="004561FE" w:rsidP="004561FE">
      <w:pPr>
        <w:tabs>
          <w:tab w:val="right" w:pos="800"/>
          <w:tab w:val="left" w:pos="1134"/>
          <w:tab w:val="left" w:pos="1984"/>
          <w:tab w:val="left" w:leader="dot" w:pos="8929"/>
          <w:tab w:val="right" w:pos="9638"/>
        </w:tabs>
        <w:spacing w:after="120"/>
        <w:rPr>
          <w:noProof/>
        </w:rPr>
      </w:pPr>
      <w:r w:rsidRPr="00775EBE">
        <w:rPr>
          <w:noProof/>
        </w:rPr>
        <w:tab/>
      </w:r>
      <w:r w:rsidR="00763680" w:rsidRPr="00775EBE">
        <w:rPr>
          <w:noProof/>
        </w:rPr>
        <w:t>2</w:t>
      </w:r>
      <w:r w:rsidR="00DF5ED7" w:rsidRPr="00775EBE">
        <w:rPr>
          <w:noProof/>
        </w:rPr>
        <w:tab/>
      </w:r>
      <w:r w:rsidR="00763680" w:rsidRPr="00775EBE">
        <w:rPr>
          <w:noProof/>
        </w:rPr>
        <w:t>Arrangements of approval marks</w:t>
      </w:r>
      <w:r w:rsidR="00763680" w:rsidRPr="00775EBE">
        <w:rPr>
          <w:noProof/>
          <w:webHidden/>
        </w:rPr>
        <w:tab/>
      </w:r>
      <w:r w:rsidR="003437B1" w:rsidRPr="00775EBE">
        <w:rPr>
          <w:noProof/>
          <w:webHidden/>
        </w:rPr>
        <w:tab/>
      </w:r>
      <w:r w:rsidR="001D6BA1">
        <w:rPr>
          <w:noProof/>
          <w:webHidden/>
        </w:rPr>
        <w:t>38</w:t>
      </w:r>
    </w:p>
    <w:p w14:paraId="43CDB850" w14:textId="367087E8" w:rsidR="00763680" w:rsidRPr="00775EBE" w:rsidRDefault="004561FE" w:rsidP="004561FE">
      <w:pPr>
        <w:tabs>
          <w:tab w:val="right" w:pos="800"/>
          <w:tab w:val="left" w:pos="1134"/>
          <w:tab w:val="left" w:pos="1984"/>
          <w:tab w:val="left" w:leader="dot" w:pos="8929"/>
          <w:tab w:val="right" w:pos="9638"/>
        </w:tabs>
        <w:spacing w:after="120"/>
        <w:rPr>
          <w:noProof/>
        </w:rPr>
      </w:pPr>
      <w:r w:rsidRPr="00775EBE">
        <w:rPr>
          <w:noProof/>
        </w:rPr>
        <w:tab/>
      </w:r>
      <w:r w:rsidR="00763680" w:rsidRPr="00775EBE">
        <w:rPr>
          <w:noProof/>
        </w:rPr>
        <w:t>3</w:t>
      </w:r>
      <w:r w:rsidR="00DF5ED7" w:rsidRPr="00775EBE">
        <w:rPr>
          <w:noProof/>
        </w:rPr>
        <w:tab/>
      </w:r>
      <w:r w:rsidR="00763680" w:rsidRPr="00775EBE">
        <w:rPr>
          <w:noProof/>
        </w:rPr>
        <w:t>Requirements to be met by all vehicles</w:t>
      </w:r>
      <w:r w:rsidR="00763680" w:rsidRPr="00775EBE">
        <w:rPr>
          <w:noProof/>
          <w:webHidden/>
        </w:rPr>
        <w:tab/>
      </w:r>
      <w:r w:rsidR="003437B1" w:rsidRPr="00775EBE">
        <w:rPr>
          <w:noProof/>
          <w:webHidden/>
        </w:rPr>
        <w:tab/>
      </w:r>
      <w:r w:rsidR="001D6BA1">
        <w:rPr>
          <w:noProof/>
          <w:webHidden/>
        </w:rPr>
        <w:t>40</w:t>
      </w:r>
    </w:p>
    <w:p w14:paraId="4624A529" w14:textId="4EE9A2ED" w:rsidR="00763680" w:rsidRPr="00775EBE" w:rsidRDefault="004561FE" w:rsidP="004561FE">
      <w:pPr>
        <w:tabs>
          <w:tab w:val="right" w:pos="800"/>
          <w:tab w:val="left" w:pos="1134"/>
          <w:tab w:val="left" w:pos="1984"/>
          <w:tab w:val="left" w:leader="dot" w:pos="8929"/>
          <w:tab w:val="right" w:pos="9638"/>
        </w:tabs>
        <w:spacing w:after="120"/>
        <w:rPr>
          <w:noProof/>
        </w:rPr>
      </w:pPr>
      <w:r w:rsidRPr="00775EBE">
        <w:rPr>
          <w:noProof/>
        </w:rPr>
        <w:tab/>
      </w:r>
      <w:r w:rsidRPr="00775EBE">
        <w:rPr>
          <w:noProof/>
        </w:rPr>
        <w:tab/>
      </w:r>
      <w:r w:rsidR="00763680" w:rsidRPr="00775EBE">
        <w:rPr>
          <w:noProof/>
        </w:rPr>
        <w:t>Appendix</w:t>
      </w:r>
      <w:r w:rsidR="00DF5ED7" w:rsidRPr="00775EBE">
        <w:rPr>
          <w:noProof/>
        </w:rPr>
        <w:t xml:space="preserve"> - </w:t>
      </w:r>
      <w:r w:rsidR="00763680" w:rsidRPr="00775EBE">
        <w:rPr>
          <w:noProof/>
        </w:rPr>
        <w:t>Verification of static tilting limit by means of calculation</w:t>
      </w:r>
      <w:r w:rsidR="00763680" w:rsidRPr="00775EBE">
        <w:rPr>
          <w:noProof/>
          <w:webHidden/>
        </w:rPr>
        <w:tab/>
      </w:r>
      <w:r w:rsidR="003437B1" w:rsidRPr="00775EBE">
        <w:rPr>
          <w:noProof/>
          <w:webHidden/>
        </w:rPr>
        <w:tab/>
      </w:r>
      <w:r w:rsidR="001D6BA1">
        <w:rPr>
          <w:noProof/>
          <w:webHidden/>
        </w:rPr>
        <w:t>74</w:t>
      </w:r>
    </w:p>
    <w:p w14:paraId="06E0F668" w14:textId="5CA59387" w:rsidR="00763680" w:rsidRPr="00775EBE" w:rsidRDefault="004561FE" w:rsidP="004561FE">
      <w:pPr>
        <w:tabs>
          <w:tab w:val="right" w:pos="800"/>
          <w:tab w:val="left" w:pos="1134"/>
          <w:tab w:val="left" w:pos="1984"/>
          <w:tab w:val="left" w:leader="dot" w:pos="8929"/>
          <w:tab w:val="right" w:pos="9638"/>
        </w:tabs>
        <w:spacing w:after="120"/>
        <w:rPr>
          <w:noProof/>
        </w:rPr>
      </w:pPr>
      <w:r w:rsidRPr="00775EBE">
        <w:rPr>
          <w:noProof/>
        </w:rPr>
        <w:tab/>
      </w:r>
      <w:r w:rsidR="00763680" w:rsidRPr="00775EBE">
        <w:rPr>
          <w:noProof/>
        </w:rPr>
        <w:t>4</w:t>
      </w:r>
      <w:r w:rsidR="00DF5ED7" w:rsidRPr="00775EBE">
        <w:rPr>
          <w:noProof/>
        </w:rPr>
        <w:tab/>
      </w:r>
      <w:r w:rsidR="00763680" w:rsidRPr="00775EBE">
        <w:rPr>
          <w:noProof/>
        </w:rPr>
        <w:t>Explanatory diagrams</w:t>
      </w:r>
      <w:r w:rsidR="00763680" w:rsidRPr="00775EBE">
        <w:rPr>
          <w:noProof/>
          <w:webHidden/>
        </w:rPr>
        <w:tab/>
      </w:r>
      <w:r w:rsidR="003437B1" w:rsidRPr="00775EBE">
        <w:rPr>
          <w:noProof/>
          <w:webHidden/>
        </w:rPr>
        <w:tab/>
      </w:r>
      <w:r w:rsidR="001D6BA1">
        <w:rPr>
          <w:noProof/>
          <w:webHidden/>
        </w:rPr>
        <w:t>75</w:t>
      </w:r>
    </w:p>
    <w:p w14:paraId="7F59A575" w14:textId="4890288F" w:rsidR="00763680" w:rsidRPr="00775EBE" w:rsidRDefault="00763680" w:rsidP="003437B1">
      <w:pPr>
        <w:tabs>
          <w:tab w:val="right" w:pos="709"/>
          <w:tab w:val="left" w:pos="1134"/>
          <w:tab w:val="left" w:leader="dot" w:pos="8929"/>
          <w:tab w:val="right" w:pos="9638"/>
        </w:tabs>
        <w:spacing w:after="120"/>
        <w:ind w:left="709"/>
        <w:rPr>
          <w:noProof/>
        </w:rPr>
      </w:pPr>
      <w:r w:rsidRPr="00775EBE">
        <w:rPr>
          <w:noProof/>
        </w:rPr>
        <w:t>5</w:t>
      </w:r>
      <w:r w:rsidR="003437B1" w:rsidRPr="00775EBE">
        <w:rPr>
          <w:noProof/>
        </w:rPr>
        <w:tab/>
      </w:r>
      <w:r w:rsidRPr="00775EBE">
        <w:rPr>
          <w:noProof/>
        </w:rPr>
        <w:t>(Reserved)</w:t>
      </w:r>
      <w:r w:rsidRPr="00775EBE">
        <w:rPr>
          <w:noProof/>
          <w:webHidden/>
        </w:rPr>
        <w:tab/>
      </w:r>
      <w:r w:rsidR="003437B1" w:rsidRPr="00775EBE">
        <w:rPr>
          <w:noProof/>
          <w:webHidden/>
        </w:rPr>
        <w:tab/>
      </w:r>
      <w:r w:rsidR="001D6BA1">
        <w:rPr>
          <w:noProof/>
          <w:webHidden/>
        </w:rPr>
        <w:t>97</w:t>
      </w:r>
    </w:p>
    <w:p w14:paraId="2D2D63C1" w14:textId="5DFD86A1" w:rsidR="00763680" w:rsidRPr="00775EBE" w:rsidRDefault="004561FE" w:rsidP="00F75F95">
      <w:pPr>
        <w:tabs>
          <w:tab w:val="right" w:pos="800"/>
          <w:tab w:val="left" w:pos="1134"/>
          <w:tab w:val="left" w:pos="1984"/>
          <w:tab w:val="left" w:leader="dot" w:pos="8929"/>
          <w:tab w:val="right" w:pos="9638"/>
        </w:tabs>
        <w:spacing w:after="120"/>
        <w:ind w:left="1128" w:hanging="1128"/>
        <w:rPr>
          <w:noProof/>
        </w:rPr>
      </w:pPr>
      <w:r w:rsidRPr="00775EBE">
        <w:rPr>
          <w:noProof/>
        </w:rPr>
        <w:tab/>
      </w:r>
      <w:r w:rsidR="00763680" w:rsidRPr="00775EBE">
        <w:rPr>
          <w:noProof/>
        </w:rPr>
        <w:t>6</w:t>
      </w:r>
      <w:r w:rsidR="00DF5ED7" w:rsidRPr="00775EBE">
        <w:rPr>
          <w:noProof/>
        </w:rPr>
        <w:tab/>
      </w:r>
      <w:r w:rsidR="00763680" w:rsidRPr="00775EBE">
        <w:rPr>
          <w:noProof/>
        </w:rPr>
        <w:t>Guidelines for measuring the closing forces of power-operated doors</w:t>
      </w:r>
      <w:r w:rsidR="00F75F95" w:rsidRPr="00F75F95">
        <w:rPr>
          <w:noProof/>
        </w:rPr>
        <w:t xml:space="preserve"> </w:t>
      </w:r>
      <w:r w:rsidR="00F75F95">
        <w:rPr>
          <w:noProof/>
        </w:rPr>
        <w:t>a</w:t>
      </w:r>
      <w:r w:rsidR="00F75F95" w:rsidRPr="00F75F95">
        <w:rPr>
          <w:noProof/>
        </w:rPr>
        <w:t xml:space="preserve">nd the reactive forces </w:t>
      </w:r>
      <w:r w:rsidR="00F75F95">
        <w:rPr>
          <w:noProof/>
        </w:rPr>
        <w:br/>
      </w:r>
      <w:r w:rsidR="00F75F95" w:rsidRPr="00F75F95">
        <w:rPr>
          <w:noProof/>
        </w:rPr>
        <w:t>of power-operated ramps</w:t>
      </w:r>
      <w:r w:rsidR="00763680" w:rsidRPr="00775EBE">
        <w:rPr>
          <w:noProof/>
          <w:webHidden/>
        </w:rPr>
        <w:tab/>
      </w:r>
      <w:r w:rsidR="003437B1" w:rsidRPr="00775EBE">
        <w:rPr>
          <w:noProof/>
          <w:webHidden/>
        </w:rPr>
        <w:tab/>
      </w:r>
      <w:r w:rsidR="001D6BA1">
        <w:rPr>
          <w:noProof/>
          <w:webHidden/>
        </w:rPr>
        <w:t>98</w:t>
      </w:r>
    </w:p>
    <w:p w14:paraId="4158AC78" w14:textId="303B72ED" w:rsidR="00763680" w:rsidRPr="00775EBE" w:rsidRDefault="004561FE" w:rsidP="004561FE">
      <w:pPr>
        <w:tabs>
          <w:tab w:val="right" w:pos="800"/>
          <w:tab w:val="left" w:pos="1134"/>
          <w:tab w:val="left" w:pos="1984"/>
          <w:tab w:val="left" w:leader="dot" w:pos="8929"/>
          <w:tab w:val="right" w:pos="9638"/>
        </w:tabs>
        <w:spacing w:after="120"/>
        <w:rPr>
          <w:noProof/>
        </w:rPr>
      </w:pPr>
      <w:r w:rsidRPr="00775EBE">
        <w:rPr>
          <w:noProof/>
        </w:rPr>
        <w:tab/>
      </w:r>
      <w:r w:rsidR="00763680" w:rsidRPr="00775EBE">
        <w:rPr>
          <w:noProof/>
        </w:rPr>
        <w:t>7</w:t>
      </w:r>
      <w:r w:rsidR="00DF5ED7" w:rsidRPr="00775EBE">
        <w:rPr>
          <w:noProof/>
        </w:rPr>
        <w:tab/>
      </w:r>
      <w:r w:rsidR="00763680" w:rsidRPr="00775EBE">
        <w:rPr>
          <w:noProof/>
        </w:rPr>
        <w:t>Alternative requirements for vehicles of Classes A and B</w:t>
      </w:r>
      <w:r w:rsidR="00763680" w:rsidRPr="00775EBE">
        <w:rPr>
          <w:noProof/>
          <w:webHidden/>
        </w:rPr>
        <w:tab/>
      </w:r>
      <w:r w:rsidR="003437B1" w:rsidRPr="00775EBE">
        <w:rPr>
          <w:noProof/>
          <w:webHidden/>
        </w:rPr>
        <w:tab/>
      </w:r>
      <w:r w:rsidR="001D6BA1">
        <w:rPr>
          <w:noProof/>
          <w:webHidden/>
        </w:rPr>
        <w:t>101</w:t>
      </w:r>
    </w:p>
    <w:p w14:paraId="01DD4AC5" w14:textId="71235BE6" w:rsidR="00763680" w:rsidRPr="00775EBE" w:rsidRDefault="004561FE" w:rsidP="004561FE">
      <w:pPr>
        <w:tabs>
          <w:tab w:val="right" w:pos="800"/>
          <w:tab w:val="left" w:pos="1134"/>
          <w:tab w:val="left" w:pos="1984"/>
          <w:tab w:val="left" w:leader="dot" w:pos="8929"/>
          <w:tab w:val="right" w:pos="9638"/>
        </w:tabs>
        <w:spacing w:after="120"/>
        <w:rPr>
          <w:noProof/>
        </w:rPr>
      </w:pPr>
      <w:r w:rsidRPr="00775EBE">
        <w:rPr>
          <w:noProof/>
        </w:rPr>
        <w:tab/>
      </w:r>
      <w:r w:rsidR="00763680" w:rsidRPr="00775EBE">
        <w:rPr>
          <w:noProof/>
        </w:rPr>
        <w:t>8</w:t>
      </w:r>
      <w:r w:rsidR="00763680" w:rsidRPr="00775EBE">
        <w:rPr>
          <w:noProof/>
          <w:webHidden/>
        </w:rPr>
        <w:tab/>
      </w:r>
      <w:r w:rsidR="00EA1733" w:rsidRPr="00D56E49">
        <w:rPr>
          <w:noProof/>
          <w:lang w:eastAsia="fr-FR"/>
        </w:rPr>
        <w:t>Accommodation and accessibility for passengers with reduced mobility</w:t>
      </w:r>
      <w:r w:rsidR="00EA1733" w:rsidRPr="00775EBE">
        <w:rPr>
          <w:noProof/>
        </w:rPr>
        <w:t xml:space="preserve"> </w:t>
      </w:r>
      <w:r w:rsidR="00763680" w:rsidRPr="00775EBE">
        <w:rPr>
          <w:noProof/>
          <w:webHidden/>
        </w:rPr>
        <w:tab/>
      </w:r>
      <w:r w:rsidR="003437B1" w:rsidRPr="00775EBE">
        <w:rPr>
          <w:noProof/>
          <w:webHidden/>
        </w:rPr>
        <w:tab/>
      </w:r>
      <w:r w:rsidR="001D6BA1">
        <w:rPr>
          <w:noProof/>
          <w:webHidden/>
        </w:rPr>
        <w:t>103</w:t>
      </w:r>
    </w:p>
    <w:p w14:paraId="218A0C82" w14:textId="582D7E71" w:rsidR="00763680" w:rsidRPr="00775EBE" w:rsidRDefault="004561FE" w:rsidP="004561FE">
      <w:pPr>
        <w:tabs>
          <w:tab w:val="right" w:pos="800"/>
          <w:tab w:val="left" w:pos="1134"/>
          <w:tab w:val="left" w:pos="1984"/>
          <w:tab w:val="left" w:leader="dot" w:pos="8929"/>
          <w:tab w:val="right" w:pos="9638"/>
        </w:tabs>
        <w:spacing w:after="120"/>
        <w:rPr>
          <w:noProof/>
        </w:rPr>
      </w:pPr>
      <w:r w:rsidRPr="00775EBE">
        <w:rPr>
          <w:noProof/>
        </w:rPr>
        <w:tab/>
      </w:r>
      <w:r w:rsidR="00763680" w:rsidRPr="00775EBE">
        <w:rPr>
          <w:noProof/>
        </w:rPr>
        <w:t xml:space="preserve">9 </w:t>
      </w:r>
      <w:r w:rsidR="00DF5ED7" w:rsidRPr="00775EBE">
        <w:rPr>
          <w:noProof/>
        </w:rPr>
        <w:tab/>
      </w:r>
      <w:r w:rsidR="00763680" w:rsidRPr="00775EBE">
        <w:rPr>
          <w:noProof/>
        </w:rPr>
        <w:t>(Reserved)</w:t>
      </w:r>
      <w:r w:rsidR="00763680" w:rsidRPr="00775EBE">
        <w:rPr>
          <w:noProof/>
          <w:webHidden/>
        </w:rPr>
        <w:tab/>
      </w:r>
      <w:r w:rsidR="003437B1" w:rsidRPr="00775EBE">
        <w:rPr>
          <w:noProof/>
          <w:webHidden/>
        </w:rPr>
        <w:tab/>
      </w:r>
      <w:r w:rsidR="001D6BA1">
        <w:rPr>
          <w:noProof/>
          <w:webHidden/>
        </w:rPr>
        <w:t>115</w:t>
      </w:r>
    </w:p>
    <w:p w14:paraId="480E9FC2" w14:textId="09CE670A" w:rsidR="00763680" w:rsidRPr="00775EBE" w:rsidRDefault="004561FE" w:rsidP="004561FE">
      <w:pPr>
        <w:tabs>
          <w:tab w:val="right" w:pos="800"/>
          <w:tab w:val="left" w:pos="1134"/>
          <w:tab w:val="left" w:pos="1984"/>
          <w:tab w:val="left" w:leader="dot" w:pos="8929"/>
          <w:tab w:val="right" w:pos="9638"/>
        </w:tabs>
        <w:spacing w:after="120"/>
        <w:ind w:left="1128" w:hanging="1128"/>
        <w:rPr>
          <w:noProof/>
        </w:rPr>
      </w:pPr>
      <w:r w:rsidRPr="00775EBE">
        <w:rPr>
          <w:noProof/>
        </w:rPr>
        <w:tab/>
      </w:r>
      <w:r w:rsidR="00763680" w:rsidRPr="00775EBE">
        <w:rPr>
          <w:noProof/>
        </w:rPr>
        <w:t>10</w:t>
      </w:r>
      <w:r w:rsidR="00DF5ED7" w:rsidRPr="00775EBE">
        <w:rPr>
          <w:noProof/>
        </w:rPr>
        <w:tab/>
      </w:r>
      <w:r w:rsidR="00763680" w:rsidRPr="00775EBE">
        <w:rPr>
          <w:noProof/>
        </w:rPr>
        <w:t xml:space="preserve">Type approval for a separate technical unit and </w:t>
      </w:r>
      <w:r w:rsidR="00F46268">
        <w:rPr>
          <w:noProof/>
        </w:rPr>
        <w:t>t</w:t>
      </w:r>
      <w:r w:rsidR="00763680" w:rsidRPr="00775EBE">
        <w:rPr>
          <w:noProof/>
        </w:rPr>
        <w:t xml:space="preserve">ype approval of a vehicle fitted with a </w:t>
      </w:r>
      <w:r w:rsidRPr="00775EBE">
        <w:rPr>
          <w:noProof/>
        </w:rPr>
        <w:br/>
      </w:r>
      <w:r w:rsidR="00763680" w:rsidRPr="00775EBE">
        <w:rPr>
          <w:noProof/>
        </w:rPr>
        <w:t>bodywork already approved as a separate technical unit</w:t>
      </w:r>
      <w:r w:rsidR="00763680" w:rsidRPr="00775EBE">
        <w:rPr>
          <w:noProof/>
          <w:webHidden/>
        </w:rPr>
        <w:tab/>
      </w:r>
      <w:r w:rsidR="003437B1" w:rsidRPr="00775EBE">
        <w:rPr>
          <w:noProof/>
          <w:webHidden/>
        </w:rPr>
        <w:tab/>
      </w:r>
      <w:r w:rsidR="001D6BA1">
        <w:rPr>
          <w:noProof/>
          <w:webHidden/>
        </w:rPr>
        <w:t>116</w:t>
      </w:r>
    </w:p>
    <w:p w14:paraId="7413BFB9" w14:textId="117EE280" w:rsidR="00763680" w:rsidRPr="00775EBE" w:rsidRDefault="004561FE" w:rsidP="004561FE">
      <w:pPr>
        <w:tabs>
          <w:tab w:val="right" w:pos="800"/>
          <w:tab w:val="left" w:pos="1134"/>
          <w:tab w:val="left" w:pos="1984"/>
          <w:tab w:val="left" w:leader="dot" w:pos="8929"/>
          <w:tab w:val="right" w:pos="9638"/>
        </w:tabs>
        <w:spacing w:after="120"/>
        <w:rPr>
          <w:noProof/>
        </w:rPr>
      </w:pPr>
      <w:r w:rsidRPr="00775EBE">
        <w:rPr>
          <w:noProof/>
        </w:rPr>
        <w:tab/>
      </w:r>
      <w:r w:rsidR="00763680" w:rsidRPr="00775EBE">
        <w:rPr>
          <w:noProof/>
        </w:rPr>
        <w:t>11</w:t>
      </w:r>
      <w:r w:rsidR="00DF5ED7" w:rsidRPr="00775EBE">
        <w:rPr>
          <w:noProof/>
        </w:rPr>
        <w:tab/>
      </w:r>
      <w:r w:rsidR="00763680" w:rsidRPr="00775EBE">
        <w:rPr>
          <w:noProof/>
        </w:rPr>
        <w:t>Masses and dimensions</w:t>
      </w:r>
      <w:r w:rsidR="00763680" w:rsidRPr="00775EBE">
        <w:rPr>
          <w:noProof/>
          <w:webHidden/>
        </w:rPr>
        <w:tab/>
      </w:r>
      <w:r w:rsidR="003437B1" w:rsidRPr="00775EBE">
        <w:rPr>
          <w:noProof/>
          <w:webHidden/>
        </w:rPr>
        <w:tab/>
      </w:r>
      <w:r w:rsidR="001D6BA1">
        <w:rPr>
          <w:noProof/>
          <w:webHidden/>
        </w:rPr>
        <w:t>117</w:t>
      </w:r>
    </w:p>
    <w:p w14:paraId="34AF0BC7" w14:textId="49D62E20" w:rsidR="00763680" w:rsidRPr="00775EBE" w:rsidRDefault="004561FE" w:rsidP="004561FE">
      <w:pPr>
        <w:tabs>
          <w:tab w:val="right" w:pos="800"/>
          <w:tab w:val="left" w:pos="1134"/>
          <w:tab w:val="left" w:pos="1984"/>
          <w:tab w:val="left" w:leader="dot" w:pos="8929"/>
          <w:tab w:val="right" w:pos="9638"/>
        </w:tabs>
        <w:spacing w:after="120"/>
        <w:rPr>
          <w:noProof/>
        </w:rPr>
      </w:pPr>
      <w:r w:rsidRPr="00775EBE">
        <w:rPr>
          <w:noProof/>
        </w:rPr>
        <w:tab/>
      </w:r>
      <w:r w:rsidR="00763680" w:rsidRPr="00775EBE">
        <w:rPr>
          <w:noProof/>
        </w:rPr>
        <w:t>12</w:t>
      </w:r>
      <w:r w:rsidRPr="00775EBE">
        <w:rPr>
          <w:noProof/>
        </w:rPr>
        <w:tab/>
      </w:r>
      <w:r w:rsidR="00763680" w:rsidRPr="00775EBE">
        <w:rPr>
          <w:noProof/>
        </w:rPr>
        <w:t>Additional safety prescriptions for trolleybuses</w:t>
      </w:r>
      <w:r w:rsidR="00763680" w:rsidRPr="00775EBE">
        <w:rPr>
          <w:noProof/>
          <w:webHidden/>
        </w:rPr>
        <w:tab/>
      </w:r>
      <w:r w:rsidR="003437B1" w:rsidRPr="00775EBE">
        <w:rPr>
          <w:noProof/>
          <w:webHidden/>
        </w:rPr>
        <w:tab/>
      </w:r>
      <w:r w:rsidR="001D6BA1">
        <w:rPr>
          <w:noProof/>
          <w:webHidden/>
        </w:rPr>
        <w:t>124</w:t>
      </w:r>
    </w:p>
    <w:p w14:paraId="32590EEF" w14:textId="1AD38262" w:rsidR="008F21D5" w:rsidRPr="00A8795A" w:rsidRDefault="00D22555" w:rsidP="00D22555">
      <w:pPr>
        <w:tabs>
          <w:tab w:val="right" w:pos="800"/>
          <w:tab w:val="left" w:pos="1134"/>
          <w:tab w:val="left" w:pos="1984"/>
          <w:tab w:val="left" w:leader="dot" w:pos="8929"/>
          <w:tab w:val="right" w:pos="9638"/>
        </w:tabs>
        <w:spacing w:after="120"/>
        <w:rPr>
          <w:noProof/>
        </w:rPr>
      </w:pPr>
      <w:r>
        <w:rPr>
          <w:noProof/>
        </w:rPr>
        <w:tab/>
      </w:r>
      <w:r w:rsidR="008F21D5" w:rsidRPr="00A8795A">
        <w:rPr>
          <w:noProof/>
        </w:rPr>
        <w:t>13</w:t>
      </w:r>
      <w:r w:rsidR="008F21D5" w:rsidRPr="00A8795A">
        <w:rPr>
          <w:noProof/>
        </w:rPr>
        <w:tab/>
      </w:r>
      <w:bookmarkStart w:id="5" w:name="_GoBack"/>
      <w:bookmarkEnd w:id="5"/>
      <w:r w:rsidR="008F21D5" w:rsidRPr="00A8795A">
        <w:rPr>
          <w:noProof/>
        </w:rPr>
        <w:t xml:space="preserve">Part 1 - Fire suppression system approved as a component </w:t>
      </w:r>
      <w:r w:rsidR="008F21D5" w:rsidRPr="00A8795A">
        <w:rPr>
          <w:noProof/>
        </w:rPr>
        <w:tab/>
      </w:r>
      <w:r w:rsidR="008F21D5">
        <w:rPr>
          <w:noProof/>
        </w:rPr>
        <w:tab/>
      </w:r>
      <w:r w:rsidR="00D06339">
        <w:rPr>
          <w:noProof/>
        </w:rPr>
        <w:t>129</w:t>
      </w:r>
    </w:p>
    <w:p w14:paraId="1D9EBFFE" w14:textId="612C4B28" w:rsidR="008F21D5" w:rsidRDefault="008F21D5" w:rsidP="00D90D9D">
      <w:pPr>
        <w:tabs>
          <w:tab w:val="right" w:pos="800"/>
          <w:tab w:val="left" w:pos="1134"/>
          <w:tab w:val="left" w:pos="1984"/>
          <w:tab w:val="left" w:leader="dot" w:pos="8929"/>
          <w:tab w:val="right" w:pos="9638"/>
        </w:tabs>
        <w:spacing w:after="120"/>
        <w:rPr>
          <w:noProof/>
        </w:rPr>
      </w:pPr>
      <w:r w:rsidRPr="00A8795A">
        <w:rPr>
          <w:noProof/>
        </w:rPr>
        <w:tab/>
      </w:r>
      <w:r w:rsidR="00D90D9D">
        <w:rPr>
          <w:noProof/>
        </w:rPr>
        <w:tab/>
      </w:r>
      <w:r w:rsidRPr="00A8795A">
        <w:rPr>
          <w:noProof/>
        </w:rPr>
        <w:t xml:space="preserve">Part 2 - Fire suppression system installed in a specific engine compartment </w:t>
      </w:r>
      <w:r w:rsidRPr="00A8795A">
        <w:rPr>
          <w:noProof/>
        </w:rPr>
        <w:tab/>
      </w:r>
      <w:r w:rsidR="00D90D9D">
        <w:rPr>
          <w:noProof/>
        </w:rPr>
        <w:tab/>
      </w:r>
      <w:r w:rsidR="00D06339">
        <w:rPr>
          <w:noProof/>
        </w:rPr>
        <w:t>130</w:t>
      </w:r>
    </w:p>
    <w:p w14:paraId="6E382C97" w14:textId="41EFFCB7" w:rsidR="008F21D5" w:rsidRDefault="008F21D5" w:rsidP="00D90D9D">
      <w:pPr>
        <w:tabs>
          <w:tab w:val="right" w:pos="800"/>
          <w:tab w:val="left" w:pos="1134"/>
          <w:tab w:val="left" w:pos="1984"/>
          <w:tab w:val="left" w:leader="dot" w:pos="8929"/>
          <w:tab w:val="right" w:pos="9638"/>
        </w:tabs>
        <w:spacing w:after="120"/>
        <w:rPr>
          <w:noProof/>
        </w:rPr>
      </w:pPr>
      <w:r>
        <w:rPr>
          <w:noProof/>
        </w:rPr>
        <w:tab/>
      </w:r>
      <w:r>
        <w:rPr>
          <w:noProof/>
        </w:rPr>
        <w:tab/>
        <w:t>Appendix 1 – Test apparatus, test fires and general test specifications</w:t>
      </w:r>
      <w:r>
        <w:rPr>
          <w:noProof/>
        </w:rPr>
        <w:tab/>
      </w:r>
      <w:r w:rsidR="00D90D9D">
        <w:rPr>
          <w:noProof/>
        </w:rPr>
        <w:tab/>
      </w:r>
      <w:r w:rsidR="00D06339">
        <w:rPr>
          <w:noProof/>
        </w:rPr>
        <w:t>132</w:t>
      </w:r>
    </w:p>
    <w:p w14:paraId="7C139B55" w14:textId="2545CE85" w:rsidR="008F21D5" w:rsidRDefault="008F21D5" w:rsidP="00C5294E">
      <w:pPr>
        <w:tabs>
          <w:tab w:val="right" w:pos="800"/>
          <w:tab w:val="left" w:pos="1134"/>
          <w:tab w:val="left" w:pos="1984"/>
          <w:tab w:val="left" w:leader="dot" w:pos="8929"/>
          <w:tab w:val="right" w:pos="9638"/>
        </w:tabs>
        <w:spacing w:after="120"/>
        <w:rPr>
          <w:noProof/>
        </w:rPr>
      </w:pPr>
      <w:r>
        <w:rPr>
          <w:noProof/>
        </w:rPr>
        <w:tab/>
      </w:r>
      <w:r>
        <w:rPr>
          <w:noProof/>
        </w:rPr>
        <w:tab/>
        <w:t xml:space="preserve">Appendix 2 – </w:t>
      </w:r>
      <w:r w:rsidR="00C5294E" w:rsidRPr="00C5294E">
        <w:rPr>
          <w:noProof/>
        </w:rPr>
        <w:t>High-load fire</w:t>
      </w:r>
      <w:r>
        <w:rPr>
          <w:noProof/>
        </w:rPr>
        <w:tab/>
      </w:r>
      <w:r w:rsidR="00D90D9D">
        <w:rPr>
          <w:noProof/>
        </w:rPr>
        <w:tab/>
      </w:r>
      <w:r w:rsidR="00D06339">
        <w:rPr>
          <w:noProof/>
        </w:rPr>
        <w:t>142</w:t>
      </w:r>
    </w:p>
    <w:p w14:paraId="173AFD19" w14:textId="2FD0E0BE" w:rsidR="008F21D5" w:rsidRDefault="008F21D5" w:rsidP="00512367">
      <w:pPr>
        <w:tabs>
          <w:tab w:val="right" w:pos="800"/>
          <w:tab w:val="left" w:pos="1134"/>
          <w:tab w:val="left" w:pos="1984"/>
          <w:tab w:val="left" w:leader="dot" w:pos="8929"/>
          <w:tab w:val="right" w:pos="9638"/>
        </w:tabs>
        <w:spacing w:after="120"/>
        <w:rPr>
          <w:noProof/>
        </w:rPr>
      </w:pPr>
      <w:r>
        <w:rPr>
          <w:noProof/>
        </w:rPr>
        <w:tab/>
      </w:r>
      <w:r>
        <w:rPr>
          <w:noProof/>
        </w:rPr>
        <w:tab/>
        <w:t xml:space="preserve">Appendix 3 – </w:t>
      </w:r>
      <w:r w:rsidR="00512367" w:rsidRPr="00512367">
        <w:rPr>
          <w:noProof/>
        </w:rPr>
        <w:t>Low-load fire</w:t>
      </w:r>
      <w:r>
        <w:rPr>
          <w:noProof/>
        </w:rPr>
        <w:tab/>
      </w:r>
      <w:r w:rsidR="00D90D9D">
        <w:rPr>
          <w:noProof/>
        </w:rPr>
        <w:tab/>
      </w:r>
      <w:r w:rsidR="00D06339">
        <w:rPr>
          <w:noProof/>
        </w:rPr>
        <w:t>144</w:t>
      </w:r>
    </w:p>
    <w:p w14:paraId="4D0C6D3E" w14:textId="42620A1E" w:rsidR="008F21D5" w:rsidRDefault="008F21D5" w:rsidP="004B7ADA">
      <w:pPr>
        <w:tabs>
          <w:tab w:val="right" w:pos="800"/>
          <w:tab w:val="left" w:pos="1134"/>
          <w:tab w:val="left" w:pos="1984"/>
          <w:tab w:val="left" w:leader="dot" w:pos="8929"/>
          <w:tab w:val="right" w:pos="9638"/>
        </w:tabs>
        <w:spacing w:after="120"/>
        <w:rPr>
          <w:noProof/>
        </w:rPr>
      </w:pPr>
      <w:r>
        <w:rPr>
          <w:noProof/>
        </w:rPr>
        <w:tab/>
      </w:r>
      <w:r>
        <w:rPr>
          <w:noProof/>
        </w:rPr>
        <w:tab/>
        <w:t xml:space="preserve">Appendix 4 – </w:t>
      </w:r>
      <w:r w:rsidR="004B7ADA" w:rsidRPr="004B7ADA">
        <w:rPr>
          <w:noProof/>
        </w:rPr>
        <w:t>High-load fire with fan</w:t>
      </w:r>
      <w:r>
        <w:rPr>
          <w:noProof/>
        </w:rPr>
        <w:tab/>
      </w:r>
      <w:r w:rsidR="00D90D9D">
        <w:rPr>
          <w:noProof/>
        </w:rPr>
        <w:tab/>
      </w:r>
      <w:r w:rsidR="00D06339">
        <w:rPr>
          <w:noProof/>
        </w:rPr>
        <w:t>146</w:t>
      </w:r>
    </w:p>
    <w:p w14:paraId="70C7B019" w14:textId="5D1F427F" w:rsidR="008F21D5" w:rsidRPr="00A8795A" w:rsidRDefault="008F21D5" w:rsidP="00D90D9D">
      <w:pPr>
        <w:tabs>
          <w:tab w:val="right" w:pos="800"/>
          <w:tab w:val="left" w:pos="1134"/>
          <w:tab w:val="left" w:pos="1984"/>
          <w:tab w:val="left" w:leader="dot" w:pos="8929"/>
          <w:tab w:val="right" w:pos="9638"/>
        </w:tabs>
        <w:spacing w:after="120"/>
      </w:pPr>
      <w:r>
        <w:rPr>
          <w:noProof/>
        </w:rPr>
        <w:tab/>
      </w:r>
      <w:r>
        <w:rPr>
          <w:noProof/>
        </w:rPr>
        <w:tab/>
        <w:t xml:space="preserve">Appendix 5 - </w:t>
      </w:r>
      <w:r w:rsidR="00CF0CA0" w:rsidRPr="00CF0CA0">
        <w:rPr>
          <w:noProof/>
        </w:rPr>
        <w:t>Re-ignition test</w:t>
      </w:r>
      <w:r>
        <w:rPr>
          <w:noProof/>
        </w:rPr>
        <w:tab/>
      </w:r>
      <w:r w:rsidR="00D90D9D">
        <w:rPr>
          <w:noProof/>
        </w:rPr>
        <w:tab/>
      </w:r>
      <w:r w:rsidR="00D06339">
        <w:rPr>
          <w:noProof/>
        </w:rPr>
        <w:t>147</w:t>
      </w:r>
    </w:p>
    <w:p w14:paraId="3A63969A" w14:textId="77777777" w:rsidR="002469FB" w:rsidRPr="00775EBE" w:rsidRDefault="002469FB" w:rsidP="003437B1">
      <w:pPr>
        <w:tabs>
          <w:tab w:val="right" w:pos="800"/>
          <w:tab w:val="left" w:pos="1134"/>
          <w:tab w:val="left" w:pos="1984"/>
          <w:tab w:val="left" w:leader="dot" w:pos="8929"/>
          <w:tab w:val="right" w:pos="9638"/>
        </w:tabs>
        <w:spacing w:after="120"/>
      </w:pPr>
    </w:p>
    <w:p w14:paraId="19956C76" w14:textId="77777777" w:rsidR="002469FB" w:rsidRPr="00775EBE" w:rsidRDefault="007A28AB" w:rsidP="00285F8D">
      <w:pPr>
        <w:pStyle w:val="HChG"/>
      </w:pPr>
      <w:r w:rsidRPr="00775EBE">
        <w:br w:type="page"/>
      </w:r>
      <w:r w:rsidR="00285F8D" w:rsidRPr="00775EBE">
        <w:lastRenderedPageBreak/>
        <w:tab/>
      </w:r>
      <w:r w:rsidR="00285F8D" w:rsidRPr="00775EBE">
        <w:tab/>
      </w:r>
      <w:bookmarkStart w:id="6" w:name="_Toc381693773"/>
      <w:r w:rsidRPr="00775EBE">
        <w:t>1.</w:t>
      </w:r>
      <w:r w:rsidRPr="00775EBE">
        <w:tab/>
      </w:r>
      <w:r w:rsidR="00285F8D" w:rsidRPr="00775EBE">
        <w:tab/>
        <w:t>Scope</w:t>
      </w:r>
      <w:bookmarkEnd w:id="6"/>
    </w:p>
    <w:p w14:paraId="146EAE88" w14:textId="77777777" w:rsidR="002469FB" w:rsidRPr="00775EBE" w:rsidRDefault="007A28AB" w:rsidP="00694D16">
      <w:pPr>
        <w:pStyle w:val="SingleTxtG"/>
        <w:suppressAutoHyphens w:val="0"/>
        <w:spacing w:before="120" w:line="240" w:lineRule="auto"/>
        <w:ind w:left="2268" w:hanging="1134"/>
      </w:pPr>
      <w:r w:rsidRPr="00775EBE">
        <w:t>1.1.</w:t>
      </w:r>
      <w:r w:rsidRPr="00775EBE">
        <w:tab/>
        <w:t>This Regulation applies to every single-deck, double-deck, rigid or articulated vehicle of category M</w:t>
      </w:r>
      <w:r w:rsidRPr="00775EBE">
        <w:rPr>
          <w:vertAlign w:val="subscript"/>
        </w:rPr>
        <w:t>2</w:t>
      </w:r>
      <w:r w:rsidRPr="00775EBE">
        <w:t xml:space="preserve"> or M</w:t>
      </w:r>
      <w:r w:rsidRPr="00775EBE">
        <w:rPr>
          <w:vertAlign w:val="subscript"/>
        </w:rPr>
        <w:t>3</w:t>
      </w:r>
      <w:r w:rsidR="008A302D" w:rsidRPr="00775EBE">
        <w:t>.</w:t>
      </w:r>
      <w:r w:rsidR="002E01B5" w:rsidRPr="00775EBE">
        <w:rPr>
          <w:rStyle w:val="FootnoteReference"/>
        </w:rPr>
        <w:footnoteReference w:id="3"/>
      </w:r>
    </w:p>
    <w:p w14:paraId="752A4BB4" w14:textId="77777777" w:rsidR="002469FB" w:rsidRPr="00775EBE" w:rsidRDefault="007A28AB" w:rsidP="00694D16">
      <w:pPr>
        <w:pStyle w:val="SingleTxtG"/>
        <w:suppressAutoHyphens w:val="0"/>
        <w:spacing w:before="120" w:line="240" w:lineRule="auto"/>
        <w:ind w:left="2268" w:hanging="1134"/>
      </w:pPr>
      <w:r w:rsidRPr="00775EBE">
        <w:t>1.2.</w:t>
      </w:r>
      <w:r w:rsidRPr="00775EBE">
        <w:tab/>
        <w:t>However, the requirements of this Regulation do not apply to the following vehicles:</w:t>
      </w:r>
    </w:p>
    <w:p w14:paraId="72A73059" w14:textId="77777777" w:rsidR="002469FB" w:rsidRPr="00775EBE" w:rsidRDefault="007A28AB" w:rsidP="00694D16">
      <w:pPr>
        <w:pStyle w:val="SingleTxtG"/>
        <w:suppressAutoHyphens w:val="0"/>
        <w:spacing w:before="120" w:line="240" w:lineRule="auto"/>
        <w:ind w:left="2268" w:hanging="1134"/>
      </w:pPr>
      <w:r w:rsidRPr="00775EBE">
        <w:t>1.2.1.</w:t>
      </w:r>
      <w:r w:rsidRPr="00775EBE">
        <w:tab/>
        <w:t>Vehicles designed for the secure transport of persons, for example prisoners;</w:t>
      </w:r>
    </w:p>
    <w:p w14:paraId="12F6BF32" w14:textId="77777777" w:rsidR="002469FB" w:rsidRPr="00775EBE" w:rsidRDefault="007A28AB" w:rsidP="00694D16">
      <w:pPr>
        <w:pStyle w:val="SingleTxtG"/>
        <w:suppressAutoHyphens w:val="0"/>
        <w:spacing w:before="120" w:line="240" w:lineRule="auto"/>
        <w:ind w:left="2268" w:hanging="1134"/>
      </w:pPr>
      <w:r w:rsidRPr="00775EBE">
        <w:t>1.2.2.</w:t>
      </w:r>
      <w:r w:rsidRPr="00775EBE">
        <w:tab/>
        <w:t>Vehicles specially designed for the carriage of injured or sick persons (ambulances);</w:t>
      </w:r>
    </w:p>
    <w:p w14:paraId="1F119431" w14:textId="77777777" w:rsidR="002469FB" w:rsidRPr="00775EBE" w:rsidRDefault="007A28AB" w:rsidP="002C3375">
      <w:pPr>
        <w:pStyle w:val="SingleTxtG"/>
        <w:tabs>
          <w:tab w:val="left" w:pos="2300"/>
        </w:tabs>
      </w:pPr>
      <w:r w:rsidRPr="00775EBE">
        <w:t>1.2.3.</w:t>
      </w:r>
      <w:r w:rsidRPr="00775EBE">
        <w:tab/>
        <w:t>Off-road vehicles.</w:t>
      </w:r>
    </w:p>
    <w:p w14:paraId="006EEA08" w14:textId="77777777" w:rsidR="002469FB" w:rsidRPr="00775EBE" w:rsidRDefault="007A28AB" w:rsidP="002C3375">
      <w:pPr>
        <w:pStyle w:val="SingleTxtG"/>
        <w:tabs>
          <w:tab w:val="left" w:pos="2300"/>
        </w:tabs>
      </w:pPr>
      <w:r w:rsidRPr="00775EBE">
        <w:t>1.2.4.</w:t>
      </w:r>
      <w:r w:rsidRPr="00775EBE">
        <w:tab/>
        <w:t>Vehicles specially designed for the carriage of school</w:t>
      </w:r>
      <w:r w:rsidR="008A302D" w:rsidRPr="00775EBE">
        <w:t xml:space="preserve"> </w:t>
      </w:r>
      <w:r w:rsidRPr="00775EBE">
        <w:t>children.</w:t>
      </w:r>
    </w:p>
    <w:p w14:paraId="3A14DA4C" w14:textId="77777777" w:rsidR="002469FB" w:rsidRPr="00775EBE" w:rsidRDefault="007A28AB" w:rsidP="00694D16">
      <w:pPr>
        <w:pStyle w:val="SingleTxtG"/>
        <w:suppressAutoHyphens w:val="0"/>
        <w:spacing w:before="120" w:line="240" w:lineRule="auto"/>
        <w:ind w:left="2268" w:hanging="1134"/>
      </w:pPr>
      <w:r w:rsidRPr="00775EBE">
        <w:t>1.3.</w:t>
      </w:r>
      <w:r w:rsidRPr="00775EBE">
        <w:tab/>
        <w:t>The requirements of this Regulation apply to the following vehicles only to the extent that they are compatible with their intended use and function:</w:t>
      </w:r>
    </w:p>
    <w:p w14:paraId="4D076196" w14:textId="77777777" w:rsidR="002469FB" w:rsidRPr="00775EBE" w:rsidRDefault="007A28AB" w:rsidP="002C3375">
      <w:pPr>
        <w:pStyle w:val="SingleTxtG"/>
        <w:tabs>
          <w:tab w:val="left" w:pos="2300"/>
        </w:tabs>
      </w:pPr>
      <w:r w:rsidRPr="00775EBE">
        <w:t>1.3.1.</w:t>
      </w:r>
      <w:r w:rsidRPr="00775EBE">
        <w:tab/>
        <w:t>Vehicles designed for use by police, security and armed forces;</w:t>
      </w:r>
    </w:p>
    <w:p w14:paraId="2F37A3D7" w14:textId="77777777" w:rsidR="002469FB" w:rsidRPr="00775EBE" w:rsidRDefault="007A28AB" w:rsidP="00694D16">
      <w:pPr>
        <w:pStyle w:val="SingleTxtG"/>
        <w:suppressAutoHyphens w:val="0"/>
        <w:spacing w:before="120" w:line="240" w:lineRule="auto"/>
        <w:ind w:left="2268" w:hanging="1134"/>
      </w:pPr>
      <w:r w:rsidRPr="00775EBE">
        <w:t>1.3.2.</w:t>
      </w:r>
      <w:r w:rsidRPr="00775EBE">
        <w:tab/>
        <w:t>Vehicles which contain seating intended solely for use when the vehicle is stationary, but which are not designed to carry more than 8 persons (excluding the driver) when in motion.</w:t>
      </w:r>
      <w:r w:rsidR="007566E3" w:rsidRPr="00775EBE">
        <w:t xml:space="preserve"> </w:t>
      </w:r>
      <w:r w:rsidRPr="00775EBE">
        <w:t>Examples of these include mobile libraries, mobile churches and mobile hospitality units.</w:t>
      </w:r>
      <w:r w:rsidR="007566E3" w:rsidRPr="00775EBE">
        <w:t xml:space="preserve"> </w:t>
      </w:r>
      <w:r w:rsidRPr="00775EBE">
        <w:t xml:space="preserve">The seats in such vehicles which are designated for use when the vehicle is in motion </w:t>
      </w:r>
      <w:r w:rsidR="00763680" w:rsidRPr="00775EBE">
        <w:t xml:space="preserve">shall </w:t>
      </w:r>
      <w:r w:rsidRPr="00775EBE">
        <w:t>be clearly identified to users.</w:t>
      </w:r>
    </w:p>
    <w:p w14:paraId="04953B9C" w14:textId="77777777" w:rsidR="002469FB" w:rsidRPr="00775EBE" w:rsidRDefault="007A28AB" w:rsidP="00694D16">
      <w:pPr>
        <w:pStyle w:val="SingleTxtG"/>
        <w:suppressAutoHyphens w:val="0"/>
        <w:spacing w:before="120" w:line="240" w:lineRule="auto"/>
        <w:ind w:left="2268" w:hanging="1134"/>
      </w:pPr>
      <w:r w:rsidRPr="00775EBE">
        <w:t>1.4.</w:t>
      </w:r>
      <w:r w:rsidRPr="00775EBE">
        <w:tab/>
        <w:t>Pending the addition of appropriate provisions, nothing in this Regulation shall prevent a Contracting Party from specifying requirements for vehicles to be registered in its territory for the fitting and technical requirements for audible and/or visual route and/or destination display equipment, whether fitted internally or externally.</w:t>
      </w:r>
    </w:p>
    <w:p w14:paraId="6C1C949B" w14:textId="77777777" w:rsidR="002469FB" w:rsidRPr="00775EBE" w:rsidRDefault="00214A20" w:rsidP="00214A20">
      <w:pPr>
        <w:pStyle w:val="HChG"/>
      </w:pPr>
      <w:r w:rsidRPr="00775EBE">
        <w:tab/>
      </w:r>
      <w:r w:rsidRPr="00775EBE">
        <w:tab/>
      </w:r>
      <w:bookmarkStart w:id="7" w:name="_Toc381693774"/>
      <w:r w:rsidR="007A28AB" w:rsidRPr="00775EBE">
        <w:t>2.</w:t>
      </w:r>
      <w:r w:rsidR="007A28AB" w:rsidRPr="00775EBE">
        <w:tab/>
      </w:r>
      <w:r w:rsidRPr="00775EBE">
        <w:tab/>
        <w:t>Definitions</w:t>
      </w:r>
      <w:bookmarkEnd w:id="7"/>
    </w:p>
    <w:p w14:paraId="1F7DDC59" w14:textId="77777777" w:rsidR="002469FB" w:rsidRPr="00775EBE" w:rsidRDefault="007A28AB" w:rsidP="00FF0A1D">
      <w:pPr>
        <w:pStyle w:val="SingleTxtG"/>
        <w:tabs>
          <w:tab w:val="left" w:pos="2300"/>
        </w:tabs>
      </w:pPr>
      <w:r w:rsidRPr="00775EBE">
        <w:tab/>
        <w:t>For the purpose of this Regulation:</w:t>
      </w:r>
    </w:p>
    <w:p w14:paraId="3A7AF44F" w14:textId="77777777" w:rsidR="002469FB" w:rsidRPr="00775EBE" w:rsidRDefault="007A28AB" w:rsidP="00694D16">
      <w:pPr>
        <w:pStyle w:val="SingleTxtG"/>
        <w:suppressAutoHyphens w:val="0"/>
        <w:spacing w:before="120" w:line="240" w:lineRule="auto"/>
        <w:ind w:left="2268" w:hanging="1134"/>
      </w:pPr>
      <w:r w:rsidRPr="00775EBE">
        <w:t>2.1.</w:t>
      </w:r>
      <w:r w:rsidRPr="00775EBE">
        <w:tab/>
        <w:t>"</w:t>
      </w:r>
      <w:r w:rsidRPr="00775EBE">
        <w:rPr>
          <w:i/>
        </w:rPr>
        <w:t>Vehicle</w:t>
      </w:r>
      <w:r w:rsidRPr="00775EBE">
        <w:t>" means a vehicle of category M</w:t>
      </w:r>
      <w:r w:rsidRPr="00775EBE">
        <w:rPr>
          <w:vertAlign w:val="subscript"/>
        </w:rPr>
        <w:t>2</w:t>
      </w:r>
      <w:r w:rsidRPr="00775EBE">
        <w:t xml:space="preserve"> or M</w:t>
      </w:r>
      <w:r w:rsidRPr="00775EBE">
        <w:rPr>
          <w:vertAlign w:val="subscript"/>
        </w:rPr>
        <w:t>3</w:t>
      </w:r>
      <w:r w:rsidRPr="00775EBE">
        <w:t xml:space="preserve"> within the scope defined by paragraph 1. above.</w:t>
      </w:r>
    </w:p>
    <w:p w14:paraId="19FB5A76" w14:textId="77777777" w:rsidR="002469FB" w:rsidRPr="00775EBE" w:rsidRDefault="008553BE" w:rsidP="00694D16">
      <w:pPr>
        <w:pStyle w:val="SingleTxtG"/>
        <w:suppressAutoHyphens w:val="0"/>
        <w:spacing w:before="120" w:line="240" w:lineRule="auto"/>
        <w:ind w:left="2268" w:hanging="1134"/>
      </w:pPr>
      <w:r w:rsidRPr="00775EBE">
        <w:t>2.1.1.</w:t>
      </w:r>
      <w:r w:rsidR="00D9316D" w:rsidRPr="00775EBE">
        <w:tab/>
      </w:r>
      <w:r w:rsidR="007A28AB" w:rsidRPr="00775EBE">
        <w:t>For vehicles having a capacity exceeding 22 passengers in addition to the driver, there are three classes of vehicles:</w:t>
      </w:r>
    </w:p>
    <w:p w14:paraId="5ACA1996" w14:textId="77777777" w:rsidR="002469FB" w:rsidRPr="00775EBE" w:rsidRDefault="007A28AB" w:rsidP="00694D16">
      <w:pPr>
        <w:pStyle w:val="SingleTxtG"/>
        <w:suppressAutoHyphens w:val="0"/>
        <w:spacing w:before="120" w:line="240" w:lineRule="auto"/>
        <w:ind w:left="2268" w:hanging="1134"/>
      </w:pPr>
      <w:r w:rsidRPr="00775EBE">
        <w:t>2.1.1.1.</w:t>
      </w:r>
      <w:r w:rsidRPr="00775EBE">
        <w:tab/>
        <w:t>"</w:t>
      </w:r>
      <w:r w:rsidRPr="00775EBE">
        <w:rPr>
          <w:i/>
        </w:rPr>
        <w:t>Class I</w:t>
      </w:r>
      <w:r w:rsidRPr="00775EBE">
        <w:t>": vehicles constructed with areas for standing passengers, to allow frequent passenger movement</w:t>
      </w:r>
      <w:r w:rsidR="00A5119A">
        <w:t>;</w:t>
      </w:r>
    </w:p>
    <w:p w14:paraId="16447C97" w14:textId="77777777" w:rsidR="002469FB" w:rsidRPr="00775EBE" w:rsidRDefault="007A28AB" w:rsidP="00694D16">
      <w:pPr>
        <w:pStyle w:val="SingleTxtG"/>
        <w:suppressAutoHyphens w:val="0"/>
        <w:spacing w:before="120" w:line="240" w:lineRule="auto"/>
        <w:ind w:left="2268" w:hanging="1134"/>
      </w:pPr>
      <w:r w:rsidRPr="00775EBE">
        <w:t>2.1.1.2.</w:t>
      </w:r>
      <w:r w:rsidRPr="00775EBE">
        <w:tab/>
        <w:t>"</w:t>
      </w:r>
      <w:r w:rsidRPr="00775EBE">
        <w:rPr>
          <w:i/>
        </w:rPr>
        <w:t>Class II</w:t>
      </w:r>
      <w:r w:rsidRPr="00775EBE">
        <w:t>": vehicles constructed principally for the carriage of seated passengers, and designed to allow the carriage of standing passengers in the gangway and/or in an area which does not exceed the space provided for two double seats</w:t>
      </w:r>
      <w:r w:rsidR="00A5119A">
        <w:t>;</w:t>
      </w:r>
    </w:p>
    <w:p w14:paraId="5C6C7250" w14:textId="77777777" w:rsidR="002469FB" w:rsidRPr="00775EBE" w:rsidRDefault="007A28AB" w:rsidP="00694D16">
      <w:pPr>
        <w:pStyle w:val="SingleTxtG"/>
        <w:suppressAutoHyphens w:val="0"/>
        <w:spacing w:before="120" w:line="240" w:lineRule="auto"/>
        <w:ind w:left="2268" w:hanging="1134"/>
      </w:pPr>
      <w:r w:rsidRPr="00775EBE">
        <w:t>2.1.1.3.</w:t>
      </w:r>
      <w:r w:rsidRPr="00775EBE">
        <w:tab/>
        <w:t>"</w:t>
      </w:r>
      <w:r w:rsidRPr="00775EBE">
        <w:rPr>
          <w:i/>
        </w:rPr>
        <w:t>Class III</w:t>
      </w:r>
      <w:r w:rsidRPr="00775EBE">
        <w:t>": vehicles constructed exclusively for the carriage of seated passengers</w:t>
      </w:r>
      <w:r w:rsidR="00A5119A">
        <w:t>;</w:t>
      </w:r>
    </w:p>
    <w:p w14:paraId="476A4F83" w14:textId="77777777" w:rsidR="002469FB" w:rsidRPr="00775EBE" w:rsidRDefault="007A28AB" w:rsidP="00694D16">
      <w:pPr>
        <w:pStyle w:val="SingleTxtG"/>
        <w:suppressAutoHyphens w:val="0"/>
        <w:spacing w:before="120" w:line="240" w:lineRule="auto"/>
        <w:ind w:left="2268" w:hanging="1134"/>
      </w:pPr>
      <w:r w:rsidRPr="00775EBE">
        <w:t>2.1.1.4.</w:t>
      </w:r>
      <w:r w:rsidRPr="00775EBE">
        <w:tab/>
        <w:t>A vehicle may be regarded as belonging in more than one Class.</w:t>
      </w:r>
      <w:r w:rsidR="007566E3" w:rsidRPr="00775EBE">
        <w:t xml:space="preserve"> </w:t>
      </w:r>
      <w:r w:rsidRPr="00775EBE">
        <w:t>In such a case it may be approved for each Class to which it corresponds.</w:t>
      </w:r>
    </w:p>
    <w:p w14:paraId="5479365F" w14:textId="77777777" w:rsidR="002469FB" w:rsidRPr="00775EBE" w:rsidRDefault="007A28AB" w:rsidP="00694D16">
      <w:pPr>
        <w:pStyle w:val="SingleTxtG"/>
        <w:suppressAutoHyphens w:val="0"/>
        <w:spacing w:before="120" w:line="240" w:lineRule="auto"/>
        <w:ind w:left="2268" w:hanging="1134"/>
      </w:pPr>
      <w:r w:rsidRPr="00775EBE">
        <w:t>2.1.2.</w:t>
      </w:r>
      <w:r w:rsidRPr="00775EBE">
        <w:tab/>
        <w:t>For vehicles having a capacity not exceeding 22 passengers in addition to the driver, there are two classes of vehicles:</w:t>
      </w:r>
    </w:p>
    <w:p w14:paraId="4927B5ED" w14:textId="77777777" w:rsidR="002469FB" w:rsidRPr="00775EBE" w:rsidRDefault="007A28AB" w:rsidP="00694D16">
      <w:pPr>
        <w:pStyle w:val="SingleTxtG"/>
        <w:suppressAutoHyphens w:val="0"/>
        <w:spacing w:before="120" w:line="240" w:lineRule="auto"/>
        <w:ind w:left="2268" w:hanging="1134"/>
      </w:pPr>
      <w:r w:rsidRPr="00775EBE">
        <w:t>2.1.2.1.</w:t>
      </w:r>
      <w:r w:rsidRPr="00775EBE">
        <w:tab/>
        <w:t>"</w:t>
      </w:r>
      <w:r w:rsidRPr="00775EBE">
        <w:rPr>
          <w:i/>
        </w:rPr>
        <w:t>Class A</w:t>
      </w:r>
      <w:r w:rsidRPr="00775EBE">
        <w:t>": vehicles designed to carry standing passengers; a vehicle of this class has seats and shall have provision for standing passengers.</w:t>
      </w:r>
    </w:p>
    <w:p w14:paraId="137B0FA8" w14:textId="77777777" w:rsidR="002469FB" w:rsidRPr="00775EBE" w:rsidRDefault="007A28AB" w:rsidP="00694D16">
      <w:pPr>
        <w:pStyle w:val="SingleTxtG"/>
        <w:suppressAutoHyphens w:val="0"/>
        <w:spacing w:before="120" w:line="240" w:lineRule="auto"/>
        <w:ind w:left="2268" w:hanging="1134"/>
      </w:pPr>
      <w:r w:rsidRPr="00775EBE">
        <w:lastRenderedPageBreak/>
        <w:t>2.1.2.2.</w:t>
      </w:r>
      <w:r w:rsidRPr="00775EBE">
        <w:tab/>
        <w:t>"</w:t>
      </w:r>
      <w:r w:rsidRPr="00775EBE">
        <w:rPr>
          <w:i/>
        </w:rPr>
        <w:t>Class B</w:t>
      </w:r>
      <w:r w:rsidRPr="00775EBE">
        <w:t>": vehicles not designed to carry standing passengers; a vehicle of this class has no provision for standing passengers.</w:t>
      </w:r>
    </w:p>
    <w:p w14:paraId="7314493D" w14:textId="77777777" w:rsidR="002469FB" w:rsidRPr="00775EBE" w:rsidRDefault="007A28AB" w:rsidP="00694D16">
      <w:pPr>
        <w:pStyle w:val="SingleTxtG"/>
        <w:suppressAutoHyphens w:val="0"/>
        <w:spacing w:before="120" w:line="240" w:lineRule="auto"/>
        <w:ind w:left="2268" w:hanging="1134"/>
      </w:pPr>
      <w:r w:rsidRPr="00775EBE">
        <w:t>2.1.3.</w:t>
      </w:r>
      <w:r w:rsidRPr="00775EBE">
        <w:tab/>
        <w:t>"</w:t>
      </w:r>
      <w:r w:rsidRPr="00775EBE">
        <w:rPr>
          <w:i/>
        </w:rPr>
        <w:t>Articulated vehicle</w:t>
      </w:r>
      <w:r w:rsidRPr="00775EBE">
        <w:t>" means a vehicle which consists of two or more rigid sections which articulate relative to one another; the passenger compartments of each section intercommunicate so that passengers can move freely between them;</w:t>
      </w:r>
      <w:r w:rsidR="007566E3" w:rsidRPr="00775EBE">
        <w:t xml:space="preserve"> </w:t>
      </w:r>
      <w:r w:rsidRPr="00775EBE">
        <w:t>the rigid sections are permanently connected so that they can only be separated by an operation involving facilities which are normally only found in a workshop</w:t>
      </w:r>
      <w:r w:rsidR="00A5119A">
        <w:t>.</w:t>
      </w:r>
    </w:p>
    <w:p w14:paraId="6C4AA59D" w14:textId="77777777" w:rsidR="002469FB" w:rsidRPr="00775EBE" w:rsidRDefault="007A28AB" w:rsidP="00694D16">
      <w:pPr>
        <w:pStyle w:val="SingleTxtG"/>
        <w:suppressAutoHyphens w:val="0"/>
        <w:spacing w:before="120" w:line="240" w:lineRule="auto"/>
        <w:ind w:left="2268" w:hanging="1134"/>
      </w:pPr>
      <w:r w:rsidRPr="00775EBE">
        <w:t>2.1.3.1.</w:t>
      </w:r>
      <w:r w:rsidRPr="00775EBE">
        <w:tab/>
        <w:t>"</w:t>
      </w:r>
      <w:r w:rsidRPr="00775EBE">
        <w:rPr>
          <w:i/>
        </w:rPr>
        <w:t>Double-decker articulated vehicle</w:t>
      </w:r>
      <w:r w:rsidRPr="00775EBE">
        <w:t>" means a vehicle which consists of two or more rigid sections which articulate relative to one another; the passenger compartments of each section intercommunicate on at least one deck so that passengers can move freely between them;</w:t>
      </w:r>
      <w:r w:rsidR="007566E3" w:rsidRPr="00775EBE">
        <w:t xml:space="preserve"> </w:t>
      </w:r>
      <w:r w:rsidRPr="00775EBE">
        <w:t>the rigid sections are permanently connected so that they can only be separated by an operation involving facilities which are normally only found in a workshop.</w:t>
      </w:r>
    </w:p>
    <w:p w14:paraId="06C06D01" w14:textId="77777777" w:rsidR="002469FB" w:rsidRPr="00775EBE" w:rsidRDefault="007A28AB" w:rsidP="00694D16">
      <w:pPr>
        <w:pStyle w:val="SingleTxtG"/>
        <w:suppressAutoHyphens w:val="0"/>
        <w:spacing w:before="120" w:line="240" w:lineRule="auto"/>
        <w:ind w:left="2268" w:hanging="1134"/>
      </w:pPr>
      <w:r w:rsidRPr="00775EBE">
        <w:t>2.1.4.</w:t>
      </w:r>
      <w:r w:rsidRPr="00775EBE">
        <w:tab/>
        <w:t>"</w:t>
      </w:r>
      <w:r w:rsidRPr="00775EBE">
        <w:rPr>
          <w:i/>
        </w:rPr>
        <w:t>Low floor vehicle</w:t>
      </w:r>
      <w:r w:rsidRPr="00775EBE">
        <w:t xml:space="preserve">" is a vehicle of </w:t>
      </w:r>
      <w:r w:rsidR="00B2690F" w:rsidRPr="00775EBE">
        <w:t>C</w:t>
      </w:r>
      <w:r w:rsidRPr="00775EBE">
        <w:t>lass I, II or A in which at least 35 per cent of the area available for standing passengers (or in its forward section in the case of articulated vehicles, or in its lower deck in the case of double-decker vehicles) forms an area without steps and includes access to at least one service door.</w:t>
      </w:r>
    </w:p>
    <w:p w14:paraId="1F22614F" w14:textId="77777777" w:rsidR="002469FB" w:rsidRPr="00775EBE" w:rsidRDefault="007A28AB" w:rsidP="00694D16">
      <w:pPr>
        <w:pStyle w:val="SingleTxtG"/>
        <w:suppressAutoHyphens w:val="0"/>
        <w:spacing w:before="120" w:line="240" w:lineRule="auto"/>
        <w:ind w:left="2268" w:hanging="1134"/>
      </w:pPr>
      <w:r w:rsidRPr="00775EBE">
        <w:t>2.1.5.</w:t>
      </w:r>
      <w:r w:rsidRPr="00775EBE">
        <w:tab/>
        <w:t>"</w:t>
      </w:r>
      <w:r w:rsidRPr="00775EBE">
        <w:rPr>
          <w:i/>
        </w:rPr>
        <w:t>Bodywork</w:t>
      </w:r>
      <w:r w:rsidRPr="00775EBE">
        <w:t>" means a separate technical unit comprising all the special internal and external equipment of the vehicle.</w:t>
      </w:r>
    </w:p>
    <w:p w14:paraId="04FBD20B" w14:textId="77777777" w:rsidR="002469FB" w:rsidRPr="00775EBE" w:rsidRDefault="007A28AB" w:rsidP="00694D16">
      <w:pPr>
        <w:pStyle w:val="SingleTxtG"/>
        <w:suppressAutoHyphens w:val="0"/>
        <w:spacing w:before="120" w:line="240" w:lineRule="auto"/>
        <w:ind w:left="2268" w:hanging="1134"/>
      </w:pPr>
      <w:r w:rsidRPr="00775EBE">
        <w:t>2.1.6.</w:t>
      </w:r>
      <w:r w:rsidRPr="00775EBE">
        <w:tab/>
        <w:t>"</w:t>
      </w:r>
      <w:r w:rsidR="003D357D">
        <w:rPr>
          <w:i/>
        </w:rPr>
        <w:t>Double-deck</w:t>
      </w:r>
      <w:r w:rsidRPr="00775EBE">
        <w:rPr>
          <w:i/>
        </w:rPr>
        <w:t xml:space="preserve"> vehicle</w:t>
      </w:r>
      <w:r w:rsidRPr="00775EBE">
        <w:t>" means a vehicle where the provided spaces for passengers are arranged, at least in one part, in two superimposed levels and spaces for standing passengers are not provided in the upper deck.</w:t>
      </w:r>
    </w:p>
    <w:p w14:paraId="4BB5A844" w14:textId="77777777" w:rsidR="002469FB" w:rsidRPr="00775EBE" w:rsidRDefault="007A28AB" w:rsidP="00694D16">
      <w:pPr>
        <w:pStyle w:val="SingleTxtG"/>
        <w:suppressAutoHyphens w:val="0"/>
        <w:spacing w:before="120" w:line="240" w:lineRule="auto"/>
        <w:ind w:left="2268" w:hanging="1134"/>
      </w:pPr>
      <w:r w:rsidRPr="00775EBE">
        <w:t>2.1.7.</w:t>
      </w:r>
      <w:r w:rsidRPr="00775EBE">
        <w:tab/>
        <w:t>"</w:t>
      </w:r>
      <w:r w:rsidRPr="00775EBE">
        <w:rPr>
          <w:i/>
        </w:rPr>
        <w:t>Separate technical unit</w:t>
      </w:r>
      <w:r w:rsidRPr="00775EBE">
        <w:t>" means a device intended to be part of a vehicle, which may be type-approved separately but only in relation to one or more specified types of vehicle</w:t>
      </w:r>
      <w:r w:rsidR="00A5119A">
        <w:t>.</w:t>
      </w:r>
    </w:p>
    <w:p w14:paraId="1305225B" w14:textId="77777777" w:rsidR="002469FB" w:rsidRPr="00775EBE" w:rsidRDefault="007A28AB" w:rsidP="00694D16">
      <w:pPr>
        <w:pStyle w:val="SingleTxtG"/>
        <w:suppressAutoHyphens w:val="0"/>
        <w:spacing w:before="120" w:line="240" w:lineRule="auto"/>
        <w:ind w:left="2268" w:hanging="1134"/>
      </w:pPr>
      <w:r w:rsidRPr="00775EBE">
        <w:t>2.1.8.</w:t>
      </w:r>
      <w:r w:rsidRPr="00775EBE">
        <w:tab/>
        <w:t>"</w:t>
      </w:r>
      <w:r w:rsidRPr="00775EBE">
        <w:rPr>
          <w:i/>
        </w:rPr>
        <w:t>Trolleybus</w:t>
      </w:r>
      <w:r w:rsidRPr="00775EBE">
        <w:t>" means a vehicle, electrically driven by energy from external, overhead contact wires.</w:t>
      </w:r>
      <w:r w:rsidR="007566E3" w:rsidRPr="00775EBE">
        <w:t xml:space="preserve"> </w:t>
      </w:r>
      <w:r w:rsidRPr="00775EBE">
        <w:t>For the purposes of this Regulation, it also includes such vehicles having an additional internal means of propulsion (dual mode vehicles) or having a means of temporary external guidance (guided trolleybuses).</w:t>
      </w:r>
    </w:p>
    <w:p w14:paraId="4703B4E1" w14:textId="77777777" w:rsidR="002469FB" w:rsidRPr="00775EBE" w:rsidRDefault="00F63047" w:rsidP="00694D16">
      <w:pPr>
        <w:pStyle w:val="SingleTxtG"/>
        <w:suppressAutoHyphens w:val="0"/>
        <w:spacing w:before="120" w:line="240" w:lineRule="auto"/>
        <w:ind w:left="2268" w:hanging="1134"/>
      </w:pPr>
      <w:r w:rsidRPr="00775EBE">
        <w:t>2.1.9.</w:t>
      </w:r>
      <w:r w:rsidRPr="00775EBE">
        <w:tab/>
      </w:r>
      <w:r w:rsidR="007A28AB" w:rsidRPr="00775EBE">
        <w:t>"</w:t>
      </w:r>
      <w:r w:rsidR="007A28AB" w:rsidRPr="00775EBE">
        <w:rPr>
          <w:i/>
        </w:rPr>
        <w:t>Vehicle without roof</w:t>
      </w:r>
      <w:r w:rsidR="007A28AB" w:rsidRPr="00775EBE">
        <w:t>"</w:t>
      </w:r>
      <w:r w:rsidR="00413813" w:rsidRPr="00775EBE">
        <w:rPr>
          <w:rStyle w:val="FootnoteReference"/>
        </w:rPr>
        <w:footnoteReference w:id="4"/>
      </w:r>
      <w:r w:rsidR="007A28AB" w:rsidRPr="00775EBE">
        <w:t xml:space="preserve"> means a vehicle without roof over all or part of its deck.</w:t>
      </w:r>
      <w:r w:rsidR="007566E3" w:rsidRPr="00775EBE">
        <w:t xml:space="preserve"> </w:t>
      </w:r>
      <w:r w:rsidR="007A28AB" w:rsidRPr="00775EBE">
        <w:t>In the case of a double-decked vehicle this shall be the upper deck.</w:t>
      </w:r>
      <w:r w:rsidR="007566E3" w:rsidRPr="00775EBE">
        <w:t xml:space="preserve"> </w:t>
      </w:r>
      <w:r w:rsidR="007A28AB" w:rsidRPr="00775EBE">
        <w:t>Space for standing passengers shall not be provided on any deck without roof, independently of the class of vehicle.</w:t>
      </w:r>
    </w:p>
    <w:p w14:paraId="743F01F0" w14:textId="77777777" w:rsidR="002469FB" w:rsidRPr="00775EBE" w:rsidRDefault="007A28AB" w:rsidP="008B3006">
      <w:pPr>
        <w:pStyle w:val="SingleTxtG"/>
        <w:keepNext/>
        <w:keepLines/>
        <w:tabs>
          <w:tab w:val="left" w:pos="2300"/>
        </w:tabs>
      </w:pPr>
      <w:r w:rsidRPr="00775EBE">
        <w:t>2.2.</w:t>
      </w:r>
      <w:r w:rsidRPr="00775EBE">
        <w:tab/>
        <w:t>"</w:t>
      </w:r>
      <w:r w:rsidRPr="00775EBE">
        <w:rPr>
          <w:i/>
        </w:rPr>
        <w:t>Definition of type(s)</w:t>
      </w:r>
      <w:r w:rsidRPr="00775EBE">
        <w:t>"</w:t>
      </w:r>
    </w:p>
    <w:p w14:paraId="303A4B1A" w14:textId="77777777" w:rsidR="007A28AB" w:rsidRPr="00775EBE" w:rsidRDefault="007A28AB" w:rsidP="00694D16">
      <w:pPr>
        <w:pStyle w:val="SingleTxtG"/>
        <w:suppressAutoHyphens w:val="0"/>
        <w:spacing w:before="120" w:line="240" w:lineRule="auto"/>
        <w:ind w:left="2268" w:hanging="1134"/>
      </w:pPr>
      <w:r w:rsidRPr="00775EBE">
        <w:t>2.2.1.</w:t>
      </w:r>
      <w:r w:rsidRPr="00775EBE">
        <w:tab/>
        <w:t>"</w:t>
      </w:r>
      <w:r w:rsidRPr="00775EBE">
        <w:rPr>
          <w:i/>
        </w:rPr>
        <w:t>Vehicle type</w:t>
      </w:r>
      <w:r w:rsidRPr="00775EBE">
        <w:t>" means vehicles, which do not differ in the following essential aspects:</w:t>
      </w:r>
    </w:p>
    <w:p w14:paraId="475FE21C" w14:textId="77777777" w:rsidR="007A28AB" w:rsidRPr="00775EBE" w:rsidRDefault="007A28AB" w:rsidP="00CF7624">
      <w:pPr>
        <w:pStyle w:val="a"/>
        <w:rPr>
          <w:lang w:val="en-GB"/>
        </w:rPr>
      </w:pPr>
      <w:r w:rsidRPr="00775EBE">
        <w:rPr>
          <w:lang w:val="en-GB"/>
        </w:rPr>
        <w:t>(a)</w:t>
      </w:r>
      <w:r w:rsidRPr="00775EBE">
        <w:rPr>
          <w:lang w:val="en-GB"/>
        </w:rPr>
        <w:tab/>
      </w:r>
      <w:r w:rsidR="00BA73B5" w:rsidRPr="00775EBE">
        <w:rPr>
          <w:lang w:val="en-GB"/>
        </w:rPr>
        <w:t>B</w:t>
      </w:r>
      <w:r w:rsidR="00FB25C9" w:rsidRPr="00775EBE">
        <w:rPr>
          <w:lang w:val="en-GB"/>
        </w:rPr>
        <w:t>odywork manufacturer;</w:t>
      </w:r>
    </w:p>
    <w:p w14:paraId="447238D1" w14:textId="77777777" w:rsidR="007A28AB" w:rsidRPr="00775EBE" w:rsidRDefault="007A28AB" w:rsidP="00CF7624">
      <w:pPr>
        <w:pStyle w:val="a"/>
        <w:rPr>
          <w:lang w:val="en-GB"/>
        </w:rPr>
      </w:pPr>
      <w:r w:rsidRPr="00775EBE">
        <w:rPr>
          <w:lang w:val="en-GB"/>
        </w:rPr>
        <w:t>(b)</w:t>
      </w:r>
      <w:r w:rsidRPr="00775EBE">
        <w:rPr>
          <w:lang w:val="en-GB"/>
        </w:rPr>
        <w:tab/>
      </w:r>
      <w:r w:rsidR="00BA73B5" w:rsidRPr="00775EBE">
        <w:rPr>
          <w:lang w:val="en-GB"/>
        </w:rPr>
        <w:t>C</w:t>
      </w:r>
      <w:r w:rsidRPr="00775EBE">
        <w:rPr>
          <w:lang w:val="en-GB"/>
        </w:rPr>
        <w:t>hassis manufacturer;</w:t>
      </w:r>
    </w:p>
    <w:p w14:paraId="6CFA924C" w14:textId="77777777" w:rsidR="007A28AB" w:rsidRPr="007C13DC" w:rsidRDefault="007A28AB" w:rsidP="00CF7624">
      <w:pPr>
        <w:pStyle w:val="a"/>
        <w:rPr>
          <w:lang w:val="fr-CH"/>
        </w:rPr>
      </w:pPr>
      <w:r w:rsidRPr="007C13DC">
        <w:rPr>
          <w:lang w:val="fr-CH"/>
        </w:rPr>
        <w:t>(c)</w:t>
      </w:r>
      <w:r w:rsidRPr="007C13DC">
        <w:rPr>
          <w:lang w:val="fr-CH"/>
        </w:rPr>
        <w:tab/>
      </w:r>
      <w:r w:rsidR="00BA73B5" w:rsidRPr="007C13DC">
        <w:rPr>
          <w:lang w:val="fr-CH"/>
        </w:rPr>
        <w:t>V</w:t>
      </w:r>
      <w:r w:rsidRPr="007C13DC">
        <w:rPr>
          <w:lang w:val="fr-CH"/>
        </w:rPr>
        <w:t>ehicle concept (</w:t>
      </w:r>
      <w:r w:rsidR="003A2EDC" w:rsidRPr="007C13DC">
        <w:rPr>
          <w:lang w:val="fr-CH"/>
        </w:rPr>
        <w:t>&gt;</w:t>
      </w:r>
      <w:r w:rsidRPr="007C13DC">
        <w:rPr>
          <w:lang w:val="fr-CH"/>
        </w:rPr>
        <w:t xml:space="preserve"> 22 passengers or </w:t>
      </w:r>
      <w:r w:rsidR="003A2EDC" w:rsidRPr="007C13DC">
        <w:rPr>
          <w:lang w:val="fr-CH"/>
        </w:rPr>
        <w:t>≤</w:t>
      </w:r>
      <w:r w:rsidRPr="007C13DC">
        <w:rPr>
          <w:lang w:val="fr-CH"/>
        </w:rPr>
        <w:t xml:space="preserve"> 22 passengers);</w:t>
      </w:r>
    </w:p>
    <w:p w14:paraId="63CB6EC9" w14:textId="77777777" w:rsidR="007A28AB" w:rsidRPr="00775EBE" w:rsidRDefault="007A28AB" w:rsidP="00CF7624">
      <w:pPr>
        <w:pStyle w:val="a"/>
        <w:rPr>
          <w:lang w:val="en-GB"/>
        </w:rPr>
      </w:pPr>
      <w:r w:rsidRPr="00775EBE">
        <w:rPr>
          <w:lang w:val="en-GB"/>
        </w:rPr>
        <w:t>(d)</w:t>
      </w:r>
      <w:r w:rsidRPr="00775EBE">
        <w:rPr>
          <w:lang w:val="en-GB"/>
        </w:rPr>
        <w:tab/>
      </w:r>
      <w:r w:rsidR="00BA73B5" w:rsidRPr="00775EBE">
        <w:rPr>
          <w:lang w:val="en-GB"/>
        </w:rPr>
        <w:t>B</w:t>
      </w:r>
      <w:r w:rsidRPr="00775EBE">
        <w:rPr>
          <w:lang w:val="en-GB"/>
        </w:rPr>
        <w:t>odywork concept (single / double-deck, articulated, low-floor)</w:t>
      </w:r>
      <w:r w:rsidR="000F1A2F" w:rsidRPr="00775EBE">
        <w:rPr>
          <w:lang w:val="en-GB"/>
        </w:rPr>
        <w:t>;</w:t>
      </w:r>
    </w:p>
    <w:p w14:paraId="0E65F48E" w14:textId="77777777" w:rsidR="002469FB" w:rsidRPr="00775EBE" w:rsidRDefault="007A28AB" w:rsidP="00CF7624">
      <w:pPr>
        <w:pStyle w:val="a"/>
        <w:rPr>
          <w:lang w:val="en-GB"/>
        </w:rPr>
      </w:pPr>
      <w:r w:rsidRPr="00775EBE">
        <w:rPr>
          <w:lang w:val="en-GB"/>
        </w:rPr>
        <w:t>(e)</w:t>
      </w:r>
      <w:r w:rsidRPr="00775EBE">
        <w:rPr>
          <w:lang w:val="en-GB"/>
        </w:rPr>
        <w:tab/>
      </w:r>
      <w:r w:rsidR="00BA73B5" w:rsidRPr="00775EBE">
        <w:rPr>
          <w:lang w:val="en-GB"/>
        </w:rPr>
        <w:t>B</w:t>
      </w:r>
      <w:r w:rsidRPr="00775EBE">
        <w:rPr>
          <w:lang w:val="en-GB"/>
        </w:rPr>
        <w:t>odywork type if the bodywork has been approved a</w:t>
      </w:r>
      <w:r w:rsidR="000F1A2F" w:rsidRPr="00775EBE">
        <w:rPr>
          <w:lang w:val="en-GB"/>
        </w:rPr>
        <w:t>s a separate technical unit.</w:t>
      </w:r>
    </w:p>
    <w:p w14:paraId="7863B5C3" w14:textId="77777777" w:rsidR="007A28AB" w:rsidRPr="00775EBE" w:rsidRDefault="007A28AB" w:rsidP="00694D16">
      <w:pPr>
        <w:pStyle w:val="SingleTxtG"/>
        <w:suppressAutoHyphens w:val="0"/>
        <w:spacing w:before="120" w:line="240" w:lineRule="auto"/>
        <w:ind w:left="2268" w:hanging="1134"/>
      </w:pPr>
      <w:r w:rsidRPr="00775EBE">
        <w:t>2.2.2.</w:t>
      </w:r>
      <w:r w:rsidRPr="00775EBE">
        <w:tab/>
        <w:t>"</w:t>
      </w:r>
      <w:r w:rsidRPr="00775EBE">
        <w:rPr>
          <w:i/>
        </w:rPr>
        <w:t>Bodywork type</w:t>
      </w:r>
      <w:r w:rsidRPr="00775EBE">
        <w:t xml:space="preserve">" for the purposes of </w:t>
      </w:r>
      <w:r w:rsidR="00B2690F" w:rsidRPr="00775EBE">
        <w:t>t</w:t>
      </w:r>
      <w:r w:rsidR="00B3262D" w:rsidRPr="00775EBE">
        <w:t>ype-</w:t>
      </w:r>
      <w:r w:rsidR="00B2690F" w:rsidRPr="00775EBE">
        <w:t>a</w:t>
      </w:r>
      <w:r w:rsidR="00B3262D" w:rsidRPr="00775EBE">
        <w:t xml:space="preserve">pproval </w:t>
      </w:r>
      <w:r w:rsidRPr="00775EBE">
        <w:t>as a separate technical unit means a category of bodywork which does not essentially differ in the following aspects:</w:t>
      </w:r>
    </w:p>
    <w:p w14:paraId="2440F34D" w14:textId="77777777" w:rsidR="007A28AB" w:rsidRPr="00775EBE" w:rsidRDefault="007A28AB" w:rsidP="00B4413E">
      <w:pPr>
        <w:pStyle w:val="a"/>
        <w:rPr>
          <w:lang w:val="en-GB"/>
        </w:rPr>
      </w:pPr>
      <w:r w:rsidRPr="00775EBE">
        <w:rPr>
          <w:lang w:val="en-GB"/>
        </w:rPr>
        <w:t>(a)</w:t>
      </w:r>
      <w:r w:rsidRPr="00775EBE">
        <w:rPr>
          <w:lang w:val="en-GB"/>
        </w:rPr>
        <w:tab/>
      </w:r>
      <w:r w:rsidR="00B4413E" w:rsidRPr="00775EBE">
        <w:rPr>
          <w:lang w:val="en-GB"/>
        </w:rPr>
        <w:t>B</w:t>
      </w:r>
      <w:r w:rsidRPr="00775EBE">
        <w:rPr>
          <w:lang w:val="en-GB"/>
        </w:rPr>
        <w:t>odywork manufacturer</w:t>
      </w:r>
      <w:r w:rsidR="00FB25C9" w:rsidRPr="00775EBE">
        <w:rPr>
          <w:lang w:val="en-GB"/>
        </w:rPr>
        <w:t>;</w:t>
      </w:r>
    </w:p>
    <w:p w14:paraId="6AC29561" w14:textId="77777777" w:rsidR="007A28AB" w:rsidRPr="00775EBE" w:rsidRDefault="00B4413E" w:rsidP="00B4413E">
      <w:pPr>
        <w:pStyle w:val="a"/>
        <w:rPr>
          <w:lang w:val="en-GB"/>
        </w:rPr>
      </w:pPr>
      <w:r w:rsidRPr="00775EBE">
        <w:rPr>
          <w:lang w:val="en-GB"/>
        </w:rPr>
        <w:lastRenderedPageBreak/>
        <w:t>(b)</w:t>
      </w:r>
      <w:r w:rsidR="007A28AB" w:rsidRPr="00775EBE">
        <w:rPr>
          <w:lang w:val="en-GB"/>
        </w:rPr>
        <w:tab/>
      </w:r>
      <w:r w:rsidRPr="00775EBE">
        <w:rPr>
          <w:lang w:val="en-GB"/>
        </w:rPr>
        <w:t>V</w:t>
      </w:r>
      <w:r w:rsidR="007A28AB" w:rsidRPr="00775EBE">
        <w:rPr>
          <w:lang w:val="en-GB"/>
        </w:rPr>
        <w:t xml:space="preserve">ehicle concept (&gt; 22 passengers or </w:t>
      </w:r>
      <w:r w:rsidR="0007261F" w:rsidRPr="00775EBE">
        <w:rPr>
          <w:lang w:val="en-GB"/>
        </w:rPr>
        <w:t>≤</w:t>
      </w:r>
      <w:r w:rsidR="007A28AB" w:rsidRPr="00775EBE">
        <w:rPr>
          <w:lang w:val="en-GB"/>
        </w:rPr>
        <w:t xml:space="preserve"> 22 passengers);</w:t>
      </w:r>
    </w:p>
    <w:p w14:paraId="45E9A439" w14:textId="77777777" w:rsidR="007A28AB" w:rsidRPr="00775EBE" w:rsidRDefault="007A28AB" w:rsidP="00B4413E">
      <w:pPr>
        <w:pStyle w:val="a"/>
        <w:rPr>
          <w:lang w:val="en-GB"/>
        </w:rPr>
      </w:pPr>
      <w:r w:rsidRPr="00775EBE">
        <w:rPr>
          <w:lang w:val="en-GB"/>
        </w:rPr>
        <w:t>(c)</w:t>
      </w:r>
      <w:r w:rsidRPr="00775EBE">
        <w:rPr>
          <w:lang w:val="en-GB"/>
        </w:rPr>
        <w:tab/>
      </w:r>
      <w:r w:rsidR="00B4413E" w:rsidRPr="00775EBE">
        <w:rPr>
          <w:lang w:val="en-GB"/>
        </w:rPr>
        <w:t>B</w:t>
      </w:r>
      <w:r w:rsidRPr="00775EBE">
        <w:rPr>
          <w:lang w:val="en-GB"/>
        </w:rPr>
        <w:t>odywork concept (single/ double-deck, articulated, low-</w:t>
      </w:r>
      <w:r w:rsidR="000F1A2F" w:rsidRPr="00775EBE">
        <w:rPr>
          <w:lang w:val="en-GB"/>
        </w:rPr>
        <w:t>floor);</w:t>
      </w:r>
    </w:p>
    <w:p w14:paraId="2F4DED75" w14:textId="77777777" w:rsidR="007A28AB" w:rsidRPr="00775EBE" w:rsidRDefault="007A28AB" w:rsidP="00B4413E">
      <w:pPr>
        <w:pStyle w:val="a"/>
        <w:rPr>
          <w:lang w:val="en-GB"/>
        </w:rPr>
      </w:pPr>
      <w:r w:rsidRPr="00775EBE">
        <w:rPr>
          <w:lang w:val="en-GB"/>
        </w:rPr>
        <w:t>(d)</w:t>
      </w:r>
      <w:r w:rsidRPr="00775EBE">
        <w:rPr>
          <w:lang w:val="en-GB"/>
        </w:rPr>
        <w:tab/>
      </w:r>
      <w:r w:rsidR="00B4413E" w:rsidRPr="00775EBE">
        <w:rPr>
          <w:lang w:val="en-GB"/>
        </w:rPr>
        <w:t>M</w:t>
      </w:r>
      <w:r w:rsidRPr="00775EBE">
        <w:rPr>
          <w:lang w:val="en-GB"/>
        </w:rPr>
        <w:t>ass of the completely equipped vehicle bodywork, differing by 10 per cent</w:t>
      </w:r>
      <w:r w:rsidR="000F1A2F" w:rsidRPr="00775EBE">
        <w:rPr>
          <w:lang w:val="en-GB"/>
        </w:rPr>
        <w:t>;</w:t>
      </w:r>
    </w:p>
    <w:p w14:paraId="5B9B77AC" w14:textId="77777777" w:rsidR="002469FB" w:rsidRPr="00775EBE" w:rsidRDefault="007A28AB" w:rsidP="00B4413E">
      <w:pPr>
        <w:pStyle w:val="a"/>
        <w:rPr>
          <w:lang w:val="en-GB"/>
        </w:rPr>
      </w:pPr>
      <w:r w:rsidRPr="00775EBE">
        <w:rPr>
          <w:lang w:val="en-GB"/>
        </w:rPr>
        <w:t>(e)</w:t>
      </w:r>
      <w:r w:rsidRPr="00775EBE">
        <w:rPr>
          <w:lang w:val="en-GB"/>
        </w:rPr>
        <w:tab/>
      </w:r>
      <w:r w:rsidR="00B4413E" w:rsidRPr="00775EBE">
        <w:rPr>
          <w:lang w:val="en-GB"/>
        </w:rPr>
        <w:t>S</w:t>
      </w:r>
      <w:r w:rsidRPr="00775EBE">
        <w:rPr>
          <w:lang w:val="en-GB"/>
        </w:rPr>
        <w:t>pecified types of vehicle on which the type of the bodywork can be installed.</w:t>
      </w:r>
    </w:p>
    <w:p w14:paraId="4811CAB8" w14:textId="572F6DC1" w:rsidR="00DF2F46" w:rsidRPr="000400CC" w:rsidRDefault="008F21D5" w:rsidP="00DF2F46">
      <w:pPr>
        <w:spacing w:before="120" w:after="120" w:line="240" w:lineRule="auto"/>
        <w:ind w:left="2268" w:right="422" w:hanging="1134"/>
        <w:jc w:val="both"/>
      </w:pPr>
      <w:r w:rsidRPr="00A8795A">
        <w:t>2.2.3.</w:t>
      </w:r>
      <w:r w:rsidRPr="00A8795A">
        <w:tab/>
      </w:r>
      <w:r w:rsidR="00DF2F46" w:rsidRPr="000400CC">
        <w:t>"</w:t>
      </w:r>
      <w:r w:rsidR="00DF2F46" w:rsidRPr="000400CC">
        <w:rPr>
          <w:i/>
        </w:rPr>
        <w:t>Fire suppression system type</w:t>
      </w:r>
      <w:r w:rsidR="00DF2F46" w:rsidRPr="000400CC">
        <w:t xml:space="preserve">" for the purpose of type approval as a </w:t>
      </w:r>
      <w:r w:rsidR="00DF2F46" w:rsidRPr="000400CC">
        <w:rPr>
          <w:lang w:val="en-US"/>
        </w:rPr>
        <w:t>component</w:t>
      </w:r>
      <w:r w:rsidR="00DF2F46" w:rsidRPr="000400CC">
        <w:t xml:space="preserve"> means systems which do not essentially differ in the following aspects:</w:t>
      </w:r>
    </w:p>
    <w:p w14:paraId="6D9AD739" w14:textId="77777777" w:rsidR="00DF2F46" w:rsidRPr="000400CC" w:rsidRDefault="00DF2F46" w:rsidP="00DF2F46">
      <w:pPr>
        <w:suppressAutoHyphens w:val="0"/>
        <w:spacing w:before="120" w:after="120" w:line="240" w:lineRule="auto"/>
        <w:ind w:left="2835" w:right="422" w:hanging="567"/>
        <w:jc w:val="both"/>
        <w:rPr>
          <w:snapToGrid w:val="0"/>
        </w:rPr>
      </w:pPr>
      <w:r w:rsidRPr="000400CC">
        <w:rPr>
          <w:snapToGrid w:val="0"/>
        </w:rPr>
        <w:t>(a)</w:t>
      </w:r>
      <w:r w:rsidRPr="000400CC">
        <w:rPr>
          <w:snapToGrid w:val="0"/>
        </w:rPr>
        <w:tab/>
        <w:t>Fire suppression system manufacturer;</w:t>
      </w:r>
    </w:p>
    <w:p w14:paraId="683F9280" w14:textId="77777777" w:rsidR="00DF2F46" w:rsidRPr="000400CC" w:rsidRDefault="00DF2F46" w:rsidP="00DF2F46">
      <w:pPr>
        <w:suppressAutoHyphens w:val="0"/>
        <w:spacing w:before="120" w:after="120" w:line="240" w:lineRule="auto"/>
        <w:ind w:left="2835" w:right="422" w:hanging="567"/>
        <w:jc w:val="both"/>
        <w:rPr>
          <w:snapToGrid w:val="0"/>
        </w:rPr>
      </w:pPr>
      <w:r w:rsidRPr="000400CC">
        <w:rPr>
          <w:snapToGrid w:val="0"/>
        </w:rPr>
        <w:t>(b)</w:t>
      </w:r>
      <w:r w:rsidRPr="000400CC">
        <w:rPr>
          <w:snapToGrid w:val="0"/>
        </w:rPr>
        <w:tab/>
        <w:t>Extinguishing agent;</w:t>
      </w:r>
    </w:p>
    <w:p w14:paraId="69E42ECF" w14:textId="77777777" w:rsidR="00DF2F46" w:rsidRPr="000400CC" w:rsidRDefault="00DF2F46" w:rsidP="00DF2F46">
      <w:pPr>
        <w:suppressAutoHyphens w:val="0"/>
        <w:spacing w:before="120" w:after="120" w:line="240" w:lineRule="auto"/>
        <w:ind w:left="2835" w:right="422" w:hanging="567"/>
        <w:jc w:val="both"/>
        <w:rPr>
          <w:snapToGrid w:val="0"/>
        </w:rPr>
      </w:pPr>
      <w:r w:rsidRPr="000400CC">
        <w:rPr>
          <w:snapToGrid w:val="0"/>
        </w:rPr>
        <w:t>(c)</w:t>
      </w:r>
      <w:r w:rsidRPr="000400CC">
        <w:rPr>
          <w:snapToGrid w:val="0"/>
        </w:rPr>
        <w:tab/>
        <w:t>Type of discharge point(s) used (e.g. type of nozzle, extinguishing agent generator or extinguishing agent discharge tube);</w:t>
      </w:r>
    </w:p>
    <w:p w14:paraId="71E4B421" w14:textId="52A67EA1" w:rsidR="00DF2F46" w:rsidRPr="000400CC" w:rsidRDefault="00DF2F46" w:rsidP="00DF2F46">
      <w:pPr>
        <w:suppressAutoHyphens w:val="0"/>
        <w:spacing w:before="120" w:after="120" w:line="240" w:lineRule="auto"/>
        <w:ind w:left="2835" w:right="422" w:hanging="567"/>
        <w:jc w:val="both"/>
        <w:rPr>
          <w:snapToGrid w:val="0"/>
        </w:rPr>
      </w:pPr>
      <w:r w:rsidRPr="000400CC">
        <w:rPr>
          <w:snapToGrid w:val="0"/>
        </w:rPr>
        <w:t>(d)</w:t>
      </w:r>
      <w:r w:rsidRPr="000400CC">
        <w:rPr>
          <w:snapToGrid w:val="0"/>
        </w:rPr>
        <w:tab/>
        <w:t>Type of propellant gas, if applicable.</w:t>
      </w:r>
    </w:p>
    <w:p w14:paraId="764AD6F9" w14:textId="4650EA55" w:rsidR="002469FB" w:rsidRPr="00775EBE" w:rsidRDefault="007A28AB" w:rsidP="00694D16">
      <w:pPr>
        <w:pStyle w:val="SingleTxtG"/>
        <w:suppressAutoHyphens w:val="0"/>
        <w:spacing w:before="120" w:line="240" w:lineRule="auto"/>
        <w:ind w:left="2268" w:hanging="1134"/>
      </w:pPr>
      <w:r w:rsidRPr="00775EBE">
        <w:t>2.3.</w:t>
      </w:r>
      <w:r w:rsidRPr="00775EBE">
        <w:tab/>
      </w:r>
      <w:r w:rsidR="00A77DF8" w:rsidRPr="000400CC">
        <w:rPr>
          <w:i/>
        </w:rPr>
        <w:t>"Approval of a vehicle, a separate technical unit or a component"</w:t>
      </w:r>
      <w:r w:rsidR="00A77DF8" w:rsidRPr="000400CC">
        <w:t xml:space="preserve"> means the approval of a type of vehicle, bodywork or component as defined in paragraph 2.2. with regard to the constructional features specified in this Regulation;</w:t>
      </w:r>
    </w:p>
    <w:p w14:paraId="30261854" w14:textId="77777777" w:rsidR="002469FB" w:rsidRPr="00775EBE" w:rsidRDefault="007A28AB" w:rsidP="00694D16">
      <w:pPr>
        <w:pStyle w:val="SingleTxtG"/>
        <w:suppressAutoHyphens w:val="0"/>
        <w:spacing w:before="120" w:line="240" w:lineRule="auto"/>
        <w:ind w:left="2268" w:hanging="1134"/>
      </w:pPr>
      <w:r w:rsidRPr="00775EBE">
        <w:t>2.4.</w:t>
      </w:r>
      <w:r w:rsidRPr="00775EBE">
        <w:tab/>
        <w:t>"</w:t>
      </w:r>
      <w:r w:rsidRPr="00775EBE">
        <w:rPr>
          <w:i/>
        </w:rPr>
        <w:t>Superstructure</w:t>
      </w:r>
      <w:r w:rsidRPr="00775EBE">
        <w:t>" means the part of the bodywork which contributes to the strength of the vehicle in the event of a roll-over accident</w:t>
      </w:r>
      <w:r w:rsidR="00A5119A">
        <w:t>.</w:t>
      </w:r>
    </w:p>
    <w:p w14:paraId="40800A62" w14:textId="77777777" w:rsidR="002469FB" w:rsidRPr="00775EBE" w:rsidRDefault="007A28AB" w:rsidP="00694D16">
      <w:pPr>
        <w:pStyle w:val="SingleTxtG"/>
        <w:suppressAutoHyphens w:val="0"/>
        <w:spacing w:before="120" w:line="240" w:lineRule="auto"/>
        <w:ind w:left="2268" w:hanging="1134"/>
      </w:pPr>
      <w:r w:rsidRPr="00775EBE">
        <w:t>2.5.</w:t>
      </w:r>
      <w:r w:rsidRPr="00775EBE">
        <w:tab/>
        <w:t>"</w:t>
      </w:r>
      <w:r w:rsidRPr="00775EBE">
        <w:rPr>
          <w:i/>
        </w:rPr>
        <w:t>Service door</w:t>
      </w:r>
      <w:r w:rsidRPr="00775EBE">
        <w:t>" means a door intended for use by passengers in normal circumstances with the driver seated</w:t>
      </w:r>
      <w:r w:rsidR="00A5119A">
        <w:t>.</w:t>
      </w:r>
    </w:p>
    <w:p w14:paraId="0B1B3077" w14:textId="77777777" w:rsidR="002469FB" w:rsidRPr="00775EBE" w:rsidRDefault="007A28AB" w:rsidP="00694D16">
      <w:pPr>
        <w:pStyle w:val="SingleTxtG"/>
        <w:suppressAutoHyphens w:val="0"/>
        <w:spacing w:before="120" w:line="240" w:lineRule="auto"/>
        <w:ind w:left="2268" w:hanging="1134"/>
      </w:pPr>
      <w:r w:rsidRPr="00775EBE">
        <w:t>2.6.</w:t>
      </w:r>
      <w:r w:rsidRPr="00775EBE">
        <w:tab/>
        <w:t>"</w:t>
      </w:r>
      <w:r w:rsidRPr="00775EBE">
        <w:rPr>
          <w:i/>
        </w:rPr>
        <w:t>Double door</w:t>
      </w:r>
      <w:r w:rsidRPr="00775EBE">
        <w:t>" means a door affording two, or the equivalent of two, access passages</w:t>
      </w:r>
      <w:r w:rsidR="00A5119A">
        <w:t>.</w:t>
      </w:r>
    </w:p>
    <w:p w14:paraId="2D1EF70F" w14:textId="77777777" w:rsidR="002469FB" w:rsidRPr="00775EBE" w:rsidRDefault="007A28AB" w:rsidP="00694D16">
      <w:pPr>
        <w:pStyle w:val="SingleTxtG"/>
        <w:suppressAutoHyphens w:val="0"/>
        <w:spacing w:before="120" w:line="240" w:lineRule="auto"/>
        <w:ind w:left="2268" w:hanging="1134"/>
      </w:pPr>
      <w:r w:rsidRPr="00775EBE">
        <w:t>2.7.</w:t>
      </w:r>
      <w:r w:rsidRPr="00775EBE">
        <w:tab/>
        <w:t>"</w:t>
      </w:r>
      <w:r w:rsidRPr="00775EBE">
        <w:rPr>
          <w:i/>
        </w:rPr>
        <w:t>Sliding door</w:t>
      </w:r>
      <w:r w:rsidRPr="00775EBE">
        <w:t>" means a door which can be opened or closed only by sliding it along one or more rectilinear or approximately rectilinear rails.</w:t>
      </w:r>
    </w:p>
    <w:p w14:paraId="17F8CC46" w14:textId="77777777" w:rsidR="002469FB" w:rsidRPr="00775EBE" w:rsidRDefault="007A28AB" w:rsidP="00694D16">
      <w:pPr>
        <w:pStyle w:val="SingleTxtG"/>
        <w:suppressAutoHyphens w:val="0"/>
        <w:spacing w:before="120" w:line="240" w:lineRule="auto"/>
        <w:ind w:left="2268" w:hanging="1134"/>
      </w:pPr>
      <w:r w:rsidRPr="00775EBE">
        <w:t>2.8.</w:t>
      </w:r>
      <w:r w:rsidRPr="00775EBE">
        <w:tab/>
        <w:t>"</w:t>
      </w:r>
      <w:r w:rsidRPr="00775EBE">
        <w:rPr>
          <w:i/>
        </w:rPr>
        <w:t>Emergency door</w:t>
      </w:r>
      <w:r w:rsidRPr="00775EBE">
        <w:t xml:space="preserve">" means a door intended for use by passengers as an exit only </w:t>
      </w:r>
      <w:r w:rsidR="008B3006" w:rsidRPr="00775EBE">
        <w:t>exceptionally</w:t>
      </w:r>
      <w:r w:rsidRPr="00775EBE">
        <w:t xml:space="preserve"> and in particular in an emergency</w:t>
      </w:r>
      <w:r w:rsidR="00A5119A">
        <w:t>.</w:t>
      </w:r>
    </w:p>
    <w:p w14:paraId="3EC15A65" w14:textId="77777777" w:rsidR="002469FB" w:rsidRPr="00775EBE" w:rsidRDefault="007A28AB" w:rsidP="00694D16">
      <w:pPr>
        <w:pStyle w:val="SingleTxtG"/>
        <w:suppressAutoHyphens w:val="0"/>
        <w:spacing w:before="120" w:line="240" w:lineRule="auto"/>
        <w:ind w:left="2268" w:hanging="1134"/>
      </w:pPr>
      <w:r w:rsidRPr="00775EBE">
        <w:t>2.9.</w:t>
      </w:r>
      <w:r w:rsidRPr="00775EBE">
        <w:tab/>
        <w:t>"</w:t>
      </w:r>
      <w:r w:rsidRPr="00775EBE">
        <w:rPr>
          <w:i/>
        </w:rPr>
        <w:t>Emergency window</w:t>
      </w:r>
      <w:r w:rsidRPr="00775EBE">
        <w:t>" means a window, not necessarily glazed, intended for use as an exit by passengers in an emergency only.</w:t>
      </w:r>
    </w:p>
    <w:p w14:paraId="1AB59AAD" w14:textId="77777777" w:rsidR="002469FB" w:rsidRPr="00775EBE" w:rsidRDefault="007A28AB" w:rsidP="00694D16">
      <w:pPr>
        <w:pStyle w:val="SingleTxtG"/>
        <w:suppressAutoHyphens w:val="0"/>
        <w:spacing w:before="120" w:line="240" w:lineRule="auto"/>
        <w:ind w:left="2268" w:hanging="1134"/>
      </w:pPr>
      <w:r w:rsidRPr="00775EBE">
        <w:t>2.10.</w:t>
      </w:r>
      <w:r w:rsidRPr="00775EBE">
        <w:tab/>
        <w:t>"</w:t>
      </w:r>
      <w:r w:rsidRPr="00775EBE">
        <w:rPr>
          <w:i/>
        </w:rPr>
        <w:t>Double or multiple window</w:t>
      </w:r>
      <w:r w:rsidRPr="00775EBE">
        <w:t>" means an emergency window which, when divided into two or more parts by imaginary vertical line(s) (or plane(s)), exhibits two or more parts respectively, each of which complies as to dimensions and access with the requirements applicable to a normal emergency window</w:t>
      </w:r>
      <w:r w:rsidR="00A5119A">
        <w:t>.</w:t>
      </w:r>
    </w:p>
    <w:p w14:paraId="43FBAB59" w14:textId="77777777" w:rsidR="002469FB" w:rsidRPr="00775EBE" w:rsidRDefault="007A28AB" w:rsidP="00694D16">
      <w:pPr>
        <w:pStyle w:val="SingleTxtG"/>
        <w:suppressAutoHyphens w:val="0"/>
        <w:spacing w:before="120" w:line="240" w:lineRule="auto"/>
        <w:ind w:left="2268" w:hanging="1134"/>
      </w:pPr>
      <w:r w:rsidRPr="00775EBE">
        <w:t>2.11.</w:t>
      </w:r>
      <w:r w:rsidRPr="00775EBE">
        <w:tab/>
        <w:t>"</w:t>
      </w:r>
      <w:r w:rsidRPr="00775EBE">
        <w:rPr>
          <w:i/>
        </w:rPr>
        <w:t>Escape hatch</w:t>
      </w:r>
      <w:r w:rsidRPr="00775EBE">
        <w:t>" means an opening in the roof or the floor intended for use as an emergency exit by passengers in an emergency only</w:t>
      </w:r>
      <w:r w:rsidR="00A5119A">
        <w:t>.</w:t>
      </w:r>
    </w:p>
    <w:p w14:paraId="28E960A2" w14:textId="77777777" w:rsidR="002469FB" w:rsidRPr="005B488E" w:rsidRDefault="007A28AB" w:rsidP="00694D16">
      <w:pPr>
        <w:pStyle w:val="SingleTxtG"/>
        <w:suppressAutoHyphens w:val="0"/>
        <w:spacing w:before="120" w:line="240" w:lineRule="auto"/>
        <w:ind w:left="2268" w:hanging="1134"/>
        <w:rPr>
          <w:spacing w:val="-2"/>
        </w:rPr>
      </w:pPr>
      <w:r w:rsidRPr="00775EBE">
        <w:t>2.12.</w:t>
      </w:r>
      <w:r w:rsidRPr="00775EBE">
        <w:tab/>
      </w:r>
      <w:r w:rsidRPr="00775EBE">
        <w:rPr>
          <w:spacing w:val="-6"/>
        </w:rPr>
        <w:t>"</w:t>
      </w:r>
      <w:r w:rsidRPr="005B488E">
        <w:rPr>
          <w:i/>
          <w:spacing w:val="-2"/>
        </w:rPr>
        <w:t>Emergency exit</w:t>
      </w:r>
      <w:r w:rsidRPr="005B488E">
        <w:rPr>
          <w:spacing w:val="-2"/>
        </w:rPr>
        <w:t>" means an emergency door, emergency window or escape hatch.</w:t>
      </w:r>
    </w:p>
    <w:p w14:paraId="1C2CDE87" w14:textId="77777777" w:rsidR="002469FB" w:rsidRPr="00775EBE" w:rsidRDefault="007A28AB" w:rsidP="00E54BF4">
      <w:pPr>
        <w:pStyle w:val="SingleTxtG"/>
        <w:suppressAutoHyphens w:val="0"/>
        <w:spacing w:before="120" w:line="240" w:lineRule="auto"/>
        <w:ind w:left="2268" w:hanging="1134"/>
      </w:pPr>
      <w:r w:rsidRPr="00775EBE">
        <w:t>2.13.</w:t>
      </w:r>
      <w:r w:rsidRPr="00775EBE">
        <w:tab/>
        <w:t>"</w:t>
      </w:r>
      <w:r w:rsidRPr="00775EBE">
        <w:rPr>
          <w:i/>
        </w:rPr>
        <w:t>Exit</w:t>
      </w:r>
      <w:r w:rsidRPr="00775EBE">
        <w:t>" means a service door, intercommunication staircase, half-staircase or emergency exit</w:t>
      </w:r>
      <w:r w:rsidR="00A5119A">
        <w:t>.</w:t>
      </w:r>
    </w:p>
    <w:p w14:paraId="006192F3" w14:textId="77777777" w:rsidR="002469FB" w:rsidRPr="00775EBE" w:rsidRDefault="007A28AB" w:rsidP="00E54BF4">
      <w:pPr>
        <w:pStyle w:val="SingleTxtG"/>
        <w:suppressAutoHyphens w:val="0"/>
        <w:spacing w:before="120" w:line="240" w:lineRule="auto"/>
        <w:ind w:left="2268" w:hanging="1134"/>
      </w:pPr>
      <w:r w:rsidRPr="00775EBE">
        <w:t>2.14.</w:t>
      </w:r>
      <w:r w:rsidRPr="00775EBE">
        <w:tab/>
        <w:t>"</w:t>
      </w:r>
      <w:r w:rsidRPr="00775EBE">
        <w:rPr>
          <w:i/>
        </w:rPr>
        <w:t>Floor or deck</w:t>
      </w:r>
      <w:r w:rsidRPr="00775EBE">
        <w:t>"</w:t>
      </w:r>
      <w:r w:rsidR="00A5119A">
        <w:t>:</w:t>
      </w:r>
      <w:r w:rsidRPr="00775EBE">
        <w:t xml:space="preserve"> </w:t>
      </w:r>
    </w:p>
    <w:p w14:paraId="3A4F26B4" w14:textId="77777777" w:rsidR="00C822DC" w:rsidRPr="00775EBE" w:rsidRDefault="00C822DC" w:rsidP="00C822DC">
      <w:pPr>
        <w:pStyle w:val="para"/>
        <w:rPr>
          <w:spacing w:val="-2"/>
          <w:lang w:val="en-GB"/>
        </w:rPr>
      </w:pPr>
      <w:r w:rsidRPr="00775EBE">
        <w:rPr>
          <w:lang w:val="en-GB"/>
        </w:rPr>
        <w:t>2.14.1.</w:t>
      </w:r>
      <w:r w:rsidRPr="00775EBE">
        <w:rPr>
          <w:lang w:val="en-GB"/>
        </w:rPr>
        <w:tab/>
      </w:r>
      <w:r w:rsidRPr="00775EBE">
        <w:rPr>
          <w:spacing w:val="-2"/>
          <w:lang w:val="en-GB"/>
        </w:rPr>
        <w:t>"</w:t>
      </w:r>
      <w:r w:rsidRPr="00775EBE">
        <w:rPr>
          <w:i/>
          <w:spacing w:val="-2"/>
          <w:lang w:val="en-GB"/>
        </w:rPr>
        <w:t>Floor</w:t>
      </w:r>
      <w:r w:rsidRPr="00775EBE">
        <w:rPr>
          <w:spacing w:val="-2"/>
          <w:lang w:val="en-GB"/>
        </w:rPr>
        <w:t>" means that part of the bodywork whose upper surface supports standing passengers, the feet of seated passengers and the driver and any crew member, and may support the seat mountings;</w:t>
      </w:r>
    </w:p>
    <w:p w14:paraId="098CAA9A" w14:textId="77777777" w:rsidR="00C822DC" w:rsidRPr="00775EBE" w:rsidRDefault="00C822DC" w:rsidP="00C822DC">
      <w:pPr>
        <w:pStyle w:val="SingleTxtG"/>
        <w:suppressAutoHyphens w:val="0"/>
        <w:spacing w:before="120" w:line="240" w:lineRule="auto"/>
        <w:ind w:left="2268" w:hanging="1134"/>
      </w:pPr>
      <w:r w:rsidRPr="00775EBE">
        <w:rPr>
          <w:spacing w:val="-2"/>
        </w:rPr>
        <w:t>2.14.2.</w:t>
      </w:r>
      <w:r w:rsidRPr="00775EBE">
        <w:rPr>
          <w:spacing w:val="-2"/>
        </w:rPr>
        <w:tab/>
        <w:t>"</w:t>
      </w:r>
      <w:r w:rsidRPr="00775EBE">
        <w:rPr>
          <w:i/>
          <w:spacing w:val="-2"/>
        </w:rPr>
        <w:t>Deck</w:t>
      </w:r>
      <w:r w:rsidRPr="00775EBE">
        <w:rPr>
          <w:spacing w:val="-2"/>
        </w:rPr>
        <w:t>" means that part of the floor provided only for the passengers.</w:t>
      </w:r>
    </w:p>
    <w:p w14:paraId="74798453" w14:textId="77777777" w:rsidR="002469FB" w:rsidRPr="00775EBE" w:rsidRDefault="007A28AB" w:rsidP="00E54BF4">
      <w:pPr>
        <w:pStyle w:val="SingleTxtG"/>
        <w:suppressAutoHyphens w:val="0"/>
        <w:spacing w:before="120" w:line="240" w:lineRule="auto"/>
        <w:ind w:left="2268" w:hanging="1134"/>
      </w:pPr>
      <w:r w:rsidRPr="00775EBE">
        <w:t>2.15.</w:t>
      </w:r>
      <w:r w:rsidRPr="00775EBE">
        <w:tab/>
      </w:r>
      <w:r w:rsidR="007D3C95" w:rsidRPr="00775EBE">
        <w:t>"</w:t>
      </w:r>
      <w:r w:rsidR="007D3C95" w:rsidRPr="00775EBE">
        <w:rPr>
          <w:i/>
          <w:szCs w:val="24"/>
        </w:rPr>
        <w:t>Gangway</w:t>
      </w:r>
      <w:r w:rsidR="007D3C95" w:rsidRPr="00775EBE">
        <w:t>"</w:t>
      </w:r>
      <w:r w:rsidR="007D3C95" w:rsidRPr="00775EBE">
        <w:rPr>
          <w:szCs w:val="24"/>
        </w:rPr>
        <w:t xml:space="preserve"> means the space providing access by passengers from any seat or row of seats or each special area for wheelchair users to any other seat or row of seats or each special area for wheelchair users or to any access passage from or to any service door or intercommunication staircase and any area for standing passengers; it does not include:</w:t>
      </w:r>
    </w:p>
    <w:p w14:paraId="74D64EB3" w14:textId="77777777" w:rsidR="002469FB" w:rsidRPr="00775EBE" w:rsidRDefault="007A28AB" w:rsidP="00E54BF4">
      <w:pPr>
        <w:pStyle w:val="SingleTxtG"/>
        <w:suppressAutoHyphens w:val="0"/>
        <w:spacing w:before="120" w:line="240" w:lineRule="auto"/>
        <w:ind w:left="2268" w:hanging="1134"/>
      </w:pPr>
      <w:r w:rsidRPr="00775EBE">
        <w:lastRenderedPageBreak/>
        <w:t>2.15.1.</w:t>
      </w:r>
      <w:r w:rsidRPr="00775EBE">
        <w:tab/>
      </w:r>
      <w:r w:rsidR="00C37534" w:rsidRPr="00775EBE">
        <w:t>T</w:t>
      </w:r>
      <w:r w:rsidRPr="00775EBE">
        <w:t xml:space="preserve">he space extending 300 mm in front of any seat, except where a sideways-facing seat is situated above a wheel arch, in which case this dimension may be reduced to 225 mm (see Annex 4, </w:t>
      </w:r>
      <w:r w:rsidR="00481E12" w:rsidRPr="00775EBE">
        <w:t>Figure</w:t>
      </w:r>
      <w:r w:rsidRPr="00775EBE">
        <w:t> 25)</w:t>
      </w:r>
      <w:r w:rsidR="00A5119A">
        <w:t>;</w:t>
      </w:r>
    </w:p>
    <w:p w14:paraId="5C960E41" w14:textId="77777777" w:rsidR="002469FB" w:rsidRPr="00775EBE" w:rsidRDefault="007A28AB" w:rsidP="00E54BF4">
      <w:pPr>
        <w:pStyle w:val="SingleTxtG"/>
        <w:suppressAutoHyphens w:val="0"/>
        <w:spacing w:before="120" w:line="240" w:lineRule="auto"/>
        <w:ind w:left="2268" w:hanging="1134"/>
      </w:pPr>
      <w:r w:rsidRPr="00775EBE">
        <w:t>2.15.2.</w:t>
      </w:r>
      <w:r w:rsidRPr="00775EBE">
        <w:tab/>
      </w:r>
      <w:r w:rsidR="00C37534" w:rsidRPr="00775EBE">
        <w:t>T</w:t>
      </w:r>
      <w:r w:rsidRPr="00775EBE">
        <w:t>he space above the surface of any step or staircase (except where the surface of the step is contiguous with that of a gangway or access passageway)</w:t>
      </w:r>
      <w:r w:rsidR="00A5119A">
        <w:t>;</w:t>
      </w:r>
      <w:r w:rsidRPr="00775EBE">
        <w:t xml:space="preserve"> or</w:t>
      </w:r>
    </w:p>
    <w:p w14:paraId="03ADBCBE" w14:textId="77777777" w:rsidR="002469FB" w:rsidRPr="00775EBE" w:rsidRDefault="007A28AB" w:rsidP="00E54BF4">
      <w:pPr>
        <w:pStyle w:val="SingleTxtG"/>
        <w:suppressAutoHyphens w:val="0"/>
        <w:spacing w:before="120" w:line="240" w:lineRule="auto"/>
        <w:ind w:left="2268" w:hanging="1134"/>
      </w:pPr>
      <w:r w:rsidRPr="00775EBE">
        <w:t>2.15.3.</w:t>
      </w:r>
      <w:r w:rsidRPr="00775EBE">
        <w:tab/>
      </w:r>
      <w:r w:rsidR="0090444F" w:rsidRPr="00775EBE">
        <w:t>A</w:t>
      </w:r>
      <w:r w:rsidRPr="00775EBE">
        <w:t>ny space which affords access solely to one seat or row of seats or a facing pair of transverse seats or row of seats.</w:t>
      </w:r>
    </w:p>
    <w:p w14:paraId="3B2E726E" w14:textId="77777777" w:rsidR="002469FB" w:rsidRPr="00775EBE" w:rsidRDefault="007A28AB" w:rsidP="00E54BF4">
      <w:pPr>
        <w:pStyle w:val="SingleTxtG"/>
        <w:suppressAutoHyphens w:val="0"/>
        <w:spacing w:before="120" w:line="240" w:lineRule="auto"/>
        <w:ind w:left="2268" w:hanging="1134"/>
      </w:pPr>
      <w:r w:rsidRPr="00775EBE">
        <w:t>2.16.</w:t>
      </w:r>
      <w:r w:rsidRPr="00775EBE">
        <w:tab/>
        <w:t>"</w:t>
      </w:r>
      <w:r w:rsidRPr="00775EBE">
        <w:rPr>
          <w:i/>
        </w:rPr>
        <w:t>Access passage</w:t>
      </w:r>
      <w:r w:rsidRPr="00775EBE">
        <w:t>" means the space extending inwards into the vehicle from the service door up to the outermost edge of the upper step (edge of the gangway), intercommunication staircase or half-staircase.</w:t>
      </w:r>
      <w:r w:rsidR="007566E3" w:rsidRPr="00775EBE">
        <w:t xml:space="preserve"> </w:t>
      </w:r>
      <w:r w:rsidRPr="00775EBE">
        <w:t>Where there is no step at the door, the space to be considered as access passage shall be that which is measured according to Annex 3, paragraph 7.7.1. up to a distance of</w:t>
      </w:r>
      <w:r w:rsidR="00082466" w:rsidRPr="00775EBE">
        <w:t> </w:t>
      </w:r>
      <w:r w:rsidRPr="00775EBE">
        <w:t>300 mm from the starting position of the inner face of the test gauge.</w:t>
      </w:r>
    </w:p>
    <w:p w14:paraId="7FE8C2A5" w14:textId="77777777" w:rsidR="002469FB" w:rsidRPr="00775EBE" w:rsidRDefault="007A28AB" w:rsidP="00E54BF4">
      <w:pPr>
        <w:pStyle w:val="SingleTxtG"/>
        <w:suppressAutoHyphens w:val="0"/>
        <w:spacing w:before="120" w:line="240" w:lineRule="auto"/>
        <w:ind w:left="2268" w:hanging="1134"/>
      </w:pPr>
      <w:r w:rsidRPr="00775EBE">
        <w:t>2.17.</w:t>
      </w:r>
      <w:r w:rsidRPr="00775EBE">
        <w:tab/>
        <w:t>"</w:t>
      </w:r>
      <w:r w:rsidRPr="00775EBE">
        <w:rPr>
          <w:i/>
        </w:rPr>
        <w:t>Driver</w:t>
      </w:r>
      <w:r w:rsidR="007C3F31" w:rsidRPr="00775EBE">
        <w:rPr>
          <w:i/>
        </w:rPr>
        <w:t>’</w:t>
      </w:r>
      <w:r w:rsidRPr="00775EBE">
        <w:rPr>
          <w:i/>
        </w:rPr>
        <w:t>s compartment</w:t>
      </w:r>
      <w:r w:rsidRPr="00775EBE">
        <w:t>" means the space intended for driver</w:t>
      </w:r>
      <w:r w:rsidR="007C3F31" w:rsidRPr="00775EBE">
        <w:t>’</w:t>
      </w:r>
      <w:r w:rsidRPr="00775EBE">
        <w:t xml:space="preserve">s exclusive use </w:t>
      </w:r>
      <w:r w:rsidR="00917252" w:rsidRPr="00775EBE">
        <w:tab/>
      </w:r>
      <w:r w:rsidRPr="00775EBE">
        <w:t>except in the case of an emergency and containing the driver</w:t>
      </w:r>
      <w:r w:rsidR="007C3F31" w:rsidRPr="00775EBE">
        <w:t>’</w:t>
      </w:r>
      <w:r w:rsidRPr="00775EBE">
        <w:t xml:space="preserve">s seat, the </w:t>
      </w:r>
      <w:r w:rsidR="00917252" w:rsidRPr="00775EBE">
        <w:tab/>
      </w:r>
      <w:r w:rsidRPr="00775EBE">
        <w:t xml:space="preserve">steering wheel, controls, instruments and other devices necessary for driving </w:t>
      </w:r>
      <w:r w:rsidR="00917252" w:rsidRPr="00775EBE">
        <w:tab/>
      </w:r>
      <w:r w:rsidRPr="00775EBE">
        <w:t>or operating the vehicle.</w:t>
      </w:r>
    </w:p>
    <w:p w14:paraId="1F80283B" w14:textId="77777777" w:rsidR="002469FB" w:rsidRPr="00775EBE" w:rsidRDefault="007A28AB" w:rsidP="00E54BF4">
      <w:pPr>
        <w:pStyle w:val="SingleTxtG"/>
        <w:suppressAutoHyphens w:val="0"/>
        <w:spacing w:before="120" w:line="240" w:lineRule="auto"/>
        <w:ind w:left="2268" w:hanging="1134"/>
      </w:pPr>
      <w:r w:rsidRPr="00775EBE">
        <w:t>2.18.</w:t>
      </w:r>
      <w:r w:rsidRPr="00775EBE">
        <w:tab/>
        <w:t>"</w:t>
      </w:r>
      <w:r w:rsidRPr="00775EBE">
        <w:rPr>
          <w:i/>
        </w:rPr>
        <w:t>Mass of the vehicle in running order</w:t>
      </w:r>
      <w:r w:rsidRPr="00775EBE">
        <w:t xml:space="preserve">" means the mass of the unladen vehicle with bodywork, and with coupling device in the case of a towing vehicle, in running order, or the mass of the chassis with cab if the </w:t>
      </w:r>
      <w:r w:rsidR="00917252" w:rsidRPr="00775EBE">
        <w:tab/>
      </w:r>
      <w:r w:rsidRPr="00775EBE">
        <w:t xml:space="preserve">manufacturer does not fit the bodywork and/or coupling device (including </w:t>
      </w:r>
      <w:r w:rsidR="00917252" w:rsidRPr="00775EBE">
        <w:tab/>
      </w:r>
      <w:r w:rsidRPr="00775EBE">
        <w:t xml:space="preserve">coolant, oils, 90 per cent fuel, 100 per cent other liquids except used waters, </w:t>
      </w:r>
      <w:r w:rsidR="00917252" w:rsidRPr="00775EBE">
        <w:tab/>
      </w:r>
      <w:r w:rsidRPr="00775EBE">
        <w:t>tools, spare wheel and driver (75 kg), and, for buses and coaches, the mass of the crew member (75 kg) if there is a crew seat in the vehicle.</w:t>
      </w:r>
    </w:p>
    <w:p w14:paraId="129435AE" w14:textId="77777777" w:rsidR="002469FB" w:rsidRPr="00775EBE" w:rsidRDefault="007A28AB" w:rsidP="00E54BF4">
      <w:pPr>
        <w:pStyle w:val="SingleTxtG"/>
        <w:suppressAutoHyphens w:val="0"/>
        <w:spacing w:before="120" w:line="240" w:lineRule="auto"/>
        <w:ind w:left="2268" w:hanging="1134"/>
      </w:pPr>
      <w:r w:rsidRPr="00775EBE">
        <w:t>2.19.</w:t>
      </w:r>
      <w:r w:rsidRPr="00775EBE">
        <w:tab/>
        <w:t>"</w:t>
      </w:r>
      <w:r w:rsidRPr="00775EBE">
        <w:rPr>
          <w:i/>
        </w:rPr>
        <w:t>Technically permissible maximum laden mass (M)</w:t>
      </w:r>
      <w:r w:rsidRPr="00775EBE">
        <w:t>" means the maximum mass of the vehicle based on its construction and performance, stated by the manufacturer. The technically permissible maximum laden mass is used to determine the vehicle category.</w:t>
      </w:r>
    </w:p>
    <w:p w14:paraId="5ADC0A4F" w14:textId="77777777" w:rsidR="002469FB" w:rsidRPr="00775EBE" w:rsidRDefault="007A28AB" w:rsidP="00A5119A">
      <w:pPr>
        <w:pStyle w:val="SingleTxtG"/>
        <w:suppressAutoHyphens w:val="0"/>
        <w:spacing w:before="120" w:line="240" w:lineRule="auto"/>
        <w:ind w:left="2268" w:hanging="1134"/>
      </w:pPr>
      <w:r w:rsidRPr="00775EBE">
        <w:t>2.20.</w:t>
      </w:r>
      <w:r w:rsidRPr="00775EBE">
        <w:tab/>
        <w:t>"</w:t>
      </w:r>
      <w:r w:rsidRPr="00775EBE">
        <w:rPr>
          <w:i/>
        </w:rPr>
        <w:t>Passenger</w:t>
      </w:r>
      <w:r w:rsidRPr="00775EBE">
        <w:t>" means a person, other than the driver or a member of the crew</w:t>
      </w:r>
      <w:r w:rsidR="00A5119A">
        <w:t>.</w:t>
      </w:r>
    </w:p>
    <w:p w14:paraId="46845815" w14:textId="77777777" w:rsidR="002469FB" w:rsidRPr="00775EBE" w:rsidRDefault="007A28AB" w:rsidP="00E54BF4">
      <w:pPr>
        <w:pStyle w:val="SingleTxtG"/>
        <w:suppressAutoHyphens w:val="0"/>
        <w:spacing w:before="120" w:line="240" w:lineRule="auto"/>
        <w:ind w:left="2268" w:hanging="1134"/>
      </w:pPr>
      <w:r w:rsidRPr="00775EBE">
        <w:t>2.21.</w:t>
      </w:r>
      <w:r w:rsidRPr="00775EBE">
        <w:tab/>
        <w:t>"</w:t>
      </w:r>
      <w:r w:rsidRPr="00775EBE">
        <w:rPr>
          <w:i/>
        </w:rPr>
        <w:t>Passenger with reduced mobility</w:t>
      </w:r>
      <w:r w:rsidRPr="00775EBE">
        <w:t>" means all passengers who have a difficulty when using public transport, such as disabled people (including people with sensory and intellectual impairments, and wheelchair users, people with limb impairments, people of small stature, people with heavy luggage, elderly people, pregnant women, people with shopping trolleys, and people with children (including children seated in pushchairs).</w:t>
      </w:r>
    </w:p>
    <w:p w14:paraId="5E34003C" w14:textId="77777777" w:rsidR="002469FB" w:rsidRPr="00775EBE" w:rsidRDefault="007A28AB" w:rsidP="00E54BF4">
      <w:pPr>
        <w:pStyle w:val="SingleTxtG"/>
        <w:suppressAutoHyphens w:val="0"/>
        <w:spacing w:before="120" w:line="240" w:lineRule="auto"/>
        <w:ind w:left="2268" w:hanging="1134"/>
      </w:pPr>
      <w:r w:rsidRPr="00775EBE">
        <w:t>2.22.</w:t>
      </w:r>
      <w:r w:rsidRPr="00775EBE">
        <w:tab/>
        <w:t>"</w:t>
      </w:r>
      <w:r w:rsidRPr="00775EBE">
        <w:rPr>
          <w:i/>
        </w:rPr>
        <w:t>Wheelchair user</w:t>
      </w:r>
      <w:r w:rsidRPr="00775EBE">
        <w:t>" means a person who due to infirmity or disability uses a wheelchair for mobility.</w:t>
      </w:r>
    </w:p>
    <w:p w14:paraId="0BF9D923" w14:textId="77777777" w:rsidR="002469FB" w:rsidRPr="00775EBE" w:rsidRDefault="007A28AB" w:rsidP="00E54BF4">
      <w:pPr>
        <w:pStyle w:val="SingleTxtG"/>
        <w:suppressAutoHyphens w:val="0"/>
        <w:spacing w:before="120" w:line="240" w:lineRule="auto"/>
        <w:ind w:left="2268" w:hanging="1134"/>
      </w:pPr>
      <w:r w:rsidRPr="00775EBE">
        <w:t>2.23.</w:t>
      </w:r>
      <w:r w:rsidRPr="00775EBE">
        <w:tab/>
        <w:t>"</w:t>
      </w:r>
      <w:r w:rsidRPr="00775EBE">
        <w:rPr>
          <w:i/>
        </w:rPr>
        <w:t>Member of the crew</w:t>
      </w:r>
      <w:r w:rsidRPr="00775EBE">
        <w:t>" means a person assigned to operate as a co</w:t>
      </w:r>
      <w:r w:rsidRPr="00775EBE">
        <w:noBreakHyphen/>
        <w:t>driver or the possible assistant.</w:t>
      </w:r>
    </w:p>
    <w:p w14:paraId="0B0BD74E" w14:textId="77777777" w:rsidR="002469FB" w:rsidRPr="00775EBE" w:rsidRDefault="007A28AB" w:rsidP="00E54BF4">
      <w:pPr>
        <w:pStyle w:val="SingleTxtG"/>
        <w:suppressAutoHyphens w:val="0"/>
        <w:spacing w:before="120" w:line="240" w:lineRule="auto"/>
        <w:ind w:left="2268" w:hanging="1134"/>
      </w:pPr>
      <w:r w:rsidRPr="00775EBE">
        <w:t>2.24.</w:t>
      </w:r>
      <w:r w:rsidRPr="00775EBE">
        <w:tab/>
        <w:t>"</w:t>
      </w:r>
      <w:r w:rsidRPr="00775EBE">
        <w:rPr>
          <w:i/>
        </w:rPr>
        <w:t>Passenger compartment</w:t>
      </w:r>
      <w:r w:rsidRPr="00775EBE">
        <w:t>" means a space intended for passengers</w:t>
      </w:r>
      <w:r w:rsidR="007C3F31" w:rsidRPr="00775EBE">
        <w:t>’</w:t>
      </w:r>
      <w:r w:rsidRPr="00775EBE">
        <w:t xml:space="preserve"> use excluding any space occupied by fixed appliances such as bars, kitchenettes, toilets or baggage/goods compartments.</w:t>
      </w:r>
    </w:p>
    <w:p w14:paraId="604F78AA" w14:textId="77777777" w:rsidR="002469FB" w:rsidRPr="00775EBE" w:rsidRDefault="007A28AB" w:rsidP="00E54BF4">
      <w:pPr>
        <w:pStyle w:val="SingleTxtG"/>
        <w:suppressAutoHyphens w:val="0"/>
        <w:spacing w:before="120" w:line="240" w:lineRule="auto"/>
        <w:ind w:left="2268" w:hanging="1134"/>
      </w:pPr>
      <w:r w:rsidRPr="00775EBE">
        <w:t>2.25.</w:t>
      </w:r>
      <w:r w:rsidRPr="00775EBE">
        <w:tab/>
        <w:t>"</w:t>
      </w:r>
      <w:r w:rsidRPr="00775EBE">
        <w:rPr>
          <w:i/>
        </w:rPr>
        <w:t>Power-operated service door</w:t>
      </w:r>
      <w:r w:rsidRPr="00775EBE">
        <w:t>" means a service door which is operated exclusively by energy other than muscular energy and the opening and closing of which, if not automatically operated, is remotely controlled by the driver or a member of the crew.</w:t>
      </w:r>
    </w:p>
    <w:p w14:paraId="63D50DD6" w14:textId="77777777" w:rsidR="002469FB" w:rsidRPr="00775EBE" w:rsidRDefault="007A28AB" w:rsidP="00E54BF4">
      <w:pPr>
        <w:pStyle w:val="SingleTxtG"/>
        <w:suppressAutoHyphens w:val="0"/>
        <w:spacing w:before="120" w:line="240" w:lineRule="auto"/>
        <w:ind w:left="2268" w:hanging="1134"/>
      </w:pPr>
      <w:r w:rsidRPr="00775EBE">
        <w:t>2.26.</w:t>
      </w:r>
      <w:r w:rsidRPr="00775EBE">
        <w:tab/>
        <w:t>"</w:t>
      </w:r>
      <w:r w:rsidRPr="00775EBE">
        <w:rPr>
          <w:i/>
        </w:rPr>
        <w:t>Automatically-operated service-door</w:t>
      </w:r>
      <w:r w:rsidRPr="00775EBE">
        <w:t>" means a power-operated service door which can be opened (other than by means of emergency controls) only after a control is operated by a passenger and after activation of the controls by the driver, and which closes again automatically.</w:t>
      </w:r>
    </w:p>
    <w:p w14:paraId="7F80C326" w14:textId="77777777" w:rsidR="002469FB" w:rsidRPr="00775EBE" w:rsidRDefault="007A28AB" w:rsidP="00E54BF4">
      <w:pPr>
        <w:pStyle w:val="SingleTxtG"/>
        <w:suppressAutoHyphens w:val="0"/>
        <w:spacing w:before="120" w:line="240" w:lineRule="auto"/>
        <w:ind w:left="2268" w:hanging="1134"/>
      </w:pPr>
      <w:r w:rsidRPr="00775EBE">
        <w:t>2.27.</w:t>
      </w:r>
      <w:r w:rsidRPr="00775EBE">
        <w:tab/>
        <w:t>"</w:t>
      </w:r>
      <w:r w:rsidRPr="00775EBE">
        <w:rPr>
          <w:i/>
        </w:rPr>
        <w:t>Starting prevention device</w:t>
      </w:r>
      <w:r w:rsidRPr="00775EBE">
        <w:t>" means a device which prevents the vehicle being driven away from rest when a door is not fully closed</w:t>
      </w:r>
      <w:r w:rsidR="00A5119A">
        <w:t>.</w:t>
      </w:r>
    </w:p>
    <w:p w14:paraId="09CB850A" w14:textId="77777777" w:rsidR="002469FB" w:rsidRPr="00775EBE" w:rsidRDefault="007A28AB" w:rsidP="00E54BF4">
      <w:pPr>
        <w:pStyle w:val="SingleTxtG"/>
        <w:suppressAutoHyphens w:val="0"/>
        <w:spacing w:before="120" w:line="240" w:lineRule="auto"/>
        <w:ind w:left="2268" w:hanging="1134"/>
      </w:pPr>
      <w:r w:rsidRPr="00775EBE">
        <w:t>2.28.</w:t>
      </w:r>
      <w:r w:rsidRPr="00775EBE">
        <w:tab/>
        <w:t>"</w:t>
      </w:r>
      <w:r w:rsidRPr="00775EBE">
        <w:rPr>
          <w:i/>
        </w:rPr>
        <w:t>Driver operated service door</w:t>
      </w:r>
      <w:r w:rsidRPr="00775EBE">
        <w:t>" means a service door which normally is opened and closed by the driver.</w:t>
      </w:r>
    </w:p>
    <w:p w14:paraId="5FBB8A67" w14:textId="77777777" w:rsidR="002469FB" w:rsidRPr="00775EBE" w:rsidRDefault="007A28AB" w:rsidP="00E54BF4">
      <w:pPr>
        <w:pStyle w:val="SingleTxtG"/>
        <w:suppressAutoHyphens w:val="0"/>
        <w:spacing w:before="120" w:line="240" w:lineRule="auto"/>
        <w:ind w:left="2268" w:hanging="1134"/>
      </w:pPr>
      <w:r w:rsidRPr="00775EBE">
        <w:lastRenderedPageBreak/>
        <w:t>2.29.</w:t>
      </w:r>
      <w:r w:rsidRPr="00775EBE">
        <w:tab/>
        <w:t>"</w:t>
      </w:r>
      <w:r w:rsidRPr="00775EBE">
        <w:rPr>
          <w:i/>
        </w:rPr>
        <w:t>Priority seat</w:t>
      </w:r>
      <w:r w:rsidRPr="00775EBE">
        <w:t>" means a seat with additional space for a passenger with reduced mobility and marked accordingly.</w:t>
      </w:r>
    </w:p>
    <w:p w14:paraId="38B96CFB" w14:textId="77777777" w:rsidR="002469FB" w:rsidRPr="00775EBE" w:rsidRDefault="0039177B" w:rsidP="00E54BF4">
      <w:pPr>
        <w:pStyle w:val="SingleTxtG"/>
        <w:suppressAutoHyphens w:val="0"/>
        <w:spacing w:before="120" w:line="240" w:lineRule="auto"/>
        <w:ind w:left="2268" w:hanging="1134"/>
      </w:pPr>
      <w:r w:rsidRPr="00775EBE">
        <w:t>2.30.</w:t>
      </w:r>
      <w:r w:rsidRPr="00775EBE">
        <w:tab/>
      </w:r>
      <w:r w:rsidR="007A28AB" w:rsidRPr="00775EBE">
        <w:t>"</w:t>
      </w:r>
      <w:r w:rsidR="007A28AB" w:rsidRPr="00775EBE">
        <w:rPr>
          <w:i/>
        </w:rPr>
        <w:t>Boarding device</w:t>
      </w:r>
      <w:r w:rsidR="007A28AB" w:rsidRPr="00775EBE">
        <w:t>" means a device to facilitate wheelchair access to vehicles, such as lifts, ramps, etc.</w:t>
      </w:r>
    </w:p>
    <w:p w14:paraId="3C96B1AD" w14:textId="77777777" w:rsidR="002469FB" w:rsidRPr="00775EBE" w:rsidRDefault="007A28AB" w:rsidP="00E54BF4">
      <w:pPr>
        <w:pStyle w:val="SingleTxtG"/>
        <w:suppressAutoHyphens w:val="0"/>
        <w:spacing w:before="120" w:line="240" w:lineRule="auto"/>
        <w:ind w:left="2268" w:hanging="1134"/>
      </w:pPr>
      <w:r w:rsidRPr="00775EBE">
        <w:t>2.31.</w:t>
      </w:r>
      <w:r w:rsidRPr="00775EBE">
        <w:tab/>
        <w:t>"</w:t>
      </w:r>
      <w:r w:rsidRPr="00775EBE">
        <w:rPr>
          <w:i/>
        </w:rPr>
        <w:t>Kneeling system</w:t>
      </w:r>
      <w:r w:rsidRPr="00775EBE">
        <w:t>" means a system which lowers and lifts totally or partially the body of a vehicle relative to the normal position of travel.</w:t>
      </w:r>
    </w:p>
    <w:p w14:paraId="7C2B012D" w14:textId="77777777" w:rsidR="002469FB" w:rsidRPr="00775EBE" w:rsidRDefault="007A28AB" w:rsidP="00E54BF4">
      <w:pPr>
        <w:pStyle w:val="SingleTxtG"/>
        <w:suppressAutoHyphens w:val="0"/>
        <w:spacing w:before="120" w:line="240" w:lineRule="auto"/>
        <w:ind w:left="2268" w:hanging="1134"/>
      </w:pPr>
      <w:r w:rsidRPr="00775EBE">
        <w:t>2.32.</w:t>
      </w:r>
      <w:r w:rsidRPr="00775EBE">
        <w:tab/>
        <w:t>"</w:t>
      </w:r>
      <w:r w:rsidRPr="00775EBE">
        <w:rPr>
          <w:i/>
        </w:rPr>
        <w:t>Lift</w:t>
      </w:r>
      <w:r w:rsidRPr="00775EBE">
        <w:t>" means a device or system with a platform that can be raised and lowered to provide passenger access between the floor of a passenger compartment and the ground or kerb.</w:t>
      </w:r>
    </w:p>
    <w:p w14:paraId="18D9188E" w14:textId="77777777" w:rsidR="002469FB" w:rsidRPr="00775EBE" w:rsidRDefault="007A28AB" w:rsidP="00E54BF4">
      <w:pPr>
        <w:pStyle w:val="SingleTxtG"/>
        <w:suppressAutoHyphens w:val="0"/>
        <w:spacing w:before="120" w:line="240" w:lineRule="auto"/>
        <w:ind w:left="2268" w:hanging="1134"/>
      </w:pPr>
      <w:r w:rsidRPr="00775EBE">
        <w:t>2.33.</w:t>
      </w:r>
      <w:r w:rsidRPr="00775EBE">
        <w:tab/>
        <w:t>"</w:t>
      </w:r>
      <w:r w:rsidRPr="00775EBE">
        <w:rPr>
          <w:i/>
        </w:rPr>
        <w:t>Ramp</w:t>
      </w:r>
      <w:r w:rsidRPr="00775EBE">
        <w:t>" means a device to bridge the gap between the floor of a passenger compartment and the ground or kerb.</w:t>
      </w:r>
      <w:r w:rsidR="007566E3" w:rsidRPr="00775EBE">
        <w:t xml:space="preserve"> </w:t>
      </w:r>
      <w:r w:rsidRPr="00775EBE">
        <w:t>In its position for use, it includes any surface that may move as part of the ramp deployment or be available for use only when the ramp is in its deployed position and over which a wheelchair is intended to travel.</w:t>
      </w:r>
    </w:p>
    <w:p w14:paraId="5B8FC724" w14:textId="77777777" w:rsidR="002469FB" w:rsidRPr="00775EBE" w:rsidRDefault="007A28AB" w:rsidP="00E54BF4">
      <w:pPr>
        <w:pStyle w:val="SingleTxtG"/>
        <w:suppressAutoHyphens w:val="0"/>
        <w:spacing w:before="120" w:line="240" w:lineRule="auto"/>
        <w:ind w:left="2268" w:hanging="1134"/>
      </w:pPr>
      <w:r w:rsidRPr="00775EBE">
        <w:t>2.34.</w:t>
      </w:r>
      <w:r w:rsidRPr="00775EBE">
        <w:tab/>
        <w:t>"</w:t>
      </w:r>
      <w:r w:rsidRPr="00775EBE">
        <w:rPr>
          <w:i/>
        </w:rPr>
        <w:t>Portable ramp</w:t>
      </w:r>
      <w:r w:rsidRPr="00775EBE">
        <w:t>" means a ramp that may be detached from the vehicle structure and capable of being deployed by a driver or crew member.</w:t>
      </w:r>
    </w:p>
    <w:p w14:paraId="35D79BD3" w14:textId="77777777" w:rsidR="002469FB" w:rsidRPr="00775EBE" w:rsidRDefault="007A28AB" w:rsidP="00522423">
      <w:pPr>
        <w:pStyle w:val="SingleTxtG"/>
        <w:tabs>
          <w:tab w:val="left" w:pos="2300"/>
        </w:tabs>
      </w:pPr>
      <w:r w:rsidRPr="00775EBE">
        <w:t>2.35.</w:t>
      </w:r>
      <w:r w:rsidRPr="00775EBE">
        <w:tab/>
        <w:t>"</w:t>
      </w:r>
      <w:r w:rsidRPr="00775EBE">
        <w:rPr>
          <w:i/>
        </w:rPr>
        <w:t>Demountable seat</w:t>
      </w:r>
      <w:r w:rsidRPr="00775EBE">
        <w:t xml:space="preserve">" means a seat that can be easily detached from the </w:t>
      </w:r>
      <w:r w:rsidR="00522423" w:rsidRPr="00775EBE">
        <w:tab/>
      </w:r>
      <w:r w:rsidRPr="00775EBE">
        <w:t>vehicle.</w:t>
      </w:r>
    </w:p>
    <w:p w14:paraId="2B81CF23" w14:textId="77777777" w:rsidR="002469FB" w:rsidRPr="00775EBE" w:rsidRDefault="007A28AB" w:rsidP="00E54BF4">
      <w:pPr>
        <w:pStyle w:val="SingleTxtG"/>
        <w:suppressAutoHyphens w:val="0"/>
        <w:spacing w:before="120" w:line="240" w:lineRule="auto"/>
        <w:ind w:left="2268" w:hanging="1134"/>
      </w:pPr>
      <w:r w:rsidRPr="00775EBE">
        <w:t>2.36.</w:t>
      </w:r>
      <w:r w:rsidRPr="00775EBE">
        <w:tab/>
        <w:t>"</w:t>
      </w:r>
      <w:r w:rsidRPr="00775EBE">
        <w:rPr>
          <w:i/>
        </w:rPr>
        <w:t>Front</w:t>
      </w:r>
      <w:r w:rsidRPr="00775EBE">
        <w:t>" and "</w:t>
      </w:r>
      <w:r w:rsidRPr="00775EBE">
        <w:rPr>
          <w:i/>
        </w:rPr>
        <w:t>rear</w:t>
      </w:r>
      <w:r w:rsidRPr="00775EBE">
        <w:t>" means the front or rear of the vehicle according to the normal direction of travel and the terms; "</w:t>
      </w:r>
      <w:r w:rsidRPr="00775EBE">
        <w:rPr>
          <w:i/>
        </w:rPr>
        <w:t>forward</w:t>
      </w:r>
      <w:r w:rsidRPr="00775EBE">
        <w:t>", "</w:t>
      </w:r>
      <w:r w:rsidRPr="00775EBE">
        <w:rPr>
          <w:i/>
        </w:rPr>
        <w:t>foremost</w:t>
      </w:r>
      <w:r w:rsidRPr="00775EBE">
        <w:t>", "</w:t>
      </w:r>
      <w:r w:rsidRPr="00775EBE">
        <w:rPr>
          <w:i/>
        </w:rPr>
        <w:t>rearward</w:t>
      </w:r>
      <w:r w:rsidRPr="00775EBE">
        <w:t>" and "</w:t>
      </w:r>
      <w:r w:rsidRPr="00775EBE">
        <w:rPr>
          <w:i/>
        </w:rPr>
        <w:t>rearmost</w:t>
      </w:r>
      <w:r w:rsidRPr="00775EBE">
        <w:t>" etc. shall be construed accordingly.</w:t>
      </w:r>
    </w:p>
    <w:p w14:paraId="2DF43141" w14:textId="77777777" w:rsidR="002469FB" w:rsidRPr="00775EBE" w:rsidRDefault="007A28AB" w:rsidP="00E54BF4">
      <w:pPr>
        <w:pStyle w:val="SingleTxtG"/>
        <w:suppressAutoHyphens w:val="0"/>
        <w:spacing w:before="120" w:line="240" w:lineRule="auto"/>
        <w:ind w:left="2268" w:hanging="1134"/>
      </w:pPr>
      <w:r w:rsidRPr="00775EBE">
        <w:t>2.37.</w:t>
      </w:r>
      <w:r w:rsidRPr="00775EBE">
        <w:tab/>
        <w:t>"</w:t>
      </w:r>
      <w:r w:rsidRPr="00775EBE">
        <w:rPr>
          <w:i/>
        </w:rPr>
        <w:t>Intercommunication staircase</w:t>
      </w:r>
      <w:r w:rsidRPr="00775EBE">
        <w:t>" means a staircase which allows communication between the upper and lower decks.</w:t>
      </w:r>
    </w:p>
    <w:p w14:paraId="0C1265A8" w14:textId="77777777" w:rsidR="002469FB" w:rsidRPr="00775EBE" w:rsidRDefault="007A28AB" w:rsidP="00E54BF4">
      <w:pPr>
        <w:pStyle w:val="SingleTxtG"/>
        <w:suppressAutoHyphens w:val="0"/>
        <w:spacing w:before="120" w:line="240" w:lineRule="auto"/>
        <w:ind w:left="2268" w:hanging="1134"/>
      </w:pPr>
      <w:r w:rsidRPr="00775EBE">
        <w:t>2.38.</w:t>
      </w:r>
      <w:r w:rsidRPr="00775EBE">
        <w:tab/>
        <w:t>"</w:t>
      </w:r>
      <w:r w:rsidRPr="00775EBE">
        <w:rPr>
          <w:i/>
        </w:rPr>
        <w:t>Separate compartment</w:t>
      </w:r>
      <w:r w:rsidRPr="00775EBE">
        <w:t>" means a space in the vehicle which may be occupied by passengers or crew when the vehicle is in use and which is separated from any other passenger or crew space, except where any partition allows passengers to see into the next passenger space, and is connected by a gangway without doors.</w:t>
      </w:r>
    </w:p>
    <w:p w14:paraId="38D285BE" w14:textId="77777777" w:rsidR="002469FB" w:rsidRPr="00775EBE" w:rsidRDefault="007A28AB" w:rsidP="00E54BF4">
      <w:pPr>
        <w:pStyle w:val="SingleTxtG"/>
        <w:suppressAutoHyphens w:val="0"/>
        <w:spacing w:before="120" w:line="240" w:lineRule="auto"/>
        <w:ind w:left="2268" w:hanging="1134"/>
      </w:pPr>
      <w:r w:rsidRPr="00775EBE">
        <w:t>2.39.</w:t>
      </w:r>
      <w:r w:rsidRPr="00775EBE">
        <w:tab/>
        <w:t>"</w:t>
      </w:r>
      <w:r w:rsidRPr="00775EBE">
        <w:rPr>
          <w:i/>
        </w:rPr>
        <w:t>Half staircase</w:t>
      </w:r>
      <w:r w:rsidRPr="00775EBE">
        <w:t>" is a staircase from the upper deck which terminates in an emergency door.</w:t>
      </w:r>
    </w:p>
    <w:p w14:paraId="7F61AE33" w14:textId="77777777" w:rsidR="002469FB" w:rsidRDefault="007A28AB" w:rsidP="00E54BF4">
      <w:pPr>
        <w:pStyle w:val="SingleTxtG"/>
        <w:suppressAutoHyphens w:val="0"/>
        <w:spacing w:before="120" w:line="240" w:lineRule="auto"/>
        <w:ind w:left="2268" w:hanging="1134"/>
      </w:pPr>
      <w:r w:rsidRPr="00775EBE">
        <w:t>2.40.</w:t>
      </w:r>
      <w:r w:rsidRPr="00775EBE">
        <w:tab/>
        <w:t>"</w:t>
      </w:r>
      <w:r w:rsidRPr="00775EBE">
        <w:rPr>
          <w:i/>
        </w:rPr>
        <w:t>Service-door lighting</w:t>
      </w:r>
      <w:r w:rsidRPr="00775EBE">
        <w:t>" means a lighting device(s) of the vehicle designed to illuminate the exterior vicinity of service doors and wheels.</w:t>
      </w:r>
    </w:p>
    <w:p w14:paraId="6164D51C" w14:textId="7D21BE37" w:rsidR="00163448" w:rsidRPr="00AD4F07" w:rsidRDefault="00163448" w:rsidP="00163448">
      <w:pPr>
        <w:spacing w:after="120" w:line="240" w:lineRule="auto"/>
        <w:ind w:left="2268" w:right="1134" w:hanging="1134"/>
        <w:jc w:val="both"/>
      </w:pPr>
      <w:r w:rsidRPr="00AD4F07">
        <w:t>2.41.</w:t>
      </w:r>
      <w:r w:rsidRPr="00AD4F07">
        <w:tab/>
      </w:r>
      <w:r w:rsidR="000C2122" w:rsidRPr="00D84226">
        <w:rPr>
          <w:lang w:val="en-US"/>
        </w:rPr>
        <w:t>"</w:t>
      </w:r>
      <w:r w:rsidR="000C2122" w:rsidRPr="00D84226">
        <w:rPr>
          <w:i/>
          <w:lang w:val="en-US"/>
        </w:rPr>
        <w:t>Overnight locking system</w:t>
      </w:r>
      <w:r w:rsidR="000C2122" w:rsidRPr="00D84226">
        <w:rPr>
          <w:lang w:val="en-US"/>
        </w:rPr>
        <w:t>" means a system designed to provide the possibility to secure the service and emergency doors of the vehicle against opening.</w:t>
      </w:r>
      <w:r w:rsidR="000C2122">
        <w:rPr>
          <w:lang w:val="en-US"/>
        </w:rPr>
        <w:t xml:space="preserve"> </w:t>
      </w:r>
    </w:p>
    <w:p w14:paraId="7450734D" w14:textId="77777777" w:rsidR="00163448" w:rsidRPr="00AD4F07" w:rsidRDefault="00163448" w:rsidP="00163448">
      <w:pPr>
        <w:spacing w:after="120" w:line="240" w:lineRule="auto"/>
        <w:ind w:left="2268" w:right="1134" w:hanging="1134"/>
        <w:jc w:val="both"/>
      </w:pPr>
      <w:r w:rsidRPr="00AD4F07">
        <w:t>2.42.</w:t>
      </w:r>
      <w:r w:rsidRPr="00AD4F07">
        <w:tab/>
        <w:t>"</w:t>
      </w:r>
      <w:r w:rsidRPr="00AD4F07">
        <w:rPr>
          <w:i/>
        </w:rPr>
        <w:t>Emergency lighting system</w:t>
      </w:r>
      <w:r w:rsidRPr="00AD4F07">
        <w:t>" means a system that provides a minimum level of lighting necessary to enable occupants to safely egress from the vehicle, including the emergency exits.</w:t>
      </w:r>
    </w:p>
    <w:p w14:paraId="4D6452E6" w14:textId="77777777" w:rsidR="00163448" w:rsidRPr="00775EBE" w:rsidRDefault="00163448" w:rsidP="00163448">
      <w:pPr>
        <w:pStyle w:val="SingleTxtG"/>
        <w:suppressAutoHyphens w:val="0"/>
        <w:spacing w:before="120" w:line="240" w:lineRule="auto"/>
        <w:ind w:left="2268" w:hanging="1134"/>
      </w:pPr>
      <w:r w:rsidRPr="00AD4F07">
        <w:t>2.43.</w:t>
      </w:r>
      <w:r w:rsidRPr="00AD4F07">
        <w:tab/>
        <w:t>"</w:t>
      </w:r>
      <w:r w:rsidRPr="00AD4F07">
        <w:rPr>
          <w:i/>
        </w:rPr>
        <w:t>Safety sign</w:t>
      </w:r>
      <w:r w:rsidRPr="00AD4F07">
        <w:t>" means a configuration of visual elements intended to convey a safety-related message.</w:t>
      </w:r>
    </w:p>
    <w:p w14:paraId="1CCD1A33" w14:textId="77777777" w:rsidR="002469FB" w:rsidRPr="00775EBE" w:rsidRDefault="009F1774" w:rsidP="009F1774">
      <w:pPr>
        <w:pStyle w:val="HChG"/>
      </w:pPr>
      <w:r w:rsidRPr="00775EBE">
        <w:tab/>
      </w:r>
      <w:r w:rsidRPr="00775EBE">
        <w:tab/>
      </w:r>
      <w:bookmarkStart w:id="8" w:name="_Toc381693775"/>
      <w:r w:rsidR="007A28AB" w:rsidRPr="00775EBE">
        <w:t>3.</w:t>
      </w:r>
      <w:r w:rsidR="007A28AB" w:rsidRPr="00775EBE">
        <w:tab/>
      </w:r>
      <w:r w:rsidRPr="00775EBE">
        <w:tab/>
        <w:t>Application for approval</w:t>
      </w:r>
      <w:bookmarkEnd w:id="8"/>
    </w:p>
    <w:p w14:paraId="6C5C00E8" w14:textId="42079CC4" w:rsidR="008F21D5" w:rsidRPr="00A8795A" w:rsidRDefault="007A28AB" w:rsidP="00BE608A">
      <w:pPr>
        <w:tabs>
          <w:tab w:val="left" w:pos="2268"/>
          <w:tab w:val="left" w:leader="dot" w:pos="8505"/>
        </w:tabs>
        <w:spacing w:before="120" w:after="120" w:line="240" w:lineRule="auto"/>
        <w:ind w:left="2268" w:right="1134" w:hanging="1134"/>
        <w:jc w:val="both"/>
      </w:pPr>
      <w:r w:rsidRPr="00775EBE">
        <w:t>3.1.</w:t>
      </w:r>
      <w:r w:rsidRPr="00775EBE">
        <w:tab/>
      </w:r>
      <w:r w:rsidR="008F21D5" w:rsidRPr="00A8795A">
        <w:t>The application for approval of:</w:t>
      </w:r>
    </w:p>
    <w:p w14:paraId="209BA7DD" w14:textId="77777777" w:rsidR="008F21D5" w:rsidRPr="00A8795A" w:rsidRDefault="008F21D5" w:rsidP="008F21D5">
      <w:pPr>
        <w:tabs>
          <w:tab w:val="left" w:pos="2268"/>
          <w:tab w:val="left" w:pos="2835"/>
          <w:tab w:val="left" w:leader="dot" w:pos="8505"/>
        </w:tabs>
        <w:spacing w:before="120" w:after="120" w:line="240" w:lineRule="auto"/>
        <w:ind w:left="2835" w:right="1134" w:hanging="1701"/>
        <w:jc w:val="both"/>
      </w:pPr>
      <w:r w:rsidRPr="00A8795A">
        <w:tab/>
        <w:t>(a)</w:t>
      </w:r>
      <w:r w:rsidRPr="00A8795A">
        <w:tab/>
        <w:t>A vehicle type, or</w:t>
      </w:r>
    </w:p>
    <w:p w14:paraId="0E838C33" w14:textId="77777777" w:rsidR="008F21D5" w:rsidRPr="00A8795A" w:rsidRDefault="008F21D5" w:rsidP="008F21D5">
      <w:pPr>
        <w:tabs>
          <w:tab w:val="left" w:pos="2268"/>
          <w:tab w:val="left" w:pos="2835"/>
          <w:tab w:val="left" w:leader="dot" w:pos="8505"/>
        </w:tabs>
        <w:spacing w:before="120" w:after="120" w:line="240" w:lineRule="auto"/>
        <w:ind w:left="2835" w:right="1134" w:hanging="1701"/>
        <w:jc w:val="both"/>
      </w:pPr>
      <w:r w:rsidRPr="00A8795A">
        <w:tab/>
        <w:t>(b)</w:t>
      </w:r>
      <w:r w:rsidRPr="00A8795A">
        <w:tab/>
        <w:t>A separate technical unit type, or</w:t>
      </w:r>
    </w:p>
    <w:p w14:paraId="67A63BDE" w14:textId="77777777" w:rsidR="008F21D5" w:rsidRPr="00A8795A" w:rsidRDefault="008F21D5" w:rsidP="008F21D5">
      <w:pPr>
        <w:tabs>
          <w:tab w:val="left" w:pos="2268"/>
          <w:tab w:val="left" w:pos="2835"/>
          <w:tab w:val="left" w:leader="dot" w:pos="8505"/>
        </w:tabs>
        <w:spacing w:before="120" w:after="120" w:line="240" w:lineRule="auto"/>
        <w:ind w:left="2835" w:right="1134" w:hanging="1701"/>
        <w:jc w:val="both"/>
      </w:pPr>
      <w:r w:rsidRPr="00A8795A">
        <w:tab/>
        <w:t>(c)</w:t>
      </w:r>
      <w:r w:rsidRPr="00A8795A">
        <w:tab/>
        <w:t>A vehicle type fitted with bodywork type already approved as a separate technical unit, or</w:t>
      </w:r>
    </w:p>
    <w:p w14:paraId="6F53AE74" w14:textId="77777777" w:rsidR="008F21D5" w:rsidRPr="00A8795A" w:rsidRDefault="008F21D5" w:rsidP="008F21D5">
      <w:pPr>
        <w:tabs>
          <w:tab w:val="left" w:pos="2268"/>
          <w:tab w:val="left" w:pos="2835"/>
          <w:tab w:val="left" w:leader="dot" w:pos="8505"/>
        </w:tabs>
        <w:spacing w:before="120" w:after="120" w:line="240" w:lineRule="auto"/>
        <w:ind w:left="2835" w:right="1134" w:hanging="1701"/>
        <w:jc w:val="both"/>
      </w:pPr>
      <w:r w:rsidRPr="00A8795A">
        <w:tab/>
        <w:t>(d)</w:t>
      </w:r>
      <w:r w:rsidRPr="00A8795A">
        <w:tab/>
        <w:t>A component type</w:t>
      </w:r>
    </w:p>
    <w:p w14:paraId="78588D2D" w14:textId="46567543" w:rsidR="008F21D5" w:rsidRPr="00A8795A" w:rsidRDefault="008F21D5" w:rsidP="008F21D5">
      <w:pPr>
        <w:suppressAutoHyphens w:val="0"/>
        <w:spacing w:before="120" w:after="120" w:line="240" w:lineRule="auto"/>
        <w:ind w:left="2268" w:right="1134" w:hanging="1134"/>
        <w:jc w:val="both"/>
      </w:pPr>
      <w:r w:rsidRPr="00A8795A">
        <w:tab/>
        <w:t>With regard to its constructional features shall be submitted by the responsible manufacturer or by his duly accredited representative.</w:t>
      </w:r>
    </w:p>
    <w:p w14:paraId="2849C2A4" w14:textId="77777777" w:rsidR="002469FB" w:rsidRPr="00775EBE" w:rsidRDefault="007A28AB" w:rsidP="00E54BF4">
      <w:pPr>
        <w:pStyle w:val="SingleTxtG"/>
        <w:suppressAutoHyphens w:val="0"/>
        <w:spacing w:before="120" w:line="240" w:lineRule="auto"/>
        <w:ind w:left="2268" w:hanging="1134"/>
      </w:pPr>
      <w:r w:rsidRPr="00775EBE">
        <w:lastRenderedPageBreak/>
        <w:t>3.2.</w:t>
      </w:r>
      <w:r w:rsidRPr="00775EBE">
        <w:tab/>
        <w:t>In the case of an application for approval of a vehicle made by assembling a chassis with type-approved bodywork, the term manufacturer refers to the assembler.</w:t>
      </w:r>
    </w:p>
    <w:p w14:paraId="30BCC8EC" w14:textId="77777777" w:rsidR="002469FB" w:rsidRPr="00775EBE" w:rsidRDefault="00B65C77" w:rsidP="00E54BF4">
      <w:pPr>
        <w:pStyle w:val="SingleTxtG"/>
        <w:suppressAutoHyphens w:val="0"/>
        <w:spacing w:before="120" w:line="240" w:lineRule="auto"/>
        <w:ind w:left="2268" w:hanging="1134"/>
      </w:pPr>
      <w:r w:rsidRPr="00775EBE">
        <w:t xml:space="preserve">3.3. </w:t>
      </w:r>
      <w:r w:rsidRPr="00775EBE">
        <w:tab/>
      </w:r>
      <w:r w:rsidR="007A28AB" w:rsidRPr="00775EBE">
        <w:t>A model for the information document relating to the constructional features is given in Annex 1 - Part 1.</w:t>
      </w:r>
    </w:p>
    <w:p w14:paraId="5574DA2D" w14:textId="77777777" w:rsidR="002469FB" w:rsidRPr="00775EBE" w:rsidRDefault="007A28AB" w:rsidP="00B65C77">
      <w:pPr>
        <w:pStyle w:val="SingleTxtG"/>
        <w:tabs>
          <w:tab w:val="left" w:pos="2300"/>
        </w:tabs>
      </w:pPr>
      <w:r w:rsidRPr="00775EBE">
        <w:t>3.3.1.</w:t>
      </w:r>
      <w:r w:rsidRPr="00775EBE">
        <w:tab/>
        <w:t>Appendix 1:</w:t>
      </w:r>
      <w:r w:rsidR="007566E3" w:rsidRPr="00775EBE">
        <w:t xml:space="preserve"> </w:t>
      </w:r>
      <w:r w:rsidR="00CE44AC" w:rsidRPr="00775EBE">
        <w:t>F</w:t>
      </w:r>
      <w:r w:rsidRPr="00775EBE">
        <w:t>or a vehicle type,</w:t>
      </w:r>
    </w:p>
    <w:p w14:paraId="7EE2E562" w14:textId="77777777" w:rsidR="002469FB" w:rsidRPr="00775EBE" w:rsidRDefault="007A28AB" w:rsidP="00B65C77">
      <w:pPr>
        <w:pStyle w:val="SingleTxtG"/>
        <w:tabs>
          <w:tab w:val="left" w:pos="2300"/>
        </w:tabs>
      </w:pPr>
      <w:r w:rsidRPr="00775EBE">
        <w:t>3.3.2.</w:t>
      </w:r>
      <w:r w:rsidRPr="00775EBE">
        <w:tab/>
        <w:t>Appendix 2:</w:t>
      </w:r>
      <w:r w:rsidR="007566E3" w:rsidRPr="00775EBE">
        <w:t xml:space="preserve"> </w:t>
      </w:r>
      <w:r w:rsidR="00CE44AC" w:rsidRPr="00775EBE">
        <w:t>F</w:t>
      </w:r>
      <w:r w:rsidRPr="00775EBE">
        <w:t>or a bodywork type,</w:t>
      </w:r>
    </w:p>
    <w:p w14:paraId="6186D62A" w14:textId="7DDD69D2" w:rsidR="002469FB" w:rsidRDefault="007A28AB" w:rsidP="00E54BF4">
      <w:pPr>
        <w:pStyle w:val="SingleTxtG"/>
        <w:suppressAutoHyphens w:val="0"/>
        <w:spacing w:before="120" w:line="240" w:lineRule="auto"/>
        <w:ind w:left="2268" w:hanging="1134"/>
      </w:pPr>
      <w:r w:rsidRPr="00775EBE">
        <w:t>3.3.3.</w:t>
      </w:r>
      <w:r w:rsidRPr="00775EBE">
        <w:tab/>
        <w:t>Appendix 3:</w:t>
      </w:r>
      <w:r w:rsidR="007566E3" w:rsidRPr="00775EBE">
        <w:t xml:space="preserve"> </w:t>
      </w:r>
      <w:r w:rsidR="00CE44AC" w:rsidRPr="00775EBE">
        <w:t>F</w:t>
      </w:r>
      <w:r w:rsidRPr="00775EBE">
        <w:t>or a vehicle type fitted with bodywork already approved as a separate technical unit.</w:t>
      </w:r>
    </w:p>
    <w:p w14:paraId="32319F5E" w14:textId="19142582" w:rsidR="008F21D5" w:rsidRDefault="008F21D5" w:rsidP="00E54BF4">
      <w:pPr>
        <w:pStyle w:val="SingleTxtG"/>
        <w:suppressAutoHyphens w:val="0"/>
        <w:spacing w:before="120" w:line="240" w:lineRule="auto"/>
        <w:ind w:left="2268" w:hanging="1134"/>
      </w:pPr>
      <w:r w:rsidRPr="00A8795A">
        <w:t>3.3.4.</w:t>
      </w:r>
      <w:r w:rsidRPr="00A8795A">
        <w:tab/>
        <w:t>Appendix 4: For a fire suppression system type.</w:t>
      </w:r>
    </w:p>
    <w:p w14:paraId="18A2D78F" w14:textId="77777777" w:rsidR="000E42BD" w:rsidRPr="00A8795A" w:rsidRDefault="000E42BD" w:rsidP="000E42BD">
      <w:pPr>
        <w:spacing w:before="120" w:after="120" w:line="240" w:lineRule="auto"/>
        <w:ind w:left="2268" w:right="1134" w:hanging="1134"/>
        <w:jc w:val="both"/>
      </w:pPr>
      <w:r w:rsidRPr="00A8795A">
        <w:t>3.4.</w:t>
      </w:r>
      <w:r w:rsidRPr="00A8795A">
        <w:tab/>
        <w:t>In the case of an application for the approval of a type of vehicle, the manufacturer shall also provide the following documents, if applicable:</w:t>
      </w:r>
    </w:p>
    <w:p w14:paraId="3A344BC9" w14:textId="77777777" w:rsidR="000E42BD" w:rsidRPr="00A8795A" w:rsidRDefault="000E42BD" w:rsidP="000E42BD">
      <w:pPr>
        <w:spacing w:before="120" w:after="120" w:line="240" w:lineRule="auto"/>
        <w:ind w:left="2268" w:right="1134" w:hanging="1134"/>
        <w:jc w:val="both"/>
      </w:pPr>
      <w:r w:rsidRPr="00A8795A">
        <w:t>3.4.1.</w:t>
      </w:r>
      <w:r w:rsidRPr="00A8795A">
        <w:tab/>
        <w:t>Information regarding the installed fire suppression system:</w:t>
      </w:r>
    </w:p>
    <w:p w14:paraId="034C38C3" w14:textId="77777777" w:rsidR="000E42BD" w:rsidRPr="00A8795A" w:rsidRDefault="000E42BD" w:rsidP="000E42BD">
      <w:pPr>
        <w:spacing w:before="120" w:after="120" w:line="240" w:lineRule="auto"/>
        <w:ind w:left="2268" w:right="1134" w:hanging="1134"/>
        <w:jc w:val="both"/>
      </w:pPr>
      <w:r w:rsidRPr="00A8795A">
        <w:t>3.4.1.1.</w:t>
      </w:r>
      <w:r w:rsidRPr="00A8795A">
        <w:tab/>
        <w:t>In the case of a fire suppression system approved as a component, a copy of the approval communication form (Annex 1, Part 2, Appendix 4) and an analysis regarding the installation of the fire suppression system (see Annex</w:t>
      </w:r>
      <w:r>
        <w:t> </w:t>
      </w:r>
      <w:r w:rsidRPr="00A8795A">
        <w:t>3, paragraph 7.5.1.5.4.2.); or</w:t>
      </w:r>
    </w:p>
    <w:p w14:paraId="34EF9B35" w14:textId="5AB55B23" w:rsidR="000E42BD" w:rsidRPr="00775EBE" w:rsidRDefault="000E42BD" w:rsidP="000E42BD">
      <w:pPr>
        <w:spacing w:before="120" w:after="120" w:line="240" w:lineRule="auto"/>
        <w:ind w:left="2268" w:right="1134" w:hanging="1134"/>
        <w:jc w:val="both"/>
      </w:pPr>
      <w:r w:rsidRPr="00A8795A">
        <w:t>3.4.1.2.</w:t>
      </w:r>
      <w:r w:rsidRPr="00A8795A">
        <w:tab/>
        <w:t xml:space="preserve">In the case of a fire suppression system installed in a specific engine compartment, an analysis regarding the installation of the fire suppression system (see Annex 3, </w:t>
      </w:r>
      <w:r>
        <w:t>paragraph</w:t>
      </w:r>
      <w:r w:rsidRPr="00A8795A">
        <w:t xml:space="preserve"> 7.5.1.5.4.2.) and the documentation required in Annex 13, Part 2, paragraph 1.3.</w:t>
      </w:r>
    </w:p>
    <w:p w14:paraId="0CD2E2F3" w14:textId="058DD597" w:rsidR="002469FB" w:rsidRPr="00775EBE" w:rsidRDefault="000E42BD" w:rsidP="00E54BF4">
      <w:pPr>
        <w:pStyle w:val="SingleTxtG"/>
        <w:suppressAutoHyphens w:val="0"/>
        <w:spacing w:before="120" w:line="240" w:lineRule="auto"/>
        <w:ind w:left="2268" w:hanging="1134"/>
      </w:pPr>
      <w:r w:rsidRPr="00A8795A">
        <w:t>3.5.</w:t>
      </w:r>
      <w:r w:rsidRPr="00A8795A">
        <w:tab/>
        <w:t xml:space="preserve">(A) vehicle(s), (a) bodywork(s) or (a) fire suppression system(s) representative of the type to be approved shall be submitted to the Technical Service responsible for conducting the </w:t>
      </w:r>
      <w:r>
        <w:t>t</w:t>
      </w:r>
      <w:r w:rsidRPr="00A8795A">
        <w:t xml:space="preserve">ype </w:t>
      </w:r>
      <w:r>
        <w:t>a</w:t>
      </w:r>
      <w:r w:rsidRPr="00A8795A">
        <w:t>pproval tests</w:t>
      </w:r>
      <w:r w:rsidR="007A28AB" w:rsidRPr="00775EBE">
        <w:t>.</w:t>
      </w:r>
    </w:p>
    <w:p w14:paraId="11594804" w14:textId="77777777" w:rsidR="002469FB" w:rsidRPr="00775EBE" w:rsidRDefault="0032547F" w:rsidP="0032547F">
      <w:pPr>
        <w:pStyle w:val="HChG"/>
      </w:pPr>
      <w:r w:rsidRPr="00775EBE">
        <w:tab/>
      </w:r>
      <w:r w:rsidRPr="00775EBE">
        <w:tab/>
      </w:r>
      <w:bookmarkStart w:id="9" w:name="_Toc381693776"/>
      <w:r w:rsidR="007A28AB" w:rsidRPr="00775EBE">
        <w:t>4.</w:t>
      </w:r>
      <w:r w:rsidR="007A28AB" w:rsidRPr="00775EBE">
        <w:tab/>
      </w:r>
      <w:r w:rsidRPr="00775EBE">
        <w:tab/>
      </w:r>
      <w:r w:rsidR="007A28AB" w:rsidRPr="00775EBE">
        <w:t>A</w:t>
      </w:r>
      <w:r w:rsidR="00913F3C" w:rsidRPr="00775EBE">
        <w:t>pproval</w:t>
      </w:r>
      <w:bookmarkEnd w:id="9"/>
    </w:p>
    <w:p w14:paraId="638886A5" w14:textId="5CA4C195" w:rsidR="000E42BD" w:rsidRPr="00A8795A" w:rsidRDefault="007A28AB" w:rsidP="000E42BD">
      <w:pPr>
        <w:tabs>
          <w:tab w:val="left" w:pos="2268"/>
        </w:tabs>
        <w:suppressAutoHyphens w:val="0"/>
        <w:spacing w:before="120" w:after="120" w:line="240" w:lineRule="auto"/>
        <w:ind w:left="2268" w:right="1134" w:hanging="1134"/>
        <w:jc w:val="both"/>
      </w:pPr>
      <w:r w:rsidRPr="00775EBE">
        <w:t>4.1.</w:t>
      </w:r>
      <w:r w:rsidRPr="00775EBE">
        <w:tab/>
      </w:r>
      <w:r w:rsidR="000E42BD" w:rsidRPr="00A8795A">
        <w:t>If the vehicle, bodywork or fire suppression system submitted for approval pursuant to this Regulation meets the requirements of paragraph 5., approval of that vehicle, bodywork or fire suppression system type shall be granted.</w:t>
      </w:r>
    </w:p>
    <w:p w14:paraId="07A2417C" w14:textId="3C4A3F01" w:rsidR="000E42BD" w:rsidRPr="00A8795A" w:rsidRDefault="000E42BD" w:rsidP="000E42BD">
      <w:pPr>
        <w:tabs>
          <w:tab w:val="left" w:pos="2268"/>
        </w:tabs>
        <w:suppressAutoHyphens w:val="0"/>
        <w:spacing w:before="120" w:after="120" w:line="240" w:lineRule="auto"/>
        <w:ind w:left="2268" w:right="1134" w:hanging="1134"/>
        <w:jc w:val="both"/>
      </w:pPr>
      <w:r w:rsidRPr="00A8795A">
        <w:t>4.2.</w:t>
      </w:r>
      <w:r w:rsidRPr="00A8795A">
        <w:tab/>
        <w:t xml:space="preserve">An approval number shall be assigned to each type approved. Its first two digits (at present </w:t>
      </w:r>
      <w:r w:rsidR="00A77DF8">
        <w:t>07</w:t>
      </w:r>
      <w:r w:rsidRPr="00A8795A">
        <w:t xml:space="preserve">, corresponding to the </w:t>
      </w:r>
      <w:r w:rsidR="00A77DF8">
        <w:t>07</w:t>
      </w:r>
      <w:r w:rsidRPr="00A8795A">
        <w:t xml:space="preserve"> series of amendments) shall indicate the series of amendments incorporating the most recent major technical amendment made to the Regulation at the time of issue of the approval. The same Contracting Party shall not assign the same number to another vehicle, bodywork or fire suppression system type within the meaning of paragraph 2.2. above.</w:t>
      </w:r>
    </w:p>
    <w:p w14:paraId="76B6E7D8" w14:textId="77777777" w:rsidR="000E42BD" w:rsidRPr="00A8795A" w:rsidRDefault="000E42BD" w:rsidP="000E42BD">
      <w:pPr>
        <w:tabs>
          <w:tab w:val="left" w:pos="2268"/>
        </w:tabs>
        <w:suppressAutoHyphens w:val="0"/>
        <w:spacing w:before="120" w:after="120" w:line="240" w:lineRule="auto"/>
        <w:ind w:left="2268" w:right="1134" w:hanging="1134"/>
        <w:jc w:val="both"/>
      </w:pPr>
      <w:r w:rsidRPr="00A8795A">
        <w:t>4.3.</w:t>
      </w:r>
      <w:r w:rsidRPr="00A8795A">
        <w:tab/>
        <w:t>Notice of approval or of extension of approval of a vehicle, bodywork or fire suppression system type pursuant to this Regulation shall be communicated to the Contracting Parties to the Agreement applying this Regulation by means of a form conforming to the model in Annex 1, Part 2</w:t>
      </w:r>
      <w:r>
        <w:t>,</w:t>
      </w:r>
      <w:r w:rsidRPr="00A8795A">
        <w:t xml:space="preserve"> to this Regulation.</w:t>
      </w:r>
    </w:p>
    <w:p w14:paraId="47318078" w14:textId="77777777" w:rsidR="00ED0C7D" w:rsidRDefault="000E42BD" w:rsidP="00E54BF4">
      <w:pPr>
        <w:pStyle w:val="SingleTxtG"/>
        <w:suppressAutoHyphens w:val="0"/>
        <w:spacing w:before="120" w:line="240" w:lineRule="auto"/>
        <w:ind w:left="2268" w:hanging="1134"/>
      </w:pPr>
      <w:r w:rsidRPr="00A8795A">
        <w:t>4.4.</w:t>
      </w:r>
      <w:r w:rsidRPr="00A8795A">
        <w:tab/>
        <w:t>There shall be affixed, conspicuously and in a readily accessible place specified on the approval form, to every vehicle, bodywork or fire suppression system conforming to a vehicle, bodywork or fire suppression system type approved under this Regulation, an international approval mark consisting of:</w:t>
      </w:r>
    </w:p>
    <w:p w14:paraId="72B22B9C" w14:textId="448BEDE0" w:rsidR="002469FB" w:rsidRPr="00775EBE" w:rsidRDefault="00902190" w:rsidP="00E54BF4">
      <w:pPr>
        <w:pStyle w:val="SingleTxtG"/>
        <w:suppressAutoHyphens w:val="0"/>
        <w:spacing w:before="120" w:line="240" w:lineRule="auto"/>
        <w:ind w:left="2268" w:hanging="1134"/>
      </w:pPr>
      <w:r w:rsidRPr="00775EBE">
        <w:t>4.4.1.</w:t>
      </w:r>
      <w:r w:rsidR="00197DE3" w:rsidRPr="00775EBE">
        <w:tab/>
        <w:t>A</w:t>
      </w:r>
      <w:r w:rsidR="007A28AB" w:rsidRPr="00775EBE">
        <w:t xml:space="preserve"> circle surrounding the letter "E" followed by the distinguishing number of the country which has granted approval</w:t>
      </w:r>
      <w:r w:rsidR="005B122C" w:rsidRPr="00775EBE">
        <w:t>;</w:t>
      </w:r>
      <w:r w:rsidR="00BB1526" w:rsidRPr="00775EBE">
        <w:rPr>
          <w:rStyle w:val="FootnoteReference"/>
        </w:rPr>
        <w:footnoteReference w:id="5"/>
      </w:r>
    </w:p>
    <w:p w14:paraId="383FE38D" w14:textId="77777777" w:rsidR="002469FB" w:rsidRPr="00775EBE" w:rsidRDefault="007A28AB" w:rsidP="00E54BF4">
      <w:pPr>
        <w:pStyle w:val="SingleTxtG"/>
        <w:suppressAutoHyphens w:val="0"/>
        <w:spacing w:before="120" w:line="240" w:lineRule="auto"/>
        <w:ind w:left="2268" w:hanging="1134"/>
      </w:pPr>
      <w:r w:rsidRPr="00775EBE">
        <w:lastRenderedPageBreak/>
        <w:t>4.4.2.</w:t>
      </w:r>
      <w:r w:rsidRPr="00775EBE">
        <w:tab/>
      </w:r>
      <w:r w:rsidR="00197DE3" w:rsidRPr="00775EBE">
        <w:t>T</w:t>
      </w:r>
      <w:r w:rsidRPr="00775EBE">
        <w:t>he number of this Regulation, followed by the letter "R", a dash and the approval number, to the right of the circle prescribed in paragraph 4.4.1.</w:t>
      </w:r>
      <w:r w:rsidR="005B122C" w:rsidRPr="00775EBE">
        <w:t xml:space="preserve"> above</w:t>
      </w:r>
      <w:r w:rsidRPr="00775EBE">
        <w:t>; and</w:t>
      </w:r>
    </w:p>
    <w:p w14:paraId="06097703" w14:textId="77777777" w:rsidR="002469FB" w:rsidRPr="00775EBE" w:rsidRDefault="007A28AB" w:rsidP="00E54BF4">
      <w:pPr>
        <w:pStyle w:val="SingleTxtG"/>
        <w:suppressAutoHyphens w:val="0"/>
        <w:spacing w:before="120" w:line="240" w:lineRule="auto"/>
        <w:ind w:left="2268" w:hanging="1134"/>
      </w:pPr>
      <w:r w:rsidRPr="00775EBE">
        <w:t>4.4.3.</w:t>
      </w:r>
      <w:r w:rsidRPr="00775EBE">
        <w:tab/>
      </w:r>
      <w:r w:rsidR="00197DE3" w:rsidRPr="00775EBE">
        <w:t>A</w:t>
      </w:r>
      <w:r w:rsidRPr="00775EBE">
        <w:t>n additional symbol consisting of the Roman numerals for the Class(es) in which the vehicle or bodywork has been approved.</w:t>
      </w:r>
      <w:r w:rsidR="007566E3" w:rsidRPr="00775EBE">
        <w:t xml:space="preserve"> </w:t>
      </w:r>
      <w:r w:rsidRPr="00775EBE">
        <w:t>A bodywork approved separately shall additionally bear the letter S.</w:t>
      </w:r>
    </w:p>
    <w:p w14:paraId="342758F3" w14:textId="77777777" w:rsidR="002469FB" w:rsidRPr="00775EBE" w:rsidRDefault="007A28AB" w:rsidP="00E54BF4">
      <w:pPr>
        <w:pStyle w:val="SingleTxtG"/>
        <w:suppressAutoHyphens w:val="0"/>
        <w:spacing w:before="120" w:line="240" w:lineRule="auto"/>
        <w:ind w:left="2268" w:hanging="1134"/>
      </w:pPr>
      <w:r w:rsidRPr="00775EBE">
        <w:t>4.5.</w:t>
      </w:r>
      <w:r w:rsidRPr="00775EBE">
        <w:tab/>
        <w:t>If the vehicle conforms to a vehicle type approved, under one or more other Regulations annexed to the Agreement, in the country which has granted approval under this Regulation, the symbol prescribed in paragraph 4.4.1.</w:t>
      </w:r>
      <w:r w:rsidR="005B122C" w:rsidRPr="00775EBE">
        <w:t xml:space="preserve"> above </w:t>
      </w:r>
      <w:r w:rsidRPr="00775EBE">
        <w:t xml:space="preserve">need not be repeated; in such a case, the Regulation and approval numbers and the additional symbols of all the Regulations under which approval has </w:t>
      </w:r>
      <w:r w:rsidR="00E03B48" w:rsidRPr="00775EBE">
        <w:tab/>
      </w:r>
      <w:r w:rsidRPr="00775EBE">
        <w:t>been granted in the country which has granted approval under this Regulation shall be placed in vertical columns to the right of the symbol prescribed in paragraph 4.4.1.</w:t>
      </w:r>
      <w:r w:rsidR="005B122C" w:rsidRPr="00775EBE">
        <w:t xml:space="preserve"> above.</w:t>
      </w:r>
    </w:p>
    <w:p w14:paraId="648C3838" w14:textId="77777777" w:rsidR="002469FB" w:rsidRPr="00775EBE" w:rsidRDefault="007A28AB" w:rsidP="00E03B48">
      <w:pPr>
        <w:pStyle w:val="SingleTxtG"/>
        <w:tabs>
          <w:tab w:val="left" w:pos="2300"/>
        </w:tabs>
      </w:pPr>
      <w:r w:rsidRPr="00775EBE">
        <w:t>4.6.</w:t>
      </w:r>
      <w:r w:rsidRPr="00775EBE">
        <w:tab/>
        <w:t>The approval mark shall be clearly legible and be indelible.</w:t>
      </w:r>
    </w:p>
    <w:p w14:paraId="4A325617" w14:textId="198EEF86" w:rsidR="000E42BD" w:rsidRPr="00A8795A" w:rsidRDefault="007A28AB" w:rsidP="000E42BD">
      <w:pPr>
        <w:tabs>
          <w:tab w:val="left" w:pos="2268"/>
        </w:tabs>
        <w:suppressAutoHyphens w:val="0"/>
        <w:spacing w:before="120" w:after="120" w:line="240" w:lineRule="auto"/>
        <w:ind w:left="2268" w:right="1134" w:hanging="1134"/>
        <w:jc w:val="both"/>
      </w:pPr>
      <w:r w:rsidRPr="00775EBE">
        <w:t>4.7.</w:t>
      </w:r>
      <w:r w:rsidRPr="00775EBE">
        <w:tab/>
      </w:r>
      <w:r w:rsidR="000E42BD" w:rsidRPr="00A8795A">
        <w:t>The approval mark shall be placed close to or on the vehicle or bodywork data plate affixed by the manufacturer.</w:t>
      </w:r>
    </w:p>
    <w:p w14:paraId="7255A34B" w14:textId="3B6961AB" w:rsidR="002469FB" w:rsidRPr="00775EBE" w:rsidRDefault="000E42BD" w:rsidP="000E42BD">
      <w:pPr>
        <w:tabs>
          <w:tab w:val="left" w:pos="2268"/>
        </w:tabs>
        <w:suppressAutoHyphens w:val="0"/>
        <w:spacing w:before="120" w:after="120" w:line="240" w:lineRule="auto"/>
        <w:ind w:left="2268" w:right="1134" w:hanging="1134"/>
        <w:jc w:val="both"/>
      </w:pPr>
      <w:r w:rsidRPr="00A8795A">
        <w:tab/>
        <w:t>The approval mark shall be affixed to the main part of the fire suppression system. The marking need not be visible when the system is installed in the vehicle.</w:t>
      </w:r>
    </w:p>
    <w:p w14:paraId="5A66641D" w14:textId="77777777" w:rsidR="002469FB" w:rsidRPr="00775EBE" w:rsidRDefault="007A28AB" w:rsidP="00E54BF4">
      <w:pPr>
        <w:pStyle w:val="SingleTxtG"/>
        <w:suppressAutoHyphens w:val="0"/>
        <w:spacing w:before="120" w:line="240" w:lineRule="auto"/>
        <w:ind w:left="2268" w:hanging="1134"/>
      </w:pPr>
      <w:r w:rsidRPr="00775EBE">
        <w:t>4.8.</w:t>
      </w:r>
      <w:r w:rsidRPr="00775EBE">
        <w:tab/>
        <w:t>Annex 2 to this Regulation gives examples of arrangements of approval marks.</w:t>
      </w:r>
    </w:p>
    <w:p w14:paraId="251B8DB8" w14:textId="77777777" w:rsidR="002469FB" w:rsidRPr="00775EBE" w:rsidRDefault="006B6B6D" w:rsidP="006B6B6D">
      <w:pPr>
        <w:pStyle w:val="HChG"/>
      </w:pPr>
      <w:r w:rsidRPr="00775EBE">
        <w:tab/>
      </w:r>
      <w:r w:rsidRPr="00775EBE">
        <w:tab/>
      </w:r>
      <w:bookmarkStart w:id="10" w:name="_Toc381693777"/>
      <w:r w:rsidR="007A28AB" w:rsidRPr="00775EBE">
        <w:t>5.</w:t>
      </w:r>
      <w:r w:rsidR="007A28AB" w:rsidRPr="00775EBE">
        <w:tab/>
      </w:r>
      <w:r w:rsidRPr="00775EBE">
        <w:tab/>
      </w:r>
      <w:r w:rsidR="007A28AB" w:rsidRPr="00775EBE">
        <w:t>R</w:t>
      </w:r>
      <w:r w:rsidRPr="00775EBE">
        <w:t>equirements</w:t>
      </w:r>
      <w:bookmarkEnd w:id="10"/>
    </w:p>
    <w:p w14:paraId="2D1895E0" w14:textId="09C1150B" w:rsidR="002469FB" w:rsidRPr="00775EBE" w:rsidRDefault="007A28AB" w:rsidP="00E54BF4">
      <w:pPr>
        <w:pStyle w:val="SingleTxtG"/>
        <w:suppressAutoHyphens w:val="0"/>
        <w:spacing w:before="120" w:line="240" w:lineRule="auto"/>
        <w:ind w:left="2268" w:hanging="1134"/>
      </w:pPr>
      <w:r w:rsidRPr="00775EBE">
        <w:t>5.1.</w:t>
      </w:r>
      <w:r w:rsidRPr="00775EBE">
        <w:tab/>
      </w:r>
      <w:r w:rsidR="00A77DF8" w:rsidRPr="000400CC">
        <w:t>All vehicles shall comply with the provisions set out in Annex 3 to this Regulation. Bodywork approved separately shall comply with Annex 10. The approval of a vehicle incorporating bodywork approved in accordance with Annex 10 shall be completed in accordance with Annex 3. Fire suppression systems approved separately shall comply with Annex 13, Part 1. In the case of an approval of a vehicle with a fire suppression system installed in a specific engine compartment, it shall comply with the requirements of Annex 13, Part</w:t>
      </w:r>
      <w:r w:rsidR="00713D97">
        <w:t> </w:t>
      </w:r>
      <w:r w:rsidR="00A77DF8" w:rsidRPr="000400CC">
        <w:t>2.</w:t>
      </w:r>
    </w:p>
    <w:p w14:paraId="233A7789" w14:textId="77777777" w:rsidR="00E22552" w:rsidRPr="00D56E49" w:rsidRDefault="00E22552" w:rsidP="00E22552">
      <w:pPr>
        <w:pStyle w:val="SingleTxtG"/>
        <w:suppressAutoHyphens w:val="0"/>
        <w:spacing w:line="240" w:lineRule="auto"/>
        <w:ind w:left="2268" w:hanging="1134"/>
        <w:rPr>
          <w:bCs/>
          <w:spacing w:val="-2"/>
          <w:lang w:eastAsia="fr-FR"/>
        </w:rPr>
      </w:pPr>
      <w:r w:rsidRPr="00D56E49">
        <w:rPr>
          <w:bCs/>
          <w:spacing w:val="-2"/>
          <w:lang w:eastAsia="fr-FR"/>
        </w:rPr>
        <w:t>5.2.</w:t>
      </w:r>
      <w:r w:rsidRPr="00D56E49">
        <w:rPr>
          <w:bCs/>
          <w:spacing w:val="-2"/>
          <w:lang w:eastAsia="fr-FR"/>
        </w:rPr>
        <w:tab/>
        <w:t>Vehicles of Class I shall be accessible for people with reduced mobility, including at least one wheelchair user and one pram or unfolded pushchair according to the technical provisions laid down in Annex 8. In rigid vehicles of Class I the area for the accommodation of a wheelchair may be combined with the area for the accommodation of an unfolded pushchair or pram. In such a case, the area shall have signs fixed on or adjacent to the area with the following text, equivalent text or pictogram:</w:t>
      </w:r>
    </w:p>
    <w:p w14:paraId="15088F59" w14:textId="77777777" w:rsidR="00E22552" w:rsidRDefault="00E22552" w:rsidP="00E22552">
      <w:pPr>
        <w:pStyle w:val="SingleTxtG"/>
        <w:suppressAutoHyphens w:val="0"/>
        <w:spacing w:before="120" w:line="240" w:lineRule="auto"/>
        <w:ind w:left="2268"/>
        <w:rPr>
          <w:bCs/>
          <w:spacing w:val="-2"/>
          <w:lang w:eastAsia="fr-FR"/>
        </w:rPr>
      </w:pPr>
      <w:r w:rsidRPr="00D56E49">
        <w:rPr>
          <w:bCs/>
          <w:spacing w:val="-2"/>
          <w:lang w:eastAsia="fr-FR"/>
        </w:rPr>
        <w:t>"Please give up this space for a wheelchair user".</w:t>
      </w:r>
    </w:p>
    <w:p w14:paraId="0470153D" w14:textId="77777777" w:rsidR="002469FB" w:rsidRPr="00775EBE" w:rsidRDefault="007A28AB" w:rsidP="00E54BF4">
      <w:pPr>
        <w:pStyle w:val="SingleTxtG"/>
        <w:suppressAutoHyphens w:val="0"/>
        <w:spacing w:before="120" w:line="240" w:lineRule="auto"/>
        <w:ind w:left="2268" w:hanging="1134"/>
      </w:pPr>
      <w:r w:rsidRPr="00775EBE">
        <w:t>5.3.</w:t>
      </w:r>
      <w:r w:rsidRPr="00775EBE">
        <w:tab/>
        <w:t>Contracting Parties shall be free to choose the most appropriate solution to achieve improved accessibility in vehicles other than those of Class I.</w:t>
      </w:r>
      <w:r w:rsidR="007566E3" w:rsidRPr="00775EBE">
        <w:t xml:space="preserve"> </w:t>
      </w:r>
      <w:r w:rsidRPr="00775EBE">
        <w:t>However, if vehicles other than those of Class I are equipped with features or devices for people with reduced mobility and/or wheelchair users, those features or devices shall comply with the relevant requirements of Annex 8.</w:t>
      </w:r>
    </w:p>
    <w:p w14:paraId="5AEB78B6" w14:textId="77777777" w:rsidR="002469FB" w:rsidRPr="00775EBE" w:rsidRDefault="007A28AB" w:rsidP="008B3006">
      <w:pPr>
        <w:pStyle w:val="SingleTxtG"/>
        <w:keepNext/>
        <w:keepLines/>
        <w:suppressAutoHyphens w:val="0"/>
        <w:spacing w:before="120" w:line="240" w:lineRule="auto"/>
        <w:ind w:left="2268" w:hanging="1134"/>
      </w:pPr>
      <w:r w:rsidRPr="00775EBE">
        <w:t>5.4.</w:t>
      </w:r>
      <w:r w:rsidRPr="00775EBE">
        <w:tab/>
        <w:t>Nothing in this Regulation shall prevent the national authorities of a Contracting Party from specifying that certain types of operation are reserved for vehicles which are equipped for the transport of passengers with reduced mobility in accordance with Annex 8.</w:t>
      </w:r>
    </w:p>
    <w:p w14:paraId="1682B6C3" w14:textId="77777777" w:rsidR="002469FB" w:rsidRPr="00775EBE" w:rsidRDefault="007A28AB" w:rsidP="00E54BF4">
      <w:pPr>
        <w:pStyle w:val="SingleTxtG"/>
        <w:suppressAutoHyphens w:val="0"/>
        <w:spacing w:before="120" w:line="240" w:lineRule="auto"/>
        <w:ind w:left="2268" w:hanging="1134"/>
        <w:rPr>
          <w:spacing w:val="-4"/>
        </w:rPr>
      </w:pPr>
      <w:r w:rsidRPr="00775EBE">
        <w:rPr>
          <w:spacing w:val="-4"/>
        </w:rPr>
        <w:t>5.5.</w:t>
      </w:r>
      <w:r w:rsidRPr="00775EBE">
        <w:rPr>
          <w:spacing w:val="-4"/>
        </w:rPr>
        <w:tab/>
        <w:t>Unless otherwise stated, all measurements shall be made when the vehicle is at its mass in running order and it is standing on a smooth and horizontal ground surface and in the normal condition for travel.</w:t>
      </w:r>
      <w:r w:rsidR="007566E3" w:rsidRPr="00775EBE">
        <w:rPr>
          <w:spacing w:val="-4"/>
        </w:rPr>
        <w:t xml:space="preserve"> </w:t>
      </w:r>
      <w:r w:rsidRPr="00775EBE">
        <w:rPr>
          <w:spacing w:val="-4"/>
        </w:rPr>
        <w:t>If a kneeling system is fitted, it shall be set so the vehicle is at its normal ride height for travel.</w:t>
      </w:r>
      <w:r w:rsidR="007566E3" w:rsidRPr="00775EBE">
        <w:rPr>
          <w:spacing w:val="-4"/>
        </w:rPr>
        <w:t xml:space="preserve"> </w:t>
      </w:r>
      <w:r w:rsidRPr="00775EBE">
        <w:rPr>
          <w:spacing w:val="-4"/>
        </w:rPr>
        <w:t>In the case of approval of bodywork as a separate technical unit the position of the body relative to the flat horizontal surface shall be specified by the manufacturer.</w:t>
      </w:r>
    </w:p>
    <w:p w14:paraId="2FAA05BF" w14:textId="77777777" w:rsidR="002469FB" w:rsidRPr="00775EBE" w:rsidRDefault="007A28AB" w:rsidP="00E54BF4">
      <w:pPr>
        <w:pStyle w:val="SingleTxtG"/>
        <w:suppressAutoHyphens w:val="0"/>
        <w:spacing w:before="120" w:line="240" w:lineRule="auto"/>
        <w:ind w:left="2268" w:hanging="1134"/>
      </w:pPr>
      <w:r w:rsidRPr="00775EBE">
        <w:lastRenderedPageBreak/>
        <w:t>5.6.</w:t>
      </w:r>
      <w:r w:rsidRPr="00775EBE">
        <w:tab/>
        <w:t>Wherever there is a requirement in this Regulation for a surface in the vehicle to be horizontal or at a specific angle when the vehicle is at its mass in running order, in the case of a vehicle with mechanical suspension, the surface may exceed this slope or possess a slope when the vehicle is at its mass in running order, provided that this requirement is met when the vehicle is in the loading condition declared by the manufacturer.</w:t>
      </w:r>
      <w:r w:rsidR="007566E3" w:rsidRPr="00775EBE">
        <w:t xml:space="preserve"> </w:t>
      </w:r>
      <w:r w:rsidRPr="00775EBE">
        <w:t>If a kneeling system is fitted to the vehicle, it shall not be in operation.</w:t>
      </w:r>
    </w:p>
    <w:p w14:paraId="28AB3EFD" w14:textId="62729D44" w:rsidR="002469FB" w:rsidRPr="00775EBE" w:rsidRDefault="007A28AB" w:rsidP="00F53C8A">
      <w:pPr>
        <w:pStyle w:val="HChG"/>
        <w:ind w:left="2268"/>
      </w:pPr>
      <w:bookmarkStart w:id="11" w:name="_Toc381693778"/>
      <w:r w:rsidRPr="00775EBE">
        <w:t>6.</w:t>
      </w:r>
      <w:r w:rsidRPr="00775EBE">
        <w:tab/>
      </w:r>
      <w:r w:rsidR="00EA61E0" w:rsidRPr="00775EBE">
        <w:tab/>
        <w:t>Modification and extension of approval of a vehicle or bodywork type</w:t>
      </w:r>
      <w:bookmarkEnd w:id="11"/>
    </w:p>
    <w:p w14:paraId="4C9C3824" w14:textId="71823267" w:rsidR="002469FB" w:rsidRPr="00775EBE" w:rsidRDefault="007A28AB" w:rsidP="00E54BF4">
      <w:pPr>
        <w:pStyle w:val="SingleTxtG"/>
        <w:suppressAutoHyphens w:val="0"/>
        <w:spacing w:before="120" w:line="240" w:lineRule="auto"/>
        <w:ind w:left="2268" w:hanging="1134"/>
      </w:pPr>
      <w:r w:rsidRPr="00775EBE">
        <w:t>6.1.</w:t>
      </w:r>
      <w:r w:rsidRPr="00775EBE">
        <w:tab/>
      </w:r>
      <w:r w:rsidR="000E42BD" w:rsidRPr="00A8795A">
        <w:t xml:space="preserve">Every modification of the vehicle, bodywork or fire suppression system type shall be notified to the Type Approval Authority which approved the type. That </w:t>
      </w:r>
      <w:r w:rsidR="000E42BD">
        <w:t>Authority</w:t>
      </w:r>
      <w:r w:rsidR="000E42BD" w:rsidRPr="00A8795A">
        <w:t xml:space="preserve"> may then either</w:t>
      </w:r>
      <w:r w:rsidRPr="00775EBE">
        <w:t>:</w:t>
      </w:r>
    </w:p>
    <w:p w14:paraId="20229AD1" w14:textId="2E29E0D2" w:rsidR="002469FB" w:rsidRPr="00775EBE" w:rsidRDefault="007A28AB" w:rsidP="00E54BF4">
      <w:pPr>
        <w:pStyle w:val="SingleTxtG"/>
        <w:suppressAutoHyphens w:val="0"/>
        <w:spacing w:before="120" w:line="240" w:lineRule="auto"/>
        <w:ind w:left="2268" w:hanging="1134"/>
      </w:pPr>
      <w:r w:rsidRPr="00775EBE">
        <w:t>6.1.1.</w:t>
      </w:r>
      <w:r w:rsidRPr="00775EBE">
        <w:tab/>
      </w:r>
      <w:r w:rsidR="000E42BD" w:rsidRPr="00A8795A">
        <w:t>Consider that the modifications made are unlikely to have an appreciable adverse effect and that, in any case, the vehicle, bodywork or fire suppression system still complies with the requirements; or</w:t>
      </w:r>
    </w:p>
    <w:p w14:paraId="6A9A0051" w14:textId="77777777" w:rsidR="002469FB" w:rsidRPr="00775EBE" w:rsidRDefault="007A28AB" w:rsidP="00E54BF4">
      <w:pPr>
        <w:pStyle w:val="SingleTxtG"/>
        <w:suppressAutoHyphens w:val="0"/>
        <w:spacing w:before="120" w:line="240" w:lineRule="auto"/>
        <w:ind w:left="2268" w:hanging="1134"/>
      </w:pPr>
      <w:r w:rsidRPr="00775EBE">
        <w:t>6.1.2.</w:t>
      </w:r>
      <w:r w:rsidRPr="00775EBE">
        <w:tab/>
      </w:r>
      <w:r w:rsidR="003759B5" w:rsidRPr="00775EBE">
        <w:t>R</w:t>
      </w:r>
      <w:r w:rsidRPr="00775EBE">
        <w:t>equire a further test report from the Technical Service responsible for conducting the tests.</w:t>
      </w:r>
    </w:p>
    <w:p w14:paraId="310B0CB4" w14:textId="77777777" w:rsidR="002469FB" w:rsidRPr="00775EBE" w:rsidRDefault="007A28AB" w:rsidP="00E54BF4">
      <w:pPr>
        <w:pStyle w:val="SingleTxtG"/>
        <w:suppressAutoHyphens w:val="0"/>
        <w:spacing w:before="120" w:line="240" w:lineRule="auto"/>
        <w:ind w:left="2268" w:hanging="1134"/>
      </w:pPr>
      <w:r w:rsidRPr="00775EBE">
        <w:t>6.2.</w:t>
      </w:r>
      <w:r w:rsidRPr="00775EBE">
        <w:tab/>
        <w:t>Confirmation or refusal of approval, specifying the modifications, shall be communicated by the procedure specified in paragraph 4.3.</w:t>
      </w:r>
      <w:r w:rsidR="00F652AB" w:rsidRPr="00775EBE">
        <w:t xml:space="preserve"> of this Regulation</w:t>
      </w:r>
      <w:r w:rsidRPr="00775EBE">
        <w:t xml:space="preserve"> to the Contracting Parties to the Agreement which apply this Regulation.</w:t>
      </w:r>
    </w:p>
    <w:p w14:paraId="0FF310BD" w14:textId="2DB628C0" w:rsidR="002469FB" w:rsidRPr="00775EBE" w:rsidRDefault="007A28AB" w:rsidP="00E54BF4">
      <w:pPr>
        <w:pStyle w:val="SingleTxtG"/>
        <w:suppressAutoHyphens w:val="0"/>
        <w:spacing w:before="120" w:line="240" w:lineRule="auto"/>
        <w:ind w:left="2268" w:hanging="1134"/>
      </w:pPr>
      <w:r w:rsidRPr="00775EBE">
        <w:t>6.3.</w:t>
      </w:r>
      <w:r w:rsidRPr="00775EBE">
        <w:tab/>
      </w:r>
      <w:r w:rsidR="000E42BD" w:rsidRPr="00A8795A">
        <w:t>The Type Approval Authority issuing the extension of approval shall assign a series number for such an extension and inform thereof the other Contracting Parties to the 1958 Agreement applying this Regulation by means of a communication form conforming to the model in Annex 1, Part 2</w:t>
      </w:r>
      <w:r w:rsidR="000E42BD">
        <w:t>,</w:t>
      </w:r>
      <w:r w:rsidR="000E42BD" w:rsidRPr="00A8795A">
        <w:t xml:space="preserve"> to this Regulation</w:t>
      </w:r>
      <w:r w:rsidRPr="00775EBE">
        <w:t>.</w:t>
      </w:r>
    </w:p>
    <w:p w14:paraId="7AD5D0BD" w14:textId="77777777" w:rsidR="002469FB" w:rsidRPr="00775EBE" w:rsidRDefault="00C61651" w:rsidP="00C61651">
      <w:pPr>
        <w:pStyle w:val="HChG"/>
      </w:pPr>
      <w:r w:rsidRPr="00775EBE">
        <w:tab/>
      </w:r>
      <w:r w:rsidRPr="00775EBE">
        <w:tab/>
      </w:r>
      <w:bookmarkStart w:id="12" w:name="_Toc381693779"/>
      <w:r w:rsidR="007A28AB" w:rsidRPr="00775EBE">
        <w:t>7.</w:t>
      </w:r>
      <w:r w:rsidR="007A28AB" w:rsidRPr="00775EBE">
        <w:tab/>
      </w:r>
      <w:r w:rsidRPr="00775EBE">
        <w:tab/>
        <w:t>Conformity of production</w:t>
      </w:r>
      <w:bookmarkEnd w:id="12"/>
    </w:p>
    <w:p w14:paraId="77B5D7B2" w14:textId="466301F0" w:rsidR="002469FB" w:rsidRPr="00775EBE" w:rsidRDefault="007A28AB" w:rsidP="00E54BF4">
      <w:pPr>
        <w:pStyle w:val="SingleTxtG"/>
        <w:suppressAutoHyphens w:val="0"/>
        <w:spacing w:before="120" w:line="240" w:lineRule="auto"/>
        <w:ind w:left="2268" w:hanging="1134"/>
      </w:pPr>
      <w:r w:rsidRPr="00775EBE">
        <w:tab/>
        <w:t xml:space="preserve">The conformity of production procedures shall comply with those set out in the Agreement, </w:t>
      </w:r>
      <w:r w:rsidR="00DC3FAE">
        <w:t>Schedule 1</w:t>
      </w:r>
      <w:r w:rsidRPr="00775EBE">
        <w:t xml:space="preserve"> (E/ECE/TRANS/505/Rev.</w:t>
      </w:r>
      <w:r w:rsidR="00DC3FAE">
        <w:t>3</w:t>
      </w:r>
      <w:r w:rsidRPr="00775EBE">
        <w:t>), with the following requirements:</w:t>
      </w:r>
    </w:p>
    <w:p w14:paraId="1620BD61" w14:textId="76514A0E" w:rsidR="002469FB" w:rsidRPr="00775EBE" w:rsidRDefault="007A28AB" w:rsidP="00E54BF4">
      <w:pPr>
        <w:pStyle w:val="SingleTxtG"/>
        <w:suppressAutoHyphens w:val="0"/>
        <w:spacing w:before="120" w:line="240" w:lineRule="auto"/>
        <w:ind w:left="2268" w:hanging="1134"/>
      </w:pPr>
      <w:r w:rsidRPr="00775EBE">
        <w:t>7.1.</w:t>
      </w:r>
      <w:r w:rsidRPr="00775EBE">
        <w:tab/>
      </w:r>
      <w:r w:rsidR="000E42BD" w:rsidRPr="00A8795A">
        <w:t>Vehicles, bodywork and fire suppression systems approved to this Regulation shall be so manufactured as to conform to the type approved by meeting the requirements set forth in paragraph 5. above</w:t>
      </w:r>
      <w:r w:rsidRPr="00775EBE">
        <w:t>.</w:t>
      </w:r>
    </w:p>
    <w:p w14:paraId="010DF381" w14:textId="77777777" w:rsidR="002469FB" w:rsidRPr="00E454EE" w:rsidRDefault="007A28AB" w:rsidP="008B3006">
      <w:pPr>
        <w:pStyle w:val="SingleTxtG"/>
        <w:suppressAutoHyphens w:val="0"/>
        <w:spacing w:before="120" w:line="240" w:lineRule="auto"/>
        <w:ind w:left="2268" w:hanging="1134"/>
      </w:pPr>
      <w:r w:rsidRPr="00775EBE">
        <w:rPr>
          <w:spacing w:val="-4"/>
        </w:rPr>
        <w:t>7.2.</w:t>
      </w:r>
      <w:r w:rsidRPr="00775EBE">
        <w:rPr>
          <w:spacing w:val="-4"/>
        </w:rPr>
        <w:tab/>
      </w:r>
      <w:r w:rsidRPr="00E454EE">
        <w:t xml:space="preserve">The </w:t>
      </w:r>
      <w:r w:rsidR="00F652AB" w:rsidRPr="00E454EE">
        <w:t xml:space="preserve">Type Approval </w:t>
      </w:r>
      <w:r w:rsidRPr="00E454EE">
        <w:t xml:space="preserve">Authority which has granted </w:t>
      </w:r>
      <w:r w:rsidR="00F652AB" w:rsidRPr="00E454EE">
        <w:t>t</w:t>
      </w:r>
      <w:r w:rsidR="00B3262D" w:rsidRPr="00E454EE">
        <w:t>ype</w:t>
      </w:r>
      <w:r w:rsidR="00FC2E5A" w:rsidRPr="00E454EE">
        <w:t xml:space="preserve"> </w:t>
      </w:r>
      <w:r w:rsidR="00F652AB" w:rsidRPr="00E454EE">
        <w:t>a</w:t>
      </w:r>
      <w:r w:rsidR="00B3262D" w:rsidRPr="00E454EE">
        <w:t xml:space="preserve">pproval </w:t>
      </w:r>
      <w:r w:rsidRPr="00E454EE">
        <w:t>may at any time verify the conformity control methods applicable to each production facility.</w:t>
      </w:r>
      <w:r w:rsidR="007566E3" w:rsidRPr="00E454EE">
        <w:t xml:space="preserve"> </w:t>
      </w:r>
      <w:r w:rsidRPr="00E454EE">
        <w:t>The normal frequency of these verifications shall be once per two years.</w:t>
      </w:r>
    </w:p>
    <w:p w14:paraId="0F43575C" w14:textId="77777777" w:rsidR="002469FB" w:rsidRPr="00775EBE" w:rsidRDefault="00921448" w:rsidP="00921448">
      <w:pPr>
        <w:pStyle w:val="HChG"/>
      </w:pPr>
      <w:r w:rsidRPr="00775EBE">
        <w:tab/>
      </w:r>
      <w:r w:rsidRPr="00775EBE">
        <w:tab/>
      </w:r>
      <w:bookmarkStart w:id="13" w:name="_Toc381693780"/>
      <w:r w:rsidR="007A28AB" w:rsidRPr="00775EBE">
        <w:t>8.</w:t>
      </w:r>
      <w:r w:rsidR="007A28AB" w:rsidRPr="00775EBE">
        <w:tab/>
      </w:r>
      <w:r w:rsidRPr="00775EBE">
        <w:tab/>
        <w:t>Penalties for non-conformity of production</w:t>
      </w:r>
      <w:bookmarkEnd w:id="13"/>
    </w:p>
    <w:p w14:paraId="3605E833" w14:textId="27B714DE" w:rsidR="000E42BD" w:rsidRPr="00A8795A" w:rsidRDefault="007A28AB" w:rsidP="00BE608A">
      <w:pPr>
        <w:tabs>
          <w:tab w:val="left" w:pos="2268"/>
        </w:tabs>
        <w:suppressAutoHyphens w:val="0"/>
        <w:spacing w:before="120" w:after="120" w:line="240" w:lineRule="auto"/>
        <w:ind w:left="2268" w:right="1134" w:hanging="1134"/>
        <w:jc w:val="both"/>
      </w:pPr>
      <w:r w:rsidRPr="00775EBE">
        <w:t>8.1.</w:t>
      </w:r>
      <w:r w:rsidRPr="00775EBE">
        <w:tab/>
      </w:r>
      <w:r w:rsidR="000E42BD" w:rsidRPr="00A8795A">
        <w:t>The approval granted in respect of a vehicle, bodywork or fire suppression system type pursuant to this Regulation may be withdrawn if the requirement laid down in paragraph 5. above is not complied with.</w:t>
      </w:r>
    </w:p>
    <w:p w14:paraId="7F9860FB" w14:textId="0D65CBF3" w:rsidR="002469FB" w:rsidRPr="00775EBE" w:rsidRDefault="000E42BD" w:rsidP="000E42BD">
      <w:pPr>
        <w:tabs>
          <w:tab w:val="left" w:pos="2268"/>
        </w:tabs>
        <w:suppressAutoHyphens w:val="0"/>
        <w:spacing w:before="120" w:after="120" w:line="240" w:lineRule="auto"/>
        <w:ind w:left="2268" w:right="1134" w:hanging="1134"/>
        <w:jc w:val="both"/>
      </w:pPr>
      <w:r w:rsidRPr="00A8795A">
        <w:t>8.2.</w:t>
      </w:r>
      <w:r w:rsidRPr="00A8795A">
        <w:tab/>
        <w:t>If a Contracting Party to the Agreement applying this Regulation withdraws an approval it has previously granted, it shall forthwith notify the other Contracting Parties applying this Regulation, by means of a communication form conforming to the model in Annex 1, Part 2</w:t>
      </w:r>
      <w:r>
        <w:t>,</w:t>
      </w:r>
      <w:r w:rsidRPr="00A8795A">
        <w:t xml:space="preserve"> to this Regulation</w:t>
      </w:r>
      <w:r w:rsidR="007A28AB" w:rsidRPr="00775EBE">
        <w:t>.</w:t>
      </w:r>
    </w:p>
    <w:p w14:paraId="13CD8226" w14:textId="77777777" w:rsidR="002469FB" w:rsidRPr="00775EBE" w:rsidRDefault="00D96E5E" w:rsidP="00D96E5E">
      <w:pPr>
        <w:pStyle w:val="HChG"/>
      </w:pPr>
      <w:r w:rsidRPr="00775EBE">
        <w:lastRenderedPageBreak/>
        <w:tab/>
      </w:r>
      <w:r w:rsidRPr="00775EBE">
        <w:tab/>
      </w:r>
      <w:bookmarkStart w:id="14" w:name="_Toc381693781"/>
      <w:r w:rsidR="007A28AB" w:rsidRPr="00775EBE">
        <w:t>9.</w:t>
      </w:r>
      <w:r w:rsidR="007A28AB" w:rsidRPr="00775EBE">
        <w:tab/>
      </w:r>
      <w:r w:rsidRPr="00775EBE">
        <w:tab/>
        <w:t>Production definit</w:t>
      </w:r>
      <w:r w:rsidR="004E3E25" w:rsidRPr="00775EBE">
        <w:t>iv</w:t>
      </w:r>
      <w:r w:rsidRPr="00775EBE">
        <w:t>ely discontinued</w:t>
      </w:r>
      <w:bookmarkEnd w:id="14"/>
    </w:p>
    <w:p w14:paraId="4E069889" w14:textId="71E93AEF" w:rsidR="002469FB" w:rsidRPr="00775EBE" w:rsidRDefault="007A28AB" w:rsidP="00E54BF4">
      <w:pPr>
        <w:pStyle w:val="SingleTxtG"/>
        <w:suppressAutoHyphens w:val="0"/>
        <w:spacing w:before="120" w:line="240" w:lineRule="auto"/>
        <w:ind w:left="2268" w:hanging="1134"/>
      </w:pPr>
      <w:r w:rsidRPr="00775EBE">
        <w:tab/>
      </w:r>
      <w:r w:rsidR="000E42BD" w:rsidRPr="00A8795A">
        <w:t xml:space="preserve">If the holder of the approval completely ceases to manufacture a type of vehicle, bodywork or fire suppression system under this Regulation, he shall so inform the </w:t>
      </w:r>
      <w:r w:rsidR="000E42BD">
        <w:t>Type Approval A</w:t>
      </w:r>
      <w:r w:rsidR="000E42BD" w:rsidRPr="00A8795A">
        <w:t>uthority</w:t>
      </w:r>
      <w:r w:rsidR="000E42BD">
        <w:t>,</w:t>
      </w:r>
      <w:r w:rsidR="000E42BD" w:rsidRPr="00A8795A">
        <w:t xml:space="preserve"> which granted the approval. Upon receiving the relevant communication, that </w:t>
      </w:r>
      <w:r w:rsidR="000E42BD">
        <w:t>A</w:t>
      </w:r>
      <w:r w:rsidR="000E42BD" w:rsidRPr="00A8795A">
        <w:t>uthority shall inform thereof the other Parties to the 1958 Agreement applying this Regulation by means of a communication form conforming to the model in Annex 1, Part 2</w:t>
      </w:r>
      <w:r w:rsidR="000E42BD">
        <w:t>,</w:t>
      </w:r>
      <w:r w:rsidR="000E42BD" w:rsidRPr="00A8795A">
        <w:t xml:space="preserve"> to this Regulation</w:t>
      </w:r>
      <w:r w:rsidRPr="00775EBE">
        <w:t>.</w:t>
      </w:r>
    </w:p>
    <w:p w14:paraId="6E16AA77" w14:textId="77777777" w:rsidR="002469FB" w:rsidRPr="00775EBE" w:rsidRDefault="00106799" w:rsidP="00106799">
      <w:pPr>
        <w:pStyle w:val="HChG"/>
      </w:pPr>
      <w:r w:rsidRPr="00775EBE">
        <w:tab/>
      </w:r>
      <w:r w:rsidRPr="00775EBE">
        <w:tab/>
      </w:r>
      <w:bookmarkStart w:id="15" w:name="_Toc381693782"/>
      <w:r w:rsidR="007A28AB" w:rsidRPr="00775EBE">
        <w:t>10.</w:t>
      </w:r>
      <w:r w:rsidR="007A28AB" w:rsidRPr="00775EBE">
        <w:tab/>
      </w:r>
      <w:r w:rsidRPr="00775EBE">
        <w:tab/>
        <w:t>Transitional provisions</w:t>
      </w:r>
      <w:bookmarkEnd w:id="15"/>
    </w:p>
    <w:p w14:paraId="76968A3E" w14:textId="77777777" w:rsidR="00163448" w:rsidRPr="00AD4F07" w:rsidRDefault="00163448" w:rsidP="00163448">
      <w:pPr>
        <w:spacing w:after="120" w:line="240" w:lineRule="auto"/>
        <w:ind w:left="2268" w:right="1134" w:hanging="1134"/>
        <w:jc w:val="both"/>
        <w:rPr>
          <w:lang w:val="en-US"/>
        </w:rPr>
      </w:pPr>
      <w:r w:rsidRPr="00AD4F07">
        <w:rPr>
          <w:lang w:val="en-US"/>
        </w:rPr>
        <w:t>10.1.</w:t>
      </w:r>
      <w:r w:rsidRPr="00AD4F07">
        <w:rPr>
          <w:lang w:val="en-US"/>
        </w:rPr>
        <w:tab/>
        <w:t>As from the official date of entry into force of the 04 series of amendments, no Contracting Party applying this Regulation shall refuse to grant approval under this Regulation as amended by the 04 series of amendments.</w:t>
      </w:r>
    </w:p>
    <w:p w14:paraId="084265D6" w14:textId="77777777" w:rsidR="00163448" w:rsidRPr="00AD4F07" w:rsidRDefault="00163448" w:rsidP="00163448">
      <w:pPr>
        <w:spacing w:after="120" w:line="240" w:lineRule="auto"/>
        <w:ind w:left="2268" w:right="1134" w:hanging="1134"/>
        <w:jc w:val="both"/>
        <w:rPr>
          <w:lang w:val="en-US"/>
        </w:rPr>
      </w:pPr>
      <w:r w:rsidRPr="00AD4F07">
        <w:rPr>
          <w:lang w:val="en-US"/>
        </w:rPr>
        <w:t>10.2.</w:t>
      </w:r>
      <w:r w:rsidRPr="00AD4F07">
        <w:rPr>
          <w:lang w:val="en-US"/>
        </w:rPr>
        <w:tab/>
        <w:t>As from 24 months after the date of entry into force of the 04 series of amendments, Contracting Parties applying this Regulation shall grant approvals only if the vehicle type to be approved meets the requirements of this Regulation as amended by of the 04 series of amendments.</w:t>
      </w:r>
    </w:p>
    <w:p w14:paraId="76497936" w14:textId="77777777" w:rsidR="00163448" w:rsidRPr="00AD4F07" w:rsidRDefault="00163448" w:rsidP="00163448">
      <w:pPr>
        <w:spacing w:after="120" w:line="240" w:lineRule="auto"/>
        <w:ind w:left="2268" w:right="1134" w:hanging="1134"/>
        <w:jc w:val="both"/>
        <w:rPr>
          <w:lang w:val="en-US"/>
        </w:rPr>
      </w:pPr>
      <w:r w:rsidRPr="00AD4F07">
        <w:rPr>
          <w:lang w:val="en-US"/>
        </w:rPr>
        <w:t>10.3.</w:t>
      </w:r>
      <w:r w:rsidRPr="00AD4F07">
        <w:rPr>
          <w:lang w:val="en-US"/>
        </w:rPr>
        <w:tab/>
        <w:t>As from 36 months after the entry into force of the 04 series of amendments, Contracting Parties applying this Regulation may refuse to grant national/regional approvals and first national registration (first entry into service) of a vehicle which does not meet the requirements of the 04 series of amendments to this Regulation.</w:t>
      </w:r>
    </w:p>
    <w:p w14:paraId="7BBC0ED7" w14:textId="77777777" w:rsidR="00163448" w:rsidRPr="00AD4F07" w:rsidRDefault="00163448" w:rsidP="00163448">
      <w:pPr>
        <w:spacing w:after="120" w:line="240" w:lineRule="auto"/>
        <w:ind w:left="2268" w:right="1134" w:hanging="1134"/>
        <w:jc w:val="both"/>
        <w:rPr>
          <w:lang w:val="en-US"/>
        </w:rPr>
      </w:pPr>
      <w:r w:rsidRPr="00AD4F07">
        <w:rPr>
          <w:lang w:val="en-US"/>
        </w:rPr>
        <w:t>10.4.</w:t>
      </w:r>
      <w:r w:rsidRPr="00AD4F07">
        <w:rPr>
          <w:lang w:val="en-US"/>
        </w:rPr>
        <w:tab/>
        <w:t>Contracting Parties applying this Regulation shall not refuse to grant extensions of approval to the 03 series of amendments to this Regulation for vehicles which are not affected by the 04 series of amendments.</w:t>
      </w:r>
    </w:p>
    <w:p w14:paraId="7892429E" w14:textId="77777777" w:rsidR="00163448" w:rsidRPr="00AD4F07" w:rsidRDefault="00163448" w:rsidP="00163448">
      <w:pPr>
        <w:spacing w:after="120" w:line="240" w:lineRule="auto"/>
        <w:ind w:left="2268" w:right="1134" w:hanging="1134"/>
        <w:jc w:val="both"/>
        <w:rPr>
          <w:lang w:val="en-US"/>
        </w:rPr>
      </w:pPr>
      <w:r w:rsidRPr="00AD4F07">
        <w:rPr>
          <w:lang w:val="en-US"/>
        </w:rPr>
        <w:t>10.5.</w:t>
      </w:r>
      <w:r w:rsidRPr="00AD4F07">
        <w:rPr>
          <w:lang w:val="en-US"/>
        </w:rPr>
        <w:tab/>
        <w:t>Notwithstanding paragraphs 10.2. and 10.3.</w:t>
      </w:r>
      <w:r w:rsidR="007F4396">
        <w:rPr>
          <w:lang w:val="en-US"/>
        </w:rPr>
        <w:t xml:space="preserve"> above</w:t>
      </w:r>
      <w:r w:rsidRPr="00AD4F07">
        <w:rPr>
          <w:lang w:val="en-US"/>
        </w:rPr>
        <w:t>, approvals of vehicles granted to the 03 series of amendments to the Regulation, which are not affected by the 04 series of amendments, shall remain valid and Contracting Parties applying the Regulation shall continue to accept them.</w:t>
      </w:r>
    </w:p>
    <w:p w14:paraId="1E1292A0" w14:textId="77777777" w:rsidR="00163448" w:rsidRPr="00AD4F07" w:rsidRDefault="00163448" w:rsidP="00163448">
      <w:pPr>
        <w:spacing w:after="120" w:line="240" w:lineRule="auto"/>
        <w:ind w:left="2268" w:right="1134" w:hanging="1134"/>
        <w:jc w:val="both"/>
        <w:rPr>
          <w:lang w:val="en-US"/>
        </w:rPr>
      </w:pPr>
      <w:r w:rsidRPr="00AD4F07">
        <w:rPr>
          <w:lang w:val="en-US"/>
        </w:rPr>
        <w:t>10.6.</w:t>
      </w:r>
      <w:r w:rsidRPr="00AD4F07">
        <w:rPr>
          <w:lang w:val="en-US"/>
        </w:rPr>
        <w:tab/>
        <w:t>As from the official date of entry into force of the 05 series of amendments, no Contracting Party applying this Regulation shall refuse to grant approval under this Regulation as amended by the 05 series of amendments.</w:t>
      </w:r>
    </w:p>
    <w:p w14:paraId="498FB4E7" w14:textId="77777777" w:rsidR="00163448" w:rsidRPr="00AD4F07" w:rsidRDefault="00163448" w:rsidP="00163448">
      <w:pPr>
        <w:spacing w:after="120" w:line="240" w:lineRule="auto"/>
        <w:ind w:left="2268" w:right="1134" w:hanging="1134"/>
        <w:jc w:val="both"/>
        <w:rPr>
          <w:lang w:val="en-US"/>
        </w:rPr>
      </w:pPr>
      <w:r w:rsidRPr="00AD4F07">
        <w:rPr>
          <w:lang w:val="en-US"/>
        </w:rPr>
        <w:t>10.7.</w:t>
      </w:r>
      <w:r w:rsidRPr="00AD4F07">
        <w:rPr>
          <w:lang w:val="en-US"/>
        </w:rPr>
        <w:tab/>
        <w:t>As from 24 months after the date of entry into force of the 05 series of amendments, Contracting Parties applying this Regulation shall grant approvals only if the vehicle type to be approved meets the requirements of this Regulation as amended by the 05 series of amendments.</w:t>
      </w:r>
    </w:p>
    <w:p w14:paraId="291BE546" w14:textId="77777777" w:rsidR="00734377" w:rsidRDefault="00163448" w:rsidP="00163448">
      <w:pPr>
        <w:pStyle w:val="SingleTxtG"/>
        <w:suppressAutoHyphens w:val="0"/>
        <w:spacing w:before="120" w:line="240" w:lineRule="auto"/>
        <w:ind w:left="2268" w:hanging="1134"/>
        <w:rPr>
          <w:lang w:val="en-US"/>
        </w:rPr>
      </w:pPr>
      <w:r w:rsidRPr="00AD4F07">
        <w:rPr>
          <w:lang w:val="en-US"/>
        </w:rPr>
        <w:t>10.8.</w:t>
      </w:r>
      <w:r w:rsidRPr="00AD4F07">
        <w:rPr>
          <w:lang w:val="en-US"/>
        </w:rPr>
        <w:tab/>
        <w:t>As from 36 months after the entry into force of the 05 series of amendments, Contracting Parties applying this Regulation may refuse to grant national/regional approvals and first national registration (first entry into service) of a vehicle which does not meet the requirements of the 05 series of amendments to this Regulation.</w:t>
      </w:r>
    </w:p>
    <w:p w14:paraId="2E3782BA" w14:textId="0CE212B4" w:rsidR="00163448" w:rsidRPr="00163448" w:rsidRDefault="00163448" w:rsidP="00163448">
      <w:pPr>
        <w:pStyle w:val="SingleTxtG"/>
        <w:suppressAutoHyphens w:val="0"/>
        <w:spacing w:before="120" w:line="240" w:lineRule="auto"/>
        <w:ind w:left="2268" w:hanging="1134"/>
        <w:rPr>
          <w:lang w:val="en-US"/>
        </w:rPr>
      </w:pPr>
      <w:r w:rsidRPr="00163448">
        <w:rPr>
          <w:lang w:val="en-US"/>
        </w:rPr>
        <w:t>10.9.</w:t>
      </w:r>
      <w:r w:rsidR="005B488E">
        <w:rPr>
          <w:lang w:val="en-US"/>
        </w:rPr>
        <w:t xml:space="preserve"> </w:t>
      </w:r>
      <w:r w:rsidR="00734377">
        <w:rPr>
          <w:lang w:val="en-US"/>
        </w:rPr>
        <w:tab/>
      </w:r>
      <w:r w:rsidR="000C2122" w:rsidRPr="00D84226">
        <w:rPr>
          <w:lang w:val="en-US"/>
        </w:rPr>
        <w:t>Notwithstanding paragraphs 10.</w:t>
      </w:r>
      <w:r w:rsidR="000C2122">
        <w:rPr>
          <w:lang w:val="en-US"/>
        </w:rPr>
        <w:t>7</w:t>
      </w:r>
      <w:r w:rsidR="000C2122" w:rsidRPr="00D84226">
        <w:rPr>
          <w:lang w:val="en-US"/>
        </w:rPr>
        <w:t>. and 10.</w:t>
      </w:r>
      <w:r w:rsidR="000C2122">
        <w:rPr>
          <w:lang w:val="en-US"/>
        </w:rPr>
        <w:t>8</w:t>
      </w:r>
      <w:r w:rsidR="000C2122" w:rsidRPr="00D84226">
        <w:rPr>
          <w:lang w:val="en-US"/>
        </w:rPr>
        <w:t xml:space="preserve">., </w:t>
      </w:r>
      <w:r w:rsidR="000C2122" w:rsidRPr="00D84226">
        <w:t>Contracting Parties applying this Regulation shall continue to accept type approvals granted to the preceding series of amendments, which are not affected by the 05 series of amendments</w:t>
      </w:r>
      <w:r w:rsidRPr="00163448">
        <w:rPr>
          <w:lang w:val="en-US"/>
        </w:rPr>
        <w:t>.</w:t>
      </w:r>
    </w:p>
    <w:p w14:paraId="38FDBEA2" w14:textId="77777777" w:rsidR="000C2122" w:rsidRDefault="000C2122" w:rsidP="00163448">
      <w:pPr>
        <w:pStyle w:val="SingleTxtG"/>
        <w:suppressAutoHyphens w:val="0"/>
        <w:spacing w:before="120" w:line="240" w:lineRule="auto"/>
        <w:ind w:left="2268" w:hanging="1134"/>
      </w:pPr>
      <w:r w:rsidRPr="00D84226">
        <w:t>10.</w:t>
      </w:r>
      <w:r>
        <w:t>10</w:t>
      </w:r>
      <w:r w:rsidRPr="00D84226">
        <w:t>.</w:t>
      </w:r>
      <w:r w:rsidRPr="00D84226">
        <w:tab/>
      </w:r>
      <w:r w:rsidRPr="00D84226">
        <w:rPr>
          <w:lang w:val="en-US"/>
        </w:rPr>
        <w:t>Contracting Parties applying this Regulation shall not refuse to grant extensions of approval for vehicles which are not affected by the 05 series of amendments</w:t>
      </w:r>
      <w:r w:rsidRPr="00D84226">
        <w:t>.</w:t>
      </w:r>
    </w:p>
    <w:p w14:paraId="229EDA4F" w14:textId="5F4E1E71" w:rsidR="00163448" w:rsidRPr="00163448" w:rsidRDefault="00163448" w:rsidP="00163448">
      <w:pPr>
        <w:pStyle w:val="SingleTxtG"/>
        <w:suppressAutoHyphens w:val="0"/>
        <w:spacing w:before="120" w:line="240" w:lineRule="auto"/>
        <w:ind w:left="2268" w:hanging="1134"/>
        <w:rPr>
          <w:lang w:val="en-US"/>
        </w:rPr>
      </w:pPr>
      <w:r w:rsidRPr="00163448">
        <w:rPr>
          <w:lang w:val="en-US"/>
        </w:rPr>
        <w:t>10.1</w:t>
      </w:r>
      <w:r w:rsidR="000C2122">
        <w:rPr>
          <w:lang w:val="en-US"/>
        </w:rPr>
        <w:t>1</w:t>
      </w:r>
      <w:r w:rsidRPr="00163448">
        <w:rPr>
          <w:lang w:val="en-US"/>
        </w:rPr>
        <w:t>.</w:t>
      </w:r>
      <w:r w:rsidRPr="00163448">
        <w:rPr>
          <w:lang w:val="en-US"/>
        </w:rPr>
        <w:tab/>
        <w:t>As from 48 months after the date of entry into force of the 06 series of amendments, Contracting Parties applying this Regulation shall grant type-approvals only if the vehicle type to be approved meets the requirements of this Regulation as amended by the 06 series of amendments.</w:t>
      </w:r>
    </w:p>
    <w:p w14:paraId="4329E024" w14:textId="52F2AF1D" w:rsidR="00163448" w:rsidRPr="00163448" w:rsidRDefault="00163448" w:rsidP="00163448">
      <w:pPr>
        <w:pStyle w:val="SingleTxtG"/>
        <w:suppressAutoHyphens w:val="0"/>
        <w:spacing w:before="120" w:line="240" w:lineRule="auto"/>
        <w:ind w:left="2268" w:hanging="1134"/>
        <w:rPr>
          <w:lang w:val="en-US"/>
        </w:rPr>
      </w:pPr>
      <w:r w:rsidRPr="00163448">
        <w:rPr>
          <w:lang w:val="en-US"/>
        </w:rPr>
        <w:lastRenderedPageBreak/>
        <w:t>10.</w:t>
      </w:r>
      <w:r w:rsidR="000C2122" w:rsidRPr="00163448">
        <w:rPr>
          <w:lang w:val="en-US"/>
        </w:rPr>
        <w:t>1</w:t>
      </w:r>
      <w:r w:rsidR="000C2122">
        <w:rPr>
          <w:lang w:val="en-US"/>
        </w:rPr>
        <w:t>2</w:t>
      </w:r>
      <w:r w:rsidRPr="00163448">
        <w:rPr>
          <w:lang w:val="en-US"/>
        </w:rPr>
        <w:t>.</w:t>
      </w:r>
      <w:r w:rsidRPr="00163448">
        <w:rPr>
          <w:lang w:val="en-US"/>
        </w:rPr>
        <w:tab/>
        <w:t>Contracting Parties applying this Regulation shall not refuse to grant extensions of type-approvals for existing types which have been issued according to the 05 series of amendments to this Regulation.</w:t>
      </w:r>
    </w:p>
    <w:p w14:paraId="38889DF2" w14:textId="4334D21D" w:rsidR="00163448" w:rsidRDefault="00163448" w:rsidP="00163448">
      <w:pPr>
        <w:pStyle w:val="SingleTxtG"/>
        <w:suppressAutoHyphens w:val="0"/>
        <w:spacing w:before="120" w:line="240" w:lineRule="auto"/>
        <w:ind w:left="2268" w:hanging="1134"/>
        <w:rPr>
          <w:bCs/>
        </w:rPr>
      </w:pPr>
      <w:r w:rsidRPr="00163448">
        <w:rPr>
          <w:bCs/>
        </w:rPr>
        <w:t>10.</w:t>
      </w:r>
      <w:r w:rsidR="000C2122" w:rsidRPr="00163448">
        <w:rPr>
          <w:bCs/>
        </w:rPr>
        <w:t>1</w:t>
      </w:r>
      <w:r w:rsidR="000C2122">
        <w:rPr>
          <w:bCs/>
        </w:rPr>
        <w:t>3</w:t>
      </w:r>
      <w:r w:rsidRPr="00163448">
        <w:rPr>
          <w:bCs/>
        </w:rPr>
        <w:t>.</w:t>
      </w:r>
      <w:r w:rsidRPr="00163448">
        <w:rPr>
          <w:bCs/>
        </w:rPr>
        <w:tab/>
        <w:t>As from 60 months after the date of entry into force of the 06 series of amendments to this Regulation, Contracting Parties applying this Regulation shall not be obliged to accept, for the purpose of national or regional type-approval, a vehicle type-approved to the 05 series of amendments to this Regulation.</w:t>
      </w:r>
    </w:p>
    <w:p w14:paraId="130B6BF2" w14:textId="77777777" w:rsidR="00A77DF8" w:rsidRPr="000400CC" w:rsidRDefault="00A77DF8" w:rsidP="00A77DF8">
      <w:pPr>
        <w:suppressAutoHyphens w:val="0"/>
        <w:spacing w:before="120" w:after="120" w:line="240" w:lineRule="auto"/>
        <w:ind w:left="2268" w:right="422" w:hanging="1134"/>
        <w:jc w:val="both"/>
      </w:pPr>
      <w:r w:rsidRPr="000400CC">
        <w:t>10.1</w:t>
      </w:r>
      <w:r>
        <w:t>4</w:t>
      </w:r>
      <w:r w:rsidRPr="000400CC">
        <w:t>.</w:t>
      </w:r>
      <w:r w:rsidRPr="000400CC">
        <w:tab/>
        <w:t>As from the official date of entry into force of the 07 series of amendments, no Contracting Party applying this Regulation shall refuse to grant or refuse to accept type approvals under this Regulation as amended by the 07 series of amendments.</w:t>
      </w:r>
    </w:p>
    <w:p w14:paraId="3838D0FF" w14:textId="77777777" w:rsidR="00A77DF8" w:rsidRPr="000400CC" w:rsidRDefault="00A77DF8" w:rsidP="00A77DF8">
      <w:pPr>
        <w:suppressAutoHyphens w:val="0"/>
        <w:spacing w:before="120" w:after="120" w:line="240" w:lineRule="auto"/>
        <w:ind w:left="2268" w:right="422" w:hanging="1134"/>
        <w:jc w:val="both"/>
      </w:pPr>
      <w:r w:rsidRPr="000400CC">
        <w:t>10.1</w:t>
      </w:r>
      <w:r>
        <w:t>5</w:t>
      </w:r>
      <w:r w:rsidRPr="000400CC">
        <w:t>.</w:t>
      </w:r>
      <w:r w:rsidRPr="000400CC">
        <w:tab/>
        <w:t>As from 1 September 2020, Contracting Parties applying this Regulation shall grant type approvals to vehicle types of Classes I and II, only if the vehicle type to be approved meets the requirements of this Regulation as amended by the 07 series of amendments.</w:t>
      </w:r>
    </w:p>
    <w:p w14:paraId="76B6954F" w14:textId="77777777" w:rsidR="00A77DF8" w:rsidRPr="000400CC" w:rsidRDefault="00A77DF8" w:rsidP="00A77DF8">
      <w:pPr>
        <w:suppressAutoHyphens w:val="0"/>
        <w:spacing w:before="120" w:after="120" w:line="240" w:lineRule="auto"/>
        <w:ind w:left="2268" w:right="422" w:hanging="1134"/>
        <w:jc w:val="both"/>
      </w:pPr>
      <w:r w:rsidRPr="000400CC">
        <w:t>10.1</w:t>
      </w:r>
      <w:r>
        <w:t>6</w:t>
      </w:r>
      <w:r w:rsidRPr="000400CC">
        <w:t>.</w:t>
      </w:r>
      <w:r w:rsidRPr="000400CC">
        <w:tab/>
        <w:t>Contracting Parties applying this Regulation shall not refuse to grant extensions of type approvals for existing types which have been granted according to the 06 series of amendments to this Regulation.</w:t>
      </w:r>
    </w:p>
    <w:p w14:paraId="558AED43" w14:textId="77777777" w:rsidR="00A77DF8" w:rsidRPr="000400CC" w:rsidRDefault="00A77DF8" w:rsidP="00A77DF8">
      <w:pPr>
        <w:suppressAutoHyphens w:val="0"/>
        <w:spacing w:before="120" w:after="120" w:line="240" w:lineRule="auto"/>
        <w:ind w:left="2268" w:right="422" w:hanging="1134"/>
        <w:jc w:val="both"/>
      </w:pPr>
      <w:r w:rsidRPr="000400CC">
        <w:t>10.1</w:t>
      </w:r>
      <w:r>
        <w:t>7</w:t>
      </w:r>
      <w:r w:rsidRPr="000400CC">
        <w:t>.</w:t>
      </w:r>
      <w:r w:rsidRPr="000400CC">
        <w:tab/>
        <w:t>As from 1 September 2021, Contracting Parties applying this Regulation shall not be obliged to accept, for the purpose of national or regional type approval, a vehicle of Class I or II type approved to the 06 series of amendments to this Regulation.</w:t>
      </w:r>
    </w:p>
    <w:p w14:paraId="06AC176D" w14:textId="20FAD484" w:rsidR="00A77DF8" w:rsidRPr="00775EBE" w:rsidRDefault="00A77DF8" w:rsidP="00A77DF8">
      <w:pPr>
        <w:suppressAutoHyphens w:val="0"/>
        <w:spacing w:before="120" w:after="120" w:line="240" w:lineRule="auto"/>
        <w:ind w:left="2268" w:right="422" w:hanging="1134"/>
        <w:jc w:val="both"/>
      </w:pPr>
      <w:r w:rsidRPr="000400CC">
        <w:t>10.1</w:t>
      </w:r>
      <w:r>
        <w:t>8</w:t>
      </w:r>
      <w:r w:rsidRPr="000400CC">
        <w:t>.</w:t>
      </w:r>
      <w:r w:rsidRPr="000400CC">
        <w:tab/>
        <w:t>Notwithstanding paragraphs 10.14. and 10.16., Contracting Parties applying this Regulation shall continue to accept type approvals granted to the 06 series of amendments to vehicles which are not affected by the 07 series of amendments.</w:t>
      </w:r>
    </w:p>
    <w:p w14:paraId="6C2010B9" w14:textId="77777777" w:rsidR="002469FB" w:rsidRPr="00775EBE" w:rsidRDefault="00E54BF4" w:rsidP="00061F3E">
      <w:pPr>
        <w:pStyle w:val="HChG"/>
        <w:spacing w:after="0"/>
        <w:ind w:left="2268"/>
      </w:pPr>
      <w:bookmarkStart w:id="16" w:name="_Toc381693783"/>
      <w:r w:rsidRPr="00775EBE">
        <w:t>11.</w:t>
      </w:r>
      <w:r w:rsidRPr="00775EBE">
        <w:tab/>
      </w:r>
      <w:r w:rsidR="0018058D" w:rsidRPr="00775EBE">
        <w:t xml:space="preserve">Names and addresses of </w:t>
      </w:r>
      <w:r w:rsidR="00BA79E2" w:rsidRPr="00775EBE">
        <w:t>T</w:t>
      </w:r>
      <w:r w:rsidR="0018058D" w:rsidRPr="00775EBE">
        <w:t xml:space="preserve">echnical </w:t>
      </w:r>
      <w:r w:rsidR="00BA79E2" w:rsidRPr="00775EBE">
        <w:t>S</w:t>
      </w:r>
      <w:r w:rsidR="0018058D" w:rsidRPr="00775EBE">
        <w:t>ervices</w:t>
      </w:r>
      <w:r w:rsidR="00061F3E" w:rsidRPr="00775EBE">
        <w:t xml:space="preserve"> responsible for </w:t>
      </w:r>
      <w:r w:rsidR="0018058D" w:rsidRPr="00775EBE">
        <w:t xml:space="preserve">conducting approval tests and </w:t>
      </w:r>
      <w:r w:rsidR="00061F3E" w:rsidRPr="00775EBE">
        <w:t xml:space="preserve">of </w:t>
      </w:r>
      <w:r w:rsidRPr="00775EBE">
        <w:t xml:space="preserve">Type Approval </w:t>
      </w:r>
      <w:r w:rsidR="00B57936" w:rsidRPr="00775EBE">
        <w:t>Authorities</w:t>
      </w:r>
      <w:bookmarkEnd w:id="16"/>
    </w:p>
    <w:p w14:paraId="252E71CF" w14:textId="77777777" w:rsidR="002469FB" w:rsidRPr="00775EBE" w:rsidRDefault="007A28AB" w:rsidP="00E54BF4">
      <w:pPr>
        <w:pStyle w:val="SingleTxtG"/>
        <w:suppressAutoHyphens w:val="0"/>
        <w:spacing w:before="120" w:line="240" w:lineRule="auto"/>
        <w:ind w:left="2268" w:hanging="1134"/>
      </w:pPr>
      <w:r w:rsidRPr="00775EBE">
        <w:tab/>
        <w:t xml:space="preserve">The Contracting Parties to the Agreement which apply this Regulation shall communicate to the Secretariat of the United Nations the names and addresses of the Technical Services responsible for conducting approval tests and of the </w:t>
      </w:r>
      <w:r w:rsidR="00B57936" w:rsidRPr="00775EBE">
        <w:t>Type Approval Authorities</w:t>
      </w:r>
      <w:r w:rsidRPr="00775EBE">
        <w:t xml:space="preserve"> which grant approval and to which forms certifying approval or extension or refusal or withdrawal of approval, issued in other countries, are to be sent.</w:t>
      </w:r>
    </w:p>
    <w:p w14:paraId="01D0DB8F" w14:textId="77777777" w:rsidR="00520E9D" w:rsidRPr="00423C0B" w:rsidRDefault="00520E9D" w:rsidP="00520E9D">
      <w:pPr>
        <w:pStyle w:val="HChG"/>
        <w:rPr>
          <w:lang w:val="fr-CH"/>
        </w:rPr>
      </w:pPr>
      <w:r w:rsidRPr="00775EBE">
        <w:tab/>
      </w:r>
      <w:r w:rsidRPr="00775EBE">
        <w:tab/>
      </w:r>
      <w:bookmarkStart w:id="17" w:name="_Toc381693784"/>
      <w:r w:rsidRPr="00423C0B">
        <w:rPr>
          <w:lang w:val="fr-CH"/>
        </w:rPr>
        <w:t>12.</w:t>
      </w:r>
      <w:r w:rsidRPr="00423C0B">
        <w:rPr>
          <w:lang w:val="fr-CH"/>
        </w:rPr>
        <w:tab/>
      </w:r>
      <w:r w:rsidRPr="00423C0B">
        <w:rPr>
          <w:lang w:val="fr-CH"/>
        </w:rPr>
        <w:tab/>
        <w:t>Reserved</w:t>
      </w:r>
      <w:bookmarkEnd w:id="17"/>
    </w:p>
    <w:p w14:paraId="4483A9C2" w14:textId="77777777" w:rsidR="00520E9D" w:rsidRPr="00423C0B" w:rsidRDefault="00520E9D" w:rsidP="00520E9D">
      <w:pPr>
        <w:pStyle w:val="SingleTxtG"/>
        <w:suppressAutoHyphens w:val="0"/>
        <w:spacing w:before="120" w:line="240" w:lineRule="auto"/>
        <w:ind w:left="2268" w:hanging="1134"/>
        <w:rPr>
          <w:lang w:val="fr-CH"/>
        </w:rPr>
      </w:pPr>
    </w:p>
    <w:p w14:paraId="0A1442C9" w14:textId="77777777" w:rsidR="00520E9D" w:rsidRPr="00423C0B" w:rsidRDefault="00520E9D" w:rsidP="00E54BF4">
      <w:pPr>
        <w:pStyle w:val="SingleTxtG"/>
        <w:suppressAutoHyphens w:val="0"/>
        <w:spacing w:before="120" w:line="240" w:lineRule="auto"/>
        <w:ind w:left="2268" w:hanging="1134"/>
        <w:rPr>
          <w:lang w:val="fr-CH"/>
        </w:rPr>
      </w:pPr>
    </w:p>
    <w:p w14:paraId="4652D231" w14:textId="77777777" w:rsidR="0068210A" w:rsidRPr="00423C0B" w:rsidRDefault="0068210A" w:rsidP="007A28AB">
      <w:pPr>
        <w:rPr>
          <w:lang w:val="fr-CH"/>
        </w:rPr>
      </w:pPr>
    </w:p>
    <w:p w14:paraId="72566BFA" w14:textId="77777777" w:rsidR="007A28AB" w:rsidRPr="00423C0B" w:rsidRDefault="007A28AB" w:rsidP="007A28AB">
      <w:pPr>
        <w:rPr>
          <w:lang w:val="fr-CH"/>
        </w:rPr>
        <w:sectPr w:rsidR="007A28AB" w:rsidRPr="00423C0B" w:rsidSect="00293E91">
          <w:headerReference w:type="even" r:id="rId17"/>
          <w:headerReference w:type="default" r:id="rId18"/>
          <w:footerReference w:type="even" r:id="rId19"/>
          <w:footerReference w:type="default" r:id="rId20"/>
          <w:footnotePr>
            <w:numRestart w:val="eachSect"/>
          </w:footnotePr>
          <w:pgSz w:w="11906" w:h="16838" w:code="9"/>
          <w:pgMar w:top="1418" w:right="1134" w:bottom="1134" w:left="1134" w:header="680" w:footer="567" w:gutter="0"/>
          <w:cols w:space="708"/>
          <w:docGrid w:linePitch="360"/>
        </w:sectPr>
      </w:pPr>
    </w:p>
    <w:p w14:paraId="78794F47" w14:textId="77777777" w:rsidR="002469FB" w:rsidRPr="007C13DC" w:rsidRDefault="007A28AB" w:rsidP="009B7717">
      <w:pPr>
        <w:pStyle w:val="HChG"/>
        <w:rPr>
          <w:lang w:val="fr-CH"/>
        </w:rPr>
      </w:pPr>
      <w:bookmarkStart w:id="18" w:name="_Toc381693785"/>
      <w:r w:rsidRPr="007C13DC">
        <w:rPr>
          <w:lang w:val="fr-CH"/>
        </w:rPr>
        <w:lastRenderedPageBreak/>
        <w:t>Annex 1</w:t>
      </w:r>
      <w:r w:rsidR="00061F3E" w:rsidRPr="007C13DC">
        <w:rPr>
          <w:lang w:val="fr-CH"/>
        </w:rPr>
        <w:t xml:space="preserve"> – Part 1 – Appendix 1</w:t>
      </w:r>
      <w:bookmarkEnd w:id="18"/>
    </w:p>
    <w:p w14:paraId="60E34190" w14:textId="77777777" w:rsidR="006C70FA" w:rsidRPr="007C13DC" w:rsidRDefault="007C24D1" w:rsidP="00745171">
      <w:pPr>
        <w:pStyle w:val="HChG"/>
        <w:rPr>
          <w:lang w:val="fr-CH"/>
        </w:rPr>
      </w:pPr>
      <w:r w:rsidRPr="007C13DC">
        <w:rPr>
          <w:lang w:val="fr-CH"/>
        </w:rPr>
        <w:tab/>
      </w:r>
      <w:r w:rsidRPr="007C13DC">
        <w:rPr>
          <w:lang w:val="fr-CH"/>
        </w:rPr>
        <w:tab/>
      </w:r>
      <w:bookmarkStart w:id="19" w:name="_Toc381693786"/>
      <w:r w:rsidR="007A28AB" w:rsidRPr="007C13DC">
        <w:rPr>
          <w:lang w:val="fr-CH"/>
        </w:rPr>
        <w:t>A</w:t>
      </w:r>
      <w:r w:rsidR="009B7717" w:rsidRPr="007C13DC">
        <w:rPr>
          <w:lang w:val="fr-CH"/>
        </w:rPr>
        <w:t>pproval</w:t>
      </w:r>
      <w:r w:rsidR="007A28AB" w:rsidRPr="007C13DC">
        <w:rPr>
          <w:lang w:val="fr-CH"/>
        </w:rPr>
        <w:t xml:space="preserve"> </w:t>
      </w:r>
      <w:r w:rsidR="0058293C" w:rsidRPr="007C13DC">
        <w:rPr>
          <w:lang w:val="fr-CH"/>
        </w:rPr>
        <w:t>d</w:t>
      </w:r>
      <w:r w:rsidR="009B7717" w:rsidRPr="007C13DC">
        <w:rPr>
          <w:lang w:val="fr-CH"/>
        </w:rPr>
        <w:t>ocumentation</w:t>
      </w:r>
      <w:r w:rsidR="00061F3E" w:rsidRPr="007C13DC">
        <w:rPr>
          <w:lang w:val="fr-CH"/>
        </w:rPr>
        <w:t xml:space="preserve"> - Model Information documents</w:t>
      </w:r>
      <w:bookmarkEnd w:id="19"/>
    </w:p>
    <w:p w14:paraId="09572B60" w14:textId="5C6D6F8F" w:rsidR="002469FB" w:rsidRPr="00775EBE" w:rsidRDefault="007C24D1" w:rsidP="00745171">
      <w:pPr>
        <w:pStyle w:val="HChG"/>
      </w:pPr>
      <w:r w:rsidRPr="007C13DC">
        <w:rPr>
          <w:lang w:val="fr-CH"/>
        </w:rPr>
        <w:tab/>
      </w:r>
      <w:r w:rsidRPr="007C13DC">
        <w:rPr>
          <w:lang w:val="fr-CH"/>
        </w:rPr>
        <w:tab/>
      </w:r>
      <w:bookmarkStart w:id="20" w:name="_Toc381693787"/>
      <w:r w:rsidRPr="00775EBE">
        <w:t>Model information document p</w:t>
      </w:r>
      <w:r w:rsidR="007A28AB" w:rsidRPr="00775EBE">
        <w:t xml:space="preserve">ursuant to </w:t>
      </w:r>
      <w:r w:rsidR="00881B7E">
        <w:t xml:space="preserve">UN </w:t>
      </w:r>
      <w:r w:rsidR="007A28AB" w:rsidRPr="00775EBE">
        <w:t>Regulation No</w:t>
      </w:r>
      <w:r w:rsidR="00881B7E" w:rsidRPr="00775EBE">
        <w:t>.</w:t>
      </w:r>
      <w:r w:rsidR="00881B7E">
        <w:t> </w:t>
      </w:r>
      <w:r w:rsidR="007A28AB" w:rsidRPr="00775EBE">
        <w:t xml:space="preserve">107 relating to </w:t>
      </w:r>
      <w:r w:rsidR="00262A2C" w:rsidRPr="00775EBE">
        <w:t>type</w:t>
      </w:r>
      <w:r w:rsidR="00FC2E5A" w:rsidRPr="00775EBE">
        <w:t xml:space="preserve"> </w:t>
      </w:r>
      <w:r w:rsidR="00262A2C" w:rsidRPr="00775EBE">
        <w:t xml:space="preserve">approval </w:t>
      </w:r>
      <w:r w:rsidR="007A28AB" w:rsidRPr="00775EBE">
        <w:t>of category M</w:t>
      </w:r>
      <w:r w:rsidR="007A28AB" w:rsidRPr="00775EBE">
        <w:rPr>
          <w:vertAlign w:val="subscript"/>
        </w:rPr>
        <w:t>2</w:t>
      </w:r>
      <w:r w:rsidR="007A28AB" w:rsidRPr="00775EBE">
        <w:t xml:space="preserve"> or M</w:t>
      </w:r>
      <w:r w:rsidR="007A28AB" w:rsidRPr="00775EBE">
        <w:rPr>
          <w:vertAlign w:val="subscript"/>
        </w:rPr>
        <w:t>3</w:t>
      </w:r>
      <w:r w:rsidR="007A28AB" w:rsidRPr="00775EBE">
        <w:t xml:space="preserve"> vehicles with regard to their general construction</w:t>
      </w:r>
      <w:bookmarkEnd w:id="20"/>
    </w:p>
    <w:p w14:paraId="7027B13A" w14:textId="77777777" w:rsidR="002469FB" w:rsidRPr="00775EBE" w:rsidRDefault="007A28AB" w:rsidP="00B52925">
      <w:pPr>
        <w:pStyle w:val="SingleTxtG"/>
      </w:pPr>
      <w:r w:rsidRPr="00775EBE">
        <w:t xml:space="preserve">The following information, if applicable, </w:t>
      </w:r>
      <w:r w:rsidR="00763680" w:rsidRPr="00775EBE">
        <w:t xml:space="preserve">shall </w:t>
      </w:r>
      <w:r w:rsidRPr="00775EBE">
        <w:t>be supplied in triplicate and include a list of contents.</w:t>
      </w:r>
      <w:r w:rsidR="007566E3" w:rsidRPr="00775EBE">
        <w:t xml:space="preserve"> </w:t>
      </w:r>
      <w:r w:rsidRPr="00775EBE">
        <w:t xml:space="preserve">Any drawings </w:t>
      </w:r>
      <w:r w:rsidR="00FC2E5A" w:rsidRPr="00775EBE">
        <w:t>shall</w:t>
      </w:r>
      <w:r w:rsidRPr="00775EBE">
        <w:t xml:space="preserve"> be supplied in appropriate scale and in sufficient detail on size A4 or on a folder of A4 format.</w:t>
      </w:r>
      <w:r w:rsidR="007566E3" w:rsidRPr="00775EBE">
        <w:t xml:space="preserve"> </w:t>
      </w:r>
      <w:r w:rsidRPr="00775EBE">
        <w:t xml:space="preserve">Photographs, if any, </w:t>
      </w:r>
      <w:r w:rsidR="00FC2E5A" w:rsidRPr="00775EBE">
        <w:t xml:space="preserve">shall </w:t>
      </w:r>
      <w:r w:rsidRPr="00775EBE">
        <w:t>show sufficient detail.</w:t>
      </w:r>
    </w:p>
    <w:p w14:paraId="3DC6F67B" w14:textId="77777777" w:rsidR="002469FB" w:rsidRPr="00775EBE" w:rsidRDefault="007A28AB" w:rsidP="00B52925">
      <w:pPr>
        <w:pStyle w:val="SingleTxtG"/>
      </w:pPr>
      <w:r w:rsidRPr="00775EBE">
        <w:t xml:space="preserve">If the systems, components or separate technical units have electronic controls, information concerning their performance </w:t>
      </w:r>
      <w:r w:rsidR="00FC2E5A" w:rsidRPr="00775EBE">
        <w:t>shall</w:t>
      </w:r>
      <w:r w:rsidRPr="00775EBE">
        <w:t xml:space="preserve"> be supplied.</w:t>
      </w:r>
    </w:p>
    <w:p w14:paraId="14EAA2A1" w14:textId="77777777" w:rsidR="002469FB" w:rsidRPr="00775EBE" w:rsidRDefault="007A28AB" w:rsidP="002B2392">
      <w:pPr>
        <w:pStyle w:val="SingleTxtG"/>
        <w:suppressAutoHyphens w:val="0"/>
        <w:spacing w:before="120" w:line="240" w:lineRule="auto"/>
        <w:ind w:left="2268" w:hanging="1134"/>
      </w:pPr>
      <w:r w:rsidRPr="00775EBE">
        <w:rPr>
          <w:snapToGrid w:val="0"/>
        </w:rPr>
        <w:t>1.</w:t>
      </w:r>
      <w:r w:rsidRPr="00775EBE">
        <w:rPr>
          <w:snapToGrid w:val="0"/>
        </w:rPr>
        <w:tab/>
        <w:t>G</w:t>
      </w:r>
      <w:r w:rsidR="006C70FA" w:rsidRPr="00775EBE">
        <w:rPr>
          <w:snapToGrid w:val="0"/>
        </w:rPr>
        <w:t>eneral</w:t>
      </w:r>
    </w:p>
    <w:p w14:paraId="086DBB15" w14:textId="77777777" w:rsidR="002469FB" w:rsidRPr="00775EBE" w:rsidRDefault="007A28AB" w:rsidP="00D44371">
      <w:pPr>
        <w:pStyle w:val="SingleTxtG"/>
        <w:tabs>
          <w:tab w:val="left" w:leader="dot" w:pos="8505"/>
        </w:tabs>
        <w:suppressAutoHyphens w:val="0"/>
        <w:spacing w:before="120" w:line="240" w:lineRule="auto"/>
        <w:ind w:left="2268" w:hanging="1134"/>
      </w:pPr>
      <w:r w:rsidRPr="00775EBE">
        <w:t>1.1.</w:t>
      </w:r>
      <w:r w:rsidRPr="00775EBE">
        <w:tab/>
        <w:t>Make (trade name of manufacturer):</w:t>
      </w:r>
      <w:r w:rsidR="00854B63" w:rsidRPr="00775EBE">
        <w:t xml:space="preserve"> </w:t>
      </w:r>
      <w:r w:rsidR="00D44371" w:rsidRPr="00775EBE">
        <w:tab/>
      </w:r>
    </w:p>
    <w:p w14:paraId="74AEB7C4" w14:textId="77777777" w:rsidR="002469FB" w:rsidRPr="00775EBE" w:rsidRDefault="007A28AB" w:rsidP="00D44371">
      <w:pPr>
        <w:pStyle w:val="SingleTxtG"/>
        <w:tabs>
          <w:tab w:val="left" w:leader="dot" w:pos="8505"/>
        </w:tabs>
        <w:suppressAutoHyphens w:val="0"/>
        <w:spacing w:before="120" w:line="240" w:lineRule="auto"/>
        <w:ind w:left="2268" w:hanging="1134"/>
      </w:pPr>
      <w:r w:rsidRPr="00775EBE">
        <w:t>1.2.</w:t>
      </w:r>
      <w:r w:rsidRPr="00775EBE">
        <w:tab/>
        <w:t>Type:</w:t>
      </w:r>
      <w:r w:rsidR="00854B63" w:rsidRPr="00775EBE">
        <w:t xml:space="preserve"> </w:t>
      </w:r>
      <w:r w:rsidR="00D44371" w:rsidRPr="00775EBE">
        <w:tab/>
      </w:r>
    </w:p>
    <w:p w14:paraId="6DCCE1AC" w14:textId="77777777" w:rsidR="002469FB" w:rsidRPr="00775EBE" w:rsidRDefault="007A28AB" w:rsidP="00D44371">
      <w:pPr>
        <w:pStyle w:val="SingleTxtG"/>
        <w:tabs>
          <w:tab w:val="left" w:leader="dot" w:pos="8505"/>
        </w:tabs>
        <w:suppressAutoHyphens w:val="0"/>
        <w:spacing w:before="120" w:line="240" w:lineRule="auto"/>
        <w:ind w:left="2268" w:hanging="1134"/>
      </w:pPr>
      <w:r w:rsidRPr="00775EBE">
        <w:t>1.2.1.</w:t>
      </w:r>
      <w:r w:rsidRPr="00775EBE">
        <w:tab/>
        <w:t>Chassis:</w:t>
      </w:r>
      <w:r w:rsidR="00854B63" w:rsidRPr="00775EBE">
        <w:t xml:space="preserve"> </w:t>
      </w:r>
      <w:r w:rsidR="00D44371" w:rsidRPr="00775EBE">
        <w:tab/>
      </w:r>
    </w:p>
    <w:p w14:paraId="67FA6CE8" w14:textId="77777777" w:rsidR="002469FB" w:rsidRPr="00775EBE" w:rsidRDefault="007A28AB" w:rsidP="00D44371">
      <w:pPr>
        <w:pStyle w:val="SingleTxtG"/>
        <w:tabs>
          <w:tab w:val="left" w:leader="dot" w:pos="8505"/>
        </w:tabs>
        <w:suppressAutoHyphens w:val="0"/>
        <w:spacing w:before="120" w:line="240" w:lineRule="auto"/>
        <w:ind w:left="2268" w:hanging="1134"/>
      </w:pPr>
      <w:r w:rsidRPr="00775EBE">
        <w:t>1.2.2.</w:t>
      </w:r>
      <w:r w:rsidRPr="00775EBE">
        <w:tab/>
        <w:t>Bodywork/complete vehicle:</w:t>
      </w:r>
      <w:r w:rsidR="00854B63" w:rsidRPr="00775EBE">
        <w:t xml:space="preserve"> </w:t>
      </w:r>
      <w:r w:rsidR="00D44371" w:rsidRPr="00775EBE">
        <w:tab/>
      </w:r>
    </w:p>
    <w:p w14:paraId="0D30F001" w14:textId="77777777" w:rsidR="002469FB" w:rsidRPr="00775EBE" w:rsidRDefault="007A28AB" w:rsidP="00D44371">
      <w:pPr>
        <w:pStyle w:val="SingleTxtG"/>
        <w:tabs>
          <w:tab w:val="left" w:leader="dot" w:pos="8505"/>
        </w:tabs>
        <w:suppressAutoHyphens w:val="0"/>
        <w:spacing w:before="120" w:line="240" w:lineRule="auto"/>
        <w:ind w:left="2268" w:hanging="1134"/>
      </w:pPr>
      <w:r w:rsidRPr="00775EBE">
        <w:t>1.3.</w:t>
      </w:r>
      <w:r w:rsidRPr="00775EBE">
        <w:tab/>
        <w:t>Means of identification of type, if marked on the vehicle (b):</w:t>
      </w:r>
      <w:r w:rsidR="00854B63" w:rsidRPr="00775EBE">
        <w:t xml:space="preserve"> </w:t>
      </w:r>
      <w:r w:rsidR="00D44371" w:rsidRPr="00775EBE">
        <w:tab/>
      </w:r>
    </w:p>
    <w:p w14:paraId="2974032C" w14:textId="77777777" w:rsidR="00395C75" w:rsidRPr="00775EBE" w:rsidRDefault="00395C75" w:rsidP="00D44371">
      <w:pPr>
        <w:pStyle w:val="SingleTxtG"/>
        <w:tabs>
          <w:tab w:val="left" w:leader="dot" w:pos="8505"/>
        </w:tabs>
        <w:suppressAutoHyphens w:val="0"/>
        <w:spacing w:before="120" w:line="240" w:lineRule="auto"/>
        <w:ind w:left="2268" w:hanging="1134"/>
      </w:pPr>
      <w:r w:rsidRPr="00775EBE">
        <w:tab/>
      </w:r>
      <w:r w:rsidR="00D44371" w:rsidRPr="00775EBE">
        <w:tab/>
      </w:r>
    </w:p>
    <w:p w14:paraId="62AA7A49" w14:textId="77777777" w:rsidR="002469FB" w:rsidRPr="00775EBE" w:rsidRDefault="007A28AB" w:rsidP="00D44371">
      <w:pPr>
        <w:pStyle w:val="SingleTxtG"/>
        <w:tabs>
          <w:tab w:val="left" w:leader="dot" w:pos="8505"/>
        </w:tabs>
        <w:suppressAutoHyphens w:val="0"/>
        <w:spacing w:before="120" w:line="240" w:lineRule="auto"/>
        <w:ind w:left="2268" w:hanging="1134"/>
      </w:pPr>
      <w:r w:rsidRPr="00775EBE">
        <w:t>1.3.1.</w:t>
      </w:r>
      <w:r w:rsidRPr="00775EBE">
        <w:tab/>
        <w:t>Chassis:</w:t>
      </w:r>
      <w:r w:rsidR="00D44371" w:rsidRPr="00775EBE">
        <w:tab/>
      </w:r>
    </w:p>
    <w:p w14:paraId="4122316A" w14:textId="77777777" w:rsidR="002469FB" w:rsidRPr="00775EBE" w:rsidRDefault="007A28AB" w:rsidP="00D44371">
      <w:pPr>
        <w:pStyle w:val="SingleTxtG"/>
        <w:tabs>
          <w:tab w:val="left" w:leader="dot" w:pos="8505"/>
        </w:tabs>
        <w:suppressAutoHyphens w:val="0"/>
        <w:spacing w:before="120" w:line="240" w:lineRule="auto"/>
        <w:ind w:left="2268" w:hanging="1134"/>
      </w:pPr>
      <w:r w:rsidRPr="00775EBE">
        <w:t>1.3.2.</w:t>
      </w:r>
      <w:r w:rsidRPr="00775EBE">
        <w:tab/>
        <w:t>Bodywork/complete vehicle:</w:t>
      </w:r>
      <w:r w:rsidR="00854B63" w:rsidRPr="00775EBE">
        <w:t xml:space="preserve"> </w:t>
      </w:r>
      <w:r w:rsidR="00D44371" w:rsidRPr="00775EBE">
        <w:tab/>
      </w:r>
    </w:p>
    <w:p w14:paraId="57CE82C1" w14:textId="77777777" w:rsidR="002469FB" w:rsidRPr="00775EBE" w:rsidRDefault="007A28AB" w:rsidP="00D44371">
      <w:pPr>
        <w:pStyle w:val="SingleTxtG"/>
        <w:tabs>
          <w:tab w:val="left" w:leader="dot" w:pos="8505"/>
        </w:tabs>
        <w:suppressAutoHyphens w:val="0"/>
        <w:spacing w:before="120" w:line="240" w:lineRule="auto"/>
        <w:ind w:left="2268" w:hanging="1134"/>
      </w:pPr>
      <w:r w:rsidRPr="00775EBE">
        <w:t>1.3.3.</w:t>
      </w:r>
      <w:r w:rsidRPr="00775EBE">
        <w:tab/>
        <w:t>Location of that marking</w:t>
      </w:r>
      <w:r w:rsidR="00854B63" w:rsidRPr="00775EBE">
        <w:t xml:space="preserve"> </w:t>
      </w:r>
      <w:r w:rsidR="00D44371" w:rsidRPr="00775EBE">
        <w:tab/>
      </w:r>
    </w:p>
    <w:p w14:paraId="287AF863" w14:textId="77777777" w:rsidR="002469FB" w:rsidRPr="00775EBE" w:rsidRDefault="007A28AB" w:rsidP="00D44371">
      <w:pPr>
        <w:pStyle w:val="SingleTxtG"/>
        <w:tabs>
          <w:tab w:val="left" w:leader="dot" w:pos="8505"/>
        </w:tabs>
        <w:suppressAutoHyphens w:val="0"/>
        <w:spacing w:before="120" w:line="240" w:lineRule="auto"/>
        <w:ind w:left="2268" w:hanging="1134"/>
      </w:pPr>
      <w:r w:rsidRPr="00775EBE">
        <w:t>1.3.3.1.</w:t>
      </w:r>
      <w:r w:rsidRPr="00775EBE">
        <w:tab/>
        <w:t>Chassis:</w:t>
      </w:r>
      <w:r w:rsidR="00854B63" w:rsidRPr="00775EBE">
        <w:t xml:space="preserve"> </w:t>
      </w:r>
      <w:r w:rsidR="00D44371" w:rsidRPr="00775EBE">
        <w:tab/>
      </w:r>
    </w:p>
    <w:p w14:paraId="1097B261" w14:textId="77777777" w:rsidR="002469FB" w:rsidRPr="00775EBE" w:rsidRDefault="007A28AB" w:rsidP="00D44371">
      <w:pPr>
        <w:pStyle w:val="SingleTxtG"/>
        <w:tabs>
          <w:tab w:val="left" w:leader="dot" w:pos="8505"/>
        </w:tabs>
        <w:suppressAutoHyphens w:val="0"/>
        <w:spacing w:before="120" w:line="240" w:lineRule="auto"/>
        <w:ind w:left="2268" w:hanging="1134"/>
      </w:pPr>
      <w:r w:rsidRPr="00775EBE">
        <w:t>1.3.3.2.</w:t>
      </w:r>
      <w:r w:rsidRPr="00775EBE">
        <w:tab/>
        <w:t>Bodywork/complete vehicle:</w:t>
      </w:r>
      <w:r w:rsidR="00854B63" w:rsidRPr="00775EBE">
        <w:t xml:space="preserve"> </w:t>
      </w:r>
      <w:r w:rsidR="00D44371" w:rsidRPr="00775EBE">
        <w:tab/>
      </w:r>
    </w:p>
    <w:p w14:paraId="26A2E07F" w14:textId="77777777" w:rsidR="002469FB" w:rsidRPr="00775EBE" w:rsidRDefault="007A28AB" w:rsidP="00D44371">
      <w:pPr>
        <w:pStyle w:val="SingleTxtG"/>
        <w:tabs>
          <w:tab w:val="left" w:leader="dot" w:pos="8505"/>
        </w:tabs>
        <w:suppressAutoHyphens w:val="0"/>
        <w:spacing w:before="120" w:line="240" w:lineRule="auto"/>
        <w:ind w:left="2268" w:hanging="1134"/>
      </w:pPr>
      <w:r w:rsidRPr="00775EBE">
        <w:t>1.4.</w:t>
      </w:r>
      <w:r w:rsidRPr="00775EBE">
        <w:tab/>
        <w:t>Category of vehicle (c):</w:t>
      </w:r>
      <w:r w:rsidR="00854B63" w:rsidRPr="00775EBE">
        <w:t xml:space="preserve"> </w:t>
      </w:r>
      <w:r w:rsidR="00D44371" w:rsidRPr="00775EBE">
        <w:tab/>
      </w:r>
    </w:p>
    <w:p w14:paraId="518B36E3" w14:textId="77777777" w:rsidR="002469FB" w:rsidRPr="00775EBE" w:rsidRDefault="007A28AB" w:rsidP="00D44371">
      <w:pPr>
        <w:pStyle w:val="SingleTxtG"/>
        <w:tabs>
          <w:tab w:val="left" w:leader="dot" w:pos="8505"/>
        </w:tabs>
        <w:suppressAutoHyphens w:val="0"/>
        <w:spacing w:before="120" w:line="240" w:lineRule="auto"/>
        <w:ind w:left="2268" w:hanging="1134"/>
      </w:pPr>
      <w:r w:rsidRPr="00775EBE">
        <w:t>1.5.</w:t>
      </w:r>
      <w:r w:rsidRPr="00775EBE">
        <w:tab/>
        <w:t>Name and address of manufacturer:</w:t>
      </w:r>
      <w:r w:rsidR="00854B63" w:rsidRPr="00775EBE">
        <w:t xml:space="preserve"> </w:t>
      </w:r>
      <w:r w:rsidR="00D44371" w:rsidRPr="00775EBE">
        <w:tab/>
      </w:r>
    </w:p>
    <w:p w14:paraId="64C578A1" w14:textId="77777777" w:rsidR="002469FB" w:rsidRPr="00775EBE" w:rsidRDefault="007A28AB" w:rsidP="00D44371">
      <w:pPr>
        <w:pStyle w:val="SingleTxtG"/>
        <w:tabs>
          <w:tab w:val="left" w:leader="dot" w:pos="8505"/>
        </w:tabs>
        <w:suppressAutoHyphens w:val="0"/>
        <w:spacing w:before="120" w:line="240" w:lineRule="auto"/>
        <w:ind w:left="2268" w:hanging="1134"/>
      </w:pPr>
      <w:r w:rsidRPr="00775EBE">
        <w:t>1.6.</w:t>
      </w:r>
      <w:r w:rsidRPr="00775EBE">
        <w:tab/>
        <w:t>Address(es) of assembly plant(s):</w:t>
      </w:r>
      <w:r w:rsidR="00854B63" w:rsidRPr="00775EBE">
        <w:t xml:space="preserve"> </w:t>
      </w:r>
      <w:r w:rsidR="00D44371" w:rsidRPr="00775EBE">
        <w:tab/>
      </w:r>
    </w:p>
    <w:p w14:paraId="06B1B459" w14:textId="77777777" w:rsidR="002469FB" w:rsidRPr="00775EBE" w:rsidRDefault="007A28AB" w:rsidP="00D44371">
      <w:pPr>
        <w:pStyle w:val="SingleTxtG"/>
        <w:tabs>
          <w:tab w:val="left" w:leader="dot" w:pos="8505"/>
        </w:tabs>
        <w:suppressAutoHyphens w:val="0"/>
        <w:spacing w:before="120" w:line="240" w:lineRule="auto"/>
        <w:ind w:left="2268" w:hanging="1134"/>
      </w:pPr>
      <w:r w:rsidRPr="00775EBE">
        <w:t>2.</w:t>
      </w:r>
      <w:r w:rsidRPr="00775EBE">
        <w:tab/>
      </w:r>
      <w:r w:rsidR="00471D0F" w:rsidRPr="00775EBE">
        <w:t>General construction characteristics of the vehicle</w:t>
      </w:r>
      <w:r w:rsidR="00841784" w:rsidRPr="00775EBE">
        <w:t xml:space="preserve"> </w:t>
      </w:r>
    </w:p>
    <w:p w14:paraId="6A607779" w14:textId="77777777" w:rsidR="002469FB" w:rsidRPr="00775EBE" w:rsidRDefault="007A28AB" w:rsidP="00D44371">
      <w:pPr>
        <w:pStyle w:val="SingleTxtG"/>
        <w:tabs>
          <w:tab w:val="left" w:leader="dot" w:pos="8505"/>
        </w:tabs>
        <w:suppressAutoHyphens w:val="0"/>
        <w:spacing w:before="120" w:line="240" w:lineRule="auto"/>
        <w:ind w:left="2268" w:hanging="1134"/>
      </w:pPr>
      <w:r w:rsidRPr="00775EBE">
        <w:t>2.1.</w:t>
      </w:r>
      <w:r w:rsidRPr="00775EBE">
        <w:tab/>
        <w:t>Photographs and/or drawings of a representative vehicle:</w:t>
      </w:r>
      <w:r w:rsidR="00841784" w:rsidRPr="00775EBE">
        <w:t xml:space="preserve"> </w:t>
      </w:r>
      <w:r w:rsidR="00D44371" w:rsidRPr="00775EBE">
        <w:tab/>
      </w:r>
    </w:p>
    <w:p w14:paraId="11D43F31" w14:textId="77777777" w:rsidR="002469FB" w:rsidRPr="00775EBE" w:rsidRDefault="007A28AB" w:rsidP="00D44371">
      <w:pPr>
        <w:pStyle w:val="SingleTxtG"/>
        <w:tabs>
          <w:tab w:val="left" w:leader="dot" w:pos="8505"/>
        </w:tabs>
        <w:suppressAutoHyphens w:val="0"/>
        <w:spacing w:before="120" w:line="240" w:lineRule="auto"/>
        <w:ind w:left="2268" w:hanging="1134"/>
      </w:pPr>
      <w:r w:rsidRPr="00775EBE">
        <w:t>2.2.</w:t>
      </w:r>
      <w:r w:rsidRPr="00775EBE">
        <w:tab/>
        <w:t>Dimensional drawing of the whole vehicle:</w:t>
      </w:r>
      <w:r w:rsidR="006B1DAA" w:rsidRPr="00775EBE">
        <w:t xml:space="preserve"> </w:t>
      </w:r>
      <w:r w:rsidR="00D44371" w:rsidRPr="00775EBE">
        <w:tab/>
      </w:r>
    </w:p>
    <w:p w14:paraId="1688F34D" w14:textId="77777777" w:rsidR="002469FB" w:rsidRPr="00775EBE" w:rsidRDefault="007A28AB" w:rsidP="00D44371">
      <w:pPr>
        <w:pStyle w:val="SingleTxtG"/>
        <w:tabs>
          <w:tab w:val="left" w:leader="dot" w:pos="8505"/>
        </w:tabs>
        <w:suppressAutoHyphens w:val="0"/>
        <w:spacing w:before="120" w:line="240" w:lineRule="auto"/>
        <w:ind w:left="2268" w:hanging="1134"/>
      </w:pPr>
      <w:r w:rsidRPr="00775EBE">
        <w:t>2.3.</w:t>
      </w:r>
      <w:r w:rsidRPr="00775EBE">
        <w:tab/>
        <w:t>Number of axles and wheels:</w:t>
      </w:r>
      <w:r w:rsidR="00BD2651">
        <w:t xml:space="preserve"> </w:t>
      </w:r>
      <w:r w:rsidR="00D44371" w:rsidRPr="00775EBE">
        <w:tab/>
      </w:r>
    </w:p>
    <w:p w14:paraId="1EEA82CD" w14:textId="77777777" w:rsidR="002469FB" w:rsidRPr="00775EBE" w:rsidRDefault="007A28AB" w:rsidP="00D44371">
      <w:pPr>
        <w:pStyle w:val="SingleTxtG"/>
        <w:tabs>
          <w:tab w:val="left" w:leader="dot" w:pos="8505"/>
        </w:tabs>
        <w:suppressAutoHyphens w:val="0"/>
        <w:spacing w:before="120" w:line="240" w:lineRule="auto"/>
        <w:ind w:left="2268" w:hanging="1134"/>
      </w:pPr>
      <w:r w:rsidRPr="00775EBE">
        <w:t>2.3.1.</w:t>
      </w:r>
      <w:r w:rsidRPr="00775EBE">
        <w:tab/>
        <w:t>Number and position of axles with double wheels:</w:t>
      </w:r>
      <w:r w:rsidR="00D44371" w:rsidRPr="00775EBE">
        <w:t xml:space="preserve"> </w:t>
      </w:r>
      <w:r w:rsidR="00D44371" w:rsidRPr="00775EBE">
        <w:tab/>
      </w:r>
    </w:p>
    <w:p w14:paraId="25A8C44C" w14:textId="77777777" w:rsidR="002469FB" w:rsidRPr="00775EBE" w:rsidRDefault="007A28AB" w:rsidP="00D44371">
      <w:pPr>
        <w:pStyle w:val="SingleTxtG"/>
        <w:tabs>
          <w:tab w:val="left" w:leader="dot" w:pos="8505"/>
        </w:tabs>
        <w:suppressAutoHyphens w:val="0"/>
        <w:spacing w:before="120" w:line="240" w:lineRule="auto"/>
        <w:ind w:left="2268" w:hanging="1134"/>
      </w:pPr>
      <w:r w:rsidRPr="00775EBE">
        <w:t>2.3.2.</w:t>
      </w:r>
      <w:r w:rsidRPr="00775EBE">
        <w:tab/>
        <w:t>Number and position of steered axles:</w:t>
      </w:r>
      <w:r w:rsidR="006B1DAA" w:rsidRPr="00775EBE">
        <w:t xml:space="preserve"> </w:t>
      </w:r>
      <w:r w:rsidR="00D44371" w:rsidRPr="00775EBE">
        <w:tab/>
      </w:r>
    </w:p>
    <w:p w14:paraId="567F5892" w14:textId="77777777" w:rsidR="002469FB" w:rsidRPr="00775EBE" w:rsidRDefault="007A28AB" w:rsidP="00D44371">
      <w:pPr>
        <w:pStyle w:val="SingleTxtG"/>
        <w:tabs>
          <w:tab w:val="left" w:leader="dot" w:pos="8505"/>
        </w:tabs>
        <w:suppressAutoHyphens w:val="0"/>
        <w:spacing w:before="120" w:line="240" w:lineRule="auto"/>
        <w:ind w:left="2268" w:hanging="1134"/>
      </w:pPr>
      <w:r w:rsidRPr="00775EBE">
        <w:t>2.4.</w:t>
      </w:r>
      <w:r w:rsidRPr="00775EBE">
        <w:tab/>
        <w:t>Chassis (if any) (overall drawing):</w:t>
      </w:r>
      <w:r w:rsidR="006B1DAA" w:rsidRPr="00775EBE">
        <w:t xml:space="preserve"> </w:t>
      </w:r>
      <w:r w:rsidR="00D44371" w:rsidRPr="00775EBE">
        <w:tab/>
      </w:r>
    </w:p>
    <w:p w14:paraId="6E75C562" w14:textId="77777777" w:rsidR="002469FB" w:rsidRPr="00775EBE" w:rsidRDefault="007A28AB" w:rsidP="00D44371">
      <w:pPr>
        <w:pStyle w:val="SingleTxtG"/>
        <w:tabs>
          <w:tab w:val="left" w:leader="dot" w:pos="8505"/>
        </w:tabs>
        <w:suppressAutoHyphens w:val="0"/>
        <w:spacing w:before="120" w:line="240" w:lineRule="auto"/>
        <w:ind w:left="2268" w:hanging="1134"/>
      </w:pPr>
      <w:r w:rsidRPr="00775EBE">
        <w:t>2.5.</w:t>
      </w:r>
      <w:r w:rsidRPr="00775EBE">
        <w:tab/>
        <w:t>Material used for the side-members (d):</w:t>
      </w:r>
      <w:r w:rsidR="006B1DAA" w:rsidRPr="00775EBE">
        <w:t xml:space="preserve"> </w:t>
      </w:r>
      <w:r w:rsidR="00D44371" w:rsidRPr="00775EBE">
        <w:tab/>
      </w:r>
    </w:p>
    <w:p w14:paraId="37223378" w14:textId="77777777" w:rsidR="002469FB" w:rsidRPr="00775EBE" w:rsidRDefault="007A28AB" w:rsidP="00D44371">
      <w:pPr>
        <w:pStyle w:val="SingleTxtG"/>
        <w:tabs>
          <w:tab w:val="left" w:leader="dot" w:pos="8505"/>
        </w:tabs>
        <w:suppressAutoHyphens w:val="0"/>
        <w:spacing w:before="120" w:line="240" w:lineRule="auto"/>
        <w:ind w:left="2268" w:hanging="1134"/>
      </w:pPr>
      <w:r w:rsidRPr="00775EBE">
        <w:t>2.6.</w:t>
      </w:r>
      <w:r w:rsidRPr="00775EBE">
        <w:tab/>
        <w:t>Position and arrangement of the engine:</w:t>
      </w:r>
      <w:r w:rsidR="006B1DAA" w:rsidRPr="00775EBE">
        <w:t xml:space="preserve"> </w:t>
      </w:r>
      <w:r w:rsidR="00D44371" w:rsidRPr="00775EBE">
        <w:tab/>
      </w:r>
    </w:p>
    <w:p w14:paraId="361D479B" w14:textId="77777777" w:rsidR="002469FB" w:rsidRPr="00775EBE" w:rsidRDefault="007A28AB" w:rsidP="00D44371">
      <w:pPr>
        <w:pStyle w:val="SingleTxtG"/>
        <w:tabs>
          <w:tab w:val="left" w:leader="dot" w:pos="8505"/>
        </w:tabs>
        <w:suppressAutoHyphens w:val="0"/>
        <w:spacing w:before="120" w:line="240" w:lineRule="auto"/>
        <w:ind w:left="2268" w:hanging="1134"/>
      </w:pPr>
      <w:r w:rsidRPr="00775EBE">
        <w:t>2.7.</w:t>
      </w:r>
      <w:r w:rsidRPr="00775EBE">
        <w:tab/>
        <w:t>Driving cab (forward, or normal) (z):</w:t>
      </w:r>
      <w:r w:rsidR="006B1DAA" w:rsidRPr="00775EBE">
        <w:t xml:space="preserve"> </w:t>
      </w:r>
      <w:r w:rsidR="00D44371" w:rsidRPr="00775EBE">
        <w:tab/>
      </w:r>
    </w:p>
    <w:p w14:paraId="1C50C3F3" w14:textId="77777777" w:rsidR="002469FB" w:rsidRPr="00775EBE" w:rsidRDefault="007A28AB" w:rsidP="002B2392">
      <w:pPr>
        <w:pStyle w:val="SingleTxtG"/>
        <w:suppressAutoHyphens w:val="0"/>
        <w:spacing w:before="120" w:line="240" w:lineRule="auto"/>
        <w:ind w:left="2268" w:hanging="1134"/>
      </w:pPr>
      <w:r w:rsidRPr="00775EBE">
        <w:t>2.8.</w:t>
      </w:r>
      <w:r w:rsidRPr="00775EBE">
        <w:tab/>
        <w:t>Hand of drive:</w:t>
      </w:r>
    </w:p>
    <w:p w14:paraId="617A156C" w14:textId="77777777" w:rsidR="002469FB" w:rsidRPr="00775EBE" w:rsidRDefault="007A28AB" w:rsidP="002B2392">
      <w:pPr>
        <w:pStyle w:val="SingleTxtG"/>
        <w:suppressAutoHyphens w:val="0"/>
        <w:spacing w:before="120" w:line="240" w:lineRule="auto"/>
        <w:ind w:left="2268" w:hanging="1134"/>
      </w:pPr>
      <w:r w:rsidRPr="00775EBE">
        <w:lastRenderedPageBreak/>
        <w:t>2.8.1.</w:t>
      </w:r>
      <w:r w:rsidRPr="00775EBE">
        <w:tab/>
        <w:t>Vehicle is equipped to be driven in right/left</w:t>
      </w:r>
      <w:r w:rsidR="00D143CA" w:rsidRPr="00775EBE">
        <w:rPr>
          <w:vertAlign w:val="superscript"/>
        </w:rPr>
        <w:footnoteReference w:id="6"/>
      </w:r>
      <w:r w:rsidRPr="00775EBE">
        <w:t xml:space="preserve"> hand traffic.</w:t>
      </w:r>
    </w:p>
    <w:p w14:paraId="2394A967" w14:textId="77777777" w:rsidR="002469FB" w:rsidRPr="00775EBE" w:rsidRDefault="007A28AB" w:rsidP="00D44371">
      <w:pPr>
        <w:pStyle w:val="SingleTxtG"/>
        <w:tabs>
          <w:tab w:val="left" w:leader="dot" w:pos="8505"/>
        </w:tabs>
        <w:suppressAutoHyphens w:val="0"/>
        <w:spacing w:before="120" w:line="240" w:lineRule="auto"/>
        <w:ind w:left="2268" w:hanging="1134"/>
      </w:pPr>
      <w:r w:rsidRPr="00775EBE">
        <w:t>2.9.</w:t>
      </w:r>
      <w:r w:rsidRPr="00775EBE">
        <w:tab/>
        <w:t xml:space="preserve">Specify if the motor vehicle is intended to tow trailers and if the trailer is a </w:t>
      </w:r>
      <w:r w:rsidR="00B14081" w:rsidRPr="00775EBE">
        <w:t>semi-</w:t>
      </w:r>
      <w:r w:rsidRPr="00775EBE">
        <w:t>drawbar or centre-axle tra</w:t>
      </w:r>
      <w:r w:rsidR="00AF1AF9" w:rsidRPr="00775EBE">
        <w:t xml:space="preserve">iler: </w:t>
      </w:r>
      <w:r w:rsidR="00CD4D14" w:rsidRPr="00775EBE">
        <w:tab/>
      </w:r>
    </w:p>
    <w:p w14:paraId="19338DBE" w14:textId="77777777" w:rsidR="008E61B3" w:rsidRPr="00775EBE" w:rsidRDefault="008E61B3" w:rsidP="00D44371">
      <w:pPr>
        <w:pStyle w:val="SingleTxtG"/>
        <w:tabs>
          <w:tab w:val="left" w:leader="dot" w:pos="8505"/>
        </w:tabs>
        <w:suppressAutoHyphens w:val="0"/>
        <w:spacing w:before="120" w:line="240" w:lineRule="auto"/>
        <w:ind w:left="2268" w:hanging="1134"/>
      </w:pPr>
      <w:r w:rsidRPr="00775EBE">
        <w:tab/>
      </w:r>
      <w:r w:rsidR="00CD4D14" w:rsidRPr="00775EBE">
        <w:tab/>
      </w:r>
    </w:p>
    <w:p w14:paraId="69D163C6" w14:textId="77777777" w:rsidR="002469FB" w:rsidRPr="00775EBE" w:rsidRDefault="007A28AB" w:rsidP="00D44371">
      <w:pPr>
        <w:pStyle w:val="SingleTxtG"/>
        <w:tabs>
          <w:tab w:val="left" w:leader="dot" w:pos="8505"/>
        </w:tabs>
        <w:suppressAutoHyphens w:val="0"/>
        <w:spacing w:before="120" w:line="240" w:lineRule="auto"/>
        <w:ind w:left="2268" w:hanging="1134"/>
      </w:pPr>
      <w:r w:rsidRPr="00775EBE">
        <w:t>3.</w:t>
      </w:r>
      <w:r w:rsidRPr="00775EBE">
        <w:tab/>
        <w:t>M</w:t>
      </w:r>
      <w:r w:rsidR="00141830" w:rsidRPr="00775EBE">
        <w:t xml:space="preserve">asses and dimensions </w:t>
      </w:r>
      <w:r w:rsidRPr="00775EBE">
        <w:t>(e) (in kg and mm) (refer to drawing where applicable)</w:t>
      </w:r>
    </w:p>
    <w:p w14:paraId="20ED9426" w14:textId="77777777" w:rsidR="002469FB" w:rsidRPr="00775EBE" w:rsidRDefault="007A28AB" w:rsidP="00D44371">
      <w:pPr>
        <w:pStyle w:val="SingleTxtG"/>
        <w:tabs>
          <w:tab w:val="left" w:leader="dot" w:pos="8505"/>
        </w:tabs>
        <w:suppressAutoHyphens w:val="0"/>
        <w:spacing w:before="120" w:line="240" w:lineRule="auto"/>
        <w:ind w:left="2268" w:hanging="1134"/>
      </w:pPr>
      <w:r w:rsidRPr="00775EBE">
        <w:t>3.1.</w:t>
      </w:r>
      <w:r w:rsidRPr="00775EBE">
        <w:tab/>
        <w:t>Wheel base(s) (fully loaded) (f):</w:t>
      </w:r>
      <w:r w:rsidR="004F20CB" w:rsidRPr="00775EBE">
        <w:t xml:space="preserve"> </w:t>
      </w:r>
      <w:r w:rsidR="00CD4D14" w:rsidRPr="00775EBE">
        <w:tab/>
      </w:r>
    </w:p>
    <w:p w14:paraId="55593AE3" w14:textId="77777777" w:rsidR="002469FB" w:rsidRPr="00775EBE" w:rsidRDefault="007A28AB" w:rsidP="00D44371">
      <w:pPr>
        <w:pStyle w:val="SingleTxtG"/>
        <w:tabs>
          <w:tab w:val="left" w:leader="dot" w:pos="8505"/>
        </w:tabs>
        <w:suppressAutoHyphens w:val="0"/>
        <w:spacing w:before="120" w:line="240" w:lineRule="auto"/>
        <w:ind w:left="2268" w:hanging="1134"/>
      </w:pPr>
      <w:r w:rsidRPr="00775EBE">
        <w:t>3.2.</w:t>
      </w:r>
      <w:r w:rsidRPr="00775EBE">
        <w:tab/>
        <w:t>Range of vehicle dimensions (overall)</w:t>
      </w:r>
      <w:r w:rsidR="004F20CB" w:rsidRPr="00775EBE">
        <w:t xml:space="preserve"> </w:t>
      </w:r>
      <w:r w:rsidR="00CD4D14" w:rsidRPr="00775EBE">
        <w:tab/>
      </w:r>
    </w:p>
    <w:p w14:paraId="5B35026F" w14:textId="77777777" w:rsidR="002469FB" w:rsidRPr="00775EBE" w:rsidRDefault="007A28AB" w:rsidP="002B2392">
      <w:pPr>
        <w:pStyle w:val="SingleTxtG"/>
        <w:suppressAutoHyphens w:val="0"/>
        <w:spacing w:before="120" w:line="240" w:lineRule="auto"/>
        <w:ind w:left="2268" w:hanging="1134"/>
      </w:pPr>
      <w:r w:rsidRPr="00775EBE">
        <w:t>3.2.1.</w:t>
      </w:r>
      <w:r w:rsidRPr="00775EBE">
        <w:tab/>
        <w:t>For chassis with bodywork</w:t>
      </w:r>
      <w:r w:rsidR="001E76DD" w:rsidRPr="00775EBE">
        <w:t>:</w:t>
      </w:r>
    </w:p>
    <w:p w14:paraId="1BAB52B7" w14:textId="77777777" w:rsidR="002469FB" w:rsidRPr="00775EBE" w:rsidRDefault="007A28AB" w:rsidP="00CD4D14">
      <w:pPr>
        <w:pStyle w:val="SingleTxtG"/>
        <w:tabs>
          <w:tab w:val="left" w:leader="dot" w:pos="8505"/>
        </w:tabs>
        <w:suppressAutoHyphens w:val="0"/>
        <w:spacing w:before="120" w:line="240" w:lineRule="auto"/>
        <w:ind w:left="2268" w:hanging="1134"/>
      </w:pPr>
      <w:r w:rsidRPr="00775EBE">
        <w:t>3.2.1.1.</w:t>
      </w:r>
      <w:r w:rsidRPr="00775EBE">
        <w:tab/>
        <w:t>Length (j):</w:t>
      </w:r>
      <w:r w:rsidR="0060315E" w:rsidRPr="00775EBE">
        <w:t xml:space="preserve"> </w:t>
      </w:r>
      <w:r w:rsidR="00CD4D14" w:rsidRPr="00775EBE">
        <w:tab/>
      </w:r>
    </w:p>
    <w:p w14:paraId="1690E9A9" w14:textId="77777777" w:rsidR="002469FB" w:rsidRPr="00775EBE" w:rsidRDefault="007A28AB" w:rsidP="00CD4D14">
      <w:pPr>
        <w:pStyle w:val="SingleTxtG"/>
        <w:tabs>
          <w:tab w:val="left" w:leader="dot" w:pos="8505"/>
        </w:tabs>
        <w:suppressAutoHyphens w:val="0"/>
        <w:spacing w:before="120" w:line="240" w:lineRule="auto"/>
        <w:ind w:left="2268" w:hanging="1134"/>
      </w:pPr>
      <w:r w:rsidRPr="00775EBE">
        <w:t>3.2.1.2.</w:t>
      </w:r>
      <w:r w:rsidRPr="00775EBE">
        <w:tab/>
        <w:t>Width (k):</w:t>
      </w:r>
      <w:r w:rsidR="0060315E" w:rsidRPr="00775EBE">
        <w:t xml:space="preserve"> </w:t>
      </w:r>
      <w:r w:rsidR="00CD4D14" w:rsidRPr="00775EBE">
        <w:tab/>
      </w:r>
    </w:p>
    <w:p w14:paraId="5060AE31" w14:textId="77777777" w:rsidR="002469FB" w:rsidRPr="00775EBE" w:rsidRDefault="007A28AB" w:rsidP="00CD4D14">
      <w:pPr>
        <w:pStyle w:val="SingleTxtG"/>
        <w:tabs>
          <w:tab w:val="left" w:leader="dot" w:pos="8505"/>
        </w:tabs>
        <w:suppressAutoHyphens w:val="0"/>
        <w:spacing w:before="120" w:line="240" w:lineRule="auto"/>
        <w:ind w:left="2268" w:hanging="1134"/>
      </w:pPr>
      <w:r w:rsidRPr="00775EBE">
        <w:t>3.2</w:t>
      </w:r>
      <w:r w:rsidR="00201459" w:rsidRPr="00775EBE">
        <w:t>.1.3.</w:t>
      </w:r>
      <w:r w:rsidR="00201459" w:rsidRPr="00775EBE">
        <w:tab/>
        <w:t>Height (in running order)</w:t>
      </w:r>
      <w:r w:rsidR="00B8184C" w:rsidRPr="00775EBE">
        <w:t xml:space="preserve"> (l)</w:t>
      </w:r>
      <w:r w:rsidRPr="00775EBE">
        <w:t xml:space="preserve"> (for suspension adjustable for height, indicate normal running position):</w:t>
      </w:r>
      <w:r w:rsidR="006A5A09" w:rsidRPr="00775EBE">
        <w:t xml:space="preserve"> </w:t>
      </w:r>
      <w:r w:rsidR="00CD4D14" w:rsidRPr="00775EBE">
        <w:tab/>
      </w:r>
    </w:p>
    <w:p w14:paraId="280777AD" w14:textId="77777777" w:rsidR="002469FB" w:rsidRPr="00775EBE" w:rsidRDefault="007A28AB" w:rsidP="00CD4D14">
      <w:pPr>
        <w:pStyle w:val="SingleTxtG"/>
        <w:tabs>
          <w:tab w:val="left" w:leader="dot" w:pos="8505"/>
        </w:tabs>
        <w:suppressAutoHyphens w:val="0"/>
        <w:spacing w:before="120" w:line="240" w:lineRule="auto"/>
        <w:ind w:left="2268" w:hanging="1134"/>
      </w:pPr>
      <w:r w:rsidRPr="00775EBE">
        <w:t>3.2.1.4.</w:t>
      </w:r>
      <w:r w:rsidRPr="00775EBE">
        <w:tab/>
        <w:t>Front overhang (m):</w:t>
      </w:r>
      <w:r w:rsidR="006A5A09" w:rsidRPr="00775EBE">
        <w:t xml:space="preserve"> </w:t>
      </w:r>
      <w:r w:rsidR="00CD4D14" w:rsidRPr="00775EBE">
        <w:tab/>
      </w:r>
    </w:p>
    <w:p w14:paraId="4186F493" w14:textId="77777777" w:rsidR="002469FB" w:rsidRPr="00775EBE" w:rsidRDefault="007A28AB" w:rsidP="00CD4D14">
      <w:pPr>
        <w:pStyle w:val="SingleTxtG"/>
        <w:tabs>
          <w:tab w:val="left" w:leader="dot" w:pos="8505"/>
        </w:tabs>
        <w:suppressAutoHyphens w:val="0"/>
        <w:spacing w:before="120" w:line="240" w:lineRule="auto"/>
        <w:ind w:left="2268" w:hanging="1134"/>
      </w:pPr>
      <w:r w:rsidRPr="00775EBE">
        <w:t>3.2.1.5.</w:t>
      </w:r>
      <w:r w:rsidRPr="00775EBE">
        <w:tab/>
        <w:t>Rear overhang (n):</w:t>
      </w:r>
      <w:r w:rsidR="006A5A09" w:rsidRPr="00775EBE">
        <w:t xml:space="preserve"> </w:t>
      </w:r>
      <w:r w:rsidR="00CD4D14" w:rsidRPr="00775EBE">
        <w:tab/>
      </w:r>
    </w:p>
    <w:p w14:paraId="7161853D" w14:textId="77777777" w:rsidR="002469FB" w:rsidRPr="00775EBE" w:rsidRDefault="007A28AB" w:rsidP="00CD4D14">
      <w:pPr>
        <w:pStyle w:val="SingleTxtG"/>
        <w:tabs>
          <w:tab w:val="left" w:leader="dot" w:pos="8505"/>
        </w:tabs>
        <w:suppressAutoHyphens w:val="0"/>
        <w:spacing w:before="120" w:line="240" w:lineRule="auto"/>
        <w:ind w:left="2268" w:hanging="1134"/>
      </w:pPr>
      <w:r w:rsidRPr="00775EBE">
        <w:t>3.3.</w:t>
      </w:r>
      <w:r w:rsidRPr="00775EBE">
        <w:tab/>
        <w:t>Position of centre of gravity of the vehicle at its technically permissible maximum laden mass in the longitudinal, tra</w:t>
      </w:r>
      <w:r w:rsidR="007A5113" w:rsidRPr="00775EBE">
        <w:t>nsverse and vertical directions:</w:t>
      </w:r>
    </w:p>
    <w:p w14:paraId="45416D32" w14:textId="77777777" w:rsidR="00CD4D14" w:rsidRPr="00775EBE" w:rsidRDefault="00CD4D14" w:rsidP="00CD4D14">
      <w:pPr>
        <w:pStyle w:val="SingleTxtG"/>
        <w:tabs>
          <w:tab w:val="left" w:leader="dot" w:pos="8505"/>
        </w:tabs>
        <w:suppressAutoHyphens w:val="0"/>
        <w:spacing w:before="120" w:line="240" w:lineRule="auto"/>
        <w:ind w:left="2268" w:hanging="1134"/>
      </w:pPr>
      <w:r w:rsidRPr="00775EBE">
        <w:tab/>
      </w:r>
      <w:r w:rsidRPr="00775EBE">
        <w:tab/>
      </w:r>
    </w:p>
    <w:p w14:paraId="7A06F0B3" w14:textId="77777777" w:rsidR="00E26E05" w:rsidRPr="00775EBE" w:rsidRDefault="007A28AB" w:rsidP="00E26E0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3.4.</w:t>
      </w:r>
      <w:r w:rsidRPr="00775EBE">
        <w:rPr>
          <w:bCs/>
          <w:spacing w:val="0"/>
          <w:sz w:val="20"/>
        </w:rPr>
        <w:tab/>
        <w:t>Mass of the vehicle with bodywork, and in the case of a towing vehicle of a</w:t>
      </w:r>
      <w:r w:rsidR="00CD4D14" w:rsidRPr="00775EBE">
        <w:rPr>
          <w:bCs/>
          <w:spacing w:val="0"/>
          <w:sz w:val="20"/>
        </w:rPr>
        <w:t xml:space="preserve"> </w:t>
      </w:r>
      <w:r w:rsidRPr="00775EBE">
        <w:rPr>
          <w:bCs/>
          <w:spacing w:val="0"/>
          <w:sz w:val="20"/>
        </w:rPr>
        <w:t>category other than M</w:t>
      </w:r>
      <w:r w:rsidRPr="00775EBE">
        <w:rPr>
          <w:bCs/>
          <w:spacing w:val="0"/>
          <w:sz w:val="20"/>
          <w:vertAlign w:val="subscript"/>
        </w:rPr>
        <w:t>1</w:t>
      </w:r>
      <w:r w:rsidRPr="00775EBE">
        <w:rPr>
          <w:bCs/>
          <w:spacing w:val="0"/>
          <w:sz w:val="20"/>
        </w:rPr>
        <w:t>, with coupling device, if fitted by the manufacturer, in running order, or the mass of the chassis or chassis with cab, without bodywork and/or coupling device if the manufacturer does not fit the bodywork and/or coupling device (including liquids, tools, spare wheel and driver, and, for buses and coaches, a crew member if there is a crew seat in the vehicle) (o) (maximum and minimum for each variant):</w:t>
      </w:r>
      <w:r w:rsidR="00E26E05" w:rsidRPr="00775EBE">
        <w:rPr>
          <w:bCs/>
          <w:spacing w:val="0"/>
          <w:sz w:val="20"/>
        </w:rPr>
        <w:tab/>
      </w:r>
    </w:p>
    <w:p w14:paraId="774D058D" w14:textId="77777777" w:rsidR="002469FB" w:rsidRPr="00775EBE" w:rsidRDefault="00E26E05" w:rsidP="00E26E0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ab/>
      </w:r>
      <w:r w:rsidRPr="00775EBE">
        <w:rPr>
          <w:bCs/>
          <w:spacing w:val="0"/>
          <w:sz w:val="20"/>
        </w:rPr>
        <w:tab/>
      </w:r>
      <w:r w:rsidR="00BA3E51" w:rsidRPr="00775EBE">
        <w:rPr>
          <w:bCs/>
          <w:spacing w:val="0"/>
          <w:sz w:val="20"/>
        </w:rPr>
        <w:t>.</w:t>
      </w:r>
    </w:p>
    <w:p w14:paraId="60DADC3F" w14:textId="77777777" w:rsidR="002469FB" w:rsidRPr="00775EBE" w:rsidRDefault="007A28AB" w:rsidP="00E26E0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3.4.1.</w:t>
      </w:r>
      <w:r w:rsidRPr="00775EBE">
        <w:rPr>
          <w:bCs/>
          <w:spacing w:val="0"/>
          <w:sz w:val="20"/>
        </w:rPr>
        <w:tab/>
        <w:t>Distribution of this mass among the axles and, in the case of a semi-trailer or centre axle trailer, load on the coupling point (maximum and minimum for each variant):</w:t>
      </w:r>
      <w:r w:rsidR="00B337BB" w:rsidRPr="00775EBE">
        <w:rPr>
          <w:bCs/>
          <w:spacing w:val="0"/>
          <w:sz w:val="20"/>
        </w:rPr>
        <w:t xml:space="preserve"> </w:t>
      </w:r>
      <w:r w:rsidR="00E0547C" w:rsidRPr="00775EBE">
        <w:rPr>
          <w:bCs/>
          <w:spacing w:val="0"/>
          <w:sz w:val="20"/>
        </w:rPr>
        <w:tab/>
      </w:r>
    </w:p>
    <w:p w14:paraId="474037A0" w14:textId="77777777" w:rsidR="002469FB" w:rsidRPr="00775EBE" w:rsidRDefault="007A28AB" w:rsidP="00E26E0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3.5.</w:t>
      </w:r>
      <w:r w:rsidRPr="00775EBE">
        <w:rPr>
          <w:bCs/>
          <w:spacing w:val="0"/>
          <w:sz w:val="20"/>
        </w:rPr>
        <w:tab/>
        <w:t xml:space="preserve">Technically permissible maximum laden </w:t>
      </w:r>
      <w:r w:rsidR="00E26E05" w:rsidRPr="00775EBE">
        <w:rPr>
          <w:bCs/>
          <w:spacing w:val="0"/>
          <w:sz w:val="20"/>
        </w:rPr>
        <w:t xml:space="preserve">mass stated by the manufacturer </w:t>
      </w:r>
      <w:r w:rsidRPr="00775EBE">
        <w:rPr>
          <w:bCs/>
          <w:spacing w:val="0"/>
          <w:sz w:val="20"/>
        </w:rPr>
        <w:t>(y) (maximum and minimum for each variant):</w:t>
      </w:r>
      <w:r w:rsidR="00B337BB" w:rsidRPr="00775EBE">
        <w:rPr>
          <w:bCs/>
          <w:spacing w:val="0"/>
          <w:sz w:val="20"/>
        </w:rPr>
        <w:t xml:space="preserve"> </w:t>
      </w:r>
      <w:r w:rsidR="00E26E05" w:rsidRPr="00775EBE">
        <w:rPr>
          <w:bCs/>
          <w:spacing w:val="0"/>
          <w:sz w:val="20"/>
        </w:rPr>
        <w:tab/>
      </w:r>
    </w:p>
    <w:p w14:paraId="05A2CDB2" w14:textId="77777777" w:rsidR="002469FB" w:rsidRPr="00775EBE" w:rsidRDefault="007A28AB" w:rsidP="00E26E0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3.5.1.</w:t>
      </w:r>
      <w:r w:rsidRPr="00775EBE">
        <w:rPr>
          <w:bCs/>
          <w:spacing w:val="0"/>
          <w:sz w:val="20"/>
        </w:rPr>
        <w:tab/>
        <w:t>Distribution of this mass among the axles (maximum and minimum for each variant):</w:t>
      </w:r>
      <w:r w:rsidR="00F93252" w:rsidRPr="00775EBE">
        <w:rPr>
          <w:bCs/>
          <w:spacing w:val="0"/>
          <w:sz w:val="20"/>
        </w:rPr>
        <w:t xml:space="preserve"> </w:t>
      </w:r>
      <w:r w:rsidR="006451E8" w:rsidRPr="00775EBE">
        <w:rPr>
          <w:bCs/>
          <w:spacing w:val="0"/>
          <w:sz w:val="20"/>
        </w:rPr>
        <w:tab/>
      </w:r>
    </w:p>
    <w:p w14:paraId="51B9CD9A" w14:textId="77777777" w:rsidR="002469FB" w:rsidRPr="00775EBE" w:rsidRDefault="007A28AB" w:rsidP="006451E8">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3.6.</w:t>
      </w:r>
      <w:r w:rsidRPr="00775EBE">
        <w:rPr>
          <w:bCs/>
          <w:spacing w:val="0"/>
          <w:sz w:val="20"/>
        </w:rPr>
        <w:tab/>
        <w:t>Technically permissible maximum load/mass on each axle:</w:t>
      </w:r>
      <w:r w:rsidR="00F93252" w:rsidRPr="00775EBE">
        <w:rPr>
          <w:bCs/>
          <w:spacing w:val="0"/>
          <w:sz w:val="20"/>
        </w:rPr>
        <w:t xml:space="preserve"> </w:t>
      </w:r>
      <w:r w:rsidR="006451E8" w:rsidRPr="00775EBE">
        <w:rPr>
          <w:bCs/>
          <w:spacing w:val="0"/>
          <w:sz w:val="20"/>
        </w:rPr>
        <w:tab/>
      </w:r>
    </w:p>
    <w:p w14:paraId="60115FAA" w14:textId="77777777" w:rsidR="002469FB" w:rsidRPr="00775EBE" w:rsidRDefault="007A28AB" w:rsidP="006451E8">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3.7.</w:t>
      </w:r>
      <w:r w:rsidRPr="00775EBE">
        <w:rPr>
          <w:bCs/>
          <w:spacing w:val="0"/>
          <w:sz w:val="20"/>
        </w:rPr>
        <w:tab/>
        <w:t>Technically permissible maximum mass on the coupling point:</w:t>
      </w:r>
      <w:r w:rsidR="00963DB4" w:rsidRPr="00775EBE">
        <w:rPr>
          <w:bCs/>
          <w:spacing w:val="0"/>
          <w:sz w:val="20"/>
        </w:rPr>
        <w:t xml:space="preserve"> </w:t>
      </w:r>
      <w:r w:rsidR="006451E8" w:rsidRPr="00775EBE">
        <w:rPr>
          <w:bCs/>
          <w:spacing w:val="0"/>
          <w:sz w:val="20"/>
        </w:rPr>
        <w:tab/>
      </w:r>
    </w:p>
    <w:p w14:paraId="158FEAFB" w14:textId="77777777" w:rsidR="002469FB" w:rsidRPr="00775EBE" w:rsidRDefault="007A28AB" w:rsidP="006451E8">
      <w:pPr>
        <w:pStyle w:val="ManualNumPar1"/>
        <w:tabs>
          <w:tab w:val="left" w:pos="851"/>
          <w:tab w:val="left" w:leader="dot" w:pos="8505"/>
        </w:tabs>
        <w:spacing w:before="0"/>
        <w:ind w:left="2268" w:right="1134" w:hanging="1134"/>
        <w:outlineLvl w:val="0"/>
      </w:pPr>
      <w:r w:rsidRPr="00775EBE">
        <w:rPr>
          <w:bCs/>
          <w:spacing w:val="0"/>
          <w:sz w:val="20"/>
        </w:rPr>
        <w:t>3.7.1.</w:t>
      </w:r>
      <w:r w:rsidRPr="00775EBE">
        <w:rPr>
          <w:bCs/>
          <w:spacing w:val="0"/>
          <w:sz w:val="20"/>
        </w:rPr>
        <w:tab/>
      </w:r>
      <w:r w:rsidR="00703A86" w:rsidRPr="00775EBE">
        <w:rPr>
          <w:bCs/>
          <w:spacing w:val="0"/>
          <w:sz w:val="20"/>
        </w:rPr>
        <w:t>O</w:t>
      </w:r>
      <w:r w:rsidRPr="00775EBE">
        <w:rPr>
          <w:bCs/>
          <w:spacing w:val="0"/>
          <w:sz w:val="20"/>
        </w:rPr>
        <w:t>f the motor vehicle:</w:t>
      </w:r>
      <w:r w:rsidR="006451E8" w:rsidRPr="00775EBE">
        <w:rPr>
          <w:bCs/>
          <w:spacing w:val="0"/>
          <w:sz w:val="20"/>
        </w:rPr>
        <w:tab/>
      </w:r>
    </w:p>
    <w:p w14:paraId="4D365A14" w14:textId="77777777" w:rsidR="002469FB" w:rsidRPr="00775EBE" w:rsidRDefault="007A28AB" w:rsidP="00747386">
      <w:pPr>
        <w:pStyle w:val="SingleTxtG"/>
        <w:keepNext/>
        <w:keepLines/>
        <w:suppressAutoHyphens w:val="0"/>
        <w:spacing w:before="120" w:line="240" w:lineRule="auto"/>
        <w:ind w:left="2268" w:hanging="1134"/>
      </w:pPr>
      <w:r w:rsidRPr="00775EBE">
        <w:rPr>
          <w:snapToGrid w:val="0"/>
        </w:rPr>
        <w:t>4.</w:t>
      </w:r>
      <w:r w:rsidRPr="00775EBE">
        <w:rPr>
          <w:snapToGrid w:val="0"/>
        </w:rPr>
        <w:tab/>
      </w:r>
      <w:r w:rsidR="009A2AB7" w:rsidRPr="00775EBE">
        <w:rPr>
          <w:snapToGrid w:val="0"/>
        </w:rPr>
        <w:t>Bodywork</w:t>
      </w:r>
      <w:r w:rsidR="00963DB4" w:rsidRPr="00775EBE">
        <w:rPr>
          <w:snapToGrid w:val="0"/>
        </w:rPr>
        <w:t xml:space="preserve"> </w:t>
      </w:r>
    </w:p>
    <w:p w14:paraId="392A8244" w14:textId="77777777" w:rsidR="002469FB" w:rsidRPr="00775EBE" w:rsidRDefault="007A28AB" w:rsidP="00052AAF">
      <w:pPr>
        <w:pStyle w:val="SingleTxtG"/>
        <w:suppressAutoHyphens w:val="0"/>
        <w:spacing w:before="120" w:line="240" w:lineRule="auto"/>
        <w:ind w:left="2268" w:hanging="1134"/>
      </w:pPr>
      <w:r w:rsidRPr="00775EBE">
        <w:rPr>
          <w:snapToGrid w:val="0"/>
        </w:rPr>
        <w:t>4.1.</w:t>
      </w:r>
      <w:r w:rsidRPr="00775EBE">
        <w:rPr>
          <w:snapToGrid w:val="0"/>
        </w:rPr>
        <w:tab/>
        <w:t>Type of bodywork</w:t>
      </w:r>
      <w:r w:rsidR="0026079F" w:rsidRPr="00775EBE">
        <w:rPr>
          <w:snapToGrid w:val="0"/>
        </w:rPr>
        <w:t>: Single deck/</w:t>
      </w:r>
      <w:r w:rsidRPr="00775EBE">
        <w:rPr>
          <w:snapToGrid w:val="0"/>
        </w:rPr>
        <w:t>double</w:t>
      </w:r>
      <w:r w:rsidR="0026079F" w:rsidRPr="00775EBE">
        <w:rPr>
          <w:snapToGrid w:val="0"/>
        </w:rPr>
        <w:t>-deck/articulated/</w:t>
      </w:r>
      <w:r w:rsidR="00CF2CD4" w:rsidRPr="00775EBE">
        <w:rPr>
          <w:snapToGrid w:val="0"/>
        </w:rPr>
        <w:t>low floor</w:t>
      </w:r>
      <w:r w:rsidRPr="00775EBE">
        <w:rPr>
          <w:snapToGrid w:val="0"/>
          <w:vertAlign w:val="superscript"/>
        </w:rPr>
        <w:t>1</w:t>
      </w:r>
    </w:p>
    <w:p w14:paraId="2ED42BBE" w14:textId="77777777" w:rsidR="002469FB" w:rsidRPr="00775EBE" w:rsidRDefault="007A28AB" w:rsidP="006451E8">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4.2.</w:t>
      </w:r>
      <w:r w:rsidRPr="00775EBE">
        <w:rPr>
          <w:bCs/>
          <w:spacing w:val="0"/>
          <w:sz w:val="20"/>
        </w:rPr>
        <w:tab/>
        <w:t>Materials u</w:t>
      </w:r>
      <w:r w:rsidR="00963DB4" w:rsidRPr="00775EBE">
        <w:rPr>
          <w:bCs/>
          <w:spacing w:val="0"/>
          <w:sz w:val="20"/>
        </w:rPr>
        <w:t>sed and methods of construction:</w:t>
      </w:r>
      <w:r w:rsidR="006451E8" w:rsidRPr="00775EBE">
        <w:rPr>
          <w:bCs/>
          <w:spacing w:val="0"/>
          <w:sz w:val="20"/>
        </w:rPr>
        <w:tab/>
      </w:r>
    </w:p>
    <w:p w14:paraId="4D0E77C7" w14:textId="77777777" w:rsidR="002A5DE9" w:rsidRPr="00A8795A" w:rsidRDefault="002A5DE9" w:rsidP="002A5DE9">
      <w:pPr>
        <w:keepNext/>
        <w:keepLines/>
        <w:tabs>
          <w:tab w:val="left" w:pos="2268"/>
        </w:tabs>
        <w:suppressAutoHyphens w:val="0"/>
        <w:spacing w:before="120" w:after="120" w:line="240" w:lineRule="auto"/>
        <w:ind w:left="2268" w:right="1134" w:hanging="1134"/>
        <w:jc w:val="both"/>
      </w:pPr>
      <w:r w:rsidRPr="00A8795A">
        <w:t>4.3.</w:t>
      </w:r>
      <w:r w:rsidRPr="00A8795A">
        <w:tab/>
        <w:t>Fire suppression system</w:t>
      </w:r>
    </w:p>
    <w:p w14:paraId="3F15E196" w14:textId="77777777" w:rsidR="002A5DE9" w:rsidRPr="00A8795A" w:rsidRDefault="002A5DE9" w:rsidP="002A5DE9">
      <w:pPr>
        <w:keepNext/>
        <w:keepLines/>
        <w:tabs>
          <w:tab w:val="left" w:pos="2268"/>
          <w:tab w:val="left" w:leader="dot" w:pos="8505"/>
        </w:tabs>
        <w:suppressAutoHyphens w:val="0"/>
        <w:spacing w:before="120" w:after="120" w:line="240" w:lineRule="auto"/>
        <w:ind w:left="2268" w:right="1134" w:hanging="1134"/>
        <w:jc w:val="both"/>
      </w:pPr>
      <w:r w:rsidRPr="00A8795A">
        <w:t>4.3.1.</w:t>
      </w:r>
      <w:r w:rsidRPr="00A8795A">
        <w:tab/>
        <w:t xml:space="preserve">Make and type of the fire suppression system: </w:t>
      </w:r>
      <w:r w:rsidRPr="00A8795A">
        <w:tab/>
      </w:r>
      <w:r w:rsidRPr="00A8795A">
        <w:tab/>
      </w:r>
    </w:p>
    <w:p w14:paraId="457C1E98" w14:textId="77777777" w:rsidR="002A5DE9" w:rsidRPr="00A8795A" w:rsidRDefault="002A5DE9" w:rsidP="002A5DE9">
      <w:pPr>
        <w:tabs>
          <w:tab w:val="left" w:pos="2268"/>
          <w:tab w:val="left" w:leader="dot" w:pos="8505"/>
        </w:tabs>
        <w:suppressAutoHyphens w:val="0"/>
        <w:spacing w:before="120" w:after="120" w:line="240" w:lineRule="auto"/>
        <w:ind w:left="2268" w:right="1134" w:hanging="1134"/>
        <w:jc w:val="both"/>
      </w:pPr>
      <w:r w:rsidRPr="00A8795A">
        <w:t>4.3.2.</w:t>
      </w:r>
      <w:r w:rsidRPr="00A8795A">
        <w:tab/>
        <w:t>Type approval number of the fire suppression system, if applicable:</w:t>
      </w:r>
      <w:r w:rsidRPr="00A8795A">
        <w:tab/>
      </w:r>
    </w:p>
    <w:p w14:paraId="45AE84A9" w14:textId="6321EA63" w:rsidR="002A5DE9" w:rsidRPr="00A8795A" w:rsidRDefault="002A5DE9" w:rsidP="002A5DE9">
      <w:pPr>
        <w:tabs>
          <w:tab w:val="left" w:pos="2268"/>
          <w:tab w:val="left" w:leader="dot" w:pos="8505"/>
        </w:tabs>
        <w:suppressAutoHyphens w:val="0"/>
        <w:spacing w:before="120" w:after="120" w:line="240" w:lineRule="auto"/>
        <w:ind w:left="2268" w:right="1134" w:hanging="1134"/>
        <w:jc w:val="both"/>
      </w:pPr>
      <w:r w:rsidRPr="00A8795A">
        <w:lastRenderedPageBreak/>
        <w:t>4.3.3.</w:t>
      </w:r>
      <w:r w:rsidRPr="00A8795A">
        <w:tab/>
        <w:t>Fire suppression system for a specific engine compartment, if applicable:</w:t>
      </w:r>
      <w:r w:rsidR="00880C6F">
        <w:rPr>
          <w:rStyle w:val="FootnoteReference"/>
        </w:rPr>
        <w:footnoteReference w:id="7"/>
      </w:r>
    </w:p>
    <w:p w14:paraId="53242042" w14:textId="77777777" w:rsidR="002A5DE9" w:rsidRPr="00A8795A" w:rsidRDefault="002A5DE9" w:rsidP="002A5DE9">
      <w:pPr>
        <w:tabs>
          <w:tab w:val="left" w:pos="2268"/>
          <w:tab w:val="left" w:leader="dot" w:pos="8505"/>
        </w:tabs>
        <w:suppressAutoHyphens w:val="0"/>
        <w:spacing w:before="120" w:after="120" w:line="240" w:lineRule="auto"/>
        <w:ind w:left="2268" w:right="1134" w:hanging="1134"/>
        <w:jc w:val="both"/>
      </w:pPr>
      <w:r w:rsidRPr="00A8795A">
        <w:t>4.3.3.1.</w:t>
      </w:r>
      <w:r w:rsidRPr="00A8795A">
        <w:tab/>
        <w:t>Extinguishing agent (make and type):</w:t>
      </w:r>
      <w:r w:rsidRPr="00A8795A">
        <w:tab/>
      </w:r>
    </w:p>
    <w:p w14:paraId="2BF66E27" w14:textId="77777777" w:rsidR="002A5DE9" w:rsidRPr="00A8795A" w:rsidRDefault="002A5DE9" w:rsidP="002A5DE9">
      <w:pPr>
        <w:tabs>
          <w:tab w:val="left" w:pos="2268"/>
          <w:tab w:val="left" w:leader="dot" w:pos="8505"/>
        </w:tabs>
        <w:suppressAutoHyphens w:val="0"/>
        <w:spacing w:before="120" w:after="120" w:line="240" w:lineRule="auto"/>
        <w:ind w:left="2268" w:right="1134" w:hanging="1134"/>
        <w:jc w:val="both"/>
      </w:pPr>
      <w:r w:rsidRPr="00A8795A">
        <w:t>4.3.3.2.</w:t>
      </w:r>
      <w:r w:rsidRPr="00A8795A">
        <w:tab/>
        <w:t>Mass of extinguishing agent:</w:t>
      </w:r>
      <w:r w:rsidRPr="00A8795A">
        <w:tab/>
      </w:r>
    </w:p>
    <w:p w14:paraId="27EC9068" w14:textId="77777777" w:rsidR="002A5DE9" w:rsidRPr="00A8795A" w:rsidRDefault="002A5DE9" w:rsidP="002A5DE9">
      <w:pPr>
        <w:tabs>
          <w:tab w:val="left" w:pos="2268"/>
          <w:tab w:val="left" w:leader="dot" w:pos="8505"/>
        </w:tabs>
        <w:suppressAutoHyphens w:val="0"/>
        <w:spacing w:before="120" w:after="120" w:line="240" w:lineRule="auto"/>
        <w:ind w:left="2268" w:right="1134" w:hanging="1134"/>
        <w:jc w:val="both"/>
      </w:pPr>
      <w:r w:rsidRPr="00A8795A">
        <w:t>4.3.3.3.</w:t>
      </w:r>
      <w:r w:rsidRPr="00A8795A">
        <w:tab/>
        <w:t>Type of discharge point(s):</w:t>
      </w:r>
      <w:r w:rsidRPr="00A8795A">
        <w:tab/>
      </w:r>
    </w:p>
    <w:p w14:paraId="396CAF23" w14:textId="77777777" w:rsidR="002A5DE9" w:rsidRPr="00A8795A" w:rsidRDefault="002A5DE9" w:rsidP="002A5DE9">
      <w:pPr>
        <w:tabs>
          <w:tab w:val="left" w:pos="2268"/>
          <w:tab w:val="left" w:leader="dot" w:pos="8505"/>
        </w:tabs>
        <w:suppressAutoHyphens w:val="0"/>
        <w:spacing w:before="120" w:after="120" w:line="240" w:lineRule="auto"/>
        <w:ind w:left="2268" w:right="1134" w:hanging="1134"/>
        <w:jc w:val="both"/>
      </w:pPr>
      <w:r w:rsidRPr="00A8795A">
        <w:t>4.3.3.4.</w:t>
      </w:r>
      <w:r w:rsidRPr="00A8795A">
        <w:tab/>
        <w:t>Number of discharge points(s):</w:t>
      </w:r>
      <w:r w:rsidRPr="00A8795A">
        <w:tab/>
      </w:r>
    </w:p>
    <w:p w14:paraId="1987A4E3" w14:textId="77777777" w:rsidR="002A5DE9" w:rsidRPr="00A8795A" w:rsidRDefault="002A5DE9" w:rsidP="002A5DE9">
      <w:pPr>
        <w:tabs>
          <w:tab w:val="left" w:pos="2268"/>
          <w:tab w:val="left" w:leader="dot" w:pos="8505"/>
        </w:tabs>
        <w:suppressAutoHyphens w:val="0"/>
        <w:spacing w:before="120" w:after="120" w:line="240" w:lineRule="auto"/>
        <w:ind w:left="2268" w:right="1134" w:hanging="1134"/>
        <w:jc w:val="both"/>
      </w:pPr>
      <w:r w:rsidRPr="00A8795A">
        <w:t>4.3.3.5.</w:t>
      </w:r>
      <w:r w:rsidRPr="00A8795A">
        <w:tab/>
        <w:t>Type of propellant gas, if applicable:</w:t>
      </w:r>
      <w:r w:rsidRPr="00A8795A">
        <w:tab/>
      </w:r>
    </w:p>
    <w:p w14:paraId="1C9EE4FA" w14:textId="77777777" w:rsidR="002469FB" w:rsidRPr="00775EBE" w:rsidRDefault="007A28AB" w:rsidP="00052AAF">
      <w:pPr>
        <w:pStyle w:val="SingleTxtG"/>
        <w:suppressAutoHyphens w:val="0"/>
        <w:spacing w:before="120" w:line="240" w:lineRule="auto"/>
        <w:ind w:left="2268" w:hanging="1134"/>
      </w:pPr>
      <w:r w:rsidRPr="00775EBE">
        <w:t>5.</w:t>
      </w:r>
      <w:r w:rsidRPr="00775EBE">
        <w:tab/>
      </w:r>
      <w:r w:rsidR="005B773A" w:rsidRPr="00775EBE">
        <w:t xml:space="preserve">Special provisions for vehicles used for the carriage of passengers comprising </w:t>
      </w:r>
      <w:r w:rsidR="005B773A" w:rsidRPr="00775EBE">
        <w:tab/>
        <w:t>more than eight seats in addition to the driver</w:t>
      </w:r>
      <w:r w:rsidR="007C3F31" w:rsidRPr="00775EBE">
        <w:t>’</w:t>
      </w:r>
      <w:r w:rsidR="005B773A" w:rsidRPr="00775EBE">
        <w:t>s seat</w:t>
      </w:r>
    </w:p>
    <w:p w14:paraId="16C31334" w14:textId="77777777" w:rsidR="002469FB" w:rsidRPr="00775EBE" w:rsidRDefault="007A28AB" w:rsidP="00052AAF">
      <w:pPr>
        <w:pStyle w:val="SingleTxtG"/>
        <w:suppressAutoHyphens w:val="0"/>
        <w:spacing w:before="120" w:line="240" w:lineRule="auto"/>
        <w:ind w:left="2268" w:hanging="1134"/>
      </w:pPr>
      <w:r w:rsidRPr="00775EBE">
        <w:t>5.1.</w:t>
      </w:r>
      <w:r w:rsidRPr="00775EBE">
        <w:tab/>
        <w:t>Class of vehicle (Class I, Class II, Class III, Class A, Class B):</w:t>
      </w:r>
    </w:p>
    <w:p w14:paraId="54C47733" w14:textId="77777777" w:rsidR="002469FB" w:rsidRPr="00775EBE" w:rsidRDefault="007A28AB" w:rsidP="006451E8">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5.2.</w:t>
      </w:r>
      <w:r w:rsidRPr="00775EBE">
        <w:rPr>
          <w:bCs/>
          <w:spacing w:val="0"/>
          <w:sz w:val="20"/>
        </w:rPr>
        <w:tab/>
        <w:t>Area for passengers (m</w:t>
      </w:r>
      <w:r w:rsidRPr="00775EBE">
        <w:rPr>
          <w:bCs/>
          <w:spacing w:val="0"/>
          <w:sz w:val="20"/>
          <w:vertAlign w:val="superscript"/>
        </w:rPr>
        <w:t>2</w:t>
      </w:r>
      <w:r w:rsidRPr="00775EBE">
        <w:rPr>
          <w:bCs/>
          <w:spacing w:val="0"/>
          <w:sz w:val="20"/>
        </w:rPr>
        <w:t>):</w:t>
      </w:r>
      <w:r w:rsidR="00963DB4" w:rsidRPr="00775EBE">
        <w:rPr>
          <w:bCs/>
          <w:spacing w:val="0"/>
          <w:sz w:val="20"/>
        </w:rPr>
        <w:t xml:space="preserve"> </w:t>
      </w:r>
      <w:r w:rsidR="006451E8" w:rsidRPr="00775EBE">
        <w:rPr>
          <w:bCs/>
          <w:spacing w:val="0"/>
          <w:sz w:val="20"/>
        </w:rPr>
        <w:tab/>
      </w:r>
    </w:p>
    <w:p w14:paraId="101DBA0B" w14:textId="77777777" w:rsidR="002469FB" w:rsidRPr="00775EBE" w:rsidRDefault="007A28AB" w:rsidP="006451E8">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5.2.1.</w:t>
      </w:r>
      <w:r w:rsidRPr="00775EBE">
        <w:rPr>
          <w:bCs/>
          <w:spacing w:val="0"/>
          <w:sz w:val="20"/>
        </w:rPr>
        <w:tab/>
        <w:t>Total (S</w:t>
      </w:r>
      <w:r w:rsidRPr="00B013D6">
        <w:rPr>
          <w:bCs/>
          <w:spacing w:val="0"/>
          <w:sz w:val="20"/>
          <w:vertAlign w:val="subscript"/>
        </w:rPr>
        <w:t>o</w:t>
      </w:r>
      <w:r w:rsidRPr="00775EBE">
        <w:rPr>
          <w:bCs/>
          <w:spacing w:val="0"/>
          <w:sz w:val="20"/>
        </w:rPr>
        <w:t>):</w:t>
      </w:r>
      <w:r w:rsidR="00FA69AA" w:rsidRPr="00775EBE">
        <w:rPr>
          <w:bCs/>
          <w:spacing w:val="0"/>
          <w:sz w:val="20"/>
        </w:rPr>
        <w:t xml:space="preserve"> </w:t>
      </w:r>
      <w:r w:rsidR="006451E8" w:rsidRPr="00775EBE">
        <w:rPr>
          <w:bCs/>
          <w:spacing w:val="0"/>
          <w:sz w:val="20"/>
        </w:rPr>
        <w:tab/>
      </w:r>
    </w:p>
    <w:p w14:paraId="5F76FBA8" w14:textId="77777777" w:rsidR="002469FB" w:rsidRPr="00775EBE" w:rsidRDefault="001D4062" w:rsidP="006451E8">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5.2.2.</w:t>
      </w:r>
      <w:r w:rsidRPr="00775EBE">
        <w:rPr>
          <w:bCs/>
          <w:spacing w:val="0"/>
          <w:sz w:val="20"/>
        </w:rPr>
        <w:tab/>
        <w:t>Upper deck (S</w:t>
      </w:r>
      <w:r w:rsidRPr="00B013D6">
        <w:rPr>
          <w:bCs/>
          <w:spacing w:val="0"/>
          <w:sz w:val="20"/>
          <w:vertAlign w:val="subscript"/>
        </w:rPr>
        <w:t>oa</w:t>
      </w:r>
      <w:r w:rsidRPr="00775EBE">
        <w:rPr>
          <w:bCs/>
          <w:spacing w:val="0"/>
          <w:sz w:val="20"/>
        </w:rPr>
        <w:t>)</w:t>
      </w:r>
      <w:r w:rsidR="0061069E" w:rsidRPr="00775EBE">
        <w:rPr>
          <w:bCs/>
          <w:spacing w:val="0"/>
          <w:sz w:val="20"/>
        </w:rPr>
        <w:t>:</w:t>
      </w:r>
      <w:r w:rsidR="007A28AB" w:rsidRPr="00775EBE">
        <w:rPr>
          <w:bCs/>
          <w:spacing w:val="0"/>
          <w:sz w:val="20"/>
          <w:vertAlign w:val="superscript"/>
        </w:rPr>
        <w:t>1</w:t>
      </w:r>
      <w:r w:rsidR="006451E8" w:rsidRPr="00775EBE">
        <w:rPr>
          <w:bCs/>
          <w:spacing w:val="0"/>
          <w:sz w:val="20"/>
        </w:rPr>
        <w:tab/>
      </w:r>
    </w:p>
    <w:p w14:paraId="72A136B1" w14:textId="77777777" w:rsidR="002469FB" w:rsidRPr="00775EBE" w:rsidRDefault="001D4062" w:rsidP="006451E8">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5.2.3.</w:t>
      </w:r>
      <w:r w:rsidRPr="00775EBE">
        <w:rPr>
          <w:bCs/>
          <w:spacing w:val="0"/>
          <w:sz w:val="20"/>
        </w:rPr>
        <w:tab/>
        <w:t>Lower deck (S</w:t>
      </w:r>
      <w:r w:rsidRPr="00B013D6">
        <w:rPr>
          <w:bCs/>
          <w:spacing w:val="0"/>
          <w:sz w:val="20"/>
          <w:vertAlign w:val="subscript"/>
        </w:rPr>
        <w:t>ob</w:t>
      </w:r>
      <w:r w:rsidR="004545CD" w:rsidRPr="00775EBE">
        <w:rPr>
          <w:bCs/>
          <w:spacing w:val="0"/>
          <w:sz w:val="20"/>
        </w:rPr>
        <w:t>)</w:t>
      </w:r>
      <w:r w:rsidR="0061069E" w:rsidRPr="00775EBE">
        <w:rPr>
          <w:bCs/>
          <w:spacing w:val="0"/>
          <w:sz w:val="20"/>
        </w:rPr>
        <w:t>:</w:t>
      </w:r>
      <w:r w:rsidR="0061069E" w:rsidRPr="00775EBE">
        <w:rPr>
          <w:bCs/>
          <w:spacing w:val="0"/>
          <w:sz w:val="20"/>
          <w:vertAlign w:val="superscript"/>
        </w:rPr>
        <w:t>1</w:t>
      </w:r>
      <w:r w:rsidR="00FA69AA" w:rsidRPr="00775EBE">
        <w:rPr>
          <w:bCs/>
          <w:spacing w:val="0"/>
          <w:sz w:val="20"/>
        </w:rPr>
        <w:t>.</w:t>
      </w:r>
      <w:r w:rsidR="006451E8" w:rsidRPr="00775EBE">
        <w:rPr>
          <w:bCs/>
          <w:spacing w:val="0"/>
          <w:sz w:val="20"/>
        </w:rPr>
        <w:tab/>
      </w:r>
    </w:p>
    <w:p w14:paraId="2DBC1C43" w14:textId="77777777" w:rsidR="002469FB" w:rsidRPr="00775EBE" w:rsidRDefault="007A28AB" w:rsidP="006451E8">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5.2.4.</w:t>
      </w:r>
      <w:r w:rsidRPr="00775EBE">
        <w:rPr>
          <w:bCs/>
          <w:spacing w:val="0"/>
          <w:sz w:val="20"/>
        </w:rPr>
        <w:tab/>
        <w:t>For standing passengers (S</w:t>
      </w:r>
      <w:r w:rsidRPr="00775EBE">
        <w:rPr>
          <w:bCs/>
          <w:spacing w:val="0"/>
          <w:sz w:val="20"/>
          <w:vertAlign w:val="subscript"/>
        </w:rPr>
        <w:t>1</w:t>
      </w:r>
      <w:r w:rsidRPr="00775EBE">
        <w:rPr>
          <w:bCs/>
          <w:spacing w:val="0"/>
          <w:sz w:val="20"/>
        </w:rPr>
        <w:t>):</w:t>
      </w:r>
      <w:r w:rsidR="007D422B" w:rsidRPr="00775EBE">
        <w:rPr>
          <w:bCs/>
          <w:spacing w:val="0"/>
          <w:sz w:val="20"/>
        </w:rPr>
        <w:t xml:space="preserve"> </w:t>
      </w:r>
      <w:r w:rsidR="006451E8" w:rsidRPr="00775EBE">
        <w:rPr>
          <w:bCs/>
          <w:spacing w:val="0"/>
          <w:sz w:val="20"/>
        </w:rPr>
        <w:tab/>
      </w:r>
    </w:p>
    <w:p w14:paraId="249508D7" w14:textId="77777777" w:rsidR="002469FB" w:rsidRPr="00775EBE" w:rsidRDefault="007A28AB" w:rsidP="006451E8">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5.3.</w:t>
      </w:r>
      <w:r w:rsidRPr="00775EBE">
        <w:rPr>
          <w:bCs/>
          <w:spacing w:val="0"/>
          <w:sz w:val="20"/>
        </w:rPr>
        <w:tab/>
        <w:t>Number of passengers (seated and standing):</w:t>
      </w:r>
      <w:r w:rsidR="007D422B" w:rsidRPr="00775EBE">
        <w:rPr>
          <w:bCs/>
          <w:spacing w:val="0"/>
          <w:sz w:val="20"/>
        </w:rPr>
        <w:t xml:space="preserve"> </w:t>
      </w:r>
      <w:r w:rsidR="006451E8" w:rsidRPr="00775EBE">
        <w:rPr>
          <w:bCs/>
          <w:spacing w:val="0"/>
          <w:sz w:val="20"/>
        </w:rPr>
        <w:tab/>
      </w:r>
    </w:p>
    <w:p w14:paraId="0480D310" w14:textId="77777777" w:rsidR="002469FB" w:rsidRPr="00775EBE" w:rsidRDefault="007A28AB" w:rsidP="006451E8">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5.3.1.</w:t>
      </w:r>
      <w:r w:rsidRPr="00775EBE">
        <w:rPr>
          <w:bCs/>
          <w:spacing w:val="0"/>
          <w:sz w:val="20"/>
        </w:rPr>
        <w:tab/>
        <w:t>Total (N)</w:t>
      </w:r>
      <w:r w:rsidR="0061069E" w:rsidRPr="00775EBE">
        <w:rPr>
          <w:bCs/>
          <w:spacing w:val="0"/>
          <w:sz w:val="20"/>
        </w:rPr>
        <w:t>:</w:t>
      </w:r>
      <w:r w:rsidR="00BC486E" w:rsidRPr="00775EBE">
        <w:rPr>
          <w:bCs/>
          <w:spacing w:val="0"/>
          <w:sz w:val="20"/>
          <w:vertAlign w:val="superscript"/>
        </w:rPr>
        <w:footnoteReference w:id="8"/>
      </w:r>
      <w:r w:rsidR="00F1491E" w:rsidRPr="00775EBE">
        <w:rPr>
          <w:bCs/>
          <w:spacing w:val="0"/>
          <w:sz w:val="20"/>
          <w:vertAlign w:val="superscript"/>
        </w:rPr>
        <w:t>,</w:t>
      </w:r>
      <w:r w:rsidR="003E0758" w:rsidRPr="00775EBE">
        <w:rPr>
          <w:bCs/>
          <w:spacing w:val="0"/>
          <w:sz w:val="20"/>
          <w:vertAlign w:val="superscript"/>
        </w:rPr>
        <w:t xml:space="preserve"> </w:t>
      </w:r>
      <w:r w:rsidR="00942846" w:rsidRPr="00775EBE">
        <w:rPr>
          <w:bCs/>
          <w:spacing w:val="0"/>
          <w:sz w:val="20"/>
          <w:vertAlign w:val="superscript"/>
        </w:rPr>
        <w:footnoteReference w:id="9"/>
      </w:r>
      <w:r w:rsidR="007D422B" w:rsidRPr="00775EBE">
        <w:rPr>
          <w:bCs/>
          <w:spacing w:val="0"/>
          <w:sz w:val="20"/>
        </w:rPr>
        <w:t xml:space="preserve"> </w:t>
      </w:r>
      <w:r w:rsidR="006451E8" w:rsidRPr="00775EBE">
        <w:rPr>
          <w:bCs/>
          <w:spacing w:val="0"/>
          <w:sz w:val="20"/>
        </w:rPr>
        <w:tab/>
      </w:r>
    </w:p>
    <w:p w14:paraId="5D2DADB4" w14:textId="562B29FB" w:rsidR="002469FB" w:rsidRPr="00775EBE" w:rsidRDefault="003E0758" w:rsidP="006451E8">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5.3.2.</w:t>
      </w:r>
      <w:r w:rsidRPr="00775EBE">
        <w:rPr>
          <w:bCs/>
          <w:spacing w:val="0"/>
          <w:sz w:val="20"/>
        </w:rPr>
        <w:tab/>
        <w:t>Upper deck (N</w:t>
      </w:r>
      <w:r w:rsidRPr="00B013D6">
        <w:rPr>
          <w:bCs/>
          <w:spacing w:val="0"/>
          <w:sz w:val="20"/>
          <w:vertAlign w:val="subscript"/>
        </w:rPr>
        <w:t>a</w:t>
      </w:r>
      <w:r w:rsidR="004545CD" w:rsidRPr="00775EBE">
        <w:rPr>
          <w:bCs/>
          <w:spacing w:val="0"/>
          <w:sz w:val="20"/>
        </w:rPr>
        <w:t>)</w:t>
      </w:r>
      <w:r w:rsidR="0061069E" w:rsidRPr="00775EBE">
        <w:rPr>
          <w:bCs/>
          <w:spacing w:val="0"/>
          <w:sz w:val="20"/>
        </w:rPr>
        <w:t>:</w:t>
      </w:r>
      <w:r w:rsidRPr="00775EBE">
        <w:rPr>
          <w:bCs/>
          <w:spacing w:val="0"/>
          <w:sz w:val="20"/>
          <w:vertAlign w:val="superscript"/>
        </w:rPr>
        <w:t>1</w:t>
      </w:r>
      <w:r w:rsidR="00F1491E" w:rsidRPr="00775EBE">
        <w:rPr>
          <w:bCs/>
          <w:spacing w:val="0"/>
          <w:sz w:val="20"/>
          <w:vertAlign w:val="superscript"/>
        </w:rPr>
        <w:t>,</w:t>
      </w:r>
      <w:r w:rsidRPr="00775EBE">
        <w:rPr>
          <w:bCs/>
          <w:spacing w:val="0"/>
          <w:sz w:val="20"/>
          <w:vertAlign w:val="superscript"/>
        </w:rPr>
        <w:t xml:space="preserve"> </w:t>
      </w:r>
      <w:r w:rsidR="00880C6F">
        <w:rPr>
          <w:bCs/>
          <w:spacing w:val="0"/>
          <w:sz w:val="20"/>
          <w:vertAlign w:val="superscript"/>
        </w:rPr>
        <w:t>3</w:t>
      </w:r>
      <w:r w:rsidR="00F1491E" w:rsidRPr="00775EBE">
        <w:rPr>
          <w:bCs/>
          <w:spacing w:val="0"/>
          <w:sz w:val="20"/>
          <w:vertAlign w:val="superscript"/>
        </w:rPr>
        <w:t>,</w:t>
      </w:r>
      <w:r w:rsidRPr="00775EBE">
        <w:rPr>
          <w:bCs/>
          <w:spacing w:val="0"/>
          <w:sz w:val="20"/>
          <w:vertAlign w:val="superscript"/>
        </w:rPr>
        <w:t xml:space="preserve"> </w:t>
      </w:r>
      <w:r w:rsidR="00880C6F">
        <w:rPr>
          <w:bCs/>
          <w:spacing w:val="0"/>
          <w:sz w:val="20"/>
          <w:vertAlign w:val="superscript"/>
        </w:rPr>
        <w:t>4</w:t>
      </w:r>
      <w:r w:rsidR="006451E8" w:rsidRPr="00775EBE">
        <w:rPr>
          <w:bCs/>
          <w:spacing w:val="0"/>
          <w:sz w:val="20"/>
        </w:rPr>
        <w:tab/>
      </w:r>
    </w:p>
    <w:p w14:paraId="3C6DC8A1" w14:textId="1D3F901B" w:rsidR="002469FB" w:rsidRPr="00775EBE" w:rsidRDefault="007A28AB" w:rsidP="006451E8">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5.3.3.</w:t>
      </w:r>
      <w:r w:rsidRPr="00775EBE">
        <w:rPr>
          <w:bCs/>
          <w:spacing w:val="0"/>
          <w:sz w:val="20"/>
        </w:rPr>
        <w:tab/>
        <w:t>Lower deck (N</w:t>
      </w:r>
      <w:r w:rsidRPr="00B013D6">
        <w:rPr>
          <w:bCs/>
          <w:spacing w:val="0"/>
          <w:sz w:val="20"/>
          <w:vertAlign w:val="subscript"/>
        </w:rPr>
        <w:t>b</w:t>
      </w:r>
      <w:r w:rsidR="004545CD" w:rsidRPr="00775EBE">
        <w:rPr>
          <w:bCs/>
          <w:spacing w:val="0"/>
          <w:sz w:val="20"/>
        </w:rPr>
        <w:t>)</w:t>
      </w:r>
      <w:r w:rsidR="0061069E" w:rsidRPr="00775EBE">
        <w:rPr>
          <w:bCs/>
          <w:spacing w:val="0"/>
          <w:sz w:val="20"/>
        </w:rPr>
        <w:t>:</w:t>
      </w:r>
      <w:r w:rsidR="0061069E" w:rsidRPr="00775EBE">
        <w:rPr>
          <w:bCs/>
          <w:spacing w:val="0"/>
          <w:sz w:val="20"/>
          <w:vertAlign w:val="superscript"/>
        </w:rPr>
        <w:t xml:space="preserve">1, </w:t>
      </w:r>
      <w:r w:rsidR="00880C6F">
        <w:rPr>
          <w:bCs/>
          <w:spacing w:val="0"/>
          <w:sz w:val="20"/>
          <w:vertAlign w:val="superscript"/>
        </w:rPr>
        <w:t>3</w:t>
      </w:r>
      <w:r w:rsidR="0061069E" w:rsidRPr="00775EBE">
        <w:rPr>
          <w:bCs/>
          <w:spacing w:val="0"/>
          <w:sz w:val="20"/>
          <w:vertAlign w:val="superscript"/>
        </w:rPr>
        <w:t xml:space="preserve">, </w:t>
      </w:r>
      <w:r w:rsidR="00880C6F">
        <w:rPr>
          <w:bCs/>
          <w:spacing w:val="0"/>
          <w:sz w:val="20"/>
          <w:vertAlign w:val="superscript"/>
        </w:rPr>
        <w:t>4</w:t>
      </w:r>
      <w:r w:rsidR="006451E8" w:rsidRPr="00775EBE">
        <w:rPr>
          <w:bCs/>
          <w:spacing w:val="0"/>
          <w:sz w:val="20"/>
        </w:rPr>
        <w:tab/>
      </w:r>
    </w:p>
    <w:p w14:paraId="5AB69417" w14:textId="45B2DC29" w:rsidR="002469FB" w:rsidRPr="00775EBE" w:rsidRDefault="007A28AB" w:rsidP="006451E8">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5.4</w:t>
      </w:r>
      <w:r w:rsidR="004545CD" w:rsidRPr="00775EBE">
        <w:rPr>
          <w:bCs/>
          <w:spacing w:val="0"/>
          <w:sz w:val="20"/>
        </w:rPr>
        <w:t>.</w:t>
      </w:r>
      <w:r w:rsidR="004545CD" w:rsidRPr="00775EBE">
        <w:rPr>
          <w:bCs/>
          <w:spacing w:val="0"/>
          <w:sz w:val="20"/>
        </w:rPr>
        <w:tab/>
        <w:t>Number of passengers (seated)</w:t>
      </w:r>
      <w:r w:rsidR="00B96385" w:rsidRPr="00775EBE">
        <w:rPr>
          <w:bCs/>
          <w:spacing w:val="0"/>
          <w:sz w:val="20"/>
        </w:rPr>
        <w:t>:</w:t>
      </w:r>
      <w:r w:rsidR="00880C6F" w:rsidRPr="00BB18EA">
        <w:rPr>
          <w:bCs/>
          <w:spacing w:val="0"/>
          <w:sz w:val="20"/>
          <w:vertAlign w:val="superscript"/>
        </w:rPr>
        <w:t>3</w:t>
      </w:r>
      <w:r w:rsidR="00110618" w:rsidRPr="00775EBE">
        <w:rPr>
          <w:bCs/>
          <w:spacing w:val="0"/>
          <w:sz w:val="20"/>
        </w:rPr>
        <w:t xml:space="preserve"> </w:t>
      </w:r>
      <w:r w:rsidR="006451E8" w:rsidRPr="00775EBE">
        <w:rPr>
          <w:bCs/>
          <w:spacing w:val="0"/>
          <w:sz w:val="20"/>
        </w:rPr>
        <w:tab/>
      </w:r>
    </w:p>
    <w:p w14:paraId="295C1AC3" w14:textId="4D55D932" w:rsidR="002469FB" w:rsidRPr="00775EBE" w:rsidRDefault="004545CD" w:rsidP="006451E8">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5.4.1.</w:t>
      </w:r>
      <w:r w:rsidRPr="00775EBE">
        <w:rPr>
          <w:bCs/>
          <w:spacing w:val="0"/>
          <w:sz w:val="20"/>
        </w:rPr>
        <w:tab/>
        <w:t>Total (A)</w:t>
      </w:r>
      <w:r w:rsidR="0061069E" w:rsidRPr="00775EBE">
        <w:rPr>
          <w:bCs/>
          <w:spacing w:val="0"/>
          <w:sz w:val="20"/>
        </w:rPr>
        <w:t>:</w:t>
      </w:r>
      <w:r w:rsidR="00880C6F">
        <w:rPr>
          <w:bCs/>
          <w:spacing w:val="0"/>
          <w:sz w:val="20"/>
          <w:vertAlign w:val="superscript"/>
        </w:rPr>
        <w:t>3</w:t>
      </w:r>
      <w:r w:rsidR="002C0544" w:rsidRPr="00775EBE">
        <w:rPr>
          <w:bCs/>
          <w:spacing w:val="0"/>
          <w:sz w:val="20"/>
          <w:vertAlign w:val="superscript"/>
        </w:rPr>
        <w:t xml:space="preserve">, </w:t>
      </w:r>
      <w:r w:rsidR="00880C6F">
        <w:rPr>
          <w:bCs/>
          <w:spacing w:val="0"/>
          <w:sz w:val="20"/>
          <w:vertAlign w:val="superscript"/>
        </w:rPr>
        <w:t>4</w:t>
      </w:r>
      <w:r w:rsidR="006451E8" w:rsidRPr="00775EBE">
        <w:rPr>
          <w:bCs/>
          <w:spacing w:val="0"/>
          <w:sz w:val="20"/>
        </w:rPr>
        <w:tab/>
      </w:r>
    </w:p>
    <w:p w14:paraId="4D7B6D9A" w14:textId="299363B3" w:rsidR="002469FB" w:rsidRPr="00775EBE" w:rsidRDefault="007A28AB" w:rsidP="006451E8">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5.4.2.</w:t>
      </w:r>
      <w:r w:rsidRPr="00775EBE">
        <w:rPr>
          <w:bCs/>
          <w:spacing w:val="0"/>
          <w:sz w:val="20"/>
        </w:rPr>
        <w:tab/>
        <w:t>Upper deck (A</w:t>
      </w:r>
      <w:r w:rsidRPr="00B013D6">
        <w:rPr>
          <w:bCs/>
          <w:spacing w:val="0"/>
          <w:sz w:val="20"/>
          <w:vertAlign w:val="subscript"/>
        </w:rPr>
        <w:t>a</w:t>
      </w:r>
      <w:r w:rsidR="004545CD" w:rsidRPr="00775EBE">
        <w:rPr>
          <w:bCs/>
          <w:spacing w:val="0"/>
          <w:sz w:val="20"/>
        </w:rPr>
        <w:t>)</w:t>
      </w:r>
      <w:r w:rsidR="0061069E" w:rsidRPr="00775EBE">
        <w:rPr>
          <w:bCs/>
          <w:spacing w:val="0"/>
          <w:sz w:val="20"/>
        </w:rPr>
        <w:t>:</w:t>
      </w:r>
      <w:r w:rsidR="0061069E" w:rsidRPr="00775EBE">
        <w:rPr>
          <w:bCs/>
          <w:spacing w:val="0"/>
          <w:sz w:val="20"/>
          <w:vertAlign w:val="superscript"/>
        </w:rPr>
        <w:t xml:space="preserve">1, </w:t>
      </w:r>
      <w:r w:rsidR="00880C6F">
        <w:rPr>
          <w:bCs/>
          <w:spacing w:val="0"/>
          <w:sz w:val="20"/>
          <w:vertAlign w:val="superscript"/>
        </w:rPr>
        <w:t>3</w:t>
      </w:r>
      <w:r w:rsidR="0061069E" w:rsidRPr="00775EBE">
        <w:rPr>
          <w:bCs/>
          <w:spacing w:val="0"/>
          <w:sz w:val="20"/>
          <w:vertAlign w:val="superscript"/>
        </w:rPr>
        <w:t xml:space="preserve">, </w:t>
      </w:r>
      <w:r w:rsidR="00880C6F">
        <w:rPr>
          <w:bCs/>
          <w:spacing w:val="0"/>
          <w:sz w:val="20"/>
          <w:vertAlign w:val="superscript"/>
        </w:rPr>
        <w:t>4</w:t>
      </w:r>
      <w:r w:rsidR="006451E8" w:rsidRPr="00775EBE">
        <w:rPr>
          <w:bCs/>
          <w:spacing w:val="0"/>
          <w:sz w:val="20"/>
        </w:rPr>
        <w:tab/>
      </w:r>
    </w:p>
    <w:p w14:paraId="132880B8" w14:textId="18E14AAE" w:rsidR="002469FB" w:rsidRPr="00775EBE" w:rsidRDefault="007A28AB" w:rsidP="006451E8">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5.4.3.</w:t>
      </w:r>
      <w:r w:rsidRPr="00775EBE">
        <w:rPr>
          <w:bCs/>
          <w:spacing w:val="0"/>
          <w:sz w:val="20"/>
        </w:rPr>
        <w:tab/>
        <w:t>Lower deck (A</w:t>
      </w:r>
      <w:r w:rsidRPr="00B013D6">
        <w:rPr>
          <w:bCs/>
          <w:spacing w:val="0"/>
          <w:sz w:val="20"/>
          <w:vertAlign w:val="subscript"/>
        </w:rPr>
        <w:t>b</w:t>
      </w:r>
      <w:r w:rsidR="004545CD" w:rsidRPr="00775EBE">
        <w:rPr>
          <w:bCs/>
          <w:spacing w:val="0"/>
          <w:sz w:val="20"/>
        </w:rPr>
        <w:t>)</w:t>
      </w:r>
      <w:r w:rsidR="0061069E" w:rsidRPr="00775EBE">
        <w:rPr>
          <w:bCs/>
          <w:spacing w:val="0"/>
          <w:sz w:val="20"/>
        </w:rPr>
        <w:t>:</w:t>
      </w:r>
      <w:r w:rsidR="0061069E" w:rsidRPr="00775EBE">
        <w:rPr>
          <w:bCs/>
          <w:spacing w:val="0"/>
          <w:sz w:val="20"/>
          <w:vertAlign w:val="superscript"/>
        </w:rPr>
        <w:t xml:space="preserve">1, </w:t>
      </w:r>
      <w:r w:rsidR="00880C6F">
        <w:rPr>
          <w:bCs/>
          <w:spacing w:val="0"/>
          <w:sz w:val="20"/>
          <w:vertAlign w:val="superscript"/>
        </w:rPr>
        <w:t>3</w:t>
      </w:r>
      <w:r w:rsidR="0061069E" w:rsidRPr="00775EBE">
        <w:rPr>
          <w:bCs/>
          <w:spacing w:val="0"/>
          <w:sz w:val="20"/>
          <w:vertAlign w:val="superscript"/>
        </w:rPr>
        <w:t xml:space="preserve">, </w:t>
      </w:r>
      <w:r w:rsidR="00880C6F">
        <w:rPr>
          <w:bCs/>
          <w:spacing w:val="0"/>
          <w:sz w:val="20"/>
          <w:vertAlign w:val="superscript"/>
        </w:rPr>
        <w:t>4</w:t>
      </w:r>
      <w:r w:rsidR="006451E8" w:rsidRPr="00775EBE">
        <w:rPr>
          <w:bCs/>
          <w:spacing w:val="0"/>
          <w:sz w:val="20"/>
        </w:rPr>
        <w:tab/>
      </w:r>
    </w:p>
    <w:p w14:paraId="13DEC92B" w14:textId="77777777" w:rsidR="002469FB" w:rsidRPr="00775EBE" w:rsidRDefault="007A28AB" w:rsidP="006451E8">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5.5.</w:t>
      </w:r>
      <w:r w:rsidRPr="00775EBE">
        <w:rPr>
          <w:bCs/>
          <w:spacing w:val="0"/>
          <w:sz w:val="20"/>
        </w:rPr>
        <w:tab/>
        <w:t>Crew seat: yes/no</w:t>
      </w:r>
      <w:r w:rsidR="002C0544" w:rsidRPr="00775EBE">
        <w:rPr>
          <w:bCs/>
          <w:spacing w:val="0"/>
          <w:sz w:val="20"/>
          <w:vertAlign w:val="superscript"/>
        </w:rPr>
        <w:t>1</w:t>
      </w:r>
    </w:p>
    <w:p w14:paraId="64D8448B" w14:textId="77777777" w:rsidR="002469FB" w:rsidRPr="00775EBE" w:rsidRDefault="007A28AB" w:rsidP="006451E8">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5.6.</w:t>
      </w:r>
      <w:r w:rsidRPr="00775EBE">
        <w:rPr>
          <w:bCs/>
          <w:spacing w:val="0"/>
          <w:sz w:val="20"/>
        </w:rPr>
        <w:tab/>
        <w:t>Number of service doors:</w:t>
      </w:r>
      <w:r w:rsidR="002F2C5E" w:rsidRPr="00775EBE">
        <w:rPr>
          <w:bCs/>
          <w:spacing w:val="0"/>
          <w:sz w:val="20"/>
        </w:rPr>
        <w:t xml:space="preserve"> .</w:t>
      </w:r>
      <w:r w:rsidR="006451E8" w:rsidRPr="00775EBE">
        <w:rPr>
          <w:bCs/>
          <w:spacing w:val="0"/>
          <w:sz w:val="20"/>
        </w:rPr>
        <w:tab/>
      </w:r>
    </w:p>
    <w:p w14:paraId="57CA851A" w14:textId="77777777" w:rsidR="002469FB" w:rsidRPr="00775EBE" w:rsidRDefault="007A28AB" w:rsidP="006451E8">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5.7.</w:t>
      </w:r>
      <w:r w:rsidRPr="00775EBE">
        <w:rPr>
          <w:bCs/>
          <w:spacing w:val="0"/>
          <w:sz w:val="20"/>
        </w:rPr>
        <w:tab/>
        <w:t>Number of emergency exits (doors, windows, escape hatches, intercommunication staircase and half staircase):</w:t>
      </w:r>
      <w:r w:rsidR="004311B7" w:rsidRPr="00775EBE">
        <w:rPr>
          <w:bCs/>
          <w:spacing w:val="0"/>
          <w:sz w:val="20"/>
        </w:rPr>
        <w:t xml:space="preserve"> </w:t>
      </w:r>
      <w:r w:rsidR="006451E8" w:rsidRPr="00775EBE">
        <w:rPr>
          <w:bCs/>
          <w:spacing w:val="0"/>
          <w:sz w:val="20"/>
        </w:rPr>
        <w:tab/>
      </w:r>
    </w:p>
    <w:p w14:paraId="0F6112E9" w14:textId="77777777" w:rsidR="002469FB" w:rsidRPr="00775EBE" w:rsidRDefault="007A28AB" w:rsidP="006451E8">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5.7.1.</w:t>
      </w:r>
      <w:r w:rsidRPr="00775EBE">
        <w:rPr>
          <w:bCs/>
          <w:spacing w:val="0"/>
          <w:sz w:val="20"/>
        </w:rPr>
        <w:tab/>
        <w:t>Total:</w:t>
      </w:r>
      <w:r w:rsidR="009B62C1" w:rsidRPr="00775EBE">
        <w:rPr>
          <w:bCs/>
          <w:spacing w:val="0"/>
          <w:sz w:val="20"/>
        </w:rPr>
        <w:t xml:space="preserve"> .</w:t>
      </w:r>
      <w:r w:rsidR="006451E8" w:rsidRPr="00775EBE">
        <w:rPr>
          <w:bCs/>
          <w:spacing w:val="0"/>
          <w:sz w:val="20"/>
        </w:rPr>
        <w:tab/>
      </w:r>
    </w:p>
    <w:p w14:paraId="1A1F2DAB" w14:textId="77777777" w:rsidR="002469FB" w:rsidRPr="00775EBE" w:rsidRDefault="007A28AB" w:rsidP="006451E8">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5.7.2.</w:t>
      </w:r>
      <w:r w:rsidRPr="00775EBE">
        <w:rPr>
          <w:bCs/>
          <w:spacing w:val="0"/>
          <w:sz w:val="20"/>
        </w:rPr>
        <w:tab/>
        <w:t>Upper deck</w:t>
      </w:r>
      <w:r w:rsidR="0061069E" w:rsidRPr="00775EBE">
        <w:rPr>
          <w:bCs/>
          <w:spacing w:val="0"/>
          <w:sz w:val="20"/>
        </w:rPr>
        <w:t>:</w:t>
      </w:r>
      <w:r w:rsidR="00DD49CF" w:rsidRPr="00775EBE">
        <w:rPr>
          <w:bCs/>
          <w:spacing w:val="0"/>
          <w:sz w:val="20"/>
          <w:vertAlign w:val="superscript"/>
        </w:rPr>
        <w:t>1</w:t>
      </w:r>
      <w:r w:rsidR="009B62C1" w:rsidRPr="00775EBE">
        <w:rPr>
          <w:bCs/>
          <w:spacing w:val="0"/>
          <w:sz w:val="20"/>
        </w:rPr>
        <w:t xml:space="preserve"> </w:t>
      </w:r>
      <w:r w:rsidR="006451E8" w:rsidRPr="00775EBE">
        <w:rPr>
          <w:bCs/>
          <w:spacing w:val="0"/>
          <w:sz w:val="20"/>
        </w:rPr>
        <w:tab/>
      </w:r>
    </w:p>
    <w:p w14:paraId="3927B55D" w14:textId="77777777" w:rsidR="002469FB" w:rsidRPr="00775EBE" w:rsidRDefault="009B6B7D" w:rsidP="006451E8">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5.7.3.</w:t>
      </w:r>
      <w:r w:rsidRPr="00775EBE">
        <w:rPr>
          <w:bCs/>
          <w:spacing w:val="0"/>
          <w:sz w:val="20"/>
        </w:rPr>
        <w:tab/>
        <w:t>Lower deck</w:t>
      </w:r>
      <w:r w:rsidR="0061069E" w:rsidRPr="00775EBE">
        <w:rPr>
          <w:bCs/>
          <w:spacing w:val="0"/>
          <w:sz w:val="20"/>
        </w:rPr>
        <w:t>:</w:t>
      </w:r>
      <w:r w:rsidR="00DD49CF" w:rsidRPr="00775EBE">
        <w:rPr>
          <w:bCs/>
          <w:spacing w:val="0"/>
          <w:sz w:val="20"/>
          <w:vertAlign w:val="superscript"/>
        </w:rPr>
        <w:t>1</w:t>
      </w:r>
      <w:r w:rsidR="009B62C1" w:rsidRPr="00775EBE">
        <w:rPr>
          <w:bCs/>
          <w:spacing w:val="0"/>
          <w:sz w:val="20"/>
        </w:rPr>
        <w:t xml:space="preserve"> </w:t>
      </w:r>
      <w:r w:rsidR="006451E8" w:rsidRPr="00775EBE">
        <w:rPr>
          <w:bCs/>
          <w:spacing w:val="0"/>
          <w:sz w:val="20"/>
        </w:rPr>
        <w:tab/>
      </w:r>
    </w:p>
    <w:p w14:paraId="43658C1F" w14:textId="77777777" w:rsidR="002469FB" w:rsidRPr="00775EBE" w:rsidRDefault="007A28AB" w:rsidP="006451E8">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5.8.</w:t>
      </w:r>
      <w:r w:rsidRPr="00775EBE">
        <w:rPr>
          <w:bCs/>
          <w:spacing w:val="0"/>
          <w:sz w:val="20"/>
        </w:rPr>
        <w:tab/>
        <w:t>Volume of baggage compartments (m</w:t>
      </w:r>
      <w:r w:rsidRPr="00775EBE">
        <w:rPr>
          <w:bCs/>
          <w:spacing w:val="0"/>
          <w:sz w:val="20"/>
          <w:vertAlign w:val="superscript"/>
        </w:rPr>
        <w:t>3</w:t>
      </w:r>
      <w:r w:rsidRPr="00775EBE">
        <w:rPr>
          <w:bCs/>
          <w:spacing w:val="0"/>
          <w:sz w:val="20"/>
        </w:rPr>
        <w:t>):</w:t>
      </w:r>
      <w:r w:rsidR="009B62C1" w:rsidRPr="00775EBE">
        <w:rPr>
          <w:bCs/>
          <w:spacing w:val="0"/>
          <w:sz w:val="20"/>
        </w:rPr>
        <w:t xml:space="preserve"> </w:t>
      </w:r>
      <w:r w:rsidR="006451E8" w:rsidRPr="00775EBE">
        <w:rPr>
          <w:bCs/>
          <w:spacing w:val="0"/>
          <w:sz w:val="20"/>
        </w:rPr>
        <w:tab/>
      </w:r>
    </w:p>
    <w:p w14:paraId="29BD6B36" w14:textId="77777777" w:rsidR="002469FB" w:rsidRPr="00775EBE" w:rsidRDefault="007A28AB" w:rsidP="006451E8">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5.9.</w:t>
      </w:r>
      <w:r w:rsidRPr="00775EBE">
        <w:rPr>
          <w:bCs/>
          <w:spacing w:val="0"/>
          <w:sz w:val="20"/>
        </w:rPr>
        <w:tab/>
        <w:t>Area for baggage transportation on the roof (m</w:t>
      </w:r>
      <w:r w:rsidRPr="00775EBE">
        <w:rPr>
          <w:bCs/>
          <w:spacing w:val="0"/>
          <w:sz w:val="20"/>
          <w:vertAlign w:val="superscript"/>
        </w:rPr>
        <w:t>2</w:t>
      </w:r>
      <w:r w:rsidRPr="00775EBE">
        <w:rPr>
          <w:bCs/>
          <w:spacing w:val="0"/>
          <w:sz w:val="20"/>
        </w:rPr>
        <w:t>):</w:t>
      </w:r>
      <w:r w:rsidR="009B62C1" w:rsidRPr="00775EBE">
        <w:rPr>
          <w:bCs/>
          <w:spacing w:val="0"/>
          <w:sz w:val="20"/>
        </w:rPr>
        <w:t xml:space="preserve"> </w:t>
      </w:r>
      <w:r w:rsidR="006451E8" w:rsidRPr="00775EBE">
        <w:rPr>
          <w:bCs/>
          <w:spacing w:val="0"/>
          <w:sz w:val="20"/>
        </w:rPr>
        <w:tab/>
      </w:r>
    </w:p>
    <w:p w14:paraId="62C6CA4F" w14:textId="77777777" w:rsidR="002469FB" w:rsidRPr="00775EBE" w:rsidRDefault="007A28AB" w:rsidP="006451E8">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5.10.</w:t>
      </w:r>
      <w:r w:rsidRPr="00775EBE">
        <w:rPr>
          <w:bCs/>
          <w:spacing w:val="0"/>
          <w:sz w:val="20"/>
        </w:rPr>
        <w:tab/>
        <w:t>Technical devices facilitating the access to vehicles (e.g. ramp, lifting platform, kneeling system), if fitted:</w:t>
      </w:r>
      <w:r w:rsidR="009B62C1" w:rsidRPr="00775EBE">
        <w:rPr>
          <w:bCs/>
          <w:spacing w:val="0"/>
          <w:sz w:val="20"/>
        </w:rPr>
        <w:t xml:space="preserve"> </w:t>
      </w:r>
      <w:r w:rsidR="006451E8" w:rsidRPr="00775EBE">
        <w:rPr>
          <w:bCs/>
          <w:spacing w:val="0"/>
          <w:sz w:val="20"/>
        </w:rPr>
        <w:tab/>
      </w:r>
    </w:p>
    <w:p w14:paraId="7F4C34C7" w14:textId="77777777" w:rsidR="00467460" w:rsidRPr="00775EBE" w:rsidRDefault="007A28AB" w:rsidP="00444E8E">
      <w:pPr>
        <w:pStyle w:val="SingleTxtG"/>
        <w:suppressAutoHyphens w:val="0"/>
        <w:spacing w:before="120" w:line="240" w:lineRule="auto"/>
        <w:ind w:left="2835" w:hanging="567"/>
      </w:pPr>
      <w:r w:rsidRPr="00775EBE">
        <w:t>(b)</w:t>
      </w:r>
      <w:r w:rsidRPr="00775EBE">
        <w:tab/>
        <w:t xml:space="preserve">If the means of identification of type contains characters not relevant to describe the vehicle, component or separate technical unit types covered by this information document, such characters shall be represented in the documentation by the symbol "?" </w:t>
      </w:r>
      <w:r w:rsidR="0023241B" w:rsidRPr="00775EBE">
        <w:t>(e.g. </w:t>
      </w:r>
      <w:r w:rsidRPr="00775EBE">
        <w:t>ABC??123??).</w:t>
      </w:r>
    </w:p>
    <w:p w14:paraId="2991AEB4" w14:textId="3C1203E9" w:rsidR="00467460" w:rsidRPr="00775EBE" w:rsidRDefault="007A28AB" w:rsidP="00444E8E">
      <w:pPr>
        <w:pStyle w:val="SingleTxtG"/>
        <w:suppressAutoHyphens w:val="0"/>
        <w:spacing w:before="120" w:line="240" w:lineRule="auto"/>
        <w:ind w:left="2835" w:hanging="567"/>
      </w:pPr>
      <w:r w:rsidRPr="00775EBE">
        <w:lastRenderedPageBreak/>
        <w:t>(c)</w:t>
      </w:r>
      <w:r w:rsidRPr="00775EBE">
        <w:tab/>
      </w:r>
      <w:r w:rsidR="00F76FF6" w:rsidRPr="00775EBE">
        <w:t xml:space="preserve">As defined in the Consolidated Resolution </w:t>
      </w:r>
      <w:r w:rsidR="00A552F4" w:rsidRPr="00775EBE">
        <w:t>on the Construction of Vehicles</w:t>
      </w:r>
      <w:r w:rsidR="00747386">
        <w:t xml:space="preserve"> </w:t>
      </w:r>
      <w:r w:rsidR="00614AF6" w:rsidRPr="00775EBE">
        <w:t>(R.E.3</w:t>
      </w:r>
      <w:r w:rsidR="00A552F4" w:rsidRPr="00775EBE">
        <w:t xml:space="preserve">), document </w:t>
      </w:r>
      <w:r w:rsidR="00F76FF6" w:rsidRPr="00775EBE">
        <w:t>ECE/TRANS/WP.29/78/Rev.</w:t>
      </w:r>
      <w:r w:rsidR="00E60190">
        <w:t>6</w:t>
      </w:r>
      <w:r w:rsidR="00ED44B3" w:rsidRPr="00775EBE">
        <w:t>.</w:t>
      </w:r>
    </w:p>
    <w:p w14:paraId="54E80555" w14:textId="77777777" w:rsidR="007A28AB" w:rsidRPr="00775EBE" w:rsidRDefault="007A28AB" w:rsidP="00444E8E">
      <w:pPr>
        <w:pStyle w:val="SingleTxtG"/>
        <w:suppressAutoHyphens w:val="0"/>
        <w:spacing w:before="120" w:line="240" w:lineRule="auto"/>
        <w:ind w:left="2835" w:hanging="567"/>
      </w:pPr>
      <w:r w:rsidRPr="00775EBE">
        <w:t>(d)</w:t>
      </w:r>
      <w:r w:rsidRPr="00775EBE">
        <w:tab/>
        <w:t>If possible, designation according to Euro norm, otherwise give:</w:t>
      </w:r>
    </w:p>
    <w:p w14:paraId="642174D4" w14:textId="77777777" w:rsidR="007A28AB" w:rsidRPr="00775EBE" w:rsidRDefault="007A28AB" w:rsidP="00BE6F33">
      <w:pPr>
        <w:pStyle w:val="a"/>
        <w:ind w:left="3402"/>
        <w:rPr>
          <w:lang w:val="en-GB"/>
        </w:rPr>
      </w:pPr>
      <w:r w:rsidRPr="00775EBE">
        <w:rPr>
          <w:lang w:val="en-GB"/>
        </w:rPr>
        <w:t>(i)</w:t>
      </w:r>
      <w:r w:rsidRPr="00775EBE">
        <w:rPr>
          <w:lang w:val="en-GB"/>
        </w:rPr>
        <w:tab/>
      </w:r>
      <w:r w:rsidR="001B25B0" w:rsidRPr="00775EBE">
        <w:rPr>
          <w:lang w:val="en-GB"/>
        </w:rPr>
        <w:t>D</w:t>
      </w:r>
      <w:r w:rsidRPr="00775EBE">
        <w:rPr>
          <w:lang w:val="en-GB"/>
        </w:rPr>
        <w:t>escription of the material</w:t>
      </w:r>
      <w:r w:rsidR="00622507" w:rsidRPr="00775EBE">
        <w:rPr>
          <w:lang w:val="en-GB"/>
        </w:rPr>
        <w:t>;</w:t>
      </w:r>
    </w:p>
    <w:p w14:paraId="728BD8E1" w14:textId="77777777" w:rsidR="007A28AB" w:rsidRPr="00775EBE" w:rsidRDefault="007A28AB" w:rsidP="00BE6F33">
      <w:pPr>
        <w:pStyle w:val="a"/>
        <w:ind w:left="3402"/>
        <w:rPr>
          <w:lang w:val="en-GB"/>
        </w:rPr>
      </w:pPr>
      <w:r w:rsidRPr="00775EBE">
        <w:rPr>
          <w:lang w:val="en-GB"/>
        </w:rPr>
        <w:t>(ii)</w:t>
      </w:r>
      <w:r w:rsidRPr="00775EBE">
        <w:rPr>
          <w:lang w:val="en-GB"/>
        </w:rPr>
        <w:tab/>
      </w:r>
      <w:r w:rsidR="001B25B0" w:rsidRPr="00775EBE">
        <w:rPr>
          <w:lang w:val="en-GB"/>
        </w:rPr>
        <w:t>Y</w:t>
      </w:r>
      <w:r w:rsidRPr="00775EBE">
        <w:rPr>
          <w:lang w:val="en-GB"/>
        </w:rPr>
        <w:t>ield point</w:t>
      </w:r>
      <w:r w:rsidR="00622507" w:rsidRPr="00775EBE">
        <w:rPr>
          <w:lang w:val="en-GB"/>
        </w:rPr>
        <w:t>;</w:t>
      </w:r>
    </w:p>
    <w:p w14:paraId="7A0C3735" w14:textId="77777777" w:rsidR="007A28AB" w:rsidRPr="00775EBE" w:rsidRDefault="007A28AB" w:rsidP="00BE6F33">
      <w:pPr>
        <w:pStyle w:val="a"/>
        <w:ind w:left="3402"/>
        <w:rPr>
          <w:lang w:val="en-GB"/>
        </w:rPr>
      </w:pPr>
      <w:r w:rsidRPr="00775EBE">
        <w:rPr>
          <w:lang w:val="en-GB"/>
        </w:rPr>
        <w:t>(iii)</w:t>
      </w:r>
      <w:r w:rsidRPr="00775EBE">
        <w:rPr>
          <w:lang w:val="en-GB"/>
        </w:rPr>
        <w:tab/>
      </w:r>
      <w:r w:rsidR="001B25B0" w:rsidRPr="00775EBE">
        <w:rPr>
          <w:lang w:val="en-GB"/>
        </w:rPr>
        <w:t>U</w:t>
      </w:r>
      <w:r w:rsidRPr="00775EBE">
        <w:rPr>
          <w:lang w:val="en-GB"/>
        </w:rPr>
        <w:t>ltimate tensile stress</w:t>
      </w:r>
      <w:r w:rsidR="00622507" w:rsidRPr="00775EBE">
        <w:rPr>
          <w:lang w:val="en-GB"/>
        </w:rPr>
        <w:t>;</w:t>
      </w:r>
    </w:p>
    <w:p w14:paraId="41AED5AE" w14:textId="77777777" w:rsidR="007A28AB" w:rsidRPr="00775EBE" w:rsidRDefault="007A28AB" w:rsidP="00BE6F33">
      <w:pPr>
        <w:pStyle w:val="a"/>
        <w:ind w:left="3402"/>
        <w:rPr>
          <w:lang w:val="en-GB"/>
        </w:rPr>
      </w:pPr>
      <w:r w:rsidRPr="00775EBE">
        <w:rPr>
          <w:lang w:val="en-GB"/>
        </w:rPr>
        <w:t>(iv)</w:t>
      </w:r>
      <w:r w:rsidRPr="00775EBE">
        <w:rPr>
          <w:lang w:val="en-GB"/>
        </w:rPr>
        <w:tab/>
      </w:r>
      <w:r w:rsidR="001B25B0" w:rsidRPr="00775EBE">
        <w:rPr>
          <w:lang w:val="en-GB"/>
        </w:rPr>
        <w:t>E</w:t>
      </w:r>
      <w:r w:rsidRPr="00775EBE">
        <w:rPr>
          <w:lang w:val="en-GB"/>
        </w:rPr>
        <w:t>longation (in per cent)</w:t>
      </w:r>
      <w:r w:rsidR="00622507" w:rsidRPr="00775EBE">
        <w:rPr>
          <w:lang w:val="en-GB"/>
        </w:rPr>
        <w:t>;</w:t>
      </w:r>
    </w:p>
    <w:p w14:paraId="6B483D90" w14:textId="77777777" w:rsidR="00467460" w:rsidRPr="00775EBE" w:rsidRDefault="007A28AB" w:rsidP="00BE6F33">
      <w:pPr>
        <w:pStyle w:val="a"/>
        <w:ind w:left="3402"/>
        <w:rPr>
          <w:lang w:val="en-GB"/>
        </w:rPr>
      </w:pPr>
      <w:r w:rsidRPr="00775EBE">
        <w:rPr>
          <w:lang w:val="en-GB"/>
        </w:rPr>
        <w:t>(v)</w:t>
      </w:r>
      <w:r w:rsidRPr="00775EBE">
        <w:rPr>
          <w:lang w:val="en-GB"/>
        </w:rPr>
        <w:tab/>
        <w:t>Brinell hardness.</w:t>
      </w:r>
    </w:p>
    <w:p w14:paraId="4D6EB6D9" w14:textId="77777777" w:rsidR="002469FB" w:rsidRPr="00775EBE" w:rsidRDefault="007A28AB" w:rsidP="00BE6F33">
      <w:pPr>
        <w:pStyle w:val="SingleTxtG"/>
        <w:suppressAutoHyphens w:val="0"/>
        <w:spacing w:before="120" w:line="240" w:lineRule="auto"/>
        <w:ind w:left="2835" w:hanging="567"/>
      </w:pPr>
      <w:r w:rsidRPr="00775EBE">
        <w:t>(e)</w:t>
      </w:r>
      <w:r w:rsidRPr="00775EBE">
        <w:tab/>
        <w:t>Where there is one version with a normal cab and another with a sleeper cab, both sets of masses and dimensions are to be stated.</w:t>
      </w:r>
    </w:p>
    <w:p w14:paraId="2B696E49" w14:textId="77777777" w:rsidR="002469FB" w:rsidRPr="00775EBE" w:rsidRDefault="007A28AB" w:rsidP="00BE6F33">
      <w:pPr>
        <w:pStyle w:val="SingleTxtG"/>
        <w:suppressAutoHyphens w:val="0"/>
        <w:spacing w:before="120" w:line="240" w:lineRule="auto"/>
        <w:ind w:left="2835" w:hanging="567"/>
      </w:pPr>
      <w:r w:rsidRPr="00775EBE">
        <w:t>(f)</w:t>
      </w:r>
      <w:r w:rsidRPr="00775EBE">
        <w:tab/>
        <w:t>ISO Standard 612 - 1978, term No. 6.4.</w:t>
      </w:r>
    </w:p>
    <w:p w14:paraId="06B8BCFE" w14:textId="77777777" w:rsidR="002469FB" w:rsidRPr="00775EBE" w:rsidRDefault="007A28AB" w:rsidP="00BE6F33">
      <w:pPr>
        <w:pStyle w:val="SingleTxtG"/>
        <w:suppressAutoHyphens w:val="0"/>
        <w:spacing w:before="120" w:line="240" w:lineRule="auto"/>
        <w:ind w:left="2835" w:hanging="567"/>
      </w:pPr>
      <w:r w:rsidRPr="00775EBE">
        <w:t>(j)</w:t>
      </w:r>
      <w:r w:rsidRPr="00775EBE">
        <w:tab/>
        <w:t xml:space="preserve">Annex 11, paragraph </w:t>
      </w:r>
      <w:r w:rsidR="00EF4D2C" w:rsidRPr="00775EBE">
        <w:t>2.2.1.</w:t>
      </w:r>
    </w:p>
    <w:p w14:paraId="783700E9" w14:textId="77777777" w:rsidR="002469FB" w:rsidRPr="00775EBE" w:rsidRDefault="007A28AB" w:rsidP="00BE6F33">
      <w:pPr>
        <w:pStyle w:val="SingleTxtG"/>
        <w:suppressAutoHyphens w:val="0"/>
        <w:spacing w:before="120" w:line="240" w:lineRule="auto"/>
        <w:ind w:left="2835" w:hanging="567"/>
      </w:pPr>
      <w:r w:rsidRPr="00775EBE">
        <w:t>(k)</w:t>
      </w:r>
      <w:r w:rsidRPr="00775EBE">
        <w:tab/>
        <w:t xml:space="preserve">Annex 11, paragraph </w:t>
      </w:r>
      <w:r w:rsidR="00EF4D2C" w:rsidRPr="00775EBE">
        <w:t>2.2.2</w:t>
      </w:r>
      <w:r w:rsidR="005B0B2E" w:rsidRPr="00775EBE">
        <w:t>.</w:t>
      </w:r>
    </w:p>
    <w:p w14:paraId="712AE407" w14:textId="77777777" w:rsidR="002469FB" w:rsidRPr="00775EBE" w:rsidRDefault="007A28AB" w:rsidP="00BE6F33">
      <w:pPr>
        <w:pStyle w:val="SingleTxtG"/>
        <w:suppressAutoHyphens w:val="0"/>
        <w:spacing w:before="120" w:line="240" w:lineRule="auto"/>
        <w:ind w:left="2835" w:hanging="567"/>
      </w:pPr>
      <w:r w:rsidRPr="00775EBE">
        <w:t>(l)</w:t>
      </w:r>
      <w:r w:rsidRPr="00775EBE">
        <w:tab/>
        <w:t xml:space="preserve">Annex 11, paragraph </w:t>
      </w:r>
      <w:r w:rsidR="005B0B2E" w:rsidRPr="00775EBE">
        <w:t>2.2.3.</w:t>
      </w:r>
    </w:p>
    <w:p w14:paraId="157AC447" w14:textId="77777777" w:rsidR="002469FB" w:rsidRPr="00775EBE" w:rsidRDefault="007A28AB" w:rsidP="00BE6F33">
      <w:pPr>
        <w:pStyle w:val="SingleTxtG"/>
        <w:suppressAutoHyphens w:val="0"/>
        <w:spacing w:before="120" w:line="240" w:lineRule="auto"/>
        <w:ind w:left="2835" w:hanging="567"/>
      </w:pPr>
      <w:r w:rsidRPr="00775EBE">
        <w:t>(m)</w:t>
      </w:r>
      <w:r w:rsidRPr="00775EBE">
        <w:tab/>
        <w:t>ISO Standard 612 - 1978, Term No. 6.6.</w:t>
      </w:r>
    </w:p>
    <w:p w14:paraId="21C88248" w14:textId="77777777" w:rsidR="002469FB" w:rsidRPr="00775EBE" w:rsidRDefault="007A28AB" w:rsidP="00BE6F33">
      <w:pPr>
        <w:pStyle w:val="SingleTxtG"/>
        <w:suppressAutoHyphens w:val="0"/>
        <w:spacing w:before="120" w:line="240" w:lineRule="auto"/>
        <w:ind w:left="2835" w:hanging="567"/>
      </w:pPr>
      <w:r w:rsidRPr="00775EBE">
        <w:t>(n)</w:t>
      </w:r>
      <w:r w:rsidRPr="00775EBE">
        <w:tab/>
        <w:t>ISO Standard 612 - 1978, Term No. 6.7.</w:t>
      </w:r>
    </w:p>
    <w:p w14:paraId="243AB742" w14:textId="77777777" w:rsidR="002469FB" w:rsidRPr="00775EBE" w:rsidRDefault="007A28AB" w:rsidP="00BE6F33">
      <w:pPr>
        <w:pStyle w:val="SingleTxtG"/>
        <w:suppressAutoHyphens w:val="0"/>
        <w:spacing w:before="120" w:line="240" w:lineRule="auto"/>
        <w:ind w:left="2835" w:hanging="567"/>
      </w:pPr>
      <w:r w:rsidRPr="00775EBE">
        <w:t>(o)</w:t>
      </w:r>
      <w:r w:rsidRPr="00775EBE">
        <w:tab/>
        <w:t>The mass of the driver and, if applicable, of</w:t>
      </w:r>
      <w:r w:rsidR="009674BC" w:rsidRPr="00775EBE">
        <w:t xml:space="preserve"> the crew member is assessed at </w:t>
      </w:r>
      <w:r w:rsidRPr="00775EBE">
        <w:t>75 kg (subdivided into 68 kg</w:t>
      </w:r>
      <w:r w:rsidR="00BB2B32" w:rsidRPr="00775EBE">
        <w:t xml:space="preserve"> occupant mass and 7 </w:t>
      </w:r>
      <w:r w:rsidRPr="00775EBE">
        <w:t>kg luggage mass according to ISO Standard 2416 - 1992), the fuel tank is filled to 90 per cent and the other liquid containing systems (exce</w:t>
      </w:r>
      <w:r w:rsidR="009674BC" w:rsidRPr="00775EBE">
        <w:t>pt those for used water) to 100 </w:t>
      </w:r>
      <w:r w:rsidRPr="00775EBE">
        <w:t>per cent of the capacity specified by the manufacturer.</w:t>
      </w:r>
    </w:p>
    <w:p w14:paraId="7B95342B" w14:textId="77777777" w:rsidR="002469FB" w:rsidRPr="00775EBE" w:rsidRDefault="007A28AB" w:rsidP="00BE6F33">
      <w:pPr>
        <w:pStyle w:val="SingleTxtG"/>
        <w:suppressAutoHyphens w:val="0"/>
        <w:spacing w:before="120" w:line="240" w:lineRule="auto"/>
        <w:ind w:left="2835" w:hanging="567"/>
      </w:pPr>
      <w:r w:rsidRPr="00775EBE">
        <w:t>(y)</w:t>
      </w:r>
      <w:r w:rsidRPr="00775EBE">
        <w:tab/>
        <w:t>For trailer or a semi-trailer, which exert a significant vertical load on the coupling device or the fifth wheel, this load, divided by standard acceleration of gravity, is included in the maximum technically permissible mass.</w:t>
      </w:r>
    </w:p>
    <w:p w14:paraId="25FF439E" w14:textId="79872E55" w:rsidR="00AE360A" w:rsidRDefault="007A28AB" w:rsidP="00BE6F33">
      <w:pPr>
        <w:pStyle w:val="SingleTxtG"/>
        <w:suppressAutoHyphens w:val="0"/>
        <w:spacing w:before="120" w:line="240" w:lineRule="auto"/>
        <w:ind w:left="2835" w:hanging="567"/>
      </w:pPr>
      <w:r w:rsidRPr="00775EBE">
        <w:t>(z)</w:t>
      </w:r>
      <w:r w:rsidRPr="00775EBE">
        <w:tab/>
        <w:t>Forward control means a configuration in which more than half of the engine length is rearward of the foremost point of the windshield base and the steering wheel hub in the forward quarter of the vehicle length.</w:t>
      </w:r>
    </w:p>
    <w:p w14:paraId="335C7C3C" w14:textId="77777777" w:rsidR="000C2122" w:rsidRPr="00D84226" w:rsidRDefault="000C2122" w:rsidP="000C2122">
      <w:pPr>
        <w:tabs>
          <w:tab w:val="left" w:pos="2268"/>
          <w:tab w:val="left" w:leader="dot" w:pos="8505"/>
        </w:tabs>
        <w:spacing w:before="120" w:after="120"/>
        <w:ind w:left="2268" w:right="1134" w:hanging="1134"/>
        <w:jc w:val="both"/>
      </w:pPr>
      <w:r w:rsidRPr="00D84226">
        <w:t>6.</w:t>
      </w:r>
      <w:r w:rsidRPr="00D84226">
        <w:tab/>
        <w:t>Special provisions for trolleybuses</w:t>
      </w:r>
    </w:p>
    <w:p w14:paraId="7E16C67C" w14:textId="77777777" w:rsidR="000C2122" w:rsidRPr="00D84226" w:rsidRDefault="000C2122" w:rsidP="000C2122">
      <w:pPr>
        <w:tabs>
          <w:tab w:val="left" w:pos="2268"/>
          <w:tab w:val="left" w:leader="dot" w:pos="8505"/>
        </w:tabs>
        <w:spacing w:before="120" w:after="120"/>
        <w:ind w:left="2268" w:right="1134" w:hanging="1134"/>
        <w:jc w:val="both"/>
      </w:pPr>
      <w:r w:rsidRPr="00D84226">
        <w:t>6.1.</w:t>
      </w:r>
      <w:r w:rsidRPr="00D84226">
        <w:tab/>
        <w:t>Special environmental conditions for reliable operation:</w:t>
      </w:r>
    </w:p>
    <w:p w14:paraId="4AC98832" w14:textId="77777777" w:rsidR="000C2122" w:rsidRPr="00D84226" w:rsidRDefault="000C2122" w:rsidP="000C2122">
      <w:pPr>
        <w:tabs>
          <w:tab w:val="left" w:pos="2268"/>
          <w:tab w:val="left" w:leader="dot" w:pos="8505"/>
        </w:tabs>
        <w:spacing w:before="120" w:after="120"/>
        <w:ind w:left="2268" w:right="1134" w:hanging="1134"/>
        <w:jc w:val="both"/>
      </w:pPr>
      <w:r w:rsidRPr="00D84226">
        <w:t>6.1.1.</w:t>
      </w:r>
      <w:r w:rsidRPr="00D84226">
        <w:tab/>
        <w:t xml:space="preserve">Temperature </w:t>
      </w:r>
      <w:r w:rsidRPr="00D84226">
        <w:tab/>
      </w:r>
      <w:r w:rsidRPr="00D84226">
        <w:tab/>
      </w:r>
    </w:p>
    <w:p w14:paraId="307AB776" w14:textId="77777777" w:rsidR="000C2122" w:rsidRPr="00D84226" w:rsidRDefault="000C2122" w:rsidP="000C2122">
      <w:pPr>
        <w:tabs>
          <w:tab w:val="left" w:pos="2268"/>
          <w:tab w:val="left" w:leader="dot" w:pos="8505"/>
        </w:tabs>
        <w:spacing w:before="120" w:after="120"/>
        <w:ind w:left="2268" w:right="1134" w:hanging="1134"/>
        <w:jc w:val="both"/>
      </w:pPr>
      <w:r w:rsidRPr="00D84226">
        <w:t>6.1.2.</w:t>
      </w:r>
      <w:r w:rsidRPr="00D84226">
        <w:tab/>
        <w:t xml:space="preserve">External humidity level </w:t>
      </w:r>
      <w:r w:rsidRPr="00D84226">
        <w:tab/>
      </w:r>
    </w:p>
    <w:p w14:paraId="6EDD06C7" w14:textId="77777777" w:rsidR="000C2122" w:rsidRPr="00D84226" w:rsidRDefault="000C2122" w:rsidP="000C2122">
      <w:pPr>
        <w:tabs>
          <w:tab w:val="left" w:pos="2268"/>
          <w:tab w:val="left" w:leader="dot" w:pos="8505"/>
        </w:tabs>
        <w:spacing w:before="120" w:after="120"/>
        <w:ind w:left="2268" w:right="1134" w:hanging="1134"/>
        <w:jc w:val="both"/>
      </w:pPr>
      <w:r w:rsidRPr="00D84226">
        <w:t>6.1.3.</w:t>
      </w:r>
      <w:r w:rsidRPr="00D84226">
        <w:tab/>
        <w:t xml:space="preserve">Atmospheric pressure </w:t>
      </w:r>
      <w:r w:rsidRPr="00D84226">
        <w:tab/>
      </w:r>
    </w:p>
    <w:p w14:paraId="3059E320" w14:textId="77777777" w:rsidR="000C2122" w:rsidRPr="00D84226" w:rsidRDefault="000C2122" w:rsidP="000C2122">
      <w:pPr>
        <w:tabs>
          <w:tab w:val="left" w:pos="2268"/>
          <w:tab w:val="left" w:leader="dot" w:pos="8505"/>
        </w:tabs>
        <w:spacing w:before="120" w:after="120"/>
        <w:ind w:left="2268" w:right="1134" w:hanging="1134"/>
        <w:jc w:val="both"/>
      </w:pPr>
      <w:r w:rsidRPr="00D84226">
        <w:t>6.1.4.</w:t>
      </w:r>
      <w:r w:rsidRPr="00D84226">
        <w:tab/>
        <w:t xml:space="preserve">Altitude </w:t>
      </w:r>
      <w:r w:rsidRPr="00D84226">
        <w:tab/>
      </w:r>
    </w:p>
    <w:p w14:paraId="036B0C95" w14:textId="77777777" w:rsidR="000C2122" w:rsidRPr="00D84226" w:rsidRDefault="000C2122" w:rsidP="000C2122">
      <w:pPr>
        <w:tabs>
          <w:tab w:val="left" w:pos="2268"/>
          <w:tab w:val="left" w:leader="dot" w:pos="8505"/>
        </w:tabs>
        <w:spacing w:before="120" w:after="120"/>
        <w:ind w:left="2268" w:right="1134" w:hanging="1134"/>
        <w:jc w:val="both"/>
      </w:pPr>
      <w:r w:rsidRPr="00D84226">
        <w:t>6.2.</w:t>
      </w:r>
      <w:r w:rsidRPr="00D84226">
        <w:tab/>
        <w:t>Vehicle</w:t>
      </w:r>
    </w:p>
    <w:p w14:paraId="3CCE6E52" w14:textId="77777777" w:rsidR="000C2122" w:rsidRPr="00D84226" w:rsidRDefault="000C2122" w:rsidP="000C2122">
      <w:pPr>
        <w:tabs>
          <w:tab w:val="left" w:pos="2268"/>
          <w:tab w:val="left" w:leader="dot" w:pos="8505"/>
        </w:tabs>
        <w:spacing w:before="120" w:after="120"/>
        <w:ind w:left="2268" w:right="1134" w:hanging="1134"/>
        <w:jc w:val="both"/>
      </w:pPr>
      <w:r w:rsidRPr="00D84226">
        <w:t>6.2.1.</w:t>
      </w:r>
      <w:r w:rsidRPr="00D84226">
        <w:tab/>
        <w:t xml:space="preserve">Dimensions with locked poles </w:t>
      </w:r>
      <w:r w:rsidRPr="00D84226">
        <w:tab/>
      </w:r>
    </w:p>
    <w:p w14:paraId="566B107C" w14:textId="77777777" w:rsidR="000C2122" w:rsidRPr="00D84226" w:rsidRDefault="000C2122" w:rsidP="000C2122">
      <w:pPr>
        <w:tabs>
          <w:tab w:val="left" w:pos="2268"/>
          <w:tab w:val="left" w:leader="dot" w:pos="8505"/>
        </w:tabs>
        <w:spacing w:before="120" w:after="120"/>
        <w:ind w:left="2268" w:right="1134" w:hanging="1134"/>
        <w:jc w:val="both"/>
      </w:pPr>
      <w:r w:rsidRPr="00D84226">
        <w:t>6.2.2.</w:t>
      </w:r>
      <w:r w:rsidRPr="00D84226">
        <w:tab/>
        <w:t xml:space="preserve">Supply </w:t>
      </w:r>
      <w:r w:rsidRPr="00D84226">
        <w:tab/>
      </w:r>
    </w:p>
    <w:p w14:paraId="646456F0" w14:textId="77777777" w:rsidR="000C2122" w:rsidRPr="00D84226" w:rsidRDefault="000C2122" w:rsidP="000C2122">
      <w:pPr>
        <w:tabs>
          <w:tab w:val="left" w:pos="2268"/>
          <w:tab w:val="left" w:leader="dot" w:pos="8505"/>
        </w:tabs>
        <w:spacing w:before="120" w:after="120"/>
        <w:ind w:left="2268" w:right="1134" w:hanging="1134"/>
        <w:jc w:val="both"/>
      </w:pPr>
      <w:r w:rsidRPr="00D84226">
        <w:t>6.2.3.</w:t>
      </w:r>
      <w:r w:rsidRPr="00D84226">
        <w:tab/>
        <w:t xml:space="preserve">Rated voltage of overhead line (V) </w:t>
      </w:r>
      <w:r w:rsidRPr="00D84226">
        <w:tab/>
      </w:r>
    </w:p>
    <w:p w14:paraId="7868129F" w14:textId="77777777" w:rsidR="000C2122" w:rsidRPr="00D84226" w:rsidRDefault="000C2122" w:rsidP="000C2122">
      <w:pPr>
        <w:tabs>
          <w:tab w:val="left" w:pos="2268"/>
          <w:tab w:val="left" w:leader="dot" w:pos="8505"/>
        </w:tabs>
        <w:spacing w:before="120" w:after="120"/>
        <w:ind w:left="2268" w:right="1134" w:hanging="1134"/>
        <w:jc w:val="both"/>
      </w:pPr>
      <w:r w:rsidRPr="00D84226">
        <w:t>6.2.4.</w:t>
      </w:r>
      <w:r w:rsidRPr="00D84226">
        <w:tab/>
        <w:t>Rated line current of vehicle (A) including auxiliary drives, HVAC</w:t>
      </w:r>
      <w:r w:rsidRPr="00D84226">
        <w:tab/>
      </w:r>
    </w:p>
    <w:p w14:paraId="4B9F4B02" w14:textId="77777777" w:rsidR="000C2122" w:rsidRPr="00D84226" w:rsidRDefault="000C2122" w:rsidP="000C2122">
      <w:pPr>
        <w:tabs>
          <w:tab w:val="left" w:pos="2268"/>
          <w:tab w:val="left" w:leader="dot" w:pos="8505"/>
        </w:tabs>
        <w:spacing w:before="120" w:after="120"/>
        <w:ind w:left="2268" w:right="1134" w:hanging="1134"/>
        <w:jc w:val="both"/>
      </w:pPr>
      <w:r w:rsidRPr="00D84226">
        <w:t>6.2.5.</w:t>
      </w:r>
      <w:r w:rsidRPr="00D84226">
        <w:tab/>
        <w:t xml:space="preserve">Performance </w:t>
      </w:r>
      <w:r w:rsidRPr="00D84226">
        <w:tab/>
      </w:r>
    </w:p>
    <w:p w14:paraId="390D5F46" w14:textId="77777777" w:rsidR="000C2122" w:rsidRPr="00D84226" w:rsidRDefault="000C2122" w:rsidP="000C2122">
      <w:pPr>
        <w:tabs>
          <w:tab w:val="left" w:pos="2268"/>
          <w:tab w:val="left" w:leader="dot" w:pos="8505"/>
        </w:tabs>
        <w:spacing w:before="120" w:after="120"/>
        <w:ind w:left="2268" w:right="1134" w:hanging="1134"/>
        <w:jc w:val="both"/>
      </w:pPr>
      <w:r w:rsidRPr="00D84226">
        <w:t>6.2.6.</w:t>
      </w:r>
      <w:r w:rsidRPr="00D84226">
        <w:tab/>
        <w:t xml:space="preserve">Maximum velocity (km/h: normal service/autonomous service) </w:t>
      </w:r>
      <w:r w:rsidRPr="00D84226">
        <w:tab/>
      </w:r>
    </w:p>
    <w:p w14:paraId="510CC836" w14:textId="77777777" w:rsidR="000C2122" w:rsidRPr="00D84226" w:rsidRDefault="000C2122" w:rsidP="000C2122">
      <w:pPr>
        <w:tabs>
          <w:tab w:val="left" w:pos="2268"/>
          <w:tab w:val="left" w:leader="dot" w:pos="8505"/>
        </w:tabs>
        <w:spacing w:before="120" w:after="120"/>
        <w:ind w:left="2268" w:right="1134" w:hanging="1134"/>
        <w:jc w:val="both"/>
      </w:pPr>
      <w:r w:rsidRPr="00D84226">
        <w:t>6.2.7.</w:t>
      </w:r>
      <w:r w:rsidRPr="00D84226">
        <w:tab/>
        <w:t xml:space="preserve">Maximum inclination (%: normal service/autonomous service) </w:t>
      </w:r>
      <w:r w:rsidRPr="00D84226">
        <w:tab/>
      </w:r>
    </w:p>
    <w:p w14:paraId="726999E7" w14:textId="77777777" w:rsidR="000C2122" w:rsidRPr="00D84226" w:rsidRDefault="000C2122" w:rsidP="000C2122">
      <w:pPr>
        <w:tabs>
          <w:tab w:val="left" w:pos="2268"/>
          <w:tab w:val="left" w:leader="dot" w:pos="8505"/>
        </w:tabs>
        <w:spacing w:before="120" w:after="120"/>
        <w:ind w:left="2268" w:right="1134" w:hanging="1134"/>
        <w:jc w:val="both"/>
      </w:pPr>
      <w:r w:rsidRPr="00D84226">
        <w:t>6.2.8.</w:t>
      </w:r>
      <w:r w:rsidRPr="00D84226">
        <w:tab/>
        <w:t xml:space="preserve">Description of main power circuits </w:t>
      </w:r>
      <w:r w:rsidRPr="00D84226">
        <w:tab/>
      </w:r>
    </w:p>
    <w:p w14:paraId="58422E66" w14:textId="77777777" w:rsidR="000C2122" w:rsidRPr="00D84226" w:rsidRDefault="000C2122" w:rsidP="000C2122">
      <w:pPr>
        <w:tabs>
          <w:tab w:val="left" w:pos="2268"/>
          <w:tab w:val="left" w:leader="dot" w:pos="8505"/>
        </w:tabs>
        <w:spacing w:before="120" w:after="120"/>
        <w:ind w:left="2268" w:right="1134" w:hanging="1134"/>
        <w:jc w:val="both"/>
      </w:pPr>
      <w:r w:rsidRPr="00D84226">
        <w:lastRenderedPageBreak/>
        <w:t>6.2.9.</w:t>
      </w:r>
      <w:r w:rsidRPr="00D84226">
        <w:tab/>
        <w:t xml:space="preserve">Circuit diagrams </w:t>
      </w:r>
      <w:r w:rsidRPr="00D84226">
        <w:tab/>
      </w:r>
    </w:p>
    <w:p w14:paraId="7DFAE614" w14:textId="195276F1" w:rsidR="000C2122" w:rsidRPr="00D84226" w:rsidRDefault="000C2122" w:rsidP="000C2122">
      <w:pPr>
        <w:tabs>
          <w:tab w:val="left" w:pos="2268"/>
          <w:tab w:val="left" w:leader="dot" w:pos="8505"/>
        </w:tabs>
        <w:spacing w:before="120" w:after="120"/>
        <w:ind w:left="2268" w:right="1134" w:hanging="1134"/>
        <w:jc w:val="both"/>
      </w:pPr>
      <w:r w:rsidRPr="00D84226">
        <w:t>6.2.10.</w:t>
      </w:r>
      <w:r w:rsidRPr="00D84226">
        <w:tab/>
        <w:t>Protection measures (overview diagrams and drawings)</w:t>
      </w:r>
      <w:r w:rsidRPr="00D84226">
        <w:tab/>
      </w:r>
    </w:p>
    <w:p w14:paraId="1D59841B" w14:textId="77777777" w:rsidR="000C2122" w:rsidRPr="00D84226" w:rsidRDefault="000C2122" w:rsidP="000C2122">
      <w:pPr>
        <w:tabs>
          <w:tab w:val="left" w:pos="2268"/>
          <w:tab w:val="left" w:leader="dot" w:pos="8505"/>
        </w:tabs>
        <w:spacing w:before="120" w:after="120"/>
        <w:ind w:left="2268" w:right="1134" w:hanging="1134"/>
        <w:jc w:val="both"/>
      </w:pPr>
      <w:r w:rsidRPr="00D84226">
        <w:t>6.2.11.</w:t>
      </w:r>
      <w:r w:rsidRPr="00D84226">
        <w:tab/>
        <w:t xml:space="preserve">Insulation monitoring (if any) </w:t>
      </w:r>
      <w:r w:rsidRPr="00D84226">
        <w:tab/>
      </w:r>
    </w:p>
    <w:p w14:paraId="0E2DB696" w14:textId="77777777" w:rsidR="000C2122" w:rsidRPr="00D84226" w:rsidRDefault="000C2122" w:rsidP="000C2122">
      <w:pPr>
        <w:tabs>
          <w:tab w:val="left" w:pos="2268"/>
          <w:tab w:val="left" w:leader="dot" w:pos="8505"/>
        </w:tabs>
        <w:spacing w:before="120" w:after="120"/>
        <w:ind w:left="2268" w:right="1134" w:hanging="1134"/>
        <w:jc w:val="both"/>
      </w:pPr>
      <w:r w:rsidRPr="00D84226">
        <w:t>6.2.12.</w:t>
      </w:r>
      <w:r w:rsidRPr="00D84226">
        <w:tab/>
        <w:t xml:space="preserve">Make and type of monitoring device </w:t>
      </w:r>
      <w:r w:rsidRPr="00D84226">
        <w:tab/>
      </w:r>
    </w:p>
    <w:p w14:paraId="0AC24381" w14:textId="77777777" w:rsidR="000C2122" w:rsidRPr="00D84226" w:rsidRDefault="000C2122" w:rsidP="000C2122">
      <w:pPr>
        <w:tabs>
          <w:tab w:val="left" w:pos="2268"/>
          <w:tab w:val="left" w:leader="dot" w:pos="8505"/>
        </w:tabs>
        <w:spacing w:before="120" w:after="120"/>
        <w:ind w:left="2268" w:right="1134" w:hanging="1134"/>
        <w:jc w:val="both"/>
      </w:pPr>
      <w:r w:rsidRPr="00D84226">
        <w:t>6.2.13.</w:t>
      </w:r>
      <w:r w:rsidRPr="00D84226">
        <w:tab/>
        <w:t xml:space="preserve">Principle of monitoring, description </w:t>
      </w:r>
      <w:r w:rsidRPr="00D84226">
        <w:tab/>
      </w:r>
    </w:p>
    <w:p w14:paraId="59A46961" w14:textId="77777777" w:rsidR="000C2122" w:rsidRPr="00D84226" w:rsidRDefault="000C2122" w:rsidP="000C2122">
      <w:pPr>
        <w:tabs>
          <w:tab w:val="left" w:pos="2268"/>
          <w:tab w:val="left" w:leader="dot" w:pos="8505"/>
        </w:tabs>
        <w:spacing w:before="120" w:after="120"/>
        <w:ind w:left="2268" w:right="1134" w:hanging="1134"/>
        <w:jc w:val="both"/>
      </w:pPr>
      <w:r w:rsidRPr="00D84226">
        <w:t>6.2.14.</w:t>
      </w:r>
      <w:r w:rsidRPr="00D84226">
        <w:tab/>
        <w:t xml:space="preserve">Description of insulation levels of components </w:t>
      </w:r>
      <w:r w:rsidRPr="00D84226">
        <w:tab/>
      </w:r>
      <w:r w:rsidRPr="00D84226">
        <w:tab/>
      </w:r>
    </w:p>
    <w:p w14:paraId="136B8CF3" w14:textId="77777777" w:rsidR="000C2122" w:rsidRPr="00D84226" w:rsidRDefault="000C2122" w:rsidP="000C2122">
      <w:pPr>
        <w:tabs>
          <w:tab w:val="left" w:pos="2268"/>
          <w:tab w:val="left" w:leader="dot" w:pos="8505"/>
        </w:tabs>
        <w:spacing w:before="120" w:after="120"/>
        <w:ind w:left="2268" w:right="1134" w:hanging="1134"/>
        <w:jc w:val="both"/>
      </w:pPr>
      <w:r w:rsidRPr="00D84226">
        <w:t>6.3.</w:t>
      </w:r>
      <w:r w:rsidRPr="00D84226">
        <w:tab/>
        <w:t>Electric motor</w:t>
      </w:r>
    </w:p>
    <w:p w14:paraId="200B1089" w14:textId="77777777" w:rsidR="000C2122" w:rsidRPr="00D84226" w:rsidRDefault="000C2122" w:rsidP="000C2122">
      <w:pPr>
        <w:tabs>
          <w:tab w:val="left" w:pos="2268"/>
          <w:tab w:val="left" w:leader="dot" w:pos="8505"/>
        </w:tabs>
        <w:spacing w:before="120" w:after="120"/>
        <w:ind w:left="2268" w:right="1134" w:hanging="1134"/>
        <w:jc w:val="both"/>
      </w:pPr>
      <w:r w:rsidRPr="00D84226">
        <w:t>6.3.1.</w:t>
      </w:r>
      <w:r w:rsidRPr="00D84226">
        <w:tab/>
        <w:t xml:space="preserve">Make and type of electric motor </w:t>
      </w:r>
      <w:r w:rsidRPr="00D84226">
        <w:tab/>
      </w:r>
    </w:p>
    <w:p w14:paraId="63860B78"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6.3.2.</w:t>
      </w:r>
      <w:r w:rsidRPr="00D84226">
        <w:tab/>
        <w:t xml:space="preserve">Type (winding, excitation) </w:t>
      </w:r>
      <w:r w:rsidRPr="00D84226">
        <w:tab/>
      </w:r>
    </w:p>
    <w:p w14:paraId="2872E12C"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6.3.3.</w:t>
      </w:r>
      <w:r w:rsidRPr="00D84226">
        <w:tab/>
        <w:t xml:space="preserve">Maximum hourly/continuous power (kW) </w:t>
      </w:r>
      <w:r w:rsidRPr="00D84226">
        <w:tab/>
      </w:r>
    </w:p>
    <w:p w14:paraId="5A352202"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6.3.4.</w:t>
      </w:r>
      <w:r w:rsidRPr="00D84226">
        <w:tab/>
        <w:t xml:space="preserve">Rated voltage (V) </w:t>
      </w:r>
      <w:r w:rsidRPr="00D84226">
        <w:tab/>
      </w:r>
    </w:p>
    <w:p w14:paraId="43669C70"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6.3.5.</w:t>
      </w:r>
      <w:r w:rsidRPr="00D84226">
        <w:tab/>
        <w:t xml:space="preserve">Rated current (A) </w:t>
      </w:r>
      <w:r w:rsidRPr="00D84226">
        <w:tab/>
      </w:r>
    </w:p>
    <w:p w14:paraId="528C5C3D"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6.3.6.</w:t>
      </w:r>
      <w:r w:rsidRPr="00D84226">
        <w:tab/>
        <w:t xml:space="preserve">Nominal frequency (Hz) </w:t>
      </w:r>
      <w:r w:rsidRPr="00D84226">
        <w:tab/>
      </w:r>
    </w:p>
    <w:p w14:paraId="6DBB6B0C"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6.3.7.</w:t>
      </w:r>
      <w:r w:rsidRPr="00D84226">
        <w:tab/>
        <w:t xml:space="preserve">Location in the vehicle </w:t>
      </w:r>
      <w:r w:rsidRPr="00D84226">
        <w:tab/>
      </w:r>
    </w:p>
    <w:p w14:paraId="4A0691DC"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6.4.</w:t>
      </w:r>
      <w:r w:rsidRPr="00D84226">
        <w:tab/>
        <w:t>Power electronics</w:t>
      </w:r>
    </w:p>
    <w:p w14:paraId="79169157" w14:textId="3C81A2B4" w:rsidR="000C2122" w:rsidRPr="00D84226" w:rsidRDefault="000C2122" w:rsidP="000C2122">
      <w:pPr>
        <w:tabs>
          <w:tab w:val="left" w:pos="2268"/>
          <w:tab w:val="left" w:pos="2300"/>
          <w:tab w:val="left" w:leader="dot" w:pos="8505"/>
        </w:tabs>
        <w:spacing w:before="120" w:after="120"/>
        <w:ind w:left="2268" w:right="1134" w:hanging="1134"/>
        <w:jc w:val="both"/>
      </w:pPr>
      <w:r w:rsidRPr="00D84226">
        <w:t>6.4.1.</w:t>
      </w:r>
      <w:r w:rsidRPr="00D84226">
        <w:tab/>
        <w:t>Make an</w:t>
      </w:r>
      <w:r w:rsidR="00C51F31">
        <w:t>d</w:t>
      </w:r>
      <w:r w:rsidRPr="00D84226">
        <w:t xml:space="preserve"> type of traction inverter </w:t>
      </w:r>
      <w:r w:rsidRPr="00D84226">
        <w:tab/>
      </w:r>
    </w:p>
    <w:p w14:paraId="71D2B070"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6.4.2.</w:t>
      </w:r>
      <w:r w:rsidRPr="00D84226">
        <w:tab/>
        <w:t xml:space="preserve">Maximum continuous power </w:t>
      </w:r>
      <w:r w:rsidRPr="00D84226">
        <w:tab/>
      </w:r>
    </w:p>
    <w:p w14:paraId="3AC7A004"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6.4.3.</w:t>
      </w:r>
      <w:r w:rsidRPr="00D84226">
        <w:tab/>
        <w:t xml:space="preserve">Cooling system </w:t>
      </w:r>
      <w:r w:rsidRPr="00D84226">
        <w:tab/>
      </w:r>
    </w:p>
    <w:p w14:paraId="17527F84"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6.4.4.</w:t>
      </w:r>
      <w:r w:rsidRPr="00D84226">
        <w:tab/>
        <w:t xml:space="preserve">Make and type of 24V-battery charger </w:t>
      </w:r>
      <w:r w:rsidRPr="00D84226">
        <w:tab/>
      </w:r>
    </w:p>
    <w:p w14:paraId="52F2980F"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6.4.5.</w:t>
      </w:r>
      <w:r w:rsidRPr="00D84226">
        <w:tab/>
        <w:t xml:space="preserve">Maximum continuous power </w:t>
      </w:r>
      <w:r w:rsidRPr="00D84226">
        <w:tab/>
      </w:r>
    </w:p>
    <w:p w14:paraId="3FC05EA0"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6.4.6.</w:t>
      </w:r>
      <w:r w:rsidRPr="00D84226">
        <w:tab/>
        <w:t xml:space="preserve">Cooling system </w:t>
      </w:r>
      <w:r w:rsidRPr="00D84226">
        <w:tab/>
      </w:r>
    </w:p>
    <w:p w14:paraId="51FAFE89"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6.4.7.</w:t>
      </w:r>
      <w:r w:rsidRPr="00D84226">
        <w:tab/>
        <w:t xml:space="preserve">Make and type of 3-phase AC supply </w:t>
      </w:r>
      <w:r w:rsidRPr="00D84226">
        <w:tab/>
      </w:r>
    </w:p>
    <w:p w14:paraId="2503A284"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6.4.8.</w:t>
      </w:r>
      <w:r w:rsidRPr="00D84226">
        <w:tab/>
        <w:t xml:space="preserve">Maximum continuous power </w:t>
      </w:r>
      <w:r w:rsidRPr="00D84226">
        <w:tab/>
      </w:r>
    </w:p>
    <w:p w14:paraId="177E6624"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6.4.9.</w:t>
      </w:r>
      <w:r w:rsidRPr="00D84226">
        <w:tab/>
        <w:t xml:space="preserve">Cooling system </w:t>
      </w:r>
      <w:r w:rsidRPr="00D84226">
        <w:tab/>
      </w:r>
    </w:p>
    <w:p w14:paraId="672131CB"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6.5.</w:t>
      </w:r>
      <w:r w:rsidRPr="00D84226">
        <w:tab/>
        <w:t>Power supply for autonomous service:</w:t>
      </w:r>
    </w:p>
    <w:p w14:paraId="7F8013DB"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6.5.1.</w:t>
      </w:r>
      <w:r w:rsidRPr="00D84226">
        <w:tab/>
        <w:t xml:space="preserve">Storage system </w:t>
      </w:r>
      <w:r w:rsidRPr="00D84226">
        <w:tab/>
      </w:r>
    </w:p>
    <w:p w14:paraId="6F86B3F7"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6.5.2.</w:t>
      </w:r>
      <w:r w:rsidRPr="00D84226">
        <w:tab/>
        <w:t xml:space="preserve">Battery/supercaps </w:t>
      </w:r>
      <w:r w:rsidRPr="00D84226">
        <w:tab/>
      </w:r>
    </w:p>
    <w:p w14:paraId="1DB2EADE"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6.5.3.</w:t>
      </w:r>
      <w:r w:rsidRPr="00D84226">
        <w:tab/>
        <w:t xml:space="preserve">Make and type of storage system </w:t>
      </w:r>
      <w:r w:rsidRPr="00D84226">
        <w:tab/>
      </w:r>
    </w:p>
    <w:p w14:paraId="73E8FBEB" w14:textId="77777777" w:rsidR="000C2122" w:rsidRPr="00D84226" w:rsidRDefault="000C2122" w:rsidP="000C2122">
      <w:pPr>
        <w:tabs>
          <w:tab w:val="left" w:pos="2268"/>
          <w:tab w:val="left" w:leader="dot" w:pos="8505"/>
        </w:tabs>
        <w:spacing w:before="120" w:after="120"/>
        <w:ind w:left="2268" w:right="1134" w:hanging="1134"/>
        <w:jc w:val="both"/>
      </w:pPr>
      <w:r w:rsidRPr="00D84226">
        <w:t>6.5.4.</w:t>
      </w:r>
      <w:r w:rsidRPr="00D84226">
        <w:tab/>
        <w:t xml:space="preserve">Weight (kg) </w:t>
      </w:r>
      <w:r w:rsidRPr="00D84226">
        <w:tab/>
      </w:r>
    </w:p>
    <w:p w14:paraId="4C156C31"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6.5.5.</w:t>
      </w:r>
      <w:r w:rsidRPr="00D84226">
        <w:tab/>
        <w:t xml:space="preserve">Capacity (Ah) </w:t>
      </w:r>
      <w:r w:rsidRPr="00D84226">
        <w:tab/>
      </w:r>
    </w:p>
    <w:p w14:paraId="6CE47D86"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6.5.6.</w:t>
      </w:r>
      <w:r w:rsidRPr="00D84226">
        <w:tab/>
        <w:t xml:space="preserve">Location in the vehicle </w:t>
      </w:r>
      <w:r w:rsidRPr="00D84226">
        <w:tab/>
      </w:r>
    </w:p>
    <w:p w14:paraId="14B062D6"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6.5.7.</w:t>
      </w:r>
      <w:r w:rsidRPr="00D84226">
        <w:tab/>
        <w:t xml:space="preserve">Make and type of control unit </w:t>
      </w:r>
      <w:r w:rsidRPr="00D84226">
        <w:tab/>
      </w:r>
    </w:p>
    <w:p w14:paraId="4DCC679C"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6.5.8.</w:t>
      </w:r>
      <w:r w:rsidRPr="00D84226">
        <w:tab/>
        <w:t xml:space="preserve">Make and type of charger  </w:t>
      </w:r>
      <w:r w:rsidRPr="00D84226">
        <w:tab/>
      </w:r>
    </w:p>
    <w:p w14:paraId="35AFAA88"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6.5.9.</w:t>
      </w:r>
      <w:r w:rsidRPr="00D84226">
        <w:tab/>
        <w:t xml:space="preserve">Rated voltage (V) / minimum voltage (V), end of charge voltage (V) </w:t>
      </w:r>
      <w:r w:rsidRPr="00D84226">
        <w:tab/>
      </w:r>
    </w:p>
    <w:p w14:paraId="2F2DFB99" w14:textId="77777777" w:rsidR="000C2122" w:rsidRPr="00D84226" w:rsidRDefault="000C2122" w:rsidP="000C2122">
      <w:pPr>
        <w:tabs>
          <w:tab w:val="left" w:pos="2268"/>
          <w:tab w:val="left" w:leader="dot" w:pos="8505"/>
        </w:tabs>
        <w:spacing w:before="120" w:after="120"/>
        <w:ind w:left="2268" w:right="1134" w:hanging="1134"/>
        <w:jc w:val="both"/>
      </w:pPr>
      <w:r w:rsidRPr="00D84226">
        <w:t>6.5.10.</w:t>
      </w:r>
      <w:r w:rsidRPr="00D84226">
        <w:tab/>
        <w:t xml:space="preserve">Rated current (A) / max. discharge current (A), max. charge current (A) </w:t>
      </w:r>
      <w:r w:rsidRPr="00D84226">
        <w:tab/>
      </w:r>
    </w:p>
    <w:p w14:paraId="1219EE68"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6.5.11.</w:t>
      </w:r>
      <w:r w:rsidRPr="00D84226">
        <w:tab/>
        <w:t xml:space="preserve">Diagram of operation, control and safety </w:t>
      </w:r>
      <w:r w:rsidRPr="00D84226">
        <w:tab/>
      </w:r>
    </w:p>
    <w:p w14:paraId="07DBCCBF"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6.5.12.</w:t>
      </w:r>
      <w:r w:rsidRPr="00D84226">
        <w:tab/>
        <w:t xml:space="preserve">Characteristics of charge periods </w:t>
      </w:r>
      <w:r w:rsidRPr="00D84226">
        <w:tab/>
      </w:r>
    </w:p>
    <w:p w14:paraId="164A815F"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6.5.13.</w:t>
      </w:r>
      <w:r w:rsidRPr="00D84226">
        <w:tab/>
        <w:t xml:space="preserve">Motor-generator unit </w:t>
      </w:r>
      <w:r w:rsidRPr="00D84226">
        <w:tab/>
      </w:r>
    </w:p>
    <w:p w14:paraId="4351E603"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6.5.14.</w:t>
      </w:r>
      <w:r w:rsidRPr="00D84226">
        <w:tab/>
        <w:t xml:space="preserve">Hourly/cont. power (kW) </w:t>
      </w:r>
      <w:r w:rsidRPr="00D84226">
        <w:tab/>
      </w:r>
    </w:p>
    <w:p w14:paraId="37F1EC63"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6.5.15.</w:t>
      </w:r>
      <w:r w:rsidRPr="00D84226">
        <w:tab/>
        <w:t xml:space="preserve">Make and type of unit or of motor and generator </w:t>
      </w:r>
      <w:r w:rsidRPr="00D84226">
        <w:tab/>
      </w:r>
    </w:p>
    <w:p w14:paraId="57067000"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lastRenderedPageBreak/>
        <w:t>6.5.16.</w:t>
      </w:r>
      <w:r w:rsidRPr="00D84226">
        <w:tab/>
        <w:t xml:space="preserve">Fuel and fuel system </w:t>
      </w:r>
      <w:r w:rsidRPr="00D84226">
        <w:tab/>
      </w:r>
    </w:p>
    <w:p w14:paraId="2D038844"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6.5.17.</w:t>
      </w:r>
      <w:r w:rsidRPr="00D84226">
        <w:tab/>
        <w:t xml:space="preserve">Location in the vehicle </w:t>
      </w:r>
      <w:r w:rsidRPr="00D84226">
        <w:tab/>
      </w:r>
    </w:p>
    <w:p w14:paraId="7B8F717D"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6.6.</w:t>
      </w:r>
      <w:r w:rsidRPr="00D84226">
        <w:tab/>
        <w:t>Current collector</w:t>
      </w:r>
    </w:p>
    <w:p w14:paraId="4901D1FA"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6.6.1.</w:t>
      </w:r>
      <w:r w:rsidRPr="00D84226">
        <w:tab/>
        <w:t xml:space="preserve">Make and type of current collector </w:t>
      </w:r>
      <w:r w:rsidRPr="00D84226">
        <w:tab/>
      </w:r>
    </w:p>
    <w:p w14:paraId="5209666B" w14:textId="6C7D02E4" w:rsidR="000C2122" w:rsidRDefault="000C2122" w:rsidP="003453F3">
      <w:pPr>
        <w:tabs>
          <w:tab w:val="left" w:pos="2268"/>
          <w:tab w:val="left" w:pos="2300"/>
          <w:tab w:val="left" w:leader="dot" w:pos="8505"/>
        </w:tabs>
        <w:spacing w:before="120" w:after="120"/>
        <w:ind w:left="2268" w:right="1134" w:hanging="1134"/>
        <w:jc w:val="both"/>
      </w:pPr>
      <w:r w:rsidRPr="00D84226">
        <w:t>6.6.2.</w:t>
      </w:r>
      <w:r w:rsidRPr="00D84226">
        <w:tab/>
        <w:t xml:space="preserve">Operation of current collector </w:t>
      </w:r>
      <w:r w:rsidR="003453F3">
        <w:tab/>
      </w:r>
    </w:p>
    <w:p w14:paraId="30C6210E" w14:textId="77777777" w:rsidR="003453F3" w:rsidRPr="00775EBE" w:rsidRDefault="003453F3" w:rsidP="000C2122">
      <w:pPr>
        <w:pStyle w:val="SingleTxtG"/>
        <w:suppressAutoHyphens w:val="0"/>
        <w:spacing w:before="120" w:line="240" w:lineRule="auto"/>
        <w:ind w:left="2268" w:hanging="1134"/>
      </w:pPr>
    </w:p>
    <w:p w14:paraId="4CD1D0C0" w14:textId="77777777" w:rsidR="00B36352" w:rsidRPr="00775EBE" w:rsidRDefault="00B36352" w:rsidP="00630A0C">
      <w:pPr>
        <w:pStyle w:val="a"/>
        <w:rPr>
          <w:lang w:val="en-GB"/>
        </w:rPr>
        <w:sectPr w:rsidR="00B36352" w:rsidRPr="00775EBE" w:rsidSect="00141549">
          <w:headerReference w:type="even" r:id="rId21"/>
          <w:headerReference w:type="default" r:id="rId22"/>
          <w:footerReference w:type="even" r:id="rId23"/>
          <w:footerReference w:type="default" r:id="rId24"/>
          <w:footnotePr>
            <w:numRestart w:val="eachSect"/>
          </w:footnotePr>
          <w:type w:val="nextColumn"/>
          <w:pgSz w:w="11906" w:h="16838" w:code="9"/>
          <w:pgMar w:top="1418" w:right="1134" w:bottom="1134" w:left="1134" w:header="680" w:footer="567" w:gutter="0"/>
          <w:cols w:space="708"/>
          <w:docGrid w:linePitch="360"/>
        </w:sectPr>
      </w:pPr>
    </w:p>
    <w:p w14:paraId="2842331D" w14:textId="77777777" w:rsidR="002469FB" w:rsidRPr="00775EBE" w:rsidRDefault="006E53AC" w:rsidP="006E53AC">
      <w:pPr>
        <w:pStyle w:val="HChG"/>
      </w:pPr>
      <w:bookmarkStart w:id="21" w:name="_Toc381693788"/>
      <w:r w:rsidRPr="00775EBE">
        <w:lastRenderedPageBreak/>
        <w:t>Annex 1</w:t>
      </w:r>
      <w:r w:rsidR="009C1CB1" w:rsidRPr="00775EBE">
        <w:t xml:space="preserve"> - </w:t>
      </w:r>
      <w:r w:rsidRPr="00775EBE">
        <w:t>Part 1</w:t>
      </w:r>
      <w:r w:rsidR="009C1CB1" w:rsidRPr="00775EBE">
        <w:t xml:space="preserve"> - </w:t>
      </w:r>
      <w:r w:rsidR="007A28AB" w:rsidRPr="00775EBE">
        <w:t>Appendix 2</w:t>
      </w:r>
      <w:bookmarkEnd w:id="21"/>
    </w:p>
    <w:p w14:paraId="0EAF9F74" w14:textId="1A2CDD49" w:rsidR="002469FB" w:rsidRPr="00775EBE" w:rsidRDefault="00621F82" w:rsidP="00E45001">
      <w:pPr>
        <w:pStyle w:val="HChG"/>
      </w:pPr>
      <w:r w:rsidRPr="00775EBE">
        <w:tab/>
      </w:r>
      <w:r w:rsidRPr="00775EBE">
        <w:tab/>
      </w:r>
      <w:bookmarkStart w:id="22" w:name="_Toc381693789"/>
      <w:r w:rsidR="004C47E8" w:rsidRPr="00775EBE">
        <w:t>Model information document</w:t>
      </w:r>
      <w:r w:rsidR="00E45001" w:rsidRPr="00775EBE">
        <w:t xml:space="preserve"> </w:t>
      </w:r>
      <w:r w:rsidR="007A28AB" w:rsidRPr="00775EBE">
        <w:t xml:space="preserve">relating to </w:t>
      </w:r>
      <w:r w:rsidR="00881B7E">
        <w:t xml:space="preserve">UN </w:t>
      </w:r>
      <w:r w:rsidR="007A28AB" w:rsidRPr="00775EBE">
        <w:t>Regulation No</w:t>
      </w:r>
      <w:r w:rsidR="00881B7E" w:rsidRPr="00775EBE">
        <w:t>.</w:t>
      </w:r>
      <w:r w:rsidR="00881B7E">
        <w:t> </w:t>
      </w:r>
      <w:r w:rsidR="007A28AB" w:rsidRPr="00775EBE">
        <w:t xml:space="preserve">107 relating to </w:t>
      </w:r>
      <w:r w:rsidR="009C1CB1" w:rsidRPr="00775EBE">
        <w:t>type</w:t>
      </w:r>
      <w:r w:rsidR="0061069E" w:rsidRPr="00775EBE">
        <w:t xml:space="preserve"> </w:t>
      </w:r>
      <w:r w:rsidR="009C1CB1" w:rsidRPr="00775EBE">
        <w:t xml:space="preserve">approval </w:t>
      </w:r>
      <w:r w:rsidR="007A28AB" w:rsidRPr="00775EBE">
        <w:t>of bodywork for category M</w:t>
      </w:r>
      <w:r w:rsidR="007A28AB" w:rsidRPr="00775EBE">
        <w:rPr>
          <w:vertAlign w:val="subscript"/>
        </w:rPr>
        <w:t>2</w:t>
      </w:r>
      <w:r w:rsidR="00501003" w:rsidRPr="00775EBE">
        <w:t xml:space="preserve"> or </w:t>
      </w:r>
      <w:r w:rsidR="007A28AB" w:rsidRPr="00775EBE">
        <w:t>M</w:t>
      </w:r>
      <w:r w:rsidR="007A28AB" w:rsidRPr="00775EBE">
        <w:rPr>
          <w:vertAlign w:val="subscript"/>
        </w:rPr>
        <w:t>3</w:t>
      </w:r>
      <w:r w:rsidR="007A28AB" w:rsidRPr="00775EBE">
        <w:t xml:space="preserve"> vehicles with regard to their general construction</w:t>
      </w:r>
      <w:bookmarkEnd w:id="22"/>
    </w:p>
    <w:p w14:paraId="0284D64C" w14:textId="77777777" w:rsidR="002469FB" w:rsidRPr="00775EBE" w:rsidRDefault="007A28AB" w:rsidP="007D759B">
      <w:pPr>
        <w:pStyle w:val="SingleTxtG"/>
      </w:pPr>
      <w:r w:rsidRPr="00775EBE">
        <w:t xml:space="preserve">The following information, if applicable, </w:t>
      </w:r>
      <w:r w:rsidR="00763680" w:rsidRPr="00775EBE">
        <w:t>shall</w:t>
      </w:r>
      <w:r w:rsidRPr="00775EBE">
        <w:t xml:space="preserve"> be supplied in triplicate and include a list of contents.</w:t>
      </w:r>
      <w:r w:rsidR="007566E3" w:rsidRPr="00775EBE">
        <w:t xml:space="preserve"> </w:t>
      </w:r>
      <w:r w:rsidRPr="00775EBE">
        <w:t xml:space="preserve">Any drawings </w:t>
      </w:r>
      <w:r w:rsidR="00763680" w:rsidRPr="00775EBE">
        <w:t xml:space="preserve">shall </w:t>
      </w:r>
      <w:r w:rsidRPr="00775EBE">
        <w:t>be supplied in appropriate scale and in sufficient detail on size A4 or on a folder of A4 format.</w:t>
      </w:r>
      <w:r w:rsidR="007566E3" w:rsidRPr="00775EBE">
        <w:t xml:space="preserve"> </w:t>
      </w:r>
      <w:r w:rsidRPr="00775EBE">
        <w:t xml:space="preserve">Photographs, if any, </w:t>
      </w:r>
      <w:r w:rsidR="00763680" w:rsidRPr="00775EBE">
        <w:t xml:space="preserve">shall </w:t>
      </w:r>
      <w:r w:rsidRPr="00775EBE">
        <w:t>show sufficient detail.</w:t>
      </w:r>
    </w:p>
    <w:p w14:paraId="3D1DDB14" w14:textId="77777777" w:rsidR="002469FB" w:rsidRPr="00775EBE" w:rsidRDefault="007A28AB" w:rsidP="007D759B">
      <w:pPr>
        <w:pStyle w:val="SingleTxtG"/>
      </w:pPr>
      <w:r w:rsidRPr="00775EBE">
        <w:t xml:space="preserve">If the systems, components or separate technical units have electronic controls, information concerning their performance </w:t>
      </w:r>
      <w:r w:rsidR="00763680" w:rsidRPr="00775EBE">
        <w:t xml:space="preserve">shall </w:t>
      </w:r>
      <w:r w:rsidRPr="00775EBE">
        <w:t>be supplied.</w:t>
      </w:r>
    </w:p>
    <w:p w14:paraId="3D6A7452" w14:textId="77777777" w:rsidR="002469F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w:t>
      </w:r>
      <w:r w:rsidRPr="00775EBE">
        <w:rPr>
          <w:bCs/>
          <w:spacing w:val="0"/>
          <w:sz w:val="20"/>
        </w:rPr>
        <w:tab/>
      </w:r>
      <w:r w:rsidR="00547C06" w:rsidRPr="00775EBE">
        <w:rPr>
          <w:bCs/>
          <w:spacing w:val="0"/>
          <w:sz w:val="20"/>
        </w:rPr>
        <w:t>General</w:t>
      </w:r>
    </w:p>
    <w:p w14:paraId="37FD4767" w14:textId="77777777" w:rsidR="002469F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1.1.</w:t>
      </w:r>
      <w:r w:rsidRPr="00775EBE">
        <w:rPr>
          <w:bCs/>
          <w:spacing w:val="0"/>
          <w:sz w:val="20"/>
        </w:rPr>
        <w:tab/>
        <w:t>Make (trade name of manufacturer):</w:t>
      </w:r>
      <w:r w:rsidR="00944C19" w:rsidRPr="00775EBE">
        <w:rPr>
          <w:bCs/>
          <w:spacing w:val="0"/>
          <w:sz w:val="20"/>
        </w:rPr>
        <w:t xml:space="preserve"> </w:t>
      </w:r>
      <w:r w:rsidR="00E03C4E" w:rsidRPr="00775EBE">
        <w:rPr>
          <w:bCs/>
          <w:spacing w:val="0"/>
          <w:sz w:val="20"/>
        </w:rPr>
        <w:tab/>
      </w:r>
    </w:p>
    <w:p w14:paraId="0AA91D8D" w14:textId="77777777" w:rsidR="002469F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1.2.</w:t>
      </w:r>
      <w:r w:rsidRPr="00775EBE">
        <w:rPr>
          <w:bCs/>
          <w:spacing w:val="0"/>
          <w:sz w:val="20"/>
        </w:rPr>
        <w:tab/>
        <w:t>Type:</w:t>
      </w:r>
      <w:r w:rsidR="00944C19" w:rsidRPr="00775EBE">
        <w:rPr>
          <w:bCs/>
          <w:spacing w:val="0"/>
          <w:sz w:val="20"/>
        </w:rPr>
        <w:t xml:space="preserve"> </w:t>
      </w:r>
      <w:r w:rsidR="00E03C4E" w:rsidRPr="00775EBE">
        <w:rPr>
          <w:bCs/>
          <w:spacing w:val="0"/>
          <w:sz w:val="20"/>
        </w:rPr>
        <w:tab/>
      </w:r>
    </w:p>
    <w:p w14:paraId="14DF699D" w14:textId="77777777" w:rsidR="002469F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1.3.</w:t>
      </w:r>
      <w:r w:rsidRPr="00775EBE">
        <w:rPr>
          <w:bCs/>
          <w:spacing w:val="0"/>
          <w:sz w:val="20"/>
        </w:rPr>
        <w:tab/>
        <w:t>Means of identification of type, if marked on the vehicle (b):</w:t>
      </w:r>
      <w:r w:rsidR="00E73F35" w:rsidRPr="00775EBE">
        <w:rPr>
          <w:bCs/>
          <w:spacing w:val="0"/>
          <w:sz w:val="20"/>
        </w:rPr>
        <w:t xml:space="preserve"> </w:t>
      </w:r>
      <w:r w:rsidR="00E03C4E" w:rsidRPr="00775EBE">
        <w:rPr>
          <w:bCs/>
          <w:spacing w:val="0"/>
          <w:sz w:val="20"/>
        </w:rPr>
        <w:tab/>
      </w:r>
    </w:p>
    <w:p w14:paraId="59E37923" w14:textId="77777777" w:rsidR="005C0AB0" w:rsidRPr="00775EBE" w:rsidRDefault="005C0AB0"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ab/>
      </w:r>
      <w:r w:rsidR="00E03C4E" w:rsidRPr="00775EBE">
        <w:rPr>
          <w:bCs/>
          <w:spacing w:val="0"/>
          <w:sz w:val="20"/>
        </w:rPr>
        <w:tab/>
      </w:r>
    </w:p>
    <w:p w14:paraId="06AB0A09" w14:textId="77777777" w:rsidR="002469F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1.3.1.</w:t>
      </w:r>
      <w:r w:rsidRPr="00775EBE">
        <w:rPr>
          <w:bCs/>
          <w:spacing w:val="0"/>
          <w:sz w:val="20"/>
        </w:rPr>
        <w:tab/>
        <w:t>Bodywork/complete vehicle:</w:t>
      </w:r>
      <w:r w:rsidR="00E73F35" w:rsidRPr="00775EBE">
        <w:rPr>
          <w:bCs/>
          <w:spacing w:val="0"/>
          <w:sz w:val="20"/>
        </w:rPr>
        <w:t xml:space="preserve"> </w:t>
      </w:r>
      <w:r w:rsidR="00E03C4E" w:rsidRPr="00775EBE">
        <w:rPr>
          <w:bCs/>
          <w:spacing w:val="0"/>
          <w:sz w:val="20"/>
        </w:rPr>
        <w:tab/>
      </w:r>
    </w:p>
    <w:p w14:paraId="6AACB855" w14:textId="77777777" w:rsidR="002469F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1.3.2.</w:t>
      </w:r>
      <w:r w:rsidRPr="00775EBE">
        <w:rPr>
          <w:bCs/>
          <w:spacing w:val="0"/>
          <w:sz w:val="20"/>
        </w:rPr>
        <w:tab/>
        <w:t>Location of that marking:</w:t>
      </w:r>
      <w:r w:rsidR="00E73F35" w:rsidRPr="00775EBE">
        <w:rPr>
          <w:bCs/>
          <w:spacing w:val="0"/>
          <w:sz w:val="20"/>
        </w:rPr>
        <w:t xml:space="preserve"> </w:t>
      </w:r>
      <w:r w:rsidR="00E03C4E" w:rsidRPr="00775EBE">
        <w:rPr>
          <w:bCs/>
          <w:spacing w:val="0"/>
          <w:sz w:val="20"/>
        </w:rPr>
        <w:tab/>
      </w:r>
    </w:p>
    <w:p w14:paraId="7F289680" w14:textId="77777777" w:rsidR="002469F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1.3.3.</w:t>
      </w:r>
      <w:r w:rsidRPr="00775EBE">
        <w:rPr>
          <w:bCs/>
          <w:spacing w:val="0"/>
          <w:sz w:val="20"/>
        </w:rPr>
        <w:tab/>
        <w:t>Bodywork/complete vehicle:</w:t>
      </w:r>
      <w:r w:rsidR="001C0A86" w:rsidRPr="00775EBE">
        <w:rPr>
          <w:bCs/>
          <w:spacing w:val="0"/>
          <w:sz w:val="20"/>
        </w:rPr>
        <w:t xml:space="preserve"> </w:t>
      </w:r>
      <w:r w:rsidR="00E03C4E" w:rsidRPr="00775EBE">
        <w:rPr>
          <w:bCs/>
          <w:spacing w:val="0"/>
          <w:sz w:val="20"/>
        </w:rPr>
        <w:tab/>
      </w:r>
    </w:p>
    <w:p w14:paraId="5322B5D8" w14:textId="77777777" w:rsidR="002469F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1.4.</w:t>
      </w:r>
      <w:r w:rsidRPr="00775EBE">
        <w:rPr>
          <w:bCs/>
          <w:spacing w:val="0"/>
          <w:sz w:val="20"/>
        </w:rPr>
        <w:tab/>
        <w:t>In the case of components and separate techn</w:t>
      </w:r>
      <w:r w:rsidR="00E03C4E" w:rsidRPr="00775EBE">
        <w:rPr>
          <w:bCs/>
          <w:spacing w:val="0"/>
          <w:sz w:val="20"/>
        </w:rPr>
        <w:t xml:space="preserve">ical units, location and method </w:t>
      </w:r>
      <w:r w:rsidRPr="00775EBE">
        <w:rPr>
          <w:bCs/>
          <w:spacing w:val="0"/>
          <w:sz w:val="20"/>
        </w:rPr>
        <w:t xml:space="preserve">of affixing of the </w:t>
      </w:r>
      <w:r w:rsidR="009C1CB1" w:rsidRPr="00775EBE">
        <w:rPr>
          <w:bCs/>
          <w:spacing w:val="0"/>
          <w:sz w:val="20"/>
        </w:rPr>
        <w:t>type</w:t>
      </w:r>
      <w:r w:rsidR="0061069E" w:rsidRPr="00775EBE">
        <w:rPr>
          <w:bCs/>
          <w:spacing w:val="0"/>
          <w:sz w:val="20"/>
        </w:rPr>
        <w:t xml:space="preserve"> </w:t>
      </w:r>
      <w:r w:rsidR="009C1CB1" w:rsidRPr="00775EBE">
        <w:rPr>
          <w:bCs/>
          <w:spacing w:val="0"/>
          <w:sz w:val="20"/>
        </w:rPr>
        <w:t xml:space="preserve">approval </w:t>
      </w:r>
      <w:r w:rsidRPr="00775EBE">
        <w:rPr>
          <w:bCs/>
          <w:spacing w:val="0"/>
          <w:sz w:val="20"/>
        </w:rPr>
        <w:t>mark.</w:t>
      </w:r>
      <w:r w:rsidR="001C0A86" w:rsidRPr="00775EBE">
        <w:rPr>
          <w:bCs/>
          <w:spacing w:val="0"/>
          <w:sz w:val="20"/>
        </w:rPr>
        <w:t xml:space="preserve"> </w:t>
      </w:r>
      <w:r w:rsidR="00E03C4E" w:rsidRPr="00775EBE">
        <w:rPr>
          <w:bCs/>
          <w:spacing w:val="0"/>
          <w:sz w:val="20"/>
        </w:rPr>
        <w:tab/>
      </w:r>
    </w:p>
    <w:p w14:paraId="75A6F75B" w14:textId="77777777" w:rsidR="002469F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1.5.</w:t>
      </w:r>
      <w:r w:rsidRPr="00775EBE">
        <w:rPr>
          <w:bCs/>
          <w:spacing w:val="0"/>
          <w:sz w:val="20"/>
        </w:rPr>
        <w:tab/>
        <w:t>Address(es) of assembly plant(s):</w:t>
      </w:r>
      <w:r w:rsidR="001C0A86" w:rsidRPr="00775EBE">
        <w:rPr>
          <w:bCs/>
          <w:spacing w:val="0"/>
          <w:sz w:val="20"/>
        </w:rPr>
        <w:t xml:space="preserve"> </w:t>
      </w:r>
      <w:r w:rsidR="00E03C4E" w:rsidRPr="00775EBE">
        <w:rPr>
          <w:bCs/>
          <w:spacing w:val="0"/>
          <w:sz w:val="20"/>
        </w:rPr>
        <w:tab/>
      </w:r>
    </w:p>
    <w:p w14:paraId="216C60BC" w14:textId="77777777" w:rsidR="002469F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2.</w:t>
      </w:r>
      <w:r w:rsidRPr="00775EBE">
        <w:rPr>
          <w:bCs/>
          <w:spacing w:val="0"/>
          <w:sz w:val="20"/>
        </w:rPr>
        <w:tab/>
      </w:r>
      <w:r w:rsidR="00A75C08" w:rsidRPr="00775EBE">
        <w:rPr>
          <w:bCs/>
          <w:spacing w:val="0"/>
          <w:sz w:val="20"/>
        </w:rPr>
        <w:t>General construction characteristics of the vehicle</w:t>
      </w:r>
    </w:p>
    <w:p w14:paraId="55C7DDBE" w14:textId="77777777" w:rsidR="002469F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2.1.</w:t>
      </w:r>
      <w:r w:rsidRPr="00775EBE">
        <w:rPr>
          <w:bCs/>
          <w:spacing w:val="0"/>
          <w:sz w:val="20"/>
        </w:rPr>
        <w:tab/>
        <w:t>Photographs and/or drawings of a representative vehicle:</w:t>
      </w:r>
      <w:r w:rsidR="00EF2CE0" w:rsidRPr="00775EBE">
        <w:rPr>
          <w:bCs/>
          <w:spacing w:val="0"/>
          <w:sz w:val="20"/>
        </w:rPr>
        <w:t xml:space="preserve"> </w:t>
      </w:r>
      <w:r w:rsidR="00E03C4E" w:rsidRPr="00775EBE">
        <w:rPr>
          <w:bCs/>
          <w:spacing w:val="0"/>
          <w:sz w:val="20"/>
        </w:rPr>
        <w:tab/>
      </w:r>
    </w:p>
    <w:p w14:paraId="6F92ACDE" w14:textId="77777777" w:rsidR="002469F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2.2.</w:t>
      </w:r>
      <w:r w:rsidRPr="00775EBE">
        <w:rPr>
          <w:bCs/>
          <w:spacing w:val="0"/>
          <w:sz w:val="20"/>
        </w:rPr>
        <w:tab/>
        <w:t>Dimensional drawing of the whole vehicle:</w:t>
      </w:r>
      <w:r w:rsidR="00EF2CE0" w:rsidRPr="00775EBE">
        <w:rPr>
          <w:bCs/>
          <w:spacing w:val="0"/>
          <w:sz w:val="20"/>
        </w:rPr>
        <w:t xml:space="preserve"> </w:t>
      </w:r>
      <w:r w:rsidR="00E03C4E" w:rsidRPr="00775EBE">
        <w:rPr>
          <w:bCs/>
          <w:spacing w:val="0"/>
          <w:sz w:val="20"/>
        </w:rPr>
        <w:tab/>
      </w:r>
    </w:p>
    <w:p w14:paraId="68FEC199" w14:textId="77777777" w:rsidR="002469F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2.3.</w:t>
      </w:r>
      <w:r w:rsidRPr="00775EBE">
        <w:rPr>
          <w:bCs/>
          <w:spacing w:val="0"/>
          <w:sz w:val="20"/>
        </w:rPr>
        <w:tab/>
        <w:t>Number of axles and wheels:</w:t>
      </w:r>
      <w:r w:rsidR="00EF2CE0" w:rsidRPr="00775EBE">
        <w:rPr>
          <w:bCs/>
          <w:spacing w:val="0"/>
          <w:sz w:val="20"/>
        </w:rPr>
        <w:t xml:space="preserve"> </w:t>
      </w:r>
      <w:r w:rsidR="00E03C4E" w:rsidRPr="00775EBE">
        <w:rPr>
          <w:bCs/>
          <w:spacing w:val="0"/>
          <w:sz w:val="20"/>
        </w:rPr>
        <w:tab/>
      </w:r>
    </w:p>
    <w:p w14:paraId="1055FBA7" w14:textId="77777777" w:rsidR="002469F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2.4.</w:t>
      </w:r>
      <w:r w:rsidRPr="00775EBE">
        <w:rPr>
          <w:bCs/>
          <w:spacing w:val="0"/>
          <w:sz w:val="20"/>
        </w:rPr>
        <w:tab/>
        <w:t>Chassis (if any) (overall drawing):</w:t>
      </w:r>
      <w:r w:rsidR="00EF2CE0" w:rsidRPr="00775EBE">
        <w:rPr>
          <w:bCs/>
          <w:spacing w:val="0"/>
          <w:sz w:val="20"/>
        </w:rPr>
        <w:t xml:space="preserve"> </w:t>
      </w:r>
      <w:r w:rsidR="00E03C4E" w:rsidRPr="00775EBE">
        <w:rPr>
          <w:bCs/>
          <w:spacing w:val="0"/>
          <w:sz w:val="20"/>
        </w:rPr>
        <w:tab/>
      </w:r>
    </w:p>
    <w:p w14:paraId="4DA3ECD1" w14:textId="77777777" w:rsidR="002469F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2.5.</w:t>
      </w:r>
      <w:r w:rsidRPr="00775EBE">
        <w:rPr>
          <w:bCs/>
          <w:spacing w:val="0"/>
          <w:sz w:val="20"/>
        </w:rPr>
        <w:tab/>
        <w:t>Material used for the side-members (d):</w:t>
      </w:r>
      <w:r w:rsidR="00EF2CE0" w:rsidRPr="00775EBE">
        <w:rPr>
          <w:bCs/>
          <w:spacing w:val="0"/>
          <w:sz w:val="20"/>
        </w:rPr>
        <w:t xml:space="preserve"> </w:t>
      </w:r>
      <w:r w:rsidR="00E03C4E" w:rsidRPr="00775EBE">
        <w:rPr>
          <w:bCs/>
          <w:spacing w:val="0"/>
          <w:sz w:val="20"/>
        </w:rPr>
        <w:tab/>
      </w:r>
    </w:p>
    <w:p w14:paraId="24C0DBC7" w14:textId="77777777" w:rsidR="002469F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2.6.</w:t>
      </w:r>
      <w:r w:rsidRPr="00775EBE">
        <w:rPr>
          <w:bCs/>
          <w:spacing w:val="0"/>
          <w:sz w:val="20"/>
        </w:rPr>
        <w:tab/>
        <w:t>Position and arrangement of the engine:</w:t>
      </w:r>
      <w:r w:rsidR="00EF2CE0" w:rsidRPr="00775EBE">
        <w:rPr>
          <w:bCs/>
          <w:spacing w:val="0"/>
          <w:sz w:val="20"/>
        </w:rPr>
        <w:t xml:space="preserve"> </w:t>
      </w:r>
      <w:r w:rsidR="00E03C4E" w:rsidRPr="00775EBE">
        <w:rPr>
          <w:bCs/>
          <w:spacing w:val="0"/>
          <w:sz w:val="20"/>
        </w:rPr>
        <w:tab/>
      </w:r>
    </w:p>
    <w:p w14:paraId="15BC3092" w14:textId="77777777" w:rsidR="002469F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2.7.</w:t>
      </w:r>
      <w:r w:rsidRPr="00775EBE">
        <w:rPr>
          <w:bCs/>
          <w:spacing w:val="0"/>
          <w:sz w:val="20"/>
        </w:rPr>
        <w:tab/>
        <w:t>Driving cab (forward control or bonneted) (z):</w:t>
      </w:r>
      <w:r w:rsidR="00EF2CE0" w:rsidRPr="00775EBE">
        <w:rPr>
          <w:bCs/>
          <w:spacing w:val="0"/>
          <w:sz w:val="20"/>
        </w:rPr>
        <w:t xml:space="preserve"> </w:t>
      </w:r>
      <w:r w:rsidR="00E03C4E" w:rsidRPr="00775EBE">
        <w:rPr>
          <w:bCs/>
          <w:spacing w:val="0"/>
          <w:sz w:val="20"/>
        </w:rPr>
        <w:tab/>
      </w:r>
    </w:p>
    <w:p w14:paraId="6FA00B41" w14:textId="77777777" w:rsidR="002469F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2.8.</w:t>
      </w:r>
      <w:r w:rsidRPr="00775EBE">
        <w:rPr>
          <w:bCs/>
          <w:spacing w:val="0"/>
          <w:sz w:val="20"/>
        </w:rPr>
        <w:tab/>
        <w:t>Hand of drive:</w:t>
      </w:r>
      <w:r w:rsidR="006334FE" w:rsidRPr="00775EBE">
        <w:rPr>
          <w:bCs/>
          <w:spacing w:val="0"/>
          <w:sz w:val="20"/>
        </w:rPr>
        <w:t xml:space="preserve"> </w:t>
      </w:r>
      <w:r w:rsidR="00E03C4E" w:rsidRPr="00775EBE">
        <w:rPr>
          <w:bCs/>
          <w:spacing w:val="0"/>
          <w:sz w:val="20"/>
        </w:rPr>
        <w:tab/>
      </w:r>
    </w:p>
    <w:p w14:paraId="69DCC1FC" w14:textId="77777777" w:rsidR="002469F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3.</w:t>
      </w:r>
      <w:r w:rsidRPr="00775EBE">
        <w:rPr>
          <w:bCs/>
          <w:spacing w:val="0"/>
          <w:sz w:val="20"/>
        </w:rPr>
        <w:tab/>
      </w:r>
      <w:r w:rsidR="00C773CB" w:rsidRPr="00775EBE">
        <w:rPr>
          <w:bCs/>
          <w:spacing w:val="0"/>
          <w:sz w:val="20"/>
        </w:rPr>
        <w:t xml:space="preserve">Masses and dimensions </w:t>
      </w:r>
      <w:r w:rsidRPr="00775EBE">
        <w:rPr>
          <w:bCs/>
          <w:spacing w:val="0"/>
          <w:sz w:val="20"/>
        </w:rPr>
        <w:t>(e) (in kg and mm) (refer to drawing where applicable)</w:t>
      </w:r>
    </w:p>
    <w:p w14:paraId="550AC6AC" w14:textId="77777777" w:rsidR="002469F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3.1.</w:t>
      </w:r>
      <w:r w:rsidRPr="00775EBE">
        <w:rPr>
          <w:bCs/>
          <w:spacing w:val="0"/>
          <w:sz w:val="20"/>
        </w:rPr>
        <w:tab/>
        <w:t>Wheel base(s) (fully loaded) (f):</w:t>
      </w:r>
      <w:r w:rsidR="00166F2A" w:rsidRPr="00775EBE">
        <w:rPr>
          <w:bCs/>
          <w:spacing w:val="0"/>
          <w:sz w:val="20"/>
        </w:rPr>
        <w:t xml:space="preserve"> </w:t>
      </w:r>
      <w:r w:rsidR="00E03C4E" w:rsidRPr="00775EBE">
        <w:rPr>
          <w:bCs/>
          <w:spacing w:val="0"/>
          <w:sz w:val="20"/>
        </w:rPr>
        <w:tab/>
      </w:r>
    </w:p>
    <w:p w14:paraId="1974A46E" w14:textId="77777777" w:rsidR="002469F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3.2.</w:t>
      </w:r>
      <w:r w:rsidRPr="00775EBE">
        <w:rPr>
          <w:bCs/>
          <w:spacing w:val="0"/>
          <w:sz w:val="20"/>
        </w:rPr>
        <w:tab/>
        <w:t>Range of vehicle dimensions (overall)</w:t>
      </w:r>
      <w:r w:rsidR="00166F2A" w:rsidRPr="00775EBE">
        <w:rPr>
          <w:bCs/>
          <w:spacing w:val="0"/>
          <w:sz w:val="20"/>
        </w:rPr>
        <w:t xml:space="preserve"> </w:t>
      </w:r>
      <w:r w:rsidR="00E03C4E" w:rsidRPr="00775EBE">
        <w:rPr>
          <w:bCs/>
          <w:spacing w:val="0"/>
          <w:sz w:val="20"/>
        </w:rPr>
        <w:tab/>
      </w:r>
    </w:p>
    <w:p w14:paraId="2AD4D1AD" w14:textId="77777777" w:rsidR="002469F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3.2.1.</w:t>
      </w:r>
      <w:r w:rsidRPr="00775EBE">
        <w:rPr>
          <w:bCs/>
          <w:spacing w:val="0"/>
          <w:sz w:val="20"/>
        </w:rPr>
        <w:tab/>
        <w:t>For bodywork approved without chassis:</w:t>
      </w:r>
      <w:r w:rsidR="00E03C4E" w:rsidRPr="00775EBE">
        <w:rPr>
          <w:bCs/>
          <w:spacing w:val="0"/>
          <w:sz w:val="20"/>
        </w:rPr>
        <w:tab/>
      </w:r>
    </w:p>
    <w:p w14:paraId="417C98CA" w14:textId="77777777" w:rsidR="002469F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3.2.1.1.</w:t>
      </w:r>
      <w:r w:rsidRPr="00775EBE">
        <w:rPr>
          <w:bCs/>
          <w:spacing w:val="0"/>
          <w:sz w:val="20"/>
        </w:rPr>
        <w:tab/>
        <w:t>Length (j):</w:t>
      </w:r>
      <w:r w:rsidR="00F949BC" w:rsidRPr="00775EBE">
        <w:rPr>
          <w:bCs/>
          <w:spacing w:val="0"/>
          <w:sz w:val="20"/>
        </w:rPr>
        <w:t xml:space="preserve"> </w:t>
      </w:r>
      <w:r w:rsidR="00E03C4E" w:rsidRPr="00775EBE">
        <w:rPr>
          <w:bCs/>
          <w:spacing w:val="0"/>
          <w:sz w:val="20"/>
        </w:rPr>
        <w:tab/>
      </w:r>
    </w:p>
    <w:p w14:paraId="63FE4709" w14:textId="77777777" w:rsidR="002469F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3.2.1.2.</w:t>
      </w:r>
      <w:r w:rsidRPr="00775EBE">
        <w:rPr>
          <w:bCs/>
          <w:spacing w:val="0"/>
          <w:sz w:val="20"/>
        </w:rPr>
        <w:tab/>
        <w:t>Width (k):</w:t>
      </w:r>
      <w:r w:rsidR="00F949BC" w:rsidRPr="00775EBE">
        <w:rPr>
          <w:bCs/>
          <w:spacing w:val="0"/>
          <w:sz w:val="20"/>
        </w:rPr>
        <w:t xml:space="preserve"> </w:t>
      </w:r>
      <w:r w:rsidR="00E03C4E" w:rsidRPr="00775EBE">
        <w:rPr>
          <w:bCs/>
          <w:spacing w:val="0"/>
          <w:sz w:val="20"/>
        </w:rPr>
        <w:tab/>
      </w:r>
    </w:p>
    <w:p w14:paraId="2CF81351" w14:textId="77777777" w:rsidR="002469F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3.2</w:t>
      </w:r>
      <w:r w:rsidR="00CC01A1" w:rsidRPr="00775EBE">
        <w:rPr>
          <w:bCs/>
          <w:spacing w:val="0"/>
          <w:sz w:val="20"/>
        </w:rPr>
        <w:t>.1.3.</w:t>
      </w:r>
      <w:r w:rsidR="00CC01A1" w:rsidRPr="00775EBE">
        <w:rPr>
          <w:bCs/>
          <w:spacing w:val="0"/>
          <w:sz w:val="20"/>
        </w:rPr>
        <w:tab/>
        <w:t>Height (in running order)</w:t>
      </w:r>
      <w:r w:rsidR="003946D0" w:rsidRPr="00775EBE">
        <w:rPr>
          <w:bCs/>
          <w:spacing w:val="0"/>
          <w:sz w:val="20"/>
        </w:rPr>
        <w:t xml:space="preserve"> </w:t>
      </w:r>
      <w:r w:rsidR="008C5DC9" w:rsidRPr="00775EBE">
        <w:rPr>
          <w:bCs/>
          <w:spacing w:val="0"/>
          <w:sz w:val="20"/>
        </w:rPr>
        <w:t>(l)</w:t>
      </w:r>
      <w:r w:rsidRPr="00775EBE">
        <w:rPr>
          <w:bCs/>
          <w:spacing w:val="0"/>
          <w:sz w:val="20"/>
        </w:rPr>
        <w:t xml:space="preserve"> (for suspensions </w:t>
      </w:r>
      <w:r w:rsidR="00E03C4E" w:rsidRPr="00775EBE">
        <w:rPr>
          <w:bCs/>
          <w:spacing w:val="0"/>
          <w:sz w:val="20"/>
        </w:rPr>
        <w:t xml:space="preserve">adjustable for height, indicate </w:t>
      </w:r>
      <w:r w:rsidRPr="00775EBE">
        <w:rPr>
          <w:bCs/>
          <w:spacing w:val="0"/>
          <w:sz w:val="20"/>
        </w:rPr>
        <w:t>normal running position):</w:t>
      </w:r>
      <w:r w:rsidR="00F949BC" w:rsidRPr="00775EBE">
        <w:rPr>
          <w:bCs/>
          <w:spacing w:val="0"/>
          <w:sz w:val="20"/>
        </w:rPr>
        <w:t xml:space="preserve"> </w:t>
      </w:r>
      <w:r w:rsidR="00E03C4E" w:rsidRPr="00775EBE">
        <w:rPr>
          <w:bCs/>
          <w:spacing w:val="0"/>
          <w:sz w:val="20"/>
        </w:rPr>
        <w:tab/>
      </w:r>
    </w:p>
    <w:p w14:paraId="4409C53F" w14:textId="77777777" w:rsidR="002469FB" w:rsidRPr="00775EBE" w:rsidRDefault="007A28AB" w:rsidP="009A1E32">
      <w:pPr>
        <w:pStyle w:val="ManualNumPar1"/>
        <w:keepNext/>
        <w:keepLines/>
        <w:tabs>
          <w:tab w:val="left" w:pos="851"/>
          <w:tab w:val="left" w:leader="dot" w:pos="8505"/>
        </w:tabs>
        <w:spacing w:before="0"/>
        <w:ind w:left="2268" w:right="1134" w:hanging="1134"/>
        <w:outlineLvl w:val="0"/>
        <w:rPr>
          <w:bCs/>
          <w:spacing w:val="0"/>
          <w:sz w:val="20"/>
        </w:rPr>
      </w:pPr>
      <w:r w:rsidRPr="00775EBE">
        <w:rPr>
          <w:bCs/>
          <w:spacing w:val="0"/>
          <w:sz w:val="20"/>
        </w:rPr>
        <w:lastRenderedPageBreak/>
        <w:t>4.</w:t>
      </w:r>
      <w:r w:rsidRPr="00775EBE">
        <w:rPr>
          <w:bCs/>
          <w:spacing w:val="0"/>
          <w:sz w:val="20"/>
        </w:rPr>
        <w:tab/>
      </w:r>
      <w:r w:rsidR="00EE0590" w:rsidRPr="00775EBE">
        <w:rPr>
          <w:bCs/>
          <w:spacing w:val="0"/>
          <w:sz w:val="20"/>
        </w:rPr>
        <w:t>Bodywork</w:t>
      </w:r>
    </w:p>
    <w:p w14:paraId="45E0CBEA" w14:textId="77777777" w:rsidR="002469FB" w:rsidRPr="00775EBE" w:rsidRDefault="007A28AB" w:rsidP="009A1E32">
      <w:pPr>
        <w:pStyle w:val="ManualNumPar1"/>
        <w:keepNext/>
        <w:keepLines/>
        <w:tabs>
          <w:tab w:val="left" w:pos="851"/>
          <w:tab w:val="left" w:leader="dot" w:pos="8505"/>
        </w:tabs>
        <w:spacing w:before="0"/>
        <w:ind w:left="2268" w:right="1134" w:hanging="1134"/>
        <w:outlineLvl w:val="0"/>
        <w:rPr>
          <w:bCs/>
          <w:spacing w:val="0"/>
          <w:sz w:val="20"/>
        </w:rPr>
      </w:pPr>
      <w:r w:rsidRPr="00775EBE">
        <w:rPr>
          <w:bCs/>
          <w:spacing w:val="0"/>
          <w:sz w:val="20"/>
        </w:rPr>
        <w:t>4.1.</w:t>
      </w:r>
      <w:r w:rsidRPr="00775EBE">
        <w:rPr>
          <w:bCs/>
          <w:spacing w:val="0"/>
          <w:sz w:val="20"/>
        </w:rPr>
        <w:tab/>
        <w:t xml:space="preserve">Type of bodywork: </w:t>
      </w:r>
      <w:r w:rsidR="00EA0B15" w:rsidRPr="00775EBE">
        <w:rPr>
          <w:bCs/>
          <w:spacing w:val="0"/>
          <w:sz w:val="20"/>
        </w:rPr>
        <w:t>Single deck/double-deck/articulated/</w:t>
      </w:r>
      <w:r w:rsidRPr="00775EBE">
        <w:rPr>
          <w:bCs/>
          <w:spacing w:val="0"/>
          <w:sz w:val="20"/>
        </w:rPr>
        <w:t>low floor</w:t>
      </w:r>
      <w:r w:rsidR="00321144" w:rsidRPr="00775EBE">
        <w:rPr>
          <w:rStyle w:val="FootnoteReference"/>
          <w:bCs/>
          <w:spacing w:val="0"/>
        </w:rPr>
        <w:footnoteReference w:id="10"/>
      </w:r>
    </w:p>
    <w:p w14:paraId="5BFBBB87" w14:textId="77777777" w:rsidR="002469F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4.2.</w:t>
      </w:r>
      <w:r w:rsidRPr="00775EBE">
        <w:rPr>
          <w:bCs/>
          <w:spacing w:val="0"/>
          <w:sz w:val="20"/>
        </w:rPr>
        <w:tab/>
        <w:t>Materials used and methods of construction:</w:t>
      </w:r>
      <w:r w:rsidR="00F949BC" w:rsidRPr="00775EBE">
        <w:rPr>
          <w:bCs/>
          <w:spacing w:val="0"/>
          <w:sz w:val="20"/>
        </w:rPr>
        <w:t xml:space="preserve"> </w:t>
      </w:r>
      <w:r w:rsidR="00E03C4E" w:rsidRPr="00775EBE">
        <w:rPr>
          <w:bCs/>
          <w:spacing w:val="0"/>
          <w:sz w:val="20"/>
        </w:rPr>
        <w:tab/>
      </w:r>
    </w:p>
    <w:p w14:paraId="63561CFB" w14:textId="77777777" w:rsidR="002469F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w:t>
      </w:r>
      <w:r w:rsidRPr="00775EBE">
        <w:rPr>
          <w:bCs/>
          <w:spacing w:val="0"/>
          <w:sz w:val="20"/>
        </w:rPr>
        <w:tab/>
      </w:r>
      <w:r w:rsidR="00E03986" w:rsidRPr="00775EBE">
        <w:rPr>
          <w:bCs/>
          <w:spacing w:val="0"/>
          <w:sz w:val="20"/>
        </w:rPr>
        <w:t>Special provisions for vehicles used for the carriage of passengers comprising more than eight seats in addition to the driver</w:t>
      </w:r>
      <w:r w:rsidR="007C3F31" w:rsidRPr="00775EBE">
        <w:rPr>
          <w:bCs/>
          <w:spacing w:val="0"/>
          <w:sz w:val="20"/>
        </w:rPr>
        <w:t>’</w:t>
      </w:r>
      <w:r w:rsidR="00E03986" w:rsidRPr="00775EBE">
        <w:rPr>
          <w:bCs/>
          <w:spacing w:val="0"/>
          <w:sz w:val="20"/>
        </w:rPr>
        <w:t>s seat</w:t>
      </w:r>
      <w:r w:rsidR="00F949BC" w:rsidRPr="00775EBE">
        <w:rPr>
          <w:bCs/>
          <w:spacing w:val="0"/>
          <w:sz w:val="20"/>
        </w:rPr>
        <w:t xml:space="preserve"> </w:t>
      </w:r>
    </w:p>
    <w:p w14:paraId="79A2BB72" w14:textId="77777777" w:rsidR="002469F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5.1.</w:t>
      </w:r>
      <w:r w:rsidRPr="00775EBE">
        <w:rPr>
          <w:bCs/>
          <w:spacing w:val="0"/>
          <w:sz w:val="20"/>
        </w:rPr>
        <w:tab/>
        <w:t>Class of vehicle (Class I, Class II, Class III, Class A, Class B):</w:t>
      </w:r>
    </w:p>
    <w:p w14:paraId="72FE04B0" w14:textId="77777777" w:rsidR="002469F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5.1.1.</w:t>
      </w:r>
      <w:r w:rsidRPr="00775EBE">
        <w:rPr>
          <w:bCs/>
          <w:spacing w:val="0"/>
          <w:sz w:val="20"/>
        </w:rPr>
        <w:tab/>
        <w:t>Chassis types where the type-approved body can be installed (manufacturer(s) and vehicle(s) types):</w:t>
      </w:r>
      <w:r w:rsidR="00F949BC" w:rsidRPr="00775EBE">
        <w:rPr>
          <w:bCs/>
          <w:spacing w:val="0"/>
          <w:sz w:val="20"/>
        </w:rPr>
        <w:t xml:space="preserve"> </w:t>
      </w:r>
      <w:r w:rsidR="00E03C4E" w:rsidRPr="00775EBE">
        <w:rPr>
          <w:bCs/>
          <w:spacing w:val="0"/>
          <w:sz w:val="20"/>
        </w:rPr>
        <w:tab/>
      </w:r>
    </w:p>
    <w:p w14:paraId="1606D2F2" w14:textId="77777777" w:rsidR="002469F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5.2.</w:t>
      </w:r>
      <w:r w:rsidRPr="00775EBE">
        <w:rPr>
          <w:bCs/>
          <w:spacing w:val="0"/>
          <w:sz w:val="20"/>
        </w:rPr>
        <w:tab/>
        <w:t>Area for passengers (m</w:t>
      </w:r>
      <w:r w:rsidRPr="00B013D6">
        <w:rPr>
          <w:bCs/>
          <w:spacing w:val="0"/>
          <w:sz w:val="20"/>
          <w:vertAlign w:val="superscript"/>
        </w:rPr>
        <w:t>2</w:t>
      </w:r>
      <w:r w:rsidRPr="00775EBE">
        <w:rPr>
          <w:bCs/>
          <w:spacing w:val="0"/>
          <w:sz w:val="20"/>
        </w:rPr>
        <w:t>):</w:t>
      </w:r>
      <w:r w:rsidR="00F949BC" w:rsidRPr="00775EBE">
        <w:rPr>
          <w:bCs/>
          <w:spacing w:val="0"/>
          <w:sz w:val="20"/>
        </w:rPr>
        <w:t xml:space="preserve"> </w:t>
      </w:r>
      <w:r w:rsidR="00E03C4E" w:rsidRPr="00775EBE">
        <w:rPr>
          <w:bCs/>
          <w:spacing w:val="0"/>
          <w:sz w:val="20"/>
        </w:rPr>
        <w:tab/>
      </w:r>
    </w:p>
    <w:p w14:paraId="1ED73CE5" w14:textId="77777777" w:rsidR="002469F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5.2.1.</w:t>
      </w:r>
      <w:r w:rsidRPr="00775EBE">
        <w:rPr>
          <w:bCs/>
          <w:spacing w:val="0"/>
          <w:sz w:val="20"/>
        </w:rPr>
        <w:tab/>
        <w:t>Total (S</w:t>
      </w:r>
      <w:r w:rsidRPr="00B013D6">
        <w:rPr>
          <w:bCs/>
          <w:spacing w:val="0"/>
          <w:sz w:val="20"/>
          <w:vertAlign w:val="subscript"/>
        </w:rPr>
        <w:t>o</w:t>
      </w:r>
      <w:r w:rsidRPr="00775EBE">
        <w:rPr>
          <w:bCs/>
          <w:spacing w:val="0"/>
          <w:sz w:val="20"/>
        </w:rPr>
        <w:t>):</w:t>
      </w:r>
      <w:r w:rsidR="00F949BC" w:rsidRPr="00775EBE">
        <w:rPr>
          <w:bCs/>
          <w:spacing w:val="0"/>
          <w:sz w:val="20"/>
        </w:rPr>
        <w:t xml:space="preserve"> </w:t>
      </w:r>
      <w:r w:rsidR="00E03C4E" w:rsidRPr="00775EBE">
        <w:rPr>
          <w:bCs/>
          <w:spacing w:val="0"/>
          <w:sz w:val="20"/>
        </w:rPr>
        <w:tab/>
      </w:r>
    </w:p>
    <w:p w14:paraId="4247F2C2" w14:textId="77777777" w:rsidR="002469FB" w:rsidRPr="00775EBE" w:rsidRDefault="00B311CE"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5.2.1.1.</w:t>
      </w:r>
      <w:r w:rsidRPr="00775EBE">
        <w:rPr>
          <w:bCs/>
          <w:spacing w:val="0"/>
          <w:sz w:val="20"/>
        </w:rPr>
        <w:tab/>
        <w:t>Upper deck (S</w:t>
      </w:r>
      <w:r w:rsidRPr="00B013D6">
        <w:rPr>
          <w:bCs/>
          <w:spacing w:val="0"/>
          <w:sz w:val="20"/>
          <w:vertAlign w:val="subscript"/>
        </w:rPr>
        <w:t>oa</w:t>
      </w:r>
      <w:r w:rsidRPr="00775EBE">
        <w:rPr>
          <w:bCs/>
          <w:spacing w:val="0"/>
          <w:sz w:val="20"/>
        </w:rPr>
        <w:t>)</w:t>
      </w:r>
      <w:r w:rsidR="00B32665" w:rsidRPr="00775EBE">
        <w:rPr>
          <w:bCs/>
          <w:spacing w:val="0"/>
          <w:sz w:val="20"/>
        </w:rPr>
        <w:t>:</w:t>
      </w:r>
      <w:r w:rsidR="007A28AB" w:rsidRPr="00775EBE">
        <w:rPr>
          <w:bCs/>
          <w:spacing w:val="0"/>
          <w:sz w:val="20"/>
          <w:vertAlign w:val="superscript"/>
        </w:rPr>
        <w:t>1</w:t>
      </w:r>
      <w:r w:rsidR="00C00B32" w:rsidRPr="00775EBE">
        <w:rPr>
          <w:bCs/>
          <w:spacing w:val="0"/>
          <w:sz w:val="20"/>
        </w:rPr>
        <w:t xml:space="preserve"> </w:t>
      </w:r>
      <w:r w:rsidR="00E03C4E" w:rsidRPr="00775EBE">
        <w:rPr>
          <w:bCs/>
          <w:spacing w:val="0"/>
          <w:sz w:val="20"/>
        </w:rPr>
        <w:tab/>
      </w:r>
    </w:p>
    <w:p w14:paraId="5D38E6F3" w14:textId="77777777" w:rsidR="002469F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5.2.1.2.</w:t>
      </w:r>
      <w:r w:rsidRPr="00775EBE">
        <w:rPr>
          <w:bCs/>
          <w:spacing w:val="0"/>
          <w:sz w:val="20"/>
        </w:rPr>
        <w:tab/>
        <w:t>Lower deck (S</w:t>
      </w:r>
      <w:r w:rsidRPr="00B013D6">
        <w:rPr>
          <w:bCs/>
          <w:spacing w:val="0"/>
          <w:sz w:val="20"/>
          <w:vertAlign w:val="subscript"/>
        </w:rPr>
        <w:t>ob</w:t>
      </w:r>
      <w:r w:rsidR="00DD2DBF" w:rsidRPr="00775EBE">
        <w:rPr>
          <w:bCs/>
          <w:spacing w:val="0"/>
          <w:sz w:val="20"/>
        </w:rPr>
        <w:t>)</w:t>
      </w:r>
      <w:r w:rsidR="00B32665" w:rsidRPr="00775EBE">
        <w:rPr>
          <w:bCs/>
          <w:spacing w:val="0"/>
          <w:sz w:val="20"/>
        </w:rPr>
        <w:t>:</w:t>
      </w:r>
      <w:r w:rsidR="00B311CE" w:rsidRPr="00775EBE">
        <w:rPr>
          <w:bCs/>
          <w:spacing w:val="0"/>
          <w:sz w:val="20"/>
          <w:vertAlign w:val="superscript"/>
        </w:rPr>
        <w:t>1</w:t>
      </w:r>
      <w:r w:rsidR="00DD2DBF" w:rsidRPr="00775EBE">
        <w:rPr>
          <w:bCs/>
          <w:spacing w:val="0"/>
          <w:sz w:val="20"/>
        </w:rPr>
        <w:t xml:space="preserve"> </w:t>
      </w:r>
      <w:r w:rsidR="00E03C4E" w:rsidRPr="00775EBE">
        <w:rPr>
          <w:bCs/>
          <w:spacing w:val="0"/>
          <w:sz w:val="20"/>
        </w:rPr>
        <w:tab/>
      </w:r>
    </w:p>
    <w:p w14:paraId="6B00D663" w14:textId="77777777" w:rsidR="007A28A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5.2.2.</w:t>
      </w:r>
      <w:r w:rsidRPr="00775EBE">
        <w:rPr>
          <w:bCs/>
          <w:spacing w:val="0"/>
          <w:sz w:val="20"/>
        </w:rPr>
        <w:tab/>
        <w:t>For standing passengers (S</w:t>
      </w:r>
      <w:r w:rsidRPr="00B013D6">
        <w:rPr>
          <w:bCs/>
          <w:spacing w:val="0"/>
          <w:sz w:val="20"/>
          <w:vertAlign w:val="subscript"/>
        </w:rPr>
        <w:t>1</w:t>
      </w:r>
      <w:r w:rsidRPr="00775EBE">
        <w:rPr>
          <w:bCs/>
          <w:spacing w:val="0"/>
          <w:sz w:val="20"/>
        </w:rPr>
        <w:t>):</w:t>
      </w:r>
      <w:r w:rsidR="0003199E" w:rsidRPr="00775EBE">
        <w:rPr>
          <w:bCs/>
          <w:spacing w:val="0"/>
          <w:sz w:val="20"/>
        </w:rPr>
        <w:t xml:space="preserve"> </w:t>
      </w:r>
      <w:r w:rsidR="00E03C4E" w:rsidRPr="00775EBE">
        <w:rPr>
          <w:bCs/>
          <w:spacing w:val="0"/>
          <w:sz w:val="20"/>
        </w:rPr>
        <w:tab/>
      </w:r>
    </w:p>
    <w:p w14:paraId="1A2D7334" w14:textId="77777777" w:rsidR="007A28A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5.3.</w:t>
      </w:r>
      <w:r w:rsidRPr="00775EBE">
        <w:rPr>
          <w:bCs/>
          <w:spacing w:val="0"/>
          <w:sz w:val="20"/>
        </w:rPr>
        <w:tab/>
        <w:t>Number of passengers (seated and standing):</w:t>
      </w:r>
      <w:r w:rsidR="0003199E" w:rsidRPr="00775EBE">
        <w:rPr>
          <w:bCs/>
          <w:spacing w:val="0"/>
          <w:sz w:val="20"/>
        </w:rPr>
        <w:t xml:space="preserve"> </w:t>
      </w:r>
      <w:r w:rsidR="00E03C4E" w:rsidRPr="00775EBE">
        <w:rPr>
          <w:bCs/>
          <w:spacing w:val="0"/>
          <w:sz w:val="20"/>
        </w:rPr>
        <w:tab/>
      </w:r>
    </w:p>
    <w:p w14:paraId="5CA94045" w14:textId="77777777" w:rsidR="007A28A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5.3.1.</w:t>
      </w:r>
      <w:r w:rsidRPr="00775EBE">
        <w:rPr>
          <w:bCs/>
          <w:spacing w:val="0"/>
          <w:sz w:val="20"/>
        </w:rPr>
        <w:tab/>
        <w:t>Total (N)</w:t>
      </w:r>
      <w:r w:rsidR="00B32665" w:rsidRPr="00775EBE">
        <w:rPr>
          <w:bCs/>
          <w:spacing w:val="0"/>
          <w:sz w:val="20"/>
        </w:rPr>
        <w:t>:</w:t>
      </w:r>
      <w:r w:rsidR="00321144" w:rsidRPr="00775EBE">
        <w:rPr>
          <w:rStyle w:val="FootnoteReference"/>
          <w:bCs/>
          <w:spacing w:val="0"/>
        </w:rPr>
        <w:footnoteReference w:id="11"/>
      </w:r>
      <w:r w:rsidR="00B311CE" w:rsidRPr="00775EBE">
        <w:rPr>
          <w:bCs/>
          <w:spacing w:val="0"/>
          <w:sz w:val="20"/>
          <w:vertAlign w:val="superscript"/>
        </w:rPr>
        <w:t xml:space="preserve">, </w:t>
      </w:r>
      <w:r w:rsidR="00321144" w:rsidRPr="00775EBE">
        <w:rPr>
          <w:rStyle w:val="FootnoteReference"/>
          <w:bCs/>
          <w:spacing w:val="0"/>
        </w:rPr>
        <w:footnoteReference w:id="12"/>
      </w:r>
      <w:r w:rsidR="00DD2DBF" w:rsidRPr="00775EBE">
        <w:rPr>
          <w:bCs/>
          <w:spacing w:val="0"/>
          <w:sz w:val="20"/>
        </w:rPr>
        <w:t xml:space="preserve"> </w:t>
      </w:r>
      <w:r w:rsidR="00E03C4E" w:rsidRPr="00775EBE">
        <w:rPr>
          <w:bCs/>
          <w:spacing w:val="0"/>
          <w:sz w:val="20"/>
        </w:rPr>
        <w:tab/>
      </w:r>
    </w:p>
    <w:p w14:paraId="6413819D" w14:textId="77777777" w:rsidR="007A28A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5.3.2.</w:t>
      </w:r>
      <w:r w:rsidRPr="00775EBE">
        <w:rPr>
          <w:bCs/>
          <w:spacing w:val="0"/>
          <w:sz w:val="20"/>
        </w:rPr>
        <w:tab/>
        <w:t>Upper deck (N</w:t>
      </w:r>
      <w:r w:rsidRPr="00B013D6">
        <w:rPr>
          <w:bCs/>
          <w:spacing w:val="0"/>
          <w:sz w:val="20"/>
          <w:vertAlign w:val="subscript"/>
        </w:rPr>
        <w:t>a</w:t>
      </w:r>
      <w:r w:rsidRPr="00775EBE">
        <w:rPr>
          <w:bCs/>
          <w:spacing w:val="0"/>
          <w:sz w:val="20"/>
        </w:rPr>
        <w:t>)</w:t>
      </w:r>
      <w:r w:rsidR="00B32665" w:rsidRPr="00775EBE">
        <w:rPr>
          <w:bCs/>
          <w:spacing w:val="0"/>
          <w:sz w:val="20"/>
        </w:rPr>
        <w:t>:</w:t>
      </w:r>
      <w:r w:rsidR="00F86B8C" w:rsidRPr="00775EBE">
        <w:rPr>
          <w:bCs/>
          <w:spacing w:val="0"/>
          <w:sz w:val="20"/>
          <w:vertAlign w:val="superscript"/>
        </w:rPr>
        <w:t>1, 2, 3</w:t>
      </w:r>
      <w:r w:rsidR="00DD2DBF" w:rsidRPr="00775EBE">
        <w:rPr>
          <w:bCs/>
          <w:spacing w:val="0"/>
          <w:sz w:val="20"/>
        </w:rPr>
        <w:t xml:space="preserve"> </w:t>
      </w:r>
      <w:r w:rsidR="00E03C4E" w:rsidRPr="00775EBE">
        <w:rPr>
          <w:bCs/>
          <w:spacing w:val="0"/>
          <w:sz w:val="20"/>
        </w:rPr>
        <w:tab/>
      </w:r>
    </w:p>
    <w:p w14:paraId="5B60491D" w14:textId="77777777" w:rsidR="007A28A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5.3.3.</w:t>
      </w:r>
      <w:r w:rsidRPr="00775EBE">
        <w:rPr>
          <w:bCs/>
          <w:spacing w:val="0"/>
          <w:sz w:val="20"/>
        </w:rPr>
        <w:tab/>
        <w:t>Lower deck (N</w:t>
      </w:r>
      <w:r w:rsidRPr="00B013D6">
        <w:rPr>
          <w:bCs/>
          <w:spacing w:val="0"/>
          <w:sz w:val="20"/>
          <w:vertAlign w:val="subscript"/>
        </w:rPr>
        <w:t>b</w:t>
      </w:r>
      <w:r w:rsidR="00DD2DBF" w:rsidRPr="00775EBE">
        <w:rPr>
          <w:bCs/>
          <w:spacing w:val="0"/>
          <w:sz w:val="20"/>
        </w:rPr>
        <w:t>)</w:t>
      </w:r>
      <w:r w:rsidR="00B32665" w:rsidRPr="00775EBE">
        <w:rPr>
          <w:bCs/>
          <w:spacing w:val="0"/>
          <w:sz w:val="20"/>
        </w:rPr>
        <w:t>:</w:t>
      </w:r>
      <w:r w:rsidR="00F86B8C" w:rsidRPr="00775EBE">
        <w:rPr>
          <w:bCs/>
          <w:spacing w:val="0"/>
          <w:sz w:val="20"/>
          <w:vertAlign w:val="superscript"/>
        </w:rPr>
        <w:t>1, 2, 3</w:t>
      </w:r>
      <w:r w:rsidR="00DD2DBF" w:rsidRPr="00775EBE">
        <w:rPr>
          <w:bCs/>
          <w:spacing w:val="0"/>
          <w:sz w:val="20"/>
        </w:rPr>
        <w:t xml:space="preserve"> </w:t>
      </w:r>
      <w:r w:rsidR="00E03C4E" w:rsidRPr="00775EBE">
        <w:rPr>
          <w:bCs/>
          <w:spacing w:val="0"/>
          <w:sz w:val="20"/>
        </w:rPr>
        <w:tab/>
      </w:r>
    </w:p>
    <w:p w14:paraId="17E1B8A7" w14:textId="77777777" w:rsidR="007A28A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5.4.</w:t>
      </w:r>
      <w:r w:rsidRPr="00775EBE">
        <w:rPr>
          <w:bCs/>
          <w:spacing w:val="0"/>
          <w:sz w:val="20"/>
        </w:rPr>
        <w:tab/>
        <w:t>Number of passenger seats</w:t>
      </w:r>
      <w:r w:rsidR="00B32665" w:rsidRPr="00775EBE">
        <w:rPr>
          <w:bCs/>
          <w:spacing w:val="0"/>
          <w:sz w:val="20"/>
        </w:rPr>
        <w:t>:</w:t>
      </w:r>
      <w:r w:rsidR="00F86B8C" w:rsidRPr="00775EBE">
        <w:rPr>
          <w:bCs/>
          <w:spacing w:val="0"/>
          <w:sz w:val="20"/>
          <w:vertAlign w:val="superscript"/>
        </w:rPr>
        <w:t>2</w:t>
      </w:r>
      <w:r w:rsidR="00B179B8" w:rsidRPr="00775EBE">
        <w:rPr>
          <w:bCs/>
          <w:spacing w:val="0"/>
          <w:sz w:val="20"/>
        </w:rPr>
        <w:t xml:space="preserve"> </w:t>
      </w:r>
      <w:r w:rsidR="00E03C4E" w:rsidRPr="00775EBE">
        <w:rPr>
          <w:bCs/>
          <w:spacing w:val="0"/>
          <w:sz w:val="20"/>
        </w:rPr>
        <w:tab/>
      </w:r>
    </w:p>
    <w:p w14:paraId="49758D59" w14:textId="77777777" w:rsidR="007A28AB" w:rsidRPr="00775EBE" w:rsidRDefault="00B179B8"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5.4.1.</w:t>
      </w:r>
      <w:r w:rsidRPr="00775EBE">
        <w:rPr>
          <w:bCs/>
          <w:spacing w:val="0"/>
          <w:sz w:val="20"/>
        </w:rPr>
        <w:tab/>
        <w:t>Total (A)</w:t>
      </w:r>
      <w:r w:rsidR="00B32665" w:rsidRPr="00775EBE">
        <w:rPr>
          <w:bCs/>
          <w:spacing w:val="0"/>
          <w:sz w:val="20"/>
        </w:rPr>
        <w:t>:</w:t>
      </w:r>
      <w:r w:rsidR="00C76056" w:rsidRPr="00775EBE">
        <w:rPr>
          <w:bCs/>
          <w:spacing w:val="0"/>
          <w:sz w:val="20"/>
          <w:vertAlign w:val="superscript"/>
        </w:rPr>
        <w:t>2, 3</w:t>
      </w:r>
      <w:r w:rsidRPr="00775EBE">
        <w:rPr>
          <w:bCs/>
          <w:spacing w:val="0"/>
          <w:sz w:val="20"/>
        </w:rPr>
        <w:t xml:space="preserve"> </w:t>
      </w:r>
      <w:r w:rsidR="00E03C4E" w:rsidRPr="00775EBE">
        <w:rPr>
          <w:bCs/>
          <w:spacing w:val="0"/>
          <w:sz w:val="20"/>
        </w:rPr>
        <w:tab/>
      </w:r>
    </w:p>
    <w:p w14:paraId="3DBC6F64" w14:textId="77777777" w:rsidR="007A28A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5.4.2.</w:t>
      </w:r>
      <w:r w:rsidRPr="00775EBE">
        <w:rPr>
          <w:bCs/>
          <w:spacing w:val="0"/>
          <w:sz w:val="20"/>
        </w:rPr>
        <w:tab/>
        <w:t>Upper deck (A</w:t>
      </w:r>
      <w:r w:rsidRPr="00B013D6">
        <w:rPr>
          <w:bCs/>
          <w:spacing w:val="0"/>
          <w:sz w:val="20"/>
          <w:vertAlign w:val="subscript"/>
        </w:rPr>
        <w:t>a</w:t>
      </w:r>
      <w:r w:rsidR="00B179B8" w:rsidRPr="00775EBE">
        <w:rPr>
          <w:bCs/>
          <w:spacing w:val="0"/>
          <w:sz w:val="20"/>
        </w:rPr>
        <w:t>)</w:t>
      </w:r>
      <w:r w:rsidR="00B32665" w:rsidRPr="00775EBE">
        <w:rPr>
          <w:bCs/>
          <w:spacing w:val="0"/>
          <w:sz w:val="20"/>
        </w:rPr>
        <w:t>:</w:t>
      </w:r>
      <w:r w:rsidR="00CA6485" w:rsidRPr="00775EBE">
        <w:rPr>
          <w:bCs/>
          <w:spacing w:val="0"/>
          <w:sz w:val="20"/>
          <w:vertAlign w:val="superscript"/>
        </w:rPr>
        <w:t>1, 2, 3</w:t>
      </w:r>
      <w:r w:rsidR="00B179B8" w:rsidRPr="00775EBE">
        <w:rPr>
          <w:bCs/>
          <w:spacing w:val="0"/>
          <w:sz w:val="20"/>
        </w:rPr>
        <w:t xml:space="preserve"> </w:t>
      </w:r>
      <w:r w:rsidR="00E03C4E" w:rsidRPr="00775EBE">
        <w:rPr>
          <w:bCs/>
          <w:spacing w:val="0"/>
          <w:sz w:val="20"/>
        </w:rPr>
        <w:tab/>
      </w:r>
    </w:p>
    <w:p w14:paraId="010A23ED" w14:textId="77777777" w:rsidR="007A28A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5.4.3.</w:t>
      </w:r>
      <w:r w:rsidRPr="00775EBE">
        <w:rPr>
          <w:bCs/>
          <w:spacing w:val="0"/>
          <w:sz w:val="20"/>
        </w:rPr>
        <w:tab/>
        <w:t>Lower deck (A</w:t>
      </w:r>
      <w:r w:rsidRPr="00B013D6">
        <w:rPr>
          <w:bCs/>
          <w:spacing w:val="0"/>
          <w:sz w:val="20"/>
          <w:vertAlign w:val="subscript"/>
        </w:rPr>
        <w:t>b</w:t>
      </w:r>
      <w:r w:rsidR="00B179B8" w:rsidRPr="00775EBE">
        <w:rPr>
          <w:bCs/>
          <w:spacing w:val="0"/>
          <w:sz w:val="20"/>
        </w:rPr>
        <w:t>)</w:t>
      </w:r>
      <w:r w:rsidR="00B32665" w:rsidRPr="00775EBE">
        <w:rPr>
          <w:bCs/>
          <w:spacing w:val="0"/>
          <w:sz w:val="20"/>
        </w:rPr>
        <w:t>:</w:t>
      </w:r>
      <w:r w:rsidR="00CA6485" w:rsidRPr="00775EBE">
        <w:rPr>
          <w:bCs/>
          <w:spacing w:val="0"/>
          <w:sz w:val="20"/>
          <w:vertAlign w:val="superscript"/>
        </w:rPr>
        <w:t>1, 2, 3</w:t>
      </w:r>
      <w:r w:rsidR="00E03C4E" w:rsidRPr="00775EBE">
        <w:rPr>
          <w:bCs/>
          <w:spacing w:val="0"/>
          <w:sz w:val="20"/>
        </w:rPr>
        <w:tab/>
      </w:r>
    </w:p>
    <w:p w14:paraId="7D10F158" w14:textId="77777777" w:rsidR="007A28A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5.5.</w:t>
      </w:r>
      <w:r w:rsidRPr="00775EBE">
        <w:rPr>
          <w:bCs/>
          <w:spacing w:val="0"/>
          <w:sz w:val="20"/>
        </w:rPr>
        <w:tab/>
        <w:t>Number of service doors:</w:t>
      </w:r>
      <w:r w:rsidR="003771F5" w:rsidRPr="00775EBE">
        <w:rPr>
          <w:bCs/>
          <w:spacing w:val="0"/>
          <w:sz w:val="20"/>
        </w:rPr>
        <w:t xml:space="preserve"> </w:t>
      </w:r>
      <w:r w:rsidR="00E03C4E" w:rsidRPr="00775EBE">
        <w:rPr>
          <w:bCs/>
          <w:spacing w:val="0"/>
          <w:sz w:val="20"/>
        </w:rPr>
        <w:tab/>
      </w:r>
    </w:p>
    <w:p w14:paraId="0E07AA4B" w14:textId="77777777" w:rsidR="007A28A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5.6.</w:t>
      </w:r>
      <w:r w:rsidRPr="00775EBE">
        <w:rPr>
          <w:bCs/>
          <w:spacing w:val="0"/>
          <w:sz w:val="20"/>
        </w:rPr>
        <w:tab/>
        <w:t>Number of emergency exits (doors, windows, escape hatches, intercommunication staircase and half staircase):</w:t>
      </w:r>
      <w:r w:rsidR="00232827" w:rsidRPr="00775EBE">
        <w:rPr>
          <w:bCs/>
          <w:spacing w:val="0"/>
          <w:sz w:val="20"/>
        </w:rPr>
        <w:t xml:space="preserve"> </w:t>
      </w:r>
      <w:r w:rsidR="00E03C4E" w:rsidRPr="00775EBE">
        <w:rPr>
          <w:bCs/>
          <w:spacing w:val="0"/>
          <w:sz w:val="20"/>
        </w:rPr>
        <w:tab/>
      </w:r>
    </w:p>
    <w:p w14:paraId="571CBEDC" w14:textId="77777777" w:rsidR="007A28A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5.6.1.</w:t>
      </w:r>
      <w:r w:rsidRPr="00775EBE">
        <w:rPr>
          <w:bCs/>
          <w:spacing w:val="0"/>
          <w:sz w:val="20"/>
        </w:rPr>
        <w:tab/>
        <w:t>Total:</w:t>
      </w:r>
      <w:r w:rsidR="00232827" w:rsidRPr="00775EBE">
        <w:rPr>
          <w:bCs/>
          <w:spacing w:val="0"/>
          <w:sz w:val="20"/>
        </w:rPr>
        <w:t xml:space="preserve"> .</w:t>
      </w:r>
      <w:r w:rsidR="00E03C4E" w:rsidRPr="00775EBE">
        <w:rPr>
          <w:bCs/>
          <w:spacing w:val="0"/>
          <w:sz w:val="20"/>
        </w:rPr>
        <w:tab/>
      </w:r>
    </w:p>
    <w:p w14:paraId="04D2DFEF" w14:textId="77777777" w:rsidR="007A28AB" w:rsidRPr="00775EBE" w:rsidRDefault="00047D73"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5.6.2.</w:t>
      </w:r>
      <w:r w:rsidRPr="00775EBE">
        <w:rPr>
          <w:bCs/>
          <w:spacing w:val="0"/>
          <w:sz w:val="20"/>
        </w:rPr>
        <w:tab/>
        <w:t>Upper deck</w:t>
      </w:r>
      <w:r w:rsidR="00B32665" w:rsidRPr="00775EBE">
        <w:rPr>
          <w:bCs/>
          <w:spacing w:val="0"/>
          <w:sz w:val="20"/>
        </w:rPr>
        <w:t>:</w:t>
      </w:r>
      <w:r w:rsidR="00F95550" w:rsidRPr="00775EBE">
        <w:rPr>
          <w:bCs/>
          <w:spacing w:val="0"/>
          <w:sz w:val="20"/>
          <w:vertAlign w:val="superscript"/>
        </w:rPr>
        <w:t>1</w:t>
      </w:r>
      <w:r w:rsidR="00E03C4E" w:rsidRPr="00775EBE">
        <w:rPr>
          <w:bCs/>
          <w:spacing w:val="0"/>
          <w:sz w:val="20"/>
        </w:rPr>
        <w:tab/>
      </w:r>
    </w:p>
    <w:p w14:paraId="28E5776B" w14:textId="77777777" w:rsidR="007A28AB" w:rsidRPr="00775EBE" w:rsidRDefault="00047D73"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5.6.3.</w:t>
      </w:r>
      <w:r w:rsidRPr="00775EBE">
        <w:rPr>
          <w:bCs/>
          <w:spacing w:val="0"/>
          <w:sz w:val="20"/>
        </w:rPr>
        <w:tab/>
        <w:t>Lower deck</w:t>
      </w:r>
      <w:r w:rsidR="00B32665" w:rsidRPr="00775EBE">
        <w:rPr>
          <w:bCs/>
          <w:spacing w:val="0"/>
          <w:sz w:val="20"/>
        </w:rPr>
        <w:t>:</w:t>
      </w:r>
      <w:r w:rsidR="00F95550" w:rsidRPr="00775EBE">
        <w:rPr>
          <w:bCs/>
          <w:spacing w:val="0"/>
          <w:sz w:val="20"/>
          <w:vertAlign w:val="superscript"/>
        </w:rPr>
        <w:t>1</w:t>
      </w:r>
      <w:r w:rsidR="00E03C4E" w:rsidRPr="00775EBE">
        <w:rPr>
          <w:bCs/>
          <w:spacing w:val="0"/>
          <w:sz w:val="20"/>
        </w:rPr>
        <w:tab/>
      </w:r>
    </w:p>
    <w:p w14:paraId="06230211" w14:textId="77777777" w:rsidR="007A28A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5.7.</w:t>
      </w:r>
      <w:r w:rsidRPr="00775EBE">
        <w:rPr>
          <w:bCs/>
          <w:spacing w:val="0"/>
          <w:sz w:val="20"/>
        </w:rPr>
        <w:tab/>
        <w:t>Volume of baggage compartments (m</w:t>
      </w:r>
      <w:r w:rsidRPr="00775EBE">
        <w:rPr>
          <w:bCs/>
          <w:spacing w:val="0"/>
          <w:sz w:val="20"/>
          <w:vertAlign w:val="superscript"/>
        </w:rPr>
        <w:t>3</w:t>
      </w:r>
      <w:r w:rsidRPr="00775EBE">
        <w:rPr>
          <w:bCs/>
          <w:spacing w:val="0"/>
          <w:sz w:val="20"/>
        </w:rPr>
        <w:t xml:space="preserve">): </w:t>
      </w:r>
      <w:r w:rsidR="00E03C4E" w:rsidRPr="00775EBE">
        <w:rPr>
          <w:bCs/>
          <w:spacing w:val="0"/>
          <w:sz w:val="20"/>
        </w:rPr>
        <w:tab/>
      </w:r>
    </w:p>
    <w:p w14:paraId="0812F084" w14:textId="77777777" w:rsidR="007A28AB" w:rsidRPr="00775EBE"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5.8.</w:t>
      </w:r>
      <w:r w:rsidRPr="00775EBE">
        <w:rPr>
          <w:bCs/>
          <w:spacing w:val="0"/>
          <w:sz w:val="20"/>
        </w:rPr>
        <w:tab/>
        <w:t>Area for baggage transportation on the roof (m</w:t>
      </w:r>
      <w:r w:rsidRPr="00775EBE">
        <w:rPr>
          <w:bCs/>
          <w:spacing w:val="0"/>
          <w:sz w:val="20"/>
          <w:vertAlign w:val="superscript"/>
        </w:rPr>
        <w:t>2</w:t>
      </w:r>
      <w:r w:rsidRPr="00775EBE">
        <w:rPr>
          <w:bCs/>
          <w:spacing w:val="0"/>
          <w:sz w:val="20"/>
        </w:rPr>
        <w:t>):</w:t>
      </w:r>
      <w:r w:rsidR="0044313B" w:rsidRPr="00775EBE">
        <w:rPr>
          <w:bCs/>
          <w:spacing w:val="0"/>
          <w:sz w:val="20"/>
        </w:rPr>
        <w:t xml:space="preserve"> </w:t>
      </w:r>
      <w:r w:rsidR="00E03C4E" w:rsidRPr="00775EBE">
        <w:rPr>
          <w:bCs/>
          <w:spacing w:val="0"/>
          <w:sz w:val="20"/>
        </w:rPr>
        <w:tab/>
      </w:r>
    </w:p>
    <w:p w14:paraId="59A19D1E" w14:textId="77777777" w:rsidR="007A28AB" w:rsidRPr="00775EBE" w:rsidRDefault="007A28AB" w:rsidP="00747386">
      <w:pPr>
        <w:pStyle w:val="ManualNumPar1"/>
        <w:keepNext/>
        <w:keepLines/>
        <w:tabs>
          <w:tab w:val="left" w:pos="851"/>
          <w:tab w:val="left" w:leader="dot" w:pos="8505"/>
        </w:tabs>
        <w:spacing w:before="0"/>
        <w:ind w:left="2268" w:right="1134" w:hanging="1134"/>
        <w:outlineLvl w:val="0"/>
        <w:rPr>
          <w:bCs/>
          <w:spacing w:val="0"/>
          <w:sz w:val="20"/>
        </w:rPr>
      </w:pPr>
      <w:r w:rsidRPr="00775EBE">
        <w:rPr>
          <w:bCs/>
          <w:spacing w:val="0"/>
          <w:sz w:val="20"/>
        </w:rPr>
        <w:t>5.9.</w:t>
      </w:r>
      <w:r w:rsidRPr="00775EBE">
        <w:rPr>
          <w:bCs/>
          <w:spacing w:val="0"/>
          <w:sz w:val="20"/>
        </w:rPr>
        <w:tab/>
        <w:t>Technical devices facilitating the access to vehicles (e.g. ramp, lifting platform, kneeling system), if fitted:</w:t>
      </w:r>
      <w:r w:rsidR="0044313B" w:rsidRPr="00775EBE">
        <w:rPr>
          <w:bCs/>
          <w:spacing w:val="0"/>
          <w:sz w:val="20"/>
        </w:rPr>
        <w:t xml:space="preserve"> </w:t>
      </w:r>
      <w:r w:rsidR="00E03C4E" w:rsidRPr="00775EBE">
        <w:rPr>
          <w:bCs/>
          <w:spacing w:val="0"/>
          <w:sz w:val="20"/>
        </w:rPr>
        <w:tab/>
      </w:r>
    </w:p>
    <w:p w14:paraId="28156556" w14:textId="49296AFF" w:rsidR="002469FB" w:rsidRDefault="007A28AB" w:rsidP="00E03C4E">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5.1</w:t>
      </w:r>
      <w:r w:rsidR="00595BAA" w:rsidRPr="00775EBE">
        <w:rPr>
          <w:bCs/>
          <w:spacing w:val="0"/>
          <w:sz w:val="20"/>
        </w:rPr>
        <w:t>0</w:t>
      </w:r>
      <w:r w:rsidRPr="00775EBE">
        <w:rPr>
          <w:bCs/>
          <w:spacing w:val="0"/>
          <w:sz w:val="20"/>
        </w:rPr>
        <w:t>.</w:t>
      </w:r>
      <w:r w:rsidRPr="00775EBE">
        <w:rPr>
          <w:bCs/>
          <w:spacing w:val="0"/>
          <w:sz w:val="20"/>
        </w:rPr>
        <w:tab/>
        <w:t>Points of this Regulation to be accomplished and demonstrated for this separate technical unit:</w:t>
      </w:r>
      <w:r w:rsidR="005276EF" w:rsidRPr="00775EBE">
        <w:rPr>
          <w:bCs/>
          <w:spacing w:val="0"/>
          <w:sz w:val="20"/>
        </w:rPr>
        <w:t xml:space="preserve"> </w:t>
      </w:r>
      <w:r w:rsidR="00E03C4E" w:rsidRPr="00775EBE">
        <w:rPr>
          <w:bCs/>
          <w:spacing w:val="0"/>
          <w:sz w:val="20"/>
        </w:rPr>
        <w:tab/>
      </w:r>
    </w:p>
    <w:p w14:paraId="2EB202E3" w14:textId="77777777" w:rsidR="000C2122" w:rsidRPr="00D84226" w:rsidRDefault="000C2122" w:rsidP="000C2122">
      <w:pPr>
        <w:tabs>
          <w:tab w:val="left" w:pos="2268"/>
          <w:tab w:val="left" w:leader="dot" w:pos="8505"/>
        </w:tabs>
        <w:spacing w:before="120" w:after="120"/>
        <w:ind w:left="2268" w:right="1134" w:hanging="1134"/>
        <w:jc w:val="both"/>
      </w:pPr>
      <w:r w:rsidRPr="00D84226">
        <w:t>6.</w:t>
      </w:r>
      <w:r w:rsidRPr="00D84226">
        <w:tab/>
        <w:t>Special provisions for trolleybuses</w:t>
      </w:r>
    </w:p>
    <w:p w14:paraId="7E2584AB" w14:textId="77777777" w:rsidR="000C2122" w:rsidRPr="00D84226" w:rsidRDefault="000C2122" w:rsidP="000C2122">
      <w:pPr>
        <w:tabs>
          <w:tab w:val="left" w:pos="2268"/>
          <w:tab w:val="left" w:leader="dot" w:pos="8505"/>
        </w:tabs>
        <w:spacing w:before="120" w:after="120"/>
        <w:ind w:left="2268" w:right="1134" w:hanging="1134"/>
        <w:jc w:val="both"/>
      </w:pPr>
      <w:r w:rsidRPr="00D84226">
        <w:t>6.1.</w:t>
      </w:r>
      <w:r w:rsidRPr="00D84226">
        <w:tab/>
        <w:t>Special environmental conditions for reliable operation:</w:t>
      </w:r>
    </w:p>
    <w:p w14:paraId="005F9BE5" w14:textId="77777777" w:rsidR="000C2122" w:rsidRPr="00D84226" w:rsidRDefault="000C2122" w:rsidP="000C2122">
      <w:pPr>
        <w:tabs>
          <w:tab w:val="left" w:pos="2268"/>
          <w:tab w:val="left" w:leader="dot" w:pos="8505"/>
        </w:tabs>
        <w:spacing w:before="120" w:after="120"/>
        <w:ind w:left="2268" w:right="1134" w:hanging="1134"/>
        <w:jc w:val="both"/>
      </w:pPr>
      <w:r w:rsidRPr="00D84226">
        <w:t>6.1.1.</w:t>
      </w:r>
      <w:r w:rsidRPr="00D84226">
        <w:tab/>
        <w:t xml:space="preserve">Temperature </w:t>
      </w:r>
      <w:r w:rsidRPr="00D84226">
        <w:tab/>
      </w:r>
      <w:r w:rsidRPr="00D84226">
        <w:tab/>
      </w:r>
    </w:p>
    <w:p w14:paraId="6EEC58C2" w14:textId="77777777" w:rsidR="000C2122" w:rsidRPr="00D84226" w:rsidRDefault="000C2122" w:rsidP="000C2122">
      <w:pPr>
        <w:tabs>
          <w:tab w:val="left" w:pos="2268"/>
          <w:tab w:val="left" w:leader="dot" w:pos="8505"/>
        </w:tabs>
        <w:spacing w:before="120" w:after="120"/>
        <w:ind w:left="2268" w:right="1134" w:hanging="1134"/>
        <w:jc w:val="both"/>
      </w:pPr>
      <w:r w:rsidRPr="00D84226">
        <w:t>6.1.2.</w:t>
      </w:r>
      <w:r w:rsidRPr="00D84226">
        <w:tab/>
        <w:t xml:space="preserve">External humidity level </w:t>
      </w:r>
      <w:r w:rsidRPr="00D84226">
        <w:tab/>
      </w:r>
    </w:p>
    <w:p w14:paraId="7C160FFF" w14:textId="77777777" w:rsidR="000C2122" w:rsidRPr="00D84226" w:rsidRDefault="000C2122" w:rsidP="000C2122">
      <w:pPr>
        <w:tabs>
          <w:tab w:val="left" w:pos="2268"/>
          <w:tab w:val="left" w:leader="dot" w:pos="8505"/>
        </w:tabs>
        <w:spacing w:before="120" w:after="120"/>
        <w:ind w:left="2268" w:right="1134" w:hanging="1134"/>
        <w:jc w:val="both"/>
      </w:pPr>
      <w:r w:rsidRPr="00D84226">
        <w:lastRenderedPageBreak/>
        <w:t>6.1.3.</w:t>
      </w:r>
      <w:r w:rsidRPr="00D84226">
        <w:tab/>
        <w:t xml:space="preserve">Atmospheric pressure </w:t>
      </w:r>
      <w:r w:rsidRPr="00D84226">
        <w:tab/>
      </w:r>
    </w:p>
    <w:p w14:paraId="7570AC15" w14:textId="77777777" w:rsidR="000C2122" w:rsidRPr="00D84226" w:rsidRDefault="000C2122" w:rsidP="000C2122">
      <w:pPr>
        <w:tabs>
          <w:tab w:val="left" w:pos="2268"/>
          <w:tab w:val="left" w:leader="dot" w:pos="8505"/>
        </w:tabs>
        <w:spacing w:before="120" w:after="120"/>
        <w:ind w:left="2268" w:right="1134" w:hanging="1134"/>
        <w:jc w:val="both"/>
      </w:pPr>
      <w:r w:rsidRPr="00D84226">
        <w:t>6.1.4.</w:t>
      </w:r>
      <w:r w:rsidRPr="00D84226">
        <w:tab/>
        <w:t xml:space="preserve">Altitude </w:t>
      </w:r>
      <w:r w:rsidRPr="00D84226">
        <w:tab/>
      </w:r>
    </w:p>
    <w:p w14:paraId="7E86AAF8" w14:textId="77777777" w:rsidR="000C2122" w:rsidRPr="00D84226" w:rsidRDefault="000C2122" w:rsidP="000C2122">
      <w:pPr>
        <w:tabs>
          <w:tab w:val="left" w:pos="2268"/>
          <w:tab w:val="left" w:leader="dot" w:pos="8505"/>
        </w:tabs>
        <w:spacing w:before="120" w:after="120"/>
        <w:ind w:left="2268" w:right="1134" w:hanging="1134"/>
        <w:jc w:val="both"/>
      </w:pPr>
      <w:r w:rsidRPr="00D84226">
        <w:t>6.2.</w:t>
      </w:r>
      <w:r w:rsidRPr="00D84226">
        <w:tab/>
        <w:t>Vehicle</w:t>
      </w:r>
    </w:p>
    <w:p w14:paraId="0F59EA5A" w14:textId="77777777" w:rsidR="000C2122" w:rsidRPr="00D84226" w:rsidRDefault="000C2122" w:rsidP="000C2122">
      <w:pPr>
        <w:tabs>
          <w:tab w:val="left" w:pos="2268"/>
          <w:tab w:val="left" w:leader="dot" w:pos="8505"/>
        </w:tabs>
        <w:spacing w:before="120" w:after="120"/>
        <w:ind w:left="2268" w:right="1134" w:hanging="1134"/>
        <w:jc w:val="both"/>
      </w:pPr>
      <w:r w:rsidRPr="00D84226">
        <w:t>6.2.1.</w:t>
      </w:r>
      <w:r w:rsidRPr="00D84226">
        <w:tab/>
        <w:t xml:space="preserve">Dimensions with locked poles </w:t>
      </w:r>
      <w:r w:rsidRPr="00D84226">
        <w:tab/>
      </w:r>
    </w:p>
    <w:p w14:paraId="078034B9" w14:textId="77777777" w:rsidR="000C2122" w:rsidRPr="00D84226" w:rsidRDefault="000C2122" w:rsidP="000C2122">
      <w:pPr>
        <w:tabs>
          <w:tab w:val="left" w:pos="2268"/>
          <w:tab w:val="left" w:leader="dot" w:pos="8505"/>
        </w:tabs>
        <w:spacing w:before="120" w:after="120"/>
        <w:ind w:left="2268" w:right="1134" w:hanging="1134"/>
        <w:jc w:val="both"/>
      </w:pPr>
      <w:r w:rsidRPr="00D84226">
        <w:t>6.2.2.</w:t>
      </w:r>
      <w:r w:rsidRPr="00D84226">
        <w:tab/>
        <w:t xml:space="preserve">Supply </w:t>
      </w:r>
      <w:r w:rsidRPr="00D84226">
        <w:tab/>
      </w:r>
    </w:p>
    <w:p w14:paraId="5C734F42" w14:textId="77777777" w:rsidR="000C2122" w:rsidRPr="00D84226" w:rsidRDefault="000C2122" w:rsidP="000C2122">
      <w:pPr>
        <w:tabs>
          <w:tab w:val="left" w:pos="2268"/>
          <w:tab w:val="left" w:leader="dot" w:pos="8505"/>
        </w:tabs>
        <w:spacing w:before="120" w:after="120"/>
        <w:ind w:left="2268" w:right="1134" w:hanging="1134"/>
        <w:jc w:val="both"/>
      </w:pPr>
      <w:r w:rsidRPr="00D84226">
        <w:t>6.2.3.</w:t>
      </w:r>
      <w:r w:rsidRPr="00D84226">
        <w:tab/>
        <w:t xml:space="preserve">Rated voltage of overhead line (V) </w:t>
      </w:r>
      <w:r w:rsidRPr="00D84226">
        <w:tab/>
      </w:r>
    </w:p>
    <w:p w14:paraId="4EB47DB4" w14:textId="77777777" w:rsidR="000C2122" w:rsidRPr="00D84226" w:rsidRDefault="000C2122" w:rsidP="000C2122">
      <w:pPr>
        <w:tabs>
          <w:tab w:val="left" w:pos="2268"/>
          <w:tab w:val="left" w:leader="dot" w:pos="8505"/>
        </w:tabs>
        <w:spacing w:before="120" w:after="120"/>
        <w:ind w:left="2268" w:right="1134" w:hanging="1134"/>
        <w:jc w:val="both"/>
      </w:pPr>
      <w:r w:rsidRPr="00D84226">
        <w:t>6.2.4.</w:t>
      </w:r>
      <w:r w:rsidRPr="00D84226">
        <w:tab/>
        <w:t>Rated line current of vehicle (A) including auxiliary drives, HVAC</w:t>
      </w:r>
      <w:r w:rsidRPr="00D84226">
        <w:tab/>
      </w:r>
    </w:p>
    <w:p w14:paraId="7D473D5A" w14:textId="77777777" w:rsidR="000C2122" w:rsidRPr="00D84226" w:rsidRDefault="000C2122" w:rsidP="000C2122">
      <w:pPr>
        <w:tabs>
          <w:tab w:val="left" w:pos="2268"/>
          <w:tab w:val="left" w:leader="dot" w:pos="8505"/>
        </w:tabs>
        <w:spacing w:before="120" w:after="120"/>
        <w:ind w:left="2268" w:right="1134" w:hanging="1134"/>
        <w:jc w:val="both"/>
      </w:pPr>
      <w:r w:rsidRPr="00D84226">
        <w:t>6.2.5.</w:t>
      </w:r>
      <w:r w:rsidRPr="00D84226">
        <w:tab/>
        <w:t xml:space="preserve">Performance </w:t>
      </w:r>
      <w:r w:rsidRPr="00D84226">
        <w:tab/>
      </w:r>
    </w:p>
    <w:p w14:paraId="3109932B" w14:textId="77777777" w:rsidR="000C2122" w:rsidRPr="00D84226" w:rsidRDefault="000C2122" w:rsidP="000C2122">
      <w:pPr>
        <w:tabs>
          <w:tab w:val="left" w:pos="2268"/>
          <w:tab w:val="left" w:leader="dot" w:pos="8505"/>
        </w:tabs>
        <w:spacing w:before="120" w:after="120"/>
        <w:ind w:left="2268" w:right="1134" w:hanging="1134"/>
        <w:jc w:val="both"/>
      </w:pPr>
      <w:r w:rsidRPr="00D84226">
        <w:t>6.2.6.</w:t>
      </w:r>
      <w:r w:rsidRPr="00D84226">
        <w:tab/>
        <w:t xml:space="preserve">Maximum velocity (km/h: normal service/autonomous service) </w:t>
      </w:r>
      <w:r w:rsidRPr="00D84226">
        <w:tab/>
      </w:r>
    </w:p>
    <w:p w14:paraId="575F9AA2" w14:textId="77777777" w:rsidR="000C2122" w:rsidRPr="00D84226" w:rsidRDefault="000C2122" w:rsidP="000C2122">
      <w:pPr>
        <w:tabs>
          <w:tab w:val="left" w:pos="2268"/>
          <w:tab w:val="left" w:leader="dot" w:pos="8505"/>
        </w:tabs>
        <w:spacing w:before="120" w:after="120"/>
        <w:ind w:left="2268" w:right="1134" w:hanging="1134"/>
        <w:jc w:val="both"/>
      </w:pPr>
      <w:r w:rsidRPr="00D84226">
        <w:t>6.2.7.</w:t>
      </w:r>
      <w:r w:rsidRPr="00D84226">
        <w:tab/>
        <w:t xml:space="preserve">Maximum inclination (%: normal service/autonomous service) </w:t>
      </w:r>
      <w:r w:rsidRPr="00D84226">
        <w:tab/>
      </w:r>
    </w:p>
    <w:p w14:paraId="09BC13AB" w14:textId="77777777" w:rsidR="000C2122" w:rsidRPr="00D84226" w:rsidRDefault="000C2122" w:rsidP="000C2122">
      <w:pPr>
        <w:tabs>
          <w:tab w:val="left" w:pos="2268"/>
          <w:tab w:val="left" w:leader="dot" w:pos="8505"/>
        </w:tabs>
        <w:spacing w:before="120" w:after="120"/>
        <w:ind w:left="2268" w:right="1134" w:hanging="1134"/>
        <w:jc w:val="both"/>
      </w:pPr>
      <w:r w:rsidRPr="00D84226">
        <w:t>6.2.8.</w:t>
      </w:r>
      <w:r w:rsidRPr="00D84226">
        <w:tab/>
        <w:t xml:space="preserve">Description of main power circuits </w:t>
      </w:r>
      <w:r w:rsidRPr="00D84226">
        <w:tab/>
      </w:r>
    </w:p>
    <w:p w14:paraId="0F4B404B" w14:textId="77777777" w:rsidR="000C2122" w:rsidRPr="00D84226" w:rsidRDefault="000C2122" w:rsidP="000C2122">
      <w:pPr>
        <w:tabs>
          <w:tab w:val="left" w:pos="2268"/>
          <w:tab w:val="left" w:leader="dot" w:pos="8505"/>
        </w:tabs>
        <w:spacing w:before="120" w:after="120"/>
        <w:ind w:left="2268" w:right="1134" w:hanging="1134"/>
        <w:jc w:val="both"/>
      </w:pPr>
      <w:r w:rsidRPr="00D84226">
        <w:t>6.2.9.</w:t>
      </w:r>
      <w:r w:rsidRPr="00D84226">
        <w:tab/>
        <w:t xml:space="preserve">Circuit diagrams </w:t>
      </w:r>
      <w:r w:rsidRPr="00D84226">
        <w:tab/>
      </w:r>
    </w:p>
    <w:p w14:paraId="54EE476D" w14:textId="77777777" w:rsidR="000C2122" w:rsidRPr="00D84226" w:rsidRDefault="000C2122" w:rsidP="000C2122">
      <w:pPr>
        <w:tabs>
          <w:tab w:val="left" w:pos="2268"/>
          <w:tab w:val="left" w:leader="dot" w:pos="8505"/>
        </w:tabs>
        <w:spacing w:before="120" w:after="120"/>
        <w:ind w:left="2268" w:right="1134" w:hanging="1134"/>
        <w:jc w:val="both"/>
      </w:pPr>
      <w:r w:rsidRPr="00D84226">
        <w:t>6.2.10.</w:t>
      </w:r>
      <w:r w:rsidRPr="00D84226">
        <w:tab/>
        <w:t>Protection measures  (overview diagrams and drawings)</w:t>
      </w:r>
      <w:r w:rsidRPr="00D84226">
        <w:tab/>
      </w:r>
    </w:p>
    <w:p w14:paraId="5436F3B1" w14:textId="77777777" w:rsidR="000C2122" w:rsidRPr="00D84226" w:rsidRDefault="000C2122" w:rsidP="000C2122">
      <w:pPr>
        <w:tabs>
          <w:tab w:val="left" w:pos="2268"/>
          <w:tab w:val="left" w:leader="dot" w:pos="8505"/>
        </w:tabs>
        <w:spacing w:before="120" w:after="120"/>
        <w:ind w:left="2268" w:right="1134" w:hanging="1134"/>
        <w:jc w:val="both"/>
      </w:pPr>
      <w:r w:rsidRPr="00D84226">
        <w:t>6.2.11.</w:t>
      </w:r>
      <w:r w:rsidRPr="00D84226">
        <w:tab/>
        <w:t xml:space="preserve">Insulation monitoring (if any) </w:t>
      </w:r>
      <w:r w:rsidRPr="00D84226">
        <w:tab/>
      </w:r>
    </w:p>
    <w:p w14:paraId="5B2FB7FF" w14:textId="77777777" w:rsidR="000C2122" w:rsidRPr="00D84226" w:rsidRDefault="000C2122" w:rsidP="000C2122">
      <w:pPr>
        <w:tabs>
          <w:tab w:val="left" w:pos="2268"/>
          <w:tab w:val="left" w:leader="dot" w:pos="8505"/>
        </w:tabs>
        <w:spacing w:before="120" w:after="120"/>
        <w:ind w:left="2268" w:right="1134" w:hanging="1134"/>
        <w:jc w:val="both"/>
      </w:pPr>
      <w:r w:rsidRPr="00D84226">
        <w:t>6.2.12.</w:t>
      </w:r>
      <w:r w:rsidRPr="00D84226">
        <w:tab/>
        <w:t xml:space="preserve">Make and type of monitoring device </w:t>
      </w:r>
      <w:r w:rsidRPr="00D84226">
        <w:tab/>
      </w:r>
    </w:p>
    <w:p w14:paraId="50B2A4A7" w14:textId="77777777" w:rsidR="000C2122" w:rsidRPr="00D84226" w:rsidRDefault="000C2122" w:rsidP="000C2122">
      <w:pPr>
        <w:tabs>
          <w:tab w:val="left" w:pos="2268"/>
          <w:tab w:val="left" w:leader="dot" w:pos="8505"/>
        </w:tabs>
        <w:spacing w:before="120" w:after="120"/>
        <w:ind w:left="2268" w:right="1134" w:hanging="1134"/>
        <w:jc w:val="both"/>
      </w:pPr>
      <w:r w:rsidRPr="00D84226">
        <w:t>6.2.13.</w:t>
      </w:r>
      <w:r w:rsidRPr="00D84226">
        <w:tab/>
        <w:t xml:space="preserve">Principle of monitoring, description </w:t>
      </w:r>
      <w:r w:rsidRPr="00D84226">
        <w:tab/>
      </w:r>
    </w:p>
    <w:p w14:paraId="70636D89" w14:textId="77777777" w:rsidR="000C2122" w:rsidRPr="00D84226" w:rsidRDefault="000C2122" w:rsidP="000C2122">
      <w:pPr>
        <w:tabs>
          <w:tab w:val="left" w:pos="2268"/>
          <w:tab w:val="left" w:leader="dot" w:pos="8505"/>
        </w:tabs>
        <w:spacing w:before="120" w:after="120"/>
        <w:ind w:left="2268" w:right="1134" w:hanging="1134"/>
        <w:jc w:val="both"/>
      </w:pPr>
      <w:r w:rsidRPr="00D84226">
        <w:t>6.2.14.</w:t>
      </w:r>
      <w:r w:rsidRPr="00D84226">
        <w:tab/>
        <w:t xml:space="preserve">Description of insulation levels of components </w:t>
      </w:r>
      <w:r w:rsidRPr="00D84226">
        <w:tab/>
      </w:r>
      <w:r w:rsidRPr="00D84226">
        <w:tab/>
      </w:r>
    </w:p>
    <w:p w14:paraId="316E1CED" w14:textId="77777777" w:rsidR="000C2122" w:rsidRPr="00D84226" w:rsidRDefault="000C2122" w:rsidP="000C2122">
      <w:pPr>
        <w:tabs>
          <w:tab w:val="left" w:pos="2268"/>
          <w:tab w:val="left" w:leader="dot" w:pos="8505"/>
        </w:tabs>
        <w:spacing w:before="120" w:after="120"/>
        <w:ind w:left="2268" w:right="1134" w:hanging="1134"/>
        <w:jc w:val="both"/>
      </w:pPr>
      <w:r w:rsidRPr="00D84226">
        <w:t>6.3.</w:t>
      </w:r>
      <w:r w:rsidRPr="00D84226">
        <w:tab/>
        <w:t>Electric motor</w:t>
      </w:r>
    </w:p>
    <w:p w14:paraId="6858892F" w14:textId="77777777" w:rsidR="000C2122" w:rsidRPr="00D84226" w:rsidRDefault="000C2122" w:rsidP="000C2122">
      <w:pPr>
        <w:tabs>
          <w:tab w:val="left" w:pos="2268"/>
          <w:tab w:val="left" w:leader="dot" w:pos="8505"/>
        </w:tabs>
        <w:spacing w:before="120" w:after="120"/>
        <w:ind w:left="2268" w:right="1134" w:hanging="1134"/>
        <w:jc w:val="both"/>
      </w:pPr>
      <w:r w:rsidRPr="00D84226">
        <w:t>6.3.1.</w:t>
      </w:r>
      <w:r w:rsidRPr="00D84226">
        <w:tab/>
        <w:t xml:space="preserve">Make and type of electric motor </w:t>
      </w:r>
      <w:r w:rsidRPr="00D84226">
        <w:tab/>
      </w:r>
    </w:p>
    <w:p w14:paraId="2793CF28"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6.3.2.</w:t>
      </w:r>
      <w:r w:rsidRPr="00D84226">
        <w:tab/>
        <w:t xml:space="preserve">Type (winding, excitation) </w:t>
      </w:r>
      <w:r w:rsidRPr="00D84226">
        <w:tab/>
      </w:r>
    </w:p>
    <w:p w14:paraId="6C7EE767"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6.3.3.</w:t>
      </w:r>
      <w:r w:rsidRPr="00D84226">
        <w:tab/>
        <w:t xml:space="preserve">Maximum hourly/continuous power (kW) </w:t>
      </w:r>
      <w:r w:rsidRPr="00D84226">
        <w:tab/>
      </w:r>
    </w:p>
    <w:p w14:paraId="5B804B42"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6.3.4.</w:t>
      </w:r>
      <w:r w:rsidRPr="00D84226">
        <w:tab/>
        <w:t xml:space="preserve">Rated voltage (V) </w:t>
      </w:r>
      <w:r w:rsidRPr="00D84226">
        <w:tab/>
      </w:r>
    </w:p>
    <w:p w14:paraId="63D41218"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6.3.5.</w:t>
      </w:r>
      <w:r w:rsidRPr="00D84226">
        <w:tab/>
        <w:t xml:space="preserve">Rated current (A) </w:t>
      </w:r>
      <w:r w:rsidRPr="00D84226">
        <w:tab/>
      </w:r>
    </w:p>
    <w:p w14:paraId="59C70ADE"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6.3.6.</w:t>
      </w:r>
      <w:r w:rsidRPr="00D84226">
        <w:tab/>
        <w:t xml:space="preserve">Nominal frequency (Hz) </w:t>
      </w:r>
      <w:r w:rsidRPr="00D84226">
        <w:tab/>
      </w:r>
    </w:p>
    <w:p w14:paraId="43F8D2EB"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6.3.7.</w:t>
      </w:r>
      <w:r w:rsidRPr="00D84226">
        <w:tab/>
        <w:t xml:space="preserve">Location in the vehicle </w:t>
      </w:r>
      <w:r w:rsidRPr="00D84226">
        <w:tab/>
      </w:r>
    </w:p>
    <w:p w14:paraId="3BC06D45"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6.4.</w:t>
      </w:r>
      <w:r w:rsidRPr="00D84226">
        <w:tab/>
        <w:t>Power electronics</w:t>
      </w:r>
    </w:p>
    <w:p w14:paraId="602CB91F" w14:textId="13714634" w:rsidR="000C2122" w:rsidRPr="00D84226" w:rsidRDefault="000C2122" w:rsidP="000C2122">
      <w:pPr>
        <w:tabs>
          <w:tab w:val="left" w:pos="2268"/>
          <w:tab w:val="left" w:pos="2300"/>
          <w:tab w:val="left" w:leader="dot" w:pos="8505"/>
        </w:tabs>
        <w:spacing w:before="120" w:after="120"/>
        <w:ind w:left="2268" w:right="1134" w:hanging="1134"/>
        <w:jc w:val="both"/>
      </w:pPr>
      <w:r w:rsidRPr="00D84226">
        <w:t>6.4.1.</w:t>
      </w:r>
      <w:r w:rsidRPr="00D84226">
        <w:tab/>
        <w:t>Make an</w:t>
      </w:r>
      <w:r w:rsidR="009A1E32">
        <w:t>d</w:t>
      </w:r>
      <w:r w:rsidRPr="00D84226">
        <w:t xml:space="preserve"> type of traction inverter </w:t>
      </w:r>
      <w:r w:rsidRPr="00D84226">
        <w:tab/>
      </w:r>
    </w:p>
    <w:p w14:paraId="2EC6B7EC"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6.4.2.</w:t>
      </w:r>
      <w:r w:rsidRPr="00D84226">
        <w:tab/>
        <w:t xml:space="preserve">Maximum continuous power </w:t>
      </w:r>
      <w:r w:rsidRPr="00D84226">
        <w:tab/>
      </w:r>
    </w:p>
    <w:p w14:paraId="188AB486"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6.4.3.</w:t>
      </w:r>
      <w:r w:rsidRPr="00D84226">
        <w:tab/>
        <w:t xml:space="preserve">Cooling system </w:t>
      </w:r>
      <w:r w:rsidRPr="00D84226">
        <w:tab/>
      </w:r>
    </w:p>
    <w:p w14:paraId="1C3C3FB7"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6.4.4.</w:t>
      </w:r>
      <w:r w:rsidRPr="00D84226">
        <w:tab/>
        <w:t xml:space="preserve">Make and type of 24V-battery charger </w:t>
      </w:r>
      <w:r w:rsidRPr="00D84226">
        <w:tab/>
      </w:r>
    </w:p>
    <w:p w14:paraId="4E650A73"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6.4.5.</w:t>
      </w:r>
      <w:r w:rsidRPr="00D84226">
        <w:tab/>
        <w:t xml:space="preserve">Maximum continuous power </w:t>
      </w:r>
      <w:r w:rsidRPr="00D84226">
        <w:tab/>
      </w:r>
    </w:p>
    <w:p w14:paraId="154EB5BF"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6.4.6.</w:t>
      </w:r>
      <w:r w:rsidRPr="00D84226">
        <w:tab/>
        <w:t xml:space="preserve">Cooling system </w:t>
      </w:r>
      <w:r w:rsidRPr="00D84226">
        <w:tab/>
      </w:r>
    </w:p>
    <w:p w14:paraId="079F1D4F"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6.4.7.</w:t>
      </w:r>
      <w:r w:rsidRPr="00D84226">
        <w:tab/>
        <w:t xml:space="preserve">Make and type of 3-phase AC supply </w:t>
      </w:r>
      <w:r w:rsidRPr="00D84226">
        <w:tab/>
      </w:r>
    </w:p>
    <w:p w14:paraId="7E3406A9"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6.4.8.</w:t>
      </w:r>
      <w:r w:rsidRPr="00D84226">
        <w:tab/>
        <w:t xml:space="preserve">Maximum continuous power </w:t>
      </w:r>
      <w:r w:rsidRPr="00D84226">
        <w:tab/>
      </w:r>
    </w:p>
    <w:p w14:paraId="2CF06C9E"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6.4.9.</w:t>
      </w:r>
      <w:r w:rsidRPr="00D84226">
        <w:tab/>
        <w:t xml:space="preserve">Cooling system </w:t>
      </w:r>
      <w:r w:rsidRPr="00D84226">
        <w:tab/>
      </w:r>
    </w:p>
    <w:p w14:paraId="1E83C08B"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6.5.</w:t>
      </w:r>
      <w:r w:rsidRPr="00D84226">
        <w:tab/>
        <w:t>Power supply for autonomous service:</w:t>
      </w:r>
    </w:p>
    <w:p w14:paraId="3F7E517D"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6.5.1.</w:t>
      </w:r>
      <w:r w:rsidRPr="00D84226">
        <w:tab/>
        <w:t xml:space="preserve">Storage system </w:t>
      </w:r>
      <w:r w:rsidRPr="00D84226">
        <w:tab/>
      </w:r>
    </w:p>
    <w:p w14:paraId="6C08FCB4"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6.5.2.</w:t>
      </w:r>
      <w:r w:rsidRPr="00D84226">
        <w:tab/>
        <w:t xml:space="preserve">Battery/supercaps </w:t>
      </w:r>
      <w:r w:rsidRPr="00D84226">
        <w:tab/>
      </w:r>
    </w:p>
    <w:p w14:paraId="2FD36C7E"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6.5.3.</w:t>
      </w:r>
      <w:r w:rsidRPr="00D84226">
        <w:tab/>
        <w:t xml:space="preserve">Make and type of storage system </w:t>
      </w:r>
      <w:r w:rsidRPr="00D84226">
        <w:tab/>
      </w:r>
    </w:p>
    <w:p w14:paraId="5CF5F537" w14:textId="77777777" w:rsidR="000C2122" w:rsidRPr="00D84226" w:rsidRDefault="000C2122" w:rsidP="000C2122">
      <w:pPr>
        <w:tabs>
          <w:tab w:val="left" w:pos="2268"/>
          <w:tab w:val="left" w:leader="dot" w:pos="8505"/>
        </w:tabs>
        <w:spacing w:before="120" w:after="120"/>
        <w:ind w:left="2268" w:right="1134" w:hanging="1134"/>
        <w:jc w:val="both"/>
      </w:pPr>
      <w:r w:rsidRPr="00D84226">
        <w:t>6.5.4.</w:t>
      </w:r>
      <w:r w:rsidRPr="00D84226">
        <w:tab/>
        <w:t xml:space="preserve">Weight (kg) </w:t>
      </w:r>
      <w:r w:rsidRPr="00D84226">
        <w:tab/>
      </w:r>
    </w:p>
    <w:p w14:paraId="62CD17D8"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lastRenderedPageBreak/>
        <w:t>6.5.5.</w:t>
      </w:r>
      <w:r w:rsidRPr="00D84226">
        <w:tab/>
        <w:t xml:space="preserve">Capacity (Ah) </w:t>
      </w:r>
      <w:r w:rsidRPr="00D84226">
        <w:tab/>
      </w:r>
    </w:p>
    <w:p w14:paraId="7118A3A4"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6.5.6.</w:t>
      </w:r>
      <w:r w:rsidRPr="00D84226">
        <w:tab/>
        <w:t xml:space="preserve">Location in the vehicle </w:t>
      </w:r>
      <w:r w:rsidRPr="00D84226">
        <w:tab/>
      </w:r>
    </w:p>
    <w:p w14:paraId="594AB32D"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6.5.7.</w:t>
      </w:r>
      <w:r w:rsidRPr="00D84226">
        <w:tab/>
        <w:t xml:space="preserve">Make and type of control unit </w:t>
      </w:r>
      <w:r w:rsidRPr="00D84226">
        <w:tab/>
      </w:r>
    </w:p>
    <w:p w14:paraId="21C8B511"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6.5.8.</w:t>
      </w:r>
      <w:r w:rsidRPr="00D84226">
        <w:tab/>
        <w:t xml:space="preserve">Make and type of charger  </w:t>
      </w:r>
      <w:r w:rsidRPr="00D84226">
        <w:tab/>
      </w:r>
    </w:p>
    <w:p w14:paraId="2BD72059"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6.5.9.</w:t>
      </w:r>
      <w:r w:rsidRPr="00D84226">
        <w:tab/>
        <w:t xml:space="preserve">Rated voltage (V) / minimum voltage (V), end of charge voltage (V) </w:t>
      </w:r>
      <w:r w:rsidRPr="00D84226">
        <w:tab/>
      </w:r>
    </w:p>
    <w:p w14:paraId="7700C1A2" w14:textId="77777777" w:rsidR="000C2122" w:rsidRPr="00D84226" w:rsidRDefault="000C2122" w:rsidP="000C2122">
      <w:pPr>
        <w:tabs>
          <w:tab w:val="left" w:pos="2268"/>
          <w:tab w:val="left" w:leader="dot" w:pos="8505"/>
        </w:tabs>
        <w:spacing w:before="120" w:after="120"/>
        <w:ind w:left="2268" w:right="1134" w:hanging="1134"/>
        <w:jc w:val="both"/>
      </w:pPr>
      <w:r w:rsidRPr="00D84226">
        <w:t>6.5.10.</w:t>
      </w:r>
      <w:r w:rsidRPr="00D84226">
        <w:tab/>
        <w:t xml:space="preserve">Rated current (A) / max. discharge current (A), max. charge current (A) </w:t>
      </w:r>
      <w:r w:rsidRPr="00D84226">
        <w:tab/>
      </w:r>
    </w:p>
    <w:p w14:paraId="731152BE"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6.5.11.</w:t>
      </w:r>
      <w:r w:rsidRPr="00D84226">
        <w:tab/>
        <w:t xml:space="preserve">Diagram of operation, control and safety </w:t>
      </w:r>
      <w:r w:rsidRPr="00D84226">
        <w:tab/>
      </w:r>
    </w:p>
    <w:p w14:paraId="7AA03CA1"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6.5.12.</w:t>
      </w:r>
      <w:r w:rsidRPr="00D84226">
        <w:tab/>
        <w:t xml:space="preserve">Characteristics of charge periods </w:t>
      </w:r>
      <w:r w:rsidRPr="00D84226">
        <w:tab/>
      </w:r>
    </w:p>
    <w:p w14:paraId="7042E532"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6.5.13.</w:t>
      </w:r>
      <w:r w:rsidRPr="00D84226">
        <w:tab/>
        <w:t xml:space="preserve">Motor-generator unit </w:t>
      </w:r>
      <w:r w:rsidRPr="00D84226">
        <w:tab/>
      </w:r>
    </w:p>
    <w:p w14:paraId="515FA0FB"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6.5.14.</w:t>
      </w:r>
      <w:r w:rsidRPr="00D84226">
        <w:tab/>
        <w:t xml:space="preserve">Hourly/cont. power (kW) </w:t>
      </w:r>
      <w:r w:rsidRPr="00D84226">
        <w:tab/>
      </w:r>
    </w:p>
    <w:p w14:paraId="5CAF93B9"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6.5.15.</w:t>
      </w:r>
      <w:r w:rsidRPr="00D84226">
        <w:tab/>
        <w:t xml:space="preserve">Make and type of unit or of motor and generator </w:t>
      </w:r>
      <w:r w:rsidRPr="00D84226">
        <w:tab/>
      </w:r>
    </w:p>
    <w:p w14:paraId="56C3188A"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6.5.16.</w:t>
      </w:r>
      <w:r w:rsidRPr="00D84226">
        <w:tab/>
        <w:t xml:space="preserve">Fuel and fuel system </w:t>
      </w:r>
      <w:r w:rsidRPr="00D84226">
        <w:tab/>
      </w:r>
    </w:p>
    <w:p w14:paraId="15915B66"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6.5.17.</w:t>
      </w:r>
      <w:r w:rsidRPr="00D84226">
        <w:tab/>
        <w:t xml:space="preserve">Location in the vehicle </w:t>
      </w:r>
      <w:r w:rsidRPr="00D84226">
        <w:tab/>
      </w:r>
    </w:p>
    <w:p w14:paraId="046C15CD"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6.6.</w:t>
      </w:r>
      <w:r w:rsidRPr="00D84226">
        <w:tab/>
        <w:t>Current collector</w:t>
      </w:r>
    </w:p>
    <w:p w14:paraId="418D005C" w14:textId="77777777" w:rsidR="000C2122" w:rsidRPr="00D84226" w:rsidRDefault="000C2122" w:rsidP="000C2122">
      <w:pPr>
        <w:tabs>
          <w:tab w:val="left" w:pos="2268"/>
          <w:tab w:val="left" w:pos="2300"/>
          <w:tab w:val="left" w:leader="dot" w:pos="8505"/>
        </w:tabs>
        <w:spacing w:before="120" w:after="120"/>
        <w:ind w:left="2268" w:right="1134" w:hanging="1134"/>
        <w:jc w:val="both"/>
      </w:pPr>
      <w:r w:rsidRPr="00D84226">
        <w:t>6.6.1.</w:t>
      </w:r>
      <w:r w:rsidRPr="00D84226">
        <w:tab/>
        <w:t xml:space="preserve">Make and type of current collector </w:t>
      </w:r>
      <w:r w:rsidRPr="00D84226">
        <w:tab/>
      </w:r>
    </w:p>
    <w:p w14:paraId="54FAA5A8" w14:textId="5353A5DD" w:rsidR="000C2122" w:rsidRPr="000C2122" w:rsidRDefault="000C2122" w:rsidP="007834C3">
      <w:pPr>
        <w:tabs>
          <w:tab w:val="left" w:pos="2268"/>
          <w:tab w:val="left" w:pos="2300"/>
          <w:tab w:val="left" w:leader="dot" w:pos="8505"/>
        </w:tabs>
        <w:spacing w:before="120" w:after="120"/>
        <w:ind w:left="2268" w:right="1134" w:hanging="1134"/>
        <w:jc w:val="both"/>
        <w:rPr>
          <w:lang w:eastAsia="en-GB"/>
        </w:rPr>
      </w:pPr>
      <w:r w:rsidRPr="00D84226">
        <w:t>6.6.2.</w:t>
      </w:r>
      <w:r w:rsidRPr="00D84226">
        <w:tab/>
        <w:t xml:space="preserve">Operation of current collector </w:t>
      </w:r>
      <w:r w:rsidR="007834C3">
        <w:tab/>
      </w:r>
    </w:p>
    <w:p w14:paraId="57DD5B20" w14:textId="77777777" w:rsidR="002469FB" w:rsidRPr="00775EBE" w:rsidRDefault="007A28AB" w:rsidP="00E03986">
      <w:pPr>
        <w:pStyle w:val="SingleTxtG"/>
        <w:tabs>
          <w:tab w:val="left" w:pos="2268"/>
          <w:tab w:val="left" w:pos="2300"/>
        </w:tabs>
        <w:spacing w:before="120"/>
      </w:pPr>
      <w:r w:rsidRPr="00775EBE">
        <w:rPr>
          <w:i/>
        </w:rPr>
        <w:t>Explanatory notes</w:t>
      </w:r>
      <w:r w:rsidRPr="00775EBE">
        <w:t>: See Appendix 1</w:t>
      </w:r>
    </w:p>
    <w:p w14:paraId="61FDAE05" w14:textId="77777777" w:rsidR="00824B84" w:rsidRPr="00775EBE" w:rsidRDefault="00824B84" w:rsidP="00E03986">
      <w:pPr>
        <w:pStyle w:val="SingleTxtG"/>
        <w:tabs>
          <w:tab w:val="left" w:pos="2268"/>
          <w:tab w:val="left" w:pos="2300"/>
        </w:tabs>
        <w:spacing w:before="120"/>
      </w:pPr>
    </w:p>
    <w:p w14:paraId="5C09D606" w14:textId="77777777" w:rsidR="00824B84" w:rsidRPr="00775EBE" w:rsidRDefault="00824B84" w:rsidP="00E03986">
      <w:pPr>
        <w:pStyle w:val="SingleTxtG"/>
        <w:tabs>
          <w:tab w:val="left" w:pos="2268"/>
          <w:tab w:val="left" w:pos="2300"/>
        </w:tabs>
        <w:spacing w:before="120"/>
        <w:sectPr w:rsidR="00824B84" w:rsidRPr="00775EBE" w:rsidSect="00141549">
          <w:headerReference w:type="even" r:id="rId25"/>
          <w:headerReference w:type="default" r:id="rId26"/>
          <w:footerReference w:type="even" r:id="rId27"/>
          <w:footerReference w:type="default" r:id="rId28"/>
          <w:footnotePr>
            <w:numRestart w:val="eachSect"/>
          </w:footnotePr>
          <w:type w:val="nextColumn"/>
          <w:pgSz w:w="11906" w:h="16838" w:code="9"/>
          <w:pgMar w:top="1418" w:right="1134" w:bottom="1134" w:left="1134" w:header="680" w:footer="567" w:gutter="0"/>
          <w:cols w:space="708"/>
          <w:docGrid w:linePitch="360"/>
        </w:sectPr>
      </w:pPr>
    </w:p>
    <w:p w14:paraId="006486B7" w14:textId="77777777" w:rsidR="002469FB" w:rsidRPr="00FA5CC6" w:rsidRDefault="007A28AB" w:rsidP="00B71F0C">
      <w:pPr>
        <w:pStyle w:val="HChG"/>
        <w:rPr>
          <w:lang w:val="fr-CH"/>
        </w:rPr>
      </w:pPr>
      <w:bookmarkStart w:id="23" w:name="_Toc381693790"/>
      <w:r w:rsidRPr="00FA5CC6">
        <w:rPr>
          <w:lang w:val="fr-CH"/>
        </w:rPr>
        <w:lastRenderedPageBreak/>
        <w:t>Annex 1</w:t>
      </w:r>
      <w:r w:rsidR="00B32665" w:rsidRPr="00FA5CC6">
        <w:rPr>
          <w:lang w:val="fr-CH"/>
        </w:rPr>
        <w:t xml:space="preserve"> - </w:t>
      </w:r>
      <w:r w:rsidRPr="00FA5CC6">
        <w:rPr>
          <w:lang w:val="fr-CH"/>
        </w:rPr>
        <w:t>Part 1</w:t>
      </w:r>
      <w:r w:rsidR="00B32665" w:rsidRPr="00FA5CC6">
        <w:rPr>
          <w:lang w:val="fr-CH"/>
        </w:rPr>
        <w:t xml:space="preserve"> - </w:t>
      </w:r>
      <w:r w:rsidRPr="00FA5CC6">
        <w:rPr>
          <w:lang w:val="fr-CH"/>
        </w:rPr>
        <w:t>Appendix 3</w:t>
      </w:r>
      <w:bookmarkEnd w:id="23"/>
    </w:p>
    <w:p w14:paraId="2B90C87D" w14:textId="77777777" w:rsidR="002469FB" w:rsidRPr="00FA5CC6" w:rsidRDefault="00B71F0C" w:rsidP="00B71F0C">
      <w:pPr>
        <w:pStyle w:val="HChG"/>
        <w:rPr>
          <w:lang w:val="fr-CH"/>
        </w:rPr>
      </w:pPr>
      <w:r w:rsidRPr="00FA5CC6">
        <w:rPr>
          <w:lang w:val="fr-CH"/>
        </w:rPr>
        <w:tab/>
      </w:r>
      <w:r w:rsidRPr="00FA5CC6">
        <w:rPr>
          <w:lang w:val="fr-CH"/>
        </w:rPr>
        <w:tab/>
      </w:r>
      <w:bookmarkStart w:id="24" w:name="_Toc381693791"/>
      <w:r w:rsidRPr="00FA5CC6">
        <w:rPr>
          <w:lang w:val="fr-CH"/>
        </w:rPr>
        <w:t>Model information document</w:t>
      </w:r>
      <w:bookmarkEnd w:id="24"/>
    </w:p>
    <w:p w14:paraId="6C682B1E" w14:textId="6CC47012" w:rsidR="002469FB" w:rsidRPr="00B013D6" w:rsidRDefault="00B013D6" w:rsidP="00B013D6">
      <w:pPr>
        <w:pStyle w:val="HChG"/>
      </w:pPr>
      <w:r w:rsidRPr="00FA5CC6">
        <w:rPr>
          <w:lang w:val="fr-CH"/>
        </w:rPr>
        <w:tab/>
      </w:r>
      <w:r w:rsidRPr="00FA5CC6">
        <w:rPr>
          <w:lang w:val="fr-CH"/>
        </w:rPr>
        <w:tab/>
      </w:r>
      <w:r w:rsidR="007A28AB" w:rsidRPr="00B013D6">
        <w:t xml:space="preserve">Pursuant to </w:t>
      </w:r>
      <w:r w:rsidR="00881B7E">
        <w:t xml:space="preserve">UN </w:t>
      </w:r>
      <w:r w:rsidR="007A28AB" w:rsidRPr="00B013D6">
        <w:t xml:space="preserve">Regulation No. 107 relating to </w:t>
      </w:r>
      <w:r w:rsidR="00B32665" w:rsidRPr="00B013D6">
        <w:t>type</w:t>
      </w:r>
      <w:r w:rsidR="00682C69" w:rsidRPr="00B013D6">
        <w:t xml:space="preserve"> </w:t>
      </w:r>
      <w:r w:rsidR="00B32665" w:rsidRPr="00B013D6">
        <w:t xml:space="preserve">approval </w:t>
      </w:r>
      <w:r w:rsidR="007A28AB" w:rsidRPr="00B013D6">
        <w:t>of a M</w:t>
      </w:r>
      <w:r w:rsidR="007A28AB" w:rsidRPr="00B013D6">
        <w:rPr>
          <w:vertAlign w:val="subscript"/>
        </w:rPr>
        <w:t>2</w:t>
      </w:r>
      <w:r w:rsidR="007A28AB" w:rsidRPr="00B013D6">
        <w:t xml:space="preserve"> or M</w:t>
      </w:r>
      <w:r w:rsidR="007A28AB" w:rsidRPr="00B013D6">
        <w:rPr>
          <w:vertAlign w:val="subscript"/>
        </w:rPr>
        <w:t>3</w:t>
      </w:r>
      <w:r w:rsidR="007A28AB" w:rsidRPr="00B013D6">
        <w:t xml:space="preserve"> vehicle where the bodywork has previously obtained the </w:t>
      </w:r>
      <w:r w:rsidR="00B32665" w:rsidRPr="00B013D6">
        <w:t>type</w:t>
      </w:r>
      <w:r w:rsidR="00682C69" w:rsidRPr="00B013D6">
        <w:t xml:space="preserve"> </w:t>
      </w:r>
      <w:r w:rsidR="00B32665" w:rsidRPr="00B013D6">
        <w:t xml:space="preserve">approval </w:t>
      </w:r>
      <w:r w:rsidR="007A28AB" w:rsidRPr="00B013D6">
        <w:t>as a separate technical unit, with respect to its general construction</w:t>
      </w:r>
    </w:p>
    <w:p w14:paraId="734AFF9A" w14:textId="77777777" w:rsidR="002469FB" w:rsidRPr="00775EBE" w:rsidRDefault="007A28AB" w:rsidP="001753E0">
      <w:pPr>
        <w:pStyle w:val="SingleTxtG"/>
      </w:pPr>
      <w:r w:rsidRPr="00775EBE">
        <w:t xml:space="preserve">The following information, if applicable, </w:t>
      </w:r>
      <w:r w:rsidR="00682C69" w:rsidRPr="00775EBE">
        <w:t xml:space="preserve">shall </w:t>
      </w:r>
      <w:r w:rsidRPr="00775EBE">
        <w:t>be supplied in triplicate and include a list of contents.</w:t>
      </w:r>
      <w:r w:rsidR="007566E3" w:rsidRPr="00775EBE">
        <w:t xml:space="preserve"> </w:t>
      </w:r>
      <w:r w:rsidRPr="00775EBE">
        <w:t xml:space="preserve">Any drawings </w:t>
      </w:r>
      <w:r w:rsidR="00682C69" w:rsidRPr="00775EBE">
        <w:t>shall</w:t>
      </w:r>
      <w:r w:rsidRPr="00775EBE">
        <w:t xml:space="preserve"> be supplied in appropriate scale and in sufficient detail on size A4 or on a folder of A4 format.</w:t>
      </w:r>
      <w:r w:rsidR="007566E3" w:rsidRPr="00775EBE">
        <w:t xml:space="preserve"> </w:t>
      </w:r>
      <w:r w:rsidRPr="00775EBE">
        <w:t xml:space="preserve">Photographs, if any, </w:t>
      </w:r>
      <w:r w:rsidR="00682C69" w:rsidRPr="00775EBE">
        <w:t>shall</w:t>
      </w:r>
      <w:r w:rsidRPr="00775EBE">
        <w:t xml:space="preserve"> show sufficient detail.</w:t>
      </w:r>
    </w:p>
    <w:p w14:paraId="1F3CB1C1" w14:textId="77777777" w:rsidR="002469FB" w:rsidRPr="00775EBE" w:rsidRDefault="007A28AB" w:rsidP="001753E0">
      <w:pPr>
        <w:pStyle w:val="SingleTxtG"/>
      </w:pPr>
      <w:r w:rsidRPr="00775EBE">
        <w:t xml:space="preserve">If the systems, components or separate technical units have electronic controls, information concerning their performance </w:t>
      </w:r>
      <w:r w:rsidR="00682C69" w:rsidRPr="00775EBE">
        <w:t>shall</w:t>
      </w:r>
      <w:r w:rsidRPr="00775EBE">
        <w:t xml:space="preserve"> be supplied.</w:t>
      </w:r>
    </w:p>
    <w:p w14:paraId="767C07DC" w14:textId="77777777" w:rsidR="002469FB" w:rsidRPr="00775EBE" w:rsidRDefault="007A28AB" w:rsidP="00B3266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w:t>
      </w:r>
      <w:r w:rsidRPr="00775EBE">
        <w:rPr>
          <w:bCs/>
          <w:spacing w:val="0"/>
          <w:sz w:val="20"/>
        </w:rPr>
        <w:tab/>
      </w:r>
      <w:r w:rsidR="002E1359" w:rsidRPr="00775EBE">
        <w:rPr>
          <w:bCs/>
          <w:spacing w:val="0"/>
          <w:sz w:val="20"/>
        </w:rPr>
        <w:t>General</w:t>
      </w:r>
    </w:p>
    <w:p w14:paraId="0F467F75" w14:textId="77777777" w:rsidR="002469FB" w:rsidRPr="00775EBE" w:rsidRDefault="007A28AB" w:rsidP="00B3266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1.1.</w:t>
      </w:r>
      <w:r w:rsidRPr="00775EBE">
        <w:rPr>
          <w:bCs/>
          <w:spacing w:val="0"/>
          <w:sz w:val="20"/>
        </w:rPr>
        <w:tab/>
        <w:t>Make (trade name of manufacturer):</w:t>
      </w:r>
      <w:r w:rsidR="008E39D8" w:rsidRPr="00775EBE">
        <w:rPr>
          <w:bCs/>
          <w:spacing w:val="0"/>
          <w:sz w:val="20"/>
        </w:rPr>
        <w:t xml:space="preserve"> </w:t>
      </w:r>
      <w:r w:rsidR="00B32665" w:rsidRPr="00775EBE">
        <w:rPr>
          <w:bCs/>
          <w:spacing w:val="0"/>
          <w:sz w:val="20"/>
        </w:rPr>
        <w:tab/>
      </w:r>
    </w:p>
    <w:p w14:paraId="1E945AC9" w14:textId="77777777" w:rsidR="002469FB" w:rsidRPr="00775EBE" w:rsidRDefault="007A28AB" w:rsidP="00B3266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1.2.</w:t>
      </w:r>
      <w:r w:rsidRPr="00775EBE">
        <w:rPr>
          <w:bCs/>
          <w:spacing w:val="0"/>
          <w:sz w:val="20"/>
        </w:rPr>
        <w:tab/>
        <w:t>Type:</w:t>
      </w:r>
      <w:r w:rsidR="008E39D8" w:rsidRPr="00775EBE">
        <w:rPr>
          <w:bCs/>
          <w:spacing w:val="0"/>
          <w:sz w:val="20"/>
        </w:rPr>
        <w:t xml:space="preserve"> </w:t>
      </w:r>
      <w:r w:rsidR="00B32665" w:rsidRPr="00775EBE">
        <w:rPr>
          <w:bCs/>
          <w:spacing w:val="0"/>
          <w:sz w:val="20"/>
        </w:rPr>
        <w:tab/>
      </w:r>
    </w:p>
    <w:p w14:paraId="3C6B9C19" w14:textId="77777777" w:rsidR="002469FB" w:rsidRPr="00775EBE" w:rsidRDefault="007A28AB" w:rsidP="00B3266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1.2.1.</w:t>
      </w:r>
      <w:r w:rsidRPr="00775EBE">
        <w:rPr>
          <w:bCs/>
          <w:spacing w:val="0"/>
          <w:sz w:val="20"/>
        </w:rPr>
        <w:tab/>
        <w:t>Chassis:</w:t>
      </w:r>
      <w:r w:rsidR="00BD2651">
        <w:rPr>
          <w:bCs/>
          <w:spacing w:val="0"/>
          <w:sz w:val="20"/>
        </w:rPr>
        <w:t xml:space="preserve"> </w:t>
      </w:r>
      <w:r w:rsidR="00B32665" w:rsidRPr="00775EBE">
        <w:rPr>
          <w:bCs/>
          <w:spacing w:val="0"/>
          <w:sz w:val="20"/>
        </w:rPr>
        <w:tab/>
      </w:r>
    </w:p>
    <w:p w14:paraId="07504513" w14:textId="77777777" w:rsidR="002469FB" w:rsidRPr="00775EBE" w:rsidRDefault="007A28AB" w:rsidP="00B3266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1.2.2.</w:t>
      </w:r>
      <w:r w:rsidRPr="00775EBE">
        <w:rPr>
          <w:bCs/>
          <w:spacing w:val="0"/>
          <w:sz w:val="20"/>
        </w:rPr>
        <w:tab/>
        <w:t>Bodywork/complete vehicle:</w:t>
      </w:r>
      <w:r w:rsidR="002A07D6" w:rsidRPr="00775EBE">
        <w:rPr>
          <w:bCs/>
          <w:spacing w:val="0"/>
          <w:sz w:val="20"/>
        </w:rPr>
        <w:t xml:space="preserve"> </w:t>
      </w:r>
      <w:r w:rsidR="00B32665" w:rsidRPr="00775EBE">
        <w:rPr>
          <w:bCs/>
          <w:spacing w:val="0"/>
          <w:sz w:val="20"/>
        </w:rPr>
        <w:tab/>
      </w:r>
    </w:p>
    <w:p w14:paraId="2D76A326" w14:textId="77777777" w:rsidR="002469FB" w:rsidRPr="00775EBE" w:rsidRDefault="007A28AB" w:rsidP="00B3266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1.3.</w:t>
      </w:r>
      <w:r w:rsidRPr="00775EBE">
        <w:rPr>
          <w:bCs/>
          <w:spacing w:val="0"/>
          <w:sz w:val="20"/>
        </w:rPr>
        <w:tab/>
        <w:t>Means of identification of type, if marked on the vehicle (b):</w:t>
      </w:r>
      <w:r w:rsidR="001658F7" w:rsidRPr="00775EBE">
        <w:rPr>
          <w:bCs/>
          <w:spacing w:val="0"/>
          <w:sz w:val="20"/>
        </w:rPr>
        <w:t xml:space="preserve"> </w:t>
      </w:r>
      <w:r w:rsidR="00B32665" w:rsidRPr="00775EBE">
        <w:rPr>
          <w:bCs/>
          <w:spacing w:val="0"/>
          <w:sz w:val="20"/>
        </w:rPr>
        <w:tab/>
      </w:r>
    </w:p>
    <w:p w14:paraId="3B5DB9F4" w14:textId="77777777" w:rsidR="0079557C" w:rsidRPr="00775EBE" w:rsidRDefault="0079557C" w:rsidP="00B3266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ab/>
      </w:r>
      <w:r w:rsidR="00B32665" w:rsidRPr="00775EBE">
        <w:rPr>
          <w:bCs/>
          <w:spacing w:val="0"/>
          <w:sz w:val="20"/>
        </w:rPr>
        <w:tab/>
      </w:r>
    </w:p>
    <w:p w14:paraId="15B3949E" w14:textId="77777777" w:rsidR="002469FB" w:rsidRPr="00775EBE" w:rsidRDefault="007A28AB" w:rsidP="00B3266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1.3.1.</w:t>
      </w:r>
      <w:r w:rsidRPr="00775EBE">
        <w:rPr>
          <w:bCs/>
          <w:spacing w:val="0"/>
          <w:sz w:val="20"/>
        </w:rPr>
        <w:tab/>
        <w:t>Chassis:</w:t>
      </w:r>
      <w:r w:rsidR="001658F7" w:rsidRPr="00775EBE">
        <w:rPr>
          <w:bCs/>
          <w:spacing w:val="0"/>
          <w:sz w:val="20"/>
        </w:rPr>
        <w:t xml:space="preserve"> </w:t>
      </w:r>
      <w:r w:rsidR="00B32665" w:rsidRPr="00775EBE">
        <w:rPr>
          <w:bCs/>
          <w:spacing w:val="0"/>
          <w:sz w:val="20"/>
        </w:rPr>
        <w:tab/>
      </w:r>
    </w:p>
    <w:p w14:paraId="2559361C" w14:textId="77777777" w:rsidR="002469FB" w:rsidRPr="00775EBE" w:rsidRDefault="007A28AB" w:rsidP="00B3266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1.3.2.</w:t>
      </w:r>
      <w:r w:rsidRPr="00775EBE">
        <w:rPr>
          <w:bCs/>
          <w:spacing w:val="0"/>
          <w:sz w:val="20"/>
        </w:rPr>
        <w:tab/>
        <w:t>Bodywork/complete vehicle:</w:t>
      </w:r>
      <w:r w:rsidR="001658F7" w:rsidRPr="00775EBE">
        <w:rPr>
          <w:bCs/>
          <w:spacing w:val="0"/>
          <w:sz w:val="20"/>
        </w:rPr>
        <w:t xml:space="preserve"> </w:t>
      </w:r>
      <w:r w:rsidR="00B32665" w:rsidRPr="00775EBE">
        <w:rPr>
          <w:bCs/>
          <w:spacing w:val="0"/>
          <w:sz w:val="20"/>
        </w:rPr>
        <w:tab/>
      </w:r>
    </w:p>
    <w:p w14:paraId="6A7D994D" w14:textId="77777777" w:rsidR="002469FB" w:rsidRPr="00775EBE" w:rsidRDefault="007A28AB" w:rsidP="00B3266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1.3.3.</w:t>
      </w:r>
      <w:r w:rsidRPr="00775EBE">
        <w:rPr>
          <w:bCs/>
          <w:spacing w:val="0"/>
          <w:sz w:val="20"/>
        </w:rPr>
        <w:tab/>
        <w:t>Location of marking:</w:t>
      </w:r>
      <w:r w:rsidR="001658F7" w:rsidRPr="00775EBE">
        <w:rPr>
          <w:bCs/>
          <w:spacing w:val="0"/>
          <w:sz w:val="20"/>
        </w:rPr>
        <w:t xml:space="preserve"> </w:t>
      </w:r>
      <w:r w:rsidR="00B32665" w:rsidRPr="00775EBE">
        <w:rPr>
          <w:bCs/>
          <w:spacing w:val="0"/>
          <w:sz w:val="20"/>
        </w:rPr>
        <w:tab/>
      </w:r>
    </w:p>
    <w:p w14:paraId="6F6F0399" w14:textId="77777777" w:rsidR="002469FB" w:rsidRPr="00775EBE" w:rsidRDefault="007A28AB" w:rsidP="00B3266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1.3.3.1.</w:t>
      </w:r>
      <w:r w:rsidRPr="00775EBE">
        <w:rPr>
          <w:bCs/>
          <w:spacing w:val="0"/>
          <w:sz w:val="20"/>
        </w:rPr>
        <w:tab/>
        <w:t>Chassis:</w:t>
      </w:r>
      <w:r w:rsidR="001658F7" w:rsidRPr="00775EBE">
        <w:rPr>
          <w:bCs/>
          <w:spacing w:val="0"/>
          <w:sz w:val="20"/>
        </w:rPr>
        <w:t xml:space="preserve"> </w:t>
      </w:r>
      <w:r w:rsidR="00B32665" w:rsidRPr="00775EBE">
        <w:rPr>
          <w:bCs/>
          <w:spacing w:val="0"/>
          <w:sz w:val="20"/>
        </w:rPr>
        <w:tab/>
      </w:r>
    </w:p>
    <w:p w14:paraId="10EA029D" w14:textId="77777777" w:rsidR="002469FB" w:rsidRPr="00775EBE" w:rsidRDefault="007A28AB" w:rsidP="00B3266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1.3.3.2.</w:t>
      </w:r>
      <w:r w:rsidRPr="00775EBE">
        <w:rPr>
          <w:bCs/>
          <w:spacing w:val="0"/>
          <w:sz w:val="20"/>
        </w:rPr>
        <w:tab/>
        <w:t>Bodywork/complete vehicle:</w:t>
      </w:r>
      <w:r w:rsidR="00D92BF9" w:rsidRPr="00775EBE">
        <w:rPr>
          <w:bCs/>
          <w:spacing w:val="0"/>
          <w:sz w:val="20"/>
        </w:rPr>
        <w:t xml:space="preserve"> </w:t>
      </w:r>
      <w:r w:rsidR="00B32665" w:rsidRPr="00775EBE">
        <w:rPr>
          <w:bCs/>
          <w:spacing w:val="0"/>
          <w:sz w:val="20"/>
        </w:rPr>
        <w:tab/>
      </w:r>
    </w:p>
    <w:p w14:paraId="7C730897" w14:textId="77777777" w:rsidR="002469FB" w:rsidRPr="00775EBE" w:rsidRDefault="007A28AB" w:rsidP="00B3266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1.4.</w:t>
      </w:r>
      <w:r w:rsidRPr="00775EBE">
        <w:rPr>
          <w:bCs/>
          <w:spacing w:val="0"/>
          <w:sz w:val="20"/>
        </w:rPr>
        <w:tab/>
        <w:t>Category of vehicle (c):</w:t>
      </w:r>
      <w:r w:rsidR="00D92BF9" w:rsidRPr="00775EBE">
        <w:rPr>
          <w:bCs/>
          <w:spacing w:val="0"/>
          <w:sz w:val="20"/>
        </w:rPr>
        <w:t xml:space="preserve"> </w:t>
      </w:r>
      <w:r w:rsidR="00B32665" w:rsidRPr="00775EBE">
        <w:rPr>
          <w:bCs/>
          <w:spacing w:val="0"/>
          <w:sz w:val="20"/>
        </w:rPr>
        <w:tab/>
      </w:r>
    </w:p>
    <w:p w14:paraId="641D749A" w14:textId="77777777" w:rsidR="002469FB" w:rsidRPr="00775EBE" w:rsidRDefault="007A28AB" w:rsidP="00B3266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1.5.</w:t>
      </w:r>
      <w:r w:rsidRPr="00775EBE">
        <w:rPr>
          <w:bCs/>
          <w:spacing w:val="0"/>
          <w:sz w:val="20"/>
        </w:rPr>
        <w:tab/>
        <w:t>Name and address of manufacturer:</w:t>
      </w:r>
      <w:r w:rsidR="00D92BF9" w:rsidRPr="00775EBE">
        <w:rPr>
          <w:bCs/>
          <w:spacing w:val="0"/>
          <w:sz w:val="20"/>
        </w:rPr>
        <w:t xml:space="preserve"> </w:t>
      </w:r>
      <w:r w:rsidR="00B32665" w:rsidRPr="00775EBE">
        <w:rPr>
          <w:bCs/>
          <w:spacing w:val="0"/>
          <w:sz w:val="20"/>
        </w:rPr>
        <w:tab/>
      </w:r>
    </w:p>
    <w:p w14:paraId="590F1993" w14:textId="77777777" w:rsidR="002469FB" w:rsidRPr="00775EBE" w:rsidRDefault="007A28AB" w:rsidP="00B3266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1.6.</w:t>
      </w:r>
      <w:r w:rsidRPr="00775EBE">
        <w:rPr>
          <w:bCs/>
          <w:spacing w:val="0"/>
          <w:sz w:val="20"/>
        </w:rPr>
        <w:tab/>
        <w:t>Address(es) of assembly plant(s):</w:t>
      </w:r>
      <w:r w:rsidR="00B32665" w:rsidRPr="00775EBE">
        <w:rPr>
          <w:bCs/>
          <w:spacing w:val="0"/>
          <w:sz w:val="20"/>
        </w:rPr>
        <w:t xml:space="preserve"> </w:t>
      </w:r>
      <w:r w:rsidR="00B32665" w:rsidRPr="00775EBE">
        <w:rPr>
          <w:bCs/>
          <w:spacing w:val="0"/>
          <w:sz w:val="20"/>
        </w:rPr>
        <w:tab/>
      </w:r>
    </w:p>
    <w:p w14:paraId="3355103E" w14:textId="77777777" w:rsidR="002469FB" w:rsidRPr="00775EBE" w:rsidRDefault="007A28AB" w:rsidP="00B3266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2.</w:t>
      </w:r>
      <w:r w:rsidRPr="00775EBE">
        <w:rPr>
          <w:bCs/>
          <w:spacing w:val="0"/>
          <w:sz w:val="20"/>
        </w:rPr>
        <w:tab/>
      </w:r>
      <w:r w:rsidR="00620CDC" w:rsidRPr="00775EBE">
        <w:rPr>
          <w:bCs/>
          <w:spacing w:val="0"/>
          <w:sz w:val="20"/>
        </w:rPr>
        <w:t>General construction characteristics of the vehicle</w:t>
      </w:r>
      <w:r w:rsidR="003606EB" w:rsidRPr="00775EBE">
        <w:rPr>
          <w:bCs/>
          <w:spacing w:val="0"/>
          <w:sz w:val="20"/>
        </w:rPr>
        <w:t xml:space="preserve"> </w:t>
      </w:r>
    </w:p>
    <w:p w14:paraId="615CED51" w14:textId="77777777" w:rsidR="002469FB" w:rsidRPr="00775EBE" w:rsidRDefault="007A28AB" w:rsidP="00B3266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2.1.</w:t>
      </w:r>
      <w:r w:rsidRPr="00775EBE">
        <w:rPr>
          <w:bCs/>
          <w:spacing w:val="0"/>
          <w:sz w:val="20"/>
        </w:rPr>
        <w:tab/>
        <w:t>Photographs and/or drawings of a representative vehicle:</w:t>
      </w:r>
      <w:r w:rsidR="003606EB" w:rsidRPr="00775EBE">
        <w:rPr>
          <w:bCs/>
          <w:spacing w:val="0"/>
          <w:sz w:val="20"/>
        </w:rPr>
        <w:t xml:space="preserve"> </w:t>
      </w:r>
      <w:r w:rsidR="00B32665" w:rsidRPr="00775EBE">
        <w:rPr>
          <w:bCs/>
          <w:spacing w:val="0"/>
          <w:sz w:val="20"/>
        </w:rPr>
        <w:tab/>
      </w:r>
    </w:p>
    <w:p w14:paraId="4509319D" w14:textId="77777777" w:rsidR="002469FB" w:rsidRPr="00775EBE" w:rsidRDefault="007A28AB" w:rsidP="00B3266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2.2.</w:t>
      </w:r>
      <w:r w:rsidRPr="00775EBE">
        <w:rPr>
          <w:bCs/>
          <w:spacing w:val="0"/>
          <w:sz w:val="20"/>
        </w:rPr>
        <w:tab/>
        <w:t>Dimensional drawing of the whole vehicle:</w:t>
      </w:r>
      <w:r w:rsidR="003606EB" w:rsidRPr="00775EBE">
        <w:rPr>
          <w:bCs/>
          <w:spacing w:val="0"/>
          <w:sz w:val="20"/>
        </w:rPr>
        <w:t xml:space="preserve"> </w:t>
      </w:r>
      <w:r w:rsidR="00B32665" w:rsidRPr="00775EBE">
        <w:rPr>
          <w:bCs/>
          <w:spacing w:val="0"/>
          <w:sz w:val="20"/>
        </w:rPr>
        <w:tab/>
      </w:r>
    </w:p>
    <w:p w14:paraId="0CC1312D" w14:textId="77777777" w:rsidR="002469FB" w:rsidRPr="00775EBE" w:rsidRDefault="007A28AB" w:rsidP="00B3266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2.3.</w:t>
      </w:r>
      <w:r w:rsidRPr="00775EBE">
        <w:rPr>
          <w:bCs/>
          <w:spacing w:val="0"/>
          <w:sz w:val="20"/>
        </w:rPr>
        <w:tab/>
        <w:t>Number of axles and wheels:</w:t>
      </w:r>
      <w:r w:rsidR="003606EB" w:rsidRPr="00775EBE">
        <w:rPr>
          <w:bCs/>
          <w:spacing w:val="0"/>
          <w:sz w:val="20"/>
        </w:rPr>
        <w:t xml:space="preserve"> </w:t>
      </w:r>
      <w:r w:rsidR="00B32665" w:rsidRPr="00775EBE">
        <w:rPr>
          <w:bCs/>
          <w:spacing w:val="0"/>
          <w:sz w:val="20"/>
        </w:rPr>
        <w:tab/>
      </w:r>
    </w:p>
    <w:p w14:paraId="6A88365B" w14:textId="77777777" w:rsidR="002469FB" w:rsidRPr="00775EBE" w:rsidRDefault="007A28AB" w:rsidP="00B3266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2.3.1.</w:t>
      </w:r>
      <w:r w:rsidRPr="00775EBE">
        <w:rPr>
          <w:bCs/>
          <w:spacing w:val="0"/>
          <w:sz w:val="20"/>
        </w:rPr>
        <w:tab/>
        <w:t>Number and posit</w:t>
      </w:r>
      <w:r w:rsidR="00094A8E" w:rsidRPr="00775EBE">
        <w:rPr>
          <w:bCs/>
          <w:spacing w:val="0"/>
          <w:sz w:val="20"/>
        </w:rPr>
        <w:t>ion of axles with double wheels:</w:t>
      </w:r>
      <w:r w:rsidR="008A1BAF" w:rsidRPr="00775EBE">
        <w:rPr>
          <w:bCs/>
          <w:spacing w:val="0"/>
          <w:sz w:val="20"/>
        </w:rPr>
        <w:t xml:space="preserve"> </w:t>
      </w:r>
      <w:r w:rsidR="00B32665" w:rsidRPr="00775EBE">
        <w:rPr>
          <w:bCs/>
          <w:spacing w:val="0"/>
          <w:sz w:val="20"/>
        </w:rPr>
        <w:tab/>
      </w:r>
    </w:p>
    <w:p w14:paraId="069A24F1" w14:textId="77777777" w:rsidR="002469FB" w:rsidRPr="00775EBE" w:rsidRDefault="007A28AB" w:rsidP="00B3266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2.4.</w:t>
      </w:r>
      <w:r w:rsidRPr="00775EBE">
        <w:rPr>
          <w:bCs/>
          <w:spacing w:val="0"/>
          <w:sz w:val="20"/>
        </w:rPr>
        <w:tab/>
        <w:t>Chassis (if any) (overall drawing):</w:t>
      </w:r>
      <w:r w:rsidR="008A1BAF" w:rsidRPr="00775EBE">
        <w:rPr>
          <w:bCs/>
          <w:spacing w:val="0"/>
          <w:sz w:val="20"/>
        </w:rPr>
        <w:t xml:space="preserve"> </w:t>
      </w:r>
      <w:r w:rsidR="00B32665" w:rsidRPr="00775EBE">
        <w:rPr>
          <w:bCs/>
          <w:spacing w:val="0"/>
          <w:sz w:val="20"/>
        </w:rPr>
        <w:tab/>
      </w:r>
    </w:p>
    <w:p w14:paraId="6287E9E5" w14:textId="77777777" w:rsidR="002469FB" w:rsidRPr="00775EBE" w:rsidRDefault="007A28AB" w:rsidP="00B3266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2.5.</w:t>
      </w:r>
      <w:r w:rsidRPr="00775EBE">
        <w:rPr>
          <w:bCs/>
          <w:spacing w:val="0"/>
          <w:sz w:val="20"/>
        </w:rPr>
        <w:tab/>
        <w:t>Material used for the side members (d):</w:t>
      </w:r>
      <w:r w:rsidR="008A1BAF" w:rsidRPr="00775EBE">
        <w:rPr>
          <w:bCs/>
          <w:spacing w:val="0"/>
          <w:sz w:val="20"/>
        </w:rPr>
        <w:t xml:space="preserve"> </w:t>
      </w:r>
      <w:r w:rsidR="00B32665" w:rsidRPr="00775EBE">
        <w:rPr>
          <w:bCs/>
          <w:spacing w:val="0"/>
          <w:sz w:val="20"/>
        </w:rPr>
        <w:tab/>
      </w:r>
    </w:p>
    <w:p w14:paraId="1324E6D0" w14:textId="77777777" w:rsidR="002469FB" w:rsidRPr="00775EBE" w:rsidRDefault="007A28AB" w:rsidP="00B3266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2.6.</w:t>
      </w:r>
      <w:r w:rsidRPr="00775EBE">
        <w:rPr>
          <w:bCs/>
          <w:spacing w:val="0"/>
          <w:sz w:val="20"/>
        </w:rPr>
        <w:tab/>
        <w:t>Position and arrangement of the engine:</w:t>
      </w:r>
      <w:r w:rsidR="008A1BAF" w:rsidRPr="00775EBE">
        <w:rPr>
          <w:bCs/>
          <w:spacing w:val="0"/>
          <w:sz w:val="20"/>
        </w:rPr>
        <w:t xml:space="preserve"> </w:t>
      </w:r>
      <w:r w:rsidR="00B32665" w:rsidRPr="00775EBE">
        <w:rPr>
          <w:bCs/>
          <w:spacing w:val="0"/>
          <w:sz w:val="20"/>
        </w:rPr>
        <w:tab/>
      </w:r>
    </w:p>
    <w:p w14:paraId="09B76D44" w14:textId="77777777" w:rsidR="002469FB" w:rsidRPr="00775EBE" w:rsidRDefault="007A28AB" w:rsidP="00747386">
      <w:pPr>
        <w:pStyle w:val="ManualNumPar1"/>
        <w:keepNext/>
        <w:keepLines/>
        <w:tabs>
          <w:tab w:val="left" w:pos="851"/>
          <w:tab w:val="left" w:leader="dot" w:pos="8505"/>
        </w:tabs>
        <w:spacing w:before="0"/>
        <w:ind w:left="2268" w:right="1134" w:hanging="1134"/>
        <w:outlineLvl w:val="0"/>
        <w:rPr>
          <w:bCs/>
          <w:spacing w:val="0"/>
          <w:sz w:val="20"/>
        </w:rPr>
      </w:pPr>
      <w:r w:rsidRPr="00775EBE">
        <w:rPr>
          <w:bCs/>
          <w:spacing w:val="0"/>
          <w:sz w:val="20"/>
        </w:rPr>
        <w:t>2.7.</w:t>
      </w:r>
      <w:r w:rsidRPr="00775EBE">
        <w:rPr>
          <w:bCs/>
          <w:spacing w:val="0"/>
          <w:sz w:val="20"/>
        </w:rPr>
        <w:tab/>
        <w:t>Hand of drive:</w:t>
      </w:r>
    </w:p>
    <w:p w14:paraId="5CE789EA" w14:textId="77777777" w:rsidR="002469FB" w:rsidRPr="00775EBE" w:rsidRDefault="007A28AB" w:rsidP="00B3266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2.7.1.</w:t>
      </w:r>
      <w:r w:rsidRPr="00775EBE">
        <w:rPr>
          <w:bCs/>
          <w:spacing w:val="0"/>
          <w:sz w:val="20"/>
        </w:rPr>
        <w:tab/>
        <w:t>Vehicle is equipped to be driven in right/left</w:t>
      </w:r>
      <w:r w:rsidR="00B32665" w:rsidRPr="00775EBE">
        <w:rPr>
          <w:bCs/>
          <w:spacing w:val="0"/>
          <w:sz w:val="20"/>
          <w:vertAlign w:val="superscript"/>
        </w:rPr>
        <w:footnoteReference w:id="13"/>
      </w:r>
      <w:r w:rsidRPr="00775EBE">
        <w:rPr>
          <w:bCs/>
          <w:spacing w:val="0"/>
          <w:sz w:val="20"/>
        </w:rPr>
        <w:t xml:space="preserve"> hand traffic.</w:t>
      </w:r>
    </w:p>
    <w:p w14:paraId="39A2C966" w14:textId="77777777" w:rsidR="002469FB" w:rsidRPr="00775EBE" w:rsidRDefault="007A28AB" w:rsidP="00B3266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lastRenderedPageBreak/>
        <w:t>3.</w:t>
      </w:r>
      <w:r w:rsidRPr="00775EBE">
        <w:rPr>
          <w:bCs/>
          <w:spacing w:val="0"/>
          <w:sz w:val="20"/>
        </w:rPr>
        <w:tab/>
        <w:t>Masses and Dimensions (e) (in kg and mm)</w:t>
      </w:r>
      <w:r w:rsidR="005E3401" w:rsidRPr="00775EBE">
        <w:rPr>
          <w:bCs/>
          <w:spacing w:val="0"/>
          <w:sz w:val="20"/>
        </w:rPr>
        <w:t xml:space="preserve"> </w:t>
      </w:r>
      <w:r w:rsidRPr="00775EBE">
        <w:rPr>
          <w:bCs/>
          <w:spacing w:val="0"/>
          <w:sz w:val="20"/>
        </w:rPr>
        <w:t>(Refer to drawing where applicable)</w:t>
      </w:r>
    </w:p>
    <w:p w14:paraId="35151D68" w14:textId="77777777" w:rsidR="002469FB" w:rsidRPr="00775EBE" w:rsidRDefault="007A28AB" w:rsidP="00B3266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3.1.</w:t>
      </w:r>
      <w:r w:rsidRPr="00775EBE">
        <w:rPr>
          <w:bCs/>
          <w:spacing w:val="0"/>
          <w:sz w:val="20"/>
        </w:rPr>
        <w:tab/>
        <w:t>Wheel base(s) (fully loaded) (f):</w:t>
      </w:r>
      <w:r w:rsidR="005A057E" w:rsidRPr="00775EBE">
        <w:rPr>
          <w:bCs/>
          <w:spacing w:val="0"/>
          <w:sz w:val="20"/>
        </w:rPr>
        <w:t xml:space="preserve"> </w:t>
      </w:r>
      <w:r w:rsidR="00B32665" w:rsidRPr="00775EBE">
        <w:rPr>
          <w:bCs/>
          <w:spacing w:val="0"/>
          <w:sz w:val="20"/>
        </w:rPr>
        <w:tab/>
      </w:r>
    </w:p>
    <w:p w14:paraId="0615DFF9" w14:textId="77777777" w:rsidR="002469FB" w:rsidRPr="00775EBE" w:rsidRDefault="007A28AB" w:rsidP="00B3266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3.2.</w:t>
      </w:r>
      <w:r w:rsidRPr="00775EBE">
        <w:rPr>
          <w:bCs/>
          <w:spacing w:val="0"/>
          <w:sz w:val="20"/>
        </w:rPr>
        <w:tab/>
        <w:t>Range of vehicle dimensions (overall)</w:t>
      </w:r>
      <w:r w:rsidR="00E90F7A" w:rsidRPr="00775EBE">
        <w:rPr>
          <w:bCs/>
          <w:spacing w:val="0"/>
          <w:sz w:val="20"/>
        </w:rPr>
        <w:t>:</w:t>
      </w:r>
      <w:r w:rsidR="005A057E" w:rsidRPr="00775EBE">
        <w:rPr>
          <w:bCs/>
          <w:spacing w:val="0"/>
          <w:sz w:val="20"/>
        </w:rPr>
        <w:t xml:space="preserve"> </w:t>
      </w:r>
      <w:r w:rsidR="00B32665" w:rsidRPr="00775EBE">
        <w:rPr>
          <w:bCs/>
          <w:spacing w:val="0"/>
          <w:sz w:val="20"/>
        </w:rPr>
        <w:tab/>
      </w:r>
    </w:p>
    <w:p w14:paraId="103E07FC" w14:textId="77777777" w:rsidR="002469FB" w:rsidRPr="00775EBE" w:rsidRDefault="007A28AB" w:rsidP="00B3266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3.2.1.</w:t>
      </w:r>
      <w:r w:rsidRPr="00775EBE">
        <w:rPr>
          <w:bCs/>
          <w:spacing w:val="0"/>
          <w:sz w:val="20"/>
        </w:rPr>
        <w:tab/>
        <w:t>For chassis with bodywork</w:t>
      </w:r>
      <w:r w:rsidR="00FB2F92" w:rsidRPr="00775EBE">
        <w:rPr>
          <w:bCs/>
          <w:spacing w:val="0"/>
          <w:sz w:val="20"/>
        </w:rPr>
        <w:t>:</w:t>
      </w:r>
      <w:r w:rsidR="005A057E" w:rsidRPr="00775EBE">
        <w:rPr>
          <w:bCs/>
          <w:spacing w:val="0"/>
          <w:sz w:val="20"/>
        </w:rPr>
        <w:t xml:space="preserve"> </w:t>
      </w:r>
    </w:p>
    <w:p w14:paraId="36C50EB0" w14:textId="77777777" w:rsidR="002469FB" w:rsidRPr="00775EBE" w:rsidRDefault="007A28AB" w:rsidP="00B3266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3.2.1.1.</w:t>
      </w:r>
      <w:r w:rsidRPr="00775EBE">
        <w:rPr>
          <w:bCs/>
          <w:spacing w:val="0"/>
          <w:sz w:val="20"/>
        </w:rPr>
        <w:tab/>
        <w:t>Length (j):</w:t>
      </w:r>
      <w:r w:rsidR="005A057E" w:rsidRPr="00775EBE">
        <w:rPr>
          <w:bCs/>
          <w:spacing w:val="0"/>
          <w:sz w:val="20"/>
        </w:rPr>
        <w:t xml:space="preserve"> </w:t>
      </w:r>
      <w:r w:rsidR="00B32665" w:rsidRPr="00775EBE">
        <w:rPr>
          <w:bCs/>
          <w:spacing w:val="0"/>
          <w:sz w:val="20"/>
        </w:rPr>
        <w:tab/>
      </w:r>
    </w:p>
    <w:p w14:paraId="40D13BFF" w14:textId="77777777" w:rsidR="002469FB" w:rsidRPr="00775EBE" w:rsidRDefault="007A28AB" w:rsidP="00B3266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3.2.1.2.</w:t>
      </w:r>
      <w:r w:rsidRPr="00775EBE">
        <w:rPr>
          <w:bCs/>
          <w:spacing w:val="0"/>
          <w:sz w:val="20"/>
        </w:rPr>
        <w:tab/>
        <w:t>Width (k):</w:t>
      </w:r>
      <w:r w:rsidR="0076259F" w:rsidRPr="00775EBE">
        <w:rPr>
          <w:bCs/>
          <w:spacing w:val="0"/>
          <w:sz w:val="20"/>
        </w:rPr>
        <w:t xml:space="preserve"> </w:t>
      </w:r>
      <w:r w:rsidR="00B32665" w:rsidRPr="00775EBE">
        <w:rPr>
          <w:bCs/>
          <w:spacing w:val="0"/>
          <w:sz w:val="20"/>
        </w:rPr>
        <w:tab/>
      </w:r>
    </w:p>
    <w:p w14:paraId="35F7791C" w14:textId="77777777" w:rsidR="002469FB" w:rsidRPr="00775EBE" w:rsidRDefault="007A28AB" w:rsidP="00B3266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3.2.1.2.1.</w:t>
      </w:r>
      <w:r w:rsidRPr="00775EBE">
        <w:rPr>
          <w:bCs/>
          <w:spacing w:val="0"/>
          <w:sz w:val="20"/>
        </w:rPr>
        <w:tab/>
        <w:t>Maximum width:</w:t>
      </w:r>
      <w:r w:rsidR="00B32665" w:rsidRPr="00775EBE">
        <w:rPr>
          <w:bCs/>
          <w:spacing w:val="0"/>
          <w:sz w:val="20"/>
        </w:rPr>
        <w:tab/>
      </w:r>
    </w:p>
    <w:p w14:paraId="71EDE7FB" w14:textId="77777777" w:rsidR="002469FB" w:rsidRPr="00775EBE" w:rsidRDefault="007A28AB" w:rsidP="00B3266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3.2.1.3.</w:t>
      </w:r>
      <w:r w:rsidRPr="00775EBE">
        <w:rPr>
          <w:bCs/>
          <w:spacing w:val="0"/>
          <w:sz w:val="20"/>
        </w:rPr>
        <w:tab/>
        <w:t>Height (in running order) (l) (for suspensions adjustable for height, indicate normal running position):</w:t>
      </w:r>
      <w:r w:rsidR="009800B4" w:rsidRPr="00775EBE">
        <w:rPr>
          <w:bCs/>
          <w:spacing w:val="0"/>
          <w:sz w:val="20"/>
        </w:rPr>
        <w:t xml:space="preserve"> </w:t>
      </w:r>
      <w:r w:rsidR="00B32665" w:rsidRPr="00775EBE">
        <w:rPr>
          <w:bCs/>
          <w:spacing w:val="0"/>
          <w:sz w:val="20"/>
        </w:rPr>
        <w:tab/>
      </w:r>
    </w:p>
    <w:p w14:paraId="4EE98CF5" w14:textId="77777777" w:rsidR="002469FB" w:rsidRPr="00775EBE" w:rsidRDefault="007A28AB" w:rsidP="00B3266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3.3.</w:t>
      </w:r>
      <w:r w:rsidRPr="00775EBE">
        <w:rPr>
          <w:bCs/>
          <w:spacing w:val="0"/>
          <w:sz w:val="20"/>
        </w:rPr>
        <w:tab/>
        <w:t>Mass of the vehicle with bodywork and, in the case of a towing vehicle of a category other than M</w:t>
      </w:r>
      <w:r w:rsidRPr="00775EBE">
        <w:rPr>
          <w:bCs/>
          <w:spacing w:val="0"/>
          <w:sz w:val="20"/>
          <w:vertAlign w:val="subscript"/>
        </w:rPr>
        <w:t>1</w:t>
      </w:r>
      <w:r w:rsidRPr="00775EBE">
        <w:rPr>
          <w:bCs/>
          <w:spacing w:val="0"/>
          <w:sz w:val="20"/>
        </w:rPr>
        <w:t>, with coupling device, if fitted by the manufacturer, in running order, or the mass of the chassis or chassis with cab, without bodywork and/or coupling device if the manufacturer does not fit the bodywork and/or coupling device (including liquids, tools, spare wheel and driver, and, for buses and coaches, a crew member if there is a crew seat in the vehicle): (o) (maximu</w:t>
      </w:r>
      <w:r w:rsidR="00D56B06" w:rsidRPr="00775EBE">
        <w:rPr>
          <w:bCs/>
          <w:spacing w:val="0"/>
          <w:sz w:val="20"/>
        </w:rPr>
        <w:t>m and minimum for each variant):</w:t>
      </w:r>
      <w:r w:rsidR="00B32665" w:rsidRPr="00775EBE">
        <w:rPr>
          <w:bCs/>
          <w:spacing w:val="0"/>
          <w:sz w:val="20"/>
        </w:rPr>
        <w:tab/>
      </w:r>
    </w:p>
    <w:p w14:paraId="70D167BF" w14:textId="77777777" w:rsidR="009800B4" w:rsidRPr="00775EBE" w:rsidRDefault="009800B4" w:rsidP="00B3266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ab/>
      </w:r>
      <w:r w:rsidR="00B32665" w:rsidRPr="00775EBE">
        <w:rPr>
          <w:bCs/>
          <w:spacing w:val="0"/>
          <w:sz w:val="20"/>
        </w:rPr>
        <w:tab/>
      </w:r>
    </w:p>
    <w:p w14:paraId="2C85F4F0" w14:textId="77777777" w:rsidR="002469FB" w:rsidRPr="00775EBE" w:rsidRDefault="007A28AB" w:rsidP="00B3266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3.3.1.</w:t>
      </w:r>
      <w:r w:rsidRPr="00775EBE">
        <w:rPr>
          <w:bCs/>
          <w:spacing w:val="0"/>
          <w:sz w:val="20"/>
        </w:rPr>
        <w:tab/>
        <w:t>Distribution of this mass among the axles and, in the case of a semi-trailer or centre axle trailer, load on the coupling point (maximum and minimum for each variant):</w:t>
      </w:r>
      <w:r w:rsidR="0048462C" w:rsidRPr="00775EBE">
        <w:rPr>
          <w:bCs/>
          <w:spacing w:val="0"/>
          <w:sz w:val="20"/>
        </w:rPr>
        <w:t xml:space="preserve"> </w:t>
      </w:r>
      <w:r w:rsidR="00B32665" w:rsidRPr="00775EBE">
        <w:rPr>
          <w:bCs/>
          <w:spacing w:val="0"/>
          <w:sz w:val="20"/>
        </w:rPr>
        <w:tab/>
      </w:r>
    </w:p>
    <w:p w14:paraId="2A125A0E" w14:textId="77777777" w:rsidR="002469FB" w:rsidRPr="00775EBE" w:rsidRDefault="007A28AB" w:rsidP="00B3266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3.4.</w:t>
      </w:r>
      <w:r w:rsidRPr="00775EBE">
        <w:rPr>
          <w:bCs/>
          <w:spacing w:val="0"/>
          <w:sz w:val="20"/>
        </w:rPr>
        <w:tab/>
        <w:t>Technically permissible maximum laden mass</w:t>
      </w:r>
      <w:r w:rsidR="00B32665" w:rsidRPr="00775EBE">
        <w:rPr>
          <w:bCs/>
          <w:spacing w:val="0"/>
          <w:sz w:val="20"/>
        </w:rPr>
        <w:t xml:space="preserve"> stated by the manufacturer (y) </w:t>
      </w:r>
      <w:r w:rsidRPr="00775EBE">
        <w:rPr>
          <w:bCs/>
          <w:spacing w:val="0"/>
          <w:sz w:val="20"/>
        </w:rPr>
        <w:t>(maximum and minimum):</w:t>
      </w:r>
      <w:r w:rsidR="0048462C" w:rsidRPr="00775EBE">
        <w:rPr>
          <w:bCs/>
          <w:spacing w:val="0"/>
          <w:sz w:val="20"/>
        </w:rPr>
        <w:t xml:space="preserve"> </w:t>
      </w:r>
      <w:r w:rsidR="00B32665" w:rsidRPr="00775EBE">
        <w:rPr>
          <w:bCs/>
          <w:spacing w:val="0"/>
          <w:sz w:val="20"/>
        </w:rPr>
        <w:tab/>
      </w:r>
    </w:p>
    <w:p w14:paraId="1D158DC6" w14:textId="77777777" w:rsidR="002469FB" w:rsidRPr="00775EBE" w:rsidRDefault="007A28AB" w:rsidP="00B3266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3.4.1.</w:t>
      </w:r>
      <w:r w:rsidRPr="00775EBE">
        <w:rPr>
          <w:bCs/>
          <w:spacing w:val="0"/>
          <w:sz w:val="20"/>
        </w:rPr>
        <w:tab/>
        <w:t>Distribution of this mass among the axles and, i</w:t>
      </w:r>
      <w:r w:rsidR="00B32665" w:rsidRPr="00775EBE">
        <w:rPr>
          <w:bCs/>
          <w:spacing w:val="0"/>
          <w:sz w:val="20"/>
        </w:rPr>
        <w:t xml:space="preserve">n the case of a semi-trailer or centre-axle </w:t>
      </w:r>
      <w:r w:rsidRPr="00775EBE">
        <w:rPr>
          <w:bCs/>
          <w:spacing w:val="0"/>
          <w:sz w:val="20"/>
        </w:rPr>
        <w:t>trailer, load on the coupling point (maximum and minimum):</w:t>
      </w:r>
      <w:r w:rsidR="0048462C" w:rsidRPr="00775EBE">
        <w:rPr>
          <w:bCs/>
          <w:spacing w:val="0"/>
          <w:sz w:val="20"/>
        </w:rPr>
        <w:t xml:space="preserve"> </w:t>
      </w:r>
      <w:r w:rsidR="006D197A" w:rsidRPr="00775EBE">
        <w:rPr>
          <w:bCs/>
          <w:spacing w:val="0"/>
          <w:sz w:val="20"/>
        </w:rPr>
        <w:tab/>
      </w:r>
    </w:p>
    <w:p w14:paraId="5EECB1BB" w14:textId="77777777" w:rsidR="0048462C" w:rsidRPr="00775EBE" w:rsidRDefault="0048462C" w:rsidP="00B3266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ab/>
      </w:r>
      <w:r w:rsidR="006D197A" w:rsidRPr="00775EBE">
        <w:rPr>
          <w:bCs/>
          <w:spacing w:val="0"/>
          <w:sz w:val="20"/>
        </w:rPr>
        <w:tab/>
      </w:r>
    </w:p>
    <w:p w14:paraId="396B33BE" w14:textId="6521091A" w:rsidR="002469FB" w:rsidRDefault="007A28AB" w:rsidP="00B32665">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3.5.</w:t>
      </w:r>
      <w:r w:rsidRPr="00775EBE">
        <w:rPr>
          <w:bCs/>
          <w:spacing w:val="0"/>
          <w:sz w:val="20"/>
        </w:rPr>
        <w:tab/>
        <w:t>Technically permissible maximum mass/load on each axle:</w:t>
      </w:r>
      <w:r w:rsidR="00AA424F" w:rsidRPr="00775EBE">
        <w:rPr>
          <w:bCs/>
          <w:spacing w:val="0"/>
          <w:sz w:val="20"/>
        </w:rPr>
        <w:t xml:space="preserve"> </w:t>
      </w:r>
      <w:r w:rsidR="006D197A" w:rsidRPr="00775EBE">
        <w:rPr>
          <w:bCs/>
          <w:spacing w:val="0"/>
          <w:sz w:val="20"/>
        </w:rPr>
        <w:tab/>
      </w:r>
    </w:p>
    <w:p w14:paraId="2B87DC47" w14:textId="6D3C84C2" w:rsidR="002A5DE9" w:rsidRPr="00A8795A" w:rsidRDefault="002A5DE9" w:rsidP="002A5DE9">
      <w:pPr>
        <w:tabs>
          <w:tab w:val="left" w:pos="2268"/>
        </w:tabs>
        <w:suppressAutoHyphens w:val="0"/>
        <w:spacing w:before="120" w:after="120" w:line="240" w:lineRule="auto"/>
        <w:ind w:left="2268" w:right="1134" w:hanging="1134"/>
        <w:jc w:val="both"/>
      </w:pPr>
      <w:r w:rsidRPr="00A8795A">
        <w:t>4.</w:t>
      </w:r>
      <w:r w:rsidRPr="00A8795A">
        <w:tab/>
        <w:t>Fire suppression system</w:t>
      </w:r>
    </w:p>
    <w:p w14:paraId="161A5E52" w14:textId="77777777" w:rsidR="002A5DE9" w:rsidRPr="00A8795A" w:rsidRDefault="002A5DE9" w:rsidP="002A5DE9">
      <w:pPr>
        <w:tabs>
          <w:tab w:val="left" w:pos="2268"/>
          <w:tab w:val="left" w:leader="dot" w:pos="8505"/>
        </w:tabs>
        <w:suppressAutoHyphens w:val="0"/>
        <w:spacing w:before="120" w:after="120" w:line="240" w:lineRule="auto"/>
        <w:ind w:left="2268" w:right="1134" w:hanging="1134"/>
        <w:jc w:val="both"/>
      </w:pPr>
      <w:r w:rsidRPr="00A8795A">
        <w:t>4.1.</w:t>
      </w:r>
      <w:r w:rsidRPr="00A8795A">
        <w:tab/>
        <w:t>Make and type of the fire suppression system:</w:t>
      </w:r>
      <w:r w:rsidRPr="00A8795A">
        <w:tab/>
      </w:r>
    </w:p>
    <w:p w14:paraId="0CA1310E" w14:textId="77777777" w:rsidR="002A5DE9" w:rsidRPr="00A8795A" w:rsidRDefault="002A5DE9" w:rsidP="002A5DE9">
      <w:pPr>
        <w:tabs>
          <w:tab w:val="left" w:pos="2268"/>
          <w:tab w:val="left" w:leader="dot" w:pos="8505"/>
        </w:tabs>
        <w:suppressAutoHyphens w:val="0"/>
        <w:spacing w:before="120" w:after="120" w:line="240" w:lineRule="auto"/>
        <w:ind w:left="2268" w:right="1134" w:hanging="1134"/>
        <w:jc w:val="both"/>
      </w:pPr>
      <w:r w:rsidRPr="00A8795A">
        <w:t>4.2.</w:t>
      </w:r>
      <w:r w:rsidRPr="00A8795A">
        <w:tab/>
        <w:t>Type approval number of the fire suppression system, if applicable:</w:t>
      </w:r>
      <w:r w:rsidRPr="00A8795A">
        <w:tab/>
      </w:r>
    </w:p>
    <w:p w14:paraId="1EE3A195" w14:textId="77777777" w:rsidR="002A5DE9" w:rsidRPr="00A8795A" w:rsidRDefault="002A5DE9" w:rsidP="002A5DE9">
      <w:pPr>
        <w:tabs>
          <w:tab w:val="left" w:pos="2268"/>
          <w:tab w:val="left" w:leader="dot" w:pos="8505"/>
        </w:tabs>
        <w:suppressAutoHyphens w:val="0"/>
        <w:spacing w:before="120" w:after="120" w:line="240" w:lineRule="auto"/>
        <w:ind w:left="2268" w:right="1134" w:hanging="1134"/>
        <w:jc w:val="both"/>
      </w:pPr>
      <w:r w:rsidRPr="00A8795A">
        <w:t>4.3.</w:t>
      </w:r>
      <w:r w:rsidRPr="00A8795A">
        <w:tab/>
        <w:t>Fire suppression system for a specific engine compartment, if applicable:</w:t>
      </w:r>
      <w:r w:rsidRPr="00A8795A">
        <w:rPr>
          <w:vertAlign w:val="superscript"/>
        </w:rPr>
        <w:t>3</w:t>
      </w:r>
      <w:r>
        <w:rPr>
          <w:vertAlign w:val="superscript"/>
        </w:rPr>
        <w:t>a</w:t>
      </w:r>
    </w:p>
    <w:p w14:paraId="1DBA8D26" w14:textId="77777777" w:rsidR="002A5DE9" w:rsidRPr="00A8795A" w:rsidRDefault="002A5DE9" w:rsidP="002A5DE9">
      <w:pPr>
        <w:tabs>
          <w:tab w:val="left" w:pos="2268"/>
          <w:tab w:val="left" w:leader="dot" w:pos="8505"/>
        </w:tabs>
        <w:suppressAutoHyphens w:val="0"/>
        <w:spacing w:before="120" w:after="120" w:line="240" w:lineRule="auto"/>
        <w:ind w:left="2268" w:right="1134" w:hanging="1134"/>
        <w:jc w:val="both"/>
      </w:pPr>
      <w:r w:rsidRPr="00A8795A">
        <w:t>4.3.1.</w:t>
      </w:r>
      <w:r w:rsidRPr="00A8795A">
        <w:tab/>
        <w:t>Extinguishing agent (make and type):</w:t>
      </w:r>
      <w:r w:rsidRPr="00A8795A">
        <w:tab/>
      </w:r>
    </w:p>
    <w:p w14:paraId="18C5B13D" w14:textId="77777777" w:rsidR="002A5DE9" w:rsidRPr="00A8795A" w:rsidRDefault="002A5DE9" w:rsidP="002A5DE9">
      <w:pPr>
        <w:tabs>
          <w:tab w:val="left" w:pos="2268"/>
          <w:tab w:val="left" w:leader="dot" w:pos="8505"/>
        </w:tabs>
        <w:suppressAutoHyphens w:val="0"/>
        <w:spacing w:before="120" w:after="120" w:line="240" w:lineRule="auto"/>
        <w:ind w:left="2268" w:right="1134" w:hanging="1134"/>
        <w:jc w:val="both"/>
      </w:pPr>
      <w:r w:rsidRPr="00A8795A">
        <w:t>4.3.2.</w:t>
      </w:r>
      <w:r w:rsidRPr="00A8795A">
        <w:tab/>
        <w:t>Mass of extinguishing agent:</w:t>
      </w:r>
      <w:r w:rsidRPr="00A8795A">
        <w:tab/>
      </w:r>
    </w:p>
    <w:p w14:paraId="732D411B" w14:textId="77777777" w:rsidR="002A5DE9" w:rsidRPr="00A8795A" w:rsidRDefault="002A5DE9" w:rsidP="002A5DE9">
      <w:pPr>
        <w:tabs>
          <w:tab w:val="left" w:pos="2268"/>
          <w:tab w:val="left" w:leader="dot" w:pos="8505"/>
        </w:tabs>
        <w:suppressAutoHyphens w:val="0"/>
        <w:spacing w:before="120" w:after="120" w:line="240" w:lineRule="auto"/>
        <w:ind w:left="2268" w:right="1134" w:hanging="1134"/>
        <w:jc w:val="both"/>
      </w:pPr>
      <w:r w:rsidRPr="00A8795A">
        <w:t>4.3.3.</w:t>
      </w:r>
      <w:r w:rsidRPr="00A8795A">
        <w:tab/>
        <w:t>Type of discharge point(s):</w:t>
      </w:r>
      <w:r w:rsidRPr="00A8795A">
        <w:tab/>
      </w:r>
    </w:p>
    <w:p w14:paraId="2A27A1BF" w14:textId="77777777" w:rsidR="002A5DE9" w:rsidRPr="00A8795A" w:rsidRDefault="002A5DE9" w:rsidP="002A5DE9">
      <w:pPr>
        <w:tabs>
          <w:tab w:val="left" w:pos="2268"/>
          <w:tab w:val="left" w:leader="dot" w:pos="8505"/>
        </w:tabs>
        <w:suppressAutoHyphens w:val="0"/>
        <w:spacing w:before="120" w:after="120" w:line="240" w:lineRule="auto"/>
        <w:ind w:left="2268" w:right="1134" w:hanging="1134"/>
        <w:jc w:val="both"/>
      </w:pPr>
      <w:r w:rsidRPr="00A8795A">
        <w:t>4.3.4.</w:t>
      </w:r>
      <w:r w:rsidRPr="00A8795A">
        <w:tab/>
        <w:t>Number of discharge point(s):</w:t>
      </w:r>
      <w:r w:rsidRPr="00A8795A">
        <w:tab/>
      </w:r>
    </w:p>
    <w:p w14:paraId="4D74D675" w14:textId="45BDF598" w:rsidR="002A5DE9" w:rsidRPr="00A8795A" w:rsidRDefault="002A5DE9" w:rsidP="002A5DE9">
      <w:pPr>
        <w:tabs>
          <w:tab w:val="left" w:pos="2268"/>
          <w:tab w:val="left" w:leader="dot" w:pos="8505"/>
        </w:tabs>
        <w:suppressAutoHyphens w:val="0"/>
        <w:spacing w:before="120" w:after="120" w:line="240" w:lineRule="auto"/>
        <w:ind w:left="2268" w:right="1134" w:hanging="1134"/>
        <w:jc w:val="both"/>
      </w:pPr>
      <w:r w:rsidRPr="00A8795A">
        <w:t>4.3.5.</w:t>
      </w:r>
      <w:r w:rsidRPr="00A8795A">
        <w:tab/>
        <w:t>Type of propellant gas, if applicable:</w:t>
      </w:r>
      <w:r w:rsidRPr="00A8795A">
        <w:tab/>
      </w:r>
    </w:p>
    <w:p w14:paraId="01C123A5" w14:textId="00140F38" w:rsidR="000C2122" w:rsidRDefault="00BE094C" w:rsidP="00BE094C">
      <w:pPr>
        <w:spacing w:before="120" w:after="120"/>
        <w:ind w:left="2308" w:hanging="1174"/>
        <w:rPr>
          <w:lang w:eastAsia="en-GB"/>
        </w:rPr>
      </w:pPr>
      <w:r>
        <w:rPr>
          <w:lang w:eastAsia="en-GB"/>
        </w:rPr>
        <w:t>5.</w:t>
      </w:r>
      <w:r>
        <w:rPr>
          <w:lang w:eastAsia="en-GB"/>
        </w:rPr>
        <w:tab/>
        <w:t>(Reserved)</w:t>
      </w:r>
    </w:p>
    <w:p w14:paraId="22299671" w14:textId="77777777" w:rsidR="00BE094C" w:rsidRPr="00D84226" w:rsidRDefault="00BE094C" w:rsidP="00BE094C">
      <w:pPr>
        <w:tabs>
          <w:tab w:val="left" w:pos="2268"/>
          <w:tab w:val="left" w:leader="dot" w:pos="8505"/>
        </w:tabs>
        <w:spacing w:before="120" w:after="120"/>
        <w:ind w:left="2268" w:right="1134" w:hanging="1134"/>
        <w:jc w:val="both"/>
      </w:pPr>
      <w:r w:rsidRPr="00D84226">
        <w:t>6.</w:t>
      </w:r>
      <w:r w:rsidRPr="00D84226">
        <w:tab/>
        <w:t>Special provisions for trolleybuses</w:t>
      </w:r>
    </w:p>
    <w:p w14:paraId="307D2240" w14:textId="77777777" w:rsidR="00BE094C" w:rsidRPr="00D84226" w:rsidRDefault="00BE094C" w:rsidP="00BE094C">
      <w:pPr>
        <w:tabs>
          <w:tab w:val="left" w:pos="2268"/>
          <w:tab w:val="left" w:leader="dot" w:pos="8505"/>
        </w:tabs>
        <w:spacing w:before="120" w:after="120"/>
        <w:ind w:left="2268" w:right="1134" w:hanging="1134"/>
        <w:jc w:val="both"/>
      </w:pPr>
      <w:r w:rsidRPr="00D84226">
        <w:t>6.1.</w:t>
      </w:r>
      <w:r w:rsidRPr="00D84226">
        <w:tab/>
        <w:t>Special environmental conditions for reliable operation:</w:t>
      </w:r>
    </w:p>
    <w:p w14:paraId="4B97C9BD" w14:textId="77777777" w:rsidR="00BE094C" w:rsidRPr="00D84226" w:rsidRDefault="00BE094C" w:rsidP="00BE094C">
      <w:pPr>
        <w:tabs>
          <w:tab w:val="left" w:pos="2268"/>
          <w:tab w:val="left" w:leader="dot" w:pos="8505"/>
        </w:tabs>
        <w:spacing w:before="120" w:after="120"/>
        <w:ind w:left="2268" w:right="1134" w:hanging="1134"/>
        <w:jc w:val="both"/>
      </w:pPr>
      <w:r w:rsidRPr="00D84226">
        <w:t>6.1.1.</w:t>
      </w:r>
      <w:r w:rsidRPr="00D84226">
        <w:tab/>
        <w:t xml:space="preserve">Temperature </w:t>
      </w:r>
      <w:r w:rsidRPr="00D84226">
        <w:tab/>
      </w:r>
      <w:r w:rsidRPr="00D84226">
        <w:tab/>
      </w:r>
    </w:p>
    <w:p w14:paraId="1923455C" w14:textId="77777777" w:rsidR="00BE094C" w:rsidRPr="00D84226" w:rsidRDefault="00BE094C" w:rsidP="00BE094C">
      <w:pPr>
        <w:tabs>
          <w:tab w:val="left" w:pos="2268"/>
          <w:tab w:val="left" w:leader="dot" w:pos="8505"/>
        </w:tabs>
        <w:spacing w:before="120" w:after="120"/>
        <w:ind w:left="2268" w:right="1134" w:hanging="1134"/>
        <w:jc w:val="both"/>
      </w:pPr>
      <w:r w:rsidRPr="00D84226">
        <w:t>6.1.2.</w:t>
      </w:r>
      <w:r w:rsidRPr="00D84226">
        <w:tab/>
        <w:t xml:space="preserve">External humidity level </w:t>
      </w:r>
      <w:r w:rsidRPr="00D84226">
        <w:tab/>
      </w:r>
    </w:p>
    <w:p w14:paraId="79288AE6" w14:textId="77777777" w:rsidR="00BE094C" w:rsidRPr="00D84226" w:rsidRDefault="00BE094C" w:rsidP="00BE094C">
      <w:pPr>
        <w:tabs>
          <w:tab w:val="left" w:pos="2268"/>
          <w:tab w:val="left" w:leader="dot" w:pos="8505"/>
        </w:tabs>
        <w:spacing w:before="120" w:after="120"/>
        <w:ind w:left="2268" w:right="1134" w:hanging="1134"/>
        <w:jc w:val="both"/>
      </w:pPr>
      <w:r w:rsidRPr="00D84226">
        <w:t>6.1.3.</w:t>
      </w:r>
      <w:r w:rsidRPr="00D84226">
        <w:tab/>
        <w:t xml:space="preserve">Atmospheric pressure </w:t>
      </w:r>
      <w:r w:rsidRPr="00D84226">
        <w:tab/>
      </w:r>
    </w:p>
    <w:p w14:paraId="23658767" w14:textId="77777777" w:rsidR="00BE094C" w:rsidRPr="00D84226" w:rsidRDefault="00BE094C" w:rsidP="00BE094C">
      <w:pPr>
        <w:tabs>
          <w:tab w:val="left" w:pos="2268"/>
          <w:tab w:val="left" w:leader="dot" w:pos="8505"/>
        </w:tabs>
        <w:spacing w:before="120" w:after="120"/>
        <w:ind w:left="2268" w:right="1134" w:hanging="1134"/>
        <w:jc w:val="both"/>
      </w:pPr>
      <w:r w:rsidRPr="00D84226">
        <w:t>6.1.4.</w:t>
      </w:r>
      <w:r w:rsidRPr="00D84226">
        <w:tab/>
        <w:t xml:space="preserve">Altitude </w:t>
      </w:r>
      <w:r w:rsidRPr="00D84226">
        <w:tab/>
      </w:r>
    </w:p>
    <w:p w14:paraId="090838FD" w14:textId="77777777" w:rsidR="00BE094C" w:rsidRPr="00D84226" w:rsidRDefault="00BE094C" w:rsidP="00BE094C">
      <w:pPr>
        <w:tabs>
          <w:tab w:val="left" w:pos="2268"/>
          <w:tab w:val="left" w:leader="dot" w:pos="8505"/>
        </w:tabs>
        <w:spacing w:before="120" w:after="120"/>
        <w:ind w:left="2268" w:right="1134" w:hanging="1134"/>
        <w:jc w:val="both"/>
      </w:pPr>
      <w:r w:rsidRPr="00D84226">
        <w:t>6.2.</w:t>
      </w:r>
      <w:r w:rsidRPr="00D84226">
        <w:tab/>
        <w:t>Vehicle</w:t>
      </w:r>
    </w:p>
    <w:p w14:paraId="1B7EE8BA" w14:textId="77777777" w:rsidR="00BE094C" w:rsidRPr="00D84226" w:rsidRDefault="00BE094C" w:rsidP="00BE094C">
      <w:pPr>
        <w:tabs>
          <w:tab w:val="left" w:pos="2268"/>
          <w:tab w:val="left" w:leader="dot" w:pos="8505"/>
        </w:tabs>
        <w:spacing w:before="120" w:after="120"/>
        <w:ind w:left="2268" w:right="1134" w:hanging="1134"/>
        <w:jc w:val="both"/>
      </w:pPr>
      <w:r w:rsidRPr="00D84226">
        <w:t>6.2.1.</w:t>
      </w:r>
      <w:r w:rsidRPr="00D84226">
        <w:tab/>
        <w:t xml:space="preserve">Dimensions with locked poles </w:t>
      </w:r>
      <w:r w:rsidRPr="00D84226">
        <w:tab/>
      </w:r>
    </w:p>
    <w:p w14:paraId="6EB2DE7D" w14:textId="77777777" w:rsidR="00BE094C" w:rsidRPr="00D84226" w:rsidRDefault="00BE094C" w:rsidP="00BE094C">
      <w:pPr>
        <w:tabs>
          <w:tab w:val="left" w:pos="2268"/>
          <w:tab w:val="left" w:leader="dot" w:pos="8505"/>
        </w:tabs>
        <w:spacing w:before="120" w:after="120"/>
        <w:ind w:left="2268" w:right="1134" w:hanging="1134"/>
        <w:jc w:val="both"/>
      </w:pPr>
      <w:r w:rsidRPr="00D84226">
        <w:lastRenderedPageBreak/>
        <w:t>6.2.2.</w:t>
      </w:r>
      <w:r w:rsidRPr="00D84226">
        <w:tab/>
        <w:t xml:space="preserve">Supply </w:t>
      </w:r>
      <w:r w:rsidRPr="00D84226">
        <w:tab/>
      </w:r>
    </w:p>
    <w:p w14:paraId="5F0E6715" w14:textId="77777777" w:rsidR="00BE094C" w:rsidRPr="00D84226" w:rsidRDefault="00BE094C" w:rsidP="00BE094C">
      <w:pPr>
        <w:tabs>
          <w:tab w:val="left" w:pos="2268"/>
          <w:tab w:val="left" w:leader="dot" w:pos="8505"/>
        </w:tabs>
        <w:spacing w:before="120" w:after="120"/>
        <w:ind w:left="2268" w:right="1134" w:hanging="1134"/>
        <w:jc w:val="both"/>
      </w:pPr>
      <w:r w:rsidRPr="00D84226">
        <w:t>6.2.3.</w:t>
      </w:r>
      <w:r w:rsidRPr="00D84226">
        <w:tab/>
        <w:t xml:space="preserve">Rated voltage of overhead line (V) </w:t>
      </w:r>
      <w:r w:rsidRPr="00D84226">
        <w:tab/>
      </w:r>
    </w:p>
    <w:p w14:paraId="46956C44" w14:textId="77777777" w:rsidR="00BE094C" w:rsidRPr="00D84226" w:rsidRDefault="00BE094C" w:rsidP="00BE094C">
      <w:pPr>
        <w:tabs>
          <w:tab w:val="left" w:pos="2268"/>
          <w:tab w:val="left" w:leader="dot" w:pos="8505"/>
        </w:tabs>
        <w:spacing w:before="120" w:after="120"/>
        <w:ind w:left="2268" w:right="1134" w:hanging="1134"/>
        <w:jc w:val="both"/>
      </w:pPr>
      <w:r w:rsidRPr="00D84226">
        <w:t>6.2.4.</w:t>
      </w:r>
      <w:r w:rsidRPr="00D84226">
        <w:tab/>
        <w:t>Rated line current of vehicle (A) including auxiliary drives, HVAC</w:t>
      </w:r>
      <w:r w:rsidRPr="00D84226">
        <w:tab/>
      </w:r>
    </w:p>
    <w:p w14:paraId="6D674C29" w14:textId="77777777" w:rsidR="00BE094C" w:rsidRPr="00D84226" w:rsidRDefault="00BE094C" w:rsidP="00BE094C">
      <w:pPr>
        <w:tabs>
          <w:tab w:val="left" w:pos="2268"/>
          <w:tab w:val="left" w:leader="dot" w:pos="8505"/>
        </w:tabs>
        <w:spacing w:before="120" w:after="120"/>
        <w:ind w:left="2268" w:right="1134" w:hanging="1134"/>
        <w:jc w:val="both"/>
      </w:pPr>
      <w:r w:rsidRPr="00D84226">
        <w:t>6.2.5.</w:t>
      </w:r>
      <w:r w:rsidRPr="00D84226">
        <w:tab/>
        <w:t xml:space="preserve">Performance </w:t>
      </w:r>
      <w:r w:rsidRPr="00D84226">
        <w:tab/>
      </w:r>
    </w:p>
    <w:p w14:paraId="2EE1AA78" w14:textId="77777777" w:rsidR="00BE094C" w:rsidRPr="00D84226" w:rsidRDefault="00BE094C" w:rsidP="00BE094C">
      <w:pPr>
        <w:tabs>
          <w:tab w:val="left" w:pos="2268"/>
          <w:tab w:val="left" w:leader="dot" w:pos="8505"/>
        </w:tabs>
        <w:spacing w:before="120" w:after="120"/>
        <w:ind w:left="2268" w:right="1134" w:hanging="1134"/>
        <w:jc w:val="both"/>
      </w:pPr>
      <w:r w:rsidRPr="00D84226">
        <w:t>6.2.6.</w:t>
      </w:r>
      <w:r w:rsidRPr="00D84226">
        <w:tab/>
        <w:t xml:space="preserve">Maximum velocity (km/h: normal service/autonomous service) </w:t>
      </w:r>
      <w:r w:rsidRPr="00D84226">
        <w:tab/>
      </w:r>
    </w:p>
    <w:p w14:paraId="225594E3" w14:textId="77777777" w:rsidR="00BE094C" w:rsidRPr="00D84226" w:rsidRDefault="00BE094C" w:rsidP="00BE094C">
      <w:pPr>
        <w:tabs>
          <w:tab w:val="left" w:pos="2268"/>
          <w:tab w:val="left" w:leader="dot" w:pos="8505"/>
        </w:tabs>
        <w:spacing w:before="120" w:after="120"/>
        <w:ind w:left="2268" w:right="1134" w:hanging="1134"/>
        <w:jc w:val="both"/>
      </w:pPr>
      <w:r w:rsidRPr="00D84226">
        <w:t>6.2.7.</w:t>
      </w:r>
      <w:r w:rsidRPr="00D84226">
        <w:tab/>
        <w:t xml:space="preserve">Maximum inclination (%: normal service/autonomous service) </w:t>
      </w:r>
      <w:r w:rsidRPr="00D84226">
        <w:tab/>
      </w:r>
    </w:p>
    <w:p w14:paraId="483D9365" w14:textId="77777777" w:rsidR="00BE094C" w:rsidRPr="00D84226" w:rsidRDefault="00BE094C" w:rsidP="00BE094C">
      <w:pPr>
        <w:tabs>
          <w:tab w:val="left" w:pos="2268"/>
          <w:tab w:val="left" w:leader="dot" w:pos="8505"/>
        </w:tabs>
        <w:spacing w:before="120" w:after="120"/>
        <w:ind w:left="2268" w:right="1134" w:hanging="1134"/>
        <w:jc w:val="both"/>
      </w:pPr>
      <w:r w:rsidRPr="00D84226">
        <w:t>6.2.8.</w:t>
      </w:r>
      <w:r w:rsidRPr="00D84226">
        <w:tab/>
        <w:t xml:space="preserve">Description of main power circuits </w:t>
      </w:r>
      <w:r w:rsidRPr="00D84226">
        <w:tab/>
      </w:r>
    </w:p>
    <w:p w14:paraId="7D4C55BD" w14:textId="77777777" w:rsidR="00BE094C" w:rsidRPr="00D84226" w:rsidRDefault="00BE094C" w:rsidP="00BE094C">
      <w:pPr>
        <w:tabs>
          <w:tab w:val="left" w:pos="2268"/>
          <w:tab w:val="left" w:leader="dot" w:pos="8505"/>
        </w:tabs>
        <w:spacing w:before="120" w:after="120"/>
        <w:ind w:left="2268" w:right="1134" w:hanging="1134"/>
        <w:jc w:val="both"/>
      </w:pPr>
      <w:r w:rsidRPr="00D84226">
        <w:t>6.2.9.</w:t>
      </w:r>
      <w:r w:rsidRPr="00D84226">
        <w:tab/>
        <w:t xml:space="preserve">Circuit diagrams </w:t>
      </w:r>
      <w:r w:rsidRPr="00D84226">
        <w:tab/>
      </w:r>
    </w:p>
    <w:p w14:paraId="748241DF" w14:textId="0EE5BEC7" w:rsidR="00BE094C" w:rsidRPr="00D84226" w:rsidRDefault="00BE094C" w:rsidP="00BE094C">
      <w:pPr>
        <w:tabs>
          <w:tab w:val="left" w:pos="2268"/>
          <w:tab w:val="left" w:leader="dot" w:pos="8505"/>
        </w:tabs>
        <w:spacing w:before="120" w:after="120"/>
        <w:ind w:left="2268" w:right="1134" w:hanging="1134"/>
        <w:jc w:val="both"/>
      </w:pPr>
      <w:r w:rsidRPr="00D84226">
        <w:t>6.2.10.</w:t>
      </w:r>
      <w:r w:rsidRPr="00D84226">
        <w:tab/>
        <w:t>Protection measures (overview diagrams and drawings)</w:t>
      </w:r>
      <w:r w:rsidRPr="00D84226">
        <w:tab/>
      </w:r>
    </w:p>
    <w:p w14:paraId="4425FEEC" w14:textId="77777777" w:rsidR="00BE094C" w:rsidRPr="00D84226" w:rsidRDefault="00BE094C" w:rsidP="00BE094C">
      <w:pPr>
        <w:tabs>
          <w:tab w:val="left" w:pos="2268"/>
          <w:tab w:val="left" w:leader="dot" w:pos="8505"/>
        </w:tabs>
        <w:spacing w:before="120" w:after="120"/>
        <w:ind w:left="2268" w:right="1134" w:hanging="1134"/>
        <w:jc w:val="both"/>
      </w:pPr>
      <w:r w:rsidRPr="00D84226">
        <w:t>6.2.11.</w:t>
      </w:r>
      <w:r w:rsidRPr="00D84226">
        <w:tab/>
        <w:t xml:space="preserve">Insulation monitoring (if any) </w:t>
      </w:r>
      <w:r w:rsidRPr="00D84226">
        <w:tab/>
      </w:r>
    </w:p>
    <w:p w14:paraId="00B187C5" w14:textId="77777777" w:rsidR="00BE094C" w:rsidRPr="00D84226" w:rsidRDefault="00BE094C" w:rsidP="00BE094C">
      <w:pPr>
        <w:tabs>
          <w:tab w:val="left" w:pos="2268"/>
          <w:tab w:val="left" w:leader="dot" w:pos="8505"/>
        </w:tabs>
        <w:spacing w:before="120" w:after="120"/>
        <w:ind w:left="2268" w:right="1134" w:hanging="1134"/>
        <w:jc w:val="both"/>
      </w:pPr>
      <w:r w:rsidRPr="00D84226">
        <w:t>6.2.12.</w:t>
      </w:r>
      <w:r w:rsidRPr="00D84226">
        <w:tab/>
        <w:t xml:space="preserve">Make and type of monitoring device </w:t>
      </w:r>
      <w:r w:rsidRPr="00D84226">
        <w:tab/>
      </w:r>
    </w:p>
    <w:p w14:paraId="35B2307D" w14:textId="77777777" w:rsidR="00BE094C" w:rsidRPr="00D84226" w:rsidRDefault="00BE094C" w:rsidP="00BE094C">
      <w:pPr>
        <w:tabs>
          <w:tab w:val="left" w:pos="2268"/>
          <w:tab w:val="left" w:leader="dot" w:pos="8505"/>
        </w:tabs>
        <w:spacing w:before="120" w:after="120"/>
        <w:ind w:left="2268" w:right="1134" w:hanging="1134"/>
        <w:jc w:val="both"/>
      </w:pPr>
      <w:r w:rsidRPr="00D84226">
        <w:t>6.2.13.</w:t>
      </w:r>
      <w:r w:rsidRPr="00D84226">
        <w:tab/>
        <w:t xml:space="preserve">Principle of monitoring, description </w:t>
      </w:r>
      <w:r w:rsidRPr="00D84226">
        <w:tab/>
      </w:r>
    </w:p>
    <w:p w14:paraId="0FFAED6D" w14:textId="77777777" w:rsidR="00BE094C" w:rsidRPr="00D84226" w:rsidRDefault="00BE094C" w:rsidP="00BE094C">
      <w:pPr>
        <w:tabs>
          <w:tab w:val="left" w:pos="2268"/>
          <w:tab w:val="left" w:leader="dot" w:pos="8505"/>
        </w:tabs>
        <w:spacing w:before="120" w:after="120"/>
        <w:ind w:left="2268" w:right="1134" w:hanging="1134"/>
        <w:jc w:val="both"/>
      </w:pPr>
      <w:r w:rsidRPr="00D84226">
        <w:t>6.2.14.</w:t>
      </w:r>
      <w:r w:rsidRPr="00D84226">
        <w:tab/>
        <w:t xml:space="preserve">Description of insulation levels of components </w:t>
      </w:r>
      <w:r w:rsidRPr="00D84226">
        <w:tab/>
      </w:r>
      <w:r w:rsidRPr="00D84226">
        <w:tab/>
      </w:r>
    </w:p>
    <w:p w14:paraId="28732E83" w14:textId="77777777" w:rsidR="00BE094C" w:rsidRPr="00D84226" w:rsidRDefault="00BE094C" w:rsidP="00BE094C">
      <w:pPr>
        <w:tabs>
          <w:tab w:val="left" w:pos="2268"/>
          <w:tab w:val="left" w:leader="dot" w:pos="8505"/>
        </w:tabs>
        <w:spacing w:before="120" w:after="120"/>
        <w:ind w:left="2268" w:right="1134" w:hanging="1134"/>
        <w:jc w:val="both"/>
      </w:pPr>
      <w:r w:rsidRPr="00D84226">
        <w:t>6.3.</w:t>
      </w:r>
      <w:r w:rsidRPr="00D84226">
        <w:tab/>
        <w:t>Electric motor</w:t>
      </w:r>
    </w:p>
    <w:p w14:paraId="65CC2F1B" w14:textId="77777777" w:rsidR="00BE094C" w:rsidRPr="00D84226" w:rsidRDefault="00BE094C" w:rsidP="00BE094C">
      <w:pPr>
        <w:tabs>
          <w:tab w:val="left" w:pos="2268"/>
          <w:tab w:val="left" w:leader="dot" w:pos="8505"/>
        </w:tabs>
        <w:spacing w:before="120" w:after="120"/>
        <w:ind w:left="2268" w:right="1134" w:hanging="1134"/>
        <w:jc w:val="both"/>
      </w:pPr>
      <w:r w:rsidRPr="00D84226">
        <w:t>6.3.1.</w:t>
      </w:r>
      <w:r w:rsidRPr="00D84226">
        <w:tab/>
        <w:t xml:space="preserve">Make and type of electric motor </w:t>
      </w:r>
      <w:r w:rsidRPr="00D84226">
        <w:tab/>
      </w:r>
    </w:p>
    <w:p w14:paraId="6537FEA4"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6.3.2.</w:t>
      </w:r>
      <w:r w:rsidRPr="00D84226">
        <w:tab/>
        <w:t xml:space="preserve">Type (winding, excitation) </w:t>
      </w:r>
      <w:r w:rsidRPr="00D84226">
        <w:tab/>
      </w:r>
    </w:p>
    <w:p w14:paraId="3030BFA2"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6.3.3.</w:t>
      </w:r>
      <w:r w:rsidRPr="00D84226">
        <w:tab/>
        <w:t xml:space="preserve">Maximum hourly/continuous power (kW) </w:t>
      </w:r>
      <w:r w:rsidRPr="00D84226">
        <w:tab/>
      </w:r>
    </w:p>
    <w:p w14:paraId="59346C76"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6.3.4.</w:t>
      </w:r>
      <w:r w:rsidRPr="00D84226">
        <w:tab/>
        <w:t xml:space="preserve">Rated voltage (V) </w:t>
      </w:r>
      <w:r w:rsidRPr="00D84226">
        <w:tab/>
      </w:r>
    </w:p>
    <w:p w14:paraId="4B31D710"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6.3.5.</w:t>
      </w:r>
      <w:r w:rsidRPr="00D84226">
        <w:tab/>
        <w:t xml:space="preserve">Rated current (A) </w:t>
      </w:r>
      <w:r w:rsidRPr="00D84226">
        <w:tab/>
      </w:r>
    </w:p>
    <w:p w14:paraId="521465BD"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6.3.6.</w:t>
      </w:r>
      <w:r w:rsidRPr="00D84226">
        <w:tab/>
        <w:t xml:space="preserve">Nominal frequency (Hz) </w:t>
      </w:r>
      <w:r w:rsidRPr="00D84226">
        <w:tab/>
      </w:r>
    </w:p>
    <w:p w14:paraId="738FF732"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6.3.7.</w:t>
      </w:r>
      <w:r w:rsidRPr="00D84226">
        <w:tab/>
        <w:t xml:space="preserve">Location in the vehicle </w:t>
      </w:r>
      <w:r w:rsidRPr="00D84226">
        <w:tab/>
      </w:r>
    </w:p>
    <w:p w14:paraId="750B3CCF"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6.4.</w:t>
      </w:r>
      <w:r w:rsidRPr="00D84226">
        <w:tab/>
        <w:t>Power electronics</w:t>
      </w:r>
    </w:p>
    <w:p w14:paraId="4B28D6F2" w14:textId="6834C638" w:rsidR="00BE094C" w:rsidRPr="00D84226" w:rsidRDefault="00BE094C" w:rsidP="00BE094C">
      <w:pPr>
        <w:tabs>
          <w:tab w:val="left" w:pos="2268"/>
          <w:tab w:val="left" w:pos="2300"/>
          <w:tab w:val="left" w:leader="dot" w:pos="8505"/>
        </w:tabs>
        <w:spacing w:before="120" w:after="120"/>
        <w:ind w:left="2268" w:right="1134" w:hanging="1134"/>
        <w:jc w:val="both"/>
      </w:pPr>
      <w:r w:rsidRPr="00D84226">
        <w:t>6.4.1.</w:t>
      </w:r>
      <w:r w:rsidRPr="00D84226">
        <w:tab/>
        <w:t>Make an</w:t>
      </w:r>
      <w:r w:rsidR="000C6B5F">
        <w:t>d</w:t>
      </w:r>
      <w:r w:rsidRPr="00D84226">
        <w:t xml:space="preserve"> type of traction inverter </w:t>
      </w:r>
      <w:r w:rsidRPr="00D84226">
        <w:tab/>
      </w:r>
    </w:p>
    <w:p w14:paraId="78CAE497"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6.4.2.</w:t>
      </w:r>
      <w:r w:rsidRPr="00D84226">
        <w:tab/>
        <w:t xml:space="preserve">Maximum continuous power </w:t>
      </w:r>
      <w:r w:rsidRPr="00D84226">
        <w:tab/>
      </w:r>
    </w:p>
    <w:p w14:paraId="1AB07D87"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6.4.3.</w:t>
      </w:r>
      <w:r w:rsidRPr="00D84226">
        <w:tab/>
        <w:t xml:space="preserve">Cooling system </w:t>
      </w:r>
      <w:r w:rsidRPr="00D84226">
        <w:tab/>
      </w:r>
    </w:p>
    <w:p w14:paraId="7FCC6381"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6.4.4.</w:t>
      </w:r>
      <w:r w:rsidRPr="00D84226">
        <w:tab/>
        <w:t xml:space="preserve">Make and type of 24V-battery charger </w:t>
      </w:r>
      <w:r w:rsidRPr="00D84226">
        <w:tab/>
      </w:r>
    </w:p>
    <w:p w14:paraId="5F12464B"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6.4.5.</w:t>
      </w:r>
      <w:r w:rsidRPr="00D84226">
        <w:tab/>
        <w:t xml:space="preserve">Maximum continuous power </w:t>
      </w:r>
      <w:r w:rsidRPr="00D84226">
        <w:tab/>
      </w:r>
    </w:p>
    <w:p w14:paraId="5B1FA3F4"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6.4.6.</w:t>
      </w:r>
      <w:r w:rsidRPr="00D84226">
        <w:tab/>
        <w:t xml:space="preserve">Cooling system </w:t>
      </w:r>
      <w:r w:rsidRPr="00D84226">
        <w:tab/>
      </w:r>
    </w:p>
    <w:p w14:paraId="67E1B961"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6.4.7.</w:t>
      </w:r>
      <w:r w:rsidRPr="00D84226">
        <w:tab/>
        <w:t xml:space="preserve">Make and type of 3-phase AC supply </w:t>
      </w:r>
      <w:r w:rsidRPr="00D84226">
        <w:tab/>
      </w:r>
    </w:p>
    <w:p w14:paraId="5991B419"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6.4.8.</w:t>
      </w:r>
      <w:r w:rsidRPr="00D84226">
        <w:tab/>
        <w:t xml:space="preserve">Maximum continuous power </w:t>
      </w:r>
      <w:r w:rsidRPr="00D84226">
        <w:tab/>
      </w:r>
    </w:p>
    <w:p w14:paraId="45B71892"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6.4.9.</w:t>
      </w:r>
      <w:r w:rsidRPr="00D84226">
        <w:tab/>
        <w:t xml:space="preserve">Cooling system </w:t>
      </w:r>
      <w:r w:rsidRPr="00D84226">
        <w:tab/>
      </w:r>
    </w:p>
    <w:p w14:paraId="1C366BB0"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6.5.</w:t>
      </w:r>
      <w:r w:rsidRPr="00D84226">
        <w:tab/>
        <w:t>Power supply for autonomous service:</w:t>
      </w:r>
    </w:p>
    <w:p w14:paraId="6ECDFFD3"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6.5.1.</w:t>
      </w:r>
      <w:r w:rsidRPr="00D84226">
        <w:tab/>
        <w:t xml:space="preserve">Storage system </w:t>
      </w:r>
      <w:r w:rsidRPr="00D84226">
        <w:tab/>
      </w:r>
    </w:p>
    <w:p w14:paraId="6FDC2707"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6.5.2.</w:t>
      </w:r>
      <w:r w:rsidRPr="00D84226">
        <w:tab/>
        <w:t xml:space="preserve">Battery/supercaps </w:t>
      </w:r>
      <w:r w:rsidRPr="00D84226">
        <w:tab/>
      </w:r>
    </w:p>
    <w:p w14:paraId="6BD22E9A"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6.5.3.</w:t>
      </w:r>
      <w:r w:rsidRPr="00D84226">
        <w:tab/>
        <w:t xml:space="preserve">Make and type of storage system </w:t>
      </w:r>
      <w:r w:rsidRPr="00D84226">
        <w:tab/>
      </w:r>
    </w:p>
    <w:p w14:paraId="7952BBE8" w14:textId="77777777" w:rsidR="00BE094C" w:rsidRPr="00D84226" w:rsidRDefault="00BE094C" w:rsidP="00BE094C">
      <w:pPr>
        <w:tabs>
          <w:tab w:val="left" w:pos="2268"/>
          <w:tab w:val="left" w:leader="dot" w:pos="8505"/>
        </w:tabs>
        <w:spacing w:before="120" w:after="120"/>
        <w:ind w:left="2268" w:right="1134" w:hanging="1134"/>
        <w:jc w:val="both"/>
      </w:pPr>
      <w:r w:rsidRPr="00D84226">
        <w:t>6.5.4.</w:t>
      </w:r>
      <w:r w:rsidRPr="00D84226">
        <w:tab/>
        <w:t xml:space="preserve">Weight (kg) </w:t>
      </w:r>
      <w:r w:rsidRPr="00D84226">
        <w:tab/>
      </w:r>
    </w:p>
    <w:p w14:paraId="75FFBE1F"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6.5.5.</w:t>
      </w:r>
      <w:r w:rsidRPr="00D84226">
        <w:tab/>
        <w:t xml:space="preserve">Capacity (Ah) </w:t>
      </w:r>
      <w:r w:rsidRPr="00D84226">
        <w:tab/>
      </w:r>
    </w:p>
    <w:p w14:paraId="6F2D9B6D"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6.5.6.</w:t>
      </w:r>
      <w:r w:rsidRPr="00D84226">
        <w:tab/>
        <w:t xml:space="preserve">Location in the vehicle </w:t>
      </w:r>
      <w:r w:rsidRPr="00D84226">
        <w:tab/>
      </w:r>
    </w:p>
    <w:p w14:paraId="43B0A1A7"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6.5.7.</w:t>
      </w:r>
      <w:r w:rsidRPr="00D84226">
        <w:tab/>
        <w:t xml:space="preserve">Make and type of control unit </w:t>
      </w:r>
      <w:r w:rsidRPr="00D84226">
        <w:tab/>
      </w:r>
    </w:p>
    <w:p w14:paraId="6A3663A6"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6.5.8.</w:t>
      </w:r>
      <w:r w:rsidRPr="00D84226">
        <w:tab/>
        <w:t xml:space="preserve">Make and type of charger  </w:t>
      </w:r>
      <w:r w:rsidRPr="00D84226">
        <w:tab/>
      </w:r>
    </w:p>
    <w:p w14:paraId="4399CB4B"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lastRenderedPageBreak/>
        <w:t>6.5.9.</w:t>
      </w:r>
      <w:r w:rsidRPr="00D84226">
        <w:tab/>
        <w:t xml:space="preserve">Rated voltage (V) / minimum voltage (V), end of charge voltage (V) </w:t>
      </w:r>
      <w:r w:rsidRPr="00D84226">
        <w:tab/>
      </w:r>
    </w:p>
    <w:p w14:paraId="7E18DCFA" w14:textId="77777777" w:rsidR="00BE094C" w:rsidRPr="00D84226" w:rsidRDefault="00BE094C" w:rsidP="00BE094C">
      <w:pPr>
        <w:tabs>
          <w:tab w:val="left" w:pos="2268"/>
          <w:tab w:val="left" w:leader="dot" w:pos="8505"/>
        </w:tabs>
        <w:spacing w:before="120" w:after="120"/>
        <w:ind w:left="2268" w:right="1134" w:hanging="1134"/>
        <w:jc w:val="both"/>
      </w:pPr>
      <w:r w:rsidRPr="00D84226">
        <w:t>6.5.10.</w:t>
      </w:r>
      <w:r w:rsidRPr="00D84226">
        <w:tab/>
        <w:t xml:space="preserve">Rated current (A) / max. discharge current (A), max. charge current (A) </w:t>
      </w:r>
      <w:r w:rsidRPr="00D84226">
        <w:tab/>
      </w:r>
    </w:p>
    <w:p w14:paraId="1AE24FC5"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6.5.11.</w:t>
      </w:r>
      <w:r w:rsidRPr="00D84226">
        <w:tab/>
        <w:t xml:space="preserve">Diagram of operation, control and safety </w:t>
      </w:r>
      <w:r w:rsidRPr="00D84226">
        <w:tab/>
      </w:r>
    </w:p>
    <w:p w14:paraId="771AF03C"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6.5.12.</w:t>
      </w:r>
      <w:r w:rsidRPr="00D84226">
        <w:tab/>
        <w:t xml:space="preserve">Characteristics of charge periods </w:t>
      </w:r>
      <w:r w:rsidRPr="00D84226">
        <w:tab/>
      </w:r>
    </w:p>
    <w:p w14:paraId="5F7F2C6D"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6.5.13.</w:t>
      </w:r>
      <w:r w:rsidRPr="00D84226">
        <w:tab/>
        <w:t xml:space="preserve">Motor-generator unit </w:t>
      </w:r>
      <w:r w:rsidRPr="00D84226">
        <w:tab/>
      </w:r>
    </w:p>
    <w:p w14:paraId="2CD82A8A"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6.5.14.</w:t>
      </w:r>
      <w:r w:rsidRPr="00D84226">
        <w:tab/>
        <w:t xml:space="preserve">Hourly/cont. power (kW) </w:t>
      </w:r>
      <w:r w:rsidRPr="00D84226">
        <w:tab/>
      </w:r>
    </w:p>
    <w:p w14:paraId="7BE4BAE8"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6.5.15.</w:t>
      </w:r>
      <w:r w:rsidRPr="00D84226">
        <w:tab/>
        <w:t xml:space="preserve">Make and type of unit or of motor and generator </w:t>
      </w:r>
      <w:r w:rsidRPr="00D84226">
        <w:tab/>
      </w:r>
    </w:p>
    <w:p w14:paraId="10E36120"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6.5.16.</w:t>
      </w:r>
      <w:r w:rsidRPr="00D84226">
        <w:tab/>
        <w:t xml:space="preserve">Fuel and fuel system </w:t>
      </w:r>
      <w:r w:rsidRPr="00D84226">
        <w:tab/>
      </w:r>
    </w:p>
    <w:p w14:paraId="7E11D26D"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6.5.17.</w:t>
      </w:r>
      <w:r w:rsidRPr="00D84226">
        <w:tab/>
        <w:t xml:space="preserve">Location in the vehicle </w:t>
      </w:r>
      <w:r w:rsidRPr="00D84226">
        <w:tab/>
      </w:r>
    </w:p>
    <w:p w14:paraId="0CC29C95"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6.6.</w:t>
      </w:r>
      <w:r w:rsidRPr="00D84226">
        <w:tab/>
        <w:t>Current collector</w:t>
      </w:r>
    </w:p>
    <w:p w14:paraId="20FDB2B5"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6.6.1.</w:t>
      </w:r>
      <w:r w:rsidRPr="00D84226">
        <w:tab/>
        <w:t xml:space="preserve">Make and type of current collector </w:t>
      </w:r>
      <w:r w:rsidRPr="00D84226">
        <w:tab/>
      </w:r>
    </w:p>
    <w:p w14:paraId="1C9884C1" w14:textId="4F69C709" w:rsidR="00BE094C" w:rsidRPr="000C2122" w:rsidRDefault="00BE094C" w:rsidP="00DC0546">
      <w:pPr>
        <w:tabs>
          <w:tab w:val="left" w:pos="2268"/>
          <w:tab w:val="left" w:pos="2300"/>
          <w:tab w:val="left" w:leader="dot" w:pos="8505"/>
        </w:tabs>
        <w:spacing w:before="120" w:after="120"/>
        <w:ind w:left="2268" w:right="1134" w:hanging="1134"/>
        <w:jc w:val="both"/>
        <w:rPr>
          <w:lang w:eastAsia="en-GB"/>
        </w:rPr>
      </w:pPr>
      <w:r w:rsidRPr="00D84226">
        <w:t>6.6.2.</w:t>
      </w:r>
      <w:r w:rsidRPr="00D84226">
        <w:tab/>
        <w:t xml:space="preserve">Operation of current collector </w:t>
      </w:r>
      <w:r w:rsidR="00DC0546">
        <w:tab/>
      </w:r>
    </w:p>
    <w:p w14:paraId="60ACCD93" w14:textId="77777777" w:rsidR="002469FB" w:rsidRPr="00775EBE" w:rsidRDefault="007A28AB" w:rsidP="00AC3AFD">
      <w:pPr>
        <w:pStyle w:val="SingleTxtG"/>
        <w:tabs>
          <w:tab w:val="left" w:pos="2268"/>
          <w:tab w:val="left" w:pos="2300"/>
        </w:tabs>
        <w:spacing w:before="120"/>
      </w:pPr>
      <w:r w:rsidRPr="00775EBE">
        <w:rPr>
          <w:i/>
        </w:rPr>
        <w:t>Explanatory notes</w:t>
      </w:r>
      <w:r w:rsidRPr="00775EBE">
        <w:t>: See Appendix 1</w:t>
      </w:r>
    </w:p>
    <w:p w14:paraId="60575A2A" w14:textId="77777777" w:rsidR="00C43C2D" w:rsidRPr="00775EBE" w:rsidRDefault="00C43C2D" w:rsidP="00AC3AFD">
      <w:pPr>
        <w:pStyle w:val="SingleTxtG"/>
        <w:tabs>
          <w:tab w:val="left" w:pos="2268"/>
          <w:tab w:val="left" w:pos="2300"/>
        </w:tabs>
        <w:spacing w:before="120"/>
      </w:pPr>
    </w:p>
    <w:p w14:paraId="122AEE54" w14:textId="77777777" w:rsidR="00C43C2D" w:rsidRPr="00775EBE" w:rsidRDefault="00C43C2D" w:rsidP="00AC3AFD">
      <w:pPr>
        <w:pStyle w:val="SingleTxtG"/>
        <w:tabs>
          <w:tab w:val="left" w:pos="2268"/>
          <w:tab w:val="left" w:pos="2300"/>
        </w:tabs>
        <w:spacing w:before="120"/>
        <w:sectPr w:rsidR="00C43C2D" w:rsidRPr="00775EBE" w:rsidSect="00141549">
          <w:headerReference w:type="even" r:id="rId29"/>
          <w:headerReference w:type="default" r:id="rId30"/>
          <w:footerReference w:type="even" r:id="rId31"/>
          <w:footerReference w:type="default" r:id="rId32"/>
          <w:footnotePr>
            <w:numRestart w:val="eachSect"/>
          </w:footnotePr>
          <w:type w:val="nextColumn"/>
          <w:pgSz w:w="11906" w:h="16838" w:code="9"/>
          <w:pgMar w:top="1418" w:right="1134" w:bottom="1134" w:left="1134" w:header="680" w:footer="567" w:gutter="0"/>
          <w:cols w:space="708"/>
          <w:docGrid w:linePitch="360"/>
        </w:sectPr>
      </w:pPr>
    </w:p>
    <w:p w14:paraId="09ABC645" w14:textId="77777777" w:rsidR="002A5DE9" w:rsidRPr="00A8795A" w:rsidRDefault="002A5DE9" w:rsidP="002A5DE9">
      <w:pPr>
        <w:keepNext/>
        <w:keepLines/>
        <w:tabs>
          <w:tab w:val="right" w:pos="851"/>
        </w:tabs>
        <w:spacing w:before="360" w:after="240" w:line="300" w:lineRule="exact"/>
        <w:ind w:left="1134" w:right="1134" w:hanging="1134"/>
        <w:rPr>
          <w:b/>
          <w:sz w:val="28"/>
        </w:rPr>
      </w:pPr>
      <w:bookmarkStart w:id="25" w:name="_Toc381693792"/>
      <w:r w:rsidRPr="00A8795A">
        <w:rPr>
          <w:b/>
          <w:sz w:val="28"/>
        </w:rPr>
        <w:lastRenderedPageBreak/>
        <w:t>Annex 1 - Part 1 - Appendix 4</w:t>
      </w:r>
    </w:p>
    <w:p w14:paraId="1DE201E9" w14:textId="350ABC8B" w:rsidR="002A5DE9" w:rsidRPr="00A8795A" w:rsidRDefault="002A5DE9" w:rsidP="002A5DE9">
      <w:pPr>
        <w:keepNext/>
        <w:keepLines/>
        <w:tabs>
          <w:tab w:val="right" w:pos="851"/>
        </w:tabs>
        <w:spacing w:before="360" w:after="240" w:line="300" w:lineRule="exact"/>
        <w:ind w:left="1134" w:right="1134" w:hanging="1134"/>
        <w:rPr>
          <w:b/>
          <w:sz w:val="28"/>
        </w:rPr>
      </w:pPr>
      <w:r w:rsidRPr="00A8795A">
        <w:rPr>
          <w:b/>
          <w:sz w:val="28"/>
        </w:rPr>
        <w:tab/>
      </w:r>
      <w:r w:rsidRPr="00A8795A">
        <w:rPr>
          <w:b/>
          <w:sz w:val="28"/>
        </w:rPr>
        <w:tab/>
        <w:t xml:space="preserve">Model information document relation to </w:t>
      </w:r>
      <w:r w:rsidR="00C2054A">
        <w:rPr>
          <w:b/>
          <w:sz w:val="28"/>
        </w:rPr>
        <w:t xml:space="preserve">UN </w:t>
      </w:r>
      <w:r w:rsidRPr="00A8795A">
        <w:rPr>
          <w:b/>
          <w:sz w:val="28"/>
        </w:rPr>
        <w:t>Regulation No.</w:t>
      </w:r>
      <w:r w:rsidR="000C6B5F">
        <w:rPr>
          <w:b/>
          <w:sz w:val="28"/>
        </w:rPr>
        <w:t> </w:t>
      </w:r>
      <w:r w:rsidRPr="00A8795A">
        <w:rPr>
          <w:b/>
          <w:sz w:val="28"/>
        </w:rPr>
        <w:t xml:space="preserve">107 relating to </w:t>
      </w:r>
      <w:r>
        <w:rPr>
          <w:b/>
          <w:sz w:val="28"/>
        </w:rPr>
        <w:t>t</w:t>
      </w:r>
      <w:r w:rsidRPr="00A8795A">
        <w:rPr>
          <w:b/>
          <w:sz w:val="28"/>
        </w:rPr>
        <w:t xml:space="preserve">ype </w:t>
      </w:r>
      <w:r>
        <w:rPr>
          <w:b/>
          <w:sz w:val="28"/>
        </w:rPr>
        <w:t>a</w:t>
      </w:r>
      <w:r w:rsidRPr="00A8795A">
        <w:rPr>
          <w:b/>
          <w:sz w:val="28"/>
        </w:rPr>
        <w:t>pproval of a fire suppression system as a component</w:t>
      </w:r>
    </w:p>
    <w:p w14:paraId="02700E02" w14:textId="77777777" w:rsidR="002A5DE9" w:rsidRPr="00A8795A" w:rsidRDefault="002A5DE9" w:rsidP="002A5DE9">
      <w:pPr>
        <w:spacing w:before="120" w:after="120" w:line="240" w:lineRule="auto"/>
        <w:ind w:left="1134" w:right="1134"/>
        <w:jc w:val="both"/>
      </w:pPr>
      <w:r w:rsidRPr="00A8795A">
        <w:t>The following information, if applicable, shall be supplied in triplicate and include a list of contents. Any drawings shall be supplied in appropriate scale and in sufficient detail on size A4 or on a folder of A4 format. Photographs, if any, shall show sufficient detail.</w:t>
      </w:r>
    </w:p>
    <w:p w14:paraId="1FD60559" w14:textId="77777777" w:rsidR="002A5DE9" w:rsidRPr="00A8795A" w:rsidRDefault="002A5DE9" w:rsidP="002A5DE9">
      <w:pPr>
        <w:spacing w:before="120" w:after="120" w:line="240" w:lineRule="auto"/>
        <w:ind w:left="1134" w:right="1134"/>
        <w:jc w:val="both"/>
      </w:pPr>
      <w:r w:rsidRPr="00A8795A">
        <w:t>If the components have electronic controls, information concerning their performance shall be supplied.</w:t>
      </w:r>
    </w:p>
    <w:p w14:paraId="7097D7A9" w14:textId="77777777" w:rsidR="002A5DE9" w:rsidRPr="00A8795A" w:rsidRDefault="002A5DE9" w:rsidP="000C6B5F">
      <w:pPr>
        <w:tabs>
          <w:tab w:val="left" w:leader="dot" w:pos="8505"/>
        </w:tabs>
        <w:spacing w:before="120" w:after="120" w:line="240" w:lineRule="auto"/>
        <w:ind w:left="2268" w:right="1134" w:hanging="1134"/>
        <w:jc w:val="both"/>
        <w:outlineLvl w:val="0"/>
      </w:pPr>
      <w:r w:rsidRPr="00A8795A">
        <w:t>1.</w:t>
      </w:r>
      <w:r w:rsidRPr="00A8795A">
        <w:tab/>
        <w:t>General</w:t>
      </w:r>
    </w:p>
    <w:p w14:paraId="0C39654F" w14:textId="77777777" w:rsidR="002A5DE9" w:rsidRPr="00A8795A" w:rsidRDefault="002A5DE9" w:rsidP="000C6B5F">
      <w:pPr>
        <w:tabs>
          <w:tab w:val="left" w:leader="dot" w:pos="8505"/>
        </w:tabs>
        <w:spacing w:before="120" w:after="120" w:line="240" w:lineRule="auto"/>
        <w:ind w:left="2268" w:right="1134" w:hanging="1134"/>
        <w:jc w:val="both"/>
      </w:pPr>
      <w:r w:rsidRPr="00A8795A">
        <w:t>1.1.</w:t>
      </w:r>
      <w:r w:rsidRPr="00A8795A">
        <w:tab/>
        <w:t xml:space="preserve">Make (trade name of manufacturer): </w:t>
      </w:r>
      <w:r w:rsidRPr="00A8795A">
        <w:tab/>
      </w:r>
    </w:p>
    <w:p w14:paraId="10F0455E" w14:textId="77777777" w:rsidR="002A5DE9" w:rsidRPr="00A8795A" w:rsidRDefault="002A5DE9" w:rsidP="000C6B5F">
      <w:pPr>
        <w:tabs>
          <w:tab w:val="left" w:leader="dot" w:pos="8505"/>
        </w:tabs>
        <w:spacing w:before="120" w:after="120" w:line="240" w:lineRule="auto"/>
        <w:ind w:left="2268" w:right="1134" w:hanging="1134"/>
        <w:jc w:val="both"/>
      </w:pPr>
      <w:r w:rsidRPr="00A8795A">
        <w:t>1.2.</w:t>
      </w:r>
      <w:r w:rsidRPr="00A8795A">
        <w:tab/>
        <w:t xml:space="preserve">Type and general commercial description: </w:t>
      </w:r>
      <w:r w:rsidRPr="00A8795A">
        <w:tab/>
      </w:r>
    </w:p>
    <w:p w14:paraId="6CA1ED6E" w14:textId="77777777" w:rsidR="002A5DE9" w:rsidRPr="00A8795A" w:rsidRDefault="002A5DE9" w:rsidP="000C6B5F">
      <w:pPr>
        <w:tabs>
          <w:tab w:val="left" w:leader="dot" w:pos="8505"/>
        </w:tabs>
        <w:spacing w:before="120" w:after="120" w:line="240" w:lineRule="auto"/>
        <w:ind w:left="2268" w:right="1134" w:hanging="1134"/>
        <w:jc w:val="both"/>
      </w:pPr>
      <w:r w:rsidRPr="00A8795A">
        <w:t>1.5.</w:t>
      </w:r>
      <w:r w:rsidRPr="00A8795A">
        <w:tab/>
        <w:t xml:space="preserve">Name and address of manufacturer: </w:t>
      </w:r>
      <w:r w:rsidRPr="00A8795A">
        <w:tab/>
      </w:r>
    </w:p>
    <w:p w14:paraId="1B1E7D57" w14:textId="77777777" w:rsidR="002A5DE9" w:rsidRPr="00A8795A" w:rsidRDefault="002A5DE9" w:rsidP="000C6B5F">
      <w:pPr>
        <w:tabs>
          <w:tab w:val="left" w:leader="dot" w:pos="8505"/>
        </w:tabs>
        <w:spacing w:before="120" w:after="120" w:line="240" w:lineRule="auto"/>
        <w:ind w:left="2268" w:right="1134" w:hanging="1134"/>
        <w:jc w:val="both"/>
        <w:outlineLvl w:val="0"/>
      </w:pPr>
      <w:r w:rsidRPr="00A8795A">
        <w:t>2.</w:t>
      </w:r>
      <w:r w:rsidRPr="00A8795A">
        <w:tab/>
        <w:t>Fire suppression system</w:t>
      </w:r>
    </w:p>
    <w:p w14:paraId="7BBB2720" w14:textId="77777777" w:rsidR="002A5DE9" w:rsidRPr="00A8795A" w:rsidRDefault="002A5DE9" w:rsidP="000C6B5F">
      <w:pPr>
        <w:tabs>
          <w:tab w:val="left" w:leader="dot" w:pos="8505"/>
        </w:tabs>
        <w:spacing w:before="120" w:after="120" w:line="240" w:lineRule="auto"/>
        <w:ind w:left="2268" w:right="1134" w:hanging="1134"/>
        <w:jc w:val="both"/>
      </w:pPr>
      <w:r w:rsidRPr="00A8795A">
        <w:t>2.1.</w:t>
      </w:r>
      <w:r w:rsidRPr="00A8795A">
        <w:tab/>
        <w:t xml:space="preserve">Extinguishing agent (make and type): </w:t>
      </w:r>
      <w:r w:rsidRPr="00A8795A">
        <w:tab/>
      </w:r>
    </w:p>
    <w:p w14:paraId="55D9037D" w14:textId="77777777" w:rsidR="002A5DE9" w:rsidRPr="00A8795A" w:rsidRDefault="002A5DE9" w:rsidP="000C6B5F">
      <w:pPr>
        <w:tabs>
          <w:tab w:val="left" w:leader="dot" w:pos="8505"/>
        </w:tabs>
        <w:spacing w:before="120" w:after="120" w:line="240" w:lineRule="auto"/>
        <w:ind w:left="2268" w:right="1134" w:hanging="1134"/>
        <w:jc w:val="both"/>
      </w:pPr>
      <w:r w:rsidRPr="00A8795A">
        <w:t>2.2.</w:t>
      </w:r>
      <w:r w:rsidRPr="00A8795A">
        <w:tab/>
        <w:t>Mass of extinguishing agent (required for a 4 m</w:t>
      </w:r>
      <w:r w:rsidRPr="00A8795A">
        <w:rPr>
          <w:vertAlign w:val="superscript"/>
        </w:rPr>
        <w:t>3</w:t>
      </w:r>
      <w:r w:rsidRPr="00A8795A">
        <w:t xml:space="preserve"> engine compartment): </w:t>
      </w:r>
      <w:r w:rsidRPr="00A8795A">
        <w:tab/>
      </w:r>
    </w:p>
    <w:p w14:paraId="0167BED6" w14:textId="77777777" w:rsidR="002A5DE9" w:rsidRPr="00A8795A" w:rsidRDefault="002A5DE9" w:rsidP="000C6B5F">
      <w:pPr>
        <w:tabs>
          <w:tab w:val="left" w:leader="dot" w:pos="8505"/>
        </w:tabs>
        <w:spacing w:before="120" w:after="120" w:line="240" w:lineRule="auto"/>
        <w:ind w:left="2268" w:right="1134" w:hanging="1134"/>
        <w:jc w:val="both"/>
      </w:pPr>
      <w:r w:rsidRPr="00A8795A">
        <w:t>2.3.</w:t>
      </w:r>
      <w:r w:rsidRPr="00A8795A">
        <w:tab/>
        <w:t xml:space="preserve">Type of discharge point(s) (e.g. type): </w:t>
      </w:r>
      <w:r w:rsidRPr="00A8795A">
        <w:tab/>
      </w:r>
    </w:p>
    <w:p w14:paraId="0410C4DA" w14:textId="4D41DD90" w:rsidR="002A5DE9" w:rsidRPr="00A8795A" w:rsidRDefault="002A5DE9" w:rsidP="000C6B5F">
      <w:pPr>
        <w:tabs>
          <w:tab w:val="left" w:leader="dot" w:pos="8505"/>
        </w:tabs>
        <w:spacing w:before="120" w:after="120" w:line="240" w:lineRule="auto"/>
        <w:ind w:left="2268" w:right="1134" w:hanging="1134"/>
        <w:jc w:val="both"/>
      </w:pPr>
      <w:r w:rsidRPr="00A8795A">
        <w:t>2.4.</w:t>
      </w:r>
      <w:r w:rsidRPr="00A8795A">
        <w:tab/>
        <w:t>Number of discharge point(s) (required for a 4 m</w:t>
      </w:r>
      <w:r w:rsidRPr="00A8795A">
        <w:rPr>
          <w:vertAlign w:val="superscript"/>
        </w:rPr>
        <w:t xml:space="preserve">3 </w:t>
      </w:r>
      <w:r w:rsidRPr="00A8795A">
        <w:t>engine compartment):</w:t>
      </w:r>
      <w:r w:rsidR="00836B95">
        <w:rPr>
          <w:rStyle w:val="FootnoteReference"/>
        </w:rPr>
        <w:footnoteReference w:id="14"/>
      </w:r>
      <w:r w:rsidRPr="00A8795A">
        <w:t xml:space="preserve"> </w:t>
      </w:r>
      <w:r w:rsidRPr="00A8795A">
        <w:tab/>
      </w:r>
    </w:p>
    <w:p w14:paraId="125CA003" w14:textId="77777777" w:rsidR="002A5DE9" w:rsidRPr="00A8795A" w:rsidRDefault="002A5DE9" w:rsidP="000C6B5F">
      <w:pPr>
        <w:tabs>
          <w:tab w:val="left" w:leader="dot" w:pos="8505"/>
        </w:tabs>
        <w:spacing w:before="120" w:after="120" w:line="240" w:lineRule="auto"/>
        <w:ind w:left="2268" w:right="1134" w:hanging="1134"/>
        <w:jc w:val="both"/>
      </w:pPr>
      <w:r w:rsidRPr="00A8795A">
        <w:t>2.5.</w:t>
      </w:r>
      <w:r w:rsidRPr="00A8795A">
        <w:tab/>
        <w:t>Length of discharge tube (required for 4 m</w:t>
      </w:r>
      <w:r w:rsidRPr="00A8795A">
        <w:rPr>
          <w:vertAlign w:val="superscript"/>
        </w:rPr>
        <w:t>3</w:t>
      </w:r>
      <w:r w:rsidRPr="00A8795A">
        <w:t xml:space="preserve"> engine compartment)</w:t>
      </w:r>
      <w:r>
        <w:t>:</w:t>
      </w:r>
      <w:r w:rsidRPr="00A8795A">
        <w:rPr>
          <w:vertAlign w:val="superscript"/>
        </w:rPr>
        <w:t>1</w:t>
      </w:r>
      <w:r w:rsidRPr="00A8795A">
        <w:t xml:space="preserve"> </w:t>
      </w:r>
      <w:r w:rsidRPr="00A8795A">
        <w:tab/>
      </w:r>
    </w:p>
    <w:p w14:paraId="067356A3" w14:textId="77777777" w:rsidR="002A5DE9" w:rsidRPr="00A8795A" w:rsidRDefault="002A5DE9" w:rsidP="000C6B5F">
      <w:pPr>
        <w:tabs>
          <w:tab w:val="left" w:leader="dot" w:pos="8505"/>
        </w:tabs>
        <w:spacing w:before="120" w:after="120" w:line="240" w:lineRule="auto"/>
        <w:ind w:left="2268" w:right="1134" w:hanging="1134"/>
        <w:jc w:val="both"/>
      </w:pPr>
      <w:r w:rsidRPr="00A8795A">
        <w:t>2.6.</w:t>
      </w:r>
      <w:r w:rsidRPr="00A8795A">
        <w:tab/>
        <w:t>Type of propellant gas:</w:t>
      </w:r>
      <w:r w:rsidRPr="00A8795A">
        <w:rPr>
          <w:vertAlign w:val="superscript"/>
        </w:rPr>
        <w:t>1</w:t>
      </w:r>
      <w:r w:rsidRPr="00A8795A">
        <w:t xml:space="preserve"> </w:t>
      </w:r>
      <w:r w:rsidRPr="00A8795A">
        <w:tab/>
      </w:r>
    </w:p>
    <w:p w14:paraId="11CF60A0" w14:textId="77777777" w:rsidR="002A5DE9" w:rsidRPr="00A8795A" w:rsidRDefault="002A5DE9" w:rsidP="000C6B5F">
      <w:pPr>
        <w:tabs>
          <w:tab w:val="left" w:leader="dot" w:pos="8505"/>
        </w:tabs>
        <w:spacing w:before="120" w:after="120" w:line="240" w:lineRule="auto"/>
        <w:ind w:left="2268" w:right="1134" w:hanging="1134"/>
        <w:jc w:val="both"/>
      </w:pPr>
      <w:r w:rsidRPr="00A8795A">
        <w:t>2.7.</w:t>
      </w:r>
      <w:r w:rsidRPr="00A8795A">
        <w:tab/>
        <w:t>Pressure of propellant gas:</w:t>
      </w:r>
      <w:r w:rsidRPr="00A8795A">
        <w:rPr>
          <w:vertAlign w:val="superscript"/>
        </w:rPr>
        <w:t>1</w:t>
      </w:r>
      <w:r w:rsidRPr="00A8795A">
        <w:t xml:space="preserve"> </w:t>
      </w:r>
      <w:r w:rsidRPr="00A8795A">
        <w:tab/>
      </w:r>
    </w:p>
    <w:p w14:paraId="5BBA82A4" w14:textId="77777777" w:rsidR="002A5DE9" w:rsidRPr="00A8795A" w:rsidRDefault="002A5DE9" w:rsidP="000C6B5F">
      <w:pPr>
        <w:tabs>
          <w:tab w:val="left" w:leader="dot" w:pos="8505"/>
        </w:tabs>
        <w:spacing w:before="120" w:after="120" w:line="240" w:lineRule="auto"/>
        <w:ind w:left="2268" w:right="1134" w:hanging="1134"/>
        <w:jc w:val="both"/>
      </w:pPr>
      <w:r w:rsidRPr="00A8795A">
        <w:t>2.8.</w:t>
      </w:r>
      <w:r w:rsidRPr="00A8795A">
        <w:tab/>
        <w:t xml:space="preserve">Minimum operating temperature: </w:t>
      </w:r>
      <w:r w:rsidRPr="00A8795A">
        <w:tab/>
      </w:r>
    </w:p>
    <w:p w14:paraId="1D32B989" w14:textId="77777777" w:rsidR="002A5DE9" w:rsidRPr="00A8795A" w:rsidRDefault="002A5DE9" w:rsidP="000C6B5F">
      <w:pPr>
        <w:tabs>
          <w:tab w:val="left" w:leader="dot" w:pos="8505"/>
        </w:tabs>
        <w:spacing w:before="120" w:after="120" w:line="240" w:lineRule="auto"/>
        <w:ind w:left="2268" w:right="1134" w:hanging="1134"/>
        <w:jc w:val="both"/>
      </w:pPr>
      <w:r w:rsidRPr="00A8795A">
        <w:t>2.9.</w:t>
      </w:r>
      <w:r w:rsidRPr="00A8795A">
        <w:tab/>
        <w:t xml:space="preserve">Dimensions of pipes and fittings: </w:t>
      </w:r>
      <w:r w:rsidRPr="00A8795A">
        <w:tab/>
      </w:r>
    </w:p>
    <w:p w14:paraId="3E046E4C" w14:textId="77777777" w:rsidR="002A5DE9" w:rsidRDefault="002A5DE9" w:rsidP="000C6B5F">
      <w:pPr>
        <w:tabs>
          <w:tab w:val="left" w:leader="dot" w:pos="8505"/>
        </w:tabs>
        <w:spacing w:before="120" w:after="120" w:line="240" w:lineRule="auto"/>
        <w:ind w:left="2268" w:right="1134" w:hanging="1134"/>
        <w:jc w:val="both"/>
      </w:pPr>
      <w:r w:rsidRPr="00A8795A">
        <w:t>2.10.</w:t>
      </w:r>
      <w:r w:rsidRPr="00A8795A">
        <w:tab/>
        <w:t xml:space="preserve">Detailed description, layout drawings and installation manual of the fire suppression system and its components: </w:t>
      </w:r>
      <w:r w:rsidRPr="00A8795A">
        <w:tab/>
      </w:r>
    </w:p>
    <w:p w14:paraId="1509702F" w14:textId="13F9294D" w:rsidR="002A5DE9" w:rsidRPr="00A8795A" w:rsidRDefault="002A5DE9" w:rsidP="002A5DE9">
      <w:pPr>
        <w:pStyle w:val="FootnoteText"/>
      </w:pPr>
    </w:p>
    <w:p w14:paraId="12A63B9F" w14:textId="32C133ED" w:rsidR="007222FE" w:rsidRDefault="007222FE">
      <w:pPr>
        <w:suppressAutoHyphens w:val="0"/>
        <w:spacing w:line="240" w:lineRule="auto"/>
        <w:sectPr w:rsidR="007222FE" w:rsidSect="00141549">
          <w:headerReference w:type="even" r:id="rId33"/>
          <w:headerReference w:type="default" r:id="rId34"/>
          <w:footerReference w:type="even" r:id="rId35"/>
          <w:footerReference w:type="default" r:id="rId36"/>
          <w:footnotePr>
            <w:numRestart w:val="eachSect"/>
          </w:footnotePr>
          <w:type w:val="nextColumn"/>
          <w:pgSz w:w="11906" w:h="16838" w:code="9"/>
          <w:pgMar w:top="1418" w:right="1134" w:bottom="1134" w:left="1134" w:header="680" w:footer="567" w:gutter="0"/>
          <w:cols w:space="708"/>
          <w:docGrid w:linePitch="360"/>
        </w:sectPr>
      </w:pPr>
    </w:p>
    <w:p w14:paraId="1405C3AA" w14:textId="26AD0996" w:rsidR="002469FB" w:rsidRPr="00BE094C" w:rsidRDefault="007A28AB" w:rsidP="00311A49">
      <w:pPr>
        <w:pStyle w:val="HChG"/>
        <w:rPr>
          <w:lang w:val="fr-CH"/>
        </w:rPr>
      </w:pPr>
      <w:r w:rsidRPr="00FA5CC6">
        <w:rPr>
          <w:lang w:val="fr-CH"/>
        </w:rPr>
        <w:lastRenderedPageBreak/>
        <w:t>Annex 1</w:t>
      </w:r>
      <w:r w:rsidR="00526C6C" w:rsidRPr="00FA5CC6">
        <w:rPr>
          <w:lang w:val="fr-CH"/>
        </w:rPr>
        <w:t xml:space="preserve"> - </w:t>
      </w:r>
      <w:r w:rsidR="00311A49" w:rsidRPr="00FA5CC6">
        <w:rPr>
          <w:lang w:val="fr-CH"/>
        </w:rPr>
        <w:t>Part 2</w:t>
      </w:r>
      <w:r w:rsidR="00526C6C" w:rsidRPr="00FA5CC6">
        <w:rPr>
          <w:lang w:val="fr-CH"/>
        </w:rPr>
        <w:t xml:space="preserve"> - </w:t>
      </w:r>
      <w:r w:rsidRPr="00FA5CC6">
        <w:rPr>
          <w:lang w:val="fr-CH"/>
        </w:rPr>
        <w:t>Appendix 1</w:t>
      </w:r>
      <w:bookmarkEnd w:id="25"/>
    </w:p>
    <w:p w14:paraId="3C301E9C" w14:textId="77777777" w:rsidR="002469FB" w:rsidRPr="00BE094C" w:rsidRDefault="00311A49" w:rsidP="00311A49">
      <w:pPr>
        <w:pStyle w:val="HChG"/>
        <w:rPr>
          <w:lang w:val="fr-CH"/>
        </w:rPr>
      </w:pPr>
      <w:r w:rsidRPr="00BE094C">
        <w:rPr>
          <w:lang w:val="fr-CH"/>
        </w:rPr>
        <w:tab/>
      </w:r>
      <w:r w:rsidRPr="00BE094C">
        <w:rPr>
          <w:lang w:val="fr-CH"/>
        </w:rPr>
        <w:tab/>
      </w:r>
      <w:bookmarkStart w:id="26" w:name="_Toc381693793"/>
      <w:r w:rsidR="007A28AB" w:rsidRPr="00BE094C">
        <w:rPr>
          <w:lang w:val="fr-CH"/>
        </w:rPr>
        <w:t>C</w:t>
      </w:r>
      <w:r w:rsidRPr="00BE094C">
        <w:rPr>
          <w:lang w:val="fr-CH"/>
        </w:rPr>
        <w:t>ommunication</w:t>
      </w:r>
      <w:bookmarkEnd w:id="26"/>
    </w:p>
    <w:p w14:paraId="1D1315F3" w14:textId="77777777" w:rsidR="00A15EE5" w:rsidRPr="00BE094C" w:rsidRDefault="00A15EE5" w:rsidP="00A15EE5">
      <w:pPr>
        <w:spacing w:before="100" w:beforeAutospacing="1" w:after="100" w:afterAutospacing="1" w:line="240" w:lineRule="auto"/>
        <w:ind w:left="567" w:firstLine="567"/>
        <w:rPr>
          <w:lang w:val="fr-CH" w:eastAsia="fr-FR"/>
        </w:rPr>
      </w:pPr>
      <w:r w:rsidRPr="00BE094C">
        <w:rPr>
          <w:lang w:val="fr-CH" w:eastAsia="fr-FR"/>
        </w:rPr>
        <w:t>(</w:t>
      </w:r>
      <w:r w:rsidR="00526C6C" w:rsidRPr="00BE094C">
        <w:rPr>
          <w:lang w:val="fr-CH"/>
        </w:rPr>
        <w:t xml:space="preserve">Maximum </w:t>
      </w:r>
      <w:r w:rsidRPr="00BE094C">
        <w:rPr>
          <w:lang w:val="fr-CH"/>
        </w:rPr>
        <w:t>format: A4 (210 x 297 mm</w:t>
      </w:r>
      <w:r w:rsidRPr="00BE094C">
        <w:rPr>
          <w:lang w:val="fr-CH" w:eastAsia="fr-FR"/>
        </w:rPr>
        <w:t>))</w:t>
      </w:r>
    </w:p>
    <w:p w14:paraId="003DC580" w14:textId="77777777" w:rsidR="00A15EE5" w:rsidRPr="00775EBE" w:rsidRDefault="007C13DC" w:rsidP="00A15EE5">
      <w:pPr>
        <w:spacing w:before="100" w:beforeAutospacing="1" w:after="100" w:afterAutospacing="1" w:line="240" w:lineRule="auto"/>
        <w:ind w:left="1134"/>
        <w:rPr>
          <w:sz w:val="24"/>
          <w:szCs w:val="24"/>
          <w:lang w:eastAsia="fr-FR"/>
        </w:rPr>
      </w:pPr>
      <w:r w:rsidRPr="00775EBE">
        <w:rPr>
          <w:noProof/>
        </w:rPr>
        <mc:AlternateContent>
          <mc:Choice Requires="wps">
            <w:drawing>
              <wp:anchor distT="0" distB="0" distL="114300" distR="114300" simplePos="0" relativeHeight="251660288" behindDoc="0" locked="0" layoutInCell="1" allowOverlap="1" wp14:anchorId="7DB9AF61" wp14:editId="578A1625">
                <wp:simplePos x="0" y="0"/>
                <wp:positionH relativeFrom="column">
                  <wp:posOffset>2874645</wp:posOffset>
                </wp:positionH>
                <wp:positionV relativeFrom="paragraph">
                  <wp:posOffset>52705</wp:posOffset>
                </wp:positionV>
                <wp:extent cx="3471545" cy="914400"/>
                <wp:effectExtent l="3810" t="0" r="1270" b="3810"/>
                <wp:wrapNone/>
                <wp:docPr id="186"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79E91" w14:textId="77777777" w:rsidR="00E6683D" w:rsidRPr="00BE1E87" w:rsidRDefault="00E6683D" w:rsidP="00A15EE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C12A70">
                              <w:t>issued by:</w:t>
                            </w:r>
                            <w:r w:rsidRPr="00C12A70">
                              <w:tab/>
                            </w:r>
                            <w:r>
                              <w:tab/>
                            </w:r>
                            <w:r w:rsidRPr="00C12A70">
                              <w:t>Name of administration:</w:t>
                            </w:r>
                          </w:p>
                          <w:p w14:paraId="435B0DB2" w14:textId="77777777" w:rsidR="00E6683D" w:rsidRDefault="00E6683D" w:rsidP="00A15EE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17294A85" w14:textId="77777777" w:rsidR="00E6683D" w:rsidRDefault="00E6683D" w:rsidP="00A15EE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261C9687" w14:textId="77777777" w:rsidR="00E6683D" w:rsidRDefault="00E6683D" w:rsidP="00A15EE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B9AF61" id="_x0000_t202" coordsize="21600,21600" o:spt="202" path="m,l,21600r21600,l21600,xe">
                <v:stroke joinstyle="miter"/>
                <v:path gradientshapeok="t" o:connecttype="rect"/>
              </v:shapetype>
              <v:shape id="Text Box 449" o:spid="_x0000_s1026" type="#_x0000_t202" style="position:absolute;left:0;text-align:left;margin-left:226.35pt;margin-top:4.15pt;width:273.3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" stroked="f">
                <v:textbox>
                  <w:txbxContent>
                    <w:p w14:paraId="54079E91" w14:textId="77777777" w:rsidR="00E6683D" w:rsidRPr="00BE1E87" w:rsidRDefault="00E6683D" w:rsidP="00A15EE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C12A70">
                        <w:t>issued by:</w:t>
                      </w:r>
                      <w:r w:rsidRPr="00C12A70">
                        <w:tab/>
                      </w:r>
                      <w:r>
                        <w:tab/>
                      </w:r>
                      <w:r w:rsidRPr="00C12A70">
                        <w:t>Name of administration:</w:t>
                      </w:r>
                    </w:p>
                    <w:p w14:paraId="435B0DB2" w14:textId="77777777" w:rsidR="00E6683D" w:rsidRDefault="00E6683D" w:rsidP="00A15EE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17294A85" w14:textId="77777777" w:rsidR="00E6683D" w:rsidRDefault="00E6683D" w:rsidP="00A15EE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261C9687" w14:textId="77777777" w:rsidR="00E6683D" w:rsidRDefault="00E6683D" w:rsidP="00A15EE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r w:rsidR="00A15EE5" w:rsidRPr="00775EBE">
        <w:rPr>
          <w:rStyle w:val="FootnoteReference"/>
          <w:color w:val="FFFFFF"/>
        </w:rPr>
        <w:footnoteReference w:id="15"/>
      </w:r>
      <w:r w:rsidRPr="00775EBE">
        <w:rPr>
          <w:noProof/>
        </w:rPr>
        <w:drawing>
          <wp:inline distT="0" distB="0" distL="0" distR="0" wp14:anchorId="678077A9" wp14:editId="467B6FA7">
            <wp:extent cx="898525" cy="898525"/>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p>
    <w:p w14:paraId="5CCE7825" w14:textId="77777777" w:rsidR="00A15EE5" w:rsidRPr="00775EBE" w:rsidRDefault="00526C6C" w:rsidP="00A15EE5">
      <w:pPr>
        <w:tabs>
          <w:tab w:val="left" w:pos="2300"/>
        </w:tabs>
        <w:ind w:left="1100" w:right="1139"/>
        <w:rPr>
          <w:noProof/>
        </w:rPr>
      </w:pPr>
      <w:r w:rsidRPr="00775EBE">
        <w:t>C</w:t>
      </w:r>
      <w:r w:rsidR="00A15EE5" w:rsidRPr="00775EBE">
        <w:t>oncerning</w:t>
      </w:r>
      <w:r w:rsidRPr="00775EBE">
        <w:t>:</w:t>
      </w:r>
      <w:r w:rsidR="00A15EE5" w:rsidRPr="00775EBE">
        <w:rPr>
          <w:rStyle w:val="FootnoteReference"/>
          <w:noProof/>
        </w:rPr>
        <w:footnoteReference w:id="16"/>
      </w:r>
      <w:r w:rsidR="00A15EE5" w:rsidRPr="00775EBE">
        <w:rPr>
          <w:noProof/>
        </w:rPr>
        <w:t xml:space="preserve"> </w:t>
      </w:r>
      <w:r w:rsidR="00A15EE5" w:rsidRPr="00775EBE">
        <w:rPr>
          <w:noProof/>
        </w:rPr>
        <w:tab/>
      </w:r>
      <w:r w:rsidRPr="00775EBE">
        <w:t>Approval granted</w:t>
      </w:r>
    </w:p>
    <w:p w14:paraId="77E40991" w14:textId="77777777" w:rsidR="00A15EE5" w:rsidRPr="00775EBE" w:rsidRDefault="00A15EE5" w:rsidP="00A15EE5">
      <w:pPr>
        <w:tabs>
          <w:tab w:val="left" w:pos="2300"/>
        </w:tabs>
        <w:ind w:left="1100" w:right="1139"/>
        <w:rPr>
          <w:noProof/>
        </w:rPr>
      </w:pPr>
      <w:r w:rsidRPr="00775EBE">
        <w:rPr>
          <w:noProof/>
        </w:rPr>
        <w:tab/>
      </w:r>
      <w:r w:rsidR="00526C6C" w:rsidRPr="00775EBE">
        <w:t>Approval extended</w:t>
      </w:r>
    </w:p>
    <w:p w14:paraId="024FFE02" w14:textId="77777777" w:rsidR="00A15EE5" w:rsidRPr="00775EBE" w:rsidRDefault="00A15EE5" w:rsidP="00A15EE5">
      <w:pPr>
        <w:tabs>
          <w:tab w:val="left" w:pos="2300"/>
        </w:tabs>
        <w:ind w:left="1100" w:right="1139"/>
        <w:rPr>
          <w:noProof/>
        </w:rPr>
      </w:pPr>
      <w:r w:rsidRPr="00775EBE">
        <w:rPr>
          <w:noProof/>
        </w:rPr>
        <w:tab/>
      </w:r>
      <w:r w:rsidR="00526C6C" w:rsidRPr="00775EBE">
        <w:t>Approval refused</w:t>
      </w:r>
    </w:p>
    <w:p w14:paraId="51D04FCB" w14:textId="77777777" w:rsidR="00A15EE5" w:rsidRPr="00775EBE" w:rsidRDefault="00A15EE5" w:rsidP="00A15EE5">
      <w:pPr>
        <w:tabs>
          <w:tab w:val="left" w:pos="2300"/>
        </w:tabs>
        <w:ind w:left="1100" w:right="1139"/>
        <w:rPr>
          <w:noProof/>
        </w:rPr>
      </w:pPr>
      <w:r w:rsidRPr="00775EBE">
        <w:rPr>
          <w:noProof/>
        </w:rPr>
        <w:tab/>
      </w:r>
      <w:r w:rsidR="00526C6C" w:rsidRPr="00775EBE">
        <w:t>Approval withdrawn</w:t>
      </w:r>
    </w:p>
    <w:p w14:paraId="3F91FA03" w14:textId="77777777" w:rsidR="00A15EE5" w:rsidRPr="00775EBE" w:rsidRDefault="00A15EE5" w:rsidP="00A15EE5">
      <w:pPr>
        <w:tabs>
          <w:tab w:val="left" w:pos="2300"/>
        </w:tabs>
        <w:ind w:left="1100" w:right="1139"/>
        <w:rPr>
          <w:noProof/>
        </w:rPr>
      </w:pPr>
      <w:r w:rsidRPr="00775EBE">
        <w:rPr>
          <w:noProof/>
        </w:rPr>
        <w:tab/>
      </w:r>
      <w:r w:rsidR="00526C6C" w:rsidRPr="00775EBE">
        <w:t>Production definitively discontinued</w:t>
      </w:r>
    </w:p>
    <w:p w14:paraId="5E3118B5" w14:textId="41D502C7" w:rsidR="00A15EE5" w:rsidRPr="00775EBE" w:rsidRDefault="00A15EE5" w:rsidP="00A15EE5">
      <w:pPr>
        <w:pStyle w:val="para"/>
        <w:spacing w:before="240" w:after="240"/>
        <w:ind w:left="1134" w:firstLine="0"/>
        <w:jc w:val="left"/>
        <w:rPr>
          <w:lang w:val="en-GB"/>
        </w:rPr>
      </w:pPr>
      <w:r w:rsidRPr="00775EBE">
        <w:rPr>
          <w:lang w:val="en-GB"/>
        </w:rPr>
        <w:t xml:space="preserve">of a </w:t>
      </w:r>
      <w:r w:rsidR="00DF7CC2" w:rsidRPr="00775EBE">
        <w:rPr>
          <w:lang w:val="en-GB"/>
        </w:rPr>
        <w:t>type of a vehicle/component/separate technical unit</w:t>
      </w:r>
      <w:r w:rsidR="00DF7CC2" w:rsidRPr="00775EBE">
        <w:rPr>
          <w:vertAlign w:val="superscript"/>
          <w:lang w:val="en-GB"/>
        </w:rPr>
        <w:t>2</w:t>
      </w:r>
      <w:r w:rsidR="00DF7CC2" w:rsidRPr="00775EBE">
        <w:rPr>
          <w:lang w:val="en-GB"/>
        </w:rPr>
        <w:t xml:space="preserve"> with regard to </w:t>
      </w:r>
      <w:r w:rsidR="00881B7E">
        <w:rPr>
          <w:lang w:val="en-GB"/>
        </w:rPr>
        <w:t xml:space="preserve">UN </w:t>
      </w:r>
      <w:r w:rsidR="00DF7CC2" w:rsidRPr="00775EBE">
        <w:rPr>
          <w:lang w:val="en-GB"/>
        </w:rPr>
        <w:t>Regulation No. 107</w:t>
      </w:r>
    </w:p>
    <w:p w14:paraId="1C8DCCDF" w14:textId="77777777" w:rsidR="00A15EE5" w:rsidRPr="00775EBE" w:rsidRDefault="00A15EE5" w:rsidP="00526C6C">
      <w:pPr>
        <w:pStyle w:val="para"/>
        <w:tabs>
          <w:tab w:val="left" w:leader="dot" w:pos="4536"/>
          <w:tab w:val="left" w:pos="5245"/>
          <w:tab w:val="left" w:leader="dot" w:pos="8505"/>
        </w:tabs>
        <w:spacing w:after="240"/>
        <w:rPr>
          <w:lang w:val="en-GB"/>
        </w:rPr>
      </w:pPr>
      <w:r w:rsidRPr="00775EBE">
        <w:rPr>
          <w:lang w:val="en-GB"/>
        </w:rPr>
        <w:t>Approval No.:</w:t>
      </w:r>
      <w:r w:rsidR="00526C6C" w:rsidRPr="00775EBE">
        <w:rPr>
          <w:lang w:val="en-GB"/>
        </w:rPr>
        <w:tab/>
      </w:r>
      <w:r w:rsidRPr="00775EBE">
        <w:rPr>
          <w:lang w:val="en-GB"/>
        </w:rPr>
        <w:tab/>
        <w:t>Extension No.:</w:t>
      </w:r>
      <w:r w:rsidR="00526C6C" w:rsidRPr="00775EBE">
        <w:rPr>
          <w:lang w:val="en-GB"/>
        </w:rPr>
        <w:tab/>
      </w:r>
    </w:p>
    <w:p w14:paraId="06F936D2" w14:textId="77777777" w:rsidR="001A11A2" w:rsidRPr="00775EBE" w:rsidRDefault="001A11A2" w:rsidP="00A15EE5">
      <w:pPr>
        <w:tabs>
          <w:tab w:val="left" w:pos="1700"/>
          <w:tab w:val="left" w:leader="dot" w:pos="8700"/>
        </w:tabs>
        <w:spacing w:after="120"/>
        <w:ind w:left="1134" w:right="938"/>
        <w:jc w:val="both"/>
      </w:pPr>
      <w:r w:rsidRPr="00775EBE">
        <w:t xml:space="preserve">Section </w:t>
      </w:r>
      <w:r w:rsidR="001E0A26" w:rsidRPr="00775EBE">
        <w:t>I</w:t>
      </w:r>
    </w:p>
    <w:p w14:paraId="21B8C56C" w14:textId="77777777" w:rsidR="00A15EE5" w:rsidRPr="00775EBE" w:rsidRDefault="00A15EE5" w:rsidP="00526C6C">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w:t>
      </w:r>
      <w:r w:rsidRPr="00775EBE">
        <w:rPr>
          <w:bCs/>
          <w:spacing w:val="0"/>
          <w:sz w:val="20"/>
        </w:rPr>
        <w:tab/>
      </w:r>
      <w:r w:rsidR="008A640F" w:rsidRPr="00775EBE">
        <w:rPr>
          <w:bCs/>
          <w:spacing w:val="0"/>
          <w:sz w:val="20"/>
        </w:rPr>
        <w:t>Make (trade name of manufacturer)</w:t>
      </w:r>
      <w:r w:rsidRPr="00775EBE">
        <w:rPr>
          <w:bCs/>
          <w:spacing w:val="0"/>
          <w:sz w:val="20"/>
        </w:rPr>
        <w:t>:</w:t>
      </w:r>
      <w:r w:rsidRPr="00775EBE">
        <w:rPr>
          <w:bCs/>
          <w:spacing w:val="0"/>
          <w:sz w:val="20"/>
        </w:rPr>
        <w:tab/>
      </w:r>
    </w:p>
    <w:p w14:paraId="487A7D60" w14:textId="77777777" w:rsidR="002469FB" w:rsidRPr="00775EBE" w:rsidRDefault="007A28AB" w:rsidP="00526C6C">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2.</w:t>
      </w:r>
      <w:r w:rsidRPr="00775EBE">
        <w:rPr>
          <w:bCs/>
          <w:spacing w:val="0"/>
          <w:sz w:val="20"/>
        </w:rPr>
        <w:tab/>
        <w:t>Type:</w:t>
      </w:r>
      <w:r w:rsidR="00CE665B" w:rsidRPr="00775EBE">
        <w:rPr>
          <w:bCs/>
          <w:spacing w:val="0"/>
          <w:sz w:val="20"/>
        </w:rPr>
        <w:tab/>
      </w:r>
    </w:p>
    <w:p w14:paraId="1E28AE1C" w14:textId="77777777" w:rsidR="002469FB" w:rsidRPr="00775EBE" w:rsidRDefault="007A28AB" w:rsidP="00526C6C">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3.</w:t>
      </w:r>
      <w:r w:rsidRPr="00775EBE">
        <w:rPr>
          <w:bCs/>
          <w:spacing w:val="0"/>
          <w:sz w:val="20"/>
        </w:rPr>
        <w:tab/>
        <w:t>Means of identification of</w:t>
      </w:r>
      <w:r w:rsidR="00691EC1" w:rsidRPr="00775EBE">
        <w:rPr>
          <w:bCs/>
          <w:spacing w:val="0"/>
          <w:sz w:val="20"/>
        </w:rPr>
        <w:t xml:space="preserve"> type if marked on the vehicle/</w:t>
      </w:r>
      <w:r w:rsidRPr="00775EBE">
        <w:rPr>
          <w:bCs/>
          <w:spacing w:val="0"/>
          <w:sz w:val="20"/>
        </w:rPr>
        <w:t>component/separate</w:t>
      </w:r>
      <w:r w:rsidR="00861C17" w:rsidRPr="00775EBE">
        <w:rPr>
          <w:bCs/>
          <w:spacing w:val="0"/>
          <w:sz w:val="20"/>
        </w:rPr>
        <w:t xml:space="preserve"> </w:t>
      </w:r>
      <w:r w:rsidRPr="00775EBE">
        <w:rPr>
          <w:bCs/>
          <w:spacing w:val="0"/>
          <w:sz w:val="20"/>
        </w:rPr>
        <w:t>technical unit</w:t>
      </w:r>
      <w:r w:rsidR="00526C6C" w:rsidRPr="00775EBE">
        <w:rPr>
          <w:bCs/>
          <w:spacing w:val="0"/>
          <w:sz w:val="20"/>
        </w:rPr>
        <w:t>:</w:t>
      </w:r>
      <w:r w:rsidR="00BF410C" w:rsidRPr="00775EBE">
        <w:rPr>
          <w:bCs/>
          <w:spacing w:val="0"/>
          <w:sz w:val="20"/>
          <w:vertAlign w:val="superscript"/>
        </w:rPr>
        <w:t>2,</w:t>
      </w:r>
      <w:r w:rsidR="00D16F38" w:rsidRPr="00775EBE">
        <w:rPr>
          <w:bCs/>
          <w:spacing w:val="0"/>
          <w:sz w:val="20"/>
          <w:vertAlign w:val="superscript"/>
        </w:rPr>
        <w:t xml:space="preserve"> </w:t>
      </w:r>
      <w:r w:rsidR="00D16F38" w:rsidRPr="00775EBE">
        <w:rPr>
          <w:bCs/>
          <w:spacing w:val="0"/>
          <w:sz w:val="20"/>
          <w:vertAlign w:val="superscript"/>
        </w:rPr>
        <w:footnoteReference w:id="17"/>
      </w:r>
      <w:r w:rsidR="00555833" w:rsidRPr="00775EBE">
        <w:rPr>
          <w:bCs/>
          <w:spacing w:val="0"/>
          <w:sz w:val="20"/>
        </w:rPr>
        <w:t xml:space="preserve"> </w:t>
      </w:r>
      <w:r w:rsidR="00801C77" w:rsidRPr="00775EBE">
        <w:rPr>
          <w:bCs/>
          <w:spacing w:val="0"/>
          <w:sz w:val="20"/>
        </w:rPr>
        <w:tab/>
      </w:r>
    </w:p>
    <w:p w14:paraId="19AC20AC" w14:textId="77777777" w:rsidR="002469FB" w:rsidRPr="00775EBE" w:rsidRDefault="007A28AB" w:rsidP="00526C6C">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3.1.</w:t>
      </w:r>
      <w:r w:rsidRPr="00775EBE">
        <w:rPr>
          <w:bCs/>
          <w:spacing w:val="0"/>
          <w:sz w:val="20"/>
        </w:rPr>
        <w:tab/>
        <w:t>Location of that marking:</w:t>
      </w:r>
      <w:r w:rsidR="001C1D59" w:rsidRPr="00775EBE">
        <w:rPr>
          <w:bCs/>
          <w:spacing w:val="0"/>
          <w:sz w:val="20"/>
        </w:rPr>
        <w:tab/>
      </w:r>
    </w:p>
    <w:p w14:paraId="7B6E184F" w14:textId="77777777" w:rsidR="002469FB" w:rsidRPr="00775EBE" w:rsidRDefault="007A28AB" w:rsidP="00526C6C">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4.</w:t>
      </w:r>
      <w:r w:rsidRPr="00775EBE">
        <w:rPr>
          <w:bCs/>
          <w:spacing w:val="0"/>
          <w:sz w:val="20"/>
        </w:rPr>
        <w:tab/>
        <w:t>Category of vehicle</w:t>
      </w:r>
      <w:r w:rsidR="00526C6C" w:rsidRPr="00775EBE">
        <w:rPr>
          <w:bCs/>
          <w:spacing w:val="0"/>
          <w:sz w:val="20"/>
        </w:rPr>
        <w:t>:</w:t>
      </w:r>
      <w:r w:rsidR="00907234" w:rsidRPr="00775EBE">
        <w:rPr>
          <w:bCs/>
          <w:spacing w:val="0"/>
          <w:sz w:val="20"/>
          <w:vertAlign w:val="superscript"/>
        </w:rPr>
        <w:t>2,</w:t>
      </w:r>
      <w:r w:rsidR="00662BF0" w:rsidRPr="00775EBE">
        <w:rPr>
          <w:bCs/>
          <w:spacing w:val="0"/>
          <w:sz w:val="20"/>
          <w:vertAlign w:val="superscript"/>
        </w:rPr>
        <w:t xml:space="preserve"> </w:t>
      </w:r>
      <w:r w:rsidR="00662BF0" w:rsidRPr="00775EBE">
        <w:rPr>
          <w:bCs/>
          <w:spacing w:val="0"/>
          <w:sz w:val="20"/>
          <w:vertAlign w:val="superscript"/>
        </w:rPr>
        <w:footnoteReference w:id="18"/>
      </w:r>
      <w:r w:rsidR="00177C12" w:rsidRPr="00775EBE">
        <w:rPr>
          <w:bCs/>
          <w:spacing w:val="0"/>
          <w:sz w:val="20"/>
        </w:rPr>
        <w:t xml:space="preserve"> </w:t>
      </w:r>
      <w:r w:rsidR="007E73DE" w:rsidRPr="00775EBE">
        <w:rPr>
          <w:bCs/>
          <w:spacing w:val="0"/>
          <w:sz w:val="20"/>
        </w:rPr>
        <w:tab/>
      </w:r>
    </w:p>
    <w:p w14:paraId="49A786E2" w14:textId="77777777" w:rsidR="002469FB" w:rsidRPr="00775EBE" w:rsidRDefault="00F214C7" w:rsidP="00526C6C">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w:t>
      </w:r>
      <w:r w:rsidR="001A11A2" w:rsidRPr="00775EBE">
        <w:rPr>
          <w:bCs/>
          <w:spacing w:val="0"/>
          <w:sz w:val="20"/>
        </w:rPr>
        <w:tab/>
      </w:r>
      <w:r w:rsidR="007A28AB" w:rsidRPr="00775EBE">
        <w:rPr>
          <w:bCs/>
          <w:spacing w:val="0"/>
          <w:sz w:val="20"/>
        </w:rPr>
        <w:t>Name and address of manufacturer:</w:t>
      </w:r>
      <w:r w:rsidR="00365316" w:rsidRPr="00775EBE">
        <w:rPr>
          <w:bCs/>
          <w:spacing w:val="0"/>
          <w:sz w:val="20"/>
        </w:rPr>
        <w:t xml:space="preserve"> </w:t>
      </w:r>
      <w:r w:rsidR="00CE665B" w:rsidRPr="00775EBE">
        <w:rPr>
          <w:bCs/>
          <w:spacing w:val="0"/>
          <w:sz w:val="20"/>
        </w:rPr>
        <w:tab/>
      </w:r>
    </w:p>
    <w:p w14:paraId="3AEE736E" w14:textId="77777777" w:rsidR="006457B5" w:rsidRPr="00775EBE" w:rsidRDefault="007A28AB" w:rsidP="00250D11">
      <w:pPr>
        <w:pStyle w:val="ManualNumPar1"/>
        <w:tabs>
          <w:tab w:val="left" w:pos="851"/>
          <w:tab w:val="left" w:leader="dot" w:pos="8505"/>
        </w:tabs>
        <w:spacing w:before="0" w:after="0"/>
        <w:ind w:left="2268" w:right="1134" w:hanging="1134"/>
        <w:outlineLvl w:val="0"/>
        <w:rPr>
          <w:bCs/>
          <w:spacing w:val="0"/>
          <w:sz w:val="20"/>
        </w:rPr>
      </w:pPr>
      <w:r w:rsidRPr="00775EBE">
        <w:rPr>
          <w:bCs/>
          <w:spacing w:val="0"/>
          <w:sz w:val="20"/>
        </w:rPr>
        <w:t>6.</w:t>
      </w:r>
      <w:r w:rsidRPr="00775EBE">
        <w:rPr>
          <w:bCs/>
          <w:spacing w:val="0"/>
          <w:sz w:val="20"/>
        </w:rPr>
        <w:tab/>
        <w:t xml:space="preserve">In the case of components and separate technical units, location and method </w:t>
      </w:r>
    </w:p>
    <w:p w14:paraId="68CF08F1" w14:textId="77777777" w:rsidR="002469FB" w:rsidRPr="00775EBE" w:rsidRDefault="006457B5" w:rsidP="00526C6C">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ab/>
      </w:r>
      <w:r w:rsidR="007A28AB" w:rsidRPr="00775EBE">
        <w:rPr>
          <w:bCs/>
          <w:spacing w:val="0"/>
          <w:sz w:val="20"/>
        </w:rPr>
        <w:t xml:space="preserve">of affixing of the </w:t>
      </w:r>
      <w:r w:rsidR="00526C6C" w:rsidRPr="00775EBE">
        <w:rPr>
          <w:bCs/>
          <w:spacing w:val="0"/>
          <w:sz w:val="20"/>
        </w:rPr>
        <w:t>type</w:t>
      </w:r>
      <w:r w:rsidR="00682C69" w:rsidRPr="00775EBE">
        <w:rPr>
          <w:bCs/>
          <w:spacing w:val="0"/>
          <w:sz w:val="20"/>
        </w:rPr>
        <w:t xml:space="preserve"> </w:t>
      </w:r>
      <w:r w:rsidR="00526C6C" w:rsidRPr="00775EBE">
        <w:rPr>
          <w:bCs/>
          <w:spacing w:val="0"/>
          <w:sz w:val="20"/>
        </w:rPr>
        <w:t xml:space="preserve">approval </w:t>
      </w:r>
      <w:r w:rsidR="007A28AB" w:rsidRPr="00775EBE">
        <w:rPr>
          <w:bCs/>
          <w:spacing w:val="0"/>
          <w:sz w:val="20"/>
        </w:rPr>
        <w:t>mark:</w:t>
      </w:r>
      <w:r w:rsidR="00CE665B" w:rsidRPr="00775EBE">
        <w:rPr>
          <w:bCs/>
          <w:spacing w:val="0"/>
          <w:sz w:val="20"/>
        </w:rPr>
        <w:tab/>
      </w:r>
    </w:p>
    <w:p w14:paraId="6996F86A" w14:textId="77777777" w:rsidR="002469FB" w:rsidRPr="00775EBE" w:rsidRDefault="007A28AB" w:rsidP="00526C6C">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7</w:t>
      </w:r>
      <w:r w:rsidR="00B479E4" w:rsidRPr="00775EBE">
        <w:rPr>
          <w:bCs/>
          <w:spacing w:val="0"/>
          <w:sz w:val="20"/>
        </w:rPr>
        <w:t>.</w:t>
      </w:r>
      <w:r w:rsidRPr="00775EBE">
        <w:rPr>
          <w:bCs/>
          <w:spacing w:val="0"/>
          <w:sz w:val="20"/>
        </w:rPr>
        <w:tab/>
        <w:t>Address(es) of assembly plant(s):</w:t>
      </w:r>
      <w:r w:rsidR="00570068" w:rsidRPr="00775EBE">
        <w:rPr>
          <w:bCs/>
          <w:spacing w:val="0"/>
          <w:sz w:val="20"/>
        </w:rPr>
        <w:t xml:space="preserve"> </w:t>
      </w:r>
      <w:r w:rsidR="007E73DE" w:rsidRPr="00775EBE">
        <w:rPr>
          <w:bCs/>
          <w:spacing w:val="0"/>
          <w:sz w:val="20"/>
        </w:rPr>
        <w:tab/>
      </w:r>
      <w:r w:rsidR="007E73DE" w:rsidRPr="00775EBE">
        <w:rPr>
          <w:bCs/>
          <w:spacing w:val="0"/>
          <w:sz w:val="20"/>
        </w:rPr>
        <w:tab/>
      </w:r>
    </w:p>
    <w:p w14:paraId="5FC4E5CE" w14:textId="77777777" w:rsidR="002469FB" w:rsidRPr="00775EBE" w:rsidRDefault="007A28AB" w:rsidP="00250D11">
      <w:pPr>
        <w:pStyle w:val="ManualNumPar1"/>
        <w:keepNext/>
        <w:keepLines/>
        <w:tabs>
          <w:tab w:val="left" w:pos="851"/>
          <w:tab w:val="left" w:leader="dot" w:pos="8505"/>
        </w:tabs>
        <w:spacing w:before="0"/>
        <w:ind w:left="2268" w:right="1134" w:hanging="1134"/>
        <w:outlineLvl w:val="0"/>
        <w:rPr>
          <w:bCs/>
          <w:spacing w:val="0"/>
          <w:sz w:val="20"/>
        </w:rPr>
      </w:pPr>
      <w:r w:rsidRPr="00775EBE">
        <w:rPr>
          <w:bCs/>
          <w:spacing w:val="0"/>
          <w:sz w:val="20"/>
        </w:rPr>
        <w:t>S</w:t>
      </w:r>
      <w:r w:rsidR="007E73DE" w:rsidRPr="00775EBE">
        <w:rPr>
          <w:bCs/>
          <w:spacing w:val="0"/>
          <w:sz w:val="20"/>
        </w:rPr>
        <w:t>ection</w:t>
      </w:r>
      <w:r w:rsidRPr="00775EBE">
        <w:rPr>
          <w:bCs/>
          <w:spacing w:val="0"/>
          <w:sz w:val="20"/>
        </w:rPr>
        <w:t xml:space="preserve"> II</w:t>
      </w:r>
    </w:p>
    <w:p w14:paraId="1FB0EDE0" w14:textId="77777777" w:rsidR="002469FB" w:rsidRPr="00775EBE" w:rsidRDefault="007A28AB" w:rsidP="00250D11">
      <w:pPr>
        <w:pStyle w:val="ManualNumPar1"/>
        <w:keepNext/>
        <w:keepLines/>
        <w:tabs>
          <w:tab w:val="left" w:pos="851"/>
          <w:tab w:val="left" w:leader="dot" w:pos="8505"/>
        </w:tabs>
        <w:spacing w:before="0" w:after="100"/>
        <w:ind w:left="2268" w:right="1134" w:hanging="1134"/>
        <w:outlineLvl w:val="0"/>
        <w:rPr>
          <w:bCs/>
          <w:spacing w:val="0"/>
          <w:sz w:val="20"/>
        </w:rPr>
      </w:pPr>
      <w:r w:rsidRPr="00775EBE">
        <w:rPr>
          <w:bCs/>
          <w:spacing w:val="0"/>
          <w:sz w:val="20"/>
        </w:rPr>
        <w:t>1.</w:t>
      </w:r>
      <w:r w:rsidRPr="00775EBE">
        <w:rPr>
          <w:bCs/>
          <w:spacing w:val="0"/>
          <w:sz w:val="20"/>
        </w:rPr>
        <w:tab/>
        <w:t xml:space="preserve">Additional information (where applicable): </w:t>
      </w:r>
      <w:r w:rsidR="00C5194B" w:rsidRPr="00775EBE">
        <w:rPr>
          <w:bCs/>
          <w:spacing w:val="0"/>
          <w:sz w:val="20"/>
        </w:rPr>
        <w:t>S</w:t>
      </w:r>
      <w:r w:rsidRPr="00775EBE">
        <w:rPr>
          <w:bCs/>
          <w:spacing w:val="0"/>
          <w:sz w:val="20"/>
        </w:rPr>
        <w:t>ee addendum</w:t>
      </w:r>
      <w:r w:rsidR="00570068" w:rsidRPr="00775EBE">
        <w:rPr>
          <w:bCs/>
          <w:spacing w:val="0"/>
          <w:sz w:val="20"/>
        </w:rPr>
        <w:t xml:space="preserve"> </w:t>
      </w:r>
    </w:p>
    <w:p w14:paraId="61A25C47" w14:textId="77777777" w:rsidR="002469FB" w:rsidRPr="00775EBE" w:rsidRDefault="007A28AB" w:rsidP="00250D11">
      <w:pPr>
        <w:pStyle w:val="ManualNumPar1"/>
        <w:tabs>
          <w:tab w:val="left" w:pos="851"/>
          <w:tab w:val="left" w:leader="dot" w:pos="8505"/>
        </w:tabs>
        <w:spacing w:before="0" w:after="100"/>
        <w:ind w:left="2268" w:right="1134" w:hanging="1134"/>
        <w:outlineLvl w:val="0"/>
        <w:rPr>
          <w:bCs/>
          <w:spacing w:val="0"/>
          <w:sz w:val="20"/>
        </w:rPr>
      </w:pPr>
      <w:r w:rsidRPr="00775EBE">
        <w:rPr>
          <w:bCs/>
          <w:spacing w:val="0"/>
          <w:sz w:val="20"/>
        </w:rPr>
        <w:t>2.</w:t>
      </w:r>
      <w:r w:rsidRPr="00775EBE">
        <w:rPr>
          <w:bCs/>
          <w:spacing w:val="0"/>
          <w:sz w:val="20"/>
        </w:rPr>
        <w:tab/>
        <w:t>Technical Service responsible for carrying out the tests:</w:t>
      </w:r>
      <w:r w:rsidR="002311A7" w:rsidRPr="00775EBE">
        <w:rPr>
          <w:bCs/>
          <w:spacing w:val="0"/>
          <w:sz w:val="20"/>
        </w:rPr>
        <w:tab/>
      </w:r>
      <w:r w:rsidR="003C5471" w:rsidRPr="00775EBE">
        <w:rPr>
          <w:bCs/>
          <w:spacing w:val="0"/>
          <w:sz w:val="20"/>
        </w:rPr>
        <w:tab/>
      </w:r>
    </w:p>
    <w:p w14:paraId="2CBAE896" w14:textId="77777777" w:rsidR="002469FB" w:rsidRPr="00775EBE" w:rsidRDefault="007A28AB" w:rsidP="00250D11">
      <w:pPr>
        <w:pStyle w:val="ManualNumPar1"/>
        <w:tabs>
          <w:tab w:val="left" w:pos="851"/>
          <w:tab w:val="left" w:leader="dot" w:pos="8505"/>
        </w:tabs>
        <w:spacing w:before="0" w:after="100"/>
        <w:ind w:left="2268" w:right="1134" w:hanging="1134"/>
        <w:outlineLvl w:val="0"/>
        <w:rPr>
          <w:bCs/>
          <w:spacing w:val="0"/>
          <w:sz w:val="20"/>
        </w:rPr>
      </w:pPr>
      <w:r w:rsidRPr="00775EBE">
        <w:rPr>
          <w:bCs/>
          <w:spacing w:val="0"/>
          <w:sz w:val="20"/>
        </w:rPr>
        <w:t>3.</w:t>
      </w:r>
      <w:r w:rsidRPr="00775EBE">
        <w:rPr>
          <w:bCs/>
          <w:spacing w:val="0"/>
          <w:sz w:val="20"/>
        </w:rPr>
        <w:tab/>
        <w:t>Date of test report:</w:t>
      </w:r>
      <w:r w:rsidR="00570068" w:rsidRPr="00775EBE">
        <w:rPr>
          <w:bCs/>
          <w:spacing w:val="0"/>
          <w:sz w:val="20"/>
        </w:rPr>
        <w:t xml:space="preserve"> </w:t>
      </w:r>
      <w:r w:rsidR="002311A7" w:rsidRPr="00775EBE">
        <w:rPr>
          <w:bCs/>
          <w:spacing w:val="0"/>
          <w:sz w:val="20"/>
        </w:rPr>
        <w:tab/>
      </w:r>
      <w:r w:rsidR="003C5471" w:rsidRPr="00775EBE">
        <w:rPr>
          <w:bCs/>
          <w:spacing w:val="0"/>
          <w:sz w:val="20"/>
        </w:rPr>
        <w:tab/>
      </w:r>
    </w:p>
    <w:p w14:paraId="19797F56" w14:textId="77777777" w:rsidR="002469FB" w:rsidRPr="00775EBE" w:rsidRDefault="007A28AB" w:rsidP="00250D11">
      <w:pPr>
        <w:pStyle w:val="ManualNumPar1"/>
        <w:tabs>
          <w:tab w:val="left" w:pos="851"/>
          <w:tab w:val="left" w:leader="dot" w:pos="8505"/>
        </w:tabs>
        <w:spacing w:before="0" w:after="100"/>
        <w:ind w:left="2268" w:right="1134" w:hanging="1134"/>
        <w:outlineLvl w:val="0"/>
        <w:rPr>
          <w:bCs/>
          <w:spacing w:val="0"/>
          <w:sz w:val="20"/>
        </w:rPr>
      </w:pPr>
      <w:r w:rsidRPr="00775EBE">
        <w:rPr>
          <w:bCs/>
          <w:spacing w:val="0"/>
          <w:sz w:val="20"/>
        </w:rPr>
        <w:t>4.</w:t>
      </w:r>
      <w:r w:rsidRPr="00775EBE">
        <w:rPr>
          <w:bCs/>
          <w:spacing w:val="0"/>
          <w:sz w:val="20"/>
        </w:rPr>
        <w:tab/>
        <w:t>Number of test report:</w:t>
      </w:r>
      <w:r w:rsidR="00570068" w:rsidRPr="00775EBE">
        <w:rPr>
          <w:bCs/>
          <w:spacing w:val="0"/>
          <w:sz w:val="20"/>
        </w:rPr>
        <w:t xml:space="preserve"> </w:t>
      </w:r>
      <w:r w:rsidR="002311A7" w:rsidRPr="00775EBE">
        <w:rPr>
          <w:bCs/>
          <w:spacing w:val="0"/>
          <w:sz w:val="20"/>
        </w:rPr>
        <w:tab/>
      </w:r>
      <w:r w:rsidR="003C5471" w:rsidRPr="00775EBE">
        <w:rPr>
          <w:bCs/>
          <w:spacing w:val="0"/>
          <w:sz w:val="20"/>
        </w:rPr>
        <w:tab/>
      </w:r>
    </w:p>
    <w:p w14:paraId="6516CC99" w14:textId="77777777" w:rsidR="002469FB" w:rsidRPr="00775EBE" w:rsidRDefault="007A28AB" w:rsidP="00250D11">
      <w:pPr>
        <w:pStyle w:val="ManualNumPar1"/>
        <w:tabs>
          <w:tab w:val="left" w:pos="851"/>
          <w:tab w:val="left" w:leader="dot" w:pos="8505"/>
        </w:tabs>
        <w:spacing w:before="0" w:after="100"/>
        <w:ind w:left="2268" w:right="1134" w:hanging="1134"/>
        <w:outlineLvl w:val="0"/>
        <w:rPr>
          <w:bCs/>
          <w:spacing w:val="0"/>
          <w:sz w:val="20"/>
        </w:rPr>
      </w:pPr>
      <w:r w:rsidRPr="00775EBE">
        <w:rPr>
          <w:bCs/>
          <w:spacing w:val="0"/>
          <w:sz w:val="20"/>
        </w:rPr>
        <w:t>5.</w:t>
      </w:r>
      <w:r w:rsidRPr="00775EBE">
        <w:rPr>
          <w:bCs/>
          <w:spacing w:val="0"/>
          <w:sz w:val="20"/>
        </w:rPr>
        <w:tab/>
        <w:t>Remarks (if any): see addendum</w:t>
      </w:r>
    </w:p>
    <w:p w14:paraId="36B3F8ED" w14:textId="77777777" w:rsidR="002469FB" w:rsidRPr="00775EBE" w:rsidRDefault="007A28AB" w:rsidP="00250D11">
      <w:pPr>
        <w:pStyle w:val="ManualNumPar1"/>
        <w:tabs>
          <w:tab w:val="left" w:pos="851"/>
          <w:tab w:val="left" w:leader="dot" w:pos="8505"/>
        </w:tabs>
        <w:spacing w:before="0" w:after="100"/>
        <w:ind w:left="2268" w:right="1134" w:hanging="1134"/>
        <w:outlineLvl w:val="0"/>
        <w:rPr>
          <w:bCs/>
          <w:spacing w:val="0"/>
          <w:sz w:val="20"/>
        </w:rPr>
      </w:pPr>
      <w:r w:rsidRPr="00775EBE">
        <w:rPr>
          <w:bCs/>
          <w:spacing w:val="0"/>
          <w:sz w:val="20"/>
        </w:rPr>
        <w:lastRenderedPageBreak/>
        <w:t>6.</w:t>
      </w:r>
      <w:r w:rsidRPr="00775EBE">
        <w:rPr>
          <w:bCs/>
          <w:spacing w:val="0"/>
          <w:sz w:val="20"/>
        </w:rPr>
        <w:tab/>
        <w:t>Place:</w:t>
      </w:r>
      <w:r w:rsidR="002311A7" w:rsidRPr="00775EBE">
        <w:rPr>
          <w:bCs/>
          <w:spacing w:val="0"/>
          <w:sz w:val="20"/>
        </w:rPr>
        <w:tab/>
      </w:r>
      <w:r w:rsidR="003C5471" w:rsidRPr="00775EBE">
        <w:rPr>
          <w:bCs/>
          <w:spacing w:val="0"/>
          <w:sz w:val="20"/>
        </w:rPr>
        <w:tab/>
      </w:r>
    </w:p>
    <w:p w14:paraId="316172CA" w14:textId="77777777" w:rsidR="002469FB" w:rsidRPr="00775EBE" w:rsidRDefault="007A28AB" w:rsidP="00250D11">
      <w:pPr>
        <w:pStyle w:val="ManualNumPar1"/>
        <w:tabs>
          <w:tab w:val="left" w:pos="851"/>
          <w:tab w:val="left" w:leader="dot" w:pos="8505"/>
        </w:tabs>
        <w:spacing w:before="0" w:after="100"/>
        <w:ind w:left="2268" w:right="1134" w:hanging="1134"/>
        <w:outlineLvl w:val="0"/>
        <w:rPr>
          <w:bCs/>
          <w:spacing w:val="0"/>
          <w:sz w:val="20"/>
        </w:rPr>
      </w:pPr>
      <w:r w:rsidRPr="00775EBE">
        <w:rPr>
          <w:bCs/>
          <w:spacing w:val="0"/>
          <w:sz w:val="20"/>
        </w:rPr>
        <w:t>7.</w:t>
      </w:r>
      <w:r w:rsidRPr="00775EBE">
        <w:rPr>
          <w:bCs/>
          <w:spacing w:val="0"/>
          <w:sz w:val="20"/>
        </w:rPr>
        <w:tab/>
        <w:t>Date:</w:t>
      </w:r>
      <w:r w:rsidR="002311A7" w:rsidRPr="00775EBE">
        <w:rPr>
          <w:bCs/>
          <w:spacing w:val="0"/>
          <w:sz w:val="20"/>
        </w:rPr>
        <w:tab/>
      </w:r>
    </w:p>
    <w:p w14:paraId="027D8F4C" w14:textId="77777777" w:rsidR="002469FB" w:rsidRPr="00775EBE" w:rsidRDefault="007A28AB" w:rsidP="00250D11">
      <w:pPr>
        <w:pStyle w:val="ManualNumPar1"/>
        <w:tabs>
          <w:tab w:val="left" w:pos="851"/>
          <w:tab w:val="left" w:leader="dot" w:pos="8505"/>
        </w:tabs>
        <w:spacing w:before="0" w:after="100"/>
        <w:ind w:left="2268" w:right="1134" w:hanging="1134"/>
        <w:outlineLvl w:val="0"/>
        <w:rPr>
          <w:bCs/>
          <w:spacing w:val="0"/>
          <w:sz w:val="20"/>
        </w:rPr>
      </w:pPr>
      <w:r w:rsidRPr="00775EBE">
        <w:rPr>
          <w:bCs/>
          <w:spacing w:val="0"/>
          <w:sz w:val="20"/>
        </w:rPr>
        <w:t>8.</w:t>
      </w:r>
      <w:r w:rsidRPr="00775EBE">
        <w:rPr>
          <w:bCs/>
          <w:spacing w:val="0"/>
          <w:sz w:val="20"/>
        </w:rPr>
        <w:tab/>
        <w:t>Signature:</w:t>
      </w:r>
      <w:r w:rsidR="002311A7" w:rsidRPr="00775EBE">
        <w:rPr>
          <w:bCs/>
          <w:spacing w:val="0"/>
          <w:sz w:val="20"/>
        </w:rPr>
        <w:tab/>
      </w:r>
    </w:p>
    <w:p w14:paraId="25EEF6E8" w14:textId="77777777" w:rsidR="002469FB" w:rsidRPr="00775EBE" w:rsidRDefault="007A28AB" w:rsidP="00526C6C">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9.</w:t>
      </w:r>
      <w:r w:rsidRPr="00775EBE">
        <w:rPr>
          <w:bCs/>
          <w:spacing w:val="0"/>
          <w:sz w:val="20"/>
        </w:rPr>
        <w:tab/>
        <w:t xml:space="preserve">The index to the information package lodged with the </w:t>
      </w:r>
      <w:r w:rsidR="00526C6C" w:rsidRPr="00775EBE">
        <w:rPr>
          <w:bCs/>
          <w:spacing w:val="0"/>
          <w:sz w:val="20"/>
        </w:rPr>
        <w:t xml:space="preserve">Type </w:t>
      </w:r>
      <w:r w:rsidRPr="00775EBE">
        <w:rPr>
          <w:bCs/>
          <w:spacing w:val="0"/>
          <w:sz w:val="20"/>
        </w:rPr>
        <w:t>Approval Authority, which may be obtained on request, is attached.</w:t>
      </w:r>
      <w:r w:rsidR="002311A7" w:rsidRPr="00775EBE">
        <w:rPr>
          <w:bCs/>
          <w:spacing w:val="0"/>
          <w:sz w:val="20"/>
        </w:rPr>
        <w:tab/>
      </w:r>
    </w:p>
    <w:p w14:paraId="5B82E0C6" w14:textId="77777777" w:rsidR="007A28AB" w:rsidRPr="00775EBE" w:rsidRDefault="007A28AB" w:rsidP="00250D11">
      <w:pPr>
        <w:pStyle w:val="ManualNumPar1"/>
        <w:tabs>
          <w:tab w:val="left" w:pos="851"/>
          <w:tab w:val="left" w:leader="dot" w:pos="8505"/>
        </w:tabs>
        <w:spacing w:before="0"/>
        <w:ind w:left="2268" w:right="1134" w:firstLine="0"/>
        <w:jc w:val="center"/>
        <w:outlineLvl w:val="0"/>
        <w:rPr>
          <w:bCs/>
          <w:spacing w:val="0"/>
          <w:sz w:val="20"/>
        </w:rPr>
      </w:pPr>
      <w:r w:rsidRPr="00775EBE">
        <w:rPr>
          <w:bCs/>
          <w:spacing w:val="0"/>
          <w:sz w:val="20"/>
        </w:rPr>
        <w:t xml:space="preserve">Addendum to </w:t>
      </w:r>
      <w:r w:rsidR="00682C69" w:rsidRPr="00775EBE">
        <w:rPr>
          <w:bCs/>
          <w:spacing w:val="0"/>
          <w:sz w:val="20"/>
        </w:rPr>
        <w:t>type a</w:t>
      </w:r>
      <w:r w:rsidR="00B3262D" w:rsidRPr="00775EBE">
        <w:rPr>
          <w:bCs/>
          <w:spacing w:val="0"/>
          <w:sz w:val="20"/>
        </w:rPr>
        <w:t xml:space="preserve">pproval </w:t>
      </w:r>
      <w:r w:rsidRPr="00775EBE">
        <w:rPr>
          <w:bCs/>
          <w:spacing w:val="0"/>
          <w:sz w:val="20"/>
        </w:rPr>
        <w:t>certificate No</w:t>
      </w:r>
      <w:r w:rsidR="003B1BC2" w:rsidRPr="00775EBE">
        <w:rPr>
          <w:bCs/>
          <w:spacing w:val="0"/>
          <w:sz w:val="20"/>
        </w:rPr>
        <w:t xml:space="preserve">. </w:t>
      </w:r>
      <w:r w:rsidR="00250D11" w:rsidRPr="00775EBE">
        <w:rPr>
          <w:bCs/>
          <w:spacing w:val="0"/>
          <w:sz w:val="20"/>
        </w:rPr>
        <w:t>……….</w:t>
      </w:r>
    </w:p>
    <w:p w14:paraId="46F5E924" w14:textId="7DCED926" w:rsidR="002469FB" w:rsidRPr="00775EBE" w:rsidRDefault="007A28AB" w:rsidP="00250D11">
      <w:pPr>
        <w:pStyle w:val="ManualNumPar1"/>
        <w:tabs>
          <w:tab w:val="left" w:pos="851"/>
          <w:tab w:val="left" w:leader="dot" w:pos="8505"/>
        </w:tabs>
        <w:spacing w:before="0"/>
        <w:ind w:left="2268" w:right="1134" w:firstLine="0"/>
        <w:jc w:val="center"/>
        <w:outlineLvl w:val="0"/>
        <w:rPr>
          <w:bCs/>
          <w:spacing w:val="0"/>
          <w:sz w:val="20"/>
        </w:rPr>
      </w:pPr>
      <w:r w:rsidRPr="00775EBE">
        <w:rPr>
          <w:bCs/>
          <w:spacing w:val="0"/>
          <w:sz w:val="20"/>
        </w:rPr>
        <w:t xml:space="preserve">concerning the </w:t>
      </w:r>
      <w:r w:rsidR="00526C6C" w:rsidRPr="00775EBE">
        <w:rPr>
          <w:bCs/>
          <w:spacing w:val="0"/>
          <w:sz w:val="20"/>
        </w:rPr>
        <w:t>type</w:t>
      </w:r>
      <w:r w:rsidR="00B3262D" w:rsidRPr="00775EBE">
        <w:rPr>
          <w:bCs/>
          <w:spacing w:val="0"/>
          <w:sz w:val="20"/>
        </w:rPr>
        <w:t>-</w:t>
      </w:r>
      <w:r w:rsidR="00526C6C" w:rsidRPr="00775EBE">
        <w:rPr>
          <w:bCs/>
          <w:spacing w:val="0"/>
          <w:sz w:val="20"/>
        </w:rPr>
        <w:t xml:space="preserve">approval </w:t>
      </w:r>
      <w:r w:rsidRPr="00775EBE">
        <w:rPr>
          <w:bCs/>
          <w:spacing w:val="0"/>
          <w:sz w:val="20"/>
        </w:rPr>
        <w:t>of a vehicle wi</w:t>
      </w:r>
      <w:r w:rsidR="00250D11" w:rsidRPr="00775EBE">
        <w:rPr>
          <w:bCs/>
          <w:spacing w:val="0"/>
          <w:sz w:val="20"/>
        </w:rPr>
        <w:t xml:space="preserve">th regard to </w:t>
      </w:r>
      <w:r w:rsidR="00DF68D4">
        <w:rPr>
          <w:bCs/>
          <w:spacing w:val="0"/>
          <w:sz w:val="20"/>
        </w:rPr>
        <w:t xml:space="preserve">UN </w:t>
      </w:r>
      <w:r w:rsidR="00250D11" w:rsidRPr="00775EBE">
        <w:rPr>
          <w:bCs/>
          <w:spacing w:val="0"/>
          <w:sz w:val="20"/>
        </w:rPr>
        <w:t>Regulation No. 107</w:t>
      </w:r>
    </w:p>
    <w:p w14:paraId="62FDE26B" w14:textId="77777777" w:rsidR="002469FB" w:rsidRPr="00775EBE" w:rsidRDefault="007A28AB" w:rsidP="00250D11">
      <w:pPr>
        <w:pStyle w:val="ManualNumPar1"/>
        <w:tabs>
          <w:tab w:val="left" w:pos="851"/>
          <w:tab w:val="left" w:leader="dot" w:pos="8505"/>
        </w:tabs>
        <w:spacing w:before="0" w:after="100"/>
        <w:ind w:left="2268" w:right="1134" w:hanging="1134"/>
        <w:outlineLvl w:val="0"/>
        <w:rPr>
          <w:bCs/>
          <w:spacing w:val="0"/>
          <w:sz w:val="20"/>
        </w:rPr>
      </w:pPr>
      <w:r w:rsidRPr="00775EBE">
        <w:rPr>
          <w:bCs/>
          <w:spacing w:val="0"/>
          <w:sz w:val="20"/>
        </w:rPr>
        <w:t>1.</w:t>
      </w:r>
      <w:r w:rsidRPr="00775EBE">
        <w:rPr>
          <w:bCs/>
          <w:spacing w:val="0"/>
          <w:sz w:val="20"/>
        </w:rPr>
        <w:tab/>
        <w:t>Additional information</w:t>
      </w:r>
      <w:r w:rsidR="00570068" w:rsidRPr="00775EBE">
        <w:rPr>
          <w:bCs/>
          <w:spacing w:val="0"/>
          <w:sz w:val="20"/>
        </w:rPr>
        <w:t xml:space="preserve"> </w:t>
      </w:r>
      <w:r w:rsidR="00876DC3" w:rsidRPr="00775EBE">
        <w:rPr>
          <w:bCs/>
          <w:spacing w:val="0"/>
          <w:sz w:val="20"/>
        </w:rPr>
        <w:tab/>
      </w:r>
    </w:p>
    <w:p w14:paraId="40E402A1" w14:textId="77777777" w:rsidR="002469FB" w:rsidRPr="00775EBE" w:rsidRDefault="007A28AB" w:rsidP="00250D11">
      <w:pPr>
        <w:pStyle w:val="ManualNumPar1"/>
        <w:tabs>
          <w:tab w:val="left" w:pos="851"/>
          <w:tab w:val="left" w:leader="dot" w:pos="8505"/>
        </w:tabs>
        <w:spacing w:before="0" w:after="100"/>
        <w:ind w:left="2268" w:right="1134" w:hanging="1134"/>
        <w:outlineLvl w:val="0"/>
        <w:rPr>
          <w:bCs/>
          <w:spacing w:val="0"/>
          <w:sz w:val="20"/>
        </w:rPr>
      </w:pPr>
      <w:r w:rsidRPr="00775EBE">
        <w:rPr>
          <w:bCs/>
          <w:spacing w:val="0"/>
          <w:sz w:val="20"/>
        </w:rPr>
        <w:t>1.1.</w:t>
      </w:r>
      <w:r w:rsidRPr="00775EBE">
        <w:rPr>
          <w:bCs/>
          <w:spacing w:val="0"/>
          <w:sz w:val="20"/>
        </w:rPr>
        <w:tab/>
        <w:t>Category of vehicle (M</w:t>
      </w:r>
      <w:r w:rsidRPr="00775EBE">
        <w:rPr>
          <w:bCs/>
          <w:spacing w:val="0"/>
          <w:sz w:val="20"/>
          <w:vertAlign w:val="subscript"/>
        </w:rPr>
        <w:t>2</w:t>
      </w:r>
      <w:r w:rsidRPr="00775EBE">
        <w:rPr>
          <w:bCs/>
          <w:spacing w:val="0"/>
          <w:sz w:val="20"/>
        </w:rPr>
        <w:t>, M</w:t>
      </w:r>
      <w:r w:rsidRPr="00775EBE">
        <w:rPr>
          <w:bCs/>
          <w:spacing w:val="0"/>
          <w:sz w:val="20"/>
          <w:vertAlign w:val="subscript"/>
        </w:rPr>
        <w:t>3</w:t>
      </w:r>
      <w:r w:rsidR="00CC6108" w:rsidRPr="00775EBE">
        <w:rPr>
          <w:bCs/>
          <w:spacing w:val="0"/>
          <w:sz w:val="20"/>
        </w:rPr>
        <w:t>)</w:t>
      </w:r>
      <w:r w:rsidR="00526C6C" w:rsidRPr="00775EBE">
        <w:rPr>
          <w:bCs/>
          <w:spacing w:val="0"/>
          <w:sz w:val="20"/>
        </w:rPr>
        <w:t>:</w:t>
      </w:r>
      <w:r w:rsidR="002C73DE" w:rsidRPr="00775EBE">
        <w:rPr>
          <w:bCs/>
          <w:spacing w:val="0"/>
          <w:sz w:val="20"/>
          <w:vertAlign w:val="superscript"/>
        </w:rPr>
        <w:t>2</w:t>
      </w:r>
      <w:r w:rsidR="00876DC3" w:rsidRPr="00775EBE">
        <w:rPr>
          <w:bCs/>
          <w:spacing w:val="0"/>
          <w:sz w:val="20"/>
        </w:rPr>
        <w:tab/>
      </w:r>
    </w:p>
    <w:p w14:paraId="0645B993" w14:textId="77777777" w:rsidR="002469FB" w:rsidRPr="00775EBE" w:rsidRDefault="007A28AB" w:rsidP="00250D11">
      <w:pPr>
        <w:pStyle w:val="ManualNumPar1"/>
        <w:tabs>
          <w:tab w:val="left" w:pos="851"/>
          <w:tab w:val="left" w:leader="dot" w:pos="8505"/>
        </w:tabs>
        <w:spacing w:before="0" w:after="100"/>
        <w:ind w:left="2268" w:right="1134" w:hanging="1134"/>
        <w:outlineLvl w:val="0"/>
        <w:rPr>
          <w:bCs/>
          <w:spacing w:val="0"/>
          <w:sz w:val="20"/>
        </w:rPr>
      </w:pPr>
      <w:r w:rsidRPr="00775EBE">
        <w:rPr>
          <w:bCs/>
          <w:spacing w:val="0"/>
          <w:sz w:val="20"/>
        </w:rPr>
        <w:t>1.2.</w:t>
      </w:r>
      <w:r w:rsidRPr="00775EBE">
        <w:rPr>
          <w:bCs/>
          <w:spacing w:val="0"/>
          <w:sz w:val="20"/>
        </w:rPr>
        <w:tab/>
        <w:t>Bodywork concept (single/double-deck, articulated, low-floor</w:t>
      </w:r>
      <w:r w:rsidR="00157635" w:rsidRPr="00775EBE">
        <w:rPr>
          <w:bCs/>
          <w:spacing w:val="0"/>
          <w:sz w:val="20"/>
          <w:vertAlign w:val="superscript"/>
        </w:rPr>
        <w:t>2</w:t>
      </w:r>
    </w:p>
    <w:p w14:paraId="3BED0323" w14:textId="77777777" w:rsidR="002469FB" w:rsidRPr="00775EBE" w:rsidRDefault="007A28AB" w:rsidP="00250D11">
      <w:pPr>
        <w:pStyle w:val="ManualNumPar1"/>
        <w:tabs>
          <w:tab w:val="left" w:pos="851"/>
          <w:tab w:val="left" w:leader="dot" w:pos="8505"/>
        </w:tabs>
        <w:spacing w:before="0" w:after="100"/>
        <w:ind w:left="2268" w:right="1134" w:hanging="1134"/>
        <w:outlineLvl w:val="0"/>
        <w:rPr>
          <w:bCs/>
          <w:spacing w:val="0"/>
          <w:sz w:val="20"/>
        </w:rPr>
      </w:pPr>
      <w:r w:rsidRPr="00775EBE">
        <w:rPr>
          <w:bCs/>
          <w:spacing w:val="0"/>
          <w:sz w:val="20"/>
        </w:rPr>
        <w:t>1.3.</w:t>
      </w:r>
      <w:r w:rsidRPr="00775EBE">
        <w:rPr>
          <w:bCs/>
          <w:spacing w:val="0"/>
          <w:sz w:val="20"/>
        </w:rPr>
        <w:tab/>
        <w:t>Technically permissible maximum mass (kg):</w:t>
      </w:r>
      <w:r w:rsidR="00876DC3" w:rsidRPr="00775EBE">
        <w:rPr>
          <w:bCs/>
          <w:spacing w:val="0"/>
          <w:sz w:val="20"/>
        </w:rPr>
        <w:tab/>
      </w:r>
    </w:p>
    <w:p w14:paraId="0E9E1B2D" w14:textId="77777777" w:rsidR="002469FB" w:rsidRPr="00775EBE" w:rsidRDefault="007A28AB" w:rsidP="00250D11">
      <w:pPr>
        <w:pStyle w:val="ManualNumPar1"/>
        <w:tabs>
          <w:tab w:val="left" w:pos="851"/>
          <w:tab w:val="right" w:leader="dot" w:pos="8505"/>
        </w:tabs>
        <w:spacing w:before="0" w:after="100"/>
        <w:ind w:left="2268" w:right="1134" w:hanging="1134"/>
        <w:outlineLvl w:val="0"/>
        <w:rPr>
          <w:bCs/>
          <w:spacing w:val="0"/>
          <w:sz w:val="20"/>
        </w:rPr>
      </w:pPr>
      <w:r w:rsidRPr="00775EBE">
        <w:rPr>
          <w:bCs/>
          <w:spacing w:val="0"/>
          <w:sz w:val="20"/>
        </w:rPr>
        <w:t>1.4.</w:t>
      </w:r>
      <w:r w:rsidRPr="00775EBE">
        <w:rPr>
          <w:bCs/>
          <w:spacing w:val="0"/>
          <w:sz w:val="20"/>
        </w:rPr>
        <w:tab/>
        <w:t>Length (overall):</w:t>
      </w:r>
      <w:r w:rsidR="000471F1" w:rsidRPr="00775EBE">
        <w:rPr>
          <w:bCs/>
          <w:spacing w:val="0"/>
          <w:sz w:val="20"/>
        </w:rPr>
        <w:t xml:space="preserve"> </w:t>
      </w:r>
      <w:r w:rsidR="000471F1" w:rsidRPr="00775EBE">
        <w:rPr>
          <w:bCs/>
          <w:spacing w:val="0"/>
          <w:sz w:val="20"/>
        </w:rPr>
        <w:tab/>
        <w:t>mm</w:t>
      </w:r>
      <w:r w:rsidR="000471F1" w:rsidRPr="00775EBE">
        <w:rPr>
          <w:bCs/>
          <w:spacing w:val="0"/>
          <w:sz w:val="20"/>
        </w:rPr>
        <w:tab/>
      </w:r>
    </w:p>
    <w:p w14:paraId="62854F6F" w14:textId="77777777" w:rsidR="002469FB" w:rsidRPr="00775EBE" w:rsidRDefault="007A28AB" w:rsidP="00250D11">
      <w:pPr>
        <w:pStyle w:val="ManualNumPar1"/>
        <w:tabs>
          <w:tab w:val="left" w:pos="851"/>
          <w:tab w:val="right" w:leader="dot" w:pos="8505"/>
        </w:tabs>
        <w:spacing w:before="0" w:after="100"/>
        <w:ind w:left="2268" w:right="1134" w:hanging="1134"/>
        <w:outlineLvl w:val="0"/>
        <w:rPr>
          <w:bCs/>
          <w:spacing w:val="0"/>
          <w:sz w:val="20"/>
        </w:rPr>
      </w:pPr>
      <w:r w:rsidRPr="00775EBE">
        <w:rPr>
          <w:bCs/>
          <w:spacing w:val="0"/>
          <w:sz w:val="20"/>
        </w:rPr>
        <w:t>1.5.</w:t>
      </w:r>
      <w:r w:rsidRPr="00775EBE">
        <w:rPr>
          <w:bCs/>
          <w:spacing w:val="0"/>
          <w:sz w:val="20"/>
        </w:rPr>
        <w:tab/>
        <w:t>Width (overall):</w:t>
      </w:r>
      <w:r w:rsidR="000471F1" w:rsidRPr="00775EBE">
        <w:rPr>
          <w:bCs/>
          <w:spacing w:val="0"/>
          <w:sz w:val="20"/>
        </w:rPr>
        <w:t xml:space="preserve"> </w:t>
      </w:r>
      <w:r w:rsidR="00876DC3" w:rsidRPr="00775EBE">
        <w:rPr>
          <w:bCs/>
          <w:spacing w:val="0"/>
          <w:sz w:val="20"/>
        </w:rPr>
        <w:tab/>
      </w:r>
      <w:r w:rsidR="000471F1" w:rsidRPr="00775EBE">
        <w:rPr>
          <w:bCs/>
          <w:spacing w:val="0"/>
          <w:sz w:val="20"/>
        </w:rPr>
        <w:t>mm</w:t>
      </w:r>
      <w:r w:rsidR="000471F1" w:rsidRPr="00775EBE">
        <w:rPr>
          <w:bCs/>
          <w:spacing w:val="0"/>
          <w:sz w:val="20"/>
        </w:rPr>
        <w:tab/>
      </w:r>
    </w:p>
    <w:p w14:paraId="2F45371B" w14:textId="77777777" w:rsidR="002469FB" w:rsidRPr="00775EBE" w:rsidRDefault="007A28AB" w:rsidP="00250D11">
      <w:pPr>
        <w:pStyle w:val="ManualNumPar1"/>
        <w:tabs>
          <w:tab w:val="left" w:pos="851"/>
          <w:tab w:val="right" w:leader="dot" w:pos="8505"/>
        </w:tabs>
        <w:spacing w:before="0" w:after="100"/>
        <w:ind w:left="2268" w:right="1134" w:hanging="1134"/>
        <w:outlineLvl w:val="0"/>
        <w:rPr>
          <w:bCs/>
          <w:spacing w:val="0"/>
          <w:sz w:val="20"/>
        </w:rPr>
      </w:pPr>
      <w:r w:rsidRPr="00775EBE">
        <w:rPr>
          <w:bCs/>
          <w:spacing w:val="0"/>
          <w:sz w:val="20"/>
        </w:rPr>
        <w:t>1.6.</w:t>
      </w:r>
      <w:r w:rsidRPr="00775EBE">
        <w:rPr>
          <w:bCs/>
          <w:spacing w:val="0"/>
          <w:sz w:val="20"/>
        </w:rPr>
        <w:tab/>
        <w:t>Height (overall):</w:t>
      </w:r>
      <w:r w:rsidR="000471F1" w:rsidRPr="00775EBE">
        <w:rPr>
          <w:bCs/>
          <w:spacing w:val="0"/>
          <w:sz w:val="20"/>
        </w:rPr>
        <w:t xml:space="preserve"> </w:t>
      </w:r>
      <w:r w:rsidR="00876DC3" w:rsidRPr="00775EBE">
        <w:rPr>
          <w:bCs/>
          <w:spacing w:val="0"/>
          <w:sz w:val="20"/>
        </w:rPr>
        <w:tab/>
      </w:r>
      <w:r w:rsidR="000471F1" w:rsidRPr="00775EBE">
        <w:rPr>
          <w:bCs/>
          <w:spacing w:val="0"/>
          <w:sz w:val="20"/>
        </w:rPr>
        <w:t>mm</w:t>
      </w:r>
      <w:r w:rsidR="000471F1" w:rsidRPr="00775EBE">
        <w:rPr>
          <w:bCs/>
          <w:spacing w:val="0"/>
          <w:sz w:val="20"/>
        </w:rPr>
        <w:tab/>
      </w:r>
    </w:p>
    <w:p w14:paraId="0D5FE239" w14:textId="77777777" w:rsidR="002469FB" w:rsidRPr="00775EBE" w:rsidRDefault="007A28AB" w:rsidP="00250D11">
      <w:pPr>
        <w:pStyle w:val="ManualNumPar1"/>
        <w:tabs>
          <w:tab w:val="left" w:pos="851"/>
          <w:tab w:val="left" w:leader="dot" w:pos="8505"/>
        </w:tabs>
        <w:spacing w:before="0" w:after="100"/>
        <w:ind w:left="2268" w:right="1134" w:hanging="1134"/>
        <w:outlineLvl w:val="0"/>
        <w:rPr>
          <w:bCs/>
          <w:spacing w:val="0"/>
          <w:sz w:val="20"/>
        </w:rPr>
      </w:pPr>
      <w:r w:rsidRPr="00775EBE">
        <w:rPr>
          <w:bCs/>
          <w:spacing w:val="0"/>
          <w:sz w:val="20"/>
        </w:rPr>
        <w:t>1.7.</w:t>
      </w:r>
      <w:r w:rsidRPr="00775EBE">
        <w:rPr>
          <w:bCs/>
          <w:spacing w:val="0"/>
          <w:sz w:val="20"/>
        </w:rPr>
        <w:tab/>
        <w:t>Number of passengers (seated and standing):</w:t>
      </w:r>
      <w:r w:rsidR="00570068" w:rsidRPr="00775EBE">
        <w:rPr>
          <w:bCs/>
          <w:spacing w:val="0"/>
          <w:sz w:val="20"/>
        </w:rPr>
        <w:t xml:space="preserve"> </w:t>
      </w:r>
      <w:r w:rsidR="00876DC3" w:rsidRPr="00775EBE">
        <w:rPr>
          <w:bCs/>
          <w:spacing w:val="0"/>
          <w:sz w:val="20"/>
        </w:rPr>
        <w:tab/>
      </w:r>
    </w:p>
    <w:p w14:paraId="32766F43" w14:textId="77777777" w:rsidR="002469FB" w:rsidRPr="00775EBE" w:rsidRDefault="007A28AB" w:rsidP="00250D11">
      <w:pPr>
        <w:pStyle w:val="ManualNumPar1"/>
        <w:tabs>
          <w:tab w:val="left" w:pos="851"/>
          <w:tab w:val="left" w:leader="dot" w:pos="8505"/>
        </w:tabs>
        <w:spacing w:before="0" w:after="100"/>
        <w:ind w:left="2268" w:right="1134" w:hanging="1134"/>
        <w:outlineLvl w:val="0"/>
        <w:rPr>
          <w:bCs/>
          <w:spacing w:val="0"/>
          <w:sz w:val="20"/>
        </w:rPr>
      </w:pPr>
      <w:r w:rsidRPr="00775EBE">
        <w:rPr>
          <w:bCs/>
          <w:spacing w:val="0"/>
          <w:sz w:val="20"/>
        </w:rPr>
        <w:t>1.7.1.</w:t>
      </w:r>
      <w:r w:rsidRPr="00775EBE">
        <w:rPr>
          <w:bCs/>
          <w:spacing w:val="0"/>
          <w:sz w:val="20"/>
        </w:rPr>
        <w:tab/>
        <w:t>Total (N)</w:t>
      </w:r>
      <w:r w:rsidR="00526C6C" w:rsidRPr="00775EBE">
        <w:rPr>
          <w:bCs/>
          <w:spacing w:val="0"/>
          <w:sz w:val="20"/>
        </w:rPr>
        <w:t>:</w:t>
      </w:r>
      <w:r w:rsidR="00691D2B" w:rsidRPr="00775EBE">
        <w:rPr>
          <w:bCs/>
          <w:spacing w:val="0"/>
          <w:sz w:val="20"/>
          <w:vertAlign w:val="superscript"/>
        </w:rPr>
        <w:footnoteReference w:id="19"/>
      </w:r>
      <w:r w:rsidR="002F2367" w:rsidRPr="00775EBE">
        <w:rPr>
          <w:bCs/>
          <w:spacing w:val="0"/>
          <w:sz w:val="20"/>
          <w:vertAlign w:val="superscript"/>
        </w:rPr>
        <w:t>,</w:t>
      </w:r>
      <w:r w:rsidR="00691D2B" w:rsidRPr="00775EBE">
        <w:rPr>
          <w:bCs/>
          <w:spacing w:val="0"/>
          <w:sz w:val="20"/>
          <w:vertAlign w:val="superscript"/>
        </w:rPr>
        <w:t xml:space="preserve"> </w:t>
      </w:r>
      <w:r w:rsidR="00691D2B" w:rsidRPr="00775EBE">
        <w:rPr>
          <w:bCs/>
          <w:spacing w:val="0"/>
          <w:sz w:val="20"/>
          <w:vertAlign w:val="superscript"/>
        </w:rPr>
        <w:footnoteReference w:id="20"/>
      </w:r>
      <w:r w:rsidR="00876DC3" w:rsidRPr="00775EBE">
        <w:rPr>
          <w:bCs/>
          <w:spacing w:val="0"/>
          <w:sz w:val="20"/>
        </w:rPr>
        <w:tab/>
      </w:r>
    </w:p>
    <w:p w14:paraId="04972CEB" w14:textId="77777777" w:rsidR="002469FB" w:rsidRPr="00775EBE" w:rsidRDefault="007A28AB" w:rsidP="00250D11">
      <w:pPr>
        <w:pStyle w:val="ManualNumPar1"/>
        <w:tabs>
          <w:tab w:val="left" w:pos="851"/>
          <w:tab w:val="left" w:leader="dot" w:pos="8505"/>
        </w:tabs>
        <w:spacing w:before="0" w:after="100"/>
        <w:ind w:left="2268" w:right="1134" w:hanging="1134"/>
        <w:outlineLvl w:val="0"/>
        <w:rPr>
          <w:bCs/>
          <w:spacing w:val="0"/>
          <w:sz w:val="20"/>
        </w:rPr>
      </w:pPr>
      <w:r w:rsidRPr="00775EBE">
        <w:rPr>
          <w:bCs/>
          <w:spacing w:val="0"/>
          <w:sz w:val="20"/>
        </w:rPr>
        <w:t>1.7.2.</w:t>
      </w:r>
      <w:r w:rsidRPr="00775EBE">
        <w:rPr>
          <w:bCs/>
          <w:spacing w:val="0"/>
          <w:sz w:val="20"/>
        </w:rPr>
        <w:tab/>
        <w:t>Upper deck (N</w:t>
      </w:r>
      <w:r w:rsidRPr="00DB71BC">
        <w:rPr>
          <w:bCs/>
          <w:spacing w:val="0"/>
          <w:sz w:val="20"/>
          <w:vertAlign w:val="subscript"/>
        </w:rPr>
        <w:t>a</w:t>
      </w:r>
      <w:r w:rsidRPr="00775EBE">
        <w:rPr>
          <w:bCs/>
          <w:spacing w:val="0"/>
          <w:sz w:val="20"/>
        </w:rPr>
        <w:t>)</w:t>
      </w:r>
      <w:r w:rsidR="002F2367" w:rsidRPr="00775EBE">
        <w:rPr>
          <w:bCs/>
          <w:spacing w:val="0"/>
          <w:sz w:val="20"/>
          <w:vertAlign w:val="superscript"/>
        </w:rPr>
        <w:t>2, 5, 6</w:t>
      </w:r>
      <w:r w:rsidR="00876DC3" w:rsidRPr="00775EBE">
        <w:rPr>
          <w:bCs/>
          <w:spacing w:val="0"/>
          <w:sz w:val="20"/>
        </w:rPr>
        <w:tab/>
      </w:r>
    </w:p>
    <w:p w14:paraId="36A2E31A" w14:textId="77777777" w:rsidR="002469FB" w:rsidRPr="00775EBE" w:rsidRDefault="007A28AB" w:rsidP="00250D11">
      <w:pPr>
        <w:pStyle w:val="ManualNumPar1"/>
        <w:tabs>
          <w:tab w:val="left" w:pos="851"/>
          <w:tab w:val="left" w:leader="dot" w:pos="8505"/>
        </w:tabs>
        <w:spacing w:before="0" w:after="100"/>
        <w:ind w:left="2268" w:right="1134" w:hanging="1134"/>
        <w:outlineLvl w:val="0"/>
        <w:rPr>
          <w:bCs/>
          <w:spacing w:val="0"/>
          <w:sz w:val="20"/>
        </w:rPr>
      </w:pPr>
      <w:r w:rsidRPr="00775EBE">
        <w:rPr>
          <w:bCs/>
          <w:spacing w:val="0"/>
          <w:sz w:val="20"/>
        </w:rPr>
        <w:t>1.7.3.</w:t>
      </w:r>
      <w:r w:rsidRPr="00775EBE">
        <w:rPr>
          <w:bCs/>
          <w:spacing w:val="0"/>
          <w:sz w:val="20"/>
        </w:rPr>
        <w:tab/>
        <w:t>Lower deck (N</w:t>
      </w:r>
      <w:r w:rsidRPr="00DB71BC">
        <w:rPr>
          <w:bCs/>
          <w:spacing w:val="0"/>
          <w:sz w:val="20"/>
          <w:vertAlign w:val="subscript"/>
        </w:rPr>
        <w:t>b</w:t>
      </w:r>
      <w:r w:rsidRPr="00775EBE">
        <w:rPr>
          <w:bCs/>
          <w:spacing w:val="0"/>
          <w:sz w:val="20"/>
        </w:rPr>
        <w:t>)</w:t>
      </w:r>
      <w:r w:rsidR="002F2367" w:rsidRPr="00775EBE">
        <w:rPr>
          <w:bCs/>
          <w:spacing w:val="0"/>
          <w:sz w:val="20"/>
          <w:vertAlign w:val="superscript"/>
        </w:rPr>
        <w:t>2, 5, 6</w:t>
      </w:r>
      <w:r w:rsidR="00876DC3" w:rsidRPr="00775EBE">
        <w:rPr>
          <w:bCs/>
          <w:spacing w:val="0"/>
          <w:sz w:val="20"/>
        </w:rPr>
        <w:tab/>
      </w:r>
    </w:p>
    <w:p w14:paraId="21EF2AF9" w14:textId="77777777" w:rsidR="002469FB" w:rsidRPr="00775EBE" w:rsidRDefault="007A28AB" w:rsidP="00250D11">
      <w:pPr>
        <w:pStyle w:val="ManualNumPar1"/>
        <w:tabs>
          <w:tab w:val="left" w:pos="851"/>
          <w:tab w:val="left" w:leader="dot" w:pos="8505"/>
        </w:tabs>
        <w:spacing w:before="0" w:after="100"/>
        <w:ind w:left="2268" w:right="1134" w:hanging="1134"/>
        <w:outlineLvl w:val="0"/>
        <w:rPr>
          <w:bCs/>
          <w:spacing w:val="0"/>
          <w:sz w:val="20"/>
        </w:rPr>
      </w:pPr>
      <w:r w:rsidRPr="00775EBE">
        <w:rPr>
          <w:bCs/>
          <w:spacing w:val="0"/>
          <w:sz w:val="20"/>
        </w:rPr>
        <w:t>1.7.4.</w:t>
      </w:r>
      <w:r w:rsidRPr="00775EBE">
        <w:rPr>
          <w:bCs/>
          <w:spacing w:val="0"/>
          <w:sz w:val="20"/>
        </w:rPr>
        <w:tab/>
        <w:t>Number of passengers seated:</w:t>
      </w:r>
      <w:r w:rsidR="00570068" w:rsidRPr="00775EBE">
        <w:rPr>
          <w:bCs/>
          <w:spacing w:val="0"/>
          <w:sz w:val="20"/>
        </w:rPr>
        <w:t xml:space="preserve"> </w:t>
      </w:r>
      <w:r w:rsidR="00876DC3" w:rsidRPr="00775EBE">
        <w:rPr>
          <w:bCs/>
          <w:spacing w:val="0"/>
          <w:sz w:val="20"/>
        </w:rPr>
        <w:tab/>
      </w:r>
    </w:p>
    <w:p w14:paraId="6F5053B8" w14:textId="77777777" w:rsidR="002469FB" w:rsidRPr="00775EBE" w:rsidRDefault="00876DC3" w:rsidP="00250D11">
      <w:pPr>
        <w:pStyle w:val="ManualNumPar1"/>
        <w:tabs>
          <w:tab w:val="left" w:pos="851"/>
          <w:tab w:val="left" w:leader="dot" w:pos="8505"/>
        </w:tabs>
        <w:spacing w:before="0" w:after="100"/>
        <w:ind w:left="2268" w:right="1134" w:hanging="1134"/>
        <w:outlineLvl w:val="0"/>
        <w:rPr>
          <w:bCs/>
          <w:spacing w:val="0"/>
          <w:sz w:val="20"/>
        </w:rPr>
      </w:pPr>
      <w:r w:rsidRPr="00775EBE">
        <w:rPr>
          <w:bCs/>
          <w:spacing w:val="0"/>
          <w:sz w:val="20"/>
        </w:rPr>
        <w:t>1.7.4.1.</w:t>
      </w:r>
      <w:r w:rsidR="004552B0" w:rsidRPr="00775EBE">
        <w:rPr>
          <w:bCs/>
          <w:spacing w:val="0"/>
          <w:sz w:val="20"/>
        </w:rPr>
        <w:tab/>
      </w:r>
      <w:r w:rsidR="007A28AB" w:rsidRPr="00775EBE">
        <w:rPr>
          <w:bCs/>
          <w:spacing w:val="0"/>
          <w:sz w:val="20"/>
        </w:rPr>
        <w:t>Total (A):</w:t>
      </w:r>
      <w:r w:rsidR="001C13D7" w:rsidRPr="00775EBE">
        <w:rPr>
          <w:bCs/>
          <w:spacing w:val="0"/>
          <w:sz w:val="20"/>
          <w:vertAlign w:val="superscript"/>
        </w:rPr>
        <w:t>5, 6</w:t>
      </w:r>
      <w:r w:rsidR="00EC38F6" w:rsidRPr="00775EBE">
        <w:rPr>
          <w:bCs/>
          <w:spacing w:val="0"/>
          <w:sz w:val="20"/>
        </w:rPr>
        <w:tab/>
      </w:r>
    </w:p>
    <w:p w14:paraId="77A89BB2" w14:textId="77777777" w:rsidR="002469FB" w:rsidRPr="00775EBE" w:rsidRDefault="00876DC3" w:rsidP="00250D11">
      <w:pPr>
        <w:pStyle w:val="ManualNumPar1"/>
        <w:tabs>
          <w:tab w:val="left" w:pos="851"/>
          <w:tab w:val="left" w:leader="dot" w:pos="8505"/>
        </w:tabs>
        <w:spacing w:before="0" w:after="100"/>
        <w:ind w:left="2268" w:right="1134" w:hanging="1134"/>
        <w:outlineLvl w:val="0"/>
        <w:rPr>
          <w:bCs/>
          <w:spacing w:val="0"/>
          <w:sz w:val="20"/>
        </w:rPr>
      </w:pPr>
      <w:r w:rsidRPr="00775EBE">
        <w:rPr>
          <w:bCs/>
          <w:spacing w:val="0"/>
          <w:sz w:val="20"/>
        </w:rPr>
        <w:t>1.7.4.2.</w:t>
      </w:r>
      <w:r w:rsidR="004552B0" w:rsidRPr="00775EBE">
        <w:rPr>
          <w:bCs/>
          <w:spacing w:val="0"/>
          <w:sz w:val="20"/>
        </w:rPr>
        <w:tab/>
      </w:r>
      <w:r w:rsidR="007A28AB" w:rsidRPr="00775EBE">
        <w:rPr>
          <w:bCs/>
          <w:spacing w:val="0"/>
          <w:sz w:val="20"/>
        </w:rPr>
        <w:t>Upper deck (A</w:t>
      </w:r>
      <w:r w:rsidR="007A28AB" w:rsidRPr="00DB71BC">
        <w:rPr>
          <w:bCs/>
          <w:spacing w:val="0"/>
          <w:sz w:val="20"/>
          <w:vertAlign w:val="subscript"/>
        </w:rPr>
        <w:t>a</w:t>
      </w:r>
      <w:r w:rsidR="007A28AB" w:rsidRPr="00775EBE">
        <w:rPr>
          <w:bCs/>
          <w:spacing w:val="0"/>
          <w:sz w:val="20"/>
        </w:rPr>
        <w:t>)</w:t>
      </w:r>
      <w:r w:rsidR="001C13D7" w:rsidRPr="00775EBE">
        <w:rPr>
          <w:bCs/>
          <w:spacing w:val="0"/>
          <w:sz w:val="20"/>
          <w:vertAlign w:val="superscript"/>
        </w:rPr>
        <w:t>2, 5, 6</w:t>
      </w:r>
      <w:r w:rsidR="00EC38F6" w:rsidRPr="00775EBE">
        <w:rPr>
          <w:bCs/>
          <w:spacing w:val="0"/>
          <w:sz w:val="20"/>
        </w:rPr>
        <w:tab/>
      </w:r>
    </w:p>
    <w:p w14:paraId="1A6A0490" w14:textId="77777777" w:rsidR="002469FB" w:rsidRPr="00775EBE" w:rsidRDefault="00876DC3" w:rsidP="00250D11">
      <w:pPr>
        <w:pStyle w:val="ManualNumPar1"/>
        <w:tabs>
          <w:tab w:val="left" w:pos="851"/>
          <w:tab w:val="left" w:leader="dot" w:pos="8505"/>
        </w:tabs>
        <w:spacing w:before="0" w:after="100"/>
        <w:ind w:left="2268" w:right="1134" w:hanging="1134"/>
        <w:outlineLvl w:val="0"/>
        <w:rPr>
          <w:bCs/>
          <w:spacing w:val="0"/>
          <w:sz w:val="20"/>
        </w:rPr>
      </w:pPr>
      <w:r w:rsidRPr="00775EBE">
        <w:rPr>
          <w:bCs/>
          <w:spacing w:val="0"/>
          <w:sz w:val="20"/>
        </w:rPr>
        <w:t>1.7.4.3.</w:t>
      </w:r>
      <w:r w:rsidR="00DA7197" w:rsidRPr="00775EBE">
        <w:rPr>
          <w:bCs/>
          <w:spacing w:val="0"/>
          <w:sz w:val="20"/>
        </w:rPr>
        <w:tab/>
      </w:r>
      <w:r w:rsidR="007A28AB" w:rsidRPr="00775EBE">
        <w:rPr>
          <w:bCs/>
          <w:spacing w:val="0"/>
          <w:sz w:val="20"/>
        </w:rPr>
        <w:t>Lower deck (A</w:t>
      </w:r>
      <w:r w:rsidR="007A28AB" w:rsidRPr="00DB71BC">
        <w:rPr>
          <w:bCs/>
          <w:spacing w:val="0"/>
          <w:sz w:val="20"/>
          <w:vertAlign w:val="subscript"/>
        </w:rPr>
        <w:t>b</w:t>
      </w:r>
      <w:r w:rsidR="007A28AB" w:rsidRPr="00775EBE">
        <w:rPr>
          <w:bCs/>
          <w:spacing w:val="0"/>
          <w:sz w:val="20"/>
        </w:rPr>
        <w:t>)</w:t>
      </w:r>
      <w:r w:rsidR="00EC38F6" w:rsidRPr="00775EBE">
        <w:rPr>
          <w:bCs/>
          <w:spacing w:val="0"/>
          <w:sz w:val="20"/>
          <w:vertAlign w:val="superscript"/>
        </w:rPr>
        <w:t>2, 5, 6</w:t>
      </w:r>
      <w:r w:rsidR="00EC38F6" w:rsidRPr="00775EBE">
        <w:rPr>
          <w:bCs/>
          <w:spacing w:val="0"/>
          <w:sz w:val="20"/>
        </w:rPr>
        <w:tab/>
      </w:r>
    </w:p>
    <w:p w14:paraId="703DB664" w14:textId="77777777" w:rsidR="002469FB" w:rsidRPr="00775EBE" w:rsidRDefault="007A28AB" w:rsidP="00250D11">
      <w:pPr>
        <w:pStyle w:val="ManualNumPar1"/>
        <w:tabs>
          <w:tab w:val="left" w:pos="851"/>
          <w:tab w:val="left" w:leader="dot" w:pos="8505"/>
        </w:tabs>
        <w:spacing w:before="0" w:after="100"/>
        <w:ind w:left="2268" w:right="1134" w:hanging="1134"/>
        <w:outlineLvl w:val="0"/>
        <w:rPr>
          <w:bCs/>
          <w:spacing w:val="0"/>
          <w:sz w:val="20"/>
        </w:rPr>
      </w:pPr>
      <w:r w:rsidRPr="00775EBE">
        <w:rPr>
          <w:bCs/>
          <w:spacing w:val="0"/>
          <w:sz w:val="20"/>
        </w:rPr>
        <w:t>1.8.</w:t>
      </w:r>
      <w:r w:rsidRPr="00775EBE">
        <w:rPr>
          <w:bCs/>
          <w:spacing w:val="0"/>
          <w:sz w:val="20"/>
        </w:rPr>
        <w:tab/>
        <w:t>Volume of baggage compartments (m</w:t>
      </w:r>
      <w:r w:rsidRPr="00775EBE">
        <w:rPr>
          <w:bCs/>
          <w:spacing w:val="0"/>
          <w:sz w:val="20"/>
          <w:vertAlign w:val="superscript"/>
        </w:rPr>
        <w:t>3</w:t>
      </w:r>
      <w:r w:rsidRPr="00775EBE">
        <w:rPr>
          <w:bCs/>
          <w:spacing w:val="0"/>
          <w:sz w:val="20"/>
        </w:rPr>
        <w:t>):</w:t>
      </w:r>
      <w:r w:rsidR="00EC38F6" w:rsidRPr="00775EBE">
        <w:rPr>
          <w:bCs/>
          <w:spacing w:val="0"/>
          <w:sz w:val="20"/>
        </w:rPr>
        <w:tab/>
      </w:r>
    </w:p>
    <w:p w14:paraId="0A8B0F5F" w14:textId="77777777" w:rsidR="002469FB" w:rsidRPr="00775EBE" w:rsidRDefault="007A28AB" w:rsidP="00250D11">
      <w:pPr>
        <w:pStyle w:val="ManualNumPar1"/>
        <w:tabs>
          <w:tab w:val="left" w:pos="851"/>
          <w:tab w:val="left" w:leader="dot" w:pos="8505"/>
        </w:tabs>
        <w:spacing w:before="0" w:after="100"/>
        <w:ind w:left="2268" w:right="1134" w:hanging="1134"/>
        <w:outlineLvl w:val="0"/>
        <w:rPr>
          <w:bCs/>
          <w:spacing w:val="0"/>
          <w:sz w:val="20"/>
        </w:rPr>
      </w:pPr>
      <w:r w:rsidRPr="00775EBE">
        <w:rPr>
          <w:bCs/>
          <w:spacing w:val="0"/>
          <w:sz w:val="20"/>
        </w:rPr>
        <w:t>1.9.</w:t>
      </w:r>
      <w:r w:rsidRPr="00775EBE">
        <w:rPr>
          <w:bCs/>
          <w:spacing w:val="0"/>
          <w:sz w:val="20"/>
        </w:rPr>
        <w:tab/>
        <w:t>Area for baggage transportation on the roof (m</w:t>
      </w:r>
      <w:r w:rsidRPr="00775EBE">
        <w:rPr>
          <w:bCs/>
          <w:spacing w:val="0"/>
          <w:sz w:val="20"/>
          <w:vertAlign w:val="superscript"/>
        </w:rPr>
        <w:t>2</w:t>
      </w:r>
      <w:r w:rsidRPr="00775EBE">
        <w:rPr>
          <w:bCs/>
          <w:spacing w:val="0"/>
          <w:sz w:val="20"/>
        </w:rPr>
        <w:t>):</w:t>
      </w:r>
      <w:r w:rsidR="006D67B8" w:rsidRPr="00775EBE">
        <w:rPr>
          <w:bCs/>
          <w:spacing w:val="0"/>
          <w:sz w:val="20"/>
        </w:rPr>
        <w:t xml:space="preserve"> </w:t>
      </w:r>
      <w:r w:rsidR="00EC38F6" w:rsidRPr="00775EBE">
        <w:rPr>
          <w:bCs/>
          <w:spacing w:val="0"/>
          <w:sz w:val="20"/>
        </w:rPr>
        <w:tab/>
      </w:r>
    </w:p>
    <w:p w14:paraId="13D95880" w14:textId="77777777" w:rsidR="002469FB" w:rsidRPr="00775EBE" w:rsidRDefault="007A28AB" w:rsidP="00250D11">
      <w:pPr>
        <w:pStyle w:val="ManualNumPar1"/>
        <w:tabs>
          <w:tab w:val="left" w:pos="851"/>
          <w:tab w:val="left" w:leader="dot" w:pos="8505"/>
        </w:tabs>
        <w:spacing w:before="0" w:after="100"/>
        <w:ind w:left="2268" w:right="1134" w:hanging="1134"/>
        <w:outlineLvl w:val="0"/>
        <w:rPr>
          <w:bCs/>
          <w:spacing w:val="0"/>
          <w:sz w:val="20"/>
        </w:rPr>
      </w:pPr>
      <w:r w:rsidRPr="00775EBE">
        <w:rPr>
          <w:bCs/>
          <w:spacing w:val="0"/>
          <w:sz w:val="20"/>
        </w:rPr>
        <w:t>1.10.</w:t>
      </w:r>
      <w:r w:rsidRPr="00775EBE">
        <w:rPr>
          <w:bCs/>
          <w:spacing w:val="0"/>
          <w:sz w:val="20"/>
        </w:rPr>
        <w:tab/>
        <w:t>Technical devices facilitating access to vehicles (ramp, lifting platform,</w:t>
      </w:r>
      <w:r w:rsidR="00861C17" w:rsidRPr="00775EBE">
        <w:rPr>
          <w:bCs/>
          <w:spacing w:val="0"/>
          <w:sz w:val="20"/>
        </w:rPr>
        <w:t xml:space="preserve"> </w:t>
      </w:r>
      <w:r w:rsidRPr="00775EBE">
        <w:rPr>
          <w:bCs/>
          <w:spacing w:val="0"/>
          <w:sz w:val="20"/>
        </w:rPr>
        <w:t>kneeling-system):</w:t>
      </w:r>
      <w:r w:rsidR="00797A88" w:rsidRPr="00775EBE">
        <w:rPr>
          <w:bCs/>
          <w:spacing w:val="0"/>
          <w:sz w:val="20"/>
        </w:rPr>
        <w:tab/>
      </w:r>
    </w:p>
    <w:p w14:paraId="1424E7B1" w14:textId="77777777" w:rsidR="002469FB" w:rsidRPr="00775EBE" w:rsidRDefault="007A28AB" w:rsidP="00250D11">
      <w:pPr>
        <w:pStyle w:val="ManualNumPar1"/>
        <w:tabs>
          <w:tab w:val="left" w:pos="851"/>
          <w:tab w:val="left" w:leader="dot" w:pos="8505"/>
        </w:tabs>
        <w:spacing w:before="0" w:after="100"/>
        <w:ind w:left="2268" w:right="1134" w:hanging="1134"/>
        <w:outlineLvl w:val="0"/>
        <w:rPr>
          <w:bCs/>
          <w:spacing w:val="0"/>
          <w:sz w:val="20"/>
        </w:rPr>
      </w:pPr>
      <w:r w:rsidRPr="00775EBE">
        <w:rPr>
          <w:bCs/>
          <w:spacing w:val="0"/>
          <w:sz w:val="20"/>
        </w:rPr>
        <w:t>1.11.</w:t>
      </w:r>
      <w:r w:rsidRPr="00775EBE">
        <w:rPr>
          <w:bCs/>
          <w:spacing w:val="0"/>
          <w:sz w:val="20"/>
        </w:rPr>
        <w:tab/>
        <w:t>Position of centre of gravity of the laden vehicle in the longitudinal, transverse</w:t>
      </w:r>
      <w:r w:rsidR="00763488" w:rsidRPr="00775EBE">
        <w:rPr>
          <w:bCs/>
          <w:spacing w:val="0"/>
          <w:sz w:val="20"/>
        </w:rPr>
        <w:t xml:space="preserve"> </w:t>
      </w:r>
      <w:r w:rsidRPr="00775EBE">
        <w:rPr>
          <w:bCs/>
          <w:spacing w:val="0"/>
          <w:sz w:val="20"/>
        </w:rPr>
        <w:t>and vertical directions:</w:t>
      </w:r>
      <w:r w:rsidR="00797A88" w:rsidRPr="00775EBE">
        <w:rPr>
          <w:bCs/>
          <w:spacing w:val="0"/>
          <w:sz w:val="20"/>
        </w:rPr>
        <w:tab/>
      </w:r>
    </w:p>
    <w:p w14:paraId="74DDE483"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1.12.</w:t>
      </w:r>
      <w:r w:rsidRPr="00D84226">
        <w:tab/>
        <w:t>Trolleybuses</w:t>
      </w:r>
    </w:p>
    <w:p w14:paraId="7F947544"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1.12.1.</w:t>
      </w:r>
      <w:r w:rsidRPr="00D84226">
        <w:tab/>
        <w:t>Special environmental conditions for reliable operation:</w:t>
      </w:r>
    </w:p>
    <w:p w14:paraId="7D639F52"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1.12.1.1.</w:t>
      </w:r>
      <w:r w:rsidRPr="00D84226">
        <w:tab/>
        <w:t xml:space="preserve">Temperature </w:t>
      </w:r>
      <w:r w:rsidRPr="00D84226">
        <w:tab/>
      </w:r>
    </w:p>
    <w:p w14:paraId="71E40319"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1.12.1.2.</w:t>
      </w:r>
      <w:r w:rsidRPr="00D84226">
        <w:tab/>
        <w:t xml:space="preserve">External humidity level </w:t>
      </w:r>
      <w:r w:rsidRPr="00D84226">
        <w:tab/>
      </w:r>
    </w:p>
    <w:p w14:paraId="5357CF17"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1.12.1.3.</w:t>
      </w:r>
      <w:r w:rsidRPr="00D84226">
        <w:tab/>
        <w:t xml:space="preserve">Atmospheric pressure </w:t>
      </w:r>
      <w:r w:rsidRPr="00D84226">
        <w:tab/>
      </w:r>
    </w:p>
    <w:p w14:paraId="6AB08CAE" w14:textId="4EDD2C13" w:rsidR="00BE094C" w:rsidRPr="00D84226" w:rsidRDefault="00BE094C" w:rsidP="00BE094C">
      <w:pPr>
        <w:tabs>
          <w:tab w:val="left" w:pos="2268"/>
          <w:tab w:val="left" w:pos="2300"/>
          <w:tab w:val="left" w:leader="dot" w:pos="8505"/>
        </w:tabs>
        <w:spacing w:before="120" w:after="120"/>
        <w:ind w:left="2268" w:right="1134" w:hanging="1134"/>
        <w:jc w:val="both"/>
      </w:pPr>
      <w:r w:rsidRPr="00D84226">
        <w:t>1.12.1.4.</w:t>
      </w:r>
      <w:r w:rsidRPr="00D84226">
        <w:tab/>
        <w:t xml:space="preserve">Altitude </w:t>
      </w:r>
      <w:r w:rsidRPr="00D84226">
        <w:tab/>
      </w:r>
    </w:p>
    <w:p w14:paraId="66D925D3" w14:textId="65FD52C8" w:rsidR="008B30CD" w:rsidRDefault="00B04443" w:rsidP="00250D11">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2.</w:t>
      </w:r>
      <w:r w:rsidRPr="00775EBE">
        <w:rPr>
          <w:bCs/>
          <w:spacing w:val="0"/>
          <w:sz w:val="20"/>
        </w:rPr>
        <w:tab/>
      </w:r>
      <w:r w:rsidR="007A28AB" w:rsidRPr="00775EBE">
        <w:rPr>
          <w:bCs/>
          <w:spacing w:val="0"/>
          <w:sz w:val="20"/>
        </w:rPr>
        <w:t>Remarks:</w:t>
      </w:r>
      <w:r w:rsidR="00627488" w:rsidRPr="00775EBE">
        <w:rPr>
          <w:bCs/>
          <w:spacing w:val="0"/>
          <w:sz w:val="20"/>
        </w:rPr>
        <w:tab/>
      </w:r>
    </w:p>
    <w:p w14:paraId="425DA616" w14:textId="77777777" w:rsidR="00544D30" w:rsidRPr="00544D30" w:rsidRDefault="00544D30" w:rsidP="00544D30">
      <w:pPr>
        <w:rPr>
          <w:lang w:eastAsia="en-GB"/>
        </w:rPr>
      </w:pPr>
    </w:p>
    <w:p w14:paraId="338CF628" w14:textId="77777777" w:rsidR="008B30CD" w:rsidRPr="00775EBE" w:rsidRDefault="008B30CD" w:rsidP="007A28AB">
      <w:pPr>
        <w:sectPr w:rsidR="008B30CD" w:rsidRPr="00775EBE" w:rsidSect="00141549">
          <w:headerReference w:type="even" r:id="rId38"/>
          <w:headerReference w:type="default" r:id="rId39"/>
          <w:footerReference w:type="even" r:id="rId40"/>
          <w:footerReference w:type="default" r:id="rId41"/>
          <w:footnotePr>
            <w:numRestart w:val="eachSect"/>
          </w:footnotePr>
          <w:pgSz w:w="11906" w:h="16838" w:code="9"/>
          <w:pgMar w:top="1418" w:right="1134" w:bottom="1134" w:left="1134" w:header="680" w:footer="567" w:gutter="0"/>
          <w:cols w:space="708"/>
          <w:docGrid w:linePitch="360"/>
        </w:sectPr>
      </w:pPr>
    </w:p>
    <w:p w14:paraId="41CC2297" w14:textId="77777777" w:rsidR="002469FB" w:rsidRPr="00775EBE" w:rsidRDefault="004B7068" w:rsidP="004B7068">
      <w:pPr>
        <w:pStyle w:val="HChG"/>
      </w:pPr>
      <w:bookmarkStart w:id="27" w:name="_Toc381693794"/>
      <w:r w:rsidRPr="00775EBE">
        <w:lastRenderedPageBreak/>
        <w:t>Annex 1</w:t>
      </w:r>
      <w:r w:rsidR="00DD4446" w:rsidRPr="00775EBE">
        <w:t xml:space="preserve"> - </w:t>
      </w:r>
      <w:r w:rsidRPr="00775EBE">
        <w:t>Part 2</w:t>
      </w:r>
      <w:r w:rsidR="00DD4446" w:rsidRPr="00775EBE">
        <w:t xml:space="preserve"> - </w:t>
      </w:r>
      <w:r w:rsidR="007A28AB" w:rsidRPr="00775EBE">
        <w:t>Appendix 2</w:t>
      </w:r>
      <w:bookmarkEnd w:id="27"/>
    </w:p>
    <w:p w14:paraId="4F57CE53" w14:textId="77777777" w:rsidR="002469FB" w:rsidRPr="00775EBE" w:rsidRDefault="004B7068" w:rsidP="004B7068">
      <w:pPr>
        <w:pStyle w:val="HChG"/>
      </w:pPr>
      <w:r w:rsidRPr="00775EBE">
        <w:tab/>
      </w:r>
      <w:r w:rsidRPr="00775EBE">
        <w:tab/>
      </w:r>
      <w:bookmarkStart w:id="28" w:name="_Toc381693795"/>
      <w:r w:rsidRPr="00775EBE">
        <w:t>Communication</w:t>
      </w:r>
      <w:bookmarkEnd w:id="28"/>
    </w:p>
    <w:p w14:paraId="76932D53" w14:textId="77777777" w:rsidR="009C057F" w:rsidRPr="00775EBE" w:rsidRDefault="009C057F" w:rsidP="009C057F">
      <w:pPr>
        <w:spacing w:before="100" w:beforeAutospacing="1" w:after="100" w:afterAutospacing="1" w:line="240" w:lineRule="auto"/>
        <w:ind w:left="567" w:firstLine="567"/>
        <w:rPr>
          <w:lang w:eastAsia="fr-FR"/>
        </w:rPr>
      </w:pPr>
      <w:r w:rsidRPr="00775EBE">
        <w:rPr>
          <w:lang w:eastAsia="fr-FR"/>
        </w:rPr>
        <w:t>(</w:t>
      </w:r>
      <w:r w:rsidR="00625952" w:rsidRPr="00775EBE">
        <w:t>M</w:t>
      </w:r>
      <w:r w:rsidRPr="00775EBE">
        <w:t>aximum format: A4 (210 x 297 mm</w:t>
      </w:r>
      <w:r w:rsidRPr="00775EBE">
        <w:rPr>
          <w:lang w:eastAsia="fr-FR"/>
        </w:rPr>
        <w:t>))</w:t>
      </w:r>
    </w:p>
    <w:p w14:paraId="073ECDEE" w14:textId="77777777" w:rsidR="009C057F" w:rsidRPr="00775EBE" w:rsidRDefault="007C13DC" w:rsidP="009C057F">
      <w:pPr>
        <w:spacing w:before="100" w:beforeAutospacing="1" w:after="100" w:afterAutospacing="1" w:line="240" w:lineRule="auto"/>
        <w:ind w:left="1134"/>
        <w:rPr>
          <w:sz w:val="24"/>
          <w:szCs w:val="24"/>
          <w:lang w:eastAsia="fr-FR"/>
        </w:rPr>
      </w:pPr>
      <w:r w:rsidRPr="00775EBE">
        <w:rPr>
          <w:noProof/>
        </w:rPr>
        <mc:AlternateContent>
          <mc:Choice Requires="wps">
            <w:drawing>
              <wp:anchor distT="0" distB="0" distL="114300" distR="114300" simplePos="0" relativeHeight="251661312" behindDoc="0" locked="0" layoutInCell="1" allowOverlap="1" wp14:anchorId="08772AAB" wp14:editId="5EACA328">
                <wp:simplePos x="0" y="0"/>
                <wp:positionH relativeFrom="column">
                  <wp:posOffset>2874645</wp:posOffset>
                </wp:positionH>
                <wp:positionV relativeFrom="paragraph">
                  <wp:posOffset>52705</wp:posOffset>
                </wp:positionV>
                <wp:extent cx="3471545" cy="914400"/>
                <wp:effectExtent l="3810" t="0" r="1270" b="3810"/>
                <wp:wrapNone/>
                <wp:docPr id="185"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D4EED" w14:textId="77777777" w:rsidR="00E6683D" w:rsidRPr="00BE1E87" w:rsidRDefault="00E6683D" w:rsidP="009C057F">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C12A70">
                              <w:t>issued by:</w:t>
                            </w:r>
                            <w:r w:rsidRPr="00C12A70">
                              <w:tab/>
                            </w:r>
                            <w:r>
                              <w:tab/>
                            </w:r>
                            <w:r w:rsidRPr="00C12A70">
                              <w:t>Name of administration:</w:t>
                            </w:r>
                          </w:p>
                          <w:p w14:paraId="3889B942" w14:textId="77777777" w:rsidR="00E6683D" w:rsidRDefault="00E6683D" w:rsidP="009C057F">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1694E6AE" w14:textId="77777777" w:rsidR="00E6683D" w:rsidRDefault="00E6683D" w:rsidP="009C057F">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6962628C" w14:textId="77777777" w:rsidR="00E6683D" w:rsidRDefault="00E6683D" w:rsidP="009C057F">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72AAB" id="Text Box 450" o:spid="_x0000_s1027" type="#_x0000_t202" style="position:absolute;left:0;text-align:left;margin-left:226.35pt;margin-top:4.15pt;width:273.3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" stroked="f">
                <v:textbox>
                  <w:txbxContent>
                    <w:p w14:paraId="4BBD4EED" w14:textId="77777777" w:rsidR="00E6683D" w:rsidRPr="00BE1E87" w:rsidRDefault="00E6683D" w:rsidP="009C057F">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C12A70">
                        <w:t>issued by:</w:t>
                      </w:r>
                      <w:r w:rsidRPr="00C12A70">
                        <w:tab/>
                      </w:r>
                      <w:r>
                        <w:tab/>
                      </w:r>
                      <w:r w:rsidRPr="00C12A70">
                        <w:t>Name of administration:</w:t>
                      </w:r>
                    </w:p>
                    <w:p w14:paraId="3889B942" w14:textId="77777777" w:rsidR="00E6683D" w:rsidRDefault="00E6683D" w:rsidP="009C057F">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1694E6AE" w14:textId="77777777" w:rsidR="00E6683D" w:rsidRDefault="00E6683D" w:rsidP="009C057F">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6962628C" w14:textId="77777777" w:rsidR="00E6683D" w:rsidRDefault="00E6683D" w:rsidP="009C057F">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r w:rsidRPr="00775EBE">
        <w:rPr>
          <w:noProof/>
        </w:rPr>
        <w:drawing>
          <wp:inline distT="0" distB="0" distL="0" distR="0" wp14:anchorId="1FFC28D9" wp14:editId="27B7D537">
            <wp:extent cx="898525" cy="898525"/>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r w:rsidR="00DD4446" w:rsidRPr="00775EBE">
        <w:rPr>
          <w:rStyle w:val="FootnoteReference"/>
          <w:color w:val="FFFFFF"/>
        </w:rPr>
        <w:footnoteReference w:id="21"/>
      </w:r>
    </w:p>
    <w:p w14:paraId="0F6ED1D8" w14:textId="77777777" w:rsidR="009C057F" w:rsidRPr="00775EBE" w:rsidRDefault="00DD4446" w:rsidP="009C057F">
      <w:pPr>
        <w:tabs>
          <w:tab w:val="left" w:pos="2300"/>
        </w:tabs>
        <w:ind w:left="1100" w:right="1139"/>
        <w:rPr>
          <w:noProof/>
        </w:rPr>
      </w:pPr>
      <w:r w:rsidRPr="00775EBE">
        <w:t>C</w:t>
      </w:r>
      <w:r w:rsidR="009C057F" w:rsidRPr="00775EBE">
        <w:t>oncerning</w:t>
      </w:r>
      <w:r w:rsidRPr="00775EBE">
        <w:t>:</w:t>
      </w:r>
      <w:r w:rsidR="00AD10A7" w:rsidRPr="00775EBE">
        <w:rPr>
          <w:vertAlign w:val="superscript"/>
        </w:rPr>
        <w:t>2</w:t>
      </w:r>
      <w:r w:rsidR="009C057F" w:rsidRPr="00775EBE">
        <w:rPr>
          <w:noProof/>
        </w:rPr>
        <w:t xml:space="preserve"> </w:t>
      </w:r>
      <w:r w:rsidR="009C057F" w:rsidRPr="00775EBE">
        <w:rPr>
          <w:noProof/>
        </w:rPr>
        <w:tab/>
      </w:r>
      <w:r w:rsidRPr="00775EBE">
        <w:t>Approval granted</w:t>
      </w:r>
    </w:p>
    <w:p w14:paraId="29750FA8" w14:textId="77777777" w:rsidR="009C057F" w:rsidRPr="00775EBE" w:rsidRDefault="009C057F" w:rsidP="009C057F">
      <w:pPr>
        <w:tabs>
          <w:tab w:val="left" w:pos="2300"/>
        </w:tabs>
        <w:ind w:left="1100" w:right="1139"/>
        <w:rPr>
          <w:noProof/>
        </w:rPr>
      </w:pPr>
      <w:r w:rsidRPr="00775EBE">
        <w:rPr>
          <w:noProof/>
        </w:rPr>
        <w:tab/>
      </w:r>
      <w:r w:rsidR="00DD4446" w:rsidRPr="00775EBE">
        <w:t>Approval extended</w:t>
      </w:r>
    </w:p>
    <w:p w14:paraId="0AE65EC0" w14:textId="77777777" w:rsidR="009C057F" w:rsidRPr="00775EBE" w:rsidRDefault="009C057F" w:rsidP="009C057F">
      <w:pPr>
        <w:tabs>
          <w:tab w:val="left" w:pos="2300"/>
        </w:tabs>
        <w:ind w:left="1100" w:right="1139"/>
        <w:rPr>
          <w:noProof/>
        </w:rPr>
      </w:pPr>
      <w:r w:rsidRPr="00775EBE">
        <w:rPr>
          <w:noProof/>
        </w:rPr>
        <w:tab/>
      </w:r>
      <w:r w:rsidR="00DD4446" w:rsidRPr="00775EBE">
        <w:t>Approval refused</w:t>
      </w:r>
    </w:p>
    <w:p w14:paraId="42CDA080" w14:textId="77777777" w:rsidR="009C057F" w:rsidRPr="00775EBE" w:rsidRDefault="009C057F" w:rsidP="009C057F">
      <w:pPr>
        <w:tabs>
          <w:tab w:val="left" w:pos="2300"/>
        </w:tabs>
        <w:ind w:left="1100" w:right="1139"/>
        <w:rPr>
          <w:noProof/>
        </w:rPr>
      </w:pPr>
      <w:r w:rsidRPr="00775EBE">
        <w:rPr>
          <w:noProof/>
        </w:rPr>
        <w:tab/>
      </w:r>
      <w:r w:rsidR="00DD4446" w:rsidRPr="00775EBE">
        <w:t>Approval withdrawn</w:t>
      </w:r>
    </w:p>
    <w:p w14:paraId="6593238B" w14:textId="77777777" w:rsidR="009C057F" w:rsidRPr="00775EBE" w:rsidRDefault="009C057F" w:rsidP="009C057F">
      <w:pPr>
        <w:tabs>
          <w:tab w:val="left" w:pos="2300"/>
        </w:tabs>
        <w:ind w:left="1100" w:right="1139"/>
        <w:rPr>
          <w:noProof/>
        </w:rPr>
      </w:pPr>
      <w:r w:rsidRPr="00775EBE">
        <w:rPr>
          <w:noProof/>
        </w:rPr>
        <w:tab/>
      </w:r>
      <w:r w:rsidR="00DD4446" w:rsidRPr="00775EBE">
        <w:t>Production definitively discontinued</w:t>
      </w:r>
    </w:p>
    <w:p w14:paraId="58C76B8E" w14:textId="791E8A44" w:rsidR="009C057F" w:rsidRPr="00775EBE" w:rsidRDefault="009C057F" w:rsidP="009C057F">
      <w:pPr>
        <w:pStyle w:val="para"/>
        <w:spacing w:before="240" w:after="240"/>
        <w:ind w:left="1134" w:firstLine="0"/>
        <w:jc w:val="left"/>
        <w:rPr>
          <w:lang w:val="en-GB"/>
        </w:rPr>
      </w:pPr>
      <w:r w:rsidRPr="00775EBE">
        <w:rPr>
          <w:lang w:val="en-GB"/>
        </w:rPr>
        <w:t>of a type of a vehicle/component/separate technical unit</w:t>
      </w:r>
      <w:r w:rsidRPr="00775EBE">
        <w:rPr>
          <w:vertAlign w:val="superscript"/>
          <w:lang w:val="en-GB"/>
        </w:rPr>
        <w:t>2</w:t>
      </w:r>
      <w:r w:rsidRPr="00775EBE">
        <w:rPr>
          <w:lang w:val="en-GB"/>
        </w:rPr>
        <w:t xml:space="preserve"> with regard to </w:t>
      </w:r>
      <w:r w:rsidR="00881B7E">
        <w:rPr>
          <w:lang w:val="en-GB"/>
        </w:rPr>
        <w:t xml:space="preserve">UN </w:t>
      </w:r>
      <w:r w:rsidRPr="00775EBE">
        <w:rPr>
          <w:lang w:val="en-GB"/>
        </w:rPr>
        <w:t>Regulation No</w:t>
      </w:r>
      <w:r w:rsidR="00881B7E" w:rsidRPr="00775EBE">
        <w:rPr>
          <w:lang w:val="en-GB"/>
        </w:rPr>
        <w:t>.</w:t>
      </w:r>
      <w:r w:rsidR="00881B7E">
        <w:rPr>
          <w:lang w:val="en-GB"/>
        </w:rPr>
        <w:t> </w:t>
      </w:r>
      <w:r w:rsidRPr="00775EBE">
        <w:rPr>
          <w:lang w:val="en-GB"/>
        </w:rPr>
        <w:t>107</w:t>
      </w:r>
    </w:p>
    <w:p w14:paraId="7575FB2D" w14:textId="77777777" w:rsidR="00DD4446" w:rsidRPr="00775EBE" w:rsidRDefault="00DD4446" w:rsidP="00DD4446">
      <w:pPr>
        <w:pStyle w:val="para"/>
        <w:tabs>
          <w:tab w:val="left" w:leader="dot" w:pos="4536"/>
          <w:tab w:val="left" w:pos="5245"/>
          <w:tab w:val="left" w:leader="dot" w:pos="8505"/>
        </w:tabs>
        <w:spacing w:after="240"/>
        <w:rPr>
          <w:lang w:val="en-GB"/>
        </w:rPr>
      </w:pPr>
      <w:r w:rsidRPr="00775EBE">
        <w:rPr>
          <w:lang w:val="en-GB"/>
        </w:rPr>
        <w:t>Approval No.:</w:t>
      </w:r>
      <w:r w:rsidRPr="00775EBE">
        <w:rPr>
          <w:lang w:val="en-GB"/>
        </w:rPr>
        <w:tab/>
      </w:r>
      <w:r w:rsidRPr="00775EBE">
        <w:rPr>
          <w:lang w:val="en-GB"/>
        </w:rPr>
        <w:tab/>
        <w:t>Extension No.:</w:t>
      </w:r>
      <w:r w:rsidRPr="00775EBE">
        <w:rPr>
          <w:lang w:val="en-GB"/>
        </w:rPr>
        <w:tab/>
      </w:r>
    </w:p>
    <w:p w14:paraId="4A31F052" w14:textId="77777777" w:rsidR="009C057F" w:rsidRPr="00775EBE" w:rsidRDefault="009C057F" w:rsidP="009C057F">
      <w:pPr>
        <w:tabs>
          <w:tab w:val="left" w:pos="1700"/>
          <w:tab w:val="left" w:leader="dot" w:pos="8700"/>
        </w:tabs>
        <w:spacing w:after="120"/>
        <w:ind w:left="1134" w:right="938"/>
        <w:jc w:val="both"/>
      </w:pPr>
      <w:r w:rsidRPr="00775EBE">
        <w:t xml:space="preserve">Section </w:t>
      </w:r>
      <w:r w:rsidR="00B45F5D" w:rsidRPr="00775EBE">
        <w:t>I</w:t>
      </w:r>
    </w:p>
    <w:p w14:paraId="78DD671B" w14:textId="77777777" w:rsidR="009C057F" w:rsidRPr="00775EBE" w:rsidRDefault="009C057F" w:rsidP="00DD4446">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w:t>
      </w:r>
      <w:r w:rsidRPr="00775EBE">
        <w:rPr>
          <w:bCs/>
          <w:spacing w:val="0"/>
          <w:sz w:val="20"/>
        </w:rPr>
        <w:tab/>
        <w:t>Make (trade name of manufacturer):</w:t>
      </w:r>
      <w:r w:rsidRPr="00775EBE">
        <w:rPr>
          <w:bCs/>
          <w:spacing w:val="0"/>
          <w:sz w:val="20"/>
        </w:rPr>
        <w:tab/>
      </w:r>
    </w:p>
    <w:p w14:paraId="60C97789" w14:textId="77777777" w:rsidR="009C057F" w:rsidRPr="00775EBE" w:rsidRDefault="009C057F" w:rsidP="00DD4446">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2.</w:t>
      </w:r>
      <w:r w:rsidRPr="00775EBE">
        <w:rPr>
          <w:bCs/>
          <w:spacing w:val="0"/>
          <w:sz w:val="20"/>
        </w:rPr>
        <w:tab/>
        <w:t>Type:</w:t>
      </w:r>
      <w:r w:rsidR="00BA4170" w:rsidRPr="00775EBE">
        <w:rPr>
          <w:bCs/>
          <w:spacing w:val="0"/>
          <w:sz w:val="20"/>
        </w:rPr>
        <w:tab/>
      </w:r>
    </w:p>
    <w:p w14:paraId="2BFB9F02" w14:textId="77777777" w:rsidR="009C057F" w:rsidRPr="00775EBE" w:rsidRDefault="009C057F" w:rsidP="00DD4446">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3.</w:t>
      </w:r>
      <w:r w:rsidRPr="00775EBE">
        <w:rPr>
          <w:bCs/>
          <w:spacing w:val="0"/>
          <w:sz w:val="20"/>
        </w:rPr>
        <w:tab/>
        <w:t>Means of identification of</w:t>
      </w:r>
      <w:r w:rsidR="00EA349D" w:rsidRPr="00775EBE">
        <w:rPr>
          <w:bCs/>
          <w:spacing w:val="0"/>
          <w:sz w:val="20"/>
        </w:rPr>
        <w:t xml:space="preserve"> type if marked on the</w:t>
      </w:r>
      <w:r w:rsidR="002D5180" w:rsidRPr="00775EBE">
        <w:rPr>
          <w:bCs/>
          <w:spacing w:val="0"/>
          <w:sz w:val="20"/>
        </w:rPr>
        <w:t xml:space="preserve"> </w:t>
      </w:r>
      <w:r w:rsidR="00EA349D" w:rsidRPr="00775EBE">
        <w:rPr>
          <w:bCs/>
          <w:spacing w:val="0"/>
          <w:sz w:val="20"/>
        </w:rPr>
        <w:t>vehicle/</w:t>
      </w:r>
      <w:r w:rsidRPr="00775EBE">
        <w:rPr>
          <w:bCs/>
          <w:spacing w:val="0"/>
          <w:sz w:val="20"/>
        </w:rPr>
        <w:t>component/separate</w:t>
      </w:r>
      <w:r w:rsidR="002D5180" w:rsidRPr="00775EBE">
        <w:rPr>
          <w:bCs/>
          <w:spacing w:val="0"/>
          <w:sz w:val="20"/>
        </w:rPr>
        <w:t xml:space="preserve"> technical </w:t>
      </w:r>
      <w:r w:rsidRPr="00775EBE">
        <w:rPr>
          <w:bCs/>
          <w:spacing w:val="0"/>
          <w:sz w:val="20"/>
        </w:rPr>
        <w:t>unit</w:t>
      </w:r>
      <w:r w:rsidR="002D5180" w:rsidRPr="00775EBE">
        <w:rPr>
          <w:bCs/>
          <w:spacing w:val="0"/>
          <w:sz w:val="20"/>
        </w:rPr>
        <w:t>:</w:t>
      </w:r>
      <w:r w:rsidR="00DD4446" w:rsidRPr="00775EBE">
        <w:rPr>
          <w:rStyle w:val="FootnoteReference"/>
          <w:bCs/>
          <w:spacing w:val="0"/>
        </w:rPr>
        <w:footnoteReference w:id="22"/>
      </w:r>
      <w:r w:rsidR="00AD10A7" w:rsidRPr="00775EBE">
        <w:rPr>
          <w:bCs/>
          <w:spacing w:val="0"/>
          <w:sz w:val="20"/>
          <w:vertAlign w:val="superscript"/>
        </w:rPr>
        <w:t>,</w:t>
      </w:r>
      <w:r w:rsidR="00BD2651">
        <w:rPr>
          <w:bCs/>
          <w:spacing w:val="0"/>
          <w:sz w:val="20"/>
          <w:vertAlign w:val="superscript"/>
        </w:rPr>
        <w:t xml:space="preserve"> </w:t>
      </w:r>
      <w:r w:rsidR="00DD4446" w:rsidRPr="00775EBE">
        <w:rPr>
          <w:rStyle w:val="FootnoteReference"/>
          <w:bCs/>
          <w:spacing w:val="0"/>
        </w:rPr>
        <w:footnoteReference w:id="23"/>
      </w:r>
      <w:r w:rsidR="002958B6" w:rsidRPr="00775EBE">
        <w:rPr>
          <w:bCs/>
          <w:spacing w:val="0"/>
          <w:sz w:val="20"/>
        </w:rPr>
        <w:t xml:space="preserve"> </w:t>
      </w:r>
      <w:r w:rsidRPr="00775EBE">
        <w:rPr>
          <w:bCs/>
          <w:spacing w:val="0"/>
          <w:sz w:val="20"/>
        </w:rPr>
        <w:tab/>
      </w:r>
    </w:p>
    <w:p w14:paraId="6F0FDA34" w14:textId="77777777" w:rsidR="009C057F" w:rsidRPr="00775EBE" w:rsidRDefault="009C057F" w:rsidP="00DD4446">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3.1.</w:t>
      </w:r>
      <w:r w:rsidRPr="00775EBE">
        <w:rPr>
          <w:bCs/>
          <w:spacing w:val="0"/>
          <w:sz w:val="20"/>
        </w:rPr>
        <w:tab/>
        <w:t>Location of that marking:</w:t>
      </w:r>
      <w:r w:rsidR="002958B6" w:rsidRPr="00775EBE">
        <w:rPr>
          <w:bCs/>
          <w:spacing w:val="0"/>
          <w:sz w:val="20"/>
        </w:rPr>
        <w:t xml:space="preserve"> </w:t>
      </w:r>
      <w:r w:rsidR="00BA4170" w:rsidRPr="00775EBE">
        <w:rPr>
          <w:bCs/>
          <w:spacing w:val="0"/>
          <w:sz w:val="20"/>
        </w:rPr>
        <w:tab/>
      </w:r>
    </w:p>
    <w:p w14:paraId="4E32EBDC" w14:textId="77777777" w:rsidR="009C057F" w:rsidRPr="00775EBE" w:rsidRDefault="009C057F" w:rsidP="00DD4446">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4.</w:t>
      </w:r>
      <w:r w:rsidRPr="00775EBE">
        <w:rPr>
          <w:bCs/>
          <w:spacing w:val="0"/>
          <w:sz w:val="20"/>
        </w:rPr>
        <w:tab/>
        <w:t>Category of vehicle</w:t>
      </w:r>
      <w:r w:rsidR="002D5180" w:rsidRPr="00775EBE">
        <w:rPr>
          <w:bCs/>
          <w:spacing w:val="0"/>
          <w:sz w:val="20"/>
        </w:rPr>
        <w:t>:</w:t>
      </w:r>
      <w:r w:rsidR="00AD10A7" w:rsidRPr="00775EBE">
        <w:rPr>
          <w:bCs/>
          <w:spacing w:val="0"/>
          <w:sz w:val="20"/>
          <w:vertAlign w:val="superscript"/>
        </w:rPr>
        <w:t>2,</w:t>
      </w:r>
      <w:r w:rsidR="00BD2651">
        <w:rPr>
          <w:bCs/>
          <w:spacing w:val="0"/>
          <w:sz w:val="20"/>
          <w:vertAlign w:val="superscript"/>
        </w:rPr>
        <w:t xml:space="preserve"> </w:t>
      </w:r>
      <w:r w:rsidR="00DD4446" w:rsidRPr="002D61DE">
        <w:rPr>
          <w:rStyle w:val="FootnoteReference"/>
          <w:bCs/>
          <w:spacing w:val="0"/>
          <w:sz w:val="20"/>
          <w:szCs w:val="22"/>
        </w:rPr>
        <w:footnoteReference w:id="24"/>
      </w:r>
      <w:r w:rsidR="002958B6" w:rsidRPr="002D61DE">
        <w:rPr>
          <w:bCs/>
          <w:spacing w:val="0"/>
          <w:sz w:val="22"/>
          <w:szCs w:val="22"/>
        </w:rPr>
        <w:t xml:space="preserve"> </w:t>
      </w:r>
      <w:r w:rsidRPr="00775EBE">
        <w:rPr>
          <w:bCs/>
          <w:spacing w:val="0"/>
          <w:sz w:val="20"/>
        </w:rPr>
        <w:tab/>
      </w:r>
    </w:p>
    <w:p w14:paraId="128F3137" w14:textId="77777777" w:rsidR="009C057F" w:rsidRPr="00775EBE" w:rsidRDefault="002958B6" w:rsidP="00DD4446">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w:t>
      </w:r>
      <w:r w:rsidR="009C057F" w:rsidRPr="00775EBE">
        <w:rPr>
          <w:bCs/>
          <w:spacing w:val="0"/>
          <w:sz w:val="20"/>
        </w:rPr>
        <w:tab/>
        <w:t>Name and address of manufacturer:</w:t>
      </w:r>
      <w:r w:rsidR="00AF6570" w:rsidRPr="00775EBE">
        <w:rPr>
          <w:bCs/>
          <w:spacing w:val="0"/>
          <w:sz w:val="20"/>
        </w:rPr>
        <w:t xml:space="preserve"> </w:t>
      </w:r>
      <w:r w:rsidR="00BA4170" w:rsidRPr="00775EBE">
        <w:rPr>
          <w:bCs/>
          <w:spacing w:val="0"/>
          <w:sz w:val="20"/>
        </w:rPr>
        <w:tab/>
      </w:r>
    </w:p>
    <w:p w14:paraId="1A5FB9BD" w14:textId="77777777" w:rsidR="009C057F" w:rsidRPr="00775EBE" w:rsidRDefault="009C057F" w:rsidP="00DD4446">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6.</w:t>
      </w:r>
      <w:r w:rsidRPr="00775EBE">
        <w:rPr>
          <w:bCs/>
          <w:spacing w:val="0"/>
          <w:sz w:val="20"/>
        </w:rPr>
        <w:tab/>
        <w:t xml:space="preserve">In the case of components and separate technical units, location and method of affixing of the </w:t>
      </w:r>
      <w:r w:rsidR="00E97335" w:rsidRPr="00775EBE">
        <w:rPr>
          <w:bCs/>
          <w:spacing w:val="0"/>
          <w:sz w:val="20"/>
        </w:rPr>
        <w:t>type a</w:t>
      </w:r>
      <w:r w:rsidRPr="00775EBE">
        <w:rPr>
          <w:bCs/>
          <w:spacing w:val="0"/>
          <w:sz w:val="20"/>
        </w:rPr>
        <w:t>pproval mark:</w:t>
      </w:r>
      <w:r w:rsidR="00BA4170" w:rsidRPr="00775EBE">
        <w:rPr>
          <w:bCs/>
          <w:spacing w:val="0"/>
          <w:sz w:val="20"/>
        </w:rPr>
        <w:tab/>
      </w:r>
    </w:p>
    <w:p w14:paraId="65654852" w14:textId="77777777" w:rsidR="009C057F" w:rsidRPr="00775EBE" w:rsidRDefault="009C057F" w:rsidP="00DD4446">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7</w:t>
      </w:r>
      <w:r w:rsidR="00E97335" w:rsidRPr="00775EBE">
        <w:rPr>
          <w:bCs/>
          <w:spacing w:val="0"/>
          <w:sz w:val="20"/>
        </w:rPr>
        <w:t>.</w:t>
      </w:r>
      <w:r w:rsidRPr="00775EBE">
        <w:rPr>
          <w:bCs/>
          <w:spacing w:val="0"/>
          <w:sz w:val="20"/>
        </w:rPr>
        <w:tab/>
        <w:t>Address(es) of assembly plant(s):</w:t>
      </w:r>
      <w:r w:rsidR="00BA4170" w:rsidRPr="00775EBE">
        <w:rPr>
          <w:bCs/>
          <w:spacing w:val="0"/>
          <w:sz w:val="20"/>
        </w:rPr>
        <w:tab/>
      </w:r>
    </w:p>
    <w:p w14:paraId="7994689F" w14:textId="77777777" w:rsidR="009C057F" w:rsidRPr="00775EBE" w:rsidRDefault="009C057F" w:rsidP="00DD4446">
      <w:pPr>
        <w:pStyle w:val="ManualNumPar1"/>
        <w:keepNext/>
        <w:keepLines/>
        <w:tabs>
          <w:tab w:val="left" w:pos="851"/>
          <w:tab w:val="left" w:leader="dot" w:pos="8505"/>
        </w:tabs>
        <w:spacing w:before="0"/>
        <w:ind w:left="2268" w:right="1134" w:hanging="1134"/>
        <w:outlineLvl w:val="0"/>
        <w:rPr>
          <w:bCs/>
          <w:spacing w:val="0"/>
          <w:sz w:val="20"/>
        </w:rPr>
      </w:pPr>
      <w:r w:rsidRPr="00775EBE">
        <w:rPr>
          <w:bCs/>
          <w:spacing w:val="0"/>
          <w:sz w:val="20"/>
        </w:rPr>
        <w:t>Section II</w:t>
      </w:r>
    </w:p>
    <w:p w14:paraId="4D7E9F1C" w14:textId="77777777" w:rsidR="009C057F" w:rsidRPr="00775EBE" w:rsidRDefault="009C057F" w:rsidP="00DD4446">
      <w:pPr>
        <w:pStyle w:val="ManualNumPar1"/>
        <w:keepNext/>
        <w:keepLines/>
        <w:tabs>
          <w:tab w:val="left" w:pos="851"/>
          <w:tab w:val="left" w:leader="dot" w:pos="8505"/>
        </w:tabs>
        <w:spacing w:before="0"/>
        <w:ind w:left="2268" w:right="1134" w:hanging="1134"/>
        <w:outlineLvl w:val="0"/>
        <w:rPr>
          <w:bCs/>
          <w:spacing w:val="0"/>
          <w:sz w:val="20"/>
        </w:rPr>
      </w:pPr>
      <w:r w:rsidRPr="00775EBE">
        <w:rPr>
          <w:bCs/>
          <w:spacing w:val="0"/>
          <w:sz w:val="20"/>
        </w:rPr>
        <w:t>1.</w:t>
      </w:r>
      <w:r w:rsidRPr="00775EBE">
        <w:rPr>
          <w:bCs/>
          <w:spacing w:val="0"/>
          <w:sz w:val="20"/>
        </w:rPr>
        <w:tab/>
        <w:t xml:space="preserve">Additional information (where applicable): </w:t>
      </w:r>
      <w:r w:rsidR="00C5194B" w:rsidRPr="00775EBE">
        <w:rPr>
          <w:bCs/>
          <w:spacing w:val="0"/>
          <w:sz w:val="20"/>
        </w:rPr>
        <w:t>S</w:t>
      </w:r>
      <w:r w:rsidRPr="00775EBE">
        <w:rPr>
          <w:bCs/>
          <w:spacing w:val="0"/>
          <w:sz w:val="20"/>
        </w:rPr>
        <w:t>ee addendum</w:t>
      </w:r>
      <w:r w:rsidR="00AF6570" w:rsidRPr="00775EBE">
        <w:rPr>
          <w:bCs/>
          <w:spacing w:val="0"/>
          <w:sz w:val="20"/>
        </w:rPr>
        <w:t xml:space="preserve"> </w:t>
      </w:r>
    </w:p>
    <w:p w14:paraId="0DAADF0D" w14:textId="77777777" w:rsidR="009C057F" w:rsidRPr="00775EBE" w:rsidRDefault="009C057F" w:rsidP="00DD4446">
      <w:pPr>
        <w:pStyle w:val="ManualNumPar1"/>
        <w:keepNext/>
        <w:keepLines/>
        <w:tabs>
          <w:tab w:val="left" w:pos="851"/>
          <w:tab w:val="left" w:leader="dot" w:pos="8505"/>
        </w:tabs>
        <w:spacing w:before="0"/>
        <w:ind w:left="2268" w:right="1134" w:hanging="1134"/>
        <w:outlineLvl w:val="0"/>
        <w:rPr>
          <w:bCs/>
          <w:spacing w:val="0"/>
          <w:sz w:val="20"/>
        </w:rPr>
      </w:pPr>
      <w:r w:rsidRPr="00775EBE">
        <w:rPr>
          <w:bCs/>
          <w:spacing w:val="0"/>
          <w:sz w:val="20"/>
        </w:rPr>
        <w:t>2.</w:t>
      </w:r>
      <w:r w:rsidRPr="00775EBE">
        <w:rPr>
          <w:bCs/>
          <w:spacing w:val="0"/>
          <w:sz w:val="20"/>
        </w:rPr>
        <w:tab/>
        <w:t>Technical Service responsible for carrying out the tests:</w:t>
      </w:r>
      <w:r w:rsidRPr="00775EBE">
        <w:rPr>
          <w:bCs/>
          <w:spacing w:val="0"/>
          <w:sz w:val="20"/>
        </w:rPr>
        <w:tab/>
      </w:r>
    </w:p>
    <w:p w14:paraId="6F3B9C15" w14:textId="77777777" w:rsidR="009C057F" w:rsidRPr="00775EBE" w:rsidRDefault="009C057F" w:rsidP="00DD4446">
      <w:pPr>
        <w:pStyle w:val="ManualNumPar1"/>
        <w:keepNext/>
        <w:keepLines/>
        <w:tabs>
          <w:tab w:val="left" w:pos="851"/>
          <w:tab w:val="left" w:leader="dot" w:pos="8505"/>
        </w:tabs>
        <w:spacing w:before="0"/>
        <w:ind w:left="2268" w:right="1134" w:hanging="1134"/>
        <w:outlineLvl w:val="0"/>
        <w:rPr>
          <w:bCs/>
          <w:spacing w:val="0"/>
          <w:sz w:val="20"/>
        </w:rPr>
      </w:pPr>
      <w:r w:rsidRPr="00775EBE">
        <w:rPr>
          <w:bCs/>
          <w:spacing w:val="0"/>
          <w:sz w:val="20"/>
        </w:rPr>
        <w:t>3.</w:t>
      </w:r>
      <w:r w:rsidRPr="00775EBE">
        <w:rPr>
          <w:bCs/>
          <w:spacing w:val="0"/>
          <w:sz w:val="20"/>
        </w:rPr>
        <w:tab/>
        <w:t>Date of test report:</w:t>
      </w:r>
      <w:r w:rsidR="00AF6570" w:rsidRPr="00775EBE">
        <w:rPr>
          <w:bCs/>
          <w:spacing w:val="0"/>
          <w:sz w:val="20"/>
        </w:rPr>
        <w:t xml:space="preserve"> </w:t>
      </w:r>
      <w:r w:rsidRPr="00775EBE">
        <w:rPr>
          <w:bCs/>
          <w:spacing w:val="0"/>
          <w:sz w:val="20"/>
        </w:rPr>
        <w:tab/>
      </w:r>
    </w:p>
    <w:p w14:paraId="5CDFD1D4" w14:textId="77777777" w:rsidR="009C057F" w:rsidRPr="00775EBE" w:rsidRDefault="009C057F" w:rsidP="00DD4446">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4.</w:t>
      </w:r>
      <w:r w:rsidRPr="00775EBE">
        <w:rPr>
          <w:bCs/>
          <w:spacing w:val="0"/>
          <w:sz w:val="20"/>
        </w:rPr>
        <w:tab/>
        <w:t>Number of test report:</w:t>
      </w:r>
      <w:r w:rsidRPr="00775EBE">
        <w:rPr>
          <w:bCs/>
          <w:spacing w:val="0"/>
          <w:sz w:val="20"/>
        </w:rPr>
        <w:tab/>
      </w:r>
    </w:p>
    <w:p w14:paraId="1181AA21" w14:textId="77777777" w:rsidR="009C057F" w:rsidRPr="00775EBE" w:rsidRDefault="009C057F" w:rsidP="00DD4446">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w:t>
      </w:r>
      <w:r w:rsidRPr="00775EBE">
        <w:rPr>
          <w:bCs/>
          <w:spacing w:val="0"/>
          <w:sz w:val="20"/>
        </w:rPr>
        <w:tab/>
        <w:t xml:space="preserve">Remarks (if any): </w:t>
      </w:r>
      <w:r w:rsidR="009F023A" w:rsidRPr="00775EBE">
        <w:rPr>
          <w:bCs/>
          <w:spacing w:val="0"/>
          <w:sz w:val="20"/>
        </w:rPr>
        <w:t>S</w:t>
      </w:r>
      <w:r w:rsidRPr="00775EBE">
        <w:rPr>
          <w:bCs/>
          <w:spacing w:val="0"/>
          <w:sz w:val="20"/>
        </w:rPr>
        <w:t xml:space="preserve">ee </w:t>
      </w:r>
      <w:r w:rsidR="00E97335" w:rsidRPr="00775EBE">
        <w:rPr>
          <w:bCs/>
          <w:spacing w:val="0"/>
          <w:sz w:val="20"/>
        </w:rPr>
        <w:t xml:space="preserve">addendum </w:t>
      </w:r>
    </w:p>
    <w:p w14:paraId="36686DFC" w14:textId="77777777" w:rsidR="009C057F" w:rsidRPr="00775EBE" w:rsidRDefault="009C057F" w:rsidP="00DD4446">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lastRenderedPageBreak/>
        <w:t>6.</w:t>
      </w:r>
      <w:r w:rsidRPr="00775EBE">
        <w:rPr>
          <w:bCs/>
          <w:spacing w:val="0"/>
          <w:sz w:val="20"/>
        </w:rPr>
        <w:tab/>
        <w:t>Place:</w:t>
      </w:r>
      <w:r w:rsidRPr="00775EBE">
        <w:rPr>
          <w:bCs/>
          <w:spacing w:val="0"/>
          <w:sz w:val="20"/>
        </w:rPr>
        <w:tab/>
      </w:r>
    </w:p>
    <w:p w14:paraId="5F5026A6" w14:textId="77777777" w:rsidR="009C057F" w:rsidRPr="00775EBE" w:rsidRDefault="009C057F" w:rsidP="00DD4446">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7.</w:t>
      </w:r>
      <w:r w:rsidRPr="00775EBE">
        <w:rPr>
          <w:bCs/>
          <w:spacing w:val="0"/>
          <w:sz w:val="20"/>
        </w:rPr>
        <w:tab/>
        <w:t>Date:</w:t>
      </w:r>
      <w:r w:rsidRPr="00775EBE">
        <w:rPr>
          <w:bCs/>
          <w:spacing w:val="0"/>
          <w:sz w:val="20"/>
        </w:rPr>
        <w:tab/>
      </w:r>
    </w:p>
    <w:p w14:paraId="20E7A0CC" w14:textId="77777777" w:rsidR="009C057F" w:rsidRPr="00775EBE" w:rsidRDefault="009C057F" w:rsidP="00DD4446">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8.</w:t>
      </w:r>
      <w:r w:rsidRPr="00775EBE">
        <w:rPr>
          <w:bCs/>
          <w:spacing w:val="0"/>
          <w:sz w:val="20"/>
        </w:rPr>
        <w:tab/>
        <w:t>Signature:</w:t>
      </w:r>
      <w:r w:rsidRPr="00775EBE">
        <w:rPr>
          <w:bCs/>
          <w:spacing w:val="0"/>
          <w:sz w:val="20"/>
        </w:rPr>
        <w:tab/>
      </w:r>
    </w:p>
    <w:p w14:paraId="71107A90" w14:textId="77777777" w:rsidR="009C057F" w:rsidRPr="00775EBE" w:rsidRDefault="009C057F" w:rsidP="00DD4446">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9.</w:t>
      </w:r>
      <w:r w:rsidRPr="00775EBE">
        <w:rPr>
          <w:bCs/>
          <w:spacing w:val="0"/>
          <w:sz w:val="20"/>
        </w:rPr>
        <w:tab/>
        <w:t xml:space="preserve">The index to the information package lodged with the </w:t>
      </w:r>
      <w:r w:rsidR="002D5180" w:rsidRPr="00775EBE">
        <w:rPr>
          <w:bCs/>
          <w:spacing w:val="0"/>
          <w:sz w:val="20"/>
        </w:rPr>
        <w:t xml:space="preserve">Type </w:t>
      </w:r>
      <w:r w:rsidRPr="00775EBE">
        <w:rPr>
          <w:bCs/>
          <w:spacing w:val="0"/>
          <w:sz w:val="20"/>
        </w:rPr>
        <w:t>Approval Authority, which may be obtained on request, is attached.</w:t>
      </w:r>
    </w:p>
    <w:p w14:paraId="203AD8F4" w14:textId="77777777" w:rsidR="007A28AB" w:rsidRPr="00775EBE" w:rsidRDefault="007A28AB" w:rsidP="002D5180">
      <w:pPr>
        <w:pStyle w:val="ManualNumPar1"/>
        <w:tabs>
          <w:tab w:val="left" w:pos="851"/>
          <w:tab w:val="left" w:leader="dot" w:pos="8505"/>
        </w:tabs>
        <w:spacing w:before="0"/>
        <w:ind w:left="2552" w:right="1134" w:firstLine="0"/>
        <w:jc w:val="center"/>
        <w:outlineLvl w:val="0"/>
        <w:rPr>
          <w:bCs/>
          <w:spacing w:val="0"/>
          <w:sz w:val="20"/>
        </w:rPr>
      </w:pPr>
      <w:r w:rsidRPr="00775EBE">
        <w:rPr>
          <w:bCs/>
          <w:spacing w:val="0"/>
          <w:sz w:val="20"/>
        </w:rPr>
        <w:t xml:space="preserve">Addendum to </w:t>
      </w:r>
      <w:r w:rsidR="004527C6" w:rsidRPr="00775EBE">
        <w:rPr>
          <w:bCs/>
          <w:spacing w:val="0"/>
          <w:sz w:val="20"/>
        </w:rPr>
        <w:t>type a</w:t>
      </w:r>
      <w:r w:rsidR="00B3262D" w:rsidRPr="00775EBE">
        <w:rPr>
          <w:bCs/>
          <w:spacing w:val="0"/>
          <w:sz w:val="20"/>
        </w:rPr>
        <w:t xml:space="preserve">pproval </w:t>
      </w:r>
      <w:r w:rsidRPr="00775EBE">
        <w:rPr>
          <w:bCs/>
          <w:spacing w:val="0"/>
          <w:sz w:val="20"/>
        </w:rPr>
        <w:t>certificate No.</w:t>
      </w:r>
      <w:r w:rsidR="003B1BC2" w:rsidRPr="00775EBE">
        <w:rPr>
          <w:bCs/>
          <w:spacing w:val="0"/>
          <w:sz w:val="20"/>
        </w:rPr>
        <w:t>.</w:t>
      </w:r>
      <w:r w:rsidRPr="00775EBE">
        <w:rPr>
          <w:bCs/>
          <w:spacing w:val="0"/>
          <w:sz w:val="20"/>
        </w:rPr>
        <w:t>.......</w:t>
      </w:r>
    </w:p>
    <w:p w14:paraId="0CA1DF30" w14:textId="4B25DE93" w:rsidR="002469FB" w:rsidRPr="00775EBE" w:rsidRDefault="007A28AB" w:rsidP="002D5180">
      <w:pPr>
        <w:pStyle w:val="ManualNumPar1"/>
        <w:tabs>
          <w:tab w:val="left" w:pos="851"/>
          <w:tab w:val="left" w:leader="dot" w:pos="8505"/>
        </w:tabs>
        <w:spacing w:before="0"/>
        <w:ind w:left="2552" w:right="1134" w:firstLine="0"/>
        <w:jc w:val="center"/>
        <w:outlineLvl w:val="0"/>
        <w:rPr>
          <w:bCs/>
          <w:spacing w:val="0"/>
          <w:sz w:val="20"/>
        </w:rPr>
      </w:pPr>
      <w:r w:rsidRPr="00775EBE">
        <w:rPr>
          <w:bCs/>
          <w:spacing w:val="0"/>
          <w:sz w:val="20"/>
        </w:rPr>
        <w:t xml:space="preserve">concerning the </w:t>
      </w:r>
      <w:r w:rsidR="00B3262D" w:rsidRPr="00775EBE">
        <w:rPr>
          <w:bCs/>
          <w:spacing w:val="0"/>
          <w:sz w:val="20"/>
        </w:rPr>
        <w:t xml:space="preserve">Type-Approval </w:t>
      </w:r>
      <w:r w:rsidRPr="00775EBE">
        <w:rPr>
          <w:bCs/>
          <w:spacing w:val="0"/>
          <w:sz w:val="20"/>
        </w:rPr>
        <w:t xml:space="preserve">of a bodywork as a separate </w:t>
      </w:r>
      <w:r w:rsidR="009C057F" w:rsidRPr="00775EBE">
        <w:rPr>
          <w:bCs/>
          <w:spacing w:val="0"/>
          <w:sz w:val="20"/>
        </w:rPr>
        <w:t>technical unit</w:t>
      </w:r>
      <w:r w:rsidR="009C057F" w:rsidRPr="00775EBE">
        <w:rPr>
          <w:bCs/>
          <w:spacing w:val="0"/>
          <w:sz w:val="20"/>
        </w:rPr>
        <w:br/>
        <w:t xml:space="preserve">with regard to </w:t>
      </w:r>
      <w:r w:rsidR="00DF68D4">
        <w:rPr>
          <w:bCs/>
          <w:spacing w:val="0"/>
          <w:sz w:val="20"/>
        </w:rPr>
        <w:t xml:space="preserve">UN </w:t>
      </w:r>
      <w:r w:rsidR="009C057F" w:rsidRPr="00775EBE">
        <w:rPr>
          <w:bCs/>
          <w:spacing w:val="0"/>
          <w:sz w:val="20"/>
        </w:rPr>
        <w:t xml:space="preserve">Regulation </w:t>
      </w:r>
      <w:r w:rsidRPr="00775EBE">
        <w:rPr>
          <w:bCs/>
          <w:spacing w:val="0"/>
          <w:sz w:val="20"/>
        </w:rPr>
        <w:t>No. 107</w:t>
      </w:r>
    </w:p>
    <w:p w14:paraId="38FBE00C" w14:textId="77777777" w:rsidR="002469FB" w:rsidRPr="00775EBE" w:rsidRDefault="007A28AB" w:rsidP="00DD4446">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w:t>
      </w:r>
      <w:r w:rsidRPr="00775EBE">
        <w:rPr>
          <w:bCs/>
          <w:spacing w:val="0"/>
          <w:sz w:val="20"/>
        </w:rPr>
        <w:tab/>
        <w:t>Additional information</w:t>
      </w:r>
      <w:r w:rsidR="00AF6570" w:rsidRPr="00775EBE">
        <w:rPr>
          <w:bCs/>
          <w:spacing w:val="0"/>
          <w:sz w:val="20"/>
        </w:rPr>
        <w:t xml:space="preserve"> </w:t>
      </w:r>
    </w:p>
    <w:p w14:paraId="31CEFB43" w14:textId="77777777" w:rsidR="002469FB" w:rsidRPr="00775EBE" w:rsidRDefault="007A28AB" w:rsidP="00DD4446">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1.1.</w:t>
      </w:r>
      <w:r w:rsidRPr="00775EBE">
        <w:rPr>
          <w:bCs/>
          <w:spacing w:val="0"/>
          <w:sz w:val="20"/>
        </w:rPr>
        <w:tab/>
        <w:t>Category of vehicle where the body can be installed (M2, M3)</w:t>
      </w:r>
      <w:r w:rsidR="002D5180" w:rsidRPr="00775EBE">
        <w:rPr>
          <w:bCs/>
          <w:spacing w:val="0"/>
          <w:sz w:val="20"/>
        </w:rPr>
        <w:t>:</w:t>
      </w:r>
      <w:r w:rsidR="00CA036D" w:rsidRPr="00775EBE">
        <w:rPr>
          <w:bCs/>
          <w:spacing w:val="0"/>
          <w:sz w:val="20"/>
          <w:vertAlign w:val="superscript"/>
        </w:rPr>
        <w:t>2</w:t>
      </w:r>
      <w:r w:rsidR="00E80880" w:rsidRPr="00775EBE">
        <w:rPr>
          <w:bCs/>
          <w:spacing w:val="0"/>
          <w:sz w:val="20"/>
        </w:rPr>
        <w:t xml:space="preserve"> </w:t>
      </w:r>
      <w:r w:rsidR="009A1430" w:rsidRPr="00775EBE">
        <w:rPr>
          <w:bCs/>
          <w:spacing w:val="0"/>
          <w:sz w:val="20"/>
        </w:rPr>
        <w:tab/>
      </w:r>
    </w:p>
    <w:p w14:paraId="6C89F714" w14:textId="77777777" w:rsidR="002469FB" w:rsidRPr="00775EBE" w:rsidRDefault="007A28AB" w:rsidP="00DD4446">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1.2.</w:t>
      </w:r>
      <w:r w:rsidRPr="00775EBE">
        <w:rPr>
          <w:bCs/>
          <w:spacing w:val="0"/>
          <w:sz w:val="20"/>
        </w:rPr>
        <w:tab/>
        <w:t>Bodywork concept (single/doubl</w:t>
      </w:r>
      <w:r w:rsidR="00E80880" w:rsidRPr="00775EBE">
        <w:rPr>
          <w:bCs/>
          <w:spacing w:val="0"/>
          <w:sz w:val="20"/>
        </w:rPr>
        <w:t>e-deck, articulated, low-floor)</w:t>
      </w:r>
      <w:r w:rsidR="002D5180" w:rsidRPr="00775EBE">
        <w:rPr>
          <w:bCs/>
          <w:spacing w:val="0"/>
          <w:sz w:val="20"/>
        </w:rPr>
        <w:t>:</w:t>
      </w:r>
      <w:r w:rsidR="00CA036D" w:rsidRPr="00775EBE">
        <w:rPr>
          <w:bCs/>
          <w:spacing w:val="0"/>
          <w:sz w:val="20"/>
          <w:vertAlign w:val="superscript"/>
        </w:rPr>
        <w:t>2</w:t>
      </w:r>
      <w:r w:rsidR="00E80880" w:rsidRPr="00775EBE">
        <w:rPr>
          <w:bCs/>
          <w:spacing w:val="0"/>
          <w:sz w:val="20"/>
        </w:rPr>
        <w:t xml:space="preserve"> </w:t>
      </w:r>
    </w:p>
    <w:p w14:paraId="03D8ADE2" w14:textId="77777777" w:rsidR="002469FB" w:rsidRPr="00775EBE" w:rsidRDefault="007A28AB" w:rsidP="00DD4446">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1.3.</w:t>
      </w:r>
      <w:r w:rsidRPr="00775EBE">
        <w:rPr>
          <w:bCs/>
          <w:spacing w:val="0"/>
          <w:sz w:val="20"/>
        </w:rPr>
        <w:tab/>
        <w:t>Chassis type(s) where the body can be installed:</w:t>
      </w:r>
      <w:r w:rsidR="00AF6570" w:rsidRPr="00775EBE">
        <w:rPr>
          <w:bCs/>
          <w:spacing w:val="0"/>
          <w:sz w:val="20"/>
        </w:rPr>
        <w:t xml:space="preserve"> </w:t>
      </w:r>
      <w:r w:rsidR="009A1430" w:rsidRPr="00775EBE">
        <w:rPr>
          <w:bCs/>
          <w:spacing w:val="0"/>
          <w:sz w:val="20"/>
        </w:rPr>
        <w:tab/>
      </w:r>
    </w:p>
    <w:p w14:paraId="2A937512" w14:textId="77777777" w:rsidR="002469FB" w:rsidRPr="00775EBE" w:rsidRDefault="007A28AB" w:rsidP="00DD4446">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1.4.</w:t>
      </w:r>
      <w:r w:rsidRPr="00775EBE">
        <w:rPr>
          <w:bCs/>
          <w:spacing w:val="0"/>
          <w:sz w:val="20"/>
        </w:rPr>
        <w:tab/>
        <w:t>Number of passengers (seated and standing):</w:t>
      </w:r>
      <w:r w:rsidR="00AF6570" w:rsidRPr="00775EBE">
        <w:rPr>
          <w:bCs/>
          <w:spacing w:val="0"/>
          <w:sz w:val="20"/>
        </w:rPr>
        <w:t xml:space="preserve"> </w:t>
      </w:r>
      <w:r w:rsidR="009A1430" w:rsidRPr="00775EBE">
        <w:rPr>
          <w:bCs/>
          <w:spacing w:val="0"/>
          <w:sz w:val="20"/>
        </w:rPr>
        <w:tab/>
      </w:r>
    </w:p>
    <w:p w14:paraId="75FEEF54" w14:textId="77777777" w:rsidR="002469FB" w:rsidRPr="00775EBE" w:rsidRDefault="00CA036D" w:rsidP="00DD4446">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1.4.1.</w:t>
      </w:r>
      <w:r w:rsidRPr="00775EBE">
        <w:rPr>
          <w:bCs/>
          <w:spacing w:val="0"/>
          <w:sz w:val="20"/>
        </w:rPr>
        <w:tab/>
        <w:t>Total (N)</w:t>
      </w:r>
      <w:r w:rsidR="002D5180" w:rsidRPr="00775EBE">
        <w:rPr>
          <w:bCs/>
          <w:spacing w:val="0"/>
          <w:sz w:val="20"/>
        </w:rPr>
        <w:t>:</w:t>
      </w:r>
      <w:r w:rsidR="002D5180" w:rsidRPr="00775EBE">
        <w:rPr>
          <w:rStyle w:val="FootnoteReference"/>
          <w:bCs/>
          <w:spacing w:val="0"/>
        </w:rPr>
        <w:footnoteReference w:id="25"/>
      </w:r>
      <w:r w:rsidR="00066540" w:rsidRPr="00775EBE">
        <w:rPr>
          <w:bCs/>
          <w:spacing w:val="0"/>
          <w:sz w:val="20"/>
          <w:vertAlign w:val="superscript"/>
        </w:rPr>
        <w:t>,</w:t>
      </w:r>
      <w:r w:rsidR="00BD2651">
        <w:rPr>
          <w:bCs/>
          <w:spacing w:val="0"/>
          <w:sz w:val="20"/>
          <w:vertAlign w:val="superscript"/>
        </w:rPr>
        <w:t xml:space="preserve"> </w:t>
      </w:r>
      <w:r w:rsidR="002D5180" w:rsidRPr="00775EBE">
        <w:rPr>
          <w:rStyle w:val="FootnoteReference"/>
          <w:bCs/>
          <w:spacing w:val="0"/>
        </w:rPr>
        <w:footnoteReference w:id="26"/>
      </w:r>
      <w:r w:rsidR="00E80880" w:rsidRPr="00775EBE">
        <w:rPr>
          <w:bCs/>
          <w:spacing w:val="0"/>
          <w:sz w:val="20"/>
        </w:rPr>
        <w:t xml:space="preserve"> </w:t>
      </w:r>
      <w:r w:rsidR="009A1430" w:rsidRPr="00775EBE">
        <w:rPr>
          <w:bCs/>
          <w:spacing w:val="0"/>
          <w:sz w:val="20"/>
        </w:rPr>
        <w:tab/>
      </w:r>
    </w:p>
    <w:p w14:paraId="503067C5" w14:textId="77777777" w:rsidR="002469FB" w:rsidRPr="00775EBE" w:rsidRDefault="00CA036D" w:rsidP="00DD4446">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1.4.2.</w:t>
      </w:r>
      <w:r w:rsidRPr="00775EBE">
        <w:rPr>
          <w:bCs/>
          <w:spacing w:val="0"/>
          <w:sz w:val="20"/>
        </w:rPr>
        <w:tab/>
        <w:t>Upper deck (N</w:t>
      </w:r>
      <w:r w:rsidRPr="00DB71BC">
        <w:rPr>
          <w:bCs/>
          <w:spacing w:val="0"/>
          <w:sz w:val="20"/>
          <w:vertAlign w:val="subscript"/>
        </w:rPr>
        <w:t>a</w:t>
      </w:r>
      <w:r w:rsidRPr="00775EBE">
        <w:rPr>
          <w:bCs/>
          <w:spacing w:val="0"/>
          <w:sz w:val="20"/>
        </w:rPr>
        <w:t>)</w:t>
      </w:r>
      <w:r w:rsidR="002D5180" w:rsidRPr="00775EBE">
        <w:rPr>
          <w:bCs/>
          <w:spacing w:val="0"/>
          <w:sz w:val="20"/>
        </w:rPr>
        <w:t>:</w:t>
      </w:r>
      <w:r w:rsidRPr="00775EBE">
        <w:rPr>
          <w:bCs/>
          <w:spacing w:val="0"/>
          <w:sz w:val="20"/>
          <w:vertAlign w:val="superscript"/>
        </w:rPr>
        <w:t>2, 5, 6</w:t>
      </w:r>
      <w:r w:rsidR="00E80880" w:rsidRPr="00775EBE">
        <w:rPr>
          <w:bCs/>
          <w:spacing w:val="0"/>
          <w:sz w:val="20"/>
        </w:rPr>
        <w:t xml:space="preserve"> </w:t>
      </w:r>
      <w:r w:rsidR="009A1430" w:rsidRPr="00775EBE">
        <w:rPr>
          <w:bCs/>
          <w:spacing w:val="0"/>
          <w:sz w:val="20"/>
        </w:rPr>
        <w:tab/>
      </w:r>
    </w:p>
    <w:p w14:paraId="6C09CCF3" w14:textId="77777777" w:rsidR="002469FB" w:rsidRPr="00775EBE" w:rsidRDefault="007A28AB" w:rsidP="00DD4446">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1.4.3.</w:t>
      </w:r>
      <w:r w:rsidRPr="00775EBE">
        <w:rPr>
          <w:bCs/>
          <w:spacing w:val="0"/>
          <w:sz w:val="20"/>
        </w:rPr>
        <w:tab/>
        <w:t>Lower deck (N</w:t>
      </w:r>
      <w:r w:rsidRPr="00DB71BC">
        <w:rPr>
          <w:bCs/>
          <w:spacing w:val="0"/>
          <w:sz w:val="20"/>
          <w:vertAlign w:val="subscript"/>
        </w:rPr>
        <w:t>b</w:t>
      </w:r>
      <w:r w:rsidR="00E80880" w:rsidRPr="00775EBE">
        <w:rPr>
          <w:bCs/>
          <w:spacing w:val="0"/>
          <w:sz w:val="20"/>
        </w:rPr>
        <w:t>)</w:t>
      </w:r>
      <w:r w:rsidR="002D5180" w:rsidRPr="00775EBE">
        <w:rPr>
          <w:bCs/>
          <w:spacing w:val="0"/>
          <w:sz w:val="20"/>
        </w:rPr>
        <w:t>:</w:t>
      </w:r>
      <w:r w:rsidR="00F96B61" w:rsidRPr="00775EBE">
        <w:rPr>
          <w:bCs/>
          <w:spacing w:val="0"/>
          <w:sz w:val="20"/>
          <w:vertAlign w:val="superscript"/>
        </w:rPr>
        <w:t>2, 5, 6</w:t>
      </w:r>
      <w:r w:rsidR="00E80880" w:rsidRPr="00775EBE">
        <w:rPr>
          <w:bCs/>
          <w:spacing w:val="0"/>
          <w:sz w:val="20"/>
        </w:rPr>
        <w:t xml:space="preserve"> </w:t>
      </w:r>
      <w:r w:rsidR="009A1430" w:rsidRPr="00775EBE">
        <w:rPr>
          <w:bCs/>
          <w:spacing w:val="0"/>
          <w:sz w:val="20"/>
        </w:rPr>
        <w:tab/>
      </w:r>
    </w:p>
    <w:p w14:paraId="4F08850E" w14:textId="77777777" w:rsidR="002469FB" w:rsidRPr="00775EBE" w:rsidRDefault="007A28AB" w:rsidP="00DD4446">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1.4.4.</w:t>
      </w:r>
      <w:r w:rsidRPr="00775EBE">
        <w:rPr>
          <w:bCs/>
          <w:spacing w:val="0"/>
          <w:sz w:val="20"/>
        </w:rPr>
        <w:tab/>
        <w:t>Number of passengers seated:</w:t>
      </w:r>
      <w:r w:rsidR="00AF6570" w:rsidRPr="00775EBE">
        <w:rPr>
          <w:bCs/>
          <w:spacing w:val="0"/>
          <w:sz w:val="20"/>
        </w:rPr>
        <w:t xml:space="preserve"> </w:t>
      </w:r>
      <w:r w:rsidR="009A1430" w:rsidRPr="00775EBE">
        <w:rPr>
          <w:bCs/>
          <w:spacing w:val="0"/>
          <w:sz w:val="20"/>
        </w:rPr>
        <w:tab/>
      </w:r>
    </w:p>
    <w:p w14:paraId="14E550D1" w14:textId="77777777" w:rsidR="002469FB" w:rsidRPr="00775EBE" w:rsidRDefault="00E80880" w:rsidP="00DD4446">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1.4.4.1.</w:t>
      </w:r>
      <w:r w:rsidRPr="00775EBE">
        <w:rPr>
          <w:bCs/>
          <w:spacing w:val="0"/>
          <w:sz w:val="20"/>
        </w:rPr>
        <w:tab/>
        <w:t>Total (A)</w:t>
      </w:r>
      <w:r w:rsidR="002D5180" w:rsidRPr="00775EBE">
        <w:rPr>
          <w:bCs/>
          <w:spacing w:val="0"/>
          <w:sz w:val="20"/>
        </w:rPr>
        <w:t>:</w:t>
      </w:r>
      <w:r w:rsidR="009A1430" w:rsidRPr="00775EBE">
        <w:rPr>
          <w:bCs/>
          <w:spacing w:val="0"/>
          <w:sz w:val="20"/>
          <w:vertAlign w:val="superscript"/>
        </w:rPr>
        <w:t>5, 6</w:t>
      </w:r>
      <w:r w:rsidRPr="00775EBE">
        <w:rPr>
          <w:bCs/>
          <w:spacing w:val="0"/>
          <w:sz w:val="20"/>
        </w:rPr>
        <w:t xml:space="preserve"> </w:t>
      </w:r>
      <w:r w:rsidR="009A1430" w:rsidRPr="00775EBE">
        <w:rPr>
          <w:bCs/>
          <w:spacing w:val="0"/>
          <w:sz w:val="20"/>
        </w:rPr>
        <w:tab/>
      </w:r>
    </w:p>
    <w:p w14:paraId="3C5A1687" w14:textId="77777777" w:rsidR="002469FB" w:rsidRPr="00775EBE" w:rsidRDefault="007A28AB" w:rsidP="00DD4446">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1.4.4.2.</w:t>
      </w:r>
      <w:r w:rsidRPr="00775EBE">
        <w:rPr>
          <w:bCs/>
          <w:spacing w:val="0"/>
          <w:sz w:val="20"/>
        </w:rPr>
        <w:tab/>
        <w:t>Upper deck (A</w:t>
      </w:r>
      <w:r w:rsidRPr="00DB71BC">
        <w:rPr>
          <w:bCs/>
          <w:spacing w:val="0"/>
          <w:sz w:val="20"/>
          <w:vertAlign w:val="subscript"/>
        </w:rPr>
        <w:t>a</w:t>
      </w:r>
      <w:r w:rsidRPr="00775EBE">
        <w:rPr>
          <w:bCs/>
          <w:spacing w:val="0"/>
          <w:sz w:val="20"/>
        </w:rPr>
        <w:t>)</w:t>
      </w:r>
      <w:r w:rsidR="002D5180" w:rsidRPr="00775EBE">
        <w:rPr>
          <w:bCs/>
          <w:spacing w:val="0"/>
          <w:sz w:val="20"/>
        </w:rPr>
        <w:t>:</w:t>
      </w:r>
      <w:r w:rsidR="00F96B61" w:rsidRPr="00775EBE">
        <w:rPr>
          <w:bCs/>
          <w:spacing w:val="0"/>
          <w:sz w:val="20"/>
          <w:vertAlign w:val="superscript"/>
        </w:rPr>
        <w:t>2, 5, 6</w:t>
      </w:r>
      <w:r w:rsidR="005569BA" w:rsidRPr="00775EBE">
        <w:rPr>
          <w:bCs/>
          <w:spacing w:val="0"/>
          <w:sz w:val="20"/>
        </w:rPr>
        <w:t xml:space="preserve"> </w:t>
      </w:r>
      <w:r w:rsidR="009A1430" w:rsidRPr="00775EBE">
        <w:rPr>
          <w:bCs/>
          <w:spacing w:val="0"/>
          <w:sz w:val="20"/>
        </w:rPr>
        <w:tab/>
      </w:r>
    </w:p>
    <w:p w14:paraId="671F0026" w14:textId="77777777" w:rsidR="002469FB" w:rsidRPr="00775EBE" w:rsidRDefault="007A28AB" w:rsidP="00DD4446">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1.4.4.3.</w:t>
      </w:r>
      <w:r w:rsidRPr="00775EBE">
        <w:rPr>
          <w:bCs/>
          <w:spacing w:val="0"/>
          <w:sz w:val="20"/>
        </w:rPr>
        <w:tab/>
        <w:t>Lower deck (A</w:t>
      </w:r>
      <w:r w:rsidRPr="00DB71BC">
        <w:rPr>
          <w:bCs/>
          <w:spacing w:val="0"/>
          <w:sz w:val="20"/>
          <w:vertAlign w:val="subscript"/>
        </w:rPr>
        <w:t>b</w:t>
      </w:r>
      <w:r w:rsidR="005569BA" w:rsidRPr="00775EBE">
        <w:rPr>
          <w:bCs/>
          <w:spacing w:val="0"/>
          <w:sz w:val="20"/>
        </w:rPr>
        <w:t>)</w:t>
      </w:r>
      <w:r w:rsidR="002D5180" w:rsidRPr="00775EBE">
        <w:rPr>
          <w:bCs/>
          <w:spacing w:val="0"/>
          <w:sz w:val="20"/>
        </w:rPr>
        <w:t>:</w:t>
      </w:r>
      <w:r w:rsidR="00F96B61" w:rsidRPr="00775EBE">
        <w:rPr>
          <w:bCs/>
          <w:spacing w:val="0"/>
          <w:sz w:val="20"/>
          <w:vertAlign w:val="superscript"/>
        </w:rPr>
        <w:t>2, 5, 6</w:t>
      </w:r>
      <w:r w:rsidR="005569BA" w:rsidRPr="00775EBE">
        <w:rPr>
          <w:bCs/>
          <w:spacing w:val="0"/>
          <w:sz w:val="20"/>
        </w:rPr>
        <w:t xml:space="preserve"> </w:t>
      </w:r>
      <w:r w:rsidR="009A1430" w:rsidRPr="00775EBE">
        <w:rPr>
          <w:bCs/>
          <w:spacing w:val="0"/>
          <w:sz w:val="20"/>
        </w:rPr>
        <w:tab/>
      </w:r>
    </w:p>
    <w:p w14:paraId="2B559A1B" w14:textId="77777777" w:rsidR="002469FB" w:rsidRPr="00775EBE" w:rsidRDefault="007A28AB" w:rsidP="00DD4446">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1.5.</w:t>
      </w:r>
      <w:r w:rsidRPr="00775EBE">
        <w:rPr>
          <w:bCs/>
          <w:spacing w:val="0"/>
          <w:sz w:val="20"/>
        </w:rPr>
        <w:tab/>
        <w:t>Volume of baggage compartments (m</w:t>
      </w:r>
      <w:r w:rsidRPr="00775EBE">
        <w:rPr>
          <w:bCs/>
          <w:spacing w:val="0"/>
          <w:sz w:val="20"/>
          <w:vertAlign w:val="superscript"/>
        </w:rPr>
        <w:t>3</w:t>
      </w:r>
      <w:r w:rsidRPr="00775EBE">
        <w:rPr>
          <w:bCs/>
          <w:spacing w:val="0"/>
          <w:sz w:val="20"/>
        </w:rPr>
        <w:t>):</w:t>
      </w:r>
      <w:r w:rsidR="009A1430" w:rsidRPr="00775EBE">
        <w:rPr>
          <w:bCs/>
          <w:spacing w:val="0"/>
          <w:sz w:val="20"/>
        </w:rPr>
        <w:tab/>
      </w:r>
    </w:p>
    <w:p w14:paraId="0E05D1A8" w14:textId="77777777" w:rsidR="002469FB" w:rsidRPr="00775EBE" w:rsidRDefault="007A28AB" w:rsidP="00DD4446">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1.6.</w:t>
      </w:r>
      <w:r w:rsidRPr="00775EBE">
        <w:rPr>
          <w:bCs/>
          <w:spacing w:val="0"/>
          <w:sz w:val="20"/>
        </w:rPr>
        <w:tab/>
        <w:t>Area for baggage transportation on the roof (m</w:t>
      </w:r>
      <w:r w:rsidRPr="00775EBE">
        <w:rPr>
          <w:bCs/>
          <w:spacing w:val="0"/>
          <w:sz w:val="20"/>
          <w:vertAlign w:val="superscript"/>
        </w:rPr>
        <w:t>2</w:t>
      </w:r>
      <w:r w:rsidRPr="00775EBE">
        <w:rPr>
          <w:bCs/>
          <w:spacing w:val="0"/>
          <w:sz w:val="20"/>
        </w:rPr>
        <w:t>):</w:t>
      </w:r>
      <w:r w:rsidR="0085444F" w:rsidRPr="00775EBE">
        <w:rPr>
          <w:bCs/>
          <w:spacing w:val="0"/>
          <w:sz w:val="20"/>
        </w:rPr>
        <w:t xml:space="preserve"> </w:t>
      </w:r>
      <w:r w:rsidR="009A1430" w:rsidRPr="00775EBE">
        <w:rPr>
          <w:bCs/>
          <w:spacing w:val="0"/>
          <w:sz w:val="20"/>
        </w:rPr>
        <w:tab/>
      </w:r>
    </w:p>
    <w:p w14:paraId="1048D753" w14:textId="77777777" w:rsidR="002469FB" w:rsidRPr="00775EBE" w:rsidRDefault="007A28AB" w:rsidP="00DD4446">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1.7.</w:t>
      </w:r>
      <w:r w:rsidRPr="00775EBE">
        <w:rPr>
          <w:bCs/>
          <w:spacing w:val="0"/>
          <w:sz w:val="20"/>
        </w:rPr>
        <w:tab/>
        <w:t>Technical devices facilitating access to vehicles (ramp, lifting platform,</w:t>
      </w:r>
      <w:r w:rsidR="00DB71BC">
        <w:rPr>
          <w:bCs/>
          <w:spacing w:val="0"/>
          <w:sz w:val="20"/>
        </w:rPr>
        <w:t xml:space="preserve"> </w:t>
      </w:r>
      <w:r w:rsidRPr="00775EBE">
        <w:rPr>
          <w:bCs/>
          <w:spacing w:val="0"/>
          <w:sz w:val="20"/>
        </w:rPr>
        <w:t>kneeling-system):</w:t>
      </w:r>
      <w:r w:rsidR="0085444F" w:rsidRPr="00775EBE">
        <w:rPr>
          <w:bCs/>
          <w:spacing w:val="0"/>
          <w:sz w:val="20"/>
        </w:rPr>
        <w:t xml:space="preserve"> </w:t>
      </w:r>
      <w:r w:rsidR="009A1430" w:rsidRPr="00775EBE">
        <w:rPr>
          <w:bCs/>
          <w:spacing w:val="0"/>
          <w:sz w:val="20"/>
        </w:rPr>
        <w:tab/>
      </w:r>
    </w:p>
    <w:p w14:paraId="7B916151"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1.8.</w:t>
      </w:r>
      <w:r w:rsidRPr="00D84226">
        <w:tab/>
        <w:t>Trolleybuses</w:t>
      </w:r>
    </w:p>
    <w:p w14:paraId="134F6294"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1.8.1.</w:t>
      </w:r>
      <w:r w:rsidRPr="00D84226">
        <w:tab/>
        <w:t>Special environmental conditions for reliable operation:</w:t>
      </w:r>
    </w:p>
    <w:p w14:paraId="67858EDF"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1.8.1.1.</w:t>
      </w:r>
      <w:r w:rsidRPr="00D84226">
        <w:tab/>
        <w:t xml:space="preserve">Temperature </w:t>
      </w:r>
      <w:r w:rsidRPr="00D84226">
        <w:tab/>
      </w:r>
    </w:p>
    <w:p w14:paraId="09C6E951"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1.8.1.2.</w:t>
      </w:r>
      <w:r w:rsidRPr="00D84226">
        <w:tab/>
        <w:t xml:space="preserve">External humidity level </w:t>
      </w:r>
      <w:r w:rsidRPr="00D84226">
        <w:tab/>
      </w:r>
    </w:p>
    <w:p w14:paraId="2EF175E9"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1.8.1.3.</w:t>
      </w:r>
      <w:r w:rsidRPr="00D84226">
        <w:tab/>
        <w:t xml:space="preserve">Atmospheric pressure </w:t>
      </w:r>
      <w:r w:rsidRPr="00D84226">
        <w:tab/>
      </w:r>
    </w:p>
    <w:p w14:paraId="6A1E4C83" w14:textId="77777777" w:rsidR="00BE094C" w:rsidRDefault="00BE094C" w:rsidP="00BE094C">
      <w:pPr>
        <w:tabs>
          <w:tab w:val="left" w:pos="2268"/>
          <w:tab w:val="left" w:pos="2300"/>
          <w:tab w:val="left" w:leader="dot" w:pos="8505"/>
        </w:tabs>
        <w:spacing w:before="120" w:after="120"/>
        <w:ind w:left="2268" w:right="1134" w:hanging="1134"/>
        <w:jc w:val="both"/>
      </w:pPr>
      <w:r w:rsidRPr="00D84226">
        <w:t>1.8.1.4.</w:t>
      </w:r>
      <w:r w:rsidRPr="00D84226">
        <w:tab/>
        <w:t xml:space="preserve">Altitude </w:t>
      </w:r>
      <w:r w:rsidRPr="00D84226">
        <w:tab/>
      </w:r>
    </w:p>
    <w:p w14:paraId="557954F5" w14:textId="22712828" w:rsidR="002469FB" w:rsidRPr="00775EBE" w:rsidRDefault="007A28AB" w:rsidP="00BE094C">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2.</w:t>
      </w:r>
      <w:r w:rsidRPr="00775EBE">
        <w:rPr>
          <w:bCs/>
          <w:spacing w:val="0"/>
          <w:sz w:val="20"/>
        </w:rPr>
        <w:tab/>
        <w:t>Remarks:</w:t>
      </w:r>
      <w:r w:rsidR="0085444F" w:rsidRPr="00775EBE">
        <w:rPr>
          <w:bCs/>
          <w:spacing w:val="0"/>
          <w:sz w:val="20"/>
        </w:rPr>
        <w:t xml:space="preserve"> </w:t>
      </w:r>
      <w:r w:rsidR="009A1430" w:rsidRPr="00775EBE">
        <w:rPr>
          <w:bCs/>
          <w:spacing w:val="0"/>
          <w:sz w:val="20"/>
        </w:rPr>
        <w:tab/>
      </w:r>
    </w:p>
    <w:p w14:paraId="2ABD119F" w14:textId="77777777" w:rsidR="00481E12" w:rsidRPr="00775EBE" w:rsidRDefault="007A28AB" w:rsidP="00DD4446">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3.</w:t>
      </w:r>
      <w:r w:rsidRPr="00775EBE">
        <w:rPr>
          <w:bCs/>
          <w:spacing w:val="0"/>
          <w:sz w:val="20"/>
        </w:rPr>
        <w:tab/>
        <w:t>Points accomplished and demonstrated for this separate technical unit:</w:t>
      </w:r>
      <w:r w:rsidR="004B305E" w:rsidRPr="00775EBE">
        <w:rPr>
          <w:bCs/>
          <w:spacing w:val="0"/>
          <w:sz w:val="20"/>
        </w:rPr>
        <w:t xml:space="preserve"> </w:t>
      </w:r>
      <w:r w:rsidR="009A1430" w:rsidRPr="00775EBE">
        <w:rPr>
          <w:bCs/>
          <w:spacing w:val="0"/>
          <w:sz w:val="20"/>
        </w:rPr>
        <w:tab/>
      </w:r>
    </w:p>
    <w:p w14:paraId="3259D9B4" w14:textId="77777777" w:rsidR="001C17AD" w:rsidRPr="00775EBE" w:rsidRDefault="001C17AD" w:rsidP="00CA036D">
      <w:pPr>
        <w:tabs>
          <w:tab w:val="left" w:pos="2000"/>
          <w:tab w:val="left" w:leader="dot" w:pos="8700"/>
        </w:tabs>
        <w:spacing w:after="120"/>
        <w:ind w:left="1134" w:right="938"/>
        <w:jc w:val="both"/>
      </w:pPr>
    </w:p>
    <w:p w14:paraId="3C01992B" w14:textId="77777777" w:rsidR="001C17AD" w:rsidRPr="00775EBE" w:rsidRDefault="001C17AD" w:rsidP="00CA036D">
      <w:pPr>
        <w:tabs>
          <w:tab w:val="left" w:pos="2000"/>
          <w:tab w:val="left" w:leader="dot" w:pos="8700"/>
        </w:tabs>
        <w:spacing w:after="120"/>
        <w:ind w:left="1134" w:right="938"/>
        <w:jc w:val="both"/>
        <w:sectPr w:rsidR="001C17AD" w:rsidRPr="00775EBE" w:rsidSect="00141549">
          <w:headerReference w:type="even" r:id="rId42"/>
          <w:headerReference w:type="default" r:id="rId43"/>
          <w:footerReference w:type="even" r:id="rId44"/>
          <w:footerReference w:type="default" r:id="rId45"/>
          <w:footnotePr>
            <w:numRestart w:val="eachSect"/>
          </w:footnotePr>
          <w:type w:val="nextColumn"/>
          <w:pgSz w:w="11906" w:h="16838" w:code="9"/>
          <w:pgMar w:top="1418" w:right="1134" w:bottom="1134" w:left="1134" w:header="680" w:footer="567" w:gutter="0"/>
          <w:cols w:space="708"/>
          <w:docGrid w:linePitch="360"/>
        </w:sectPr>
      </w:pPr>
    </w:p>
    <w:p w14:paraId="245DEB1A" w14:textId="77777777" w:rsidR="002469FB" w:rsidRPr="007C13DC" w:rsidRDefault="009F5EE6" w:rsidP="009F5EE6">
      <w:pPr>
        <w:pStyle w:val="HChG"/>
        <w:rPr>
          <w:lang w:val="fr-CH"/>
        </w:rPr>
      </w:pPr>
      <w:bookmarkStart w:id="29" w:name="_Toc381693796"/>
      <w:r w:rsidRPr="007C13DC">
        <w:rPr>
          <w:lang w:val="fr-CH"/>
        </w:rPr>
        <w:lastRenderedPageBreak/>
        <w:t>Annex 1</w:t>
      </w:r>
      <w:r w:rsidR="00190A99" w:rsidRPr="007C13DC">
        <w:rPr>
          <w:lang w:val="fr-CH"/>
        </w:rPr>
        <w:t xml:space="preserve"> - </w:t>
      </w:r>
      <w:r w:rsidRPr="007C13DC">
        <w:rPr>
          <w:lang w:val="fr-CH"/>
        </w:rPr>
        <w:t>Part 2</w:t>
      </w:r>
      <w:r w:rsidR="00190A99" w:rsidRPr="007C13DC">
        <w:rPr>
          <w:lang w:val="fr-CH"/>
        </w:rPr>
        <w:t xml:space="preserve"> - </w:t>
      </w:r>
      <w:r w:rsidR="007A28AB" w:rsidRPr="007C13DC">
        <w:rPr>
          <w:lang w:val="fr-CH"/>
        </w:rPr>
        <w:t>Appendix 3</w:t>
      </w:r>
      <w:bookmarkEnd w:id="29"/>
    </w:p>
    <w:p w14:paraId="42110E2D" w14:textId="77777777" w:rsidR="002469FB" w:rsidRPr="007C13DC" w:rsidRDefault="009F5EE6" w:rsidP="009F5EE6">
      <w:pPr>
        <w:pStyle w:val="HChG"/>
        <w:rPr>
          <w:lang w:val="fr-CH"/>
        </w:rPr>
      </w:pPr>
      <w:r w:rsidRPr="007C13DC">
        <w:rPr>
          <w:lang w:val="fr-CH"/>
        </w:rPr>
        <w:tab/>
      </w:r>
      <w:r w:rsidRPr="007C13DC">
        <w:rPr>
          <w:lang w:val="fr-CH"/>
        </w:rPr>
        <w:tab/>
      </w:r>
      <w:bookmarkStart w:id="30" w:name="_Toc381693797"/>
      <w:r w:rsidRPr="007C13DC">
        <w:rPr>
          <w:lang w:val="fr-CH"/>
        </w:rPr>
        <w:t>Communication</w:t>
      </w:r>
      <w:bookmarkEnd w:id="30"/>
    </w:p>
    <w:p w14:paraId="2359A400" w14:textId="77777777" w:rsidR="009F5EE6" w:rsidRPr="007C13DC" w:rsidRDefault="009F5EE6" w:rsidP="009F5EE6">
      <w:pPr>
        <w:spacing w:before="100" w:beforeAutospacing="1" w:after="100" w:afterAutospacing="1" w:line="240" w:lineRule="auto"/>
        <w:ind w:left="567" w:firstLine="567"/>
        <w:rPr>
          <w:lang w:val="fr-CH" w:eastAsia="fr-FR"/>
        </w:rPr>
      </w:pPr>
      <w:r w:rsidRPr="007C13DC">
        <w:rPr>
          <w:lang w:val="fr-CH" w:eastAsia="fr-FR"/>
        </w:rPr>
        <w:t>(</w:t>
      </w:r>
      <w:r w:rsidR="00625952" w:rsidRPr="007C13DC">
        <w:rPr>
          <w:lang w:val="fr-CH"/>
        </w:rPr>
        <w:t>M</w:t>
      </w:r>
      <w:r w:rsidRPr="007C13DC">
        <w:rPr>
          <w:lang w:val="fr-CH"/>
        </w:rPr>
        <w:t>aximum format: A4 (210 x 297 mm</w:t>
      </w:r>
      <w:r w:rsidRPr="007C13DC">
        <w:rPr>
          <w:lang w:val="fr-CH" w:eastAsia="fr-FR"/>
        </w:rPr>
        <w:t>))</w:t>
      </w:r>
    </w:p>
    <w:p w14:paraId="40F54AB3" w14:textId="77777777" w:rsidR="009F5EE6" w:rsidRPr="00775EBE" w:rsidRDefault="007C13DC" w:rsidP="009F5EE6">
      <w:pPr>
        <w:spacing w:before="100" w:beforeAutospacing="1" w:after="100" w:afterAutospacing="1" w:line="240" w:lineRule="auto"/>
        <w:ind w:left="1134"/>
        <w:rPr>
          <w:sz w:val="24"/>
          <w:szCs w:val="24"/>
          <w:lang w:eastAsia="fr-FR"/>
        </w:rPr>
      </w:pPr>
      <w:r w:rsidRPr="00775EBE">
        <w:rPr>
          <w:noProof/>
        </w:rPr>
        <mc:AlternateContent>
          <mc:Choice Requires="wps">
            <w:drawing>
              <wp:anchor distT="0" distB="0" distL="114300" distR="114300" simplePos="0" relativeHeight="251662336" behindDoc="0" locked="0" layoutInCell="1" allowOverlap="1" wp14:anchorId="527B644A" wp14:editId="62C34565">
                <wp:simplePos x="0" y="0"/>
                <wp:positionH relativeFrom="column">
                  <wp:posOffset>2874645</wp:posOffset>
                </wp:positionH>
                <wp:positionV relativeFrom="paragraph">
                  <wp:posOffset>52705</wp:posOffset>
                </wp:positionV>
                <wp:extent cx="3471545" cy="914400"/>
                <wp:effectExtent l="3810" t="0" r="1270" b="3810"/>
                <wp:wrapNone/>
                <wp:docPr id="184"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C180D5" w14:textId="77777777" w:rsidR="00E6683D" w:rsidRPr="00BE1E87" w:rsidRDefault="00E6683D" w:rsidP="009F5EE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C12A70">
                              <w:t>issued by:</w:t>
                            </w:r>
                            <w:r w:rsidRPr="00C12A70">
                              <w:tab/>
                            </w:r>
                            <w:r>
                              <w:tab/>
                            </w:r>
                            <w:r w:rsidRPr="00C12A70">
                              <w:t>Name of administration:</w:t>
                            </w:r>
                          </w:p>
                          <w:p w14:paraId="267858B4" w14:textId="77777777" w:rsidR="00E6683D" w:rsidRDefault="00E6683D" w:rsidP="009F5EE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71EFA577" w14:textId="77777777" w:rsidR="00E6683D" w:rsidRDefault="00E6683D" w:rsidP="009F5EE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11ABA94A" w14:textId="77777777" w:rsidR="00E6683D" w:rsidRDefault="00E6683D" w:rsidP="009F5EE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B644A" id="Text Box 451" o:spid="_x0000_s1028" type="#_x0000_t202" style="position:absolute;left:0;text-align:left;margin-left:226.35pt;margin-top:4.15pt;width:273.35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" stroked="f">
                <v:textbox>
                  <w:txbxContent>
                    <w:p w14:paraId="7CC180D5" w14:textId="77777777" w:rsidR="00E6683D" w:rsidRPr="00BE1E87" w:rsidRDefault="00E6683D" w:rsidP="009F5EE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C12A70">
                        <w:t>issued by:</w:t>
                      </w:r>
                      <w:r w:rsidRPr="00C12A70">
                        <w:tab/>
                      </w:r>
                      <w:r>
                        <w:tab/>
                      </w:r>
                      <w:r w:rsidRPr="00C12A70">
                        <w:t>Name of administration:</w:t>
                      </w:r>
                    </w:p>
                    <w:p w14:paraId="267858B4" w14:textId="77777777" w:rsidR="00E6683D" w:rsidRDefault="00E6683D" w:rsidP="009F5EE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71EFA577" w14:textId="77777777" w:rsidR="00E6683D" w:rsidRDefault="00E6683D" w:rsidP="009F5EE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11ABA94A" w14:textId="77777777" w:rsidR="00E6683D" w:rsidRDefault="00E6683D" w:rsidP="009F5EE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r w:rsidRPr="00775EBE">
        <w:rPr>
          <w:noProof/>
        </w:rPr>
        <w:drawing>
          <wp:inline distT="0" distB="0" distL="0" distR="0" wp14:anchorId="784A1DB6" wp14:editId="4E62D025">
            <wp:extent cx="898525" cy="898525"/>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r w:rsidR="00363AEF" w:rsidRPr="00775EBE">
        <w:rPr>
          <w:rStyle w:val="FootnoteReference"/>
          <w:color w:val="FFFFFF"/>
        </w:rPr>
        <w:footnoteReference w:id="27"/>
      </w:r>
    </w:p>
    <w:p w14:paraId="1D3F7F6F" w14:textId="77777777" w:rsidR="009F5EE6" w:rsidRPr="00775EBE" w:rsidRDefault="00190A99" w:rsidP="009F5EE6">
      <w:pPr>
        <w:tabs>
          <w:tab w:val="left" w:pos="2300"/>
        </w:tabs>
        <w:ind w:left="1100" w:right="1139"/>
        <w:rPr>
          <w:noProof/>
        </w:rPr>
      </w:pPr>
      <w:r w:rsidRPr="00775EBE">
        <w:t>C</w:t>
      </w:r>
      <w:r w:rsidR="009F5EE6" w:rsidRPr="00775EBE">
        <w:t>oncerning</w:t>
      </w:r>
      <w:r w:rsidRPr="00775EBE">
        <w:t>:</w:t>
      </w:r>
      <w:r w:rsidR="00363AEF" w:rsidRPr="00775EBE">
        <w:rPr>
          <w:rStyle w:val="FootnoteReference"/>
        </w:rPr>
        <w:footnoteReference w:id="28"/>
      </w:r>
      <w:r w:rsidR="009F5EE6" w:rsidRPr="00775EBE">
        <w:rPr>
          <w:noProof/>
        </w:rPr>
        <w:t xml:space="preserve"> </w:t>
      </w:r>
      <w:r w:rsidR="009F5EE6" w:rsidRPr="00775EBE">
        <w:rPr>
          <w:noProof/>
        </w:rPr>
        <w:tab/>
      </w:r>
      <w:r w:rsidRPr="00775EBE">
        <w:t>Approval granted</w:t>
      </w:r>
    </w:p>
    <w:p w14:paraId="280886F7" w14:textId="77777777" w:rsidR="009F5EE6" w:rsidRPr="00775EBE" w:rsidRDefault="009F5EE6" w:rsidP="009F5EE6">
      <w:pPr>
        <w:tabs>
          <w:tab w:val="left" w:pos="2300"/>
        </w:tabs>
        <w:ind w:left="1100" w:right="1139"/>
        <w:rPr>
          <w:noProof/>
        </w:rPr>
      </w:pPr>
      <w:r w:rsidRPr="00775EBE">
        <w:rPr>
          <w:noProof/>
        </w:rPr>
        <w:tab/>
      </w:r>
      <w:r w:rsidR="00190A99" w:rsidRPr="00775EBE">
        <w:t>Approval extended</w:t>
      </w:r>
    </w:p>
    <w:p w14:paraId="6A2E69B3" w14:textId="77777777" w:rsidR="009F5EE6" w:rsidRPr="00775EBE" w:rsidRDefault="009F5EE6" w:rsidP="009F5EE6">
      <w:pPr>
        <w:tabs>
          <w:tab w:val="left" w:pos="2300"/>
        </w:tabs>
        <w:ind w:left="1100" w:right="1139"/>
        <w:rPr>
          <w:noProof/>
        </w:rPr>
      </w:pPr>
      <w:r w:rsidRPr="00775EBE">
        <w:rPr>
          <w:noProof/>
        </w:rPr>
        <w:tab/>
      </w:r>
      <w:r w:rsidR="00190A99" w:rsidRPr="00775EBE">
        <w:t>Approval refused</w:t>
      </w:r>
    </w:p>
    <w:p w14:paraId="1199EC2B" w14:textId="77777777" w:rsidR="009F5EE6" w:rsidRPr="00775EBE" w:rsidRDefault="009F5EE6" w:rsidP="009F5EE6">
      <w:pPr>
        <w:tabs>
          <w:tab w:val="left" w:pos="2300"/>
        </w:tabs>
        <w:ind w:left="1100" w:right="1139"/>
        <w:rPr>
          <w:noProof/>
        </w:rPr>
      </w:pPr>
      <w:r w:rsidRPr="00775EBE">
        <w:rPr>
          <w:noProof/>
        </w:rPr>
        <w:tab/>
      </w:r>
      <w:r w:rsidR="00190A99" w:rsidRPr="00775EBE">
        <w:t>Approval withdrawn</w:t>
      </w:r>
    </w:p>
    <w:p w14:paraId="5905F5ED" w14:textId="77777777" w:rsidR="009F5EE6" w:rsidRPr="00775EBE" w:rsidRDefault="009F5EE6" w:rsidP="009F5EE6">
      <w:pPr>
        <w:tabs>
          <w:tab w:val="left" w:pos="2300"/>
        </w:tabs>
        <w:ind w:left="1100" w:right="1139"/>
        <w:rPr>
          <w:noProof/>
        </w:rPr>
      </w:pPr>
      <w:r w:rsidRPr="00775EBE">
        <w:rPr>
          <w:noProof/>
        </w:rPr>
        <w:tab/>
      </w:r>
      <w:r w:rsidR="00190A99" w:rsidRPr="00775EBE">
        <w:t>Production definitively discontinued</w:t>
      </w:r>
    </w:p>
    <w:p w14:paraId="54B869CD" w14:textId="23AB54DB" w:rsidR="009F5EE6" w:rsidRPr="00775EBE" w:rsidRDefault="009F5EE6" w:rsidP="009F5EE6">
      <w:pPr>
        <w:pStyle w:val="para"/>
        <w:spacing w:before="240" w:after="240"/>
        <w:ind w:left="1134" w:firstLine="0"/>
        <w:jc w:val="left"/>
        <w:rPr>
          <w:lang w:val="en-GB"/>
        </w:rPr>
      </w:pPr>
      <w:r w:rsidRPr="00775EBE">
        <w:rPr>
          <w:lang w:val="en-GB"/>
        </w:rPr>
        <w:t>of a type of a vehicle/component/separate technical unit</w:t>
      </w:r>
      <w:r w:rsidRPr="00775EBE">
        <w:rPr>
          <w:vertAlign w:val="superscript"/>
          <w:lang w:val="en-GB"/>
        </w:rPr>
        <w:t>2</w:t>
      </w:r>
      <w:r w:rsidRPr="00775EBE">
        <w:rPr>
          <w:lang w:val="en-GB"/>
        </w:rPr>
        <w:t xml:space="preserve"> with regard to </w:t>
      </w:r>
      <w:r w:rsidR="00881B7E">
        <w:rPr>
          <w:lang w:val="en-GB"/>
        </w:rPr>
        <w:t xml:space="preserve">UN </w:t>
      </w:r>
      <w:r w:rsidRPr="00775EBE">
        <w:rPr>
          <w:lang w:val="en-GB"/>
        </w:rPr>
        <w:t>Regulation No</w:t>
      </w:r>
      <w:r w:rsidR="00881B7E" w:rsidRPr="00775EBE">
        <w:rPr>
          <w:lang w:val="en-GB"/>
        </w:rPr>
        <w:t>.</w:t>
      </w:r>
      <w:r w:rsidR="00881B7E">
        <w:rPr>
          <w:lang w:val="en-GB"/>
        </w:rPr>
        <w:t> </w:t>
      </w:r>
      <w:r w:rsidRPr="00775EBE">
        <w:rPr>
          <w:lang w:val="en-GB"/>
        </w:rPr>
        <w:t>107</w:t>
      </w:r>
    </w:p>
    <w:p w14:paraId="41BFBC1B" w14:textId="77777777" w:rsidR="009F5EE6" w:rsidRPr="00775EBE" w:rsidRDefault="00363AEF" w:rsidP="00363AEF">
      <w:pPr>
        <w:pStyle w:val="para"/>
        <w:tabs>
          <w:tab w:val="left" w:leader="dot" w:pos="4536"/>
          <w:tab w:val="left" w:pos="5245"/>
          <w:tab w:val="left" w:leader="dot" w:pos="8505"/>
        </w:tabs>
        <w:spacing w:after="240"/>
        <w:rPr>
          <w:lang w:val="en-GB"/>
        </w:rPr>
      </w:pPr>
      <w:r w:rsidRPr="00775EBE">
        <w:rPr>
          <w:lang w:val="en-GB"/>
        </w:rPr>
        <w:t>Approval No.:</w:t>
      </w:r>
      <w:r w:rsidRPr="00775EBE">
        <w:rPr>
          <w:lang w:val="en-GB"/>
        </w:rPr>
        <w:tab/>
      </w:r>
      <w:r w:rsidRPr="00775EBE">
        <w:rPr>
          <w:lang w:val="en-GB"/>
        </w:rPr>
        <w:tab/>
        <w:t>Extension No.:</w:t>
      </w:r>
      <w:r w:rsidRPr="00775EBE">
        <w:rPr>
          <w:lang w:val="en-GB"/>
        </w:rPr>
        <w:tab/>
      </w:r>
    </w:p>
    <w:p w14:paraId="73A04174" w14:textId="77777777" w:rsidR="009F5EE6" w:rsidRPr="00775EBE" w:rsidRDefault="009F5EE6" w:rsidP="009F5EE6">
      <w:pPr>
        <w:tabs>
          <w:tab w:val="left" w:pos="1700"/>
          <w:tab w:val="left" w:leader="dot" w:pos="8700"/>
        </w:tabs>
        <w:spacing w:after="120"/>
        <w:ind w:left="1134" w:right="938"/>
        <w:jc w:val="both"/>
      </w:pPr>
      <w:r w:rsidRPr="00775EBE">
        <w:t xml:space="preserve">Section </w:t>
      </w:r>
      <w:r w:rsidR="007662F1" w:rsidRPr="00775EBE">
        <w:t>I</w:t>
      </w:r>
    </w:p>
    <w:p w14:paraId="65FC03B0" w14:textId="77777777" w:rsidR="009F5EE6" w:rsidRPr="00775EBE" w:rsidRDefault="009F5EE6" w:rsidP="00363AEF">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w:t>
      </w:r>
      <w:r w:rsidRPr="00775EBE">
        <w:rPr>
          <w:bCs/>
          <w:spacing w:val="0"/>
          <w:sz w:val="20"/>
        </w:rPr>
        <w:tab/>
        <w:t>Make (trade name of manufacturer):</w:t>
      </w:r>
      <w:r w:rsidRPr="00775EBE">
        <w:rPr>
          <w:bCs/>
          <w:spacing w:val="0"/>
          <w:sz w:val="20"/>
        </w:rPr>
        <w:tab/>
      </w:r>
    </w:p>
    <w:p w14:paraId="10265D38" w14:textId="77777777" w:rsidR="009F5EE6" w:rsidRPr="00775EBE" w:rsidRDefault="009F5EE6" w:rsidP="00363AEF">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2.</w:t>
      </w:r>
      <w:r w:rsidRPr="00775EBE">
        <w:rPr>
          <w:bCs/>
          <w:spacing w:val="0"/>
          <w:sz w:val="20"/>
        </w:rPr>
        <w:tab/>
        <w:t>Type:</w:t>
      </w:r>
      <w:r w:rsidR="00560382" w:rsidRPr="00775EBE">
        <w:rPr>
          <w:bCs/>
          <w:spacing w:val="0"/>
          <w:sz w:val="20"/>
        </w:rPr>
        <w:tab/>
      </w:r>
    </w:p>
    <w:p w14:paraId="2AD2DE80" w14:textId="77777777" w:rsidR="009F5EE6" w:rsidRPr="00775EBE" w:rsidRDefault="009F5EE6" w:rsidP="00363AEF">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3.</w:t>
      </w:r>
      <w:r w:rsidRPr="00775EBE">
        <w:rPr>
          <w:bCs/>
          <w:spacing w:val="0"/>
          <w:sz w:val="20"/>
        </w:rPr>
        <w:tab/>
        <w:t>Means of identification of</w:t>
      </w:r>
      <w:r w:rsidR="00B844DC" w:rsidRPr="00775EBE">
        <w:rPr>
          <w:bCs/>
          <w:spacing w:val="0"/>
          <w:sz w:val="20"/>
        </w:rPr>
        <w:t xml:space="preserve"> type if marked on the vehicle/</w:t>
      </w:r>
      <w:r w:rsidRPr="00775EBE">
        <w:rPr>
          <w:bCs/>
          <w:spacing w:val="0"/>
          <w:sz w:val="20"/>
        </w:rPr>
        <w:t>component/separate</w:t>
      </w:r>
      <w:r w:rsidR="00747386">
        <w:rPr>
          <w:bCs/>
          <w:spacing w:val="0"/>
          <w:sz w:val="20"/>
        </w:rPr>
        <w:t xml:space="preserve"> </w:t>
      </w:r>
      <w:r w:rsidRPr="00775EBE">
        <w:rPr>
          <w:bCs/>
          <w:spacing w:val="0"/>
          <w:sz w:val="20"/>
        </w:rPr>
        <w:t>technical unit</w:t>
      </w:r>
      <w:r w:rsidR="00747386">
        <w:rPr>
          <w:bCs/>
          <w:spacing w:val="0"/>
          <w:sz w:val="20"/>
        </w:rPr>
        <w:t>:</w:t>
      </w:r>
      <w:r w:rsidRPr="00775EBE">
        <w:rPr>
          <w:bCs/>
          <w:spacing w:val="0"/>
          <w:sz w:val="20"/>
          <w:vertAlign w:val="superscript"/>
        </w:rPr>
        <w:t>2,</w:t>
      </w:r>
      <w:r w:rsidR="00BD2651">
        <w:rPr>
          <w:bCs/>
          <w:spacing w:val="0"/>
          <w:sz w:val="20"/>
          <w:vertAlign w:val="superscript"/>
        </w:rPr>
        <w:t xml:space="preserve"> </w:t>
      </w:r>
      <w:r w:rsidR="00363AEF" w:rsidRPr="002D61DE">
        <w:rPr>
          <w:rStyle w:val="FootnoteReference"/>
          <w:bCs/>
          <w:spacing w:val="0"/>
          <w:sz w:val="20"/>
          <w:szCs w:val="22"/>
        </w:rPr>
        <w:footnoteReference w:id="29"/>
      </w:r>
      <w:r w:rsidRPr="00775EBE">
        <w:rPr>
          <w:bCs/>
          <w:spacing w:val="0"/>
          <w:sz w:val="20"/>
        </w:rPr>
        <w:tab/>
      </w:r>
    </w:p>
    <w:p w14:paraId="76AE8DF8" w14:textId="77777777" w:rsidR="009F5EE6" w:rsidRPr="00775EBE" w:rsidRDefault="009F5EE6" w:rsidP="00363AEF">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3.1.</w:t>
      </w:r>
      <w:r w:rsidRPr="00775EBE">
        <w:rPr>
          <w:bCs/>
          <w:spacing w:val="0"/>
          <w:sz w:val="20"/>
        </w:rPr>
        <w:tab/>
        <w:t>Location of that marking:</w:t>
      </w:r>
      <w:r w:rsidR="00B844DC" w:rsidRPr="00775EBE">
        <w:rPr>
          <w:bCs/>
          <w:spacing w:val="0"/>
          <w:sz w:val="20"/>
        </w:rPr>
        <w:t xml:space="preserve"> </w:t>
      </w:r>
      <w:r w:rsidR="00560382" w:rsidRPr="00775EBE">
        <w:rPr>
          <w:bCs/>
          <w:spacing w:val="0"/>
          <w:sz w:val="20"/>
        </w:rPr>
        <w:tab/>
      </w:r>
    </w:p>
    <w:p w14:paraId="21894926" w14:textId="77777777" w:rsidR="009F5EE6" w:rsidRPr="00775EBE" w:rsidRDefault="009F5EE6" w:rsidP="00363AEF">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4.</w:t>
      </w:r>
      <w:r w:rsidRPr="00775EBE">
        <w:rPr>
          <w:bCs/>
          <w:spacing w:val="0"/>
          <w:sz w:val="20"/>
        </w:rPr>
        <w:tab/>
        <w:t>Category of vehicle</w:t>
      </w:r>
      <w:r w:rsidR="00814EC7" w:rsidRPr="00775EBE">
        <w:rPr>
          <w:bCs/>
          <w:spacing w:val="0"/>
          <w:sz w:val="20"/>
        </w:rPr>
        <w:t>:</w:t>
      </w:r>
      <w:r w:rsidRPr="00775EBE">
        <w:rPr>
          <w:bCs/>
          <w:spacing w:val="0"/>
          <w:sz w:val="20"/>
          <w:vertAlign w:val="superscript"/>
        </w:rPr>
        <w:t>2,</w:t>
      </w:r>
      <w:r w:rsidR="00BD2651">
        <w:rPr>
          <w:bCs/>
          <w:spacing w:val="0"/>
          <w:sz w:val="20"/>
          <w:vertAlign w:val="superscript"/>
        </w:rPr>
        <w:t xml:space="preserve"> </w:t>
      </w:r>
      <w:r w:rsidR="00363AEF" w:rsidRPr="002D61DE">
        <w:rPr>
          <w:rStyle w:val="FootnoteReference"/>
          <w:bCs/>
          <w:spacing w:val="0"/>
          <w:sz w:val="20"/>
          <w:szCs w:val="22"/>
        </w:rPr>
        <w:footnoteReference w:id="30"/>
      </w:r>
      <w:r w:rsidR="005A426B" w:rsidRPr="002D61DE">
        <w:rPr>
          <w:bCs/>
          <w:spacing w:val="0"/>
          <w:sz w:val="22"/>
          <w:szCs w:val="22"/>
        </w:rPr>
        <w:t xml:space="preserve"> </w:t>
      </w:r>
      <w:r w:rsidRPr="00775EBE">
        <w:rPr>
          <w:bCs/>
          <w:spacing w:val="0"/>
          <w:sz w:val="20"/>
        </w:rPr>
        <w:tab/>
      </w:r>
    </w:p>
    <w:p w14:paraId="2AC7F991" w14:textId="77777777" w:rsidR="009F5EE6" w:rsidRPr="00775EBE" w:rsidRDefault="00E4620B" w:rsidP="00363AEF">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w:t>
      </w:r>
      <w:r w:rsidR="009F5EE6" w:rsidRPr="00775EBE">
        <w:rPr>
          <w:bCs/>
          <w:spacing w:val="0"/>
          <w:sz w:val="20"/>
        </w:rPr>
        <w:tab/>
        <w:t>Name and address of manufacturer:</w:t>
      </w:r>
      <w:r w:rsidR="005A426B" w:rsidRPr="00775EBE">
        <w:rPr>
          <w:bCs/>
          <w:spacing w:val="0"/>
          <w:sz w:val="20"/>
        </w:rPr>
        <w:t xml:space="preserve"> </w:t>
      </w:r>
      <w:r w:rsidR="00560382" w:rsidRPr="00775EBE">
        <w:rPr>
          <w:bCs/>
          <w:spacing w:val="0"/>
          <w:sz w:val="20"/>
        </w:rPr>
        <w:tab/>
      </w:r>
    </w:p>
    <w:p w14:paraId="54BE0372" w14:textId="77777777" w:rsidR="009F5EE6" w:rsidRPr="00775EBE" w:rsidRDefault="009F5EE6" w:rsidP="00363AEF">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6.</w:t>
      </w:r>
      <w:r w:rsidRPr="00775EBE">
        <w:rPr>
          <w:bCs/>
          <w:spacing w:val="0"/>
          <w:sz w:val="20"/>
        </w:rPr>
        <w:tab/>
        <w:t xml:space="preserve">In the case of components and separate technical units, location and method of affixing of the </w:t>
      </w:r>
      <w:r w:rsidR="00814EC7" w:rsidRPr="00775EBE">
        <w:rPr>
          <w:bCs/>
          <w:spacing w:val="0"/>
          <w:sz w:val="20"/>
        </w:rPr>
        <w:t>type</w:t>
      </w:r>
      <w:r w:rsidR="004527C6" w:rsidRPr="00775EBE">
        <w:rPr>
          <w:bCs/>
          <w:spacing w:val="0"/>
          <w:sz w:val="20"/>
        </w:rPr>
        <w:t xml:space="preserve"> </w:t>
      </w:r>
      <w:r w:rsidR="00814EC7" w:rsidRPr="00775EBE">
        <w:rPr>
          <w:bCs/>
          <w:spacing w:val="0"/>
          <w:sz w:val="20"/>
        </w:rPr>
        <w:t xml:space="preserve">approval </w:t>
      </w:r>
      <w:r w:rsidRPr="00775EBE">
        <w:rPr>
          <w:bCs/>
          <w:spacing w:val="0"/>
          <w:sz w:val="20"/>
        </w:rPr>
        <w:t>mark:</w:t>
      </w:r>
      <w:r w:rsidR="00560382" w:rsidRPr="00775EBE">
        <w:rPr>
          <w:bCs/>
          <w:spacing w:val="0"/>
          <w:sz w:val="20"/>
        </w:rPr>
        <w:tab/>
      </w:r>
    </w:p>
    <w:p w14:paraId="1897091A" w14:textId="77777777" w:rsidR="009F5EE6" w:rsidRPr="00775EBE" w:rsidRDefault="009F5EE6" w:rsidP="00363AEF">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7</w:t>
      </w:r>
      <w:r w:rsidR="00814EC7" w:rsidRPr="00775EBE">
        <w:rPr>
          <w:bCs/>
          <w:spacing w:val="0"/>
          <w:sz w:val="20"/>
        </w:rPr>
        <w:t>.</w:t>
      </w:r>
      <w:r w:rsidRPr="00775EBE">
        <w:rPr>
          <w:bCs/>
          <w:spacing w:val="0"/>
          <w:sz w:val="20"/>
        </w:rPr>
        <w:tab/>
        <w:t>Address(es) of assembly plant(s):</w:t>
      </w:r>
      <w:r w:rsidR="00560382" w:rsidRPr="00775EBE">
        <w:rPr>
          <w:bCs/>
          <w:spacing w:val="0"/>
          <w:sz w:val="20"/>
        </w:rPr>
        <w:tab/>
      </w:r>
    </w:p>
    <w:p w14:paraId="7544F85E" w14:textId="77777777" w:rsidR="009F5EE6" w:rsidRPr="00775EBE" w:rsidRDefault="009F5EE6" w:rsidP="00814EC7">
      <w:pPr>
        <w:pStyle w:val="ManualNumPar1"/>
        <w:keepNext/>
        <w:keepLines/>
        <w:tabs>
          <w:tab w:val="left" w:pos="851"/>
          <w:tab w:val="left" w:leader="dot" w:pos="8505"/>
        </w:tabs>
        <w:spacing w:before="0"/>
        <w:ind w:left="2268" w:right="1134" w:hanging="1134"/>
        <w:outlineLvl w:val="0"/>
        <w:rPr>
          <w:bCs/>
          <w:spacing w:val="0"/>
          <w:sz w:val="20"/>
        </w:rPr>
      </w:pPr>
      <w:r w:rsidRPr="00775EBE">
        <w:rPr>
          <w:bCs/>
          <w:spacing w:val="0"/>
          <w:sz w:val="20"/>
        </w:rPr>
        <w:t>Section II</w:t>
      </w:r>
    </w:p>
    <w:p w14:paraId="71F92AC0" w14:textId="77777777" w:rsidR="009F5EE6" w:rsidRPr="00775EBE" w:rsidRDefault="009F5EE6" w:rsidP="00814EC7">
      <w:pPr>
        <w:pStyle w:val="ManualNumPar1"/>
        <w:keepNext/>
        <w:keepLines/>
        <w:tabs>
          <w:tab w:val="left" w:pos="851"/>
          <w:tab w:val="left" w:leader="dot" w:pos="8505"/>
        </w:tabs>
        <w:spacing w:before="0"/>
        <w:ind w:left="2268" w:right="1134" w:hanging="1134"/>
        <w:outlineLvl w:val="0"/>
        <w:rPr>
          <w:bCs/>
          <w:spacing w:val="0"/>
          <w:sz w:val="20"/>
        </w:rPr>
      </w:pPr>
      <w:r w:rsidRPr="00775EBE">
        <w:rPr>
          <w:bCs/>
          <w:spacing w:val="0"/>
          <w:sz w:val="20"/>
        </w:rPr>
        <w:t>1.</w:t>
      </w:r>
      <w:r w:rsidRPr="00775EBE">
        <w:rPr>
          <w:bCs/>
          <w:spacing w:val="0"/>
          <w:sz w:val="20"/>
        </w:rPr>
        <w:tab/>
        <w:t xml:space="preserve">Additional information (where applicable): </w:t>
      </w:r>
      <w:r w:rsidR="006960B3" w:rsidRPr="00775EBE">
        <w:rPr>
          <w:bCs/>
          <w:spacing w:val="0"/>
          <w:sz w:val="20"/>
        </w:rPr>
        <w:t>S</w:t>
      </w:r>
      <w:r w:rsidRPr="00775EBE">
        <w:rPr>
          <w:bCs/>
          <w:spacing w:val="0"/>
          <w:sz w:val="20"/>
        </w:rPr>
        <w:t>ee addendum</w:t>
      </w:r>
    </w:p>
    <w:p w14:paraId="7EEA0AA5" w14:textId="77777777" w:rsidR="009F5EE6" w:rsidRPr="00775EBE" w:rsidRDefault="009F5EE6" w:rsidP="00814EC7">
      <w:pPr>
        <w:pStyle w:val="ManualNumPar1"/>
        <w:keepNext/>
        <w:keepLines/>
        <w:tabs>
          <w:tab w:val="left" w:pos="851"/>
          <w:tab w:val="left" w:leader="dot" w:pos="8505"/>
        </w:tabs>
        <w:spacing w:before="0"/>
        <w:ind w:left="2268" w:right="1134" w:hanging="1134"/>
        <w:outlineLvl w:val="0"/>
        <w:rPr>
          <w:bCs/>
          <w:spacing w:val="0"/>
          <w:sz w:val="20"/>
        </w:rPr>
      </w:pPr>
      <w:r w:rsidRPr="00775EBE">
        <w:rPr>
          <w:bCs/>
          <w:spacing w:val="0"/>
          <w:sz w:val="20"/>
        </w:rPr>
        <w:t>2.</w:t>
      </w:r>
      <w:r w:rsidRPr="00775EBE">
        <w:rPr>
          <w:bCs/>
          <w:spacing w:val="0"/>
          <w:sz w:val="20"/>
        </w:rPr>
        <w:tab/>
        <w:t>Technical Service responsible for carrying out the tests:</w:t>
      </w:r>
      <w:r w:rsidRPr="00775EBE">
        <w:rPr>
          <w:bCs/>
          <w:spacing w:val="0"/>
          <w:sz w:val="20"/>
        </w:rPr>
        <w:tab/>
      </w:r>
    </w:p>
    <w:p w14:paraId="73A768BB" w14:textId="77777777" w:rsidR="009F5EE6" w:rsidRPr="00775EBE" w:rsidRDefault="009F5EE6" w:rsidP="00814EC7">
      <w:pPr>
        <w:pStyle w:val="ManualNumPar1"/>
        <w:keepNext/>
        <w:keepLines/>
        <w:tabs>
          <w:tab w:val="left" w:pos="851"/>
          <w:tab w:val="left" w:leader="dot" w:pos="8505"/>
        </w:tabs>
        <w:spacing w:before="0"/>
        <w:ind w:left="2268" w:right="1134" w:hanging="1134"/>
        <w:outlineLvl w:val="0"/>
        <w:rPr>
          <w:bCs/>
          <w:spacing w:val="0"/>
          <w:sz w:val="20"/>
        </w:rPr>
      </w:pPr>
      <w:r w:rsidRPr="00775EBE">
        <w:rPr>
          <w:bCs/>
          <w:spacing w:val="0"/>
          <w:sz w:val="20"/>
        </w:rPr>
        <w:t>3.</w:t>
      </w:r>
      <w:r w:rsidRPr="00775EBE">
        <w:rPr>
          <w:bCs/>
          <w:spacing w:val="0"/>
          <w:sz w:val="20"/>
        </w:rPr>
        <w:tab/>
        <w:t>Date of test report:</w:t>
      </w:r>
      <w:r w:rsidR="00502B03" w:rsidRPr="00775EBE">
        <w:rPr>
          <w:bCs/>
          <w:spacing w:val="0"/>
          <w:sz w:val="20"/>
        </w:rPr>
        <w:t xml:space="preserve"> </w:t>
      </w:r>
      <w:r w:rsidRPr="00775EBE">
        <w:rPr>
          <w:bCs/>
          <w:spacing w:val="0"/>
          <w:sz w:val="20"/>
        </w:rPr>
        <w:tab/>
      </w:r>
    </w:p>
    <w:p w14:paraId="7869B375" w14:textId="77777777" w:rsidR="009F5EE6" w:rsidRPr="00775EBE" w:rsidRDefault="009F5EE6" w:rsidP="00363AEF">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4.</w:t>
      </w:r>
      <w:r w:rsidRPr="00775EBE">
        <w:rPr>
          <w:bCs/>
          <w:spacing w:val="0"/>
          <w:sz w:val="20"/>
        </w:rPr>
        <w:tab/>
        <w:t>Number of test report:</w:t>
      </w:r>
      <w:r w:rsidRPr="00775EBE">
        <w:rPr>
          <w:bCs/>
          <w:spacing w:val="0"/>
          <w:sz w:val="20"/>
        </w:rPr>
        <w:tab/>
      </w:r>
    </w:p>
    <w:p w14:paraId="0A169481" w14:textId="77777777" w:rsidR="009F5EE6" w:rsidRPr="00775EBE" w:rsidRDefault="009F5EE6" w:rsidP="00363AEF">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5.</w:t>
      </w:r>
      <w:r w:rsidRPr="00775EBE">
        <w:rPr>
          <w:bCs/>
          <w:spacing w:val="0"/>
          <w:sz w:val="20"/>
        </w:rPr>
        <w:tab/>
        <w:t xml:space="preserve">Remarks (if any): </w:t>
      </w:r>
      <w:r w:rsidR="00A104B7" w:rsidRPr="00775EBE">
        <w:rPr>
          <w:bCs/>
          <w:spacing w:val="0"/>
          <w:sz w:val="20"/>
        </w:rPr>
        <w:t>S</w:t>
      </w:r>
      <w:r w:rsidRPr="00775EBE">
        <w:rPr>
          <w:bCs/>
          <w:spacing w:val="0"/>
          <w:sz w:val="20"/>
        </w:rPr>
        <w:t>ee Addendum</w:t>
      </w:r>
      <w:r w:rsidR="00502B03" w:rsidRPr="00775EBE">
        <w:rPr>
          <w:bCs/>
          <w:spacing w:val="0"/>
          <w:sz w:val="20"/>
        </w:rPr>
        <w:t xml:space="preserve"> </w:t>
      </w:r>
    </w:p>
    <w:p w14:paraId="1F4BDC3A" w14:textId="77777777" w:rsidR="009F5EE6" w:rsidRPr="00775EBE" w:rsidRDefault="009F5EE6" w:rsidP="00363AEF">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lastRenderedPageBreak/>
        <w:t>6.</w:t>
      </w:r>
      <w:r w:rsidRPr="00775EBE">
        <w:rPr>
          <w:bCs/>
          <w:spacing w:val="0"/>
          <w:sz w:val="20"/>
        </w:rPr>
        <w:tab/>
        <w:t>Place:</w:t>
      </w:r>
      <w:r w:rsidR="00502B03" w:rsidRPr="00775EBE">
        <w:rPr>
          <w:bCs/>
          <w:spacing w:val="0"/>
          <w:sz w:val="20"/>
        </w:rPr>
        <w:t xml:space="preserve"> </w:t>
      </w:r>
      <w:r w:rsidRPr="00775EBE">
        <w:rPr>
          <w:bCs/>
          <w:spacing w:val="0"/>
          <w:sz w:val="20"/>
        </w:rPr>
        <w:tab/>
      </w:r>
    </w:p>
    <w:p w14:paraId="3C4C5BDC" w14:textId="77777777" w:rsidR="009F5EE6" w:rsidRPr="00775EBE" w:rsidRDefault="009F5EE6" w:rsidP="00363AEF">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7.</w:t>
      </w:r>
      <w:r w:rsidRPr="00775EBE">
        <w:rPr>
          <w:bCs/>
          <w:spacing w:val="0"/>
          <w:sz w:val="20"/>
        </w:rPr>
        <w:tab/>
        <w:t>Date:</w:t>
      </w:r>
      <w:r w:rsidRPr="00775EBE">
        <w:rPr>
          <w:bCs/>
          <w:spacing w:val="0"/>
          <w:sz w:val="20"/>
        </w:rPr>
        <w:tab/>
      </w:r>
    </w:p>
    <w:p w14:paraId="586CE900" w14:textId="77777777" w:rsidR="009F5EE6" w:rsidRPr="00775EBE" w:rsidRDefault="009F5EE6" w:rsidP="00363AEF">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8.</w:t>
      </w:r>
      <w:r w:rsidRPr="00775EBE">
        <w:rPr>
          <w:bCs/>
          <w:spacing w:val="0"/>
          <w:sz w:val="20"/>
        </w:rPr>
        <w:tab/>
        <w:t>Signature:</w:t>
      </w:r>
      <w:r w:rsidRPr="00775EBE">
        <w:rPr>
          <w:bCs/>
          <w:spacing w:val="0"/>
          <w:sz w:val="20"/>
        </w:rPr>
        <w:tab/>
      </w:r>
    </w:p>
    <w:p w14:paraId="65339C49" w14:textId="77777777" w:rsidR="009F5EE6" w:rsidRPr="00775EBE" w:rsidRDefault="009F5EE6" w:rsidP="00363AEF">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9.</w:t>
      </w:r>
      <w:r w:rsidRPr="00775EBE">
        <w:rPr>
          <w:bCs/>
          <w:spacing w:val="0"/>
          <w:sz w:val="20"/>
        </w:rPr>
        <w:tab/>
        <w:t xml:space="preserve">The index to the information package lodged with the </w:t>
      </w:r>
      <w:r w:rsidR="00814EC7" w:rsidRPr="00775EBE">
        <w:rPr>
          <w:bCs/>
          <w:spacing w:val="0"/>
          <w:sz w:val="20"/>
        </w:rPr>
        <w:t xml:space="preserve">Type </w:t>
      </w:r>
      <w:r w:rsidRPr="00775EBE">
        <w:rPr>
          <w:bCs/>
          <w:spacing w:val="0"/>
          <w:sz w:val="20"/>
        </w:rPr>
        <w:t>Approval Authority, which may be obtained on request, is attached.</w:t>
      </w:r>
    </w:p>
    <w:p w14:paraId="07FF7CF5" w14:textId="77777777" w:rsidR="00BE20E5" w:rsidRPr="00775EBE" w:rsidRDefault="007A28AB" w:rsidP="00814EC7">
      <w:pPr>
        <w:pStyle w:val="ManualNumPar1"/>
        <w:tabs>
          <w:tab w:val="left" w:pos="851"/>
          <w:tab w:val="left" w:leader="dot" w:pos="8505"/>
        </w:tabs>
        <w:spacing w:before="0"/>
        <w:ind w:left="2268" w:right="1134" w:firstLine="0"/>
        <w:jc w:val="center"/>
        <w:outlineLvl w:val="0"/>
        <w:rPr>
          <w:bCs/>
          <w:spacing w:val="0"/>
          <w:sz w:val="20"/>
        </w:rPr>
      </w:pPr>
      <w:r w:rsidRPr="00775EBE">
        <w:rPr>
          <w:bCs/>
          <w:spacing w:val="0"/>
          <w:sz w:val="20"/>
        </w:rPr>
        <w:t xml:space="preserve">Addendum to </w:t>
      </w:r>
      <w:r w:rsidR="00B3262D" w:rsidRPr="00775EBE">
        <w:rPr>
          <w:bCs/>
          <w:spacing w:val="0"/>
          <w:sz w:val="20"/>
        </w:rPr>
        <w:t xml:space="preserve">Type-Approval </w:t>
      </w:r>
      <w:r w:rsidRPr="00775EBE">
        <w:rPr>
          <w:bCs/>
          <w:spacing w:val="0"/>
          <w:sz w:val="20"/>
        </w:rPr>
        <w:t>certificate No.</w:t>
      </w:r>
      <w:r w:rsidR="003B1BC2" w:rsidRPr="00775EBE">
        <w:rPr>
          <w:bCs/>
          <w:spacing w:val="0"/>
          <w:sz w:val="20"/>
        </w:rPr>
        <w:t>.</w:t>
      </w:r>
      <w:r w:rsidRPr="00775EBE">
        <w:rPr>
          <w:bCs/>
          <w:spacing w:val="0"/>
          <w:sz w:val="20"/>
        </w:rPr>
        <w:t>.......</w:t>
      </w:r>
      <w:r w:rsidR="00814EC7" w:rsidRPr="00775EBE">
        <w:rPr>
          <w:bCs/>
          <w:spacing w:val="0"/>
          <w:sz w:val="20"/>
        </w:rPr>
        <w:t xml:space="preserve"> </w:t>
      </w:r>
    </w:p>
    <w:p w14:paraId="6F696DB6" w14:textId="5DCE0727" w:rsidR="002469FB" w:rsidRPr="00775EBE" w:rsidRDefault="007A28AB" w:rsidP="00814EC7">
      <w:pPr>
        <w:pStyle w:val="ManualNumPar1"/>
        <w:tabs>
          <w:tab w:val="left" w:pos="851"/>
          <w:tab w:val="left" w:leader="dot" w:pos="8505"/>
        </w:tabs>
        <w:spacing w:before="0"/>
        <w:ind w:left="2268" w:right="1134" w:firstLine="0"/>
        <w:jc w:val="center"/>
        <w:outlineLvl w:val="0"/>
        <w:rPr>
          <w:bCs/>
          <w:spacing w:val="0"/>
          <w:sz w:val="20"/>
        </w:rPr>
      </w:pPr>
      <w:r w:rsidRPr="00775EBE">
        <w:rPr>
          <w:bCs/>
          <w:spacing w:val="-4"/>
          <w:sz w:val="20"/>
        </w:rPr>
        <w:t xml:space="preserve">concerning the </w:t>
      </w:r>
      <w:r w:rsidR="004527C6" w:rsidRPr="00775EBE">
        <w:rPr>
          <w:bCs/>
          <w:spacing w:val="-4"/>
          <w:sz w:val="20"/>
        </w:rPr>
        <w:t>type a</w:t>
      </w:r>
      <w:r w:rsidR="00B3262D" w:rsidRPr="00775EBE">
        <w:rPr>
          <w:bCs/>
          <w:spacing w:val="-4"/>
          <w:sz w:val="20"/>
        </w:rPr>
        <w:t xml:space="preserve">pproval </w:t>
      </w:r>
      <w:r w:rsidRPr="00775EBE">
        <w:rPr>
          <w:bCs/>
          <w:spacing w:val="-4"/>
          <w:sz w:val="20"/>
        </w:rPr>
        <w:t>for a vehicle type fitted with a bodywork</w:t>
      </w:r>
      <w:r w:rsidR="00814EC7" w:rsidRPr="00775EBE">
        <w:rPr>
          <w:bCs/>
          <w:spacing w:val="-4"/>
          <w:sz w:val="20"/>
        </w:rPr>
        <w:t xml:space="preserve"> </w:t>
      </w:r>
      <w:r w:rsidRPr="00775EBE">
        <w:rPr>
          <w:bCs/>
          <w:spacing w:val="-4"/>
          <w:sz w:val="20"/>
        </w:rPr>
        <w:t xml:space="preserve">already approved as a separate technical unit with regard to </w:t>
      </w:r>
      <w:r w:rsidR="00DF68D4">
        <w:rPr>
          <w:bCs/>
          <w:spacing w:val="-4"/>
          <w:sz w:val="20"/>
        </w:rPr>
        <w:t xml:space="preserve">UN </w:t>
      </w:r>
      <w:r w:rsidRPr="00775EBE">
        <w:rPr>
          <w:bCs/>
          <w:spacing w:val="-4"/>
          <w:sz w:val="20"/>
        </w:rPr>
        <w:t>Regulation No. 107.</w:t>
      </w:r>
    </w:p>
    <w:p w14:paraId="3AA2CD7D" w14:textId="77777777" w:rsidR="007A28AB" w:rsidRPr="00775EBE" w:rsidRDefault="007A28AB" w:rsidP="00363AEF">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w:t>
      </w:r>
      <w:r w:rsidRPr="00775EBE">
        <w:rPr>
          <w:bCs/>
          <w:spacing w:val="0"/>
          <w:sz w:val="20"/>
        </w:rPr>
        <w:tab/>
        <w:t>Additional information</w:t>
      </w:r>
    </w:p>
    <w:p w14:paraId="12B1FD52" w14:textId="77777777" w:rsidR="007A28AB" w:rsidRPr="00775EBE" w:rsidRDefault="007A28AB" w:rsidP="00363AEF">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1.1.</w:t>
      </w:r>
      <w:r w:rsidRPr="00775EBE">
        <w:rPr>
          <w:bCs/>
          <w:spacing w:val="0"/>
          <w:sz w:val="20"/>
        </w:rPr>
        <w:tab/>
        <w:t>Category of vehicle (M</w:t>
      </w:r>
      <w:r w:rsidRPr="00775EBE">
        <w:rPr>
          <w:bCs/>
          <w:spacing w:val="0"/>
          <w:sz w:val="20"/>
          <w:vertAlign w:val="subscript"/>
        </w:rPr>
        <w:t>2</w:t>
      </w:r>
      <w:r w:rsidRPr="00775EBE">
        <w:rPr>
          <w:bCs/>
          <w:spacing w:val="0"/>
          <w:sz w:val="20"/>
        </w:rPr>
        <w:t>, M</w:t>
      </w:r>
      <w:r w:rsidRPr="00775EBE">
        <w:rPr>
          <w:bCs/>
          <w:spacing w:val="0"/>
          <w:sz w:val="20"/>
          <w:vertAlign w:val="subscript"/>
        </w:rPr>
        <w:t>3</w:t>
      </w:r>
      <w:r w:rsidRPr="00775EBE">
        <w:rPr>
          <w:bCs/>
          <w:spacing w:val="0"/>
          <w:sz w:val="20"/>
        </w:rPr>
        <w:t>)</w:t>
      </w:r>
      <w:r w:rsidR="003E2C09" w:rsidRPr="00775EBE">
        <w:rPr>
          <w:bCs/>
          <w:spacing w:val="0"/>
          <w:sz w:val="20"/>
        </w:rPr>
        <w:t>:</w:t>
      </w:r>
      <w:r w:rsidR="0060017B" w:rsidRPr="00775EBE">
        <w:rPr>
          <w:bCs/>
          <w:spacing w:val="0"/>
          <w:sz w:val="20"/>
          <w:vertAlign w:val="superscript"/>
        </w:rPr>
        <w:t>2</w:t>
      </w:r>
      <w:r w:rsidR="00327CA0" w:rsidRPr="00775EBE">
        <w:rPr>
          <w:bCs/>
          <w:spacing w:val="0"/>
          <w:sz w:val="20"/>
        </w:rPr>
        <w:t xml:space="preserve"> </w:t>
      </w:r>
      <w:r w:rsidR="0060017B" w:rsidRPr="00775EBE">
        <w:rPr>
          <w:bCs/>
          <w:spacing w:val="0"/>
          <w:sz w:val="20"/>
        </w:rPr>
        <w:tab/>
      </w:r>
    </w:p>
    <w:p w14:paraId="514FDC26" w14:textId="77777777" w:rsidR="007A28AB" w:rsidRPr="00775EBE" w:rsidRDefault="007A28AB" w:rsidP="00363AEF">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1.2.</w:t>
      </w:r>
      <w:r w:rsidRPr="00775EBE">
        <w:rPr>
          <w:bCs/>
          <w:spacing w:val="0"/>
          <w:sz w:val="20"/>
        </w:rPr>
        <w:tab/>
        <w:t>Technically permissible maximum mass (kg)</w:t>
      </w:r>
      <w:r w:rsidR="003E2C09" w:rsidRPr="00775EBE">
        <w:rPr>
          <w:bCs/>
          <w:spacing w:val="0"/>
          <w:sz w:val="20"/>
        </w:rPr>
        <w:t>:</w:t>
      </w:r>
      <w:r w:rsidR="00516AFC" w:rsidRPr="00775EBE">
        <w:rPr>
          <w:bCs/>
          <w:spacing w:val="0"/>
          <w:sz w:val="20"/>
          <w:vertAlign w:val="superscript"/>
        </w:rPr>
        <w:t>1</w:t>
      </w:r>
      <w:r w:rsidR="00327CA0" w:rsidRPr="00775EBE">
        <w:rPr>
          <w:bCs/>
          <w:spacing w:val="0"/>
          <w:sz w:val="20"/>
        </w:rPr>
        <w:t xml:space="preserve"> </w:t>
      </w:r>
      <w:r w:rsidR="0060017B" w:rsidRPr="00775EBE">
        <w:rPr>
          <w:bCs/>
          <w:spacing w:val="0"/>
          <w:sz w:val="20"/>
        </w:rPr>
        <w:tab/>
      </w:r>
    </w:p>
    <w:p w14:paraId="7FBD81D5" w14:textId="77777777" w:rsidR="007A28AB" w:rsidRPr="00775EBE" w:rsidRDefault="007A28AB" w:rsidP="00363AEF">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1.3.</w:t>
      </w:r>
      <w:r w:rsidRPr="00775EBE">
        <w:rPr>
          <w:bCs/>
          <w:spacing w:val="0"/>
          <w:sz w:val="20"/>
        </w:rPr>
        <w:tab/>
        <w:t>Position of centre of gravity of the laden vehicle in the longitudinal, transverse and vertical directions:</w:t>
      </w:r>
      <w:r w:rsidR="00327CA0" w:rsidRPr="00775EBE">
        <w:rPr>
          <w:bCs/>
          <w:spacing w:val="0"/>
          <w:sz w:val="20"/>
        </w:rPr>
        <w:t xml:space="preserve"> </w:t>
      </w:r>
      <w:r w:rsidR="0060017B" w:rsidRPr="00775EBE">
        <w:rPr>
          <w:bCs/>
          <w:spacing w:val="0"/>
          <w:sz w:val="20"/>
        </w:rPr>
        <w:tab/>
      </w:r>
    </w:p>
    <w:p w14:paraId="45D3DC2C"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1.4.</w:t>
      </w:r>
      <w:r w:rsidRPr="00D84226">
        <w:tab/>
        <w:t>Trolleybuses</w:t>
      </w:r>
    </w:p>
    <w:p w14:paraId="6BB27101"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1.4.1.</w:t>
      </w:r>
      <w:r w:rsidRPr="00D84226">
        <w:tab/>
        <w:t>Special environmental conditions for reliable operation:</w:t>
      </w:r>
    </w:p>
    <w:p w14:paraId="37A61838"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1.4.1.1.</w:t>
      </w:r>
      <w:r w:rsidRPr="00D84226">
        <w:tab/>
        <w:t xml:space="preserve">Temperature </w:t>
      </w:r>
      <w:r w:rsidRPr="00D84226">
        <w:tab/>
      </w:r>
    </w:p>
    <w:p w14:paraId="79FBE2B3"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1.4.1.2.</w:t>
      </w:r>
      <w:r w:rsidRPr="00D84226">
        <w:tab/>
        <w:t xml:space="preserve">External humidity level </w:t>
      </w:r>
      <w:r w:rsidRPr="00D84226">
        <w:tab/>
      </w:r>
    </w:p>
    <w:p w14:paraId="4F34DC5F" w14:textId="77777777" w:rsidR="00BE094C" w:rsidRPr="00D84226" w:rsidRDefault="00BE094C" w:rsidP="00BE094C">
      <w:pPr>
        <w:tabs>
          <w:tab w:val="left" w:pos="2268"/>
          <w:tab w:val="left" w:pos="2300"/>
          <w:tab w:val="left" w:leader="dot" w:pos="8505"/>
        </w:tabs>
        <w:spacing w:before="120" w:after="120"/>
        <w:ind w:left="2268" w:right="1134" w:hanging="1134"/>
        <w:jc w:val="both"/>
      </w:pPr>
      <w:r w:rsidRPr="00D84226">
        <w:t>1.4.1.3.</w:t>
      </w:r>
      <w:r w:rsidRPr="00D84226">
        <w:tab/>
        <w:t xml:space="preserve">Atmospheric pressure </w:t>
      </w:r>
      <w:r w:rsidRPr="00D84226">
        <w:tab/>
      </w:r>
    </w:p>
    <w:p w14:paraId="39F6FF5B" w14:textId="16180F40" w:rsidR="00BE094C" w:rsidRPr="00D84226" w:rsidRDefault="00BE094C" w:rsidP="00BE094C">
      <w:pPr>
        <w:tabs>
          <w:tab w:val="left" w:pos="2268"/>
          <w:tab w:val="left" w:pos="2300"/>
          <w:tab w:val="left" w:leader="dot" w:pos="8505"/>
        </w:tabs>
        <w:spacing w:before="120" w:after="120"/>
        <w:ind w:left="2268" w:right="1134" w:hanging="1134"/>
        <w:jc w:val="both"/>
        <w:rPr>
          <w:lang w:val="en-US"/>
        </w:rPr>
      </w:pPr>
      <w:r w:rsidRPr="00D84226">
        <w:rPr>
          <w:lang w:val="fr-CH"/>
        </w:rPr>
        <w:t>1.4.1.4.</w:t>
      </w:r>
      <w:r w:rsidRPr="00D84226">
        <w:rPr>
          <w:lang w:val="fr-CH"/>
        </w:rPr>
        <w:tab/>
      </w:r>
      <w:r w:rsidRPr="00D84226">
        <w:t>Altitude</w:t>
      </w:r>
      <w:r w:rsidRPr="00D84226">
        <w:rPr>
          <w:lang w:val="fr-CH"/>
        </w:rPr>
        <w:tab/>
      </w:r>
    </w:p>
    <w:p w14:paraId="242AB507" w14:textId="77777777" w:rsidR="007A28AB" w:rsidRPr="00775EBE" w:rsidRDefault="007A28AB" w:rsidP="00363AEF">
      <w:pPr>
        <w:pStyle w:val="ManualNumPar1"/>
        <w:tabs>
          <w:tab w:val="left" w:pos="851"/>
          <w:tab w:val="left" w:leader="dot" w:pos="8505"/>
        </w:tabs>
        <w:spacing w:before="0"/>
        <w:ind w:left="2268" w:right="1134" w:hanging="1134"/>
        <w:outlineLvl w:val="0"/>
        <w:rPr>
          <w:bCs/>
          <w:spacing w:val="0"/>
          <w:sz w:val="20"/>
        </w:rPr>
      </w:pPr>
      <w:r w:rsidRPr="00775EBE">
        <w:rPr>
          <w:bCs/>
          <w:spacing w:val="0"/>
          <w:sz w:val="20"/>
        </w:rPr>
        <w:t>2.</w:t>
      </w:r>
      <w:r w:rsidRPr="00775EBE">
        <w:rPr>
          <w:bCs/>
          <w:spacing w:val="0"/>
          <w:sz w:val="20"/>
        </w:rPr>
        <w:tab/>
        <w:t>Remarks:</w:t>
      </w:r>
      <w:r w:rsidR="007932DA" w:rsidRPr="00775EBE">
        <w:rPr>
          <w:bCs/>
          <w:spacing w:val="0"/>
          <w:sz w:val="20"/>
        </w:rPr>
        <w:t xml:space="preserve"> </w:t>
      </w:r>
      <w:r w:rsidR="007932DA" w:rsidRPr="00775EBE">
        <w:rPr>
          <w:bCs/>
          <w:spacing w:val="0"/>
          <w:sz w:val="20"/>
        </w:rPr>
        <w:tab/>
      </w:r>
    </w:p>
    <w:p w14:paraId="156F8FB5" w14:textId="77777777" w:rsidR="00DB5218" w:rsidRPr="00775EBE" w:rsidRDefault="00DB5218" w:rsidP="00DB5218">
      <w:pPr>
        <w:tabs>
          <w:tab w:val="left" w:pos="2000"/>
          <w:tab w:val="left" w:leader="dot" w:pos="8700"/>
        </w:tabs>
        <w:spacing w:after="120"/>
        <w:ind w:left="1134" w:right="936"/>
        <w:jc w:val="both"/>
      </w:pPr>
    </w:p>
    <w:p w14:paraId="73E8D523" w14:textId="77777777" w:rsidR="00DB5218" w:rsidRPr="00775EBE" w:rsidRDefault="00DB5218" w:rsidP="00DB5218">
      <w:pPr>
        <w:tabs>
          <w:tab w:val="left" w:pos="2000"/>
          <w:tab w:val="left" w:leader="dot" w:pos="8700"/>
        </w:tabs>
        <w:spacing w:after="120"/>
        <w:ind w:left="1134" w:right="936"/>
        <w:jc w:val="both"/>
      </w:pPr>
    </w:p>
    <w:p w14:paraId="46459D5F" w14:textId="77777777" w:rsidR="007A28AB" w:rsidRPr="00775EBE" w:rsidRDefault="007A28AB" w:rsidP="007A28AB">
      <w:pPr>
        <w:sectPr w:rsidR="007A28AB" w:rsidRPr="00775EBE" w:rsidSect="00141549">
          <w:headerReference w:type="even" r:id="rId46"/>
          <w:headerReference w:type="default" r:id="rId47"/>
          <w:footerReference w:type="even" r:id="rId48"/>
          <w:footerReference w:type="default" r:id="rId49"/>
          <w:footnotePr>
            <w:numRestart w:val="eachSect"/>
          </w:footnotePr>
          <w:type w:val="nextColumn"/>
          <w:pgSz w:w="11906" w:h="16838" w:code="9"/>
          <w:pgMar w:top="1418" w:right="1134" w:bottom="1134" w:left="1134" w:header="680" w:footer="567" w:gutter="0"/>
          <w:cols w:space="708"/>
          <w:docGrid w:linePitch="360"/>
        </w:sectPr>
      </w:pPr>
    </w:p>
    <w:p w14:paraId="38793987" w14:textId="77777777" w:rsidR="007222FE" w:rsidRPr="00A60FF8" w:rsidRDefault="007222FE" w:rsidP="007222FE">
      <w:pPr>
        <w:keepNext/>
        <w:keepLines/>
        <w:tabs>
          <w:tab w:val="right" w:pos="851"/>
        </w:tabs>
        <w:spacing w:before="360" w:after="240" w:line="300" w:lineRule="exact"/>
        <w:ind w:left="1134" w:right="1134" w:hanging="1134"/>
        <w:rPr>
          <w:b/>
          <w:sz w:val="28"/>
        </w:rPr>
      </w:pPr>
      <w:bookmarkStart w:id="31" w:name="_Toc381693798"/>
      <w:r w:rsidRPr="00A60FF8">
        <w:rPr>
          <w:b/>
          <w:sz w:val="28"/>
        </w:rPr>
        <w:lastRenderedPageBreak/>
        <w:t>Annex 1 - Part 2 - Appendix 4</w:t>
      </w:r>
    </w:p>
    <w:p w14:paraId="1DA0B188" w14:textId="77777777" w:rsidR="007222FE" w:rsidRPr="00A8795A" w:rsidRDefault="007222FE" w:rsidP="007222FE">
      <w:pPr>
        <w:keepNext/>
        <w:keepLines/>
        <w:tabs>
          <w:tab w:val="right" w:pos="851"/>
          <w:tab w:val="left" w:pos="2268"/>
        </w:tabs>
        <w:spacing w:before="360" w:after="240" w:line="300" w:lineRule="exact"/>
        <w:ind w:left="2268" w:right="1134" w:hanging="1134"/>
        <w:outlineLvl w:val="0"/>
        <w:rPr>
          <w:b/>
          <w:sz w:val="28"/>
          <w:lang w:val="fr-CH"/>
        </w:rPr>
      </w:pPr>
      <w:r w:rsidRPr="00A8795A">
        <w:rPr>
          <w:b/>
          <w:sz w:val="28"/>
          <w:lang w:val="fr-CH"/>
        </w:rPr>
        <w:t>Communication</w:t>
      </w:r>
    </w:p>
    <w:p w14:paraId="38C77ECE" w14:textId="77777777" w:rsidR="007222FE" w:rsidRPr="00A8795A" w:rsidRDefault="007222FE" w:rsidP="007222FE">
      <w:pPr>
        <w:tabs>
          <w:tab w:val="left" w:pos="2268"/>
        </w:tabs>
        <w:spacing w:before="120" w:after="120" w:line="240" w:lineRule="auto"/>
        <w:ind w:left="2268" w:hanging="1134"/>
        <w:rPr>
          <w:lang w:val="fr-CH" w:eastAsia="fr-FR"/>
        </w:rPr>
      </w:pPr>
      <w:r w:rsidRPr="00A8795A">
        <w:rPr>
          <w:lang w:val="fr-CH" w:eastAsia="fr-FR"/>
        </w:rPr>
        <w:t>(</w:t>
      </w:r>
      <w:r w:rsidRPr="00A8795A">
        <w:rPr>
          <w:lang w:val="fr-CH"/>
        </w:rPr>
        <w:t>Maximum format: A4 (210 x 297 mm</w:t>
      </w:r>
      <w:r w:rsidRPr="00A8795A">
        <w:rPr>
          <w:lang w:val="fr-CH" w:eastAsia="fr-FR"/>
        </w:rPr>
        <w:t>))</w:t>
      </w:r>
    </w:p>
    <w:p w14:paraId="58587ADA" w14:textId="5B83D249" w:rsidR="007222FE" w:rsidRPr="00A8795A" w:rsidRDefault="007222FE" w:rsidP="007222FE">
      <w:pPr>
        <w:tabs>
          <w:tab w:val="left" w:pos="2268"/>
        </w:tabs>
        <w:spacing w:before="120" w:after="120" w:line="240" w:lineRule="auto"/>
        <w:ind w:left="2268" w:hanging="1134"/>
        <w:rPr>
          <w:lang w:eastAsia="fr-FR"/>
        </w:rPr>
      </w:pPr>
      <w:r>
        <w:rPr>
          <w:noProof/>
          <w:lang w:val="en-US"/>
        </w:rPr>
        <mc:AlternateContent>
          <mc:Choice Requires="wps">
            <w:drawing>
              <wp:anchor distT="0" distB="0" distL="114300" distR="114300" simplePos="0" relativeHeight="251668480" behindDoc="0" locked="0" layoutInCell="1" allowOverlap="1" wp14:anchorId="791B4913" wp14:editId="26CF569D">
                <wp:simplePos x="0" y="0"/>
                <wp:positionH relativeFrom="column">
                  <wp:posOffset>1896110</wp:posOffset>
                </wp:positionH>
                <wp:positionV relativeFrom="paragraph">
                  <wp:posOffset>111125</wp:posOffset>
                </wp:positionV>
                <wp:extent cx="3471545" cy="807720"/>
                <wp:effectExtent l="0" t="0" r="0" b="0"/>
                <wp:wrapNone/>
                <wp:docPr id="18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807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145958" w14:textId="77777777" w:rsidR="00E6683D" w:rsidRDefault="00E6683D" w:rsidP="007222F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3C260D">
                              <w:t>issued by:</w:t>
                            </w:r>
                            <w:r w:rsidRPr="003C260D">
                              <w:tab/>
                            </w:r>
                            <w:r w:rsidRPr="003C260D">
                              <w:tab/>
                              <w:t>Name of administration:</w:t>
                            </w:r>
                          </w:p>
                          <w:p w14:paraId="72B47210" w14:textId="77777777" w:rsidR="00E6683D" w:rsidRDefault="00E6683D" w:rsidP="007222F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0F88BBA3" w14:textId="77777777" w:rsidR="00E6683D" w:rsidRDefault="00E6683D" w:rsidP="007222F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0B931E61" w14:textId="77777777" w:rsidR="00E6683D" w:rsidRDefault="00E6683D" w:rsidP="007222F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B4913" id="Text Box 9" o:spid="_x0000_s1029" type="#_x0000_t202" style="position:absolute;left:0;text-align:left;margin-left:149.3pt;margin-top:8.75pt;width:273.35pt;height:6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" stroked="f">
                <v:textbox>
                  <w:txbxContent>
                    <w:p w14:paraId="47145958" w14:textId="77777777" w:rsidR="00E6683D" w:rsidRDefault="00E6683D" w:rsidP="007222F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3C260D">
                        <w:t>issued by:</w:t>
                      </w:r>
                      <w:r w:rsidRPr="003C260D">
                        <w:tab/>
                      </w:r>
                      <w:r w:rsidRPr="003C260D">
                        <w:tab/>
                        <w:t>Name of administration:</w:t>
                      </w:r>
                    </w:p>
                    <w:p w14:paraId="72B47210" w14:textId="77777777" w:rsidR="00E6683D" w:rsidRDefault="00E6683D" w:rsidP="007222F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0F88BBA3" w14:textId="77777777" w:rsidR="00E6683D" w:rsidRDefault="00E6683D" w:rsidP="007222F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0B931E61" w14:textId="77777777" w:rsidR="00E6683D" w:rsidRDefault="00E6683D" w:rsidP="007222F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r>
        <w:rPr>
          <w:noProof/>
          <w:lang w:val="en-US"/>
        </w:rPr>
        <w:drawing>
          <wp:inline distT="0" distB="0" distL="0" distR="0" wp14:anchorId="7B3A907C" wp14:editId="10C5E1E1">
            <wp:extent cx="904875" cy="904875"/>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r w:rsidR="005004B2" w:rsidRPr="005004B2">
        <w:rPr>
          <w:rStyle w:val="FootnoteReference"/>
          <w:color w:val="FFFFFF" w:themeColor="background1"/>
          <w:lang w:eastAsia="fr-FR"/>
        </w:rPr>
        <w:footnoteReference w:id="31"/>
      </w:r>
    </w:p>
    <w:p w14:paraId="556DEB1D" w14:textId="7EE31CA9" w:rsidR="007222FE" w:rsidRPr="00A8795A" w:rsidRDefault="007222FE" w:rsidP="003020EB">
      <w:pPr>
        <w:tabs>
          <w:tab w:val="left" w:pos="2268"/>
          <w:tab w:val="left" w:pos="2300"/>
        </w:tabs>
        <w:spacing w:before="120" w:line="240" w:lineRule="auto"/>
        <w:ind w:left="2268" w:right="1140" w:hanging="1134"/>
      </w:pPr>
      <w:r w:rsidRPr="00A8795A">
        <w:t>Concerning:</w:t>
      </w:r>
      <w:r w:rsidR="005004B2">
        <w:rPr>
          <w:rStyle w:val="FootnoteReference"/>
        </w:rPr>
        <w:footnoteReference w:id="32"/>
      </w:r>
      <w:r>
        <w:tab/>
        <w:t>A</w:t>
      </w:r>
      <w:r w:rsidRPr="00A8795A">
        <w:t>pproval granted</w:t>
      </w:r>
    </w:p>
    <w:p w14:paraId="74E1A347" w14:textId="77777777" w:rsidR="007222FE" w:rsidRPr="00A8795A" w:rsidRDefault="007222FE" w:rsidP="003020EB">
      <w:pPr>
        <w:tabs>
          <w:tab w:val="left" w:pos="2268"/>
          <w:tab w:val="left" w:pos="2300"/>
        </w:tabs>
        <w:spacing w:line="240" w:lineRule="auto"/>
        <w:ind w:left="2268" w:right="1140" w:hanging="1134"/>
        <w:outlineLvl w:val="0"/>
      </w:pPr>
      <w:r w:rsidRPr="00A8795A">
        <w:tab/>
        <w:t>Approval extended</w:t>
      </w:r>
    </w:p>
    <w:p w14:paraId="0F41E2A4" w14:textId="77777777" w:rsidR="007222FE" w:rsidRPr="00A8795A" w:rsidRDefault="007222FE" w:rsidP="003020EB">
      <w:pPr>
        <w:tabs>
          <w:tab w:val="left" w:pos="2268"/>
          <w:tab w:val="left" w:pos="2300"/>
        </w:tabs>
        <w:spacing w:line="240" w:lineRule="auto"/>
        <w:ind w:left="2268" w:right="1140" w:hanging="1134"/>
        <w:outlineLvl w:val="0"/>
      </w:pPr>
      <w:r w:rsidRPr="00A8795A">
        <w:tab/>
        <w:t>Approval refused</w:t>
      </w:r>
    </w:p>
    <w:p w14:paraId="6DA06D31" w14:textId="77777777" w:rsidR="007222FE" w:rsidRPr="00A8795A" w:rsidRDefault="007222FE" w:rsidP="003020EB">
      <w:pPr>
        <w:tabs>
          <w:tab w:val="left" w:pos="2268"/>
          <w:tab w:val="left" w:pos="2300"/>
        </w:tabs>
        <w:spacing w:line="240" w:lineRule="auto"/>
        <w:ind w:left="2268" w:right="1140" w:hanging="1134"/>
        <w:outlineLvl w:val="0"/>
      </w:pPr>
      <w:r w:rsidRPr="00A8795A">
        <w:tab/>
        <w:t>Approval withdrawn</w:t>
      </w:r>
    </w:p>
    <w:p w14:paraId="3E89D2CF" w14:textId="77777777" w:rsidR="007222FE" w:rsidRPr="00A8795A" w:rsidRDefault="007222FE" w:rsidP="003020EB">
      <w:pPr>
        <w:tabs>
          <w:tab w:val="left" w:pos="2268"/>
          <w:tab w:val="left" w:pos="2300"/>
        </w:tabs>
        <w:spacing w:after="120" w:line="240" w:lineRule="auto"/>
        <w:ind w:left="2268" w:right="1139" w:hanging="1134"/>
        <w:outlineLvl w:val="0"/>
      </w:pPr>
      <w:r w:rsidRPr="00A8795A">
        <w:tab/>
        <w:t>Production definitively discontinued</w:t>
      </w:r>
    </w:p>
    <w:p w14:paraId="48691927" w14:textId="7E3F259E" w:rsidR="007222FE" w:rsidRPr="00A8795A" w:rsidRDefault="007222FE" w:rsidP="007222FE">
      <w:pPr>
        <w:tabs>
          <w:tab w:val="left" w:pos="2268"/>
        </w:tabs>
        <w:spacing w:before="120" w:after="120" w:line="240" w:lineRule="auto"/>
        <w:ind w:left="2268" w:right="1134" w:hanging="1134"/>
      </w:pPr>
      <w:r w:rsidRPr="00A8795A">
        <w:t xml:space="preserve">of a type of a component with regard to </w:t>
      </w:r>
      <w:r w:rsidR="003020EB">
        <w:t xml:space="preserve">UN </w:t>
      </w:r>
      <w:r w:rsidRPr="00A8795A">
        <w:t>Regulation No. 107</w:t>
      </w:r>
    </w:p>
    <w:p w14:paraId="02F6D1BA" w14:textId="77777777" w:rsidR="007222FE" w:rsidRPr="00A8795A" w:rsidRDefault="007222FE" w:rsidP="007222FE">
      <w:pPr>
        <w:tabs>
          <w:tab w:val="left" w:pos="2268"/>
          <w:tab w:val="left" w:pos="4800"/>
        </w:tabs>
        <w:spacing w:before="120" w:after="120" w:line="240" w:lineRule="auto"/>
        <w:ind w:left="2268" w:right="1134" w:hanging="1134"/>
        <w:jc w:val="both"/>
      </w:pPr>
      <w:r w:rsidRPr="00A8795A">
        <w:t>Approval No.: .........</w:t>
      </w:r>
      <w:r>
        <w:t>...............................</w:t>
      </w:r>
      <w:r w:rsidRPr="00A8795A">
        <w:t>....</w:t>
      </w:r>
      <w:r w:rsidRPr="00A8795A">
        <w:tab/>
      </w:r>
      <w:r w:rsidRPr="00A8795A">
        <w:tab/>
        <w:t>Extension No.: ........</w:t>
      </w:r>
      <w:r>
        <w:t>.............................</w:t>
      </w:r>
      <w:r w:rsidRPr="00A8795A">
        <w:t>......</w:t>
      </w:r>
    </w:p>
    <w:p w14:paraId="51D876E7" w14:textId="77777777" w:rsidR="007222FE" w:rsidRPr="00A8795A" w:rsidRDefault="007222FE" w:rsidP="007222FE">
      <w:pPr>
        <w:tabs>
          <w:tab w:val="left" w:pos="1700"/>
          <w:tab w:val="left" w:pos="2268"/>
          <w:tab w:val="left" w:leader="dot" w:pos="8700"/>
        </w:tabs>
        <w:spacing w:before="120" w:after="120" w:line="240" w:lineRule="auto"/>
        <w:ind w:left="2268" w:right="938" w:hanging="1134"/>
        <w:jc w:val="both"/>
        <w:outlineLvl w:val="0"/>
      </w:pPr>
      <w:r w:rsidRPr="00A8795A">
        <w:t>Section I</w:t>
      </w:r>
    </w:p>
    <w:p w14:paraId="78566DCF" w14:textId="77777777" w:rsidR="007222FE" w:rsidRPr="00A8795A" w:rsidRDefault="007222FE" w:rsidP="007222FE">
      <w:pPr>
        <w:tabs>
          <w:tab w:val="left" w:leader="dot" w:pos="8505"/>
        </w:tabs>
        <w:spacing w:before="120" w:after="120" w:line="240" w:lineRule="auto"/>
        <w:ind w:left="1701" w:right="1134" w:hanging="567"/>
        <w:jc w:val="both"/>
      </w:pPr>
      <w:r w:rsidRPr="00A8795A">
        <w:t>1.</w:t>
      </w:r>
      <w:r w:rsidRPr="00A8795A">
        <w:tab/>
        <w:t>Make (trade name of manufacturer):</w:t>
      </w:r>
      <w:r w:rsidRPr="00A8795A">
        <w:tab/>
      </w:r>
    </w:p>
    <w:p w14:paraId="26BF92A4" w14:textId="77777777" w:rsidR="007222FE" w:rsidRPr="00A8795A" w:rsidRDefault="007222FE" w:rsidP="007222FE">
      <w:pPr>
        <w:tabs>
          <w:tab w:val="left" w:leader="dot" w:pos="8505"/>
        </w:tabs>
        <w:spacing w:before="120" w:after="120" w:line="240" w:lineRule="auto"/>
        <w:ind w:left="1701" w:right="1134" w:hanging="567"/>
        <w:jc w:val="both"/>
      </w:pPr>
      <w:r w:rsidRPr="00A8795A">
        <w:t>2.</w:t>
      </w:r>
      <w:r w:rsidRPr="00A8795A">
        <w:tab/>
        <w:t>Type:</w:t>
      </w:r>
      <w:r w:rsidRPr="00A8795A">
        <w:tab/>
      </w:r>
    </w:p>
    <w:p w14:paraId="1E695B8C" w14:textId="77777777" w:rsidR="007222FE" w:rsidRPr="00A8795A" w:rsidRDefault="007222FE" w:rsidP="007222FE">
      <w:pPr>
        <w:tabs>
          <w:tab w:val="left" w:leader="dot" w:pos="8505"/>
        </w:tabs>
        <w:spacing w:before="120" w:after="120" w:line="240" w:lineRule="auto"/>
        <w:ind w:left="1701" w:right="1134" w:hanging="567"/>
        <w:jc w:val="both"/>
      </w:pPr>
      <w:r w:rsidRPr="00A8795A">
        <w:t>3.</w:t>
      </w:r>
      <w:r w:rsidRPr="00A8795A">
        <w:tab/>
        <w:t xml:space="preserve">Means of identification of type if marked on the component: </w:t>
      </w:r>
      <w:r w:rsidRPr="00A8795A">
        <w:tab/>
      </w:r>
    </w:p>
    <w:p w14:paraId="4AE9C5A7" w14:textId="77777777" w:rsidR="007222FE" w:rsidRPr="00A8795A" w:rsidRDefault="007222FE" w:rsidP="007222FE">
      <w:pPr>
        <w:tabs>
          <w:tab w:val="left" w:leader="dot" w:pos="8505"/>
        </w:tabs>
        <w:spacing w:before="120" w:after="120" w:line="240" w:lineRule="auto"/>
        <w:ind w:left="1701" w:right="1134" w:hanging="567"/>
        <w:jc w:val="both"/>
      </w:pPr>
      <w:r w:rsidRPr="00A8795A">
        <w:t>3.1.</w:t>
      </w:r>
      <w:r w:rsidRPr="00A8795A">
        <w:tab/>
        <w:t xml:space="preserve">Location of that marking: </w:t>
      </w:r>
      <w:r w:rsidRPr="00A8795A">
        <w:tab/>
      </w:r>
    </w:p>
    <w:p w14:paraId="05506F90" w14:textId="77777777" w:rsidR="007222FE" w:rsidRPr="00A8795A" w:rsidRDefault="007222FE" w:rsidP="007222FE">
      <w:pPr>
        <w:tabs>
          <w:tab w:val="left" w:leader="dot" w:pos="8505"/>
        </w:tabs>
        <w:spacing w:before="120" w:after="120" w:line="240" w:lineRule="auto"/>
        <w:ind w:left="1701" w:right="1134" w:hanging="567"/>
        <w:jc w:val="both"/>
      </w:pPr>
      <w:r w:rsidRPr="00A8795A">
        <w:t>4.</w:t>
      </w:r>
      <w:r w:rsidRPr="00A8795A">
        <w:tab/>
        <w:t xml:space="preserve">Name and address of manufacturer: </w:t>
      </w:r>
      <w:r w:rsidRPr="00A8795A">
        <w:tab/>
      </w:r>
    </w:p>
    <w:p w14:paraId="79D49D42" w14:textId="77777777" w:rsidR="007222FE" w:rsidRPr="00A8795A" w:rsidRDefault="007222FE" w:rsidP="007222FE">
      <w:pPr>
        <w:tabs>
          <w:tab w:val="left" w:leader="dot" w:pos="8505"/>
        </w:tabs>
        <w:spacing w:before="120" w:after="120" w:line="240" w:lineRule="auto"/>
        <w:ind w:left="1701" w:right="1134" w:hanging="567"/>
        <w:jc w:val="both"/>
      </w:pPr>
      <w:r w:rsidRPr="00A8795A">
        <w:t>5.</w:t>
      </w:r>
      <w:r w:rsidRPr="00A8795A">
        <w:tab/>
        <w:t xml:space="preserve">If applicable, name and address of manufacturer's representative: </w:t>
      </w:r>
      <w:r w:rsidRPr="00A8795A">
        <w:tab/>
      </w:r>
    </w:p>
    <w:p w14:paraId="6CA1E4C9" w14:textId="77777777" w:rsidR="007222FE" w:rsidRDefault="007222FE" w:rsidP="007222FE">
      <w:pPr>
        <w:tabs>
          <w:tab w:val="left" w:pos="1700"/>
          <w:tab w:val="left" w:pos="2268"/>
          <w:tab w:val="left" w:leader="dot" w:pos="8505"/>
        </w:tabs>
        <w:spacing w:before="240" w:after="120" w:line="240" w:lineRule="auto"/>
        <w:ind w:left="2268" w:right="1134" w:hanging="1134"/>
        <w:jc w:val="both"/>
        <w:outlineLvl w:val="0"/>
      </w:pPr>
      <w:r w:rsidRPr="00A8795A">
        <w:t>6.</w:t>
      </w:r>
      <w:r w:rsidRPr="00A8795A">
        <w:tab/>
        <w:t xml:space="preserve">Location and method of affixing of the </w:t>
      </w:r>
      <w:r>
        <w:t>t</w:t>
      </w:r>
      <w:r w:rsidRPr="00A8795A">
        <w:t>ype</w:t>
      </w:r>
      <w:r>
        <w:t xml:space="preserve"> A</w:t>
      </w:r>
      <w:r w:rsidRPr="00A8795A">
        <w:t xml:space="preserve">pproval mark: </w:t>
      </w:r>
      <w:r w:rsidRPr="00A8795A">
        <w:tab/>
      </w:r>
    </w:p>
    <w:p w14:paraId="19D2DDF2" w14:textId="77777777" w:rsidR="007222FE" w:rsidRPr="00A8795A" w:rsidRDefault="007222FE" w:rsidP="007222FE">
      <w:pPr>
        <w:tabs>
          <w:tab w:val="left" w:pos="1700"/>
          <w:tab w:val="left" w:pos="2268"/>
          <w:tab w:val="left" w:leader="dot" w:pos="8505"/>
        </w:tabs>
        <w:spacing w:before="240" w:after="120" w:line="240" w:lineRule="auto"/>
        <w:ind w:left="2268" w:right="1134" w:hanging="1134"/>
        <w:jc w:val="both"/>
        <w:outlineLvl w:val="0"/>
      </w:pPr>
      <w:r w:rsidRPr="00A8795A">
        <w:t>Section II</w:t>
      </w:r>
    </w:p>
    <w:p w14:paraId="4999482F" w14:textId="77777777" w:rsidR="007222FE" w:rsidRPr="00A8795A" w:rsidRDefault="007222FE" w:rsidP="007222FE">
      <w:pPr>
        <w:tabs>
          <w:tab w:val="left" w:leader="dot" w:pos="8505"/>
        </w:tabs>
        <w:spacing w:before="120" w:after="120" w:line="240" w:lineRule="auto"/>
        <w:ind w:left="1701" w:right="1134" w:hanging="567"/>
        <w:jc w:val="both"/>
      </w:pPr>
      <w:r w:rsidRPr="00A8795A">
        <w:t>1.</w:t>
      </w:r>
      <w:r w:rsidRPr="00A8795A">
        <w:tab/>
        <w:t xml:space="preserve">Additional information (where applicable): See addendum </w:t>
      </w:r>
    </w:p>
    <w:p w14:paraId="1873008E" w14:textId="77777777" w:rsidR="007222FE" w:rsidRPr="00A8795A" w:rsidRDefault="007222FE" w:rsidP="007222FE">
      <w:pPr>
        <w:tabs>
          <w:tab w:val="left" w:leader="dot" w:pos="8505"/>
        </w:tabs>
        <w:spacing w:before="120" w:after="120" w:line="240" w:lineRule="auto"/>
        <w:ind w:left="1701" w:right="1134" w:hanging="567"/>
        <w:jc w:val="both"/>
      </w:pPr>
      <w:r w:rsidRPr="00A8795A">
        <w:t>2.</w:t>
      </w:r>
      <w:r w:rsidRPr="00A8795A">
        <w:tab/>
        <w:t>Technical Service responsible for carrying out the tests:</w:t>
      </w:r>
      <w:r w:rsidRPr="00A8795A">
        <w:tab/>
      </w:r>
    </w:p>
    <w:p w14:paraId="0EE8F406" w14:textId="77777777" w:rsidR="007222FE" w:rsidRPr="00A8795A" w:rsidRDefault="007222FE" w:rsidP="007222FE">
      <w:pPr>
        <w:tabs>
          <w:tab w:val="left" w:leader="dot" w:pos="8505"/>
        </w:tabs>
        <w:spacing w:before="120" w:after="120" w:line="240" w:lineRule="auto"/>
        <w:ind w:left="1701" w:right="1134" w:hanging="567"/>
        <w:jc w:val="both"/>
      </w:pPr>
      <w:r w:rsidRPr="00A8795A">
        <w:t>3.</w:t>
      </w:r>
      <w:r w:rsidRPr="00A8795A">
        <w:tab/>
        <w:t xml:space="preserve">Date of test report: </w:t>
      </w:r>
      <w:r w:rsidRPr="00A8795A">
        <w:tab/>
      </w:r>
    </w:p>
    <w:p w14:paraId="19E632A5" w14:textId="77777777" w:rsidR="007222FE" w:rsidRPr="00A8795A" w:rsidRDefault="007222FE" w:rsidP="007222FE">
      <w:pPr>
        <w:tabs>
          <w:tab w:val="left" w:leader="dot" w:pos="8505"/>
        </w:tabs>
        <w:spacing w:before="120" w:after="120" w:line="240" w:lineRule="auto"/>
        <w:ind w:left="1701" w:right="1134" w:hanging="567"/>
        <w:jc w:val="both"/>
      </w:pPr>
      <w:r w:rsidRPr="00A8795A">
        <w:t>4.</w:t>
      </w:r>
      <w:r w:rsidRPr="00A8795A">
        <w:tab/>
        <w:t>Number of test report:</w:t>
      </w:r>
      <w:r w:rsidRPr="00A8795A">
        <w:tab/>
      </w:r>
    </w:p>
    <w:p w14:paraId="2F319AB7" w14:textId="77777777" w:rsidR="007222FE" w:rsidRPr="00A8795A" w:rsidRDefault="007222FE" w:rsidP="007222FE">
      <w:pPr>
        <w:tabs>
          <w:tab w:val="left" w:leader="dot" w:pos="8505"/>
        </w:tabs>
        <w:spacing w:before="120" w:after="120" w:line="240" w:lineRule="auto"/>
        <w:ind w:left="1701" w:right="1134" w:hanging="567"/>
        <w:jc w:val="both"/>
      </w:pPr>
      <w:r w:rsidRPr="00A8795A">
        <w:t>5.</w:t>
      </w:r>
      <w:r w:rsidRPr="00A8795A">
        <w:tab/>
        <w:t xml:space="preserve">Remarks (if any): See Addendum </w:t>
      </w:r>
    </w:p>
    <w:p w14:paraId="1D092FDB" w14:textId="77777777" w:rsidR="007222FE" w:rsidRPr="00A8795A" w:rsidRDefault="007222FE" w:rsidP="007222FE">
      <w:pPr>
        <w:tabs>
          <w:tab w:val="left" w:leader="dot" w:pos="8505"/>
        </w:tabs>
        <w:spacing w:before="120" w:after="120" w:line="240" w:lineRule="auto"/>
        <w:ind w:left="1701" w:right="1134" w:hanging="567"/>
        <w:jc w:val="both"/>
      </w:pPr>
      <w:r w:rsidRPr="00A8795A">
        <w:t>6.</w:t>
      </w:r>
      <w:r w:rsidRPr="00A8795A">
        <w:tab/>
        <w:t>Place:</w:t>
      </w:r>
      <w:r w:rsidRPr="00A8795A">
        <w:tab/>
      </w:r>
    </w:p>
    <w:p w14:paraId="047DA214" w14:textId="77777777" w:rsidR="007222FE" w:rsidRPr="00A8795A" w:rsidRDefault="007222FE" w:rsidP="007222FE">
      <w:pPr>
        <w:tabs>
          <w:tab w:val="left" w:leader="dot" w:pos="8505"/>
        </w:tabs>
        <w:spacing w:before="120" w:after="120" w:line="240" w:lineRule="auto"/>
        <w:ind w:left="1701" w:right="1134" w:hanging="567"/>
        <w:jc w:val="both"/>
      </w:pPr>
      <w:r w:rsidRPr="00A8795A">
        <w:t>7.</w:t>
      </w:r>
      <w:r w:rsidRPr="00A8795A">
        <w:tab/>
        <w:t>Date:</w:t>
      </w:r>
      <w:r w:rsidRPr="00A8795A">
        <w:tab/>
      </w:r>
    </w:p>
    <w:p w14:paraId="62BF919C" w14:textId="77777777" w:rsidR="007222FE" w:rsidRPr="00A8795A" w:rsidRDefault="007222FE" w:rsidP="007222FE">
      <w:pPr>
        <w:tabs>
          <w:tab w:val="left" w:leader="dot" w:pos="8505"/>
        </w:tabs>
        <w:spacing w:before="120" w:after="120" w:line="240" w:lineRule="auto"/>
        <w:ind w:left="1701" w:right="1134" w:hanging="567"/>
        <w:jc w:val="both"/>
      </w:pPr>
      <w:r w:rsidRPr="00A8795A">
        <w:t>8.</w:t>
      </w:r>
      <w:r w:rsidRPr="00A8795A">
        <w:tab/>
        <w:t>Signature:</w:t>
      </w:r>
      <w:r w:rsidRPr="00A8795A">
        <w:tab/>
      </w:r>
    </w:p>
    <w:p w14:paraId="6A41FE49" w14:textId="77777777" w:rsidR="007222FE" w:rsidRPr="00A8795A" w:rsidRDefault="007222FE" w:rsidP="007222FE">
      <w:pPr>
        <w:tabs>
          <w:tab w:val="left" w:leader="dot" w:pos="8505"/>
        </w:tabs>
        <w:spacing w:before="120" w:after="120" w:line="240" w:lineRule="auto"/>
        <w:ind w:left="1701" w:right="1134" w:hanging="567"/>
        <w:jc w:val="both"/>
      </w:pPr>
      <w:r w:rsidRPr="00A8795A">
        <w:t>9.</w:t>
      </w:r>
      <w:r w:rsidRPr="00A8795A">
        <w:tab/>
        <w:t>The index to the information package lodged with the</w:t>
      </w:r>
      <w:r>
        <w:t xml:space="preserve"> Type</w:t>
      </w:r>
      <w:r w:rsidRPr="00A8795A">
        <w:t xml:space="preserve"> Approval Authority, which may be obtained on request, is attached.</w:t>
      </w:r>
    </w:p>
    <w:p w14:paraId="00C536F3" w14:textId="77777777" w:rsidR="007222FE" w:rsidRPr="00A8795A" w:rsidRDefault="007222FE" w:rsidP="007222FE">
      <w:pPr>
        <w:tabs>
          <w:tab w:val="left" w:leader="dot" w:pos="8505"/>
        </w:tabs>
        <w:spacing w:before="240" w:after="120" w:line="240" w:lineRule="auto"/>
        <w:ind w:left="1134" w:right="1134"/>
        <w:jc w:val="center"/>
        <w:outlineLvl w:val="0"/>
      </w:pPr>
      <w:r w:rsidRPr="00A8795A">
        <w:t xml:space="preserve">Addendum to </w:t>
      </w:r>
      <w:r>
        <w:t>type approval</w:t>
      </w:r>
      <w:r w:rsidRPr="00A8795A">
        <w:t xml:space="preserve"> certificate No. ........</w:t>
      </w:r>
    </w:p>
    <w:p w14:paraId="28D9C87E" w14:textId="1C386931" w:rsidR="007222FE" w:rsidRPr="00A8795A" w:rsidRDefault="007222FE" w:rsidP="007222FE">
      <w:pPr>
        <w:tabs>
          <w:tab w:val="left" w:leader="dot" w:pos="8505"/>
        </w:tabs>
        <w:spacing w:before="120" w:after="120" w:line="240" w:lineRule="auto"/>
        <w:ind w:left="1134" w:right="1134"/>
        <w:jc w:val="center"/>
      </w:pPr>
      <w:r w:rsidRPr="00A8795A">
        <w:t xml:space="preserve">concerning the </w:t>
      </w:r>
      <w:r>
        <w:t>type approval</w:t>
      </w:r>
      <w:r w:rsidRPr="00A8795A">
        <w:t xml:space="preserve"> of a fire suppression system as a component</w:t>
      </w:r>
      <w:r w:rsidRPr="00A8795A">
        <w:br/>
        <w:t xml:space="preserve">with regard to </w:t>
      </w:r>
      <w:r w:rsidR="005004B2">
        <w:t xml:space="preserve">UN </w:t>
      </w:r>
      <w:r w:rsidRPr="00A8795A">
        <w:t>Regulation No. 107</w:t>
      </w:r>
    </w:p>
    <w:p w14:paraId="45ED56CD" w14:textId="77777777" w:rsidR="007222FE" w:rsidRPr="00A8795A" w:rsidRDefault="007222FE" w:rsidP="007222FE">
      <w:pPr>
        <w:tabs>
          <w:tab w:val="left" w:leader="dot" w:pos="8505"/>
        </w:tabs>
        <w:spacing w:before="120" w:after="120" w:line="240" w:lineRule="auto"/>
        <w:ind w:left="1701" w:right="1134" w:hanging="567"/>
        <w:jc w:val="both"/>
        <w:outlineLvl w:val="0"/>
      </w:pPr>
      <w:r w:rsidRPr="00A8795A">
        <w:lastRenderedPageBreak/>
        <w:t>1.</w:t>
      </w:r>
      <w:r w:rsidRPr="00A8795A">
        <w:tab/>
        <w:t xml:space="preserve">Additional information </w:t>
      </w:r>
    </w:p>
    <w:p w14:paraId="3D27D153" w14:textId="77777777" w:rsidR="007222FE" w:rsidRPr="00A8795A" w:rsidRDefault="007222FE" w:rsidP="007222FE">
      <w:pPr>
        <w:tabs>
          <w:tab w:val="left" w:leader="dot" w:pos="8505"/>
        </w:tabs>
        <w:spacing w:before="120" w:after="120" w:line="240" w:lineRule="auto"/>
        <w:ind w:left="1701" w:right="1134" w:hanging="567"/>
        <w:jc w:val="both"/>
      </w:pPr>
      <w:r w:rsidRPr="00A8795A">
        <w:t>1.1.</w:t>
      </w:r>
      <w:r w:rsidRPr="00A8795A">
        <w:tab/>
        <w:t xml:space="preserve">Extinguishing agent (make and type): </w:t>
      </w:r>
      <w:r w:rsidRPr="00A8795A">
        <w:tab/>
      </w:r>
    </w:p>
    <w:p w14:paraId="3B962D07" w14:textId="77777777" w:rsidR="007222FE" w:rsidRPr="00A8795A" w:rsidRDefault="007222FE" w:rsidP="007222FE">
      <w:pPr>
        <w:tabs>
          <w:tab w:val="left" w:leader="dot" w:pos="8505"/>
        </w:tabs>
        <w:spacing w:before="120" w:after="120" w:line="240" w:lineRule="auto"/>
        <w:ind w:left="1701" w:right="1134" w:hanging="567"/>
        <w:jc w:val="both"/>
      </w:pPr>
      <w:r w:rsidRPr="00A8795A">
        <w:t>1.2.</w:t>
      </w:r>
      <w:r w:rsidRPr="00A8795A">
        <w:tab/>
        <w:t>Mass of extinguishing agent (required for a 4 m</w:t>
      </w:r>
      <w:r w:rsidRPr="00A8795A">
        <w:rPr>
          <w:vertAlign w:val="superscript"/>
        </w:rPr>
        <w:t>3</w:t>
      </w:r>
      <w:r w:rsidRPr="00A8795A">
        <w:t xml:space="preserve"> engine compartment): </w:t>
      </w:r>
      <w:r w:rsidRPr="00A8795A">
        <w:tab/>
      </w:r>
    </w:p>
    <w:p w14:paraId="0B4A3126" w14:textId="69CF8E0E" w:rsidR="007222FE" w:rsidRPr="00A8795A" w:rsidRDefault="007222FE" w:rsidP="007222FE">
      <w:pPr>
        <w:tabs>
          <w:tab w:val="left" w:leader="dot" w:pos="8505"/>
        </w:tabs>
        <w:spacing w:before="120" w:after="120" w:line="240" w:lineRule="auto"/>
        <w:ind w:left="1701" w:right="1134" w:hanging="567"/>
        <w:jc w:val="both"/>
      </w:pPr>
      <w:r w:rsidRPr="00A8795A">
        <w:t>1.3.</w:t>
      </w:r>
      <w:r w:rsidRPr="00A8795A">
        <w:tab/>
        <w:t>Type of discharge point(s) (e.g. type of nozzles):</w:t>
      </w:r>
      <w:r w:rsidR="005004B2">
        <w:rPr>
          <w:rStyle w:val="FootnoteReference"/>
        </w:rPr>
        <w:footnoteReference w:id="33"/>
      </w:r>
      <w:r w:rsidRPr="00A8795A">
        <w:t xml:space="preserve"> </w:t>
      </w:r>
      <w:r w:rsidRPr="00A8795A">
        <w:tab/>
      </w:r>
    </w:p>
    <w:p w14:paraId="384C3CD9" w14:textId="77777777" w:rsidR="007222FE" w:rsidRPr="00A8795A" w:rsidRDefault="007222FE" w:rsidP="007222FE">
      <w:pPr>
        <w:tabs>
          <w:tab w:val="left" w:leader="dot" w:pos="8505"/>
        </w:tabs>
        <w:spacing w:before="120" w:after="120" w:line="240" w:lineRule="auto"/>
        <w:ind w:left="1701" w:right="1134" w:hanging="567"/>
        <w:jc w:val="both"/>
      </w:pPr>
      <w:r w:rsidRPr="00A8795A">
        <w:t>1.4.</w:t>
      </w:r>
      <w:r w:rsidRPr="00A8795A">
        <w:tab/>
        <w:t>Number of discharge point(s) (required for a 4 m</w:t>
      </w:r>
      <w:r w:rsidRPr="00A8795A">
        <w:rPr>
          <w:vertAlign w:val="superscript"/>
        </w:rPr>
        <w:t>3</w:t>
      </w:r>
      <w:r w:rsidRPr="00A8795A">
        <w:t xml:space="preserve"> engine compartment):</w:t>
      </w:r>
      <w:r>
        <w:rPr>
          <w:vertAlign w:val="superscript"/>
        </w:rPr>
        <w:t>3</w:t>
      </w:r>
      <w:r w:rsidRPr="00A8795A">
        <w:t xml:space="preserve"> </w:t>
      </w:r>
      <w:r w:rsidRPr="00A8795A">
        <w:tab/>
      </w:r>
    </w:p>
    <w:p w14:paraId="5FC71397" w14:textId="77777777" w:rsidR="007222FE" w:rsidRPr="00A8795A" w:rsidRDefault="007222FE" w:rsidP="007222FE">
      <w:pPr>
        <w:tabs>
          <w:tab w:val="left" w:leader="dot" w:pos="8505"/>
        </w:tabs>
        <w:spacing w:before="120" w:after="120" w:line="240" w:lineRule="auto"/>
        <w:ind w:left="1701" w:right="1134" w:hanging="567"/>
        <w:jc w:val="both"/>
      </w:pPr>
      <w:r w:rsidRPr="00A8795A">
        <w:t>1.5.</w:t>
      </w:r>
      <w:r w:rsidRPr="00A8795A">
        <w:tab/>
        <w:t>Length of discharge tube (required for a 4 m</w:t>
      </w:r>
      <w:r w:rsidRPr="00A8795A">
        <w:rPr>
          <w:vertAlign w:val="superscript"/>
        </w:rPr>
        <w:t>3</w:t>
      </w:r>
      <w:r w:rsidRPr="00A8795A">
        <w:t xml:space="preserve"> engine compartment),</w:t>
      </w:r>
      <w:r>
        <w:rPr>
          <w:vertAlign w:val="superscript"/>
        </w:rPr>
        <w:t>3</w:t>
      </w:r>
      <w:r w:rsidRPr="00A8795A">
        <w:t xml:space="preserve"> if applicable: </w:t>
      </w:r>
      <w:r w:rsidRPr="00A8795A">
        <w:tab/>
      </w:r>
    </w:p>
    <w:p w14:paraId="734781FC" w14:textId="77777777" w:rsidR="007222FE" w:rsidRPr="00A8795A" w:rsidRDefault="007222FE" w:rsidP="007222FE">
      <w:pPr>
        <w:tabs>
          <w:tab w:val="left" w:leader="dot" w:pos="8505"/>
        </w:tabs>
        <w:spacing w:before="120" w:after="120" w:line="240" w:lineRule="auto"/>
        <w:ind w:left="1701" w:right="1134" w:hanging="567"/>
        <w:jc w:val="both"/>
      </w:pPr>
      <w:r w:rsidRPr="00A8795A">
        <w:t>1.6.</w:t>
      </w:r>
      <w:r w:rsidRPr="00A8795A">
        <w:tab/>
        <w:t>Type of propellant gas,</w:t>
      </w:r>
      <w:r>
        <w:rPr>
          <w:vertAlign w:val="superscript"/>
        </w:rPr>
        <w:t>3</w:t>
      </w:r>
      <w:r w:rsidRPr="00A8795A">
        <w:t xml:space="preserve"> if applicable: </w:t>
      </w:r>
      <w:r w:rsidRPr="00A8795A">
        <w:tab/>
      </w:r>
    </w:p>
    <w:p w14:paraId="1952A399" w14:textId="77777777" w:rsidR="007222FE" w:rsidRPr="00A8795A" w:rsidRDefault="007222FE" w:rsidP="007222FE">
      <w:pPr>
        <w:tabs>
          <w:tab w:val="left" w:leader="dot" w:pos="8505"/>
        </w:tabs>
        <w:spacing w:before="120" w:after="120" w:line="240" w:lineRule="auto"/>
        <w:ind w:left="1701" w:right="1134" w:hanging="567"/>
        <w:jc w:val="both"/>
      </w:pPr>
      <w:r w:rsidRPr="00A8795A">
        <w:t>1.7.</w:t>
      </w:r>
      <w:r w:rsidRPr="00A8795A">
        <w:tab/>
        <w:t>Pressure of propellant gas (needed in a 4 m</w:t>
      </w:r>
      <w:r w:rsidRPr="00A8795A">
        <w:rPr>
          <w:vertAlign w:val="superscript"/>
        </w:rPr>
        <w:t>3</w:t>
      </w:r>
      <w:r w:rsidRPr="00A8795A">
        <w:t xml:space="preserve"> engine compartment),</w:t>
      </w:r>
      <w:r>
        <w:rPr>
          <w:vertAlign w:val="superscript"/>
        </w:rPr>
        <w:t>3</w:t>
      </w:r>
      <w:r w:rsidRPr="00A8795A">
        <w:t xml:space="preserve"> in the case of systems under pressure: </w:t>
      </w:r>
      <w:r w:rsidRPr="00A8795A">
        <w:tab/>
      </w:r>
    </w:p>
    <w:p w14:paraId="125AF296" w14:textId="77777777" w:rsidR="007222FE" w:rsidRPr="00A8795A" w:rsidRDefault="007222FE" w:rsidP="007222FE">
      <w:pPr>
        <w:tabs>
          <w:tab w:val="left" w:leader="dot" w:pos="8505"/>
        </w:tabs>
        <w:spacing w:before="120" w:after="120" w:line="240" w:lineRule="auto"/>
        <w:ind w:left="1701" w:right="1134" w:hanging="567"/>
        <w:jc w:val="both"/>
      </w:pPr>
      <w:r w:rsidRPr="00A8795A">
        <w:t>1.8.</w:t>
      </w:r>
      <w:r w:rsidRPr="00A8795A">
        <w:tab/>
        <w:t xml:space="preserve">Minimum operating temperature: </w:t>
      </w:r>
      <w:r w:rsidRPr="00A8795A">
        <w:tab/>
      </w:r>
    </w:p>
    <w:p w14:paraId="46191B57" w14:textId="77777777" w:rsidR="007222FE" w:rsidRPr="00A8795A" w:rsidRDefault="007222FE" w:rsidP="007222FE">
      <w:pPr>
        <w:tabs>
          <w:tab w:val="left" w:leader="dot" w:pos="8505"/>
          <w:tab w:val="left" w:leader="dot" w:pos="8647"/>
        </w:tabs>
        <w:spacing w:before="120" w:after="120" w:line="240" w:lineRule="auto"/>
        <w:ind w:left="1701" w:right="1134" w:hanging="567"/>
        <w:jc w:val="both"/>
      </w:pPr>
      <w:r w:rsidRPr="00A8795A">
        <w:t>1.9.</w:t>
      </w:r>
      <w:r w:rsidRPr="00A8795A">
        <w:tab/>
        <w:t xml:space="preserve">Dimensions of pipes and fittings, if applicable: </w:t>
      </w:r>
      <w:r w:rsidRPr="00A8795A">
        <w:tab/>
      </w:r>
    </w:p>
    <w:p w14:paraId="02A313AD" w14:textId="55977869" w:rsidR="007222FE" w:rsidRPr="00A60FF8" w:rsidRDefault="007222FE" w:rsidP="007222FE">
      <w:pPr>
        <w:pStyle w:val="FootnoteText"/>
      </w:pPr>
    </w:p>
    <w:p w14:paraId="2CBB1F65" w14:textId="7E4B3A48" w:rsidR="007222FE" w:rsidRPr="00A8795A" w:rsidRDefault="007222FE" w:rsidP="005004B2">
      <w:pPr>
        <w:pStyle w:val="FootnoteText"/>
      </w:pPr>
      <w:r>
        <w:tab/>
      </w:r>
    </w:p>
    <w:p w14:paraId="543164D6" w14:textId="2707CAC1" w:rsidR="007222FE" w:rsidRDefault="007222FE" w:rsidP="007222FE">
      <w:pPr>
        <w:tabs>
          <w:tab w:val="left" w:pos="1134"/>
        </w:tabs>
        <w:spacing w:before="120" w:after="120" w:line="240" w:lineRule="auto"/>
        <w:ind w:left="1134" w:right="1134"/>
        <w:jc w:val="both"/>
        <w:sectPr w:rsidR="007222FE" w:rsidSect="00141549">
          <w:headerReference w:type="even" r:id="rId51"/>
          <w:headerReference w:type="default" r:id="rId52"/>
          <w:footerReference w:type="even" r:id="rId53"/>
          <w:footerReference w:type="default" r:id="rId54"/>
          <w:footnotePr>
            <w:numRestart w:val="eachSect"/>
          </w:footnotePr>
          <w:type w:val="nextColumn"/>
          <w:pgSz w:w="11906" w:h="16838" w:code="9"/>
          <w:pgMar w:top="1418" w:right="1134" w:bottom="1134" w:left="1134" w:header="680" w:footer="567" w:gutter="0"/>
          <w:cols w:space="708"/>
          <w:docGrid w:linePitch="360"/>
        </w:sectPr>
      </w:pPr>
    </w:p>
    <w:p w14:paraId="77B31083" w14:textId="38F1CB16" w:rsidR="007A28AB" w:rsidRPr="00775EBE" w:rsidRDefault="007A28AB" w:rsidP="009C47D4">
      <w:pPr>
        <w:pStyle w:val="HChG"/>
      </w:pPr>
      <w:r w:rsidRPr="00775EBE">
        <w:lastRenderedPageBreak/>
        <w:t>Annex 2</w:t>
      </w:r>
      <w:bookmarkEnd w:id="31"/>
    </w:p>
    <w:p w14:paraId="2B8D6AFA" w14:textId="77777777" w:rsidR="007A28AB" w:rsidRPr="00775EBE" w:rsidRDefault="009C47D4" w:rsidP="009C47D4">
      <w:pPr>
        <w:pStyle w:val="HChG"/>
      </w:pPr>
      <w:r w:rsidRPr="00775EBE">
        <w:tab/>
      </w:r>
      <w:r w:rsidRPr="00775EBE">
        <w:tab/>
      </w:r>
      <w:bookmarkStart w:id="32" w:name="_Toc381693799"/>
      <w:r w:rsidRPr="00775EBE">
        <w:t xml:space="preserve">Arrangements of </w:t>
      </w:r>
      <w:r w:rsidR="002630FE" w:rsidRPr="00775EBE">
        <w:t>a</w:t>
      </w:r>
      <w:r w:rsidRPr="00775EBE">
        <w:t>pproval marks</w:t>
      </w:r>
      <w:bookmarkEnd w:id="32"/>
    </w:p>
    <w:p w14:paraId="6B4DB62F" w14:textId="77777777" w:rsidR="007A28AB" w:rsidRPr="00775EBE" w:rsidRDefault="007A28AB" w:rsidP="004633CD">
      <w:pPr>
        <w:pStyle w:val="Heading1"/>
        <w:keepNext/>
        <w:keepLines/>
      </w:pPr>
      <w:bookmarkStart w:id="33" w:name="_Toc381693800"/>
      <w:r w:rsidRPr="00775EBE">
        <w:t>Model A</w:t>
      </w:r>
      <w:bookmarkEnd w:id="33"/>
    </w:p>
    <w:p w14:paraId="1F532036" w14:textId="77777777" w:rsidR="002469FB" w:rsidRPr="00775EBE" w:rsidRDefault="007A28AB" w:rsidP="004633CD">
      <w:pPr>
        <w:pStyle w:val="SingleTxtG"/>
        <w:keepNext/>
        <w:keepLines/>
      </w:pPr>
      <w:r w:rsidRPr="00775EBE">
        <w:t>(See paragraph 4.4. of this Regulation)</w:t>
      </w:r>
    </w:p>
    <w:p w14:paraId="53078A43" w14:textId="77777777" w:rsidR="00BD4C8C" w:rsidRDefault="007C13DC" w:rsidP="001A6EBE">
      <w:pPr>
        <w:pStyle w:val="SingleTxtG"/>
        <w:tabs>
          <w:tab w:val="left" w:pos="6800"/>
        </w:tabs>
        <w:rPr>
          <w:caps/>
        </w:rPr>
      </w:pPr>
      <w:r w:rsidRPr="004F1386">
        <w:rPr>
          <w:caps/>
          <w:noProof/>
        </w:rPr>
        <w:drawing>
          <wp:inline distT="0" distB="0" distL="0" distR="0" wp14:anchorId="3FD7ED30" wp14:editId="59B32ACB">
            <wp:extent cx="4683125" cy="909320"/>
            <wp:effectExtent l="0" t="0" r="0" b="0"/>
            <wp:docPr id="12" name="Picture 5" descr="Reg107 Annex2 Model A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g107 Annex2 Model A fr"/>
                    <pic:cNvPicPr>
                      <a:picLocks noChangeAspect="1" noChangeArrowheads="1"/>
                    </pic:cNvPicPr>
                  </pic:nvPicPr>
                  <pic:blipFill>
                    <a:blip r:embed="rId55" cstate="print">
                      <a:extLst>
                        <a:ext uri="{28A0092B-C50C-407E-A947-70E740481C1C}">
                          <a14:useLocalDpi xmlns:a14="http://schemas.microsoft.com/office/drawing/2010/main" val="0"/>
                        </a:ext>
                      </a:extLst>
                    </a:blip>
                    <a:srcRect t="17282"/>
                    <a:stretch>
                      <a:fillRect/>
                    </a:stretch>
                  </pic:blipFill>
                  <pic:spPr bwMode="auto">
                    <a:xfrm>
                      <a:off x="0" y="0"/>
                      <a:ext cx="4683125" cy="909320"/>
                    </a:xfrm>
                    <a:prstGeom prst="rect">
                      <a:avLst/>
                    </a:prstGeom>
                    <a:noFill/>
                    <a:ln>
                      <a:noFill/>
                    </a:ln>
                  </pic:spPr>
                </pic:pic>
              </a:graphicData>
            </a:graphic>
          </wp:inline>
        </w:drawing>
      </w:r>
    </w:p>
    <w:p w14:paraId="63501397" w14:textId="77777777" w:rsidR="00BD4C8C" w:rsidRDefault="001E672C" w:rsidP="00BD4C8C">
      <w:pPr>
        <w:pStyle w:val="SingleTxtG"/>
        <w:tabs>
          <w:tab w:val="left" w:pos="6800"/>
        </w:tabs>
        <w:jc w:val="right"/>
        <w:rPr>
          <w:caps/>
        </w:rPr>
      </w:pPr>
      <w:r>
        <w:t>a = 8 mm min</w:t>
      </w:r>
    </w:p>
    <w:p w14:paraId="120C6D3D" w14:textId="77777777" w:rsidR="001A6EBE" w:rsidRPr="00775EBE" w:rsidRDefault="001A6EBE" w:rsidP="001A6EBE">
      <w:pPr>
        <w:pStyle w:val="SingleTxtG"/>
        <w:tabs>
          <w:tab w:val="left" w:pos="6800"/>
        </w:tabs>
        <w:rPr>
          <w:sz w:val="2"/>
          <w:szCs w:val="2"/>
        </w:rPr>
      </w:pPr>
    </w:p>
    <w:p w14:paraId="01C7676D" w14:textId="571033FF" w:rsidR="002469FB" w:rsidRPr="00775EBE" w:rsidRDefault="005004B2" w:rsidP="00E65C90">
      <w:pPr>
        <w:pStyle w:val="SingleTxtG"/>
        <w:spacing w:before="120"/>
      </w:pPr>
      <w:r>
        <w:tab/>
      </w:r>
      <w:r w:rsidR="00AF41D1" w:rsidRPr="00775EBE">
        <w:tab/>
      </w:r>
      <w:r w:rsidR="007A28AB" w:rsidRPr="00775EBE">
        <w:t>The above approval mark affixed to a vehicle shows that the vehicle type concerned has, with regard to its constructional features, been approved in the Netherlands</w:t>
      </w:r>
      <w:r w:rsidR="00F4507E" w:rsidRPr="00775EBE">
        <w:t xml:space="preserve"> (E</w:t>
      </w:r>
      <w:r w:rsidR="00100F84" w:rsidRPr="00775EBE">
        <w:t xml:space="preserve"> </w:t>
      </w:r>
      <w:r w:rsidR="007A28AB" w:rsidRPr="00775EBE">
        <w:t xml:space="preserve">4) for Class </w:t>
      </w:r>
      <w:r w:rsidR="0037506E" w:rsidRPr="00775EBE">
        <w:t xml:space="preserve">III, pursuant to </w:t>
      </w:r>
      <w:r>
        <w:t xml:space="preserve">UN </w:t>
      </w:r>
      <w:r w:rsidR="0037506E" w:rsidRPr="00775EBE">
        <w:t>Regulation No.</w:t>
      </w:r>
      <w:r w:rsidR="00C05E84" w:rsidRPr="00775EBE">
        <w:t xml:space="preserve"> </w:t>
      </w:r>
      <w:r w:rsidR="007A28AB" w:rsidRPr="00775EBE">
        <w:t>107 under approval number</w:t>
      </w:r>
      <w:r w:rsidR="00C05E84" w:rsidRPr="00775EBE">
        <w:t xml:space="preserve"> </w:t>
      </w:r>
      <w:r w:rsidR="004F1386" w:rsidRPr="00BF4556">
        <w:t>062439</w:t>
      </w:r>
      <w:r w:rsidR="007A28AB" w:rsidRPr="00BF4556">
        <w:t>.</w:t>
      </w:r>
      <w:r w:rsidR="007566E3" w:rsidRPr="00BF4556">
        <w:t xml:space="preserve"> </w:t>
      </w:r>
      <w:r w:rsidR="007A28AB" w:rsidRPr="00BF4556">
        <w:t>The approval number indicates</w:t>
      </w:r>
      <w:r w:rsidR="00766744" w:rsidRPr="00BF4556">
        <w:t xml:space="preserve"> </w:t>
      </w:r>
      <w:r w:rsidR="007A28AB" w:rsidRPr="00BF4556">
        <w:t>that the approval was granted according to the</w:t>
      </w:r>
      <w:r w:rsidR="0037506E" w:rsidRPr="00BF4556">
        <w:t xml:space="preserve"> requirements of </w:t>
      </w:r>
      <w:r w:rsidRPr="00BF4556">
        <w:t xml:space="preserve">UN </w:t>
      </w:r>
      <w:r w:rsidR="0037506E" w:rsidRPr="00BF4556">
        <w:t>Regulation</w:t>
      </w:r>
      <w:r w:rsidR="00C05E84" w:rsidRPr="00BF4556">
        <w:t xml:space="preserve"> </w:t>
      </w:r>
      <w:r w:rsidR="00766744" w:rsidRPr="00BF4556">
        <w:t>No.</w:t>
      </w:r>
      <w:r w:rsidR="00C05E84" w:rsidRPr="00BF4556">
        <w:t xml:space="preserve"> </w:t>
      </w:r>
      <w:r w:rsidR="007A28AB" w:rsidRPr="00BF4556">
        <w:t>107 as amended by the</w:t>
      </w:r>
      <w:r w:rsidR="00C05E84" w:rsidRPr="00BF4556">
        <w:t xml:space="preserve"> </w:t>
      </w:r>
      <w:r w:rsidR="004F1386" w:rsidRPr="00BF4556">
        <w:t xml:space="preserve">06 </w:t>
      </w:r>
      <w:r w:rsidR="007A28AB" w:rsidRPr="00BF4556">
        <w:t>series of amendments.</w:t>
      </w:r>
    </w:p>
    <w:p w14:paraId="59D75ECB" w14:textId="77777777" w:rsidR="007A28AB" w:rsidRPr="00775EBE" w:rsidRDefault="007A28AB" w:rsidP="00F8764C">
      <w:pPr>
        <w:pStyle w:val="Heading1"/>
        <w:keepNext/>
        <w:keepLines/>
        <w:spacing w:before="200"/>
      </w:pPr>
      <w:bookmarkStart w:id="34" w:name="_Toc381693801"/>
      <w:r w:rsidRPr="00775EBE">
        <w:t>Model B</w:t>
      </w:r>
      <w:bookmarkEnd w:id="34"/>
    </w:p>
    <w:p w14:paraId="365C734E" w14:textId="77777777" w:rsidR="002469FB" w:rsidRPr="00775EBE" w:rsidRDefault="007A28AB" w:rsidP="00F8764C">
      <w:pPr>
        <w:pStyle w:val="SingleTxtG"/>
        <w:keepNext/>
        <w:keepLines/>
      </w:pPr>
      <w:r w:rsidRPr="00775EBE">
        <w:t>(See paragraph 4.5. of this Regulation)</w:t>
      </w:r>
    </w:p>
    <w:p w14:paraId="13C054D9" w14:textId="77777777" w:rsidR="00D2355F" w:rsidRPr="00775EBE" w:rsidRDefault="00D2355F" w:rsidP="00AE7371">
      <w:pPr>
        <w:ind w:firstLine="7380"/>
        <w:rPr>
          <w:sz w:val="2"/>
          <w:szCs w:val="2"/>
        </w:rPr>
      </w:pPr>
    </w:p>
    <w:p w14:paraId="5483D6AE" w14:textId="77777777" w:rsidR="004C03D6" w:rsidRPr="00775EBE" w:rsidRDefault="004C03D6" w:rsidP="00AE7371">
      <w:pPr>
        <w:ind w:firstLine="7380"/>
        <w:rPr>
          <w:sz w:val="2"/>
          <w:szCs w:val="2"/>
        </w:rPr>
      </w:pPr>
    </w:p>
    <w:p w14:paraId="60CFC6D9" w14:textId="77777777" w:rsidR="00EE45C2" w:rsidRDefault="007C13DC" w:rsidP="004C03D6">
      <w:pPr>
        <w:pStyle w:val="SingleTxtG"/>
        <w:rPr>
          <w:spacing w:val="-2"/>
        </w:rPr>
      </w:pPr>
      <w:r w:rsidRPr="004F1386">
        <w:rPr>
          <w:noProof/>
        </w:rPr>
        <w:drawing>
          <wp:inline distT="0" distB="0" distL="0" distR="0" wp14:anchorId="497D9E37" wp14:editId="732B701B">
            <wp:extent cx="5026660" cy="1014730"/>
            <wp:effectExtent l="0" t="0" r="0" b="0"/>
            <wp:docPr id="6" name="Picture 6" descr="Reg107 Annex2 Model B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g107 Annex2 Model B fr"/>
                    <pic:cNvPicPr>
                      <a:picLocks noChangeAspect="1" noChangeArrowheads="1"/>
                    </pic:cNvPicPr>
                  </pic:nvPicPr>
                  <pic:blipFill>
                    <a:blip r:embed="rId56" cstate="print">
                      <a:extLst>
                        <a:ext uri="{28A0092B-C50C-407E-A947-70E740481C1C}">
                          <a14:useLocalDpi xmlns:a14="http://schemas.microsoft.com/office/drawing/2010/main" val="0"/>
                        </a:ext>
                      </a:extLst>
                    </a:blip>
                    <a:srcRect t="12053"/>
                    <a:stretch>
                      <a:fillRect/>
                    </a:stretch>
                  </pic:blipFill>
                  <pic:spPr bwMode="auto">
                    <a:xfrm>
                      <a:off x="0" y="0"/>
                      <a:ext cx="5026660" cy="1014730"/>
                    </a:xfrm>
                    <a:prstGeom prst="rect">
                      <a:avLst/>
                    </a:prstGeom>
                    <a:noFill/>
                    <a:ln>
                      <a:noFill/>
                    </a:ln>
                  </pic:spPr>
                </pic:pic>
              </a:graphicData>
            </a:graphic>
          </wp:inline>
        </w:drawing>
      </w:r>
    </w:p>
    <w:p w14:paraId="1E0C536B" w14:textId="77777777" w:rsidR="001E672C" w:rsidRDefault="001E672C" w:rsidP="004C03D6">
      <w:pPr>
        <w:pStyle w:val="SingleTxtG"/>
        <w:rPr>
          <w:spacing w:val="-2"/>
        </w:rPr>
      </w:pPr>
    </w:p>
    <w:p w14:paraId="59E8E884" w14:textId="77777777" w:rsidR="001E672C" w:rsidRDefault="001E672C" w:rsidP="001E672C">
      <w:pPr>
        <w:pStyle w:val="SingleTxtG"/>
        <w:tabs>
          <w:tab w:val="left" w:pos="6800"/>
        </w:tabs>
        <w:jc w:val="right"/>
        <w:rPr>
          <w:caps/>
        </w:rPr>
      </w:pPr>
      <w:r>
        <w:t>a = 8 mm min</w:t>
      </w:r>
    </w:p>
    <w:p w14:paraId="572CF614" w14:textId="77777777" w:rsidR="00EE45C2" w:rsidRPr="00775EBE" w:rsidRDefault="00EE45C2" w:rsidP="004C03D6">
      <w:pPr>
        <w:pStyle w:val="SingleTxtG"/>
        <w:rPr>
          <w:sz w:val="2"/>
          <w:szCs w:val="2"/>
        </w:rPr>
      </w:pPr>
    </w:p>
    <w:p w14:paraId="72E94D35" w14:textId="79253F96" w:rsidR="007A28AB" w:rsidRPr="00775EBE" w:rsidRDefault="005004B2" w:rsidP="004C03D6">
      <w:pPr>
        <w:pStyle w:val="SingleTxtG"/>
      </w:pPr>
      <w:r>
        <w:tab/>
      </w:r>
      <w:r w:rsidR="00EE45C2" w:rsidRPr="00775EBE">
        <w:tab/>
      </w:r>
      <w:r w:rsidR="007A28AB" w:rsidRPr="00775EBE">
        <w:t>The above approval mark affixed to a vehicle shows that the vehicle type concerned has been approved in the Netherlands</w:t>
      </w:r>
      <w:r w:rsidR="00F4507E" w:rsidRPr="00775EBE">
        <w:t xml:space="preserve"> (E</w:t>
      </w:r>
      <w:r w:rsidR="00100F84" w:rsidRPr="00775EBE">
        <w:t xml:space="preserve"> </w:t>
      </w:r>
      <w:r w:rsidR="000B2066" w:rsidRPr="00775EBE">
        <w:t xml:space="preserve">4) pursuant to </w:t>
      </w:r>
      <w:r>
        <w:t xml:space="preserve">UN </w:t>
      </w:r>
      <w:r w:rsidR="000B2066" w:rsidRPr="00775EBE">
        <w:t>Regulations</w:t>
      </w:r>
      <w:r w:rsidR="00FE36AB" w:rsidRPr="00775EBE">
        <w:t xml:space="preserve"> </w:t>
      </w:r>
      <w:r w:rsidR="000B2066" w:rsidRPr="00775EBE">
        <w:t>Nos.</w:t>
      </w:r>
      <w:r w:rsidR="00FE36AB" w:rsidRPr="00775EBE">
        <w:t xml:space="preserve"> </w:t>
      </w:r>
      <w:r w:rsidR="007A28AB" w:rsidRPr="00775EBE">
        <w:t>107 and 43</w:t>
      </w:r>
      <w:r w:rsidR="00F3112C" w:rsidRPr="00775EBE">
        <w:rPr>
          <w:rStyle w:val="FootnoteReference"/>
          <w:sz w:val="20"/>
          <w:vertAlign w:val="baseline"/>
        </w:rPr>
        <w:footnoteReference w:customMarkFollows="1" w:id="34"/>
        <w:t>*</w:t>
      </w:r>
      <w:r w:rsidR="00C40932" w:rsidRPr="00775EBE">
        <w:t>.</w:t>
      </w:r>
      <w:r w:rsidR="007566E3" w:rsidRPr="00775EBE">
        <w:t xml:space="preserve"> </w:t>
      </w:r>
      <w:r w:rsidR="007A28AB" w:rsidRPr="00775EBE">
        <w:t>The first two digits of the approval numbers indicate that, on the dates on which these approv</w:t>
      </w:r>
      <w:r w:rsidR="000B2066" w:rsidRPr="00775EBE">
        <w:t xml:space="preserve">als were granted </w:t>
      </w:r>
      <w:r>
        <w:t xml:space="preserve">UN </w:t>
      </w:r>
      <w:r w:rsidR="000B2066" w:rsidRPr="00775EBE">
        <w:t>Regulation No.</w:t>
      </w:r>
      <w:r w:rsidR="00FE36AB" w:rsidRPr="00775EBE">
        <w:t xml:space="preserve"> </w:t>
      </w:r>
      <w:r w:rsidR="000B2066" w:rsidRPr="00775EBE">
        <w:t xml:space="preserve">107 included </w:t>
      </w:r>
      <w:r w:rsidR="000B2066" w:rsidRPr="00BF4556">
        <w:t>the</w:t>
      </w:r>
      <w:r w:rsidR="00FE36AB" w:rsidRPr="00BF4556">
        <w:t xml:space="preserve"> </w:t>
      </w:r>
      <w:r w:rsidR="00BB0F2D" w:rsidRPr="00BF4556">
        <w:t xml:space="preserve">06 </w:t>
      </w:r>
      <w:r w:rsidR="007A28AB" w:rsidRPr="00BF4556">
        <w:t>se</w:t>
      </w:r>
      <w:r w:rsidR="007A28AB" w:rsidRPr="00775EBE">
        <w:t>ries o</w:t>
      </w:r>
      <w:r w:rsidR="0087596D" w:rsidRPr="00775EBE">
        <w:t>f amendments and Regulation</w:t>
      </w:r>
      <w:r w:rsidR="00FE36AB" w:rsidRPr="00775EBE">
        <w:t xml:space="preserve"> </w:t>
      </w:r>
      <w:r w:rsidR="00CE3ACE" w:rsidRPr="00775EBE">
        <w:t>No.</w:t>
      </w:r>
      <w:r w:rsidR="00BE20E5" w:rsidRPr="00775EBE">
        <w:t> </w:t>
      </w:r>
      <w:r w:rsidR="007A28AB" w:rsidRPr="00775EBE">
        <w:t>43 was in its original form.</w:t>
      </w:r>
    </w:p>
    <w:p w14:paraId="7B43D253" w14:textId="77777777" w:rsidR="002469FB" w:rsidRPr="00775EBE" w:rsidRDefault="007A28AB" w:rsidP="005004B2">
      <w:pPr>
        <w:pStyle w:val="Heading1"/>
        <w:keepNext/>
        <w:keepLines/>
        <w:spacing w:before="200"/>
      </w:pPr>
      <w:bookmarkStart w:id="35" w:name="_Toc381693802"/>
      <w:r w:rsidRPr="00775EBE">
        <w:lastRenderedPageBreak/>
        <w:t>Model C</w:t>
      </w:r>
      <w:bookmarkEnd w:id="35"/>
    </w:p>
    <w:p w14:paraId="73E8C5E4" w14:textId="77777777" w:rsidR="002469FB" w:rsidRPr="00775EBE" w:rsidRDefault="007A28AB" w:rsidP="005004B2">
      <w:pPr>
        <w:pStyle w:val="SingleTxtG"/>
        <w:keepNext/>
        <w:keepLines/>
      </w:pPr>
      <w:r w:rsidRPr="00775EBE">
        <w:t>(See paragraph 4.4.3. of this Regulation)</w:t>
      </w:r>
    </w:p>
    <w:p w14:paraId="43FCB2E4" w14:textId="77777777" w:rsidR="003F457E" w:rsidRPr="00775EBE" w:rsidRDefault="003F457E" w:rsidP="005004B2">
      <w:pPr>
        <w:pStyle w:val="SingleTxtG"/>
        <w:keepNext/>
        <w:keepLines/>
        <w:spacing w:after="0"/>
        <w:rPr>
          <w:sz w:val="2"/>
          <w:szCs w:val="2"/>
        </w:rPr>
      </w:pPr>
    </w:p>
    <w:p w14:paraId="5067A06E" w14:textId="77777777" w:rsidR="004726DD" w:rsidRDefault="007C13DC" w:rsidP="005004B2">
      <w:pPr>
        <w:pStyle w:val="SingleTxtG"/>
        <w:keepNext/>
        <w:keepLines/>
        <w:rPr>
          <w:spacing w:val="-2"/>
        </w:rPr>
      </w:pPr>
      <w:r w:rsidRPr="00BB0F2D">
        <w:rPr>
          <w:noProof/>
          <w:spacing w:val="-2"/>
        </w:rPr>
        <w:drawing>
          <wp:inline distT="0" distB="0" distL="0" distR="0" wp14:anchorId="6478AAA0" wp14:editId="0436AED8">
            <wp:extent cx="4725035" cy="798195"/>
            <wp:effectExtent l="0" t="0" r="0" b="0"/>
            <wp:docPr id="7" name="Picture 7" descr="Reg107 Annex2 Model C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g107 Annex2 Model C fr"/>
                    <pic:cNvPicPr>
                      <a:picLocks noChangeAspect="1" noChangeArrowheads="1"/>
                    </pic:cNvPicPr>
                  </pic:nvPicPr>
                  <pic:blipFill>
                    <a:blip r:embed="rId57" cstate="print">
                      <a:extLst>
                        <a:ext uri="{28A0092B-C50C-407E-A947-70E740481C1C}">
                          <a14:useLocalDpi xmlns:a14="http://schemas.microsoft.com/office/drawing/2010/main" val="0"/>
                        </a:ext>
                      </a:extLst>
                    </a:blip>
                    <a:srcRect t="23636"/>
                    <a:stretch>
                      <a:fillRect/>
                    </a:stretch>
                  </pic:blipFill>
                  <pic:spPr bwMode="auto">
                    <a:xfrm>
                      <a:off x="0" y="0"/>
                      <a:ext cx="4725035" cy="798195"/>
                    </a:xfrm>
                    <a:prstGeom prst="rect">
                      <a:avLst/>
                    </a:prstGeom>
                    <a:noFill/>
                    <a:ln>
                      <a:noFill/>
                    </a:ln>
                  </pic:spPr>
                </pic:pic>
              </a:graphicData>
            </a:graphic>
          </wp:inline>
        </w:drawing>
      </w:r>
    </w:p>
    <w:p w14:paraId="3282805E" w14:textId="77777777" w:rsidR="001E672C" w:rsidRDefault="001E672C" w:rsidP="005004B2">
      <w:pPr>
        <w:pStyle w:val="SingleTxtG"/>
        <w:keepNext/>
        <w:keepLines/>
        <w:tabs>
          <w:tab w:val="left" w:pos="6800"/>
        </w:tabs>
        <w:jc w:val="right"/>
        <w:rPr>
          <w:caps/>
        </w:rPr>
      </w:pPr>
      <w:r>
        <w:t>a = 8 mm min</w:t>
      </w:r>
    </w:p>
    <w:p w14:paraId="70F6B669" w14:textId="77777777" w:rsidR="004726DD" w:rsidRPr="00775EBE" w:rsidRDefault="004726DD" w:rsidP="005004B2">
      <w:pPr>
        <w:pStyle w:val="SingleTxtG"/>
        <w:keepNext/>
        <w:keepLines/>
        <w:spacing w:after="0"/>
        <w:rPr>
          <w:sz w:val="2"/>
          <w:szCs w:val="2"/>
        </w:rPr>
      </w:pPr>
    </w:p>
    <w:p w14:paraId="43C0DD32" w14:textId="72A0D3AB" w:rsidR="007A28AB" w:rsidRDefault="005004B2" w:rsidP="005004B2">
      <w:pPr>
        <w:pStyle w:val="SingleTxtG"/>
        <w:keepNext/>
        <w:keepLines/>
      </w:pPr>
      <w:r>
        <w:tab/>
      </w:r>
      <w:r w:rsidR="00F027C1" w:rsidRPr="00775EBE">
        <w:tab/>
      </w:r>
      <w:r w:rsidR="00CA66F3" w:rsidRPr="00775EBE">
        <w:t>The above approval mark affixed to a vehicle bodywork shows that the bodywork type concerned has, with regard to its constructional features, been approved separately in the Netherlands (E</w:t>
      </w:r>
      <w:r w:rsidR="00100F84" w:rsidRPr="00775EBE">
        <w:t xml:space="preserve"> </w:t>
      </w:r>
      <w:r w:rsidR="00CA66F3" w:rsidRPr="00775EBE">
        <w:t xml:space="preserve">4) for Class III as a separate bodywork (letter S), pursuant to </w:t>
      </w:r>
      <w:r>
        <w:t xml:space="preserve">UN </w:t>
      </w:r>
      <w:r w:rsidR="00CA66F3" w:rsidRPr="00775EBE">
        <w:t>Regulation</w:t>
      </w:r>
      <w:r w:rsidR="00FE36AB" w:rsidRPr="00775EBE">
        <w:t xml:space="preserve"> </w:t>
      </w:r>
      <w:r w:rsidR="00CA66F3" w:rsidRPr="00775EBE">
        <w:t xml:space="preserve">No. 107 </w:t>
      </w:r>
      <w:r w:rsidR="00CA66F3" w:rsidRPr="00BF4556">
        <w:t>under approval numb</w:t>
      </w:r>
      <w:r w:rsidR="00CA66F3" w:rsidRPr="00BF4556">
        <w:rPr>
          <w:szCs w:val="24"/>
        </w:rPr>
        <w:t xml:space="preserve">er </w:t>
      </w:r>
      <w:r w:rsidR="00FE0D00" w:rsidRPr="00BF4556">
        <w:rPr>
          <w:szCs w:val="24"/>
        </w:rPr>
        <w:t>062439</w:t>
      </w:r>
      <w:r w:rsidR="00CA66F3" w:rsidRPr="00BF4556">
        <w:rPr>
          <w:szCs w:val="24"/>
        </w:rPr>
        <w:t xml:space="preserve">. The approval number indicates that the approval was granted according to the requirements of </w:t>
      </w:r>
      <w:r w:rsidRPr="00BF4556">
        <w:rPr>
          <w:szCs w:val="24"/>
        </w:rPr>
        <w:t xml:space="preserve">UN </w:t>
      </w:r>
      <w:r w:rsidR="00CA66F3" w:rsidRPr="00BF4556">
        <w:rPr>
          <w:szCs w:val="24"/>
        </w:rPr>
        <w:t xml:space="preserve">Regulation No. 107 as amended by the </w:t>
      </w:r>
      <w:r w:rsidR="00FE0D00" w:rsidRPr="00BF4556">
        <w:rPr>
          <w:szCs w:val="24"/>
        </w:rPr>
        <w:t>06 </w:t>
      </w:r>
      <w:r w:rsidR="00CA66F3" w:rsidRPr="00BF4556">
        <w:rPr>
          <w:szCs w:val="24"/>
        </w:rPr>
        <w:t>se</w:t>
      </w:r>
      <w:r w:rsidR="00CA66F3" w:rsidRPr="00BF4556">
        <w:t>ries of am</w:t>
      </w:r>
      <w:r w:rsidR="00CA66F3" w:rsidRPr="00775EBE">
        <w:t>endments.</w:t>
      </w:r>
    </w:p>
    <w:p w14:paraId="12C91BD1" w14:textId="483CCFE8" w:rsidR="00A77DF8" w:rsidRDefault="00A77DF8" w:rsidP="001D249F">
      <w:pPr>
        <w:pStyle w:val="SingleTxtG"/>
      </w:pPr>
    </w:p>
    <w:p w14:paraId="3AFD6D30" w14:textId="73EB0FD1" w:rsidR="00A77DF8" w:rsidRPr="00A8795A" w:rsidRDefault="00A77DF8" w:rsidP="00A77DF8">
      <w:pPr>
        <w:tabs>
          <w:tab w:val="left" w:pos="2268"/>
        </w:tabs>
        <w:spacing w:after="120"/>
        <w:ind w:left="2268" w:right="1134" w:hanging="1134"/>
        <w:jc w:val="both"/>
        <w:outlineLvl w:val="0"/>
      </w:pPr>
      <w:r w:rsidRPr="00A8795A">
        <w:rPr>
          <w:b/>
        </w:rPr>
        <w:t>Model D</w:t>
      </w:r>
    </w:p>
    <w:p w14:paraId="27529B49" w14:textId="77777777" w:rsidR="00A77DF8" w:rsidRPr="00A8795A" w:rsidRDefault="00A77DF8" w:rsidP="00A77DF8">
      <w:pPr>
        <w:tabs>
          <w:tab w:val="left" w:pos="2268"/>
        </w:tabs>
        <w:spacing w:after="120"/>
        <w:ind w:left="2268" w:right="1134" w:hanging="1134"/>
        <w:jc w:val="both"/>
      </w:pPr>
      <w:r>
        <w:rPr>
          <w:noProof/>
          <w:lang w:val="en-US"/>
        </w:rPr>
        <mc:AlternateContent>
          <mc:Choice Requires="wpg">
            <w:drawing>
              <wp:anchor distT="0" distB="0" distL="114300" distR="114300" simplePos="0" relativeHeight="251670528" behindDoc="0" locked="0" layoutInCell="1" allowOverlap="1" wp14:anchorId="59E150A7" wp14:editId="7D42977B">
                <wp:simplePos x="0" y="0"/>
                <wp:positionH relativeFrom="column">
                  <wp:posOffset>2264550</wp:posOffset>
                </wp:positionH>
                <wp:positionV relativeFrom="paragraph">
                  <wp:posOffset>261811</wp:posOffset>
                </wp:positionV>
                <wp:extent cx="2437765" cy="417195"/>
                <wp:effectExtent l="0" t="0" r="635" b="1905"/>
                <wp:wrapNone/>
                <wp:docPr id="46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7765" cy="417195"/>
                          <a:chOff x="4699" y="4629"/>
                          <a:chExt cx="3839" cy="657"/>
                        </a:xfrm>
                      </wpg:grpSpPr>
                      <wps:wsp>
                        <wps:cNvPr id="469" name="Text Box 14"/>
                        <wps:cNvSpPr txBox="1">
                          <a:spLocks noChangeArrowheads="1"/>
                        </wps:cNvSpPr>
                        <wps:spPr bwMode="auto">
                          <a:xfrm>
                            <a:off x="4699" y="4685"/>
                            <a:ext cx="3180" cy="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BF8B4F" w14:textId="1D85AC08" w:rsidR="00E6683D" w:rsidRPr="003819D6" w:rsidRDefault="00E6683D" w:rsidP="00A77DF8">
                              <w:pPr>
                                <w:rPr>
                                  <w:rFonts w:ascii="Arial" w:hAnsi="Arial" w:cs="Arial"/>
                                  <w:bCs/>
                                  <w:sz w:val="44"/>
                                  <w:szCs w:val="44"/>
                                  <w:lang w:val="de-DE"/>
                                </w:rPr>
                              </w:pPr>
                              <w:r w:rsidRPr="003819D6">
                                <w:rPr>
                                  <w:rFonts w:ascii="Arial" w:hAnsi="Arial" w:cs="Arial"/>
                                  <w:bCs/>
                                  <w:sz w:val="40"/>
                                  <w:szCs w:val="40"/>
                                  <w:lang w:val="de-DE"/>
                                </w:rPr>
                                <w:t>107 R - 072439</w:t>
                              </w:r>
                            </w:p>
                          </w:txbxContent>
                        </wps:txbx>
                        <wps:bodyPr rot="0" vert="horz" wrap="square" lIns="74295" tIns="8890" rIns="74295" bIns="8890" anchor="t" anchorCtr="0" upright="1">
                          <a:noAutofit/>
                        </wps:bodyPr>
                      </wps:wsp>
                      <pic:pic xmlns:pic="http://schemas.openxmlformats.org/drawingml/2006/picture">
                        <pic:nvPicPr>
                          <pic:cNvPr id="470" name="Bild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827" y="4629"/>
                            <a:ext cx="711" cy="6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E150A7" id="Group 6" o:spid="_x0000_s1030" style="position:absolute;left:0;text-align:left;margin-left:178.3pt;margin-top:20.6pt;width:191.95pt;height:32.85pt;z-index:251670528" coordorigin="4699,4629" coordsize="3839,6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">
                <v:shape id="Text Box 14" o:spid="_x0000_s1031" type="#_x0000_t202" style="position:absolute;left:4699;top:4685;width:3180;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" stroked="f">
                  <v:textbox inset="5.85pt,.7pt,5.85pt,.7pt">
                    <w:txbxContent>
                      <w:p w14:paraId="19BF8B4F" w14:textId="1D85AC08" w:rsidR="00E6683D" w:rsidRPr="003819D6" w:rsidRDefault="00E6683D" w:rsidP="00A77DF8">
                        <w:pPr>
                          <w:rPr>
                            <w:rFonts w:ascii="Arial" w:hAnsi="Arial" w:cs="Arial"/>
                            <w:bCs/>
                            <w:sz w:val="44"/>
                            <w:szCs w:val="44"/>
                            <w:lang w:val="de-DE"/>
                          </w:rPr>
                        </w:pPr>
                        <w:r w:rsidRPr="003819D6">
                          <w:rPr>
                            <w:rFonts w:ascii="Arial" w:hAnsi="Arial" w:cs="Arial"/>
                            <w:bCs/>
                            <w:sz w:val="40"/>
                            <w:szCs w:val="40"/>
                            <w:lang w:val="de-DE"/>
                          </w:rPr>
                          <w:t>107 R - 072439</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5" o:spid="_x0000_s1032" type="#_x0000_t75" style="position:absolute;left:7827;top:4629;width:711;height: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">
                  <v:imagedata r:id="rId59" o:title=""/>
                </v:shape>
              </v:group>
            </w:pict>
          </mc:Fallback>
        </mc:AlternateContent>
      </w:r>
      <w:r>
        <w:rPr>
          <w:noProof/>
          <w:lang w:val="en-US"/>
        </w:rPr>
        <w:drawing>
          <wp:inline distT="0" distB="0" distL="0" distR="0" wp14:anchorId="34D4D1F7" wp14:editId="6387B0A4">
            <wp:extent cx="1628775" cy="904875"/>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28775" cy="904875"/>
                    </a:xfrm>
                    <a:prstGeom prst="rect">
                      <a:avLst/>
                    </a:prstGeom>
                    <a:noFill/>
                    <a:ln>
                      <a:noFill/>
                    </a:ln>
                  </pic:spPr>
                </pic:pic>
              </a:graphicData>
            </a:graphic>
          </wp:inline>
        </w:drawing>
      </w:r>
    </w:p>
    <w:p w14:paraId="271C18FC" w14:textId="77777777" w:rsidR="00A77DF8" w:rsidRPr="00A8795A" w:rsidRDefault="00A77DF8" w:rsidP="00A77DF8">
      <w:pPr>
        <w:tabs>
          <w:tab w:val="left" w:pos="2268"/>
        </w:tabs>
        <w:spacing w:after="120"/>
        <w:ind w:left="2268" w:right="1134" w:hanging="1134"/>
        <w:jc w:val="right"/>
      </w:pPr>
      <w:r w:rsidRPr="00A8795A">
        <w:tab/>
      </w:r>
      <w:r w:rsidRPr="00A8795A">
        <w:tab/>
        <w:t>a = 8 mm min.</w:t>
      </w:r>
    </w:p>
    <w:p w14:paraId="6000CCD9" w14:textId="3C5B4C44" w:rsidR="00A77DF8" w:rsidRPr="00775EBE" w:rsidRDefault="00A77DF8" w:rsidP="00A77DF8">
      <w:pPr>
        <w:pStyle w:val="SingleTxtG"/>
      </w:pPr>
      <w:r w:rsidRPr="00A8795A">
        <w:tab/>
      </w:r>
      <w:r w:rsidR="005004B2">
        <w:tab/>
      </w:r>
      <w:r w:rsidRPr="00A8795A">
        <w:t xml:space="preserve">The above approval mark affixed to a fire suppression system shows that the fire suppression system type has been approved in the Netherlands (E 4) as a component, pursuant to </w:t>
      </w:r>
      <w:r w:rsidR="005004B2">
        <w:t xml:space="preserve">UN </w:t>
      </w:r>
      <w:r w:rsidRPr="00A8795A">
        <w:t>Regulation No. 107 under approval numb</w:t>
      </w:r>
      <w:r w:rsidRPr="00A8795A">
        <w:rPr>
          <w:szCs w:val="24"/>
        </w:rPr>
        <w:t>er 0</w:t>
      </w:r>
      <w:r>
        <w:rPr>
          <w:szCs w:val="24"/>
        </w:rPr>
        <w:t>7</w:t>
      </w:r>
      <w:r w:rsidRPr="00A8795A">
        <w:rPr>
          <w:szCs w:val="24"/>
        </w:rPr>
        <w:t xml:space="preserve">2439. The approval number indicates that the approval was granted according to the requirements of </w:t>
      </w:r>
      <w:r w:rsidR="005004B2">
        <w:rPr>
          <w:szCs w:val="24"/>
        </w:rPr>
        <w:t xml:space="preserve">UN </w:t>
      </w:r>
      <w:r w:rsidRPr="00A8795A">
        <w:rPr>
          <w:szCs w:val="24"/>
        </w:rPr>
        <w:t xml:space="preserve">Regulation </w:t>
      </w:r>
      <w:r>
        <w:rPr>
          <w:szCs w:val="24"/>
        </w:rPr>
        <w:t>No. </w:t>
      </w:r>
      <w:r w:rsidRPr="00A8795A">
        <w:rPr>
          <w:szCs w:val="24"/>
        </w:rPr>
        <w:t xml:space="preserve">107 as amended by the </w:t>
      </w:r>
      <w:r>
        <w:rPr>
          <w:szCs w:val="24"/>
        </w:rPr>
        <w:t>07</w:t>
      </w:r>
      <w:r w:rsidRPr="00A8795A">
        <w:rPr>
          <w:szCs w:val="24"/>
        </w:rPr>
        <w:t xml:space="preserve"> se</w:t>
      </w:r>
      <w:r w:rsidRPr="00A8795A">
        <w:t>ries of amendments</w:t>
      </w:r>
      <w:r w:rsidR="005004B2">
        <w:t>.</w:t>
      </w:r>
    </w:p>
    <w:p w14:paraId="58F2952A" w14:textId="77777777" w:rsidR="007A28AB" w:rsidRPr="00775EBE" w:rsidRDefault="007A28AB" w:rsidP="007A28AB">
      <w:pPr>
        <w:sectPr w:rsidR="007A28AB" w:rsidRPr="00775EBE" w:rsidSect="00141549">
          <w:headerReference w:type="even" r:id="rId61"/>
          <w:headerReference w:type="default" r:id="rId62"/>
          <w:footnotePr>
            <w:numRestart w:val="eachSect"/>
          </w:footnotePr>
          <w:pgSz w:w="11906" w:h="16838" w:code="9"/>
          <w:pgMar w:top="1418" w:right="1134" w:bottom="1134" w:left="1134" w:header="680" w:footer="567" w:gutter="0"/>
          <w:cols w:space="708"/>
          <w:docGrid w:linePitch="360"/>
        </w:sectPr>
      </w:pPr>
    </w:p>
    <w:p w14:paraId="6D514977" w14:textId="77777777" w:rsidR="002469FB" w:rsidRPr="00775EBE" w:rsidRDefault="007A28AB" w:rsidP="00D72741">
      <w:pPr>
        <w:pStyle w:val="HChG"/>
      </w:pPr>
      <w:bookmarkStart w:id="36" w:name="_Toc381693803"/>
      <w:r w:rsidRPr="00775EBE">
        <w:lastRenderedPageBreak/>
        <w:t>Annex 3</w:t>
      </w:r>
      <w:bookmarkEnd w:id="36"/>
    </w:p>
    <w:p w14:paraId="627C58EF" w14:textId="77777777" w:rsidR="002469FB" w:rsidRPr="00775EBE" w:rsidRDefault="00D72741" w:rsidP="00D72741">
      <w:pPr>
        <w:pStyle w:val="HChG"/>
      </w:pPr>
      <w:r w:rsidRPr="00775EBE">
        <w:tab/>
      </w:r>
      <w:r w:rsidRPr="00775EBE">
        <w:tab/>
      </w:r>
      <w:bookmarkStart w:id="37" w:name="_Toc381693804"/>
      <w:r w:rsidRPr="00775EBE">
        <w:t>Requirements to be met by all vehicles</w:t>
      </w:r>
      <w:bookmarkEnd w:id="37"/>
    </w:p>
    <w:p w14:paraId="576CA8A8" w14:textId="77777777" w:rsidR="002469FB" w:rsidRPr="00775EBE" w:rsidRDefault="007A28AB" w:rsidP="008E2E50">
      <w:pPr>
        <w:pStyle w:val="SingleTxtG"/>
        <w:suppressAutoHyphens w:val="0"/>
        <w:spacing w:before="120" w:line="240" w:lineRule="auto"/>
        <w:ind w:left="2268" w:hanging="1134"/>
      </w:pPr>
      <w:r w:rsidRPr="00775EBE">
        <w:t>1.-6.</w:t>
      </w:r>
      <w:r w:rsidRPr="00775EBE">
        <w:tab/>
        <w:t>(</w:t>
      </w:r>
      <w:r w:rsidR="006D264F" w:rsidRPr="00775EBE">
        <w:t>R</w:t>
      </w:r>
      <w:r w:rsidRPr="00775EBE">
        <w:t>eserved)</w:t>
      </w:r>
    </w:p>
    <w:p w14:paraId="7E8F1B15" w14:textId="77777777" w:rsidR="002469FB" w:rsidRPr="00775EBE" w:rsidRDefault="007A28AB" w:rsidP="008E2E50">
      <w:pPr>
        <w:pStyle w:val="SingleTxtG"/>
        <w:suppressAutoHyphens w:val="0"/>
        <w:spacing w:before="120" w:line="240" w:lineRule="auto"/>
        <w:ind w:left="2268" w:hanging="1134"/>
      </w:pPr>
      <w:r w:rsidRPr="00775EBE">
        <w:t>7.</w:t>
      </w:r>
      <w:r w:rsidRPr="00775EBE">
        <w:tab/>
      </w:r>
      <w:r w:rsidR="00FD6F5F" w:rsidRPr="00775EBE">
        <w:t>Requirements</w:t>
      </w:r>
    </w:p>
    <w:p w14:paraId="530EDD9A" w14:textId="77777777" w:rsidR="002469FB" w:rsidRPr="00775EBE" w:rsidRDefault="007A28AB" w:rsidP="008E2E50">
      <w:pPr>
        <w:pStyle w:val="SingleTxtG"/>
        <w:suppressAutoHyphens w:val="0"/>
        <w:spacing w:before="120" w:line="240" w:lineRule="auto"/>
        <w:ind w:left="2268" w:hanging="1134"/>
      </w:pPr>
      <w:r w:rsidRPr="00775EBE">
        <w:t>7.1</w:t>
      </w:r>
      <w:r w:rsidRPr="00775EBE">
        <w:tab/>
        <w:t>General</w:t>
      </w:r>
    </w:p>
    <w:p w14:paraId="7C584937" w14:textId="77777777" w:rsidR="002469FB" w:rsidRPr="00775EBE" w:rsidRDefault="007A28AB" w:rsidP="008E2E50">
      <w:pPr>
        <w:pStyle w:val="SingleTxtG"/>
        <w:suppressAutoHyphens w:val="0"/>
        <w:spacing w:before="120" w:line="240" w:lineRule="auto"/>
        <w:ind w:left="2268" w:hanging="1134"/>
      </w:pPr>
      <w:r w:rsidRPr="00775EBE">
        <w:t>7.1.1.</w:t>
      </w:r>
      <w:r w:rsidRPr="00775EBE">
        <w:tab/>
        <w:t>If the driver</w:t>
      </w:r>
      <w:r w:rsidR="007C3F31" w:rsidRPr="00775EBE">
        <w:t>’</w:t>
      </w:r>
      <w:r w:rsidRPr="00775EBE">
        <w:t>s compartment is without a roof, the driver should have some special protection against strong wind, sudden dust, heavy rain, etc.</w:t>
      </w:r>
    </w:p>
    <w:p w14:paraId="61FDAEE0" w14:textId="77777777" w:rsidR="002469FB" w:rsidRPr="00775EBE" w:rsidRDefault="007A28AB" w:rsidP="008E2E50">
      <w:pPr>
        <w:pStyle w:val="SingleTxtG"/>
        <w:suppressAutoHyphens w:val="0"/>
        <w:spacing w:before="120" w:line="240" w:lineRule="auto"/>
        <w:ind w:left="2268" w:hanging="1134"/>
      </w:pPr>
      <w:r w:rsidRPr="00775EBE">
        <w:t>7.2.</w:t>
      </w:r>
      <w:r w:rsidRPr="00775EBE">
        <w:tab/>
        <w:t>Masses and dimensions</w:t>
      </w:r>
    </w:p>
    <w:p w14:paraId="5C2AB6CB" w14:textId="77777777" w:rsidR="002469FB" w:rsidRPr="00775EBE" w:rsidRDefault="007A28AB" w:rsidP="008E2E50">
      <w:pPr>
        <w:pStyle w:val="SingleTxtG"/>
        <w:suppressAutoHyphens w:val="0"/>
        <w:spacing w:before="120" w:line="240" w:lineRule="auto"/>
        <w:ind w:left="2268" w:hanging="1134"/>
      </w:pPr>
      <w:r w:rsidRPr="00775EBE">
        <w:t>7.2.1.</w:t>
      </w:r>
      <w:r w:rsidRPr="00775EBE">
        <w:tab/>
        <w:t>The vehicles shall comply with the requirements of Annex 11.</w:t>
      </w:r>
    </w:p>
    <w:p w14:paraId="6DB36767" w14:textId="77777777" w:rsidR="002469FB" w:rsidRPr="00775EBE" w:rsidRDefault="007A28AB" w:rsidP="008E2E50">
      <w:pPr>
        <w:pStyle w:val="SingleTxtG"/>
        <w:suppressAutoHyphens w:val="0"/>
        <w:spacing w:before="120" w:line="240" w:lineRule="auto"/>
        <w:ind w:left="2268" w:hanging="1134"/>
      </w:pPr>
      <w:r w:rsidRPr="00775EBE">
        <w:t>7.2.2.</w:t>
      </w:r>
      <w:r w:rsidRPr="00775EBE">
        <w:tab/>
        <w:t>Area available for passengers.</w:t>
      </w:r>
    </w:p>
    <w:p w14:paraId="1692DC92" w14:textId="77777777" w:rsidR="002469FB" w:rsidRPr="00775EBE" w:rsidRDefault="007A28AB" w:rsidP="008E2E50">
      <w:pPr>
        <w:pStyle w:val="SingleTxtG"/>
        <w:suppressAutoHyphens w:val="0"/>
        <w:spacing w:before="120" w:line="240" w:lineRule="auto"/>
        <w:ind w:left="2268" w:hanging="1134"/>
      </w:pPr>
      <w:r w:rsidRPr="00775EBE">
        <w:t>7.2.2.1.</w:t>
      </w:r>
      <w:r w:rsidRPr="00775EBE">
        <w:tab/>
        <w:t>The total surface area S</w:t>
      </w:r>
      <w:r w:rsidRPr="00775EBE">
        <w:rPr>
          <w:vertAlign w:val="subscript"/>
        </w:rPr>
        <w:t>0</w:t>
      </w:r>
      <w:r w:rsidRPr="00775EBE">
        <w:t xml:space="preserve"> available for passengers is calculated by deducting from the total area of the floor of the vehicle:</w:t>
      </w:r>
    </w:p>
    <w:p w14:paraId="1B249426" w14:textId="77777777" w:rsidR="002469FB" w:rsidRPr="00775EBE" w:rsidRDefault="007A28AB" w:rsidP="00695409">
      <w:pPr>
        <w:pStyle w:val="SingleTxtG"/>
      </w:pPr>
      <w:r w:rsidRPr="00775EBE">
        <w:t>7.2.2.1.1.</w:t>
      </w:r>
      <w:r w:rsidRPr="00775EBE">
        <w:tab/>
      </w:r>
      <w:r w:rsidR="00870543" w:rsidRPr="00775EBE">
        <w:t>T</w:t>
      </w:r>
      <w:r w:rsidRPr="00775EBE">
        <w:t>he area of the driver</w:t>
      </w:r>
      <w:r w:rsidR="007C3F31" w:rsidRPr="00775EBE">
        <w:t>’</w:t>
      </w:r>
      <w:r w:rsidRPr="00775EBE">
        <w:t>s compartment</w:t>
      </w:r>
      <w:r w:rsidR="005532D0" w:rsidRPr="00775EBE">
        <w:t>.</w:t>
      </w:r>
    </w:p>
    <w:p w14:paraId="655437BD" w14:textId="77777777" w:rsidR="002469FB" w:rsidRPr="00775EBE" w:rsidRDefault="007A28AB" w:rsidP="008E2E50">
      <w:pPr>
        <w:pStyle w:val="SingleTxtG"/>
        <w:suppressAutoHyphens w:val="0"/>
        <w:spacing w:before="120" w:line="240" w:lineRule="auto"/>
        <w:ind w:left="2268" w:hanging="1134"/>
      </w:pPr>
      <w:r w:rsidRPr="00775EBE">
        <w:t>7.2.2.1.2.</w:t>
      </w:r>
      <w:r w:rsidRPr="00775EBE">
        <w:tab/>
      </w:r>
      <w:r w:rsidR="00870543" w:rsidRPr="00775EBE">
        <w:t>T</w:t>
      </w:r>
      <w:r w:rsidRPr="00775EBE">
        <w:t>he area of steps at doors and the area of any other step with a depth of less than 300 mm and the area swept by the door and its mechanism when it is operated</w:t>
      </w:r>
      <w:r w:rsidR="005532D0" w:rsidRPr="00775EBE">
        <w:t>.</w:t>
      </w:r>
    </w:p>
    <w:p w14:paraId="6AEB47DE" w14:textId="77777777" w:rsidR="002469FB" w:rsidRPr="00775EBE" w:rsidRDefault="007A28AB" w:rsidP="008E2E50">
      <w:pPr>
        <w:pStyle w:val="SingleTxtG"/>
        <w:suppressAutoHyphens w:val="0"/>
        <w:spacing w:before="120" w:line="240" w:lineRule="auto"/>
        <w:ind w:left="2268" w:hanging="1134"/>
      </w:pPr>
      <w:r w:rsidRPr="00775EBE">
        <w:t>7.2.2.1.3.</w:t>
      </w:r>
      <w:r w:rsidRPr="00775EBE">
        <w:tab/>
      </w:r>
      <w:r w:rsidR="00870543" w:rsidRPr="00775EBE">
        <w:t>T</w:t>
      </w:r>
      <w:r w:rsidRPr="00775EBE">
        <w:t>he area of any part over which the vertical clearance is less than 1</w:t>
      </w:r>
      <w:r w:rsidR="00EF5FF5" w:rsidRPr="00775EBE">
        <w:t>,</w:t>
      </w:r>
      <w:r w:rsidRPr="00775EBE">
        <w:t>350 mm measured from the floor disregarding permitted intrusion specified in paragraphs 7.7.8.6.3. and 7.7.8.6.4.</w:t>
      </w:r>
      <w:r w:rsidR="007566E3" w:rsidRPr="00775EBE">
        <w:t xml:space="preserve"> </w:t>
      </w:r>
      <w:r w:rsidR="005532D0" w:rsidRPr="00775EBE">
        <w:t xml:space="preserve">of this annex. </w:t>
      </w:r>
      <w:r w:rsidRPr="00775EBE">
        <w:t xml:space="preserve">In the case of vehicles of Class A or B, </w:t>
      </w:r>
      <w:r w:rsidR="0026545F" w:rsidRPr="00775EBE">
        <w:tab/>
      </w:r>
      <w:r w:rsidRPr="00775EBE">
        <w:t>this dimension may be reduced to 1</w:t>
      </w:r>
      <w:r w:rsidR="00A71812" w:rsidRPr="00775EBE">
        <w:t>,</w:t>
      </w:r>
      <w:r w:rsidRPr="00775EBE">
        <w:t>200 mm</w:t>
      </w:r>
      <w:r w:rsidR="005532D0" w:rsidRPr="00775EBE">
        <w:t>.</w:t>
      </w:r>
    </w:p>
    <w:p w14:paraId="5F30F34D" w14:textId="77777777" w:rsidR="002469FB" w:rsidRPr="00775EBE" w:rsidRDefault="007A28AB" w:rsidP="008E2E50">
      <w:pPr>
        <w:pStyle w:val="SingleTxtG"/>
        <w:suppressAutoHyphens w:val="0"/>
        <w:spacing w:before="120" w:line="240" w:lineRule="auto"/>
        <w:ind w:left="2268" w:hanging="1134"/>
      </w:pPr>
      <w:r w:rsidRPr="00775EBE">
        <w:t>7.2.2.1.4.</w:t>
      </w:r>
      <w:r w:rsidRPr="00775EBE">
        <w:tab/>
      </w:r>
      <w:r w:rsidR="00870543" w:rsidRPr="00775EBE">
        <w:t>T</w:t>
      </w:r>
      <w:r w:rsidRPr="00775EBE">
        <w:t>he area of any part of the vehicle to which access by passengers is prevented as defined in paragraph 7.9.4.</w:t>
      </w:r>
      <w:r w:rsidR="005532D0" w:rsidRPr="00775EBE">
        <w:t xml:space="preserve"> of this annex</w:t>
      </w:r>
      <w:r w:rsidRPr="00775EBE">
        <w:t>;</w:t>
      </w:r>
    </w:p>
    <w:p w14:paraId="73F2C14A" w14:textId="77777777" w:rsidR="002469FB" w:rsidRPr="00775EBE" w:rsidRDefault="007A28AB" w:rsidP="008E2E50">
      <w:pPr>
        <w:pStyle w:val="SingleTxtG"/>
        <w:suppressAutoHyphens w:val="0"/>
        <w:spacing w:before="120" w:line="240" w:lineRule="auto"/>
        <w:ind w:left="2268" w:hanging="1134"/>
      </w:pPr>
      <w:r w:rsidRPr="00775EBE">
        <w:t>7.2.2.1.5.</w:t>
      </w:r>
      <w:r w:rsidRPr="00775EBE">
        <w:tab/>
      </w:r>
      <w:r w:rsidR="00870543" w:rsidRPr="00775EBE">
        <w:t>T</w:t>
      </w:r>
      <w:r w:rsidRPr="00775EBE">
        <w:t>he area of any space reserved solely for the carriage of goods or baggage and from which passengers are excluded.</w:t>
      </w:r>
    </w:p>
    <w:p w14:paraId="42EE1870" w14:textId="77777777" w:rsidR="002469FB" w:rsidRPr="00775EBE" w:rsidRDefault="007A28AB" w:rsidP="00FA768F">
      <w:pPr>
        <w:pStyle w:val="SingleTxtG"/>
        <w:tabs>
          <w:tab w:val="left" w:pos="2268"/>
          <w:tab w:val="left" w:pos="2300"/>
        </w:tabs>
      </w:pPr>
      <w:r w:rsidRPr="00775EBE">
        <w:t>7.2.2.1.6.</w:t>
      </w:r>
      <w:r w:rsidRPr="00775EBE">
        <w:tab/>
      </w:r>
      <w:r w:rsidR="00870543" w:rsidRPr="00775EBE">
        <w:t>T</w:t>
      </w:r>
      <w:r w:rsidRPr="00775EBE">
        <w:t>he area required to provide a clear working area at serveries</w:t>
      </w:r>
      <w:r w:rsidR="004527C6" w:rsidRPr="00775EBE">
        <w:t>.</w:t>
      </w:r>
    </w:p>
    <w:p w14:paraId="432C5189" w14:textId="77777777" w:rsidR="002469FB" w:rsidRPr="00775EBE" w:rsidRDefault="007A28AB" w:rsidP="008E2E50">
      <w:pPr>
        <w:pStyle w:val="SingleTxtG"/>
        <w:suppressAutoHyphens w:val="0"/>
        <w:spacing w:before="120" w:line="240" w:lineRule="auto"/>
        <w:ind w:left="2268" w:hanging="1134"/>
      </w:pPr>
      <w:r w:rsidRPr="00775EBE">
        <w:t>7.2.2.1.7.</w:t>
      </w:r>
      <w:r w:rsidRPr="00775EBE">
        <w:tab/>
      </w:r>
      <w:r w:rsidR="00870543" w:rsidRPr="00775EBE">
        <w:t>T</w:t>
      </w:r>
      <w:r w:rsidRPr="00775EBE">
        <w:t>he floor area occupied by any staircase, half staircase, intercommunication staircase or the surface of any step.</w:t>
      </w:r>
    </w:p>
    <w:p w14:paraId="1640CE3D" w14:textId="77777777" w:rsidR="002469FB" w:rsidRPr="00775EBE" w:rsidRDefault="007A28AB" w:rsidP="008E2E50">
      <w:pPr>
        <w:pStyle w:val="SingleTxtG"/>
        <w:suppressAutoHyphens w:val="0"/>
        <w:spacing w:before="120" w:line="240" w:lineRule="auto"/>
        <w:ind w:left="2268" w:hanging="1134"/>
      </w:pPr>
      <w:r w:rsidRPr="00775EBE">
        <w:t>7.2.2.2.</w:t>
      </w:r>
      <w:r w:rsidRPr="00775EBE">
        <w:tab/>
        <w:t>The surface area S</w:t>
      </w:r>
      <w:r w:rsidRPr="00775EBE">
        <w:rPr>
          <w:vertAlign w:val="subscript"/>
        </w:rPr>
        <w:t>1</w:t>
      </w:r>
      <w:r w:rsidRPr="00775EBE">
        <w:t xml:space="preserve"> available for standing passengers (only in the case of vehicles of Class A, I and II, in which the carriage of standing passengers is allowed) is calculated by deducting from S</w:t>
      </w:r>
      <w:r w:rsidRPr="00775EBE">
        <w:rPr>
          <w:vertAlign w:val="subscript"/>
        </w:rPr>
        <w:t>0</w:t>
      </w:r>
      <w:r w:rsidRPr="00775EBE">
        <w:t>:</w:t>
      </w:r>
    </w:p>
    <w:p w14:paraId="4F34A8FD" w14:textId="77777777" w:rsidR="002469FB" w:rsidRPr="00775EBE" w:rsidRDefault="007A28AB" w:rsidP="008E2E50">
      <w:pPr>
        <w:pStyle w:val="SingleTxtG"/>
        <w:suppressAutoHyphens w:val="0"/>
        <w:spacing w:before="120" w:line="240" w:lineRule="auto"/>
        <w:ind w:left="2268" w:hanging="1134"/>
      </w:pPr>
      <w:r w:rsidRPr="00775EBE">
        <w:t>7.2.2.2.1.</w:t>
      </w:r>
      <w:r w:rsidRPr="00775EBE">
        <w:tab/>
      </w:r>
      <w:r w:rsidR="000446A0" w:rsidRPr="00775EBE">
        <w:t>T</w:t>
      </w:r>
      <w:r w:rsidRPr="00775EBE">
        <w:t>he area of all parts of the floor in which the slope exceeds the maximum permissible values as determined in paragraph 7.7.6.</w:t>
      </w:r>
      <w:r w:rsidR="005532D0" w:rsidRPr="00775EBE">
        <w:t xml:space="preserve"> of this annex.</w:t>
      </w:r>
    </w:p>
    <w:p w14:paraId="3243DFE8" w14:textId="77777777" w:rsidR="002469FB" w:rsidRPr="00775EBE" w:rsidRDefault="007A28AB" w:rsidP="008E2E50">
      <w:pPr>
        <w:pStyle w:val="SingleTxtG"/>
        <w:suppressAutoHyphens w:val="0"/>
        <w:spacing w:before="120" w:line="240" w:lineRule="auto"/>
        <w:ind w:left="2268" w:hanging="1134"/>
      </w:pPr>
      <w:r w:rsidRPr="00775EBE">
        <w:t>7.2.2.2.2.</w:t>
      </w:r>
      <w:r w:rsidRPr="00775EBE">
        <w:tab/>
      </w:r>
      <w:r w:rsidR="000446A0" w:rsidRPr="00775EBE">
        <w:t>T</w:t>
      </w:r>
      <w:r w:rsidRPr="00775EBE">
        <w:t>he area of all parts which are not accessible to a standing passenger when all the seats are occupied, with the exception of folding seats</w:t>
      </w:r>
      <w:r w:rsidR="005532D0" w:rsidRPr="00775EBE">
        <w:t>.</w:t>
      </w:r>
    </w:p>
    <w:p w14:paraId="70F193A1" w14:textId="77777777" w:rsidR="002469FB" w:rsidRPr="00775EBE" w:rsidRDefault="007A28AB" w:rsidP="008E2E50">
      <w:pPr>
        <w:pStyle w:val="SingleTxtG"/>
        <w:suppressAutoHyphens w:val="0"/>
        <w:spacing w:before="120" w:line="240" w:lineRule="auto"/>
        <w:ind w:left="2268" w:hanging="1134"/>
      </w:pPr>
      <w:r w:rsidRPr="00775EBE">
        <w:t>7.2.2.2.3.</w:t>
      </w:r>
      <w:r w:rsidRPr="00775EBE">
        <w:tab/>
      </w:r>
      <w:r w:rsidR="000446A0" w:rsidRPr="00775EBE">
        <w:t>T</w:t>
      </w:r>
      <w:r w:rsidRPr="00775EBE">
        <w:t>he area of all parts where the clear height above the floor is less than the gangway height specified in paragraph 7.7.5.1.</w:t>
      </w:r>
      <w:r w:rsidR="007566E3" w:rsidRPr="00775EBE">
        <w:t xml:space="preserve"> </w:t>
      </w:r>
      <w:r w:rsidR="005532D0" w:rsidRPr="00775EBE">
        <w:t xml:space="preserve">of this annex </w:t>
      </w:r>
      <w:r w:rsidRPr="00775EBE">
        <w:t>(handholds shall not be taken into account in this connection</w:t>
      </w:r>
      <w:r w:rsidR="00C0685B" w:rsidRPr="00775EBE">
        <w:t>).</w:t>
      </w:r>
    </w:p>
    <w:p w14:paraId="7EB98B35" w14:textId="77777777" w:rsidR="002469FB" w:rsidRPr="00775EBE" w:rsidRDefault="007A28AB" w:rsidP="008E2E50">
      <w:pPr>
        <w:pStyle w:val="SingleTxtG"/>
        <w:suppressAutoHyphens w:val="0"/>
        <w:spacing w:before="120" w:line="240" w:lineRule="auto"/>
        <w:ind w:left="2268" w:hanging="1134"/>
      </w:pPr>
      <w:r w:rsidRPr="00775EBE">
        <w:t>7.2.2.2.4.</w:t>
      </w:r>
      <w:r w:rsidRPr="00775EBE">
        <w:tab/>
      </w:r>
      <w:r w:rsidR="004A2517" w:rsidRPr="00775EBE">
        <w:t>T</w:t>
      </w:r>
      <w:r w:rsidRPr="00775EBE">
        <w:t>he area forward of a transverse vertical plane passing through the centre of the seating surface of the driver</w:t>
      </w:r>
      <w:r w:rsidR="007C3F31" w:rsidRPr="00775EBE">
        <w:t>’</w:t>
      </w:r>
      <w:r w:rsidRPr="00775EBE">
        <w:t>s seat (in its rearmost position).</w:t>
      </w:r>
    </w:p>
    <w:p w14:paraId="2F1E7D0C" w14:textId="77777777" w:rsidR="002469FB" w:rsidRPr="00775EBE" w:rsidRDefault="007A28AB" w:rsidP="008E2E50">
      <w:pPr>
        <w:pStyle w:val="SingleTxtG"/>
        <w:suppressAutoHyphens w:val="0"/>
        <w:spacing w:before="120" w:line="240" w:lineRule="auto"/>
        <w:ind w:left="2268" w:hanging="1134"/>
      </w:pPr>
      <w:r w:rsidRPr="00775EBE">
        <w:t>7.2.2.2.5.</w:t>
      </w:r>
      <w:r w:rsidRPr="00775EBE">
        <w:tab/>
      </w:r>
      <w:r w:rsidR="004A2517" w:rsidRPr="00775EBE">
        <w:t>T</w:t>
      </w:r>
      <w:r w:rsidRPr="00775EBE">
        <w:t>he area 300 mm in front of all seats other than folding seats, except in the case of a sideways-facing seat, in which case this dimension may be reduced to 225 mm.</w:t>
      </w:r>
      <w:r w:rsidR="007566E3" w:rsidRPr="00775EBE">
        <w:t xml:space="preserve"> </w:t>
      </w:r>
      <w:r w:rsidRPr="00775EBE">
        <w:t>In the case of variable seating arrangements, of any seat when considered to be in use, see paragraph 7.2.2.4.</w:t>
      </w:r>
      <w:r w:rsidR="00C0685B" w:rsidRPr="00775EBE">
        <w:t xml:space="preserve"> above.</w:t>
      </w:r>
    </w:p>
    <w:p w14:paraId="3FAFF486" w14:textId="77777777" w:rsidR="002469FB" w:rsidRPr="00775EBE" w:rsidRDefault="007A28AB" w:rsidP="008E2E50">
      <w:pPr>
        <w:pStyle w:val="SingleTxtG"/>
        <w:suppressAutoHyphens w:val="0"/>
        <w:spacing w:before="120" w:line="240" w:lineRule="auto"/>
        <w:ind w:left="2268" w:hanging="1134"/>
      </w:pPr>
      <w:r w:rsidRPr="00775EBE">
        <w:t>7.2.2.2.6.</w:t>
      </w:r>
      <w:r w:rsidRPr="00775EBE">
        <w:tab/>
      </w:r>
      <w:r w:rsidR="004A2517" w:rsidRPr="00775EBE">
        <w:t>A</w:t>
      </w:r>
      <w:r w:rsidRPr="00775EBE">
        <w:t>ny surface not being excluded by the provisi</w:t>
      </w:r>
      <w:r w:rsidR="00E37762" w:rsidRPr="00775EBE">
        <w:t>ons in paragraphs 7.2.2.2.1. to </w:t>
      </w:r>
      <w:r w:rsidRPr="00775EBE">
        <w:t>7.2.2.2.5. above, on which it is not possible to place a rectangle of 400 mm</w:t>
      </w:r>
      <w:r w:rsidR="009259ED" w:rsidRPr="00775EBE">
        <w:t> </w:t>
      </w:r>
      <w:r w:rsidR="00740DCF" w:rsidRPr="00775EBE">
        <w:t>x</w:t>
      </w:r>
      <w:r w:rsidR="00FE3CA2" w:rsidRPr="00775EBE">
        <w:t> </w:t>
      </w:r>
      <w:r w:rsidRPr="00775EBE">
        <w:t>300 mm</w:t>
      </w:r>
      <w:r w:rsidR="00C0685B" w:rsidRPr="00775EBE">
        <w:t>.</w:t>
      </w:r>
    </w:p>
    <w:p w14:paraId="5C44973D" w14:textId="77777777" w:rsidR="002469FB" w:rsidRPr="00775EBE" w:rsidRDefault="007A28AB" w:rsidP="004E2D63">
      <w:pPr>
        <w:pStyle w:val="SingleTxtG"/>
        <w:tabs>
          <w:tab w:val="left" w:pos="2268"/>
          <w:tab w:val="left" w:pos="2300"/>
        </w:tabs>
      </w:pPr>
      <w:r w:rsidRPr="00775EBE">
        <w:lastRenderedPageBreak/>
        <w:t>7.2.2.2.7.</w:t>
      </w:r>
      <w:r w:rsidRPr="00775EBE">
        <w:tab/>
      </w:r>
      <w:r w:rsidR="004A2517" w:rsidRPr="00775EBE">
        <w:t>I</w:t>
      </w:r>
      <w:r w:rsidRPr="00775EBE">
        <w:t>n vehicles of Class II, the area in which standing is not allowed.</w:t>
      </w:r>
    </w:p>
    <w:p w14:paraId="4E6AE1D7" w14:textId="77777777" w:rsidR="002469FB" w:rsidRPr="00775EBE" w:rsidRDefault="007A28AB" w:rsidP="004E2D63">
      <w:pPr>
        <w:pStyle w:val="SingleTxtG"/>
        <w:tabs>
          <w:tab w:val="left" w:pos="2268"/>
          <w:tab w:val="left" w:pos="2300"/>
        </w:tabs>
      </w:pPr>
      <w:r w:rsidRPr="00775EBE">
        <w:t>7.2.2.2.8.</w:t>
      </w:r>
      <w:r w:rsidRPr="00775EBE">
        <w:tab/>
      </w:r>
      <w:r w:rsidR="004A2517" w:rsidRPr="00775EBE">
        <w:t>I</w:t>
      </w:r>
      <w:r w:rsidRPr="00775EBE">
        <w:t>n double-deck vehicles, any area of the upper deck.</w:t>
      </w:r>
    </w:p>
    <w:p w14:paraId="7566D769" w14:textId="77777777" w:rsidR="002469FB" w:rsidRPr="00775EBE" w:rsidRDefault="007A28AB" w:rsidP="004E2D63">
      <w:pPr>
        <w:pStyle w:val="SingleTxtG"/>
        <w:tabs>
          <w:tab w:val="left" w:pos="2268"/>
          <w:tab w:val="left" w:pos="2300"/>
        </w:tabs>
      </w:pPr>
      <w:r w:rsidRPr="00775EBE">
        <w:t>7.2.2.2.9.</w:t>
      </w:r>
      <w:r w:rsidRPr="00775EBE">
        <w:tab/>
      </w:r>
      <w:r w:rsidR="004A2517" w:rsidRPr="00775EBE">
        <w:t>T</w:t>
      </w:r>
      <w:r w:rsidRPr="00775EBE">
        <w:t xml:space="preserve">he surface of the wheelchair space(s) when considered occupied by a </w:t>
      </w:r>
      <w:r w:rsidR="004E2D63" w:rsidRPr="00775EBE">
        <w:tab/>
      </w:r>
      <w:r w:rsidRPr="00775EBE">
        <w:t>wheelchair user(s), see paragraph 7.2.2.4.</w:t>
      </w:r>
      <w:r w:rsidR="00C0685B" w:rsidRPr="00775EBE">
        <w:t xml:space="preserve"> above.</w:t>
      </w:r>
    </w:p>
    <w:p w14:paraId="0562BCFA" w14:textId="77777777" w:rsidR="002469FB" w:rsidRPr="00775EBE" w:rsidRDefault="007A28AB" w:rsidP="00354BD6">
      <w:pPr>
        <w:pStyle w:val="SingleTxtG"/>
        <w:suppressAutoHyphens w:val="0"/>
        <w:spacing w:before="120" w:line="240" w:lineRule="auto"/>
        <w:ind w:left="2268" w:hanging="1134"/>
      </w:pPr>
      <w:r w:rsidRPr="00775EBE">
        <w:t>7.2.2.2.10.</w:t>
      </w:r>
      <w:r w:rsidRPr="00775EBE">
        <w:tab/>
      </w:r>
      <w:r w:rsidR="004A2517" w:rsidRPr="00775EBE">
        <w:t>T</w:t>
      </w:r>
      <w:r w:rsidRPr="00775EBE">
        <w:t>he surface of any wheelchair space(s) dedicated solely for the use of wheelchair user(s).</w:t>
      </w:r>
    </w:p>
    <w:p w14:paraId="37F8709A" w14:textId="77777777" w:rsidR="002469FB" w:rsidRPr="00775EBE" w:rsidRDefault="007A28AB" w:rsidP="00354BD6">
      <w:pPr>
        <w:pStyle w:val="SingleTxtG"/>
        <w:suppressAutoHyphens w:val="0"/>
        <w:spacing w:before="120" w:line="240" w:lineRule="auto"/>
        <w:ind w:left="2268" w:hanging="1134"/>
      </w:pPr>
      <w:r w:rsidRPr="00775EBE">
        <w:t>7.2.2.3.</w:t>
      </w:r>
      <w:r w:rsidRPr="00775EBE">
        <w:tab/>
        <w:t>There shall be on the vehicle a number (P) of seating places, other than folding seats, which conform to the requirements of paragraph 7.7.8.</w:t>
      </w:r>
      <w:r w:rsidR="007566E3" w:rsidRPr="00775EBE">
        <w:t xml:space="preserve"> </w:t>
      </w:r>
      <w:r w:rsidR="00C0685B" w:rsidRPr="00775EBE">
        <w:t xml:space="preserve">below. </w:t>
      </w:r>
      <w:r w:rsidRPr="00775EBE">
        <w:t>If the vehicle is of Class I, II or A the number of seating places on each deck shall be at least equal to the number of square metres of floor on that deck available for passengers and crew (if any) rounded down to the nearest whole number; this number may, in vehicles of Class I, excluding the upper deck, be reduced by 10 per cent.</w:t>
      </w:r>
    </w:p>
    <w:p w14:paraId="51049D1C" w14:textId="77777777" w:rsidR="002469FB" w:rsidRPr="00775EBE" w:rsidRDefault="007A28AB" w:rsidP="008F2B7A">
      <w:pPr>
        <w:pStyle w:val="SingleTxtG"/>
        <w:suppressAutoHyphens w:val="0"/>
        <w:spacing w:before="120" w:line="240" w:lineRule="auto"/>
        <w:ind w:left="2268" w:hanging="1134"/>
      </w:pPr>
      <w:r w:rsidRPr="00775EBE">
        <w:t>7.2.2.4.</w:t>
      </w:r>
      <w:r w:rsidRPr="00775EBE">
        <w:tab/>
      </w:r>
      <w:r w:rsidR="00134BB9" w:rsidRPr="00775EBE">
        <w:t>In the case of a vehicle equipped with a var</w:t>
      </w:r>
      <w:r w:rsidR="00BE20E5" w:rsidRPr="00775EBE">
        <w:t xml:space="preserve">iable seating capacity the area </w:t>
      </w:r>
      <w:r w:rsidR="00134BB9" w:rsidRPr="00775EBE">
        <w:t>available for standing passengers (S</w:t>
      </w:r>
      <w:r w:rsidR="00134BB9" w:rsidRPr="00775EBE">
        <w:rPr>
          <w:vertAlign w:val="subscript"/>
        </w:rPr>
        <w:t>1</w:t>
      </w:r>
      <w:r w:rsidR="00134BB9" w:rsidRPr="00775EBE">
        <w:t xml:space="preserve">) and the provisions of paragraph </w:t>
      </w:r>
      <w:r w:rsidR="00BE20E5" w:rsidRPr="00775EBE">
        <w:t xml:space="preserve">3.3.1. </w:t>
      </w:r>
      <w:r w:rsidR="00134BB9" w:rsidRPr="00775EBE">
        <w:t xml:space="preserve">of </w:t>
      </w:r>
      <w:r w:rsidR="00134BB9" w:rsidRPr="00775EBE">
        <w:rPr>
          <w:rFonts w:ascii="Times New Roman Gras" w:hAnsi="Times New Roman Gras"/>
          <w:bCs/>
        </w:rPr>
        <w:t>Annex 11</w:t>
      </w:r>
      <w:r w:rsidR="00134BB9" w:rsidRPr="00775EBE">
        <w:rPr>
          <w:bCs/>
        </w:rPr>
        <w:t xml:space="preserve"> </w:t>
      </w:r>
      <w:r w:rsidR="00134BB9" w:rsidRPr="00775EBE">
        <w:t>shall be determined for each of the followi</w:t>
      </w:r>
      <w:r w:rsidR="00BE20E5" w:rsidRPr="00775EBE">
        <w:t xml:space="preserve">ng conditions as </w:t>
      </w:r>
      <w:r w:rsidR="00134BB9" w:rsidRPr="00775EBE">
        <w:t>applicable</w:t>
      </w:r>
      <w:r w:rsidR="00C0685B" w:rsidRPr="00775EBE">
        <w:t>:</w:t>
      </w:r>
    </w:p>
    <w:p w14:paraId="390C1ADB" w14:textId="77777777" w:rsidR="002469FB" w:rsidRPr="00775EBE" w:rsidRDefault="007A28AB" w:rsidP="00354BD6">
      <w:pPr>
        <w:pStyle w:val="SingleTxtG"/>
        <w:suppressAutoHyphens w:val="0"/>
        <w:spacing w:before="120" w:line="240" w:lineRule="auto"/>
        <w:ind w:left="2268" w:hanging="1134"/>
      </w:pPr>
      <w:r w:rsidRPr="00775EBE">
        <w:t>7.2.2.4.1.</w:t>
      </w:r>
      <w:r w:rsidRPr="00775EBE">
        <w:tab/>
      </w:r>
      <w:r w:rsidR="004A2517" w:rsidRPr="00775EBE">
        <w:t>W</w:t>
      </w:r>
      <w:r w:rsidRPr="00775EBE">
        <w:t>ith all possible seats occupied followed by the remaining area for standing passengers and, if space remains, any wheelchair spaces occupied</w:t>
      </w:r>
      <w:r w:rsidR="00C0685B" w:rsidRPr="00775EBE">
        <w:t>.</w:t>
      </w:r>
    </w:p>
    <w:p w14:paraId="206F1BAD" w14:textId="77777777" w:rsidR="002469FB" w:rsidRPr="00775EBE" w:rsidRDefault="007A28AB" w:rsidP="008F2B7A">
      <w:pPr>
        <w:pStyle w:val="SingleTxtG"/>
        <w:suppressAutoHyphens w:val="0"/>
        <w:spacing w:before="120" w:line="240" w:lineRule="auto"/>
        <w:ind w:left="2268" w:hanging="1134"/>
      </w:pPr>
      <w:r w:rsidRPr="00775EBE">
        <w:t>7.2.2.4.2.</w:t>
      </w:r>
      <w:r w:rsidRPr="00775EBE">
        <w:tab/>
      </w:r>
      <w:r w:rsidR="004A2517" w:rsidRPr="00775EBE">
        <w:t>W</w:t>
      </w:r>
      <w:r w:rsidRPr="00775EBE">
        <w:t>ith all possible standing areas occupied followed by the remaining seats available for seated passengers and, if space remains, any wheelchair spaces occupied</w:t>
      </w:r>
      <w:r w:rsidR="00C0685B" w:rsidRPr="00775EBE">
        <w:t>.</w:t>
      </w:r>
    </w:p>
    <w:p w14:paraId="618586B3" w14:textId="77777777" w:rsidR="002469FB" w:rsidRPr="00775EBE" w:rsidRDefault="007A28AB" w:rsidP="008F2B7A">
      <w:pPr>
        <w:pStyle w:val="SingleTxtG"/>
        <w:suppressAutoHyphens w:val="0"/>
        <w:spacing w:before="120" w:line="240" w:lineRule="auto"/>
        <w:ind w:left="2268" w:hanging="1134"/>
      </w:pPr>
      <w:r w:rsidRPr="00775EBE">
        <w:t>7.2.2.4.3.</w:t>
      </w:r>
      <w:r w:rsidRPr="00775EBE">
        <w:tab/>
      </w:r>
      <w:r w:rsidR="00B93D9A" w:rsidRPr="00775EBE">
        <w:t>W</w:t>
      </w:r>
      <w:r w:rsidRPr="00775EBE">
        <w:t>ith all possible wheelchair spaces occupied followed by the remaining area for standing passengers and then the remaining seats available for use occupied.</w:t>
      </w:r>
    </w:p>
    <w:p w14:paraId="5A8D6C79" w14:textId="77777777" w:rsidR="002469FB" w:rsidRPr="00775EBE" w:rsidRDefault="007A28AB" w:rsidP="00A16788">
      <w:pPr>
        <w:pStyle w:val="SingleTxtG"/>
        <w:tabs>
          <w:tab w:val="left" w:pos="2268"/>
          <w:tab w:val="left" w:pos="2300"/>
        </w:tabs>
      </w:pPr>
      <w:r w:rsidRPr="00775EBE">
        <w:t>7.2.3.</w:t>
      </w:r>
      <w:r w:rsidRPr="00775EBE">
        <w:tab/>
        <w:t>Marking of vehicles</w:t>
      </w:r>
    </w:p>
    <w:p w14:paraId="7E8749ED" w14:textId="77777777" w:rsidR="002469FB" w:rsidRPr="00775EBE" w:rsidRDefault="007A28AB" w:rsidP="00354BD6">
      <w:pPr>
        <w:pStyle w:val="SingleTxtG"/>
        <w:suppressAutoHyphens w:val="0"/>
        <w:spacing w:before="120" w:line="240" w:lineRule="auto"/>
        <w:ind w:left="2268" w:hanging="1134"/>
      </w:pPr>
      <w:r w:rsidRPr="00775EBE">
        <w:t>7.2.3.1.</w:t>
      </w:r>
      <w:r w:rsidRPr="00775EBE">
        <w:tab/>
      </w:r>
      <w:r w:rsidR="0074143B" w:rsidRPr="00775EBE">
        <w:rPr>
          <w:rFonts w:ascii="Times New Roman Gras" w:hAnsi="Times New Roman Gras"/>
          <w:bCs/>
        </w:rPr>
        <w:t>Space shall be provided in the driver’s area, in a position clearly visible to the driver in his seating position, for the markings provided for in paragraph 3.3. of Annex 11.</w:t>
      </w:r>
    </w:p>
    <w:p w14:paraId="272BFF7C" w14:textId="77777777" w:rsidR="002469FB" w:rsidRPr="00775EBE" w:rsidRDefault="007A28AB" w:rsidP="00A16788">
      <w:pPr>
        <w:pStyle w:val="SingleTxtG"/>
        <w:tabs>
          <w:tab w:val="left" w:pos="2268"/>
          <w:tab w:val="left" w:pos="2300"/>
        </w:tabs>
      </w:pPr>
      <w:r w:rsidRPr="00775EBE">
        <w:t>7.2.3.1.1.</w:t>
      </w:r>
      <w:r w:rsidRPr="00775EBE">
        <w:tab/>
      </w:r>
      <w:r w:rsidR="004A2517" w:rsidRPr="00775EBE">
        <w:t>T</w:t>
      </w:r>
      <w:r w:rsidRPr="00775EBE">
        <w:t>he maximum number of seating places the vehicle is designed to carry</w:t>
      </w:r>
      <w:r w:rsidR="004527C6" w:rsidRPr="00775EBE">
        <w:t>.</w:t>
      </w:r>
    </w:p>
    <w:p w14:paraId="5DF51196" w14:textId="77777777" w:rsidR="002469FB" w:rsidRPr="00775EBE" w:rsidRDefault="007A28AB" w:rsidP="008E2E50">
      <w:pPr>
        <w:pStyle w:val="SingleTxtG"/>
        <w:suppressAutoHyphens w:val="0"/>
        <w:spacing w:before="120" w:line="240" w:lineRule="auto"/>
        <w:ind w:left="2268" w:hanging="1134"/>
      </w:pPr>
      <w:r w:rsidRPr="00775EBE">
        <w:t>7.2.3.1.2.</w:t>
      </w:r>
      <w:r w:rsidRPr="00775EBE">
        <w:tab/>
      </w:r>
      <w:r w:rsidR="004A2517" w:rsidRPr="00775EBE">
        <w:t>T</w:t>
      </w:r>
      <w:r w:rsidRPr="00775EBE">
        <w:t>he maximum number of standing places, if any, the vehicle is designed to carry</w:t>
      </w:r>
      <w:r w:rsidR="004527C6" w:rsidRPr="00775EBE">
        <w:t>.</w:t>
      </w:r>
    </w:p>
    <w:p w14:paraId="1DB083A8" w14:textId="77777777" w:rsidR="002469FB" w:rsidRPr="00775EBE" w:rsidRDefault="007A28AB" w:rsidP="008E2E50">
      <w:pPr>
        <w:pStyle w:val="SingleTxtG"/>
        <w:suppressAutoHyphens w:val="0"/>
        <w:spacing w:before="120" w:line="240" w:lineRule="auto"/>
        <w:ind w:left="2268" w:hanging="1134"/>
      </w:pPr>
      <w:r w:rsidRPr="00775EBE">
        <w:t>7.2.3.1.3.</w:t>
      </w:r>
      <w:r w:rsidRPr="00775EBE">
        <w:tab/>
      </w:r>
      <w:r w:rsidR="004A2517" w:rsidRPr="00775EBE">
        <w:t>T</w:t>
      </w:r>
      <w:r w:rsidRPr="00775EBE">
        <w:t>he maximum number of wheelchairs which the vehicle is designed to carry, if any.</w:t>
      </w:r>
    </w:p>
    <w:p w14:paraId="17B7878B" w14:textId="77777777" w:rsidR="002469FB" w:rsidRPr="00775EBE" w:rsidRDefault="00F44A08" w:rsidP="00094B3C">
      <w:pPr>
        <w:pStyle w:val="SingleTxtG"/>
        <w:tabs>
          <w:tab w:val="left" w:pos="2268"/>
          <w:tab w:val="left" w:pos="2300"/>
        </w:tabs>
      </w:pPr>
      <w:r w:rsidRPr="00775EBE">
        <w:t>7.2.3.2.</w:t>
      </w:r>
      <w:r w:rsidRPr="00775EBE">
        <w:tab/>
        <w:t>(Reserved)</w:t>
      </w:r>
    </w:p>
    <w:p w14:paraId="76D7AC38" w14:textId="77777777" w:rsidR="002469FB" w:rsidRPr="00775EBE" w:rsidRDefault="007A28AB" w:rsidP="008E2E50">
      <w:pPr>
        <w:pStyle w:val="SingleTxtG"/>
        <w:suppressAutoHyphens w:val="0"/>
        <w:spacing w:before="120" w:line="240" w:lineRule="auto"/>
        <w:ind w:left="2268" w:hanging="1134"/>
      </w:pPr>
      <w:r w:rsidRPr="00775EBE">
        <w:t>7.2.3.3.</w:t>
      </w:r>
      <w:r w:rsidRPr="00775EBE">
        <w:tab/>
      </w:r>
      <w:r w:rsidR="005D1DDC" w:rsidRPr="00775EBE">
        <w:t>(</w:t>
      </w:r>
      <w:r w:rsidR="000E36CF" w:rsidRPr="00775EBE">
        <w:t>Reserved</w:t>
      </w:r>
      <w:r w:rsidR="005D1DDC" w:rsidRPr="00775EBE">
        <w:t>)</w:t>
      </w:r>
    </w:p>
    <w:p w14:paraId="6E9D4E89" w14:textId="77777777" w:rsidR="00E95BCC" w:rsidRDefault="007A28AB" w:rsidP="00CF2DB8">
      <w:pPr>
        <w:pStyle w:val="para"/>
        <w:keepNext/>
        <w:keepLines/>
        <w:rPr>
          <w:lang w:val="en-GB"/>
        </w:rPr>
      </w:pPr>
      <w:r w:rsidRPr="00775EBE">
        <w:rPr>
          <w:lang w:val="en-GB"/>
        </w:rPr>
        <w:t>7.2.3.3.1.</w:t>
      </w:r>
      <w:r w:rsidRPr="00775EBE">
        <w:rPr>
          <w:lang w:val="en-GB"/>
        </w:rPr>
        <w:tab/>
      </w:r>
      <w:r w:rsidR="00CF2DB8">
        <w:rPr>
          <w:lang w:val="en-GB"/>
        </w:rPr>
        <w:t>(</w:t>
      </w:r>
      <w:r w:rsidR="00F506C0">
        <w:rPr>
          <w:lang w:val="en-GB"/>
        </w:rPr>
        <w:t>D</w:t>
      </w:r>
      <w:r w:rsidR="00CF2DB8">
        <w:rPr>
          <w:lang w:val="en-GB"/>
        </w:rPr>
        <w:t>eleted)</w:t>
      </w:r>
    </w:p>
    <w:p w14:paraId="7C112C9A" w14:textId="72CE4797" w:rsidR="002469FB" w:rsidRPr="00775EBE" w:rsidRDefault="007A28AB" w:rsidP="00CF2DB8">
      <w:pPr>
        <w:pStyle w:val="para"/>
        <w:keepNext/>
        <w:keepLines/>
        <w:rPr>
          <w:lang w:val="en-GB"/>
        </w:rPr>
      </w:pPr>
      <w:r w:rsidRPr="00775EBE">
        <w:rPr>
          <w:lang w:val="en-GB"/>
        </w:rPr>
        <w:t>7.2.3.3.1.1.</w:t>
      </w:r>
      <w:r w:rsidRPr="00775EBE">
        <w:rPr>
          <w:lang w:val="en-GB"/>
        </w:rPr>
        <w:tab/>
      </w:r>
      <w:r w:rsidR="00CF2DB8">
        <w:rPr>
          <w:lang w:val="en-GB"/>
        </w:rPr>
        <w:t>(</w:t>
      </w:r>
      <w:r w:rsidR="00F506C0">
        <w:rPr>
          <w:lang w:val="en-GB"/>
        </w:rPr>
        <w:t>D</w:t>
      </w:r>
      <w:r w:rsidR="00CF2DB8">
        <w:rPr>
          <w:lang w:val="en-GB"/>
        </w:rPr>
        <w:t>eleted)</w:t>
      </w:r>
    </w:p>
    <w:p w14:paraId="39E916AB" w14:textId="002E132C" w:rsidR="002469FB" w:rsidRPr="00775EBE" w:rsidRDefault="007A28AB" w:rsidP="00D6723D">
      <w:pPr>
        <w:pStyle w:val="para"/>
        <w:rPr>
          <w:lang w:val="en-GB"/>
        </w:rPr>
      </w:pPr>
      <w:r w:rsidRPr="00775EBE">
        <w:rPr>
          <w:lang w:val="en-GB"/>
        </w:rPr>
        <w:t>7.2.3.3.1.2.</w:t>
      </w:r>
      <w:r w:rsidRPr="00775EBE">
        <w:rPr>
          <w:lang w:val="en-GB"/>
        </w:rPr>
        <w:tab/>
      </w:r>
      <w:r w:rsidR="00CF2DB8">
        <w:rPr>
          <w:lang w:val="en-GB"/>
        </w:rPr>
        <w:t>(</w:t>
      </w:r>
      <w:r w:rsidR="00F506C0">
        <w:rPr>
          <w:lang w:val="en-GB"/>
        </w:rPr>
        <w:t>D</w:t>
      </w:r>
      <w:r w:rsidR="00CF2DB8">
        <w:rPr>
          <w:lang w:val="en-GB"/>
        </w:rPr>
        <w:t>eleted)</w:t>
      </w:r>
    </w:p>
    <w:p w14:paraId="7225F79A" w14:textId="77777777" w:rsidR="00BE094C" w:rsidRDefault="00BE094C" w:rsidP="00BE094C">
      <w:pPr>
        <w:tabs>
          <w:tab w:val="left" w:pos="1080"/>
        </w:tabs>
        <w:spacing w:after="120" w:line="240" w:lineRule="auto"/>
        <w:ind w:left="2268" w:right="1134" w:hanging="1134"/>
        <w:jc w:val="both"/>
        <w:rPr>
          <w:lang w:val="en-US"/>
        </w:rPr>
      </w:pPr>
      <w:r w:rsidRPr="00D84226">
        <w:rPr>
          <w:lang w:val="en-US"/>
        </w:rPr>
        <w:t>7.3.</w:t>
      </w:r>
      <w:r w:rsidRPr="00D84226">
        <w:rPr>
          <w:lang w:val="en-US"/>
        </w:rPr>
        <w:tab/>
        <w:t>Prevention of accidents</w:t>
      </w:r>
    </w:p>
    <w:p w14:paraId="3598C782" w14:textId="662F6C8C" w:rsidR="00BE094C" w:rsidRPr="00D84226" w:rsidRDefault="00BE094C" w:rsidP="00BE094C">
      <w:pPr>
        <w:tabs>
          <w:tab w:val="left" w:pos="1080"/>
        </w:tabs>
        <w:spacing w:after="120" w:line="240" w:lineRule="auto"/>
        <w:ind w:left="2268" w:right="1134" w:hanging="1134"/>
        <w:jc w:val="both"/>
        <w:rPr>
          <w:szCs w:val="24"/>
          <w:lang w:val="en-US" w:eastAsia="de-DE"/>
        </w:rPr>
      </w:pPr>
      <w:r w:rsidRPr="00D84226">
        <w:rPr>
          <w:szCs w:val="24"/>
          <w:lang w:val="en-US" w:eastAsia="de-DE"/>
        </w:rPr>
        <w:t>7.3.1.</w:t>
      </w:r>
      <w:r w:rsidRPr="00D84226">
        <w:rPr>
          <w:szCs w:val="24"/>
          <w:lang w:val="en-US" w:eastAsia="de-DE"/>
        </w:rPr>
        <w:tab/>
        <w:t>If the engine compartment of a vehicle is located to the rear of the driver's compartment, it shall not be possible to start the engine from the driver's position when the main engine access panel located in the rear face of the vehicle is open and which provide direct access to parts that represent a hazard when the engine is running (e.g. pulley of belt drives).</w:t>
      </w:r>
    </w:p>
    <w:p w14:paraId="230C04F1" w14:textId="77777777" w:rsidR="002469FB" w:rsidRPr="00775EBE" w:rsidRDefault="007A28AB" w:rsidP="00D6723D">
      <w:pPr>
        <w:pStyle w:val="para"/>
        <w:rPr>
          <w:lang w:val="en-GB"/>
        </w:rPr>
      </w:pPr>
      <w:r w:rsidRPr="00775EBE">
        <w:rPr>
          <w:lang w:val="en-GB"/>
        </w:rPr>
        <w:t>7.4.</w:t>
      </w:r>
      <w:r w:rsidRPr="00775EBE">
        <w:rPr>
          <w:lang w:val="en-GB"/>
        </w:rPr>
        <w:tab/>
        <w:t xml:space="preserve">Stability </w:t>
      </w:r>
      <w:r w:rsidR="00C0685B" w:rsidRPr="00775EBE">
        <w:rPr>
          <w:lang w:val="en-GB"/>
        </w:rPr>
        <w:t>test</w:t>
      </w:r>
    </w:p>
    <w:p w14:paraId="1F2651C4" w14:textId="77777777" w:rsidR="002469FB" w:rsidRPr="00775EBE" w:rsidRDefault="007A28AB" w:rsidP="00D6723D">
      <w:pPr>
        <w:pStyle w:val="para"/>
        <w:rPr>
          <w:lang w:val="en-GB"/>
        </w:rPr>
      </w:pPr>
      <w:r w:rsidRPr="00775EBE">
        <w:rPr>
          <w:lang w:val="en-GB"/>
        </w:rPr>
        <w:t>7.4.1.</w:t>
      </w:r>
      <w:r w:rsidRPr="00775EBE">
        <w:rPr>
          <w:lang w:val="en-GB"/>
        </w:rPr>
        <w:tab/>
        <w:t>The stability of a vehicle shall be such that the point at which overturning occurs would not be passed if the surface on which the vehicle stands were tilted to both sides in turn to an angle of 28 degrees from the horizontal.</w:t>
      </w:r>
    </w:p>
    <w:p w14:paraId="1C1B993B" w14:textId="77777777" w:rsidR="002469FB" w:rsidRPr="00775EBE" w:rsidRDefault="007A28AB" w:rsidP="00D6723D">
      <w:pPr>
        <w:pStyle w:val="para"/>
        <w:rPr>
          <w:lang w:val="en-GB"/>
        </w:rPr>
      </w:pPr>
      <w:r w:rsidRPr="00775EBE">
        <w:rPr>
          <w:lang w:val="en-GB"/>
        </w:rPr>
        <w:lastRenderedPageBreak/>
        <w:t>7.4.2.</w:t>
      </w:r>
      <w:r w:rsidRPr="00775EBE">
        <w:rPr>
          <w:lang w:val="en-GB"/>
        </w:rPr>
        <w:tab/>
        <w:t>For the purposes of the above test, the vehicle shall be at its mass in running order as described in paragraph 2.18. of this Regulation, with the addition of:</w:t>
      </w:r>
    </w:p>
    <w:p w14:paraId="69D23BC8" w14:textId="77777777" w:rsidR="00242AFD" w:rsidRPr="00775EBE" w:rsidRDefault="007A28AB" w:rsidP="00D6723D">
      <w:pPr>
        <w:pStyle w:val="para"/>
        <w:rPr>
          <w:lang w:val="en-GB"/>
        </w:rPr>
      </w:pPr>
      <w:r w:rsidRPr="00775EBE">
        <w:rPr>
          <w:lang w:val="en-GB"/>
        </w:rPr>
        <w:t>7.4.2.1.</w:t>
      </w:r>
      <w:r w:rsidRPr="00775EBE">
        <w:rPr>
          <w:lang w:val="en-GB"/>
        </w:rPr>
        <w:tab/>
      </w:r>
      <w:r w:rsidR="00242AFD" w:rsidRPr="00775EBE">
        <w:rPr>
          <w:spacing w:val="-2"/>
          <w:lang w:val="en-GB"/>
        </w:rPr>
        <w:t xml:space="preserve">Loads equal to Q (as defined in paragraph </w:t>
      </w:r>
      <w:r w:rsidR="00242AFD" w:rsidRPr="00775EBE">
        <w:rPr>
          <w:rFonts w:ascii="Times New Roman Gras" w:hAnsi="Times New Roman Gras"/>
          <w:bCs/>
          <w:spacing w:val="-2"/>
          <w:lang w:val="en-GB"/>
        </w:rPr>
        <w:t>3.2.3.2.1.</w:t>
      </w:r>
      <w:r w:rsidR="00242AFD" w:rsidRPr="00775EBE">
        <w:rPr>
          <w:spacing w:val="-2"/>
          <w:lang w:val="en-GB"/>
        </w:rPr>
        <w:t xml:space="preserve"> of Annex 11) shall be placed on each passenger seat (of the upper deck only in the case of double-deck vehicles).</w:t>
      </w:r>
    </w:p>
    <w:p w14:paraId="414C4F35" w14:textId="77777777" w:rsidR="00242AFD" w:rsidRPr="00775EBE" w:rsidRDefault="00242AFD" w:rsidP="00D6723D">
      <w:pPr>
        <w:pStyle w:val="para"/>
        <w:rPr>
          <w:spacing w:val="-4"/>
          <w:lang w:val="en-GB"/>
        </w:rPr>
      </w:pPr>
      <w:r w:rsidRPr="00775EBE">
        <w:rPr>
          <w:spacing w:val="-4"/>
          <w:lang w:val="en-GB"/>
        </w:rPr>
        <w:tab/>
        <w:t>If a single deck vehicle is intended for standees or with a crew member who is not seated, the centre of gravity of the loads Q or 75</w:t>
      </w:r>
      <w:r w:rsidR="00DA1FEE" w:rsidRPr="00775EBE">
        <w:rPr>
          <w:spacing w:val="-4"/>
          <w:lang w:val="en-GB"/>
        </w:rPr>
        <w:t> </w:t>
      </w:r>
      <w:r w:rsidRPr="00775EBE">
        <w:rPr>
          <w:spacing w:val="-4"/>
          <w:lang w:val="en-GB"/>
        </w:rPr>
        <w:t xml:space="preserve">kg representing them, shall be uniformly distributed over the standee or crew area respectively, at a height of 875 mm. If a </w:t>
      </w:r>
      <w:r w:rsidR="003D357D">
        <w:rPr>
          <w:spacing w:val="-4"/>
          <w:lang w:val="en-GB"/>
        </w:rPr>
        <w:t>double-deck</w:t>
      </w:r>
      <w:r w:rsidRPr="00775EBE">
        <w:rPr>
          <w:spacing w:val="-4"/>
          <w:lang w:val="en-GB"/>
        </w:rPr>
        <w:t xml:space="preserve"> vehicle is intended to be used with a crew member who is not seated, the centre of gravity of the mass of 75 kg representing the crew member shall be placed in the upper deck gangway at a height of 875 mm.</w:t>
      </w:r>
    </w:p>
    <w:p w14:paraId="27877F25" w14:textId="77777777" w:rsidR="002469FB" w:rsidRPr="00775EBE" w:rsidRDefault="00242AFD" w:rsidP="00D6723D">
      <w:pPr>
        <w:pStyle w:val="para"/>
        <w:rPr>
          <w:spacing w:val="-4"/>
          <w:lang w:val="en-GB"/>
        </w:rPr>
      </w:pPr>
      <w:r w:rsidRPr="00775EBE">
        <w:rPr>
          <w:spacing w:val="-4"/>
          <w:lang w:val="en-GB"/>
        </w:rPr>
        <w:tab/>
        <w:t>Where a vehicle is equipped to carry luggage on the roof, a uniformly distributed mass (BX) of not less than that declared by the manufacturer in accordance with paragraph 3.2.3.2.1. of Annex 11, representing such baggage shall be secured to the roof. The other baggage compartments shall not contain any baggage.</w:t>
      </w:r>
    </w:p>
    <w:p w14:paraId="14256E95" w14:textId="77777777" w:rsidR="007A28AB" w:rsidRPr="00775EBE" w:rsidRDefault="007A28AB" w:rsidP="00D6723D">
      <w:pPr>
        <w:pStyle w:val="para"/>
        <w:rPr>
          <w:lang w:val="en-GB"/>
        </w:rPr>
      </w:pPr>
      <w:r w:rsidRPr="00775EBE">
        <w:rPr>
          <w:lang w:val="en-GB"/>
        </w:rPr>
        <w:t>7.4.2.2.</w:t>
      </w:r>
      <w:r w:rsidRPr="00775EBE">
        <w:rPr>
          <w:lang w:val="en-GB"/>
        </w:rPr>
        <w:tab/>
        <w:t xml:space="preserve">If the vehicle has a variable seating capacity, standing capacity or is designed to carry one or more wheelchairs, in respect of any area of the passenger compartment in which such variations occur, the loads in paragraph 7.4.2.1. </w:t>
      </w:r>
      <w:r w:rsidR="00F44A08" w:rsidRPr="00775EBE">
        <w:rPr>
          <w:lang w:val="en-GB"/>
        </w:rPr>
        <w:t>a</w:t>
      </w:r>
      <w:r w:rsidR="00C0685B" w:rsidRPr="00775EBE">
        <w:rPr>
          <w:lang w:val="en-GB"/>
        </w:rPr>
        <w:t xml:space="preserve">bove </w:t>
      </w:r>
      <w:r w:rsidRPr="00775EBE">
        <w:rPr>
          <w:lang w:val="en-GB"/>
        </w:rPr>
        <w:t>shall be the greater of:</w:t>
      </w:r>
    </w:p>
    <w:p w14:paraId="7B10102F" w14:textId="77777777" w:rsidR="007A28AB" w:rsidRPr="00775EBE" w:rsidRDefault="007A28AB" w:rsidP="0048057A">
      <w:pPr>
        <w:pStyle w:val="a"/>
        <w:rPr>
          <w:lang w:val="en-GB"/>
        </w:rPr>
      </w:pPr>
      <w:r w:rsidRPr="00775EBE">
        <w:rPr>
          <w:lang w:val="en-GB"/>
        </w:rPr>
        <w:t>(a)</w:t>
      </w:r>
      <w:r w:rsidRPr="00775EBE">
        <w:rPr>
          <w:lang w:val="en-GB"/>
        </w:rPr>
        <w:tab/>
      </w:r>
      <w:r w:rsidR="00BE50D1" w:rsidRPr="00775EBE">
        <w:rPr>
          <w:lang w:val="en-GB"/>
        </w:rPr>
        <w:t>T</w:t>
      </w:r>
      <w:r w:rsidRPr="00775EBE">
        <w:rPr>
          <w:lang w:val="en-GB"/>
        </w:rPr>
        <w:t>he mass represented by the number of seated passengers that may occupy the area including the mass of any demountable seats; or</w:t>
      </w:r>
    </w:p>
    <w:p w14:paraId="3249D4E9" w14:textId="77777777" w:rsidR="007A28AB" w:rsidRPr="00775EBE" w:rsidRDefault="007A28AB" w:rsidP="0048057A">
      <w:pPr>
        <w:pStyle w:val="a"/>
        <w:rPr>
          <w:lang w:val="en-GB"/>
        </w:rPr>
      </w:pPr>
      <w:r w:rsidRPr="00775EBE">
        <w:rPr>
          <w:lang w:val="en-GB"/>
        </w:rPr>
        <w:t>(b)</w:t>
      </w:r>
      <w:r w:rsidRPr="00775EBE">
        <w:rPr>
          <w:lang w:val="en-GB"/>
        </w:rPr>
        <w:tab/>
      </w:r>
      <w:r w:rsidR="00642D8D" w:rsidRPr="00775EBE">
        <w:rPr>
          <w:lang w:val="en-GB"/>
        </w:rPr>
        <w:t>T</w:t>
      </w:r>
      <w:r w:rsidRPr="00775EBE">
        <w:rPr>
          <w:lang w:val="en-GB"/>
        </w:rPr>
        <w:t>he mass represented by the number of standing passengers that may occupy the area; or</w:t>
      </w:r>
    </w:p>
    <w:p w14:paraId="5579AF9B" w14:textId="77777777" w:rsidR="007A28AB" w:rsidRPr="00775EBE" w:rsidRDefault="007A28AB" w:rsidP="0048057A">
      <w:pPr>
        <w:pStyle w:val="a"/>
        <w:rPr>
          <w:lang w:val="en-GB"/>
        </w:rPr>
      </w:pPr>
      <w:r w:rsidRPr="00775EBE">
        <w:rPr>
          <w:lang w:val="en-GB"/>
        </w:rPr>
        <w:t>(c)</w:t>
      </w:r>
      <w:r w:rsidRPr="00775EBE">
        <w:rPr>
          <w:lang w:val="en-GB"/>
        </w:rPr>
        <w:tab/>
      </w:r>
      <w:r w:rsidR="00642D8D" w:rsidRPr="00775EBE">
        <w:rPr>
          <w:lang w:val="en-GB"/>
        </w:rPr>
        <w:t>T</w:t>
      </w:r>
      <w:r w:rsidRPr="00775EBE">
        <w:rPr>
          <w:lang w:val="en-GB"/>
        </w:rPr>
        <w:t>he mass of wheelchairs and users that may occupy the area at a total mass of 250 kg each placed at a height of 500 mm above the floor in the centre of each wheelchair space; or</w:t>
      </w:r>
    </w:p>
    <w:p w14:paraId="3852B9A8" w14:textId="77777777" w:rsidR="002469FB" w:rsidRPr="00775EBE" w:rsidRDefault="007A28AB" w:rsidP="0048057A">
      <w:pPr>
        <w:pStyle w:val="a"/>
        <w:rPr>
          <w:lang w:val="en-GB"/>
        </w:rPr>
      </w:pPr>
      <w:r w:rsidRPr="00775EBE">
        <w:rPr>
          <w:lang w:val="en-GB"/>
        </w:rPr>
        <w:t>(d)</w:t>
      </w:r>
      <w:r w:rsidRPr="00775EBE">
        <w:rPr>
          <w:lang w:val="en-GB"/>
        </w:rPr>
        <w:tab/>
      </w:r>
      <w:r w:rsidR="00642D8D" w:rsidRPr="00775EBE">
        <w:rPr>
          <w:lang w:val="en-GB"/>
        </w:rPr>
        <w:t>T</w:t>
      </w:r>
      <w:r w:rsidRPr="00775EBE">
        <w:rPr>
          <w:lang w:val="en-GB"/>
        </w:rPr>
        <w:t>he mass of seated passengers, standing passengers and wheelchairs users and any combination of these that may occupy the area.</w:t>
      </w:r>
    </w:p>
    <w:p w14:paraId="58A92E88" w14:textId="77777777" w:rsidR="002469FB" w:rsidRPr="00775EBE" w:rsidRDefault="007A28AB" w:rsidP="00775EBE">
      <w:pPr>
        <w:pStyle w:val="para"/>
        <w:rPr>
          <w:lang w:val="en-GB"/>
        </w:rPr>
      </w:pPr>
      <w:r w:rsidRPr="00775EBE">
        <w:rPr>
          <w:lang w:val="en-GB"/>
        </w:rPr>
        <w:t>7.4.3.</w:t>
      </w:r>
      <w:r w:rsidRPr="00775EBE">
        <w:rPr>
          <w:lang w:val="en-GB"/>
        </w:rPr>
        <w:tab/>
        <w:t>The height of any step used to prevent a wheel of the vehicle from slipping sideways on a tilt test rig shall not be greater than two-thirds of the distance between the surface upon which the vehicle stands before it is tilted and that part of the rim of that wheel which is nearest to the surface when the vehicle is loaded in accordance with paragraph 7.4.2.</w:t>
      </w:r>
      <w:r w:rsidR="00D6723D" w:rsidRPr="00775EBE">
        <w:rPr>
          <w:lang w:val="en-GB"/>
        </w:rPr>
        <w:t xml:space="preserve"> above.</w:t>
      </w:r>
    </w:p>
    <w:p w14:paraId="6D6B02B3" w14:textId="77777777" w:rsidR="002469FB" w:rsidRPr="00775EBE" w:rsidRDefault="007A28AB" w:rsidP="00D6723D">
      <w:pPr>
        <w:pStyle w:val="para"/>
        <w:rPr>
          <w:lang w:val="en-GB"/>
        </w:rPr>
      </w:pPr>
      <w:r w:rsidRPr="00775EBE">
        <w:rPr>
          <w:lang w:val="en-GB"/>
        </w:rPr>
        <w:t>7.4.4.</w:t>
      </w:r>
      <w:r w:rsidRPr="00775EBE">
        <w:rPr>
          <w:lang w:val="en-GB"/>
        </w:rPr>
        <w:tab/>
        <w:t>During the test, no parts of vehicle which are not intended to come into contact in normal use shall not do so, nor shall any part become damaged or deranged.</w:t>
      </w:r>
    </w:p>
    <w:p w14:paraId="3D53916D" w14:textId="77777777" w:rsidR="002469FB" w:rsidRPr="00775EBE" w:rsidRDefault="007A28AB" w:rsidP="00D6723D">
      <w:pPr>
        <w:pStyle w:val="para"/>
        <w:rPr>
          <w:lang w:val="en-GB"/>
        </w:rPr>
      </w:pPr>
      <w:r w:rsidRPr="00775EBE">
        <w:rPr>
          <w:lang w:val="en-GB"/>
        </w:rPr>
        <w:t>7.4.5.</w:t>
      </w:r>
      <w:r w:rsidRPr="00775EBE">
        <w:rPr>
          <w:lang w:val="en-GB"/>
        </w:rPr>
        <w:tab/>
        <w:t xml:space="preserve">Alternatively, a calculation method can be used to show that the vehicle will </w:t>
      </w:r>
      <w:r w:rsidR="00B6211D" w:rsidRPr="00775EBE">
        <w:rPr>
          <w:lang w:val="en-GB"/>
        </w:rPr>
        <w:tab/>
      </w:r>
      <w:r w:rsidRPr="00775EBE">
        <w:rPr>
          <w:lang w:val="en-GB"/>
        </w:rPr>
        <w:t>not overturn under the conditions described in paragraphs 7.4.1. and 7.4.2.</w:t>
      </w:r>
      <w:r w:rsidR="007566E3" w:rsidRPr="00775EBE">
        <w:rPr>
          <w:lang w:val="en-GB"/>
        </w:rPr>
        <w:t xml:space="preserve"> </w:t>
      </w:r>
      <w:r w:rsidR="00D6723D" w:rsidRPr="00775EBE">
        <w:rPr>
          <w:lang w:val="en-GB"/>
        </w:rPr>
        <w:t xml:space="preserve">above. </w:t>
      </w:r>
      <w:r w:rsidRPr="00775EBE">
        <w:rPr>
          <w:lang w:val="en-GB"/>
        </w:rPr>
        <w:t>Such a calculation shall take into account the following parameters:</w:t>
      </w:r>
    </w:p>
    <w:p w14:paraId="49FEDAF0" w14:textId="77777777" w:rsidR="002469FB" w:rsidRPr="00775EBE" w:rsidRDefault="007A28AB" w:rsidP="00D6723D">
      <w:pPr>
        <w:pStyle w:val="para"/>
        <w:rPr>
          <w:lang w:val="en-GB"/>
        </w:rPr>
      </w:pPr>
      <w:r w:rsidRPr="00775EBE">
        <w:rPr>
          <w:lang w:val="en-GB"/>
        </w:rPr>
        <w:t>7.4.5.1.</w:t>
      </w:r>
      <w:r w:rsidRPr="00775EBE">
        <w:rPr>
          <w:lang w:val="en-GB"/>
        </w:rPr>
        <w:tab/>
      </w:r>
      <w:r w:rsidR="004A2517" w:rsidRPr="00775EBE">
        <w:rPr>
          <w:lang w:val="en-GB"/>
        </w:rPr>
        <w:t>M</w:t>
      </w:r>
      <w:r w:rsidRPr="00775EBE">
        <w:rPr>
          <w:lang w:val="en-GB"/>
        </w:rPr>
        <w:t>asses and dimensions;</w:t>
      </w:r>
    </w:p>
    <w:p w14:paraId="512208F2" w14:textId="77777777" w:rsidR="002469FB" w:rsidRPr="00775EBE" w:rsidRDefault="007A28AB" w:rsidP="00D6723D">
      <w:pPr>
        <w:pStyle w:val="para"/>
        <w:rPr>
          <w:lang w:val="en-GB"/>
        </w:rPr>
      </w:pPr>
      <w:r w:rsidRPr="00775EBE">
        <w:rPr>
          <w:lang w:val="en-GB"/>
        </w:rPr>
        <w:t>7.4.5.2.</w:t>
      </w:r>
      <w:r w:rsidRPr="00775EBE">
        <w:rPr>
          <w:lang w:val="en-GB"/>
        </w:rPr>
        <w:tab/>
      </w:r>
      <w:r w:rsidR="004A2517" w:rsidRPr="00775EBE">
        <w:rPr>
          <w:lang w:val="en-GB"/>
        </w:rPr>
        <w:t>H</w:t>
      </w:r>
      <w:r w:rsidRPr="00775EBE">
        <w:rPr>
          <w:lang w:val="en-GB"/>
        </w:rPr>
        <w:t>eight of centre of gravity;</w:t>
      </w:r>
    </w:p>
    <w:p w14:paraId="21BE0B00" w14:textId="77777777" w:rsidR="002469FB" w:rsidRPr="00775EBE" w:rsidRDefault="007A28AB" w:rsidP="00D6723D">
      <w:pPr>
        <w:pStyle w:val="para"/>
        <w:rPr>
          <w:lang w:val="en-GB"/>
        </w:rPr>
      </w:pPr>
      <w:r w:rsidRPr="00775EBE">
        <w:rPr>
          <w:lang w:val="en-GB"/>
        </w:rPr>
        <w:t>7.4.5.3.</w:t>
      </w:r>
      <w:r w:rsidRPr="00775EBE">
        <w:rPr>
          <w:lang w:val="en-GB"/>
        </w:rPr>
        <w:tab/>
      </w:r>
      <w:r w:rsidR="004A2517" w:rsidRPr="00775EBE">
        <w:rPr>
          <w:lang w:val="en-GB"/>
        </w:rPr>
        <w:t>S</w:t>
      </w:r>
      <w:r w:rsidRPr="00775EBE">
        <w:rPr>
          <w:lang w:val="en-GB"/>
        </w:rPr>
        <w:t>pring rates;</w:t>
      </w:r>
    </w:p>
    <w:p w14:paraId="12B8C5BC" w14:textId="77777777" w:rsidR="002469FB" w:rsidRPr="00775EBE" w:rsidRDefault="007A28AB" w:rsidP="00D6723D">
      <w:pPr>
        <w:pStyle w:val="para"/>
        <w:rPr>
          <w:lang w:val="en-GB"/>
        </w:rPr>
      </w:pPr>
      <w:r w:rsidRPr="00775EBE">
        <w:rPr>
          <w:lang w:val="en-GB"/>
        </w:rPr>
        <w:t>7.4.5.4.</w:t>
      </w:r>
      <w:r w:rsidRPr="00775EBE">
        <w:rPr>
          <w:lang w:val="en-GB"/>
        </w:rPr>
        <w:tab/>
      </w:r>
      <w:r w:rsidR="004A2517" w:rsidRPr="00775EBE">
        <w:rPr>
          <w:lang w:val="en-GB"/>
        </w:rPr>
        <w:t>V</w:t>
      </w:r>
      <w:r w:rsidRPr="00775EBE">
        <w:rPr>
          <w:lang w:val="en-GB"/>
        </w:rPr>
        <w:t>ertical and horizontal tyre rates;</w:t>
      </w:r>
    </w:p>
    <w:p w14:paraId="558682C1" w14:textId="77777777" w:rsidR="002469FB" w:rsidRPr="00775EBE" w:rsidRDefault="007A28AB" w:rsidP="00D6723D">
      <w:pPr>
        <w:pStyle w:val="para"/>
        <w:rPr>
          <w:lang w:val="en-GB"/>
        </w:rPr>
      </w:pPr>
      <w:r w:rsidRPr="00775EBE">
        <w:rPr>
          <w:lang w:val="en-GB"/>
        </w:rPr>
        <w:t>7.4.5.5.</w:t>
      </w:r>
      <w:r w:rsidRPr="00775EBE">
        <w:rPr>
          <w:lang w:val="en-GB"/>
        </w:rPr>
        <w:tab/>
      </w:r>
      <w:r w:rsidR="004A2517" w:rsidRPr="00775EBE">
        <w:rPr>
          <w:lang w:val="en-GB"/>
        </w:rPr>
        <w:t>C</w:t>
      </w:r>
      <w:r w:rsidRPr="00775EBE">
        <w:rPr>
          <w:lang w:val="en-GB"/>
        </w:rPr>
        <w:t>haracteristics of the control of air pressure in the air springs;</w:t>
      </w:r>
    </w:p>
    <w:p w14:paraId="24530E91" w14:textId="77777777" w:rsidR="002469FB" w:rsidRPr="00775EBE" w:rsidRDefault="007A28AB" w:rsidP="00D6723D">
      <w:pPr>
        <w:pStyle w:val="para"/>
        <w:rPr>
          <w:lang w:val="en-GB"/>
        </w:rPr>
      </w:pPr>
      <w:r w:rsidRPr="00775EBE">
        <w:rPr>
          <w:lang w:val="en-GB"/>
        </w:rPr>
        <w:t>7.4.5.6.</w:t>
      </w:r>
      <w:r w:rsidRPr="00775EBE">
        <w:rPr>
          <w:lang w:val="en-GB"/>
        </w:rPr>
        <w:tab/>
      </w:r>
      <w:r w:rsidR="004A2517" w:rsidRPr="00775EBE">
        <w:rPr>
          <w:lang w:val="en-GB"/>
        </w:rPr>
        <w:t>P</w:t>
      </w:r>
      <w:r w:rsidRPr="00775EBE">
        <w:rPr>
          <w:lang w:val="en-GB"/>
        </w:rPr>
        <w:t>osition of the centre of moments;</w:t>
      </w:r>
    </w:p>
    <w:p w14:paraId="21628C19" w14:textId="77777777" w:rsidR="002469FB" w:rsidRPr="00775EBE" w:rsidRDefault="007A28AB" w:rsidP="00D6723D">
      <w:pPr>
        <w:pStyle w:val="para"/>
        <w:rPr>
          <w:lang w:val="en-GB"/>
        </w:rPr>
      </w:pPr>
      <w:r w:rsidRPr="00775EBE">
        <w:rPr>
          <w:lang w:val="en-GB"/>
        </w:rPr>
        <w:t>7.4.5.7.</w:t>
      </w:r>
      <w:r w:rsidRPr="00775EBE">
        <w:rPr>
          <w:lang w:val="en-GB"/>
        </w:rPr>
        <w:tab/>
      </w:r>
      <w:r w:rsidR="004A2517" w:rsidRPr="00775EBE">
        <w:rPr>
          <w:lang w:val="en-GB"/>
        </w:rPr>
        <w:t>T</w:t>
      </w:r>
      <w:r w:rsidRPr="00775EBE">
        <w:rPr>
          <w:lang w:val="en-GB"/>
        </w:rPr>
        <w:t>orsion resistance of the body.</w:t>
      </w:r>
    </w:p>
    <w:p w14:paraId="5CA55021" w14:textId="77777777" w:rsidR="002469FB" w:rsidRPr="00775EBE" w:rsidRDefault="007A28AB" w:rsidP="00D6723D">
      <w:pPr>
        <w:pStyle w:val="para"/>
        <w:rPr>
          <w:lang w:val="en-GB"/>
        </w:rPr>
      </w:pPr>
      <w:r w:rsidRPr="00775EBE">
        <w:rPr>
          <w:lang w:val="en-GB"/>
        </w:rPr>
        <w:tab/>
        <w:t xml:space="preserve">The method of calculation is described in </w:t>
      </w:r>
      <w:r w:rsidR="00D6723D" w:rsidRPr="00775EBE">
        <w:rPr>
          <w:lang w:val="en-GB"/>
        </w:rPr>
        <w:t>the appendix</w:t>
      </w:r>
      <w:r w:rsidRPr="00775EBE">
        <w:rPr>
          <w:lang w:val="en-GB"/>
        </w:rPr>
        <w:t xml:space="preserve"> to this annex.</w:t>
      </w:r>
    </w:p>
    <w:p w14:paraId="4CFFF2E8" w14:textId="77777777" w:rsidR="002469FB" w:rsidRPr="00775EBE" w:rsidRDefault="007A28AB" w:rsidP="00D6723D">
      <w:pPr>
        <w:pStyle w:val="para"/>
        <w:rPr>
          <w:lang w:val="en-GB"/>
        </w:rPr>
      </w:pPr>
      <w:r w:rsidRPr="00775EBE">
        <w:rPr>
          <w:lang w:val="en-GB"/>
        </w:rPr>
        <w:t>7.5.</w:t>
      </w:r>
      <w:r w:rsidRPr="00775EBE">
        <w:rPr>
          <w:lang w:val="en-GB"/>
        </w:rPr>
        <w:tab/>
        <w:t>Protection against fire risks</w:t>
      </w:r>
    </w:p>
    <w:p w14:paraId="12167DDC" w14:textId="77777777" w:rsidR="002469FB" w:rsidRPr="00775EBE" w:rsidRDefault="007A28AB" w:rsidP="00D6723D">
      <w:pPr>
        <w:pStyle w:val="para"/>
        <w:rPr>
          <w:lang w:val="en-GB"/>
        </w:rPr>
      </w:pPr>
      <w:r w:rsidRPr="00775EBE">
        <w:rPr>
          <w:lang w:val="en-GB"/>
        </w:rPr>
        <w:t>7.5.1.</w:t>
      </w:r>
      <w:r w:rsidR="00C36556" w:rsidRPr="00775EBE">
        <w:rPr>
          <w:lang w:val="en-GB"/>
        </w:rPr>
        <w:tab/>
      </w:r>
      <w:r w:rsidRPr="00775EBE">
        <w:rPr>
          <w:lang w:val="en-GB"/>
        </w:rPr>
        <w:t>Engine compartment</w:t>
      </w:r>
    </w:p>
    <w:p w14:paraId="03E710A8" w14:textId="77777777" w:rsidR="002469FB" w:rsidRPr="00775EBE" w:rsidRDefault="007A28AB" w:rsidP="00D6723D">
      <w:pPr>
        <w:pStyle w:val="para"/>
        <w:rPr>
          <w:lang w:val="en-GB"/>
        </w:rPr>
      </w:pPr>
      <w:r w:rsidRPr="00775EBE">
        <w:rPr>
          <w:lang w:val="en-GB"/>
        </w:rPr>
        <w:lastRenderedPageBreak/>
        <w:t>7.5.1.1.</w:t>
      </w:r>
      <w:r w:rsidRPr="00775EBE">
        <w:rPr>
          <w:lang w:val="en-GB"/>
        </w:rPr>
        <w:tab/>
        <w:t xml:space="preserve">No flammable sound-proofing material or material liable to become impregnated with fuel, lubricant or other combustible material shall be used in the engine compartment unless the material is covered by an impermeable </w:t>
      </w:r>
      <w:r w:rsidR="00671F35">
        <w:rPr>
          <w:lang w:val="en-GB"/>
        </w:rPr>
        <w:t>s</w:t>
      </w:r>
      <w:r w:rsidRPr="00775EBE">
        <w:rPr>
          <w:lang w:val="en-GB"/>
        </w:rPr>
        <w:t>heet.</w:t>
      </w:r>
    </w:p>
    <w:p w14:paraId="5276A531" w14:textId="77777777" w:rsidR="002469FB" w:rsidRPr="00775EBE" w:rsidRDefault="007A28AB" w:rsidP="00D6723D">
      <w:pPr>
        <w:pStyle w:val="para"/>
        <w:rPr>
          <w:lang w:val="en-GB"/>
        </w:rPr>
      </w:pPr>
      <w:r w:rsidRPr="00775EBE">
        <w:rPr>
          <w:lang w:val="en-GB"/>
        </w:rPr>
        <w:t>7.5.1.2.</w:t>
      </w:r>
      <w:r w:rsidRPr="00775EBE">
        <w:rPr>
          <w:lang w:val="en-GB"/>
        </w:rPr>
        <w:tab/>
        <w:t>Precautions shall be taken, either by a suitable layout of the engine compartment or by the provision of drainage orifices, to avoid, so far as possible, the accumulation of fuel, lubricating oil or any other combustible material in any part of the engine compartment.</w:t>
      </w:r>
    </w:p>
    <w:p w14:paraId="2CAC306E" w14:textId="77777777" w:rsidR="002469FB" w:rsidRPr="00775EBE" w:rsidRDefault="007A28AB" w:rsidP="00D6723D">
      <w:pPr>
        <w:pStyle w:val="para"/>
        <w:rPr>
          <w:lang w:val="en-GB"/>
        </w:rPr>
      </w:pPr>
      <w:r w:rsidRPr="00775EBE">
        <w:rPr>
          <w:lang w:val="en-GB"/>
        </w:rPr>
        <w:t>7.5.1.3.</w:t>
      </w:r>
      <w:r w:rsidRPr="00775EBE">
        <w:rPr>
          <w:lang w:val="en-GB"/>
        </w:rPr>
        <w:tab/>
        <w:t>A partition of heat-resisting material shall be fitted between the engine compartment or any other source of heat (such as a device designed to absorb the energy liberated when a vehicle is descending a long gradient, e.g. a retarder, or a device for heating the interior of the body other, however, than a device functioning by warm water circulation) and the rest of the vehicle.</w:t>
      </w:r>
      <w:r w:rsidR="007566E3" w:rsidRPr="00775EBE">
        <w:rPr>
          <w:lang w:val="en-GB"/>
        </w:rPr>
        <w:t xml:space="preserve"> </w:t>
      </w:r>
      <w:r w:rsidRPr="00775EBE">
        <w:rPr>
          <w:lang w:val="en-GB"/>
        </w:rPr>
        <w:t>All fixings, clips, gaskets, etc., used in conjunction with the partition shall be fire resistant.</w:t>
      </w:r>
    </w:p>
    <w:p w14:paraId="64CAA774" w14:textId="77777777" w:rsidR="002469FB" w:rsidRPr="00775EBE" w:rsidRDefault="007A28AB" w:rsidP="00D6723D">
      <w:pPr>
        <w:pStyle w:val="para"/>
        <w:rPr>
          <w:lang w:val="en-GB"/>
        </w:rPr>
      </w:pPr>
      <w:r w:rsidRPr="00775EBE">
        <w:rPr>
          <w:lang w:val="en-GB"/>
        </w:rPr>
        <w:t>7.5.1.4.</w:t>
      </w:r>
      <w:r w:rsidRPr="00775EBE">
        <w:rPr>
          <w:lang w:val="en-GB"/>
        </w:rPr>
        <w:tab/>
        <w:t>A heating device operating other than by hot water may be provided in the passenger compartment if it is encased in material designed to resist the temperatures generated by the device, emits no toxic fumes and is positioned such that no passenger is likely to come into contact with any hot surface.</w:t>
      </w:r>
    </w:p>
    <w:p w14:paraId="5D1640EB" w14:textId="759DD9C5" w:rsidR="007222FE" w:rsidRPr="00A8795A" w:rsidRDefault="0045625E" w:rsidP="007222FE">
      <w:pPr>
        <w:keepNext/>
        <w:keepLines/>
        <w:tabs>
          <w:tab w:val="left" w:pos="2268"/>
        </w:tabs>
        <w:spacing w:after="120"/>
        <w:ind w:left="2268" w:right="1134" w:hanging="1134"/>
        <w:jc w:val="both"/>
      </w:pPr>
      <w:r w:rsidRPr="00775EBE">
        <w:t>7.5.1.5.</w:t>
      </w:r>
      <w:r w:rsidRPr="00775EBE">
        <w:tab/>
      </w:r>
      <w:r w:rsidR="007222FE" w:rsidRPr="00A8795A">
        <w:t>In the case of vehicles having an internal combustion engine or a combustion heater located to the rear of the driver's compartment, the compartment shall be equipped with an alarm system providing the driver with both an acoustic and a visual signal, and activating the hazard warning signal, in the event of excess temperature in the engine compartment and in each compartment where a combustion heater is located.</w:t>
      </w:r>
    </w:p>
    <w:p w14:paraId="39C56704" w14:textId="155F0799" w:rsidR="007222FE" w:rsidRPr="00A8795A" w:rsidRDefault="007222FE" w:rsidP="00222C6C">
      <w:pPr>
        <w:suppressAutoHyphens w:val="0"/>
        <w:spacing w:before="120" w:after="120" w:line="240" w:lineRule="auto"/>
        <w:ind w:left="2268" w:right="422" w:hanging="1134"/>
        <w:jc w:val="both"/>
      </w:pPr>
      <w:r w:rsidRPr="00A8795A">
        <w:tab/>
      </w:r>
      <w:r w:rsidR="00A77DF8" w:rsidRPr="000400CC">
        <w:t>In addition to the alarm system, vehicles of Classes I, II and III shall be equipped with a fire suppression system in the engine compartment and each compartment where a combustion heater is located. Vehicles of Classes A and B, may be equipped with a fire suppression system in the engine compartment and in each compartment where a combustion heater is located.</w:t>
      </w:r>
    </w:p>
    <w:p w14:paraId="4C9FAE1D" w14:textId="3A0063BA" w:rsidR="0045625E" w:rsidRPr="00775EBE" w:rsidRDefault="007222FE" w:rsidP="007222FE">
      <w:pPr>
        <w:tabs>
          <w:tab w:val="left" w:pos="2268"/>
        </w:tabs>
        <w:suppressAutoHyphens w:val="0"/>
        <w:spacing w:before="120" w:after="120" w:line="240" w:lineRule="auto"/>
        <w:ind w:left="2268" w:right="1134" w:hanging="1134"/>
        <w:jc w:val="both"/>
      </w:pPr>
      <w:r w:rsidRPr="00A8795A">
        <w:t>7.5.1.5.1.</w:t>
      </w:r>
      <w:r w:rsidRPr="00A8795A">
        <w:tab/>
        <w:t>The alarm system and the fire suppression system, if fitted, shall be automatically activated through a fire detection system. The detection system shall be designed so as to detect a temperature in the engine compartment, and in each compartment where a combustion heater is located in excess of the temperature occurring during normal operation</w:t>
      </w:r>
      <w:r w:rsidR="0045625E" w:rsidRPr="00775EBE">
        <w:t>.</w:t>
      </w:r>
    </w:p>
    <w:p w14:paraId="24E75E7C" w14:textId="77777777" w:rsidR="0045625E" w:rsidRPr="00775EBE" w:rsidRDefault="0045625E" w:rsidP="00D6723D">
      <w:pPr>
        <w:pStyle w:val="para"/>
        <w:rPr>
          <w:lang w:val="en-GB"/>
        </w:rPr>
      </w:pPr>
      <w:r w:rsidRPr="00775EBE">
        <w:rPr>
          <w:lang w:val="en-GB"/>
        </w:rPr>
        <w:t>7.5.1.5.2.</w:t>
      </w:r>
      <w:r w:rsidRPr="00775EBE">
        <w:rPr>
          <w:lang w:val="en-GB"/>
        </w:rPr>
        <w:tab/>
        <w:t xml:space="preserve">Paragraph 7.5.1.5.1. </w:t>
      </w:r>
      <w:r w:rsidR="00D6723D" w:rsidRPr="00775EBE">
        <w:rPr>
          <w:lang w:val="en-GB"/>
        </w:rPr>
        <w:t xml:space="preserve">above </w:t>
      </w:r>
      <w:r w:rsidRPr="00775EBE">
        <w:rPr>
          <w:lang w:val="en-GB"/>
        </w:rPr>
        <w:t>is considered to be satisfied if the following areas of the engine compartment, and each compartment where a combustion heater is located, are monitored regarding excess temperature:</w:t>
      </w:r>
    </w:p>
    <w:p w14:paraId="5B208D9E" w14:textId="77777777" w:rsidR="0045625E" w:rsidRPr="00775EBE" w:rsidRDefault="0045625E" w:rsidP="00D6723D">
      <w:pPr>
        <w:pStyle w:val="para"/>
        <w:rPr>
          <w:lang w:val="en-GB"/>
        </w:rPr>
      </w:pPr>
      <w:r w:rsidRPr="00775EBE">
        <w:rPr>
          <w:lang w:val="en-GB"/>
        </w:rPr>
        <w:t>7.5.1.5.2.1.</w:t>
      </w:r>
      <w:r w:rsidRPr="00775EBE">
        <w:rPr>
          <w:lang w:val="en-GB"/>
        </w:rPr>
        <w:tab/>
        <w:t>Areas in which, in case of leakage, flammable fluids (liquid or gas) may come into contact with exposed components, e.g. the supercharger or the exhaust</w:t>
      </w:r>
      <w:r w:rsidRPr="00775EBE">
        <w:rPr>
          <w:lang w:val="en-GB"/>
        </w:rPr>
        <w:noBreakHyphen/>
        <w:t xml:space="preserve">system, including engine mounted components, whose working temperature is equal to or greater than the ignition temperature of the flammable fluids (liquid or gas); </w:t>
      </w:r>
    </w:p>
    <w:p w14:paraId="0AE5C6AF" w14:textId="77777777" w:rsidR="0045625E" w:rsidRPr="00775EBE" w:rsidRDefault="0045625E" w:rsidP="00D6723D">
      <w:pPr>
        <w:pStyle w:val="para"/>
        <w:rPr>
          <w:lang w:val="en-GB"/>
        </w:rPr>
      </w:pPr>
      <w:r w:rsidRPr="00775EBE">
        <w:rPr>
          <w:lang w:val="en-GB"/>
        </w:rPr>
        <w:t>7.5.1.5.2.2.</w:t>
      </w:r>
      <w:r w:rsidRPr="00775EBE">
        <w:rPr>
          <w:lang w:val="en-GB"/>
        </w:rPr>
        <w:tab/>
        <w:t xml:space="preserve">Areas in which, in case of leakage, flammable fluids (liquid or gas) may come into contact with shielded components, e.g. an independent heating device, whose working temperature is equal to or greater than the ignition temperature of the flammable fluids (liquid or gas); and </w:t>
      </w:r>
    </w:p>
    <w:p w14:paraId="2C03EAB6" w14:textId="77777777" w:rsidR="0045625E" w:rsidRPr="00775EBE" w:rsidRDefault="0045625E" w:rsidP="00D6723D">
      <w:pPr>
        <w:pStyle w:val="para"/>
        <w:rPr>
          <w:lang w:val="en-GB"/>
        </w:rPr>
      </w:pPr>
      <w:r w:rsidRPr="00775EBE">
        <w:rPr>
          <w:lang w:val="en-GB"/>
        </w:rPr>
        <w:t>7.5.1.5.2.3.</w:t>
      </w:r>
      <w:r w:rsidRPr="00775EBE">
        <w:rPr>
          <w:lang w:val="en-GB"/>
        </w:rPr>
        <w:tab/>
        <w:t>Areas in which, in case of leakage, flammable fluids (liquid or gas) may come into contact with components, e.g. the alternator, whose temperature, in case of failure, may be equal to or greater than the ignition temperature of the flammable fluids (liquid or gas).</w:t>
      </w:r>
    </w:p>
    <w:p w14:paraId="2D50185E" w14:textId="48D7CBF0" w:rsidR="0045625E" w:rsidRPr="00FA5CC6" w:rsidRDefault="0045625E" w:rsidP="00D6723D">
      <w:pPr>
        <w:pStyle w:val="para"/>
        <w:rPr>
          <w:lang w:val="en-GB"/>
        </w:rPr>
      </w:pPr>
      <w:r w:rsidRPr="00775EBE">
        <w:rPr>
          <w:lang w:val="en-GB"/>
        </w:rPr>
        <w:t>7.5.1.5.3.</w:t>
      </w:r>
      <w:r w:rsidRPr="00775EBE">
        <w:rPr>
          <w:lang w:val="en-GB"/>
        </w:rPr>
        <w:tab/>
      </w:r>
      <w:r w:rsidR="007222FE" w:rsidRPr="007222FE">
        <w:rPr>
          <w:lang w:val="en-GB"/>
        </w:rPr>
        <w:t xml:space="preserve">The alarm system and the fire suppression system shall be operational whenever the engine start device is operated, until such time as the engine stop device is operated, regardless of the vehicle's attitude. They may remain </w:t>
      </w:r>
      <w:r w:rsidR="007222FE" w:rsidRPr="007222FE">
        <w:rPr>
          <w:lang w:val="en-GB"/>
        </w:rPr>
        <w:lastRenderedPageBreak/>
        <w:t>operational after the ignition is switched off or the vehicle master control switch is deactivated, wherever applicable.</w:t>
      </w:r>
      <w:r w:rsidR="00FA5CC6">
        <w:rPr>
          <w:lang w:val="en-GB"/>
        </w:rPr>
        <w:t xml:space="preserve"> </w:t>
      </w:r>
      <w:r w:rsidR="00FA5CC6" w:rsidRPr="00FA5CC6">
        <w:rPr>
          <w:lang w:val="en-GB"/>
        </w:rPr>
        <w:t>The alarm system shall remain operational whenever the combustion heater is in operation.</w:t>
      </w:r>
    </w:p>
    <w:p w14:paraId="409D32E7" w14:textId="77777777" w:rsidR="007222FE" w:rsidRPr="00A8795A" w:rsidRDefault="007222FE" w:rsidP="007222FE">
      <w:pPr>
        <w:tabs>
          <w:tab w:val="left" w:pos="2268"/>
        </w:tabs>
        <w:suppressAutoHyphens w:val="0"/>
        <w:spacing w:before="120" w:after="120" w:line="240" w:lineRule="auto"/>
        <w:ind w:left="2268" w:right="1134" w:hanging="1134"/>
        <w:jc w:val="both"/>
        <w:rPr>
          <w:strike/>
        </w:rPr>
      </w:pPr>
      <w:r w:rsidRPr="00A8795A">
        <w:t>7.5.1.5.4.</w:t>
      </w:r>
      <w:r w:rsidRPr="00A8795A">
        <w:tab/>
        <w:t>The installation of the fire suppression system shall comply with the following requirements;</w:t>
      </w:r>
    </w:p>
    <w:p w14:paraId="69B69F22" w14:textId="77777777" w:rsidR="007222FE" w:rsidRPr="00A8795A" w:rsidRDefault="007222FE" w:rsidP="007222FE">
      <w:pPr>
        <w:tabs>
          <w:tab w:val="left" w:pos="2268"/>
        </w:tabs>
        <w:suppressAutoHyphens w:val="0"/>
        <w:spacing w:before="120" w:after="120" w:line="240" w:lineRule="auto"/>
        <w:ind w:left="2268" w:right="1134" w:hanging="1134"/>
        <w:jc w:val="both"/>
      </w:pPr>
      <w:r w:rsidRPr="00A8795A">
        <w:t>7.5.1.5.4.1.</w:t>
      </w:r>
      <w:r w:rsidRPr="00A8795A">
        <w:tab/>
        <w:t>The fire suppression system shall be installed according to the system manufacturer's installation manual.</w:t>
      </w:r>
    </w:p>
    <w:p w14:paraId="1E03C5AD" w14:textId="09A71CC1" w:rsidR="007222FE" w:rsidRPr="00A8795A" w:rsidRDefault="007222FE" w:rsidP="007222FE">
      <w:pPr>
        <w:tabs>
          <w:tab w:val="left" w:pos="2268"/>
        </w:tabs>
        <w:suppressAutoHyphens w:val="0"/>
        <w:spacing w:before="120" w:after="120" w:line="240" w:lineRule="auto"/>
        <w:ind w:left="2268" w:right="1134" w:hanging="1134"/>
        <w:jc w:val="both"/>
      </w:pPr>
      <w:r w:rsidRPr="00A8795A">
        <w:t>7.5.1.5.4.2.</w:t>
      </w:r>
      <w:r w:rsidRPr="00A8795A">
        <w:tab/>
        <w:t xml:space="preserve">An analysis shall be conducted prior to the installation in order to determine the location and direction of the suppression agent discharge point(s) (e.g. nozzles, extinguishing agent generators or extinguishing agent discharge tube or other distribution points). Potential fire hazards within the engine compartment and each compartment where a combustion heater is located, shall be identified and the discharge point(s) located such that the suppression agent will be distributed to cover the fire hazard when the system activates. The spray pattern and direction of discharge point(s) as well as the throwing distance shall be ensured to cover identified fire hazards. The system shall also be ensured to work properly regardless of the vehicle’s </w:t>
      </w:r>
      <w:r w:rsidR="00FA5CC6" w:rsidRPr="006B3605">
        <w:t>attitude</w:t>
      </w:r>
      <w:r w:rsidRPr="00A8795A">
        <w:t>.</w:t>
      </w:r>
    </w:p>
    <w:p w14:paraId="05615D04" w14:textId="6B5E9914" w:rsidR="00763814" w:rsidRPr="000400CC" w:rsidRDefault="007222FE" w:rsidP="00E95BCC">
      <w:pPr>
        <w:suppressAutoHyphens w:val="0"/>
        <w:spacing w:before="120" w:after="120" w:line="240" w:lineRule="auto"/>
        <w:ind w:left="2268" w:right="1133"/>
        <w:jc w:val="both"/>
      </w:pPr>
      <w:r w:rsidRPr="00A8795A">
        <w:tab/>
      </w:r>
      <w:r w:rsidR="00763814" w:rsidRPr="000400CC">
        <w:t>The fire hazard analysis shall, as a minimum, take into account the following components:</w:t>
      </w:r>
    </w:p>
    <w:p w14:paraId="033A207F" w14:textId="77777777" w:rsidR="00763814" w:rsidRPr="000400CC" w:rsidRDefault="00763814" w:rsidP="00E95BCC">
      <w:pPr>
        <w:suppressAutoHyphens w:val="0"/>
        <w:spacing w:before="120" w:after="120" w:line="240" w:lineRule="auto"/>
        <w:ind w:left="2835" w:right="1133" w:hanging="567"/>
        <w:jc w:val="both"/>
      </w:pPr>
      <w:r w:rsidRPr="000400CC">
        <w:t>(a)</w:t>
      </w:r>
      <w:r w:rsidRPr="000400CC">
        <w:tab/>
        <w:t>Those whose surface may reach temperatures above the auto-ignition temperature for fluids, gases or substances that are present within the compartment;</w:t>
      </w:r>
    </w:p>
    <w:p w14:paraId="67FD6AE5" w14:textId="77777777" w:rsidR="00763814" w:rsidRPr="000400CC" w:rsidRDefault="00763814" w:rsidP="00E95BCC">
      <w:pPr>
        <w:suppressAutoHyphens w:val="0"/>
        <w:spacing w:before="120" w:after="120" w:line="240" w:lineRule="auto"/>
        <w:ind w:left="2835" w:right="1133" w:hanging="567"/>
        <w:jc w:val="both"/>
      </w:pPr>
      <w:r w:rsidRPr="000400CC">
        <w:t>(b)</w:t>
      </w:r>
      <w:r w:rsidRPr="000400CC">
        <w:tab/>
        <w:t>Electrical components and cables with a current or voltage high enough for an ignition to occur;</w:t>
      </w:r>
    </w:p>
    <w:p w14:paraId="7FFACD53" w14:textId="77777777" w:rsidR="00763814" w:rsidRPr="000400CC" w:rsidRDefault="00763814" w:rsidP="00E95BCC">
      <w:pPr>
        <w:suppressAutoHyphens w:val="0"/>
        <w:spacing w:before="120" w:after="120" w:line="240" w:lineRule="auto"/>
        <w:ind w:left="2835" w:right="1133" w:hanging="567"/>
        <w:jc w:val="both"/>
      </w:pPr>
      <w:r w:rsidRPr="000400CC">
        <w:t>(c)</w:t>
      </w:r>
      <w:r w:rsidRPr="000400CC">
        <w:tab/>
        <w:t>Hoses and containers with flammable liquid or gas (in particular if those are pressurized).</w:t>
      </w:r>
    </w:p>
    <w:p w14:paraId="11C34E06" w14:textId="0D635533" w:rsidR="007222FE" w:rsidRPr="00A8795A" w:rsidRDefault="00763814" w:rsidP="00763814">
      <w:pPr>
        <w:suppressAutoHyphens w:val="0"/>
        <w:spacing w:before="120" w:after="120" w:line="240" w:lineRule="auto"/>
        <w:ind w:left="2268" w:right="422"/>
        <w:jc w:val="both"/>
      </w:pPr>
      <w:r w:rsidRPr="000400CC">
        <w:t>The analysis shall be fully documented.</w:t>
      </w:r>
    </w:p>
    <w:p w14:paraId="0C94FD4C" w14:textId="0757D857" w:rsidR="007222FE" w:rsidRPr="00104906" w:rsidRDefault="007222FE" w:rsidP="007222FE">
      <w:pPr>
        <w:keepNext/>
        <w:keepLines/>
        <w:tabs>
          <w:tab w:val="left" w:pos="2268"/>
        </w:tabs>
        <w:suppressAutoHyphens w:val="0"/>
        <w:spacing w:before="120" w:after="120" w:line="240" w:lineRule="auto"/>
        <w:ind w:left="2268" w:right="1134" w:hanging="1134"/>
        <w:jc w:val="both"/>
        <w:rPr>
          <w:spacing w:val="-4"/>
        </w:rPr>
      </w:pPr>
      <w:r w:rsidRPr="00104906">
        <w:rPr>
          <w:spacing w:val="-4"/>
        </w:rPr>
        <w:t>7.5.1.5.4.3.</w:t>
      </w:r>
      <w:r w:rsidRPr="00104906">
        <w:rPr>
          <w:spacing w:val="-4"/>
        </w:rPr>
        <w:tab/>
        <w:t xml:space="preserve">The suppression system shall be scaled from the tested system, based on the total gross volume of the engine and </w:t>
      </w:r>
      <w:r w:rsidR="00FA5CC6" w:rsidRPr="006B3605">
        <w:t>combustion heater</w:t>
      </w:r>
      <w:r w:rsidR="00FA5CC6" w:rsidRPr="00104906" w:rsidDel="00FA5CC6">
        <w:rPr>
          <w:spacing w:val="-4"/>
        </w:rPr>
        <w:t xml:space="preserve"> </w:t>
      </w:r>
      <w:r w:rsidRPr="00104906">
        <w:rPr>
          <w:spacing w:val="-4"/>
        </w:rPr>
        <w:t xml:space="preserve">compartments where the system is to be installed. When measuring the engine compartment and the </w:t>
      </w:r>
      <w:r w:rsidR="00FA5CC6" w:rsidRPr="006B3605">
        <w:t>combustion heater</w:t>
      </w:r>
      <w:r w:rsidR="00FA5CC6" w:rsidRPr="00104906" w:rsidDel="00FA5CC6">
        <w:rPr>
          <w:spacing w:val="-4"/>
        </w:rPr>
        <w:t xml:space="preserve"> </w:t>
      </w:r>
      <w:r w:rsidRPr="00104906">
        <w:rPr>
          <w:spacing w:val="-4"/>
        </w:rPr>
        <w:t>compartments, the gross volume of these compartments shall be measured, i.e. the volume of the engine and its components shall not be subtracted.</w:t>
      </w:r>
    </w:p>
    <w:p w14:paraId="4AC5FA2A" w14:textId="77777777" w:rsidR="007222FE" w:rsidRPr="00A8795A" w:rsidRDefault="007222FE" w:rsidP="007222FE">
      <w:pPr>
        <w:tabs>
          <w:tab w:val="left" w:pos="2268"/>
        </w:tabs>
        <w:suppressAutoHyphens w:val="0"/>
        <w:spacing w:before="120" w:after="120" w:line="240" w:lineRule="auto"/>
        <w:ind w:left="2268" w:right="1134" w:hanging="1134"/>
        <w:jc w:val="both"/>
      </w:pPr>
      <w:r w:rsidRPr="00A8795A">
        <w:tab/>
        <w:t>The scaling of the system includes the mass of the suppression agent, all discharge points and the mass of the propellant gas container, if applicable. The system pressure shall remain the same as in the tested system. If the system includes a discharge tube for the extinguishing agent, the length of the tube shall be scaled without nozzles. It is acceptable if the suppression system has more extinguishing agent and/or more discharge points and/or a longer discharge tube for the extinguishing agent and/or more propellant gas than required according to the scaling models found below.</w:t>
      </w:r>
    </w:p>
    <w:p w14:paraId="281B07E2" w14:textId="52E03DAF" w:rsidR="007222FE" w:rsidRPr="00A8795A" w:rsidRDefault="007222FE" w:rsidP="007222FE">
      <w:pPr>
        <w:tabs>
          <w:tab w:val="left" w:pos="2268"/>
        </w:tabs>
        <w:suppressAutoHyphens w:val="0"/>
        <w:spacing w:before="120" w:after="120" w:line="240" w:lineRule="auto"/>
        <w:ind w:left="2268" w:right="1134" w:hanging="1134"/>
        <w:jc w:val="both"/>
      </w:pPr>
      <w:r w:rsidRPr="00A8795A">
        <w:tab/>
        <w:t xml:space="preserve">If the gross volume of the engine and </w:t>
      </w:r>
      <w:r w:rsidR="00FA5CC6" w:rsidRPr="006B3605">
        <w:t>combustion heater</w:t>
      </w:r>
      <w:r w:rsidR="00FA5CC6" w:rsidRPr="00A8795A" w:rsidDel="00FA5CC6">
        <w:t xml:space="preserve"> </w:t>
      </w:r>
      <w:r w:rsidRPr="00A8795A">
        <w:t xml:space="preserve">compartments exceed </w:t>
      </w:r>
      <w:r>
        <w:br/>
      </w:r>
      <w:r w:rsidRPr="00A8795A">
        <w:t>4 m</w:t>
      </w:r>
      <w:r w:rsidRPr="00A8795A">
        <w:rPr>
          <w:vertAlign w:val="superscript"/>
        </w:rPr>
        <w:t>3</w:t>
      </w:r>
      <w:r w:rsidRPr="00A8795A">
        <w:t>, the suppression system shall be scaled up using the following scaling factor calculated in (1) below. If the gross volume is less than 4 m</w:t>
      </w:r>
      <w:r w:rsidRPr="00A8795A">
        <w:rPr>
          <w:vertAlign w:val="superscript"/>
        </w:rPr>
        <w:t>3</w:t>
      </w:r>
      <w:r w:rsidRPr="00A8795A">
        <w:t xml:space="preserve">, it is allowed to scale down the suppression system using the scaling factor (2) below. </w:t>
      </w:r>
      <w:r>
        <w:t>S</w:t>
      </w:r>
      <w:r w:rsidRPr="002C513F">
        <w:rPr>
          <w:vertAlign w:val="subscript"/>
        </w:rPr>
        <w:t>x</w:t>
      </w:r>
      <w:r>
        <w:t xml:space="preserve"> </w:t>
      </w:r>
      <m:oMath>
        <m:sSub>
          <m:sSubPr>
            <m:ctrlPr>
              <w:rPr>
                <w:rFonts w:ascii="Cambria Math" w:hAnsi="Cambria Math"/>
                <w:b/>
                <w:lang w:val="en-US"/>
              </w:rPr>
            </m:ctrlPr>
          </m:sSubPr>
          <m:e>
            <m:r>
              <m:rPr>
                <m:sty m:val="b"/>
              </m:rPr>
              <w:rPr>
                <w:rFonts w:ascii="Cambria Math" w:hAnsi="Cambria Math"/>
                <w:lang w:val="en-US"/>
              </w:rPr>
              <m:t>S</m:t>
            </m:r>
          </m:e>
          <m:sub>
            <m:r>
              <m:rPr>
                <m:sty m:val="b"/>
              </m:rPr>
              <w:rPr>
                <w:rFonts w:ascii="Cambria Math" w:hAnsi="Cambria Math"/>
                <w:lang w:val="en-US"/>
              </w:rPr>
              <m:t>x</m:t>
            </m:r>
          </m:sub>
        </m:sSub>
      </m:oMath>
      <w:r w:rsidRPr="00A8795A">
        <w:t>denotes the scaling factor and x denotes the total gross volume including the engine and combustion heater compartments [m</w:t>
      </w:r>
      <w:r w:rsidRPr="00A8795A">
        <w:rPr>
          <w:vertAlign w:val="superscript"/>
        </w:rPr>
        <w:t>3</w:t>
      </w:r>
      <w:r w:rsidRPr="00A8795A">
        <w:t>].</w:t>
      </w:r>
    </w:p>
    <w:p w14:paraId="300A2EC9" w14:textId="77777777" w:rsidR="007222FE" w:rsidRPr="00A8795A" w:rsidRDefault="007222FE" w:rsidP="007222FE">
      <w:pPr>
        <w:tabs>
          <w:tab w:val="left" w:pos="2268"/>
          <w:tab w:val="left" w:pos="7797"/>
        </w:tabs>
        <w:suppressAutoHyphens w:val="0"/>
        <w:spacing w:before="120" w:after="120" w:line="240" w:lineRule="auto"/>
        <w:ind w:left="2268" w:right="1134" w:hanging="1134"/>
        <w:jc w:val="both"/>
      </w:pPr>
      <w:r w:rsidRPr="00A8795A">
        <w:fldChar w:fldCharType="begin"/>
      </w:r>
      <w:r w:rsidRPr="00A8795A">
        <w:instrText xml:space="preserve"> QUOTE </w:instrText>
      </w:r>
      <m:oMath>
        <m:sSub>
          <m:sSubPr>
            <m:ctrlPr>
              <w:rPr>
                <w:rFonts w:ascii="Cambria Math" w:hAnsi="Cambria Math"/>
                <w:b/>
                <w:lang w:val="en-US"/>
              </w:rPr>
            </m:ctrlPr>
          </m:sSubPr>
          <m:e>
            <m:r>
              <m:rPr>
                <m:sty m:val="p"/>
              </m:rPr>
              <w:rPr>
                <w:rFonts w:ascii="Cambria Math" w:hAnsi="Cambria Math"/>
                <w:lang w:val="en-US"/>
              </w:rPr>
              <m:t>S</m:t>
            </m:r>
          </m:e>
          <m:sub>
            <m:r>
              <m:rPr>
                <m:sty m:val="p"/>
              </m:rPr>
              <w:rPr>
                <w:rFonts w:ascii="Cambria Math" w:hAnsi="Cambria Math"/>
                <w:lang w:val="en-US"/>
              </w:rPr>
              <m:t>x</m:t>
            </m:r>
          </m:sub>
        </m:sSub>
        <m:r>
          <m:rPr>
            <m:sty m:val="p"/>
          </m:rPr>
          <w:rPr>
            <w:rFonts w:ascii="Cambria Math" w:hAnsi="Cambria Math"/>
            <w:lang w:val="en-US"/>
          </w:rPr>
          <m:t>=0,1∙x + 0,6</m:t>
        </m:r>
      </m:oMath>
      <w:r w:rsidRPr="00A8795A">
        <w:instrText xml:space="preserve"> </w:instrText>
      </w:r>
      <w:r w:rsidRPr="00A8795A">
        <w:fldChar w:fldCharType="end"/>
      </w:r>
      <w:r w:rsidRPr="00A8795A">
        <w:tab/>
        <w:t>S</w:t>
      </w:r>
      <w:r w:rsidRPr="00A8795A">
        <w:rPr>
          <w:vertAlign w:val="subscript"/>
        </w:rPr>
        <w:t>x</w:t>
      </w:r>
      <w:r w:rsidRPr="00A8795A">
        <w:t xml:space="preserve"> = 0.1 ∙ x + 0.6</w:t>
      </w:r>
      <w:r w:rsidRPr="00A8795A">
        <w:tab/>
      </w:r>
      <w:r w:rsidRPr="00A8795A">
        <w:tab/>
        <w:t>(1)</w:t>
      </w:r>
    </w:p>
    <w:p w14:paraId="11B1AC04" w14:textId="77777777" w:rsidR="007222FE" w:rsidRPr="00A8795A" w:rsidRDefault="007222FE" w:rsidP="007222FE">
      <w:pPr>
        <w:tabs>
          <w:tab w:val="left" w:pos="2268"/>
          <w:tab w:val="left" w:pos="7797"/>
        </w:tabs>
        <w:suppressAutoHyphens w:val="0"/>
        <w:spacing w:before="120" w:after="120" w:line="240" w:lineRule="auto"/>
        <w:ind w:left="2268" w:right="1134" w:hanging="1134"/>
        <w:jc w:val="both"/>
      </w:pPr>
      <w:r w:rsidRPr="00A8795A">
        <w:tab/>
        <w:t>S</w:t>
      </w:r>
      <w:r w:rsidRPr="00A8795A">
        <w:rPr>
          <w:vertAlign w:val="subscript"/>
        </w:rPr>
        <w:t>x</w:t>
      </w:r>
      <w:r w:rsidRPr="00A8795A">
        <w:t xml:space="preserve"> = 0.15 ∙ x + 0.4</w:t>
      </w:r>
      <w:r w:rsidRPr="00A8795A">
        <w:tab/>
      </w:r>
      <w:r w:rsidRPr="00A8795A">
        <w:tab/>
        <w:t>(2)</w:t>
      </w:r>
    </w:p>
    <w:p w14:paraId="6820C482" w14:textId="29537738" w:rsidR="007222FE" w:rsidRPr="00A8795A" w:rsidRDefault="007222FE" w:rsidP="007222FE">
      <w:pPr>
        <w:tabs>
          <w:tab w:val="left" w:pos="2268"/>
        </w:tabs>
        <w:suppressAutoHyphens w:val="0"/>
        <w:spacing w:before="120" w:after="120" w:line="240" w:lineRule="auto"/>
        <w:ind w:left="2268" w:right="1134" w:hanging="1134"/>
        <w:jc w:val="both"/>
      </w:pPr>
      <w:r w:rsidRPr="00A8795A">
        <w:tab/>
        <w:t>The scaled number of nozzles or other discharge points, if the suppression system has more than one discharge point may be rounded to the closest whole number.</w:t>
      </w:r>
    </w:p>
    <w:p w14:paraId="74C3963A" w14:textId="77777777" w:rsidR="002469FB" w:rsidRPr="00775EBE" w:rsidRDefault="007A28AB" w:rsidP="00E95BCC">
      <w:pPr>
        <w:pStyle w:val="para"/>
        <w:keepNext/>
        <w:keepLines/>
        <w:rPr>
          <w:lang w:val="en-GB"/>
        </w:rPr>
      </w:pPr>
      <w:r w:rsidRPr="00775EBE">
        <w:rPr>
          <w:lang w:val="en-GB"/>
        </w:rPr>
        <w:lastRenderedPageBreak/>
        <w:t>7.5.2.</w:t>
      </w:r>
      <w:r w:rsidRPr="00775EBE">
        <w:rPr>
          <w:lang w:val="en-GB"/>
        </w:rPr>
        <w:tab/>
        <w:t>Electrical equipment and wiring</w:t>
      </w:r>
    </w:p>
    <w:p w14:paraId="0E67253C" w14:textId="77777777" w:rsidR="002469FB" w:rsidRPr="00775EBE" w:rsidRDefault="007A28AB" w:rsidP="00E95BCC">
      <w:pPr>
        <w:pStyle w:val="para"/>
        <w:keepNext/>
        <w:keepLines/>
        <w:rPr>
          <w:lang w:val="en-GB"/>
        </w:rPr>
      </w:pPr>
      <w:r w:rsidRPr="00775EBE">
        <w:rPr>
          <w:lang w:val="en-GB"/>
        </w:rPr>
        <w:t>7.5.2.1.</w:t>
      </w:r>
      <w:r w:rsidRPr="00775EBE">
        <w:rPr>
          <w:lang w:val="en-GB"/>
        </w:rPr>
        <w:tab/>
        <w:t>All cables shall be well insulated and all cables and electrical equipment shall be able to withstand the temperature and humidity conditions to which they are exposed.</w:t>
      </w:r>
      <w:r w:rsidR="007566E3" w:rsidRPr="00775EBE">
        <w:rPr>
          <w:lang w:val="en-GB"/>
        </w:rPr>
        <w:t xml:space="preserve"> </w:t>
      </w:r>
      <w:r w:rsidRPr="00775EBE">
        <w:rPr>
          <w:lang w:val="en-GB"/>
        </w:rPr>
        <w:t>In the engine compartment, particular attention shall be paid to their suitability to withstand the environmental temperature and the effects of all likely contaminants.</w:t>
      </w:r>
    </w:p>
    <w:p w14:paraId="260C3382" w14:textId="77777777" w:rsidR="002469FB" w:rsidRPr="00775EBE" w:rsidRDefault="007A28AB" w:rsidP="00D6723D">
      <w:pPr>
        <w:pStyle w:val="para"/>
        <w:rPr>
          <w:lang w:val="en-GB"/>
        </w:rPr>
      </w:pPr>
      <w:r w:rsidRPr="00775EBE">
        <w:rPr>
          <w:lang w:val="en-GB"/>
        </w:rPr>
        <w:t>7.5.2.2.</w:t>
      </w:r>
      <w:r w:rsidRPr="00775EBE">
        <w:rPr>
          <w:lang w:val="en-GB"/>
        </w:rPr>
        <w:tab/>
        <w:t>No cable used in an electrical circuit shall carry a current in excess of that acceptable for such a cable in the light of its mode of installation and the maximum ambient temperature.</w:t>
      </w:r>
    </w:p>
    <w:p w14:paraId="3D20CB5B" w14:textId="77777777" w:rsidR="002469FB" w:rsidRPr="00775EBE" w:rsidRDefault="007A28AB" w:rsidP="00D6723D">
      <w:pPr>
        <w:pStyle w:val="para"/>
        <w:rPr>
          <w:lang w:val="en-GB"/>
        </w:rPr>
      </w:pPr>
      <w:r w:rsidRPr="00775EBE">
        <w:rPr>
          <w:lang w:val="en-GB"/>
        </w:rPr>
        <w:t>7.5.2.3.</w:t>
      </w:r>
      <w:r w:rsidRPr="00775EBE">
        <w:rPr>
          <w:lang w:val="en-GB"/>
        </w:rPr>
        <w:tab/>
      </w:r>
      <w:r w:rsidR="005A1727" w:rsidRPr="00775EBE">
        <w:rPr>
          <w:spacing w:val="-2"/>
          <w:lang w:val="en-GB"/>
        </w:rPr>
        <w:t>Every electrical circuit feeding an item of equipment other than the starter, the ignition circuit (positive ignition), the glow-plugs, the engine-stopping device, the charging circuit and the battery earth connection shall include a fuse or a circuit breaker.</w:t>
      </w:r>
      <w:r w:rsidR="005A1727" w:rsidRPr="00775EBE">
        <w:rPr>
          <w:b/>
          <w:spacing w:val="-2"/>
          <w:lang w:val="en-GB"/>
        </w:rPr>
        <w:t xml:space="preserve"> </w:t>
      </w:r>
      <w:r w:rsidR="005A1727" w:rsidRPr="00775EBE">
        <w:rPr>
          <w:lang w:val="en-GB"/>
        </w:rPr>
        <w:t xml:space="preserve">Circuits feeding other equipments may, however, be protected by a common fuse or a common circuit-breaker, provided that </w:t>
      </w:r>
      <w:r w:rsidR="005A1727" w:rsidRPr="00775EBE">
        <w:rPr>
          <w:bCs/>
          <w:lang w:val="en-GB"/>
        </w:rPr>
        <w:t xml:space="preserve">their sum rated capacity does not exceed the capacity of a fuse or of a circuit-breaker. </w:t>
      </w:r>
      <w:r w:rsidR="005A1727" w:rsidRPr="00775EBE">
        <w:rPr>
          <w:spacing w:val="-2"/>
          <w:lang w:val="en-GB"/>
        </w:rPr>
        <w:t>In the case of multiplexing, the manufacturer shall give all the relevant technical information at the request of the technical service responsible for conducting the tests.</w:t>
      </w:r>
    </w:p>
    <w:p w14:paraId="2E2646B0" w14:textId="77777777" w:rsidR="002469FB" w:rsidRPr="00775EBE" w:rsidRDefault="007A28AB" w:rsidP="00D6723D">
      <w:pPr>
        <w:pStyle w:val="para"/>
        <w:rPr>
          <w:lang w:val="en-GB"/>
        </w:rPr>
      </w:pPr>
      <w:r w:rsidRPr="00775EBE">
        <w:rPr>
          <w:lang w:val="en-GB"/>
        </w:rPr>
        <w:t>7.5.2.4.</w:t>
      </w:r>
      <w:r w:rsidRPr="00775EBE">
        <w:rPr>
          <w:lang w:val="en-GB"/>
        </w:rPr>
        <w:tab/>
        <w:t>All cables shall be well protected and shall be held securely in position in such a way that they cannot be damaged by cutting, abrasion or chafing.</w:t>
      </w:r>
    </w:p>
    <w:p w14:paraId="0D72A59B" w14:textId="77777777" w:rsidR="002469FB" w:rsidRPr="00775EBE" w:rsidRDefault="007A28AB" w:rsidP="00D6723D">
      <w:pPr>
        <w:pStyle w:val="para"/>
        <w:rPr>
          <w:spacing w:val="-2"/>
          <w:lang w:val="en-GB"/>
        </w:rPr>
      </w:pPr>
      <w:r w:rsidRPr="00775EBE">
        <w:rPr>
          <w:spacing w:val="-2"/>
          <w:lang w:val="en-GB"/>
        </w:rPr>
        <w:t>7.5.2.5.</w:t>
      </w:r>
      <w:r w:rsidRPr="00775EBE">
        <w:rPr>
          <w:spacing w:val="-2"/>
          <w:lang w:val="en-GB"/>
        </w:rPr>
        <w:tab/>
        <w:t>Where the voltage exceeds 100 V RMS (</w:t>
      </w:r>
      <w:r w:rsidR="00D6723D" w:rsidRPr="00775EBE">
        <w:rPr>
          <w:spacing w:val="-2"/>
          <w:lang w:val="en-GB"/>
        </w:rPr>
        <w:t>Root Mean Square</w:t>
      </w:r>
      <w:r w:rsidRPr="00775EBE">
        <w:rPr>
          <w:spacing w:val="-2"/>
          <w:lang w:val="en-GB"/>
        </w:rPr>
        <w:t>) in one or more electrical circuits in a vehicle, a manually-operated isolating switch which is capable of disconnecting all such circuits from the main electrical supply shall be connected in each pole of that supply which is not electrically connected to earth, and shall be located inside the vehicle in a position readily accessible to the driver, provided that no such isolating switch shall be capable of disconnecting any electrical circuit supplying the mandatory external vehicle lights.</w:t>
      </w:r>
      <w:r w:rsidR="007566E3" w:rsidRPr="00775EBE">
        <w:rPr>
          <w:spacing w:val="-2"/>
          <w:lang w:val="en-GB"/>
        </w:rPr>
        <w:t xml:space="preserve"> </w:t>
      </w:r>
      <w:r w:rsidRPr="00775EBE">
        <w:rPr>
          <w:spacing w:val="-2"/>
          <w:lang w:val="en-GB"/>
        </w:rPr>
        <w:t>This paragraph does not apply to high tension ignition circuits nor to self-contained circuits within a unit of equipment in the vehicle.</w:t>
      </w:r>
    </w:p>
    <w:p w14:paraId="0247F2B8" w14:textId="77777777" w:rsidR="002469FB" w:rsidRPr="00775EBE" w:rsidRDefault="007A28AB" w:rsidP="00775EBE">
      <w:pPr>
        <w:pStyle w:val="para"/>
        <w:spacing w:after="100"/>
        <w:rPr>
          <w:lang w:val="en-GB"/>
        </w:rPr>
      </w:pPr>
      <w:r w:rsidRPr="00775EBE">
        <w:rPr>
          <w:lang w:val="en-GB"/>
        </w:rPr>
        <w:t>7.5.2.6.</w:t>
      </w:r>
      <w:r w:rsidRPr="00775EBE">
        <w:rPr>
          <w:lang w:val="en-GB"/>
        </w:rPr>
        <w:tab/>
        <w:t>All electrical cables shall be so located that no part can make contact with any fuel line or any part of the exhaust system, or be subjected to excessive heat, unless suitable special insulation and protection is provided, as for example to a solenoid-operated exhaust valve.</w:t>
      </w:r>
    </w:p>
    <w:p w14:paraId="1D37344B" w14:textId="77777777" w:rsidR="002469FB" w:rsidRPr="00775EBE" w:rsidRDefault="007A28AB" w:rsidP="00775EBE">
      <w:pPr>
        <w:pStyle w:val="para"/>
        <w:spacing w:after="100"/>
        <w:rPr>
          <w:lang w:val="en-GB"/>
        </w:rPr>
      </w:pPr>
      <w:r w:rsidRPr="00775EBE">
        <w:rPr>
          <w:lang w:val="en-GB"/>
        </w:rPr>
        <w:t>7.5.3.</w:t>
      </w:r>
      <w:r w:rsidRPr="00775EBE">
        <w:rPr>
          <w:lang w:val="en-GB"/>
        </w:rPr>
        <w:tab/>
        <w:t>Batteries</w:t>
      </w:r>
    </w:p>
    <w:p w14:paraId="69DDE49B" w14:textId="77777777" w:rsidR="002469FB" w:rsidRPr="00775EBE" w:rsidRDefault="007A28AB" w:rsidP="00775EBE">
      <w:pPr>
        <w:pStyle w:val="para"/>
        <w:spacing w:after="100"/>
        <w:rPr>
          <w:lang w:val="en-GB"/>
        </w:rPr>
      </w:pPr>
      <w:r w:rsidRPr="00775EBE">
        <w:rPr>
          <w:lang w:val="en-GB"/>
        </w:rPr>
        <w:t>7.5.3.1.</w:t>
      </w:r>
      <w:r w:rsidRPr="00775EBE">
        <w:rPr>
          <w:lang w:val="en-GB"/>
        </w:rPr>
        <w:tab/>
        <w:t>All batteries shall be well secured and easily accessible.</w:t>
      </w:r>
    </w:p>
    <w:p w14:paraId="00980A78" w14:textId="77777777" w:rsidR="002469FB" w:rsidRPr="00775EBE" w:rsidRDefault="007A28AB" w:rsidP="00775EBE">
      <w:pPr>
        <w:pStyle w:val="para"/>
        <w:spacing w:after="100"/>
        <w:rPr>
          <w:lang w:val="en-GB"/>
        </w:rPr>
      </w:pPr>
      <w:r w:rsidRPr="00775EBE">
        <w:rPr>
          <w:lang w:val="en-GB"/>
        </w:rPr>
        <w:t>7.5.3.2.</w:t>
      </w:r>
      <w:r w:rsidRPr="00775EBE">
        <w:rPr>
          <w:lang w:val="en-GB"/>
        </w:rPr>
        <w:tab/>
        <w:t>The battery compartment shall be separated from the passenger compartment and driver</w:t>
      </w:r>
      <w:r w:rsidR="007C3F31" w:rsidRPr="00775EBE">
        <w:rPr>
          <w:lang w:val="en-GB"/>
        </w:rPr>
        <w:t>’</w:t>
      </w:r>
      <w:r w:rsidRPr="00775EBE">
        <w:rPr>
          <w:lang w:val="en-GB"/>
        </w:rPr>
        <w:t>s compartment and ventilated to outside air.</w:t>
      </w:r>
    </w:p>
    <w:p w14:paraId="63D6503E" w14:textId="77777777" w:rsidR="002469FB" w:rsidRPr="00775EBE" w:rsidRDefault="007A28AB" w:rsidP="00775EBE">
      <w:pPr>
        <w:pStyle w:val="para"/>
        <w:spacing w:after="100"/>
        <w:rPr>
          <w:lang w:val="en-GB"/>
        </w:rPr>
      </w:pPr>
      <w:r w:rsidRPr="00775EBE">
        <w:rPr>
          <w:lang w:val="en-GB"/>
        </w:rPr>
        <w:t>7.5.3.3.</w:t>
      </w:r>
      <w:r w:rsidRPr="00775EBE">
        <w:rPr>
          <w:lang w:val="en-GB"/>
        </w:rPr>
        <w:tab/>
        <w:t>The battery terminals shall be protected against the risk of short circuit.</w:t>
      </w:r>
    </w:p>
    <w:p w14:paraId="2FD152A3" w14:textId="77777777" w:rsidR="002469FB" w:rsidRPr="00775EBE" w:rsidRDefault="007A28AB" w:rsidP="00775EBE">
      <w:pPr>
        <w:pStyle w:val="para"/>
        <w:spacing w:after="100"/>
        <w:rPr>
          <w:lang w:val="en-GB"/>
        </w:rPr>
      </w:pPr>
      <w:r w:rsidRPr="00775EBE">
        <w:rPr>
          <w:lang w:val="en-GB"/>
        </w:rPr>
        <w:t>7.5.4.</w:t>
      </w:r>
      <w:r w:rsidRPr="00775EBE">
        <w:rPr>
          <w:lang w:val="en-GB"/>
        </w:rPr>
        <w:tab/>
        <w:t>Fire extinguishers and first-aid equipment</w:t>
      </w:r>
    </w:p>
    <w:p w14:paraId="0C5BFCAD" w14:textId="77777777" w:rsidR="002469FB" w:rsidRPr="00775EBE" w:rsidRDefault="007A28AB" w:rsidP="00775EBE">
      <w:pPr>
        <w:pStyle w:val="para"/>
        <w:spacing w:after="100"/>
        <w:rPr>
          <w:lang w:val="en-GB"/>
        </w:rPr>
      </w:pPr>
      <w:r w:rsidRPr="00775EBE">
        <w:rPr>
          <w:lang w:val="en-GB"/>
        </w:rPr>
        <w:t>7.5.4.1.</w:t>
      </w:r>
      <w:r w:rsidRPr="00775EBE">
        <w:rPr>
          <w:lang w:val="en-GB"/>
        </w:rPr>
        <w:tab/>
        <w:t>Space shall be provided for the fitting of one or more fire extinguishers, one being near the driver</w:t>
      </w:r>
      <w:r w:rsidR="007C3F31" w:rsidRPr="00775EBE">
        <w:rPr>
          <w:lang w:val="en-GB"/>
        </w:rPr>
        <w:t>’</w:t>
      </w:r>
      <w:r w:rsidRPr="00775EBE">
        <w:rPr>
          <w:lang w:val="en-GB"/>
        </w:rPr>
        <w:t>s seat.</w:t>
      </w:r>
      <w:r w:rsidR="007566E3" w:rsidRPr="00775EBE">
        <w:rPr>
          <w:lang w:val="en-GB"/>
        </w:rPr>
        <w:t xml:space="preserve"> </w:t>
      </w:r>
      <w:r w:rsidRPr="00775EBE">
        <w:rPr>
          <w:lang w:val="en-GB"/>
        </w:rPr>
        <w:t xml:space="preserve">In vehicles of Class A or B the space </w:t>
      </w:r>
      <w:r w:rsidR="009A5A46" w:rsidRPr="00775EBE">
        <w:rPr>
          <w:szCs w:val="23"/>
          <w:lang w:val="en-GB"/>
        </w:rPr>
        <w:t>for each required extinguisher shall be not less than 8 dm</w:t>
      </w:r>
      <w:r w:rsidR="009A5A46" w:rsidRPr="00775EBE">
        <w:rPr>
          <w:szCs w:val="23"/>
          <w:vertAlign w:val="superscript"/>
          <w:lang w:val="en-GB"/>
        </w:rPr>
        <w:t>3</w:t>
      </w:r>
      <w:r w:rsidR="009A5A46" w:rsidRPr="00775EBE">
        <w:rPr>
          <w:sz w:val="16"/>
          <w:szCs w:val="15"/>
          <w:lang w:val="en-GB"/>
        </w:rPr>
        <w:t xml:space="preserve"> </w:t>
      </w:r>
      <w:r w:rsidR="009A5A46" w:rsidRPr="00775EBE">
        <w:rPr>
          <w:szCs w:val="23"/>
          <w:lang w:val="en-GB"/>
        </w:rPr>
        <w:t xml:space="preserve">and for </w:t>
      </w:r>
      <w:r w:rsidR="00FC4C80" w:rsidRPr="00775EBE">
        <w:rPr>
          <w:lang w:val="en-GB"/>
        </w:rPr>
        <w:t xml:space="preserve">in </w:t>
      </w:r>
      <w:r w:rsidRPr="00775EBE">
        <w:rPr>
          <w:lang w:val="en-GB"/>
        </w:rPr>
        <w:t>Class I, II or III not less than 15 dm</w:t>
      </w:r>
      <w:r w:rsidRPr="00775EBE">
        <w:rPr>
          <w:vertAlign w:val="superscript"/>
          <w:lang w:val="en-GB"/>
        </w:rPr>
        <w:t>3</w:t>
      </w:r>
      <w:r w:rsidRPr="00775EBE">
        <w:rPr>
          <w:lang w:val="en-GB"/>
        </w:rPr>
        <w:t>.</w:t>
      </w:r>
      <w:r w:rsidR="007566E3" w:rsidRPr="00775EBE">
        <w:rPr>
          <w:lang w:val="en-GB"/>
        </w:rPr>
        <w:t xml:space="preserve"> </w:t>
      </w:r>
      <w:r w:rsidRPr="00775EBE">
        <w:rPr>
          <w:lang w:val="en-GB"/>
        </w:rPr>
        <w:t>In the case of a double-deck vehicle, an additional extinguisher space shall be provided on the upper deck.</w:t>
      </w:r>
    </w:p>
    <w:p w14:paraId="3FF93AEF" w14:textId="77777777" w:rsidR="002469FB" w:rsidRPr="00775EBE" w:rsidRDefault="007A28AB" w:rsidP="00D6723D">
      <w:pPr>
        <w:pStyle w:val="para"/>
        <w:rPr>
          <w:lang w:val="en-GB"/>
        </w:rPr>
      </w:pPr>
      <w:r w:rsidRPr="00775EBE">
        <w:rPr>
          <w:lang w:val="en-GB"/>
        </w:rPr>
        <w:t>7.5.4.2.</w:t>
      </w:r>
      <w:r w:rsidRPr="00775EBE">
        <w:rPr>
          <w:lang w:val="en-GB"/>
        </w:rPr>
        <w:tab/>
        <w:t>Space shall be provided for the fitting of one or more first-aid kits.</w:t>
      </w:r>
      <w:r w:rsidR="007566E3" w:rsidRPr="00775EBE">
        <w:rPr>
          <w:lang w:val="en-GB"/>
        </w:rPr>
        <w:t xml:space="preserve"> </w:t>
      </w:r>
      <w:r w:rsidRPr="00775EBE">
        <w:rPr>
          <w:lang w:val="en-GB"/>
        </w:rPr>
        <w:t>The space provided shall be not less than 7 dm</w:t>
      </w:r>
      <w:r w:rsidRPr="00775EBE">
        <w:rPr>
          <w:vertAlign w:val="superscript"/>
          <w:lang w:val="en-GB"/>
        </w:rPr>
        <w:t>3</w:t>
      </w:r>
      <w:r w:rsidRPr="00775EBE">
        <w:rPr>
          <w:lang w:val="en-GB"/>
        </w:rPr>
        <w:t>, the minimum dimension shall not be less than 80 mm.</w:t>
      </w:r>
    </w:p>
    <w:p w14:paraId="5756C49B" w14:textId="77777777" w:rsidR="002469FB" w:rsidRPr="00775EBE" w:rsidRDefault="007A28AB" w:rsidP="00D6723D">
      <w:pPr>
        <w:pStyle w:val="para"/>
        <w:rPr>
          <w:lang w:val="en-GB"/>
        </w:rPr>
      </w:pPr>
      <w:r w:rsidRPr="00775EBE">
        <w:rPr>
          <w:lang w:val="en-GB"/>
        </w:rPr>
        <w:t>7.5.4.3.</w:t>
      </w:r>
      <w:r w:rsidRPr="00775EBE">
        <w:rPr>
          <w:lang w:val="en-GB"/>
        </w:rPr>
        <w:tab/>
        <w:t>Fire extinguishers and first aid kits may be secured against theft or vandalism (e.g. in an internal locker or behind breakable glass), provided that the locations of these items are clearly marked and means are provided for persons to extract them easily in an emergency.</w:t>
      </w:r>
    </w:p>
    <w:p w14:paraId="36C149B9" w14:textId="77777777" w:rsidR="002469FB" w:rsidRPr="00775EBE" w:rsidRDefault="007A28AB" w:rsidP="00E95BCC">
      <w:pPr>
        <w:pStyle w:val="para"/>
        <w:keepNext/>
        <w:keepLines/>
        <w:rPr>
          <w:lang w:val="en-GB"/>
        </w:rPr>
      </w:pPr>
      <w:r w:rsidRPr="00775EBE">
        <w:rPr>
          <w:lang w:val="en-GB"/>
        </w:rPr>
        <w:lastRenderedPageBreak/>
        <w:t>7.5.5.</w:t>
      </w:r>
      <w:r w:rsidRPr="00775EBE">
        <w:rPr>
          <w:lang w:val="en-GB"/>
        </w:rPr>
        <w:tab/>
        <w:t>Materials</w:t>
      </w:r>
    </w:p>
    <w:p w14:paraId="303608C3" w14:textId="77777777" w:rsidR="002469FB" w:rsidRPr="00775EBE" w:rsidRDefault="007A28AB" w:rsidP="00E95BCC">
      <w:pPr>
        <w:pStyle w:val="para"/>
        <w:keepNext/>
        <w:keepLines/>
        <w:rPr>
          <w:lang w:val="en-GB"/>
        </w:rPr>
      </w:pPr>
      <w:r w:rsidRPr="00775EBE">
        <w:rPr>
          <w:lang w:val="en-GB"/>
        </w:rPr>
        <w:tab/>
        <w:t>No flammable material shall be permitted within 100 mm of the exhaust system component, any high voltage electrical equipment or any other significant source of heat unless the material is effectively shielded.</w:t>
      </w:r>
      <w:r w:rsidR="007566E3" w:rsidRPr="00775EBE">
        <w:rPr>
          <w:lang w:val="en-GB"/>
        </w:rPr>
        <w:t xml:space="preserve"> </w:t>
      </w:r>
      <w:r w:rsidRPr="00775EBE">
        <w:rPr>
          <w:lang w:val="en-GB"/>
        </w:rPr>
        <w:t>Where necessary, shielding shall be provided to prevent grease or other flammable materials coming into contact with exhaust system or other significant heat sources.</w:t>
      </w:r>
      <w:r w:rsidR="007566E3" w:rsidRPr="00775EBE">
        <w:rPr>
          <w:lang w:val="en-GB"/>
        </w:rPr>
        <w:t xml:space="preserve"> </w:t>
      </w:r>
      <w:r w:rsidRPr="00775EBE">
        <w:rPr>
          <w:lang w:val="en-GB"/>
        </w:rPr>
        <w:t>For the purposes of this paragraph, a flammable material is considered to be one which is not designed to withstand the temperatures likely to be encountered in that location.</w:t>
      </w:r>
    </w:p>
    <w:p w14:paraId="23FAF06A" w14:textId="77777777" w:rsidR="00E22552" w:rsidRPr="00FC1337" w:rsidRDefault="00E22552" w:rsidP="00E22552">
      <w:pPr>
        <w:keepLines/>
        <w:tabs>
          <w:tab w:val="left" w:pos="2268"/>
        </w:tabs>
        <w:spacing w:after="120"/>
        <w:ind w:left="2268" w:right="1134" w:hanging="1134"/>
        <w:jc w:val="both"/>
        <w:rPr>
          <w:lang w:val="en-US"/>
        </w:rPr>
      </w:pPr>
      <w:r w:rsidRPr="00C35D00">
        <w:rPr>
          <w:lang w:val="en-US"/>
        </w:rPr>
        <w:t>7.5.6.</w:t>
      </w:r>
      <w:r w:rsidRPr="00C35D00">
        <w:rPr>
          <w:lang w:val="en-US"/>
        </w:rPr>
        <w:tab/>
      </w:r>
      <w:r>
        <w:rPr>
          <w:lang w:val="en-US"/>
        </w:rPr>
        <w:t>Fire detection</w:t>
      </w:r>
    </w:p>
    <w:p w14:paraId="6CE5E899" w14:textId="77777777" w:rsidR="00E22552" w:rsidRPr="00C35D00" w:rsidRDefault="00E22552" w:rsidP="00E22552">
      <w:pPr>
        <w:keepLines/>
        <w:tabs>
          <w:tab w:val="left" w:pos="2268"/>
        </w:tabs>
        <w:spacing w:after="120"/>
        <w:ind w:left="2268" w:right="1134" w:hanging="1134"/>
        <w:jc w:val="both"/>
        <w:rPr>
          <w:lang w:val="en-US"/>
        </w:rPr>
      </w:pPr>
      <w:r w:rsidRPr="00C35D00">
        <w:rPr>
          <w:lang w:val="en-US"/>
        </w:rPr>
        <w:t>7.5.6.1.</w:t>
      </w:r>
      <w:r w:rsidRPr="00C35D00">
        <w:rPr>
          <w:lang w:val="en-US"/>
        </w:rPr>
        <w:tab/>
        <w:t xml:space="preserve">Vehicles shall be equipped with an alarm system detecting either an excess temperature or smoke in </w:t>
      </w:r>
      <w:r w:rsidRPr="00C35D00">
        <w:rPr>
          <w:bCs/>
          <w:lang w:val="en-US"/>
        </w:rPr>
        <w:t>toilet compartments, driver</w:t>
      </w:r>
      <w:r>
        <w:rPr>
          <w:bCs/>
          <w:lang w:val="en-US"/>
        </w:rPr>
        <w:t>'</w:t>
      </w:r>
      <w:r w:rsidRPr="00C35D00">
        <w:rPr>
          <w:bCs/>
          <w:lang w:val="en-US"/>
        </w:rPr>
        <w:t>s sleeping compartments and other separate compartments</w:t>
      </w:r>
      <w:r w:rsidRPr="00C35D00">
        <w:rPr>
          <w:lang w:val="en-US"/>
        </w:rPr>
        <w:t>.</w:t>
      </w:r>
    </w:p>
    <w:p w14:paraId="4B192A78" w14:textId="7610672C" w:rsidR="00E22552" w:rsidRPr="00C35D00" w:rsidRDefault="00E22552" w:rsidP="00E22552">
      <w:pPr>
        <w:keepLines/>
        <w:tabs>
          <w:tab w:val="left" w:pos="2268"/>
        </w:tabs>
        <w:spacing w:after="120"/>
        <w:ind w:left="2268" w:right="1134" w:hanging="1134"/>
        <w:jc w:val="both"/>
        <w:rPr>
          <w:lang w:val="en-US"/>
        </w:rPr>
      </w:pPr>
      <w:r w:rsidRPr="00C35D00">
        <w:rPr>
          <w:lang w:val="en-US"/>
        </w:rPr>
        <w:t>7.5.6.2.</w:t>
      </w:r>
      <w:r w:rsidRPr="00C35D00">
        <w:rPr>
          <w:lang w:val="en-US"/>
        </w:rPr>
        <w:tab/>
      </w:r>
      <w:r w:rsidR="00E2725C" w:rsidRPr="00457AA3">
        <w:rPr>
          <w:lang w:val="en-US"/>
        </w:rPr>
        <w:t>Upon detection, the system given in paragraph 7.5.6.1. shall provide the driver with both an acoustic and a visual signal in the driver's compartment and shall activate the hazard warning signal</w:t>
      </w:r>
      <w:r w:rsidRPr="00C35D00">
        <w:rPr>
          <w:lang w:val="en-US"/>
        </w:rPr>
        <w:t>.</w:t>
      </w:r>
    </w:p>
    <w:p w14:paraId="1F7F2539" w14:textId="77777777" w:rsidR="00E22552" w:rsidRDefault="00E22552" w:rsidP="00E22552">
      <w:pPr>
        <w:pStyle w:val="para"/>
        <w:rPr>
          <w:lang w:val="en-US"/>
        </w:rPr>
      </w:pPr>
      <w:r w:rsidRPr="00FC1337">
        <w:rPr>
          <w:lang w:val="en-US"/>
        </w:rPr>
        <w:t xml:space="preserve">7.5.6.3. </w:t>
      </w:r>
      <w:r w:rsidRPr="00FC1337">
        <w:rPr>
          <w:lang w:val="en-US"/>
        </w:rPr>
        <w:tab/>
        <w:t>The alarm system shall be at least operational whenever the engine start device is operated, until such time as the engine stop device is operated, regardless of the vehicle's attitude.</w:t>
      </w:r>
    </w:p>
    <w:p w14:paraId="6BC3B733" w14:textId="77777777" w:rsidR="002469FB" w:rsidRPr="00775EBE" w:rsidRDefault="007A28AB" w:rsidP="00E22552">
      <w:pPr>
        <w:pStyle w:val="para"/>
        <w:rPr>
          <w:lang w:val="en-GB"/>
        </w:rPr>
      </w:pPr>
      <w:r w:rsidRPr="00775EBE">
        <w:rPr>
          <w:lang w:val="en-GB"/>
        </w:rPr>
        <w:t>7.6.</w:t>
      </w:r>
      <w:r w:rsidRPr="00775EBE">
        <w:rPr>
          <w:lang w:val="en-GB"/>
        </w:rPr>
        <w:tab/>
        <w:t>Exits</w:t>
      </w:r>
    </w:p>
    <w:p w14:paraId="4E5801E8" w14:textId="77777777" w:rsidR="002469FB" w:rsidRPr="00775EBE" w:rsidRDefault="007A28AB" w:rsidP="00D6723D">
      <w:pPr>
        <w:pStyle w:val="para"/>
        <w:rPr>
          <w:lang w:val="en-GB"/>
        </w:rPr>
      </w:pPr>
      <w:r w:rsidRPr="00775EBE">
        <w:rPr>
          <w:lang w:val="en-GB"/>
        </w:rPr>
        <w:t>7.6.1.</w:t>
      </w:r>
      <w:r w:rsidRPr="00775EBE">
        <w:rPr>
          <w:lang w:val="en-GB"/>
        </w:rPr>
        <w:tab/>
        <w:t>Number of exits</w:t>
      </w:r>
    </w:p>
    <w:p w14:paraId="4A81C516" w14:textId="77777777" w:rsidR="00495DAD" w:rsidRPr="00AD4F07" w:rsidRDefault="00495DAD" w:rsidP="00495DAD">
      <w:pPr>
        <w:spacing w:after="120" w:line="240" w:lineRule="auto"/>
        <w:ind w:left="2268" w:right="1134" w:hanging="1134"/>
        <w:jc w:val="both"/>
        <w:rPr>
          <w:bCs/>
        </w:rPr>
      </w:pPr>
      <w:r w:rsidRPr="00AD4F07">
        <w:t>7.6.1.1.</w:t>
      </w:r>
      <w:r w:rsidRPr="00AD4F07">
        <w:tab/>
        <w:t>The minimum number of doors in a vehicle shall be two, either two service doors or one service door and one emergency door.</w:t>
      </w:r>
      <w:r w:rsidRPr="00AD4F07">
        <w:rPr>
          <w:bCs/>
        </w:rPr>
        <w:t xml:space="preserve"> Every double-deck vehicle shall have two doors on the lower deck (see also paragraph 7.6.2.3.</w:t>
      </w:r>
      <w:r w:rsidR="007F4396">
        <w:rPr>
          <w:bCs/>
        </w:rPr>
        <w:t xml:space="preserve"> below</w:t>
      </w:r>
      <w:r w:rsidRPr="00AD4F07">
        <w:rPr>
          <w:bCs/>
        </w:rPr>
        <w:t>).</w:t>
      </w:r>
      <w:r w:rsidRPr="00AD4F07">
        <w:rPr>
          <w:bCs/>
          <w:i/>
        </w:rPr>
        <w:t xml:space="preserve"> </w:t>
      </w:r>
      <w:r w:rsidRPr="00AD4F07">
        <w:rPr>
          <w:bCs/>
        </w:rPr>
        <w:t>The minimum number of service doors required is as follows:</w:t>
      </w:r>
    </w:p>
    <w:tbl>
      <w:tblPr>
        <w:tblW w:w="6236" w:type="dxa"/>
        <w:tblInd w:w="2268"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993"/>
        <w:gridCol w:w="1767"/>
        <w:gridCol w:w="1473"/>
        <w:gridCol w:w="2003"/>
      </w:tblGrid>
      <w:tr w:rsidR="00495DAD" w:rsidRPr="00250B0E" w14:paraId="1FFD7BE2" w14:textId="77777777" w:rsidTr="00495DAD">
        <w:trPr>
          <w:tblHeader/>
        </w:trPr>
        <w:tc>
          <w:tcPr>
            <w:tcW w:w="993" w:type="dxa"/>
            <w:tcBorders>
              <w:top w:val="single" w:sz="4" w:space="0" w:color="auto"/>
              <w:left w:val="single" w:sz="4" w:space="0" w:color="auto"/>
              <w:bottom w:val="single" w:sz="12" w:space="0" w:color="auto"/>
              <w:right w:val="single" w:sz="4" w:space="0" w:color="auto"/>
            </w:tcBorders>
            <w:shd w:val="clear" w:color="auto" w:fill="auto"/>
            <w:vAlign w:val="bottom"/>
          </w:tcPr>
          <w:p w14:paraId="6F72AB71" w14:textId="77777777" w:rsidR="00495DAD" w:rsidRPr="00250B0E" w:rsidRDefault="00495DAD" w:rsidP="00495DAD">
            <w:pPr>
              <w:keepNext/>
              <w:keepLines/>
              <w:suppressAutoHyphens w:val="0"/>
              <w:spacing w:before="60" w:after="60" w:line="240" w:lineRule="auto"/>
              <w:ind w:left="113" w:right="113"/>
              <w:rPr>
                <w:i/>
                <w:sz w:val="16"/>
              </w:rPr>
            </w:pPr>
            <w:r w:rsidRPr="00250B0E">
              <w:rPr>
                <w:i/>
                <w:sz w:val="16"/>
              </w:rPr>
              <w:t>Number of passengers</w:t>
            </w:r>
          </w:p>
        </w:tc>
        <w:tc>
          <w:tcPr>
            <w:tcW w:w="5243" w:type="dxa"/>
            <w:gridSpan w:val="3"/>
            <w:tcBorders>
              <w:top w:val="single" w:sz="4" w:space="0" w:color="auto"/>
              <w:left w:val="single" w:sz="4" w:space="0" w:color="auto"/>
              <w:bottom w:val="single" w:sz="12" w:space="0" w:color="auto"/>
              <w:right w:val="single" w:sz="4" w:space="0" w:color="auto"/>
            </w:tcBorders>
            <w:shd w:val="clear" w:color="auto" w:fill="auto"/>
            <w:vAlign w:val="bottom"/>
          </w:tcPr>
          <w:p w14:paraId="1D27EEB6" w14:textId="77777777" w:rsidR="00495DAD" w:rsidRPr="00250B0E" w:rsidRDefault="00495DAD" w:rsidP="00186AE6">
            <w:pPr>
              <w:keepNext/>
              <w:keepLines/>
              <w:suppressAutoHyphens w:val="0"/>
              <w:spacing w:before="60" w:after="60" w:line="240" w:lineRule="auto"/>
              <w:ind w:right="113"/>
              <w:jc w:val="center"/>
              <w:rPr>
                <w:i/>
                <w:sz w:val="16"/>
              </w:rPr>
            </w:pPr>
            <w:r w:rsidRPr="00250B0E">
              <w:rPr>
                <w:i/>
                <w:sz w:val="16"/>
                <w:lang w:val="en-US"/>
              </w:rPr>
              <w:t xml:space="preserve">Minimum number </w:t>
            </w:r>
            <w:r w:rsidRPr="00250B0E">
              <w:rPr>
                <w:i/>
                <w:sz w:val="16"/>
              </w:rPr>
              <w:t>of service doors</w:t>
            </w:r>
          </w:p>
        </w:tc>
      </w:tr>
      <w:tr w:rsidR="00495DAD" w:rsidRPr="00F8161F" w14:paraId="6BC2C161" w14:textId="77777777" w:rsidTr="00495DAD">
        <w:tc>
          <w:tcPr>
            <w:tcW w:w="993" w:type="dxa"/>
            <w:tcBorders>
              <w:top w:val="single" w:sz="12" w:space="0" w:color="auto"/>
              <w:left w:val="single" w:sz="4" w:space="0" w:color="auto"/>
              <w:bottom w:val="single" w:sz="4" w:space="0" w:color="auto"/>
              <w:right w:val="single" w:sz="4" w:space="0" w:color="auto"/>
            </w:tcBorders>
            <w:shd w:val="clear" w:color="auto" w:fill="auto"/>
          </w:tcPr>
          <w:p w14:paraId="5A8656AE" w14:textId="77777777" w:rsidR="00495DAD" w:rsidRPr="00F8161F" w:rsidRDefault="00495DAD" w:rsidP="00495DAD">
            <w:pPr>
              <w:keepNext/>
              <w:keepLines/>
              <w:suppressAutoHyphens w:val="0"/>
              <w:spacing w:before="40" w:after="40" w:line="240" w:lineRule="auto"/>
              <w:ind w:left="113" w:right="113"/>
              <w:rPr>
                <w:sz w:val="18"/>
              </w:rPr>
            </w:pPr>
          </w:p>
        </w:tc>
        <w:tc>
          <w:tcPr>
            <w:tcW w:w="1767" w:type="dxa"/>
            <w:tcBorders>
              <w:top w:val="single" w:sz="12" w:space="0" w:color="auto"/>
              <w:left w:val="single" w:sz="4" w:space="0" w:color="auto"/>
              <w:bottom w:val="single" w:sz="4" w:space="0" w:color="auto"/>
              <w:right w:val="single" w:sz="4" w:space="0" w:color="auto"/>
            </w:tcBorders>
            <w:shd w:val="clear" w:color="auto" w:fill="auto"/>
            <w:vAlign w:val="bottom"/>
          </w:tcPr>
          <w:p w14:paraId="6EB83949" w14:textId="77777777" w:rsidR="00495DAD" w:rsidRPr="00F8161F" w:rsidRDefault="00495DAD" w:rsidP="00495DAD">
            <w:pPr>
              <w:keepNext/>
              <w:keepLines/>
              <w:suppressAutoHyphens w:val="0"/>
              <w:spacing w:before="40" w:after="40" w:line="240" w:lineRule="auto"/>
              <w:ind w:right="113"/>
              <w:jc w:val="right"/>
              <w:rPr>
                <w:sz w:val="18"/>
              </w:rPr>
            </w:pPr>
            <w:r w:rsidRPr="00F8161F">
              <w:rPr>
                <w:sz w:val="18"/>
              </w:rPr>
              <w:t>Class</w:t>
            </w:r>
            <w:r w:rsidR="007F4396">
              <w:rPr>
                <w:sz w:val="18"/>
              </w:rPr>
              <w:t>es</w:t>
            </w:r>
            <w:r w:rsidRPr="00F8161F">
              <w:rPr>
                <w:sz w:val="18"/>
              </w:rPr>
              <w:t xml:space="preserve"> I &amp; A</w:t>
            </w:r>
          </w:p>
        </w:tc>
        <w:tc>
          <w:tcPr>
            <w:tcW w:w="1473" w:type="dxa"/>
            <w:tcBorders>
              <w:top w:val="single" w:sz="12" w:space="0" w:color="auto"/>
              <w:left w:val="single" w:sz="4" w:space="0" w:color="auto"/>
              <w:bottom w:val="single" w:sz="4" w:space="0" w:color="auto"/>
              <w:right w:val="single" w:sz="4" w:space="0" w:color="auto"/>
            </w:tcBorders>
            <w:shd w:val="clear" w:color="auto" w:fill="auto"/>
            <w:vAlign w:val="bottom"/>
          </w:tcPr>
          <w:p w14:paraId="2C7A8AD3" w14:textId="77777777" w:rsidR="00495DAD" w:rsidRPr="00F8161F" w:rsidRDefault="00495DAD" w:rsidP="00495DAD">
            <w:pPr>
              <w:keepNext/>
              <w:keepLines/>
              <w:suppressAutoHyphens w:val="0"/>
              <w:spacing w:before="40" w:after="40" w:line="240" w:lineRule="auto"/>
              <w:ind w:right="113"/>
              <w:jc w:val="right"/>
              <w:rPr>
                <w:sz w:val="18"/>
              </w:rPr>
            </w:pPr>
            <w:r w:rsidRPr="00F8161F">
              <w:rPr>
                <w:sz w:val="18"/>
              </w:rPr>
              <w:t>Class II</w:t>
            </w:r>
          </w:p>
        </w:tc>
        <w:tc>
          <w:tcPr>
            <w:tcW w:w="2003" w:type="dxa"/>
            <w:tcBorders>
              <w:top w:val="single" w:sz="12" w:space="0" w:color="auto"/>
              <w:left w:val="single" w:sz="4" w:space="0" w:color="auto"/>
              <w:bottom w:val="single" w:sz="4" w:space="0" w:color="auto"/>
              <w:right w:val="single" w:sz="4" w:space="0" w:color="auto"/>
            </w:tcBorders>
            <w:shd w:val="clear" w:color="auto" w:fill="auto"/>
            <w:vAlign w:val="bottom"/>
          </w:tcPr>
          <w:p w14:paraId="742C8A4E" w14:textId="77777777" w:rsidR="00495DAD" w:rsidRPr="00F8161F" w:rsidRDefault="00495DAD" w:rsidP="00495DAD">
            <w:pPr>
              <w:keepNext/>
              <w:keepLines/>
              <w:suppressAutoHyphens w:val="0"/>
              <w:spacing w:before="40" w:after="40" w:line="240" w:lineRule="auto"/>
              <w:ind w:right="113"/>
              <w:jc w:val="right"/>
              <w:rPr>
                <w:sz w:val="18"/>
              </w:rPr>
            </w:pPr>
            <w:r w:rsidRPr="00F8161F">
              <w:rPr>
                <w:sz w:val="18"/>
              </w:rPr>
              <w:t>Class</w:t>
            </w:r>
            <w:r w:rsidR="007F4396">
              <w:rPr>
                <w:sz w:val="18"/>
              </w:rPr>
              <w:t>es</w:t>
            </w:r>
            <w:r w:rsidRPr="00F8161F">
              <w:rPr>
                <w:sz w:val="18"/>
              </w:rPr>
              <w:t xml:space="preserve"> III &amp; B</w:t>
            </w:r>
          </w:p>
        </w:tc>
      </w:tr>
      <w:tr w:rsidR="00495DAD" w:rsidRPr="00F8161F" w14:paraId="24365C21" w14:textId="77777777" w:rsidTr="00495DAD">
        <w:tc>
          <w:tcPr>
            <w:tcW w:w="993" w:type="dxa"/>
            <w:tcBorders>
              <w:top w:val="single" w:sz="4" w:space="0" w:color="auto"/>
              <w:left w:val="single" w:sz="4" w:space="0" w:color="auto"/>
              <w:bottom w:val="single" w:sz="4" w:space="0" w:color="auto"/>
              <w:right w:val="single" w:sz="4" w:space="0" w:color="auto"/>
            </w:tcBorders>
            <w:shd w:val="clear" w:color="auto" w:fill="auto"/>
          </w:tcPr>
          <w:p w14:paraId="29818792" w14:textId="77777777" w:rsidR="00495DAD" w:rsidRPr="00F8161F" w:rsidRDefault="00495DAD" w:rsidP="00495DAD">
            <w:pPr>
              <w:keepNext/>
              <w:keepLines/>
              <w:suppressAutoHyphens w:val="0"/>
              <w:spacing w:before="40" w:after="40" w:line="240" w:lineRule="auto"/>
              <w:ind w:left="113" w:right="113"/>
              <w:rPr>
                <w:sz w:val="18"/>
              </w:rPr>
            </w:pPr>
            <w:r w:rsidRPr="00F8161F">
              <w:rPr>
                <w:sz w:val="18"/>
              </w:rPr>
              <w:t>9 - 45</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bottom"/>
          </w:tcPr>
          <w:p w14:paraId="693AC414" w14:textId="77777777" w:rsidR="00495DAD" w:rsidRPr="00F8161F" w:rsidRDefault="00495DAD" w:rsidP="00495DAD">
            <w:pPr>
              <w:keepNext/>
              <w:keepLines/>
              <w:suppressAutoHyphens w:val="0"/>
              <w:spacing w:before="40" w:after="40" w:line="240" w:lineRule="auto"/>
              <w:ind w:right="113"/>
              <w:jc w:val="right"/>
              <w:rPr>
                <w:sz w:val="18"/>
              </w:rPr>
            </w:pPr>
            <w:r w:rsidRPr="00F8161F">
              <w:rPr>
                <w:sz w:val="18"/>
              </w:rPr>
              <w:t>1</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bottom"/>
          </w:tcPr>
          <w:p w14:paraId="0E811D84" w14:textId="77777777" w:rsidR="00495DAD" w:rsidRPr="00F8161F" w:rsidRDefault="00495DAD" w:rsidP="00495DAD">
            <w:pPr>
              <w:keepNext/>
              <w:keepLines/>
              <w:suppressAutoHyphens w:val="0"/>
              <w:spacing w:before="40" w:after="40" w:line="240" w:lineRule="auto"/>
              <w:ind w:right="113"/>
              <w:jc w:val="right"/>
              <w:rPr>
                <w:sz w:val="18"/>
              </w:rPr>
            </w:pPr>
            <w:r w:rsidRPr="00F8161F">
              <w:rPr>
                <w:sz w:val="18"/>
              </w:rPr>
              <w:t>1</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bottom"/>
          </w:tcPr>
          <w:p w14:paraId="0A561A29" w14:textId="77777777" w:rsidR="00495DAD" w:rsidRPr="00F8161F" w:rsidRDefault="00495DAD" w:rsidP="00495DAD">
            <w:pPr>
              <w:keepNext/>
              <w:keepLines/>
              <w:suppressAutoHyphens w:val="0"/>
              <w:spacing w:before="40" w:after="40" w:line="240" w:lineRule="auto"/>
              <w:ind w:right="113"/>
              <w:jc w:val="right"/>
              <w:rPr>
                <w:sz w:val="18"/>
              </w:rPr>
            </w:pPr>
            <w:r w:rsidRPr="00F8161F">
              <w:rPr>
                <w:sz w:val="18"/>
              </w:rPr>
              <w:t>1</w:t>
            </w:r>
          </w:p>
        </w:tc>
      </w:tr>
      <w:tr w:rsidR="00495DAD" w:rsidRPr="00F8161F" w14:paraId="747A83C7" w14:textId="77777777" w:rsidTr="00495DAD">
        <w:tc>
          <w:tcPr>
            <w:tcW w:w="993" w:type="dxa"/>
            <w:tcBorders>
              <w:top w:val="single" w:sz="4" w:space="0" w:color="auto"/>
              <w:left w:val="single" w:sz="4" w:space="0" w:color="auto"/>
              <w:bottom w:val="single" w:sz="4" w:space="0" w:color="auto"/>
              <w:right w:val="single" w:sz="4" w:space="0" w:color="auto"/>
            </w:tcBorders>
            <w:shd w:val="clear" w:color="auto" w:fill="auto"/>
          </w:tcPr>
          <w:p w14:paraId="54793188" w14:textId="77777777" w:rsidR="00495DAD" w:rsidRPr="00F8161F" w:rsidRDefault="00495DAD" w:rsidP="00495DAD">
            <w:pPr>
              <w:keepNext/>
              <w:keepLines/>
              <w:suppressAutoHyphens w:val="0"/>
              <w:spacing w:before="40" w:after="40" w:line="240" w:lineRule="auto"/>
              <w:ind w:left="113" w:right="113"/>
              <w:rPr>
                <w:sz w:val="18"/>
              </w:rPr>
            </w:pPr>
            <w:r w:rsidRPr="00F8161F">
              <w:rPr>
                <w:sz w:val="18"/>
              </w:rPr>
              <w:t>46 - 70</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bottom"/>
          </w:tcPr>
          <w:p w14:paraId="486E1C8D" w14:textId="77777777" w:rsidR="00495DAD" w:rsidRPr="00F8161F" w:rsidRDefault="00495DAD" w:rsidP="00495DAD">
            <w:pPr>
              <w:keepNext/>
              <w:keepLines/>
              <w:suppressAutoHyphens w:val="0"/>
              <w:spacing w:before="40" w:after="40" w:line="240" w:lineRule="auto"/>
              <w:ind w:right="113"/>
              <w:jc w:val="right"/>
              <w:rPr>
                <w:sz w:val="18"/>
              </w:rPr>
            </w:pPr>
            <w:r w:rsidRPr="00F8161F">
              <w:rPr>
                <w:sz w:val="18"/>
              </w:rPr>
              <w:t>2</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bottom"/>
          </w:tcPr>
          <w:p w14:paraId="434A2783" w14:textId="77777777" w:rsidR="00495DAD" w:rsidRPr="00F8161F" w:rsidRDefault="00495DAD" w:rsidP="00495DAD">
            <w:pPr>
              <w:keepNext/>
              <w:keepLines/>
              <w:suppressAutoHyphens w:val="0"/>
              <w:spacing w:before="40" w:after="40" w:line="240" w:lineRule="auto"/>
              <w:ind w:right="113"/>
              <w:jc w:val="right"/>
              <w:rPr>
                <w:sz w:val="18"/>
              </w:rPr>
            </w:pPr>
            <w:r w:rsidRPr="00F8161F">
              <w:rPr>
                <w:sz w:val="18"/>
              </w:rPr>
              <w:t>1</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bottom"/>
          </w:tcPr>
          <w:p w14:paraId="0EDAA1B6" w14:textId="77777777" w:rsidR="00495DAD" w:rsidRPr="00F8161F" w:rsidRDefault="00495DAD" w:rsidP="00495DAD">
            <w:pPr>
              <w:keepNext/>
              <w:keepLines/>
              <w:suppressAutoHyphens w:val="0"/>
              <w:spacing w:before="40" w:after="40" w:line="240" w:lineRule="auto"/>
              <w:ind w:right="113"/>
              <w:jc w:val="right"/>
              <w:rPr>
                <w:sz w:val="18"/>
              </w:rPr>
            </w:pPr>
            <w:r w:rsidRPr="00F8161F">
              <w:rPr>
                <w:sz w:val="18"/>
              </w:rPr>
              <w:t>1</w:t>
            </w:r>
          </w:p>
        </w:tc>
      </w:tr>
      <w:tr w:rsidR="00495DAD" w:rsidRPr="00F8161F" w14:paraId="220FBF7B" w14:textId="77777777" w:rsidTr="00495DAD">
        <w:tc>
          <w:tcPr>
            <w:tcW w:w="993" w:type="dxa"/>
            <w:tcBorders>
              <w:top w:val="single" w:sz="4" w:space="0" w:color="auto"/>
              <w:left w:val="single" w:sz="4" w:space="0" w:color="auto"/>
              <w:bottom w:val="single" w:sz="4" w:space="0" w:color="auto"/>
              <w:right w:val="single" w:sz="4" w:space="0" w:color="auto"/>
            </w:tcBorders>
            <w:shd w:val="clear" w:color="auto" w:fill="auto"/>
          </w:tcPr>
          <w:p w14:paraId="1B1E6022" w14:textId="77777777" w:rsidR="00495DAD" w:rsidRPr="00F8161F" w:rsidRDefault="00495DAD" w:rsidP="00495DAD">
            <w:pPr>
              <w:keepNext/>
              <w:keepLines/>
              <w:suppressAutoHyphens w:val="0"/>
              <w:spacing w:before="40" w:after="40" w:line="240" w:lineRule="auto"/>
              <w:ind w:left="113" w:right="113"/>
              <w:rPr>
                <w:sz w:val="18"/>
              </w:rPr>
            </w:pPr>
            <w:r w:rsidRPr="00F8161F">
              <w:rPr>
                <w:sz w:val="18"/>
              </w:rPr>
              <w:t>71 - 100</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bottom"/>
          </w:tcPr>
          <w:p w14:paraId="775AAF1F" w14:textId="77777777" w:rsidR="00495DAD" w:rsidRPr="00F8161F" w:rsidRDefault="00495DAD" w:rsidP="00495DAD">
            <w:pPr>
              <w:keepNext/>
              <w:keepLines/>
              <w:suppressAutoHyphens w:val="0"/>
              <w:spacing w:before="40" w:after="40" w:line="240" w:lineRule="auto"/>
              <w:ind w:right="113"/>
              <w:jc w:val="right"/>
              <w:rPr>
                <w:sz w:val="18"/>
              </w:rPr>
            </w:pPr>
            <w:r w:rsidRPr="00F8161F">
              <w:rPr>
                <w:sz w:val="18"/>
              </w:rPr>
              <w:t>3</w:t>
            </w:r>
            <w:r>
              <w:rPr>
                <w:sz w:val="18"/>
              </w:rPr>
              <w:br/>
            </w:r>
            <w:r w:rsidRPr="00F8161F">
              <w:rPr>
                <w:sz w:val="18"/>
              </w:rPr>
              <w:t>(2 in the case of a double-deck vehicle)</w:t>
            </w:r>
          </w:p>
        </w:tc>
        <w:tc>
          <w:tcPr>
            <w:tcW w:w="1473" w:type="dxa"/>
            <w:tcBorders>
              <w:top w:val="single" w:sz="4" w:space="0" w:color="auto"/>
              <w:left w:val="single" w:sz="4" w:space="0" w:color="auto"/>
              <w:bottom w:val="single" w:sz="4" w:space="0" w:color="auto"/>
              <w:right w:val="single" w:sz="4" w:space="0" w:color="auto"/>
            </w:tcBorders>
            <w:shd w:val="clear" w:color="auto" w:fill="auto"/>
          </w:tcPr>
          <w:p w14:paraId="6CFD2FFF" w14:textId="77777777" w:rsidR="00495DAD" w:rsidRPr="00F8161F" w:rsidRDefault="00495DAD" w:rsidP="00495DAD">
            <w:pPr>
              <w:keepNext/>
              <w:keepLines/>
              <w:suppressAutoHyphens w:val="0"/>
              <w:spacing w:before="40" w:after="40" w:line="240" w:lineRule="auto"/>
              <w:ind w:right="113"/>
              <w:jc w:val="right"/>
              <w:rPr>
                <w:sz w:val="18"/>
              </w:rPr>
            </w:pPr>
            <w:r w:rsidRPr="00F8161F">
              <w:rPr>
                <w:sz w:val="18"/>
              </w:rPr>
              <w:t>2</w:t>
            </w:r>
          </w:p>
        </w:tc>
        <w:tc>
          <w:tcPr>
            <w:tcW w:w="2003" w:type="dxa"/>
            <w:tcBorders>
              <w:top w:val="single" w:sz="4" w:space="0" w:color="auto"/>
              <w:left w:val="single" w:sz="4" w:space="0" w:color="auto"/>
              <w:bottom w:val="single" w:sz="4" w:space="0" w:color="auto"/>
              <w:right w:val="single" w:sz="4" w:space="0" w:color="auto"/>
            </w:tcBorders>
            <w:shd w:val="clear" w:color="auto" w:fill="auto"/>
          </w:tcPr>
          <w:p w14:paraId="48272DAA" w14:textId="77777777" w:rsidR="00495DAD" w:rsidRPr="00F8161F" w:rsidRDefault="00495DAD" w:rsidP="00495DAD">
            <w:pPr>
              <w:keepNext/>
              <w:keepLines/>
              <w:suppressAutoHyphens w:val="0"/>
              <w:spacing w:before="40" w:after="40" w:line="240" w:lineRule="auto"/>
              <w:ind w:right="113"/>
              <w:jc w:val="right"/>
              <w:rPr>
                <w:sz w:val="18"/>
              </w:rPr>
            </w:pPr>
            <w:r w:rsidRPr="00F8161F">
              <w:rPr>
                <w:sz w:val="18"/>
              </w:rPr>
              <w:t>1</w:t>
            </w:r>
          </w:p>
        </w:tc>
      </w:tr>
      <w:tr w:rsidR="00495DAD" w:rsidRPr="00F8161F" w14:paraId="5646F725" w14:textId="77777777" w:rsidTr="00495DAD">
        <w:tc>
          <w:tcPr>
            <w:tcW w:w="993" w:type="dxa"/>
            <w:tcBorders>
              <w:top w:val="single" w:sz="4" w:space="0" w:color="auto"/>
              <w:left w:val="single" w:sz="4" w:space="0" w:color="auto"/>
              <w:bottom w:val="single" w:sz="12" w:space="0" w:color="auto"/>
              <w:right w:val="single" w:sz="4" w:space="0" w:color="auto"/>
            </w:tcBorders>
            <w:shd w:val="clear" w:color="auto" w:fill="auto"/>
          </w:tcPr>
          <w:p w14:paraId="51319AAA" w14:textId="77777777" w:rsidR="00495DAD" w:rsidRPr="00F8161F" w:rsidRDefault="00495DAD" w:rsidP="00495DAD">
            <w:pPr>
              <w:keepNext/>
              <w:keepLines/>
              <w:suppressAutoHyphens w:val="0"/>
              <w:spacing w:before="40" w:after="40" w:line="240" w:lineRule="auto"/>
              <w:ind w:left="113" w:right="113"/>
              <w:rPr>
                <w:sz w:val="18"/>
              </w:rPr>
            </w:pPr>
            <w:r w:rsidRPr="00F8161F">
              <w:rPr>
                <w:sz w:val="18"/>
              </w:rPr>
              <w:t>&gt; 100</w:t>
            </w:r>
          </w:p>
        </w:tc>
        <w:tc>
          <w:tcPr>
            <w:tcW w:w="1767" w:type="dxa"/>
            <w:tcBorders>
              <w:top w:val="single" w:sz="4" w:space="0" w:color="auto"/>
              <w:left w:val="single" w:sz="4" w:space="0" w:color="auto"/>
              <w:bottom w:val="single" w:sz="12" w:space="0" w:color="auto"/>
              <w:right w:val="single" w:sz="4" w:space="0" w:color="auto"/>
            </w:tcBorders>
            <w:shd w:val="clear" w:color="auto" w:fill="auto"/>
            <w:vAlign w:val="bottom"/>
          </w:tcPr>
          <w:p w14:paraId="77074272" w14:textId="77777777" w:rsidR="00495DAD" w:rsidRPr="00F8161F" w:rsidRDefault="00495DAD" w:rsidP="00495DAD">
            <w:pPr>
              <w:keepNext/>
              <w:keepLines/>
              <w:suppressAutoHyphens w:val="0"/>
              <w:spacing w:before="40" w:after="40" w:line="240" w:lineRule="auto"/>
              <w:ind w:right="113"/>
              <w:jc w:val="right"/>
              <w:rPr>
                <w:sz w:val="18"/>
              </w:rPr>
            </w:pPr>
            <w:r w:rsidRPr="00F8161F">
              <w:rPr>
                <w:sz w:val="18"/>
              </w:rPr>
              <w:t>4</w:t>
            </w:r>
          </w:p>
        </w:tc>
        <w:tc>
          <w:tcPr>
            <w:tcW w:w="1473" w:type="dxa"/>
            <w:tcBorders>
              <w:top w:val="single" w:sz="4" w:space="0" w:color="auto"/>
              <w:left w:val="single" w:sz="4" w:space="0" w:color="auto"/>
              <w:bottom w:val="single" w:sz="12" w:space="0" w:color="auto"/>
              <w:right w:val="single" w:sz="4" w:space="0" w:color="auto"/>
            </w:tcBorders>
            <w:shd w:val="clear" w:color="auto" w:fill="auto"/>
            <w:vAlign w:val="bottom"/>
          </w:tcPr>
          <w:p w14:paraId="6C8D15AF" w14:textId="77777777" w:rsidR="00495DAD" w:rsidRPr="00F8161F" w:rsidRDefault="00495DAD" w:rsidP="00495DAD">
            <w:pPr>
              <w:keepNext/>
              <w:keepLines/>
              <w:suppressAutoHyphens w:val="0"/>
              <w:spacing w:before="40" w:after="40" w:line="240" w:lineRule="auto"/>
              <w:ind w:right="113"/>
              <w:jc w:val="right"/>
              <w:rPr>
                <w:sz w:val="18"/>
              </w:rPr>
            </w:pPr>
            <w:r w:rsidRPr="00F8161F">
              <w:rPr>
                <w:sz w:val="18"/>
              </w:rPr>
              <w:t>3</w:t>
            </w:r>
          </w:p>
        </w:tc>
        <w:tc>
          <w:tcPr>
            <w:tcW w:w="2003" w:type="dxa"/>
            <w:tcBorders>
              <w:top w:val="single" w:sz="4" w:space="0" w:color="auto"/>
              <w:left w:val="single" w:sz="4" w:space="0" w:color="auto"/>
              <w:bottom w:val="single" w:sz="12" w:space="0" w:color="auto"/>
              <w:right w:val="single" w:sz="4" w:space="0" w:color="auto"/>
            </w:tcBorders>
            <w:shd w:val="clear" w:color="auto" w:fill="auto"/>
            <w:vAlign w:val="bottom"/>
          </w:tcPr>
          <w:p w14:paraId="7B85C797" w14:textId="77777777" w:rsidR="00495DAD" w:rsidRPr="00F8161F" w:rsidRDefault="00495DAD" w:rsidP="00495DAD">
            <w:pPr>
              <w:keepNext/>
              <w:keepLines/>
              <w:suppressAutoHyphens w:val="0"/>
              <w:spacing w:before="40" w:after="40" w:line="240" w:lineRule="auto"/>
              <w:ind w:right="113"/>
              <w:jc w:val="right"/>
              <w:rPr>
                <w:sz w:val="18"/>
              </w:rPr>
            </w:pPr>
            <w:r w:rsidRPr="00F8161F">
              <w:rPr>
                <w:sz w:val="18"/>
              </w:rPr>
              <w:t>1</w:t>
            </w:r>
          </w:p>
        </w:tc>
      </w:tr>
    </w:tbl>
    <w:p w14:paraId="1AB40F58" w14:textId="77777777" w:rsidR="002469FB" w:rsidRPr="00775EBE" w:rsidRDefault="007A28AB" w:rsidP="005A1436">
      <w:pPr>
        <w:pStyle w:val="SingleTxtG"/>
        <w:suppressAutoHyphens w:val="0"/>
        <w:spacing w:before="120" w:line="240" w:lineRule="auto"/>
        <w:ind w:left="2268" w:hanging="1134"/>
      </w:pPr>
      <w:r w:rsidRPr="00775EBE">
        <w:t>7.6.1.2.</w:t>
      </w:r>
      <w:r w:rsidRPr="00775EBE">
        <w:tab/>
        <w:t>The minimum number of service doors in each rigid section of an articulated vehicle shall be one except that this minimum number shall be two in the case of front section of an articulated vehicle of Class I.</w:t>
      </w:r>
    </w:p>
    <w:p w14:paraId="08BD57F2" w14:textId="77777777" w:rsidR="00495DAD" w:rsidRPr="00250B0E" w:rsidRDefault="00495DAD" w:rsidP="00E95BCC">
      <w:pPr>
        <w:tabs>
          <w:tab w:val="left" w:pos="1335"/>
        </w:tabs>
        <w:spacing w:after="120" w:line="240" w:lineRule="auto"/>
        <w:ind w:left="2268" w:right="1134" w:hanging="1134"/>
        <w:jc w:val="both"/>
      </w:pPr>
      <w:r w:rsidRPr="00250B0E">
        <w:t>7.6.1.3.</w:t>
      </w:r>
      <w:r w:rsidRPr="00250B0E">
        <w:tab/>
        <w:t>For the purpose of this requirement, service doors equipped with a power-operated control system shall not be deemed to be emergency doors unless they can be readily opened by hand, once the control prescribed in paragraph 7.6.5.1.</w:t>
      </w:r>
      <w:r w:rsidR="007F4396">
        <w:t xml:space="preserve"> below</w:t>
      </w:r>
      <w:r w:rsidRPr="00250B0E">
        <w:t xml:space="preserve"> has been actuated, if necessary.</w:t>
      </w:r>
    </w:p>
    <w:p w14:paraId="62E3A27F" w14:textId="77777777" w:rsidR="00495DAD" w:rsidRPr="00250B0E" w:rsidRDefault="00495DAD" w:rsidP="00E95BCC">
      <w:pPr>
        <w:tabs>
          <w:tab w:val="left" w:pos="1335"/>
        </w:tabs>
        <w:spacing w:after="120" w:line="240" w:lineRule="auto"/>
        <w:ind w:left="2268" w:right="1134" w:hanging="1134"/>
        <w:jc w:val="both"/>
      </w:pPr>
      <w:r w:rsidRPr="00250B0E">
        <w:t>7.6.1.4.</w:t>
      </w:r>
      <w:r w:rsidRPr="00250B0E">
        <w:tab/>
        <w:t>The minimum number of emergency exits shall be such that the total number of exits in a separate compartment is as follows:</w:t>
      </w:r>
    </w:p>
    <w:tbl>
      <w:tblPr>
        <w:tblW w:w="6094" w:type="dxa"/>
        <w:tblInd w:w="2410"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3686"/>
        <w:gridCol w:w="2408"/>
      </w:tblGrid>
      <w:tr w:rsidR="00495DAD" w:rsidRPr="00250B0E" w14:paraId="2C809326" w14:textId="77777777" w:rsidTr="00495DAD">
        <w:trPr>
          <w:tblHeader/>
        </w:trPr>
        <w:tc>
          <w:tcPr>
            <w:tcW w:w="3686" w:type="dxa"/>
            <w:tcBorders>
              <w:top w:val="single" w:sz="4" w:space="0" w:color="auto"/>
              <w:left w:val="single" w:sz="4" w:space="0" w:color="auto"/>
              <w:bottom w:val="single" w:sz="12" w:space="0" w:color="auto"/>
              <w:right w:val="single" w:sz="4" w:space="0" w:color="auto"/>
            </w:tcBorders>
            <w:shd w:val="clear" w:color="auto" w:fill="auto"/>
            <w:vAlign w:val="bottom"/>
          </w:tcPr>
          <w:p w14:paraId="51DDDC32" w14:textId="77777777" w:rsidR="00495DAD" w:rsidRPr="00250B0E" w:rsidRDefault="00495DAD" w:rsidP="00495DAD">
            <w:pPr>
              <w:suppressAutoHyphens w:val="0"/>
              <w:spacing w:before="60" w:after="60" w:line="240" w:lineRule="auto"/>
              <w:ind w:left="113" w:right="113"/>
              <w:rPr>
                <w:i/>
                <w:sz w:val="16"/>
                <w:lang w:val="en-US"/>
              </w:rPr>
            </w:pPr>
            <w:r w:rsidRPr="00250B0E">
              <w:rPr>
                <w:i/>
                <w:sz w:val="16"/>
              </w:rPr>
              <w:t>Number of passengers and crew to be accommodated in each compartment</w:t>
            </w:r>
            <w:r w:rsidRPr="00250B0E">
              <w:rPr>
                <w:i/>
                <w:sz w:val="16"/>
                <w:lang w:val="en-US"/>
              </w:rPr>
              <w:t xml:space="preserve"> or deck</w:t>
            </w:r>
          </w:p>
        </w:tc>
        <w:tc>
          <w:tcPr>
            <w:tcW w:w="2408" w:type="dxa"/>
            <w:tcBorders>
              <w:top w:val="single" w:sz="4" w:space="0" w:color="auto"/>
              <w:left w:val="single" w:sz="4" w:space="0" w:color="auto"/>
              <w:bottom w:val="single" w:sz="12" w:space="0" w:color="auto"/>
              <w:right w:val="single" w:sz="4" w:space="0" w:color="auto"/>
            </w:tcBorders>
            <w:shd w:val="clear" w:color="auto" w:fill="auto"/>
            <w:vAlign w:val="bottom"/>
          </w:tcPr>
          <w:p w14:paraId="47553FE2" w14:textId="77777777" w:rsidR="00495DAD" w:rsidRPr="00250B0E" w:rsidRDefault="00495DAD" w:rsidP="00495DAD">
            <w:pPr>
              <w:suppressAutoHyphens w:val="0"/>
              <w:spacing w:before="60" w:after="60" w:line="240" w:lineRule="auto"/>
              <w:ind w:right="113"/>
              <w:jc w:val="right"/>
              <w:rPr>
                <w:i/>
                <w:sz w:val="16"/>
              </w:rPr>
            </w:pPr>
            <w:r w:rsidRPr="00250B0E">
              <w:rPr>
                <w:i/>
                <w:sz w:val="16"/>
              </w:rPr>
              <w:t>Minimum total number of exits</w:t>
            </w:r>
          </w:p>
        </w:tc>
      </w:tr>
      <w:tr w:rsidR="00495DAD" w:rsidRPr="00150FAE" w14:paraId="575EF538" w14:textId="77777777" w:rsidTr="00495DAD">
        <w:tc>
          <w:tcPr>
            <w:tcW w:w="3686" w:type="dxa"/>
            <w:tcBorders>
              <w:top w:val="single" w:sz="12" w:space="0" w:color="auto"/>
              <w:left w:val="single" w:sz="4" w:space="0" w:color="auto"/>
              <w:bottom w:val="single" w:sz="4" w:space="0" w:color="auto"/>
              <w:right w:val="single" w:sz="4" w:space="0" w:color="auto"/>
            </w:tcBorders>
            <w:shd w:val="clear" w:color="auto" w:fill="auto"/>
          </w:tcPr>
          <w:p w14:paraId="5B99EEAC" w14:textId="77777777" w:rsidR="00495DAD" w:rsidRPr="00150FAE" w:rsidRDefault="00495DAD" w:rsidP="00495DAD">
            <w:pPr>
              <w:suppressAutoHyphens w:val="0"/>
              <w:spacing w:before="40" w:after="40" w:line="240" w:lineRule="auto"/>
              <w:ind w:left="113" w:right="113"/>
              <w:rPr>
                <w:sz w:val="18"/>
              </w:rPr>
            </w:pPr>
            <w:r w:rsidRPr="00150FAE">
              <w:rPr>
                <w:sz w:val="18"/>
              </w:rPr>
              <w:t>1 - 8</w:t>
            </w:r>
          </w:p>
        </w:tc>
        <w:tc>
          <w:tcPr>
            <w:tcW w:w="2408" w:type="dxa"/>
            <w:tcBorders>
              <w:top w:val="single" w:sz="12" w:space="0" w:color="auto"/>
              <w:left w:val="single" w:sz="4" w:space="0" w:color="auto"/>
              <w:bottom w:val="single" w:sz="4" w:space="0" w:color="auto"/>
              <w:right w:val="single" w:sz="4" w:space="0" w:color="auto"/>
            </w:tcBorders>
            <w:shd w:val="clear" w:color="auto" w:fill="auto"/>
            <w:vAlign w:val="bottom"/>
          </w:tcPr>
          <w:p w14:paraId="3B661C78" w14:textId="77777777" w:rsidR="00495DAD" w:rsidRPr="00150FAE" w:rsidRDefault="00495DAD" w:rsidP="00495DAD">
            <w:pPr>
              <w:suppressAutoHyphens w:val="0"/>
              <w:spacing w:before="40" w:after="40" w:line="240" w:lineRule="auto"/>
              <w:ind w:right="113"/>
              <w:jc w:val="right"/>
              <w:rPr>
                <w:sz w:val="18"/>
              </w:rPr>
            </w:pPr>
            <w:r w:rsidRPr="00150FAE">
              <w:rPr>
                <w:sz w:val="18"/>
              </w:rPr>
              <w:t>2</w:t>
            </w:r>
          </w:p>
        </w:tc>
      </w:tr>
      <w:tr w:rsidR="00495DAD" w:rsidRPr="00150FAE" w14:paraId="0D0CE9DF" w14:textId="77777777" w:rsidTr="00495DAD">
        <w:tc>
          <w:tcPr>
            <w:tcW w:w="3686" w:type="dxa"/>
            <w:tcBorders>
              <w:top w:val="single" w:sz="4" w:space="0" w:color="auto"/>
              <w:left w:val="single" w:sz="4" w:space="0" w:color="auto"/>
              <w:bottom w:val="single" w:sz="4" w:space="0" w:color="auto"/>
              <w:right w:val="single" w:sz="4" w:space="0" w:color="auto"/>
            </w:tcBorders>
            <w:shd w:val="clear" w:color="auto" w:fill="auto"/>
          </w:tcPr>
          <w:p w14:paraId="70F24613" w14:textId="77777777" w:rsidR="00495DAD" w:rsidRPr="00150FAE" w:rsidRDefault="00495DAD" w:rsidP="00495DAD">
            <w:pPr>
              <w:suppressAutoHyphens w:val="0"/>
              <w:spacing w:before="40" w:after="40" w:line="240" w:lineRule="auto"/>
              <w:ind w:left="113" w:right="113"/>
              <w:rPr>
                <w:sz w:val="18"/>
              </w:rPr>
            </w:pPr>
            <w:r w:rsidRPr="00150FAE">
              <w:rPr>
                <w:sz w:val="18"/>
              </w:rPr>
              <w:t>9 - 16</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bottom"/>
          </w:tcPr>
          <w:p w14:paraId="197733DA" w14:textId="77777777" w:rsidR="00495DAD" w:rsidRPr="00150FAE" w:rsidRDefault="00495DAD" w:rsidP="00495DAD">
            <w:pPr>
              <w:suppressAutoHyphens w:val="0"/>
              <w:spacing w:before="40" w:after="40" w:line="240" w:lineRule="auto"/>
              <w:ind w:right="113"/>
              <w:jc w:val="right"/>
              <w:rPr>
                <w:sz w:val="18"/>
              </w:rPr>
            </w:pPr>
            <w:r w:rsidRPr="00150FAE">
              <w:rPr>
                <w:sz w:val="18"/>
              </w:rPr>
              <w:t>3</w:t>
            </w:r>
          </w:p>
        </w:tc>
      </w:tr>
      <w:tr w:rsidR="00495DAD" w:rsidRPr="00150FAE" w14:paraId="4051A351" w14:textId="77777777" w:rsidTr="00495DAD">
        <w:tc>
          <w:tcPr>
            <w:tcW w:w="3686" w:type="dxa"/>
            <w:tcBorders>
              <w:top w:val="single" w:sz="4" w:space="0" w:color="auto"/>
              <w:left w:val="single" w:sz="4" w:space="0" w:color="auto"/>
              <w:bottom w:val="single" w:sz="4" w:space="0" w:color="auto"/>
              <w:right w:val="single" w:sz="4" w:space="0" w:color="auto"/>
            </w:tcBorders>
            <w:shd w:val="clear" w:color="auto" w:fill="auto"/>
          </w:tcPr>
          <w:p w14:paraId="4374C1EA" w14:textId="77777777" w:rsidR="00495DAD" w:rsidRPr="00150FAE" w:rsidRDefault="00495DAD" w:rsidP="00495DAD">
            <w:pPr>
              <w:suppressAutoHyphens w:val="0"/>
              <w:spacing w:before="40" w:after="40" w:line="240" w:lineRule="auto"/>
              <w:ind w:left="113" w:right="113"/>
              <w:rPr>
                <w:sz w:val="18"/>
              </w:rPr>
            </w:pPr>
            <w:r w:rsidRPr="00150FAE">
              <w:rPr>
                <w:sz w:val="18"/>
              </w:rPr>
              <w:t>17 - 30</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bottom"/>
          </w:tcPr>
          <w:p w14:paraId="714006CC" w14:textId="77777777" w:rsidR="00495DAD" w:rsidRPr="00150FAE" w:rsidRDefault="00495DAD" w:rsidP="00495DAD">
            <w:pPr>
              <w:suppressAutoHyphens w:val="0"/>
              <w:spacing w:before="40" w:after="40" w:line="240" w:lineRule="auto"/>
              <w:ind w:right="113"/>
              <w:jc w:val="right"/>
              <w:rPr>
                <w:sz w:val="18"/>
              </w:rPr>
            </w:pPr>
            <w:r w:rsidRPr="00150FAE">
              <w:rPr>
                <w:sz w:val="18"/>
              </w:rPr>
              <w:t>4</w:t>
            </w:r>
          </w:p>
        </w:tc>
      </w:tr>
      <w:tr w:rsidR="00495DAD" w:rsidRPr="00150FAE" w14:paraId="3B973EB1" w14:textId="77777777" w:rsidTr="00495DAD">
        <w:tc>
          <w:tcPr>
            <w:tcW w:w="3686" w:type="dxa"/>
            <w:tcBorders>
              <w:top w:val="single" w:sz="4" w:space="0" w:color="auto"/>
              <w:left w:val="single" w:sz="4" w:space="0" w:color="auto"/>
              <w:bottom w:val="single" w:sz="4" w:space="0" w:color="auto"/>
              <w:right w:val="single" w:sz="4" w:space="0" w:color="auto"/>
            </w:tcBorders>
            <w:shd w:val="clear" w:color="auto" w:fill="auto"/>
          </w:tcPr>
          <w:p w14:paraId="16F320C9" w14:textId="77777777" w:rsidR="00495DAD" w:rsidRPr="00150FAE" w:rsidRDefault="00495DAD" w:rsidP="00495DAD">
            <w:pPr>
              <w:suppressAutoHyphens w:val="0"/>
              <w:spacing w:before="40" w:after="40" w:line="240" w:lineRule="auto"/>
              <w:ind w:left="113" w:right="113"/>
              <w:rPr>
                <w:sz w:val="18"/>
              </w:rPr>
            </w:pPr>
            <w:r w:rsidRPr="00150FAE">
              <w:rPr>
                <w:sz w:val="18"/>
              </w:rPr>
              <w:t>31 - 45</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bottom"/>
          </w:tcPr>
          <w:p w14:paraId="083D8801" w14:textId="77777777" w:rsidR="00495DAD" w:rsidRPr="00150FAE" w:rsidRDefault="00495DAD" w:rsidP="00495DAD">
            <w:pPr>
              <w:suppressAutoHyphens w:val="0"/>
              <w:spacing w:before="40" w:after="40" w:line="240" w:lineRule="auto"/>
              <w:ind w:right="113"/>
              <w:jc w:val="right"/>
              <w:rPr>
                <w:sz w:val="18"/>
              </w:rPr>
            </w:pPr>
            <w:r w:rsidRPr="00150FAE">
              <w:rPr>
                <w:sz w:val="18"/>
              </w:rPr>
              <w:t>5</w:t>
            </w:r>
          </w:p>
        </w:tc>
      </w:tr>
      <w:tr w:rsidR="00495DAD" w:rsidRPr="00150FAE" w14:paraId="79415448" w14:textId="77777777" w:rsidTr="00495DAD">
        <w:tc>
          <w:tcPr>
            <w:tcW w:w="3686" w:type="dxa"/>
            <w:tcBorders>
              <w:top w:val="single" w:sz="4" w:space="0" w:color="auto"/>
              <w:left w:val="single" w:sz="4" w:space="0" w:color="auto"/>
              <w:bottom w:val="single" w:sz="4" w:space="0" w:color="auto"/>
              <w:right w:val="single" w:sz="4" w:space="0" w:color="auto"/>
            </w:tcBorders>
            <w:shd w:val="clear" w:color="auto" w:fill="auto"/>
          </w:tcPr>
          <w:p w14:paraId="344CEC36" w14:textId="77777777" w:rsidR="00495DAD" w:rsidRPr="00150FAE" w:rsidRDefault="00495DAD" w:rsidP="00495DAD">
            <w:pPr>
              <w:suppressAutoHyphens w:val="0"/>
              <w:spacing w:before="40" w:after="40" w:line="240" w:lineRule="auto"/>
              <w:ind w:left="113" w:right="113"/>
              <w:rPr>
                <w:sz w:val="18"/>
              </w:rPr>
            </w:pPr>
            <w:r w:rsidRPr="00150FAE">
              <w:rPr>
                <w:sz w:val="18"/>
              </w:rPr>
              <w:t>46 - 60</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bottom"/>
          </w:tcPr>
          <w:p w14:paraId="060E9A47" w14:textId="77777777" w:rsidR="00495DAD" w:rsidRPr="00150FAE" w:rsidRDefault="00495DAD" w:rsidP="00495DAD">
            <w:pPr>
              <w:suppressAutoHyphens w:val="0"/>
              <w:spacing w:before="40" w:after="40" w:line="240" w:lineRule="auto"/>
              <w:ind w:right="113"/>
              <w:jc w:val="right"/>
              <w:rPr>
                <w:sz w:val="18"/>
              </w:rPr>
            </w:pPr>
            <w:r w:rsidRPr="00150FAE">
              <w:rPr>
                <w:sz w:val="18"/>
              </w:rPr>
              <w:t>6</w:t>
            </w:r>
          </w:p>
        </w:tc>
      </w:tr>
      <w:tr w:rsidR="00495DAD" w:rsidRPr="00150FAE" w14:paraId="3A657FA0" w14:textId="77777777" w:rsidTr="00495DAD">
        <w:tc>
          <w:tcPr>
            <w:tcW w:w="3686" w:type="dxa"/>
            <w:tcBorders>
              <w:top w:val="single" w:sz="4" w:space="0" w:color="auto"/>
              <w:left w:val="single" w:sz="4" w:space="0" w:color="auto"/>
              <w:bottom w:val="single" w:sz="4" w:space="0" w:color="auto"/>
              <w:right w:val="single" w:sz="4" w:space="0" w:color="auto"/>
            </w:tcBorders>
            <w:shd w:val="clear" w:color="auto" w:fill="auto"/>
          </w:tcPr>
          <w:p w14:paraId="5A4B3ABA" w14:textId="77777777" w:rsidR="00495DAD" w:rsidRPr="00150FAE" w:rsidRDefault="00495DAD" w:rsidP="00495DAD">
            <w:pPr>
              <w:suppressAutoHyphens w:val="0"/>
              <w:spacing w:before="40" w:after="40" w:line="240" w:lineRule="auto"/>
              <w:ind w:left="113" w:right="113"/>
              <w:rPr>
                <w:sz w:val="18"/>
              </w:rPr>
            </w:pPr>
            <w:r w:rsidRPr="00150FAE">
              <w:rPr>
                <w:sz w:val="18"/>
              </w:rPr>
              <w:lastRenderedPageBreak/>
              <w:t>61 - 75</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bottom"/>
          </w:tcPr>
          <w:p w14:paraId="1318D30E" w14:textId="77777777" w:rsidR="00495DAD" w:rsidRPr="00150FAE" w:rsidRDefault="00495DAD" w:rsidP="00495DAD">
            <w:pPr>
              <w:suppressAutoHyphens w:val="0"/>
              <w:spacing w:before="40" w:after="40" w:line="240" w:lineRule="auto"/>
              <w:ind w:right="113"/>
              <w:jc w:val="right"/>
              <w:rPr>
                <w:sz w:val="18"/>
              </w:rPr>
            </w:pPr>
            <w:r w:rsidRPr="00150FAE">
              <w:rPr>
                <w:sz w:val="18"/>
              </w:rPr>
              <w:t>7</w:t>
            </w:r>
          </w:p>
        </w:tc>
      </w:tr>
      <w:tr w:rsidR="00495DAD" w:rsidRPr="00150FAE" w14:paraId="4F1F6E0F" w14:textId="77777777" w:rsidTr="00495DAD">
        <w:tc>
          <w:tcPr>
            <w:tcW w:w="3686" w:type="dxa"/>
            <w:tcBorders>
              <w:top w:val="single" w:sz="4" w:space="0" w:color="auto"/>
              <w:left w:val="single" w:sz="4" w:space="0" w:color="auto"/>
              <w:bottom w:val="single" w:sz="4" w:space="0" w:color="auto"/>
              <w:right w:val="single" w:sz="4" w:space="0" w:color="auto"/>
            </w:tcBorders>
            <w:shd w:val="clear" w:color="auto" w:fill="auto"/>
          </w:tcPr>
          <w:p w14:paraId="62DDF829" w14:textId="77777777" w:rsidR="00495DAD" w:rsidRPr="00150FAE" w:rsidRDefault="00495DAD" w:rsidP="00495DAD">
            <w:pPr>
              <w:suppressAutoHyphens w:val="0"/>
              <w:spacing w:before="40" w:after="40" w:line="240" w:lineRule="auto"/>
              <w:ind w:left="113" w:right="113"/>
              <w:rPr>
                <w:sz w:val="18"/>
              </w:rPr>
            </w:pPr>
            <w:r w:rsidRPr="00150FAE">
              <w:rPr>
                <w:sz w:val="18"/>
              </w:rPr>
              <w:t>76 - 90</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bottom"/>
          </w:tcPr>
          <w:p w14:paraId="78863154" w14:textId="77777777" w:rsidR="00495DAD" w:rsidRPr="00150FAE" w:rsidRDefault="00495DAD" w:rsidP="00495DAD">
            <w:pPr>
              <w:suppressAutoHyphens w:val="0"/>
              <w:spacing w:before="40" w:after="40" w:line="240" w:lineRule="auto"/>
              <w:ind w:right="113"/>
              <w:jc w:val="right"/>
              <w:rPr>
                <w:sz w:val="18"/>
              </w:rPr>
            </w:pPr>
            <w:r w:rsidRPr="00150FAE">
              <w:rPr>
                <w:sz w:val="18"/>
              </w:rPr>
              <w:t>8</w:t>
            </w:r>
          </w:p>
        </w:tc>
      </w:tr>
      <w:tr w:rsidR="00495DAD" w:rsidRPr="00150FAE" w14:paraId="6DC39410" w14:textId="77777777" w:rsidTr="00495DAD">
        <w:tc>
          <w:tcPr>
            <w:tcW w:w="3686" w:type="dxa"/>
            <w:tcBorders>
              <w:top w:val="single" w:sz="4" w:space="0" w:color="auto"/>
              <w:left w:val="single" w:sz="4" w:space="0" w:color="auto"/>
              <w:bottom w:val="single" w:sz="4" w:space="0" w:color="auto"/>
              <w:right w:val="single" w:sz="4" w:space="0" w:color="auto"/>
            </w:tcBorders>
            <w:shd w:val="clear" w:color="auto" w:fill="auto"/>
          </w:tcPr>
          <w:p w14:paraId="03CE09BF" w14:textId="77777777" w:rsidR="00495DAD" w:rsidRPr="00150FAE" w:rsidRDefault="00495DAD" w:rsidP="00495DAD">
            <w:pPr>
              <w:suppressAutoHyphens w:val="0"/>
              <w:spacing w:before="40" w:after="40" w:line="240" w:lineRule="auto"/>
              <w:ind w:left="113" w:right="113"/>
              <w:rPr>
                <w:sz w:val="18"/>
              </w:rPr>
            </w:pPr>
            <w:r w:rsidRPr="00150FAE">
              <w:rPr>
                <w:sz w:val="18"/>
              </w:rPr>
              <w:t>91 - 110</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bottom"/>
          </w:tcPr>
          <w:p w14:paraId="1258A521" w14:textId="77777777" w:rsidR="00495DAD" w:rsidRPr="00150FAE" w:rsidRDefault="00495DAD" w:rsidP="00495DAD">
            <w:pPr>
              <w:suppressAutoHyphens w:val="0"/>
              <w:spacing w:before="40" w:after="40" w:line="240" w:lineRule="auto"/>
              <w:ind w:right="113"/>
              <w:jc w:val="right"/>
              <w:rPr>
                <w:sz w:val="18"/>
              </w:rPr>
            </w:pPr>
            <w:r w:rsidRPr="00150FAE">
              <w:rPr>
                <w:sz w:val="18"/>
              </w:rPr>
              <w:t>9</w:t>
            </w:r>
          </w:p>
        </w:tc>
      </w:tr>
      <w:tr w:rsidR="00495DAD" w:rsidRPr="00150FAE" w14:paraId="771CDD2D" w14:textId="77777777" w:rsidTr="00495DAD">
        <w:tc>
          <w:tcPr>
            <w:tcW w:w="3686" w:type="dxa"/>
            <w:tcBorders>
              <w:top w:val="single" w:sz="4" w:space="0" w:color="auto"/>
              <w:left w:val="single" w:sz="4" w:space="0" w:color="auto"/>
              <w:bottom w:val="single" w:sz="4" w:space="0" w:color="auto"/>
              <w:right w:val="single" w:sz="4" w:space="0" w:color="auto"/>
            </w:tcBorders>
            <w:shd w:val="clear" w:color="auto" w:fill="auto"/>
          </w:tcPr>
          <w:p w14:paraId="0314290B" w14:textId="77777777" w:rsidR="00495DAD" w:rsidRPr="00150FAE" w:rsidRDefault="00495DAD" w:rsidP="00495DAD">
            <w:pPr>
              <w:suppressAutoHyphens w:val="0"/>
              <w:spacing w:before="40" w:after="40" w:line="240" w:lineRule="auto"/>
              <w:ind w:left="113" w:right="113"/>
              <w:rPr>
                <w:sz w:val="18"/>
              </w:rPr>
            </w:pPr>
            <w:r w:rsidRPr="00150FAE">
              <w:rPr>
                <w:sz w:val="18"/>
              </w:rPr>
              <w:t>111 - 130</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bottom"/>
          </w:tcPr>
          <w:p w14:paraId="37774EF5" w14:textId="77777777" w:rsidR="00495DAD" w:rsidRPr="00150FAE" w:rsidRDefault="00495DAD" w:rsidP="00495DAD">
            <w:pPr>
              <w:suppressAutoHyphens w:val="0"/>
              <w:spacing w:before="40" w:after="40" w:line="240" w:lineRule="auto"/>
              <w:ind w:right="113"/>
              <w:jc w:val="right"/>
              <w:rPr>
                <w:sz w:val="18"/>
              </w:rPr>
            </w:pPr>
            <w:r w:rsidRPr="00150FAE">
              <w:rPr>
                <w:sz w:val="18"/>
              </w:rPr>
              <w:t>10</w:t>
            </w:r>
          </w:p>
        </w:tc>
      </w:tr>
      <w:tr w:rsidR="00495DAD" w:rsidRPr="00150FAE" w14:paraId="371B1019" w14:textId="77777777" w:rsidTr="00495DAD">
        <w:tc>
          <w:tcPr>
            <w:tcW w:w="3686" w:type="dxa"/>
            <w:tcBorders>
              <w:top w:val="single" w:sz="4" w:space="0" w:color="auto"/>
              <w:left w:val="single" w:sz="4" w:space="0" w:color="auto"/>
              <w:bottom w:val="single" w:sz="12" w:space="0" w:color="auto"/>
              <w:right w:val="single" w:sz="4" w:space="0" w:color="auto"/>
            </w:tcBorders>
            <w:shd w:val="clear" w:color="auto" w:fill="auto"/>
          </w:tcPr>
          <w:p w14:paraId="295E05D4" w14:textId="77777777" w:rsidR="00495DAD" w:rsidRPr="00150FAE" w:rsidRDefault="00495DAD" w:rsidP="00495DAD">
            <w:pPr>
              <w:suppressAutoHyphens w:val="0"/>
              <w:spacing w:before="40" w:after="40" w:line="240" w:lineRule="auto"/>
              <w:ind w:left="113" w:right="113"/>
              <w:rPr>
                <w:sz w:val="18"/>
              </w:rPr>
            </w:pPr>
            <w:r w:rsidRPr="00150FAE">
              <w:rPr>
                <w:sz w:val="18"/>
              </w:rPr>
              <w:t>&gt;130</w:t>
            </w:r>
          </w:p>
        </w:tc>
        <w:tc>
          <w:tcPr>
            <w:tcW w:w="2408" w:type="dxa"/>
            <w:tcBorders>
              <w:top w:val="single" w:sz="4" w:space="0" w:color="auto"/>
              <w:left w:val="single" w:sz="4" w:space="0" w:color="auto"/>
              <w:bottom w:val="single" w:sz="12" w:space="0" w:color="auto"/>
              <w:right w:val="single" w:sz="4" w:space="0" w:color="auto"/>
            </w:tcBorders>
            <w:shd w:val="clear" w:color="auto" w:fill="auto"/>
            <w:vAlign w:val="bottom"/>
          </w:tcPr>
          <w:p w14:paraId="171260DF" w14:textId="77777777" w:rsidR="00495DAD" w:rsidRPr="00150FAE" w:rsidRDefault="00495DAD" w:rsidP="00495DAD">
            <w:pPr>
              <w:suppressAutoHyphens w:val="0"/>
              <w:spacing w:before="40" w:after="40" w:line="240" w:lineRule="auto"/>
              <w:ind w:right="113"/>
              <w:jc w:val="right"/>
              <w:rPr>
                <w:sz w:val="18"/>
              </w:rPr>
            </w:pPr>
            <w:r w:rsidRPr="00150FAE">
              <w:rPr>
                <w:sz w:val="18"/>
              </w:rPr>
              <w:t>11</w:t>
            </w:r>
          </w:p>
        </w:tc>
      </w:tr>
    </w:tbl>
    <w:p w14:paraId="244554B1" w14:textId="77777777" w:rsidR="00495DAD" w:rsidRDefault="00495DAD" w:rsidP="00495DAD">
      <w:pPr>
        <w:pStyle w:val="SingleTxtG"/>
        <w:suppressAutoHyphens w:val="0"/>
        <w:spacing w:before="120" w:line="240" w:lineRule="auto"/>
        <w:ind w:left="2268"/>
      </w:pPr>
      <w:r w:rsidRPr="00250B0E">
        <w:t xml:space="preserve">The number of exits for each separate deck (in the case of a double-deck vehicle) and each separate compartment </w:t>
      </w:r>
      <w:r w:rsidR="003D357D">
        <w:t>shall</w:t>
      </w:r>
      <w:r w:rsidRPr="00250B0E">
        <w:t xml:space="preserve"> be determined separately. Toilet compartments or galleys are not considered to be separate compartments for the purposes of defining the number of emergency exits. Escape hatches can only count as one of the above-mentioned number of emergency exits.</w:t>
      </w:r>
    </w:p>
    <w:p w14:paraId="12CEDA54" w14:textId="77777777" w:rsidR="002469FB" w:rsidRPr="00775EBE" w:rsidRDefault="007A28AB" w:rsidP="00DE4230">
      <w:pPr>
        <w:pStyle w:val="para"/>
        <w:rPr>
          <w:lang w:val="en-GB"/>
        </w:rPr>
      </w:pPr>
      <w:r w:rsidRPr="00775EBE">
        <w:rPr>
          <w:lang w:val="en-GB"/>
        </w:rPr>
        <w:t>7.6.1.5.</w:t>
      </w:r>
      <w:r w:rsidRPr="00775EBE">
        <w:rPr>
          <w:lang w:val="en-GB"/>
        </w:rPr>
        <w:tab/>
        <w:t>Each rigid section of an articulated vehicle shall be treated as a separate vehicle for the purpose of determining the minimum number and the position of exits</w:t>
      </w:r>
      <w:r w:rsidR="00FD5B3C" w:rsidRPr="00775EBE">
        <w:rPr>
          <w:lang w:val="en-GB"/>
        </w:rPr>
        <w:t>, except for paragraph 7.6.2.4</w:t>
      </w:r>
      <w:r w:rsidRPr="00775EBE">
        <w:rPr>
          <w:lang w:val="en-GB"/>
        </w:rPr>
        <w:t>.</w:t>
      </w:r>
      <w:r w:rsidR="007566E3" w:rsidRPr="00775EBE">
        <w:rPr>
          <w:lang w:val="en-GB"/>
        </w:rPr>
        <w:t xml:space="preserve"> </w:t>
      </w:r>
      <w:r w:rsidR="000A7F29">
        <w:rPr>
          <w:lang w:val="en-GB"/>
        </w:rPr>
        <w:t xml:space="preserve">below. </w:t>
      </w:r>
      <w:r w:rsidRPr="00775EBE">
        <w:rPr>
          <w:lang w:val="en-GB"/>
        </w:rPr>
        <w:t>The connecting passage between them shall not be considered as an exit.</w:t>
      </w:r>
      <w:r w:rsidR="007566E3" w:rsidRPr="00775EBE">
        <w:rPr>
          <w:lang w:val="en-GB"/>
        </w:rPr>
        <w:t xml:space="preserve"> </w:t>
      </w:r>
      <w:r w:rsidRPr="00775EBE">
        <w:rPr>
          <w:lang w:val="en-GB"/>
        </w:rPr>
        <w:t>Toilet compartments or galleys are not considered to be separate compartments for the purposes of defining the number of emergency exits.</w:t>
      </w:r>
      <w:r w:rsidR="007566E3" w:rsidRPr="00775EBE">
        <w:rPr>
          <w:lang w:val="en-GB"/>
        </w:rPr>
        <w:t xml:space="preserve"> </w:t>
      </w:r>
      <w:r w:rsidRPr="00775EBE">
        <w:rPr>
          <w:lang w:val="en-GB"/>
        </w:rPr>
        <w:t>The number of passengers shall be determined for</w:t>
      </w:r>
      <w:r w:rsidR="007566E3" w:rsidRPr="00775EBE">
        <w:rPr>
          <w:lang w:val="en-GB"/>
        </w:rPr>
        <w:t xml:space="preserve"> </w:t>
      </w:r>
      <w:r w:rsidRPr="00775EBE">
        <w:rPr>
          <w:lang w:val="en-GB"/>
        </w:rPr>
        <w:t>each rigid section.</w:t>
      </w:r>
      <w:r w:rsidR="007566E3" w:rsidRPr="00775EBE">
        <w:rPr>
          <w:lang w:val="en-GB"/>
        </w:rPr>
        <w:t xml:space="preserve"> </w:t>
      </w:r>
      <w:r w:rsidRPr="00775EBE">
        <w:rPr>
          <w:lang w:val="en-GB"/>
        </w:rPr>
        <w:t>The plane, which contains the horizontal axis of the hinge between conjoined rigid sections of the vehicle, and perpendicular to the longitudinal axis of a vehicle, when it moves straight, shall be considered as the border between sections.</w:t>
      </w:r>
    </w:p>
    <w:p w14:paraId="249A7BB2" w14:textId="77777777" w:rsidR="00E876AC" w:rsidRDefault="007A28AB" w:rsidP="00E876AC">
      <w:pPr>
        <w:spacing w:after="120" w:line="240" w:lineRule="auto"/>
        <w:ind w:left="2268" w:right="1134" w:hanging="1134"/>
        <w:jc w:val="both"/>
      </w:pPr>
      <w:r w:rsidRPr="00775EBE">
        <w:t>7.6.1.6.</w:t>
      </w:r>
      <w:r w:rsidRPr="00775EBE">
        <w:tab/>
        <w:t xml:space="preserve">A double service door shall count as two doors and a double or multiple </w:t>
      </w:r>
      <w:r w:rsidR="00775EBE" w:rsidRPr="00775EBE">
        <w:t>windows</w:t>
      </w:r>
      <w:r w:rsidRPr="00775EBE">
        <w:t xml:space="preserve"> as two emergency windows.</w:t>
      </w:r>
      <w:r w:rsidR="00E876AC" w:rsidRPr="00E876AC">
        <w:t xml:space="preserve"> </w:t>
      </w:r>
    </w:p>
    <w:p w14:paraId="55881176" w14:textId="77777777" w:rsidR="00E876AC" w:rsidRPr="00250B0E" w:rsidRDefault="00E876AC" w:rsidP="00E876AC">
      <w:pPr>
        <w:spacing w:after="120" w:line="240" w:lineRule="auto"/>
        <w:ind w:left="2268" w:right="1134" w:hanging="1134"/>
        <w:jc w:val="both"/>
      </w:pPr>
      <w:r w:rsidRPr="00250B0E">
        <w:t>7.6.1.7.</w:t>
      </w:r>
      <w:r w:rsidRPr="00250B0E">
        <w:tab/>
        <w:t xml:space="preserve">If the driver's compartment does not provide access to a passenger compartment by means of a passageway that permits: </w:t>
      </w:r>
    </w:p>
    <w:p w14:paraId="6012C5BD" w14:textId="77777777" w:rsidR="00E876AC" w:rsidRPr="00250B0E" w:rsidRDefault="00E876AC" w:rsidP="00E876AC">
      <w:pPr>
        <w:numPr>
          <w:ilvl w:val="0"/>
          <w:numId w:val="31"/>
        </w:numPr>
        <w:suppressAutoHyphens w:val="0"/>
        <w:spacing w:after="120" w:line="240" w:lineRule="auto"/>
        <w:ind w:left="2835" w:right="1134" w:hanging="567"/>
        <w:jc w:val="both"/>
      </w:pPr>
      <w:r>
        <w:t>T</w:t>
      </w:r>
      <w:r w:rsidRPr="00250B0E">
        <w:t xml:space="preserve">he front edge of the cylindrical gauge referred to in Annex 4, </w:t>
      </w:r>
      <w:r>
        <w:t>F</w:t>
      </w:r>
      <w:r w:rsidRPr="00250B0E">
        <w:t>igure</w:t>
      </w:r>
      <w:r>
        <w:t> </w:t>
      </w:r>
      <w:r w:rsidRPr="00250B0E">
        <w:t>6 to reach at least the transverse vertical plane tangential to the foremost point of the driver's seat back in its rearmost longitudinal position, and</w:t>
      </w:r>
    </w:p>
    <w:p w14:paraId="4B38D6C0" w14:textId="77777777" w:rsidR="00E876AC" w:rsidRPr="00250B0E" w:rsidRDefault="00E876AC" w:rsidP="00E876AC">
      <w:pPr>
        <w:numPr>
          <w:ilvl w:val="0"/>
          <w:numId w:val="31"/>
        </w:numPr>
        <w:suppressAutoHyphens w:val="0"/>
        <w:spacing w:after="120" w:line="240" w:lineRule="auto"/>
        <w:ind w:left="2835" w:right="1134" w:hanging="567"/>
        <w:jc w:val="both"/>
      </w:pPr>
      <w:r>
        <w:t>F</w:t>
      </w:r>
      <w:r w:rsidRPr="00250B0E">
        <w:t xml:space="preserve">rom this plane, to move the panel shown in Annex 4, </w:t>
      </w:r>
      <w:r>
        <w:t>F</w:t>
      </w:r>
      <w:r w:rsidRPr="00250B0E">
        <w:t>igure 7 forwards from the contact position, with the cylindrical gauge until it reaches at least the vertical plane tangential to the foremost point of the driver's seat cushion,</w:t>
      </w:r>
    </w:p>
    <w:p w14:paraId="5E935D96" w14:textId="77777777" w:rsidR="00E876AC" w:rsidRPr="00250B0E" w:rsidRDefault="00E876AC" w:rsidP="00E876AC">
      <w:pPr>
        <w:spacing w:after="120" w:line="240" w:lineRule="auto"/>
        <w:ind w:left="2268" w:right="1134"/>
        <w:jc w:val="both"/>
      </w:pPr>
      <w:r w:rsidRPr="00250B0E">
        <w:t xml:space="preserve">then the requirements of the following paragraphs 7.6.1.7.1. to 7.6.1.7.5. </w:t>
      </w:r>
      <w:r w:rsidR="007F4396">
        <w:t xml:space="preserve">below </w:t>
      </w:r>
      <w:r w:rsidRPr="00250B0E">
        <w:t>shall be met:</w:t>
      </w:r>
    </w:p>
    <w:p w14:paraId="567A3B87" w14:textId="77777777" w:rsidR="00E876AC" w:rsidRPr="00250B0E" w:rsidRDefault="00E876AC" w:rsidP="00E876AC">
      <w:pPr>
        <w:spacing w:after="120" w:line="240" w:lineRule="auto"/>
        <w:ind w:left="2268" w:right="1134" w:hanging="1134"/>
        <w:jc w:val="both"/>
      </w:pPr>
      <w:r w:rsidRPr="00250B0E">
        <w:t>7.6.1.7.1.</w:t>
      </w:r>
      <w:r w:rsidRPr="00250B0E">
        <w:tab/>
        <w:t xml:space="preserve">The driver's compartment shall have two exits, which shall not both be in the same lateral wall. When one of the exits is a window, this window </w:t>
      </w:r>
      <w:r w:rsidRPr="00250B0E">
        <w:rPr>
          <w:strike/>
        </w:rPr>
        <w:t>it</w:t>
      </w:r>
      <w:r w:rsidRPr="00250B0E">
        <w:t xml:space="preserve"> shall have a minimum area of 400,000 mm</w:t>
      </w:r>
      <w:r w:rsidRPr="00250B0E">
        <w:rPr>
          <w:vertAlign w:val="superscript"/>
        </w:rPr>
        <w:t>2</w:t>
      </w:r>
      <w:r w:rsidRPr="00250B0E">
        <w:t>, it shall be possible to inscribe in this area a rectangle measuring 500 mm x 700 mm and it shall comply with the requirements set out in paragraph 7.6.8.</w:t>
      </w:r>
      <w:r w:rsidR="004A7076">
        <w:t xml:space="preserve"> below</w:t>
      </w:r>
      <w:r w:rsidRPr="00250B0E">
        <w:t xml:space="preserve"> for emergency windows.</w:t>
      </w:r>
    </w:p>
    <w:p w14:paraId="2A4A836F" w14:textId="77777777" w:rsidR="00E876AC" w:rsidRPr="00A57862" w:rsidRDefault="00E876AC" w:rsidP="00E876AC">
      <w:pPr>
        <w:tabs>
          <w:tab w:val="left" w:pos="1335"/>
        </w:tabs>
        <w:spacing w:after="120" w:line="240" w:lineRule="auto"/>
        <w:ind w:left="2268" w:right="1134" w:hanging="1134"/>
        <w:jc w:val="both"/>
      </w:pPr>
      <w:r w:rsidRPr="00A57862">
        <w:t>7.6.1.7.2.</w:t>
      </w:r>
      <w:r w:rsidRPr="00A57862">
        <w:tab/>
        <w:t xml:space="preserve">One or two seats are </w:t>
      </w:r>
      <w:r w:rsidRPr="00A57862">
        <w:rPr>
          <w:rFonts w:ascii="CorpoS" w:hAnsi="CorpoS"/>
        </w:rPr>
        <w:t>permitted</w:t>
      </w:r>
      <w:r w:rsidRPr="00A57862">
        <w:t xml:space="preserve"> alongside the driver for additional people, in which case both of the exits referred to in paragraph 7.6.1.7.1. </w:t>
      </w:r>
      <w:r w:rsidR="004A7076">
        <w:t xml:space="preserve">above </w:t>
      </w:r>
      <w:r w:rsidRPr="00A57862">
        <w:t>shall be doors.</w:t>
      </w:r>
    </w:p>
    <w:p w14:paraId="07A1078E" w14:textId="77777777" w:rsidR="00E876AC" w:rsidRPr="00250B0E" w:rsidRDefault="00E876AC" w:rsidP="00E876AC">
      <w:pPr>
        <w:spacing w:after="120" w:line="240" w:lineRule="auto"/>
        <w:ind w:left="2268" w:right="1134"/>
        <w:jc w:val="both"/>
      </w:pPr>
      <w:r w:rsidRPr="00A57862">
        <w:t>The driver</w:t>
      </w:r>
      <w:r>
        <w:t>'</w:t>
      </w:r>
      <w:r w:rsidRPr="00A57862">
        <w:t xml:space="preserve">s door shall be accepted as the emergency door for the occupants of those seats, </w:t>
      </w:r>
      <w:r w:rsidRPr="00250B0E">
        <w:t xml:space="preserve">provided that it is possible to move a test gauge from the occupants' seats to the exterior of the vehicle through the driver's door (see Annex 4, </w:t>
      </w:r>
      <w:r>
        <w:t>F</w:t>
      </w:r>
      <w:r w:rsidRPr="00250B0E">
        <w:t>igure 27).</w:t>
      </w:r>
    </w:p>
    <w:p w14:paraId="47AB77FA" w14:textId="77777777" w:rsidR="00E876AC" w:rsidRPr="00250B0E" w:rsidRDefault="00E876AC" w:rsidP="00E876AC">
      <w:pPr>
        <w:spacing w:after="120" w:line="240" w:lineRule="auto"/>
        <w:ind w:left="2268" w:right="1134"/>
        <w:jc w:val="both"/>
      </w:pPr>
      <w:r w:rsidRPr="00250B0E">
        <w:t>Verification of the access to the driver's door shall be subject to the requirements of paragraph 7.7.3.2.</w:t>
      </w:r>
      <w:r w:rsidR="004A7076">
        <w:t xml:space="preserve"> below</w:t>
      </w:r>
      <w:r w:rsidRPr="00250B0E">
        <w:t>, by using the test gauge having a dimension of 600 x 400 mm, as described in paragraph 7.7.3.3.</w:t>
      </w:r>
      <w:r w:rsidR="004A7076">
        <w:t xml:space="preserve"> below.</w:t>
      </w:r>
    </w:p>
    <w:p w14:paraId="18267DCD" w14:textId="77777777" w:rsidR="00E876AC" w:rsidRPr="00A57862" w:rsidRDefault="00E876AC" w:rsidP="00E876AC">
      <w:pPr>
        <w:spacing w:after="120" w:line="240" w:lineRule="auto"/>
        <w:ind w:left="2268" w:right="1134"/>
        <w:jc w:val="both"/>
      </w:pPr>
      <w:r w:rsidRPr="00250B0E">
        <w:t>The service door shall</w:t>
      </w:r>
      <w:r w:rsidRPr="00A57862">
        <w:t xml:space="preserve"> be in the side of the vehicle opposite to that containing the driver</w:t>
      </w:r>
      <w:r>
        <w:t>'</w:t>
      </w:r>
      <w:r w:rsidRPr="00A57862">
        <w:t>s door and shall be accepted as the emergency door for the driver.</w:t>
      </w:r>
    </w:p>
    <w:p w14:paraId="17B4DBFF" w14:textId="77777777" w:rsidR="002469FB" w:rsidRPr="00775EBE" w:rsidRDefault="00E876AC" w:rsidP="00E876AC">
      <w:pPr>
        <w:pStyle w:val="para"/>
        <w:rPr>
          <w:lang w:val="en-GB"/>
        </w:rPr>
      </w:pPr>
      <w:r w:rsidRPr="007C13DC">
        <w:rPr>
          <w:lang w:val="en-GB"/>
        </w:rPr>
        <w:lastRenderedPageBreak/>
        <w:t>7.6.1.7.3.</w:t>
      </w:r>
      <w:r w:rsidRPr="007C13DC">
        <w:rPr>
          <w:lang w:val="en-GB"/>
        </w:rPr>
        <w:tab/>
        <w:t xml:space="preserve">Paragraphs 7.6.3. to 7.6.7., 7.7.1., 7.7.2. and 7.7.7. </w:t>
      </w:r>
      <w:r w:rsidR="006F11E5" w:rsidRPr="007C13DC">
        <w:rPr>
          <w:lang w:val="en-GB"/>
        </w:rPr>
        <w:t xml:space="preserve">of this annex </w:t>
      </w:r>
      <w:r w:rsidRPr="007C13DC">
        <w:rPr>
          <w:lang w:val="en-GB"/>
        </w:rPr>
        <w:t xml:space="preserve">shall not apply to the exits provided for the driver's compartment as referred to in paragraphs </w:t>
      </w:r>
      <w:r w:rsidRPr="00250B0E">
        <w:rPr>
          <w:lang w:val="en-US"/>
        </w:rPr>
        <w:t>7.6.1.7.1. and 7.6.1.7.2.</w:t>
      </w:r>
      <w:r w:rsidR="006F11E5">
        <w:rPr>
          <w:lang w:val="en-US"/>
        </w:rPr>
        <w:t xml:space="preserve"> above.</w:t>
      </w:r>
    </w:p>
    <w:p w14:paraId="106873CC" w14:textId="77777777" w:rsidR="00E876AC" w:rsidRPr="00250B0E" w:rsidRDefault="00E876AC" w:rsidP="00E876AC">
      <w:pPr>
        <w:spacing w:after="120" w:line="240" w:lineRule="auto"/>
        <w:ind w:left="2268" w:right="1134" w:hanging="1134"/>
        <w:jc w:val="both"/>
      </w:pPr>
      <w:r w:rsidRPr="00250B0E">
        <w:rPr>
          <w:lang w:val="en-US"/>
        </w:rPr>
        <w:t>7.6.1.7.4.</w:t>
      </w:r>
      <w:r w:rsidRPr="00250B0E">
        <w:rPr>
          <w:lang w:val="en-US"/>
        </w:rPr>
        <w:tab/>
      </w:r>
      <w:r w:rsidRPr="00250B0E">
        <w:t>In the circumstances described in paragraphs 7.6.1.7.1. and 7.6.1.7.2.</w:t>
      </w:r>
      <w:r w:rsidR="006F11E5">
        <w:t xml:space="preserve"> above</w:t>
      </w:r>
      <w:r w:rsidRPr="00250B0E">
        <w:t>, the exits provided in</w:t>
      </w:r>
      <w:r w:rsidRPr="00250B0E">
        <w:rPr>
          <w:color w:val="FF0000"/>
        </w:rPr>
        <w:t xml:space="preserve"> </w:t>
      </w:r>
      <w:r w:rsidRPr="00250B0E">
        <w:t>the driver's compartment, and for the occupants of any seats alongside the driver shall not count as one of the doors required by paragraphs 7.6.1.1. to 7.6.1.2.</w:t>
      </w:r>
      <w:r w:rsidR="006F11E5">
        <w:t xml:space="preserve"> above</w:t>
      </w:r>
      <w:r w:rsidRPr="00250B0E">
        <w:t>, nor as one of the emergency exits required by paragraph 7.6.1.4.</w:t>
      </w:r>
      <w:r w:rsidR="006F11E5">
        <w:t xml:space="preserve"> of this annex</w:t>
      </w:r>
      <w:r w:rsidRPr="00250B0E">
        <w:t xml:space="preserve"> for any other passenger compartment.</w:t>
      </w:r>
    </w:p>
    <w:p w14:paraId="122F0864" w14:textId="77777777" w:rsidR="00E876AC" w:rsidRDefault="00E876AC" w:rsidP="00E876AC">
      <w:pPr>
        <w:pStyle w:val="SingleTxtG"/>
        <w:suppressAutoHyphens w:val="0"/>
        <w:spacing w:before="120" w:line="240" w:lineRule="auto"/>
        <w:ind w:left="2268" w:hanging="1134"/>
        <w:rPr>
          <w:lang w:val="en-US"/>
        </w:rPr>
      </w:pPr>
      <w:r w:rsidRPr="00250B0E">
        <w:t>7.6.1.7.5.</w:t>
      </w:r>
      <w:r w:rsidRPr="00250B0E">
        <w:tab/>
        <w:t>Up to five additional seats may be fitted in a compartment incorporating the driver's compartment and any seats alongside the driver, provided that the additional seats and the space for these seats comply with all requirements of this Regulation and at least one of the emergency exits required by paragraph</w:t>
      </w:r>
      <w:r>
        <w:t> </w:t>
      </w:r>
      <w:r w:rsidRPr="00250B0E">
        <w:t>7.6.1.4.</w:t>
      </w:r>
      <w:r w:rsidR="006F11E5">
        <w:t xml:space="preserve"> above</w:t>
      </w:r>
      <w:r w:rsidRPr="00250B0E">
        <w:t xml:space="preserve"> is a door giving access to the passenger compartment complying with the requirements of paragraph 7.6.3.1.2.</w:t>
      </w:r>
      <w:r w:rsidR="006F11E5">
        <w:t xml:space="preserve"> of this annex</w:t>
      </w:r>
      <w:r w:rsidRPr="00250B0E">
        <w:t xml:space="preserve"> for emergency doors</w:t>
      </w:r>
      <w:r w:rsidRPr="00250B0E">
        <w:rPr>
          <w:lang w:val="en-US"/>
        </w:rPr>
        <w:t>.</w:t>
      </w:r>
    </w:p>
    <w:p w14:paraId="3161AF68" w14:textId="77777777" w:rsidR="00E876AC" w:rsidRPr="003B5833" w:rsidRDefault="00E876AC" w:rsidP="00E876AC">
      <w:pPr>
        <w:tabs>
          <w:tab w:val="left" w:pos="1276"/>
        </w:tabs>
        <w:spacing w:after="120" w:line="240" w:lineRule="auto"/>
        <w:ind w:left="2268" w:right="1134" w:hanging="1134"/>
        <w:jc w:val="both"/>
        <w:rPr>
          <w:bCs/>
        </w:rPr>
      </w:pPr>
      <w:r w:rsidRPr="003B5833">
        <w:rPr>
          <w:lang w:val="en-US"/>
        </w:rPr>
        <w:t>7.6.1.8.</w:t>
      </w:r>
      <w:r w:rsidRPr="003B5833">
        <w:rPr>
          <w:lang w:val="en-US"/>
        </w:rPr>
        <w:tab/>
      </w:r>
      <w:r w:rsidRPr="003B5833">
        <w:rPr>
          <w:bCs/>
        </w:rPr>
        <w:t xml:space="preserve">If the driver's compartment is accessible from a passenger compartment by means of a passageway complying with the requirements of </w:t>
      </w:r>
      <w:r w:rsidR="006F11E5">
        <w:rPr>
          <w:bCs/>
        </w:rPr>
        <w:t>subparagraphs </w:t>
      </w:r>
      <w:r w:rsidRPr="003B5833">
        <w:rPr>
          <w:bCs/>
        </w:rPr>
        <w:t>(a) and (b) of paragraph 7.6.1.7.</w:t>
      </w:r>
      <w:r w:rsidR="006F11E5">
        <w:rPr>
          <w:bCs/>
        </w:rPr>
        <w:t xml:space="preserve"> above</w:t>
      </w:r>
      <w:r w:rsidRPr="003B5833">
        <w:rPr>
          <w:bCs/>
        </w:rPr>
        <w:t>, and any seats adjacent to this driver's compartment, are accessible from that same passenger compartment by means of a passageway complying with one of the conditions described in paragraph 7.7.5.1.1.</w:t>
      </w:r>
      <w:r w:rsidR="006F11E5">
        <w:rPr>
          <w:bCs/>
        </w:rPr>
        <w:t xml:space="preserve"> of this annex</w:t>
      </w:r>
      <w:r w:rsidRPr="003B5833">
        <w:rPr>
          <w:bCs/>
        </w:rPr>
        <w:t>, no external exit is required from the driver's compartment.</w:t>
      </w:r>
    </w:p>
    <w:p w14:paraId="0B9302C6" w14:textId="77777777" w:rsidR="00E876AC" w:rsidRPr="003B5833" w:rsidRDefault="00E876AC" w:rsidP="00E876AC">
      <w:pPr>
        <w:autoSpaceDE w:val="0"/>
        <w:autoSpaceDN w:val="0"/>
        <w:adjustRightInd w:val="0"/>
        <w:spacing w:after="120" w:line="240" w:lineRule="auto"/>
        <w:ind w:left="2268" w:right="1134" w:hanging="1134"/>
        <w:jc w:val="both"/>
        <w:rPr>
          <w:strike/>
        </w:rPr>
      </w:pPr>
      <w:r w:rsidRPr="003B5833">
        <w:t>7.6.1.9.</w:t>
      </w:r>
      <w:r w:rsidRPr="003B5833">
        <w:tab/>
        <w:t>If, under the circumstances described in paragraph 7.6.1.8.</w:t>
      </w:r>
      <w:r w:rsidR="006F11E5">
        <w:t xml:space="preserve"> above</w:t>
      </w:r>
      <w:r w:rsidRPr="003B5833">
        <w:t xml:space="preserve">, a driver's door is provided in vehicles of </w:t>
      </w:r>
      <w:r w:rsidR="006F11E5">
        <w:t>C</w:t>
      </w:r>
      <w:r w:rsidRPr="003B5833">
        <w:t>lasses A or B it may count as an</w:t>
      </w:r>
      <w:r w:rsidRPr="003B5833">
        <w:rPr>
          <w:color w:val="0070C0"/>
        </w:rPr>
        <w:t xml:space="preserve"> </w:t>
      </w:r>
      <w:r w:rsidRPr="003B5833">
        <w:t>emergency door</w:t>
      </w:r>
      <w:r w:rsidRPr="003B5833">
        <w:rPr>
          <w:color w:val="0070C0"/>
        </w:rPr>
        <w:t xml:space="preserve"> </w:t>
      </w:r>
      <w:r w:rsidRPr="003B5833">
        <w:t xml:space="preserve">for passengers provided: </w:t>
      </w:r>
    </w:p>
    <w:p w14:paraId="21DE1F2D" w14:textId="77777777" w:rsidR="00E876AC" w:rsidRPr="003B5833" w:rsidRDefault="00E876AC" w:rsidP="00E876AC">
      <w:pPr>
        <w:tabs>
          <w:tab w:val="left" w:pos="1276"/>
        </w:tabs>
        <w:spacing w:after="120" w:line="240" w:lineRule="auto"/>
        <w:ind w:left="2268" w:right="1134" w:hanging="1134"/>
        <w:jc w:val="both"/>
      </w:pPr>
      <w:r w:rsidRPr="003B5833">
        <w:t>7.6.1.9.1.</w:t>
      </w:r>
      <w:r w:rsidRPr="003B5833">
        <w:tab/>
        <w:t>The driver's door</w:t>
      </w:r>
      <w:r w:rsidRPr="003B5833">
        <w:rPr>
          <w:color w:val="0070C0"/>
        </w:rPr>
        <w:t xml:space="preserve"> </w:t>
      </w:r>
      <w:r w:rsidRPr="003B5833">
        <w:t>satisfies the requirements relating to the dimensions of emergency door indicated in paragraph 7.6.3.1.2.</w:t>
      </w:r>
      <w:r w:rsidR="006F11E5">
        <w:t xml:space="preserve"> of this annex</w:t>
      </w:r>
      <w:r w:rsidRPr="003B5833">
        <w:t>;</w:t>
      </w:r>
    </w:p>
    <w:p w14:paraId="615ED27E" w14:textId="77777777" w:rsidR="00E876AC" w:rsidRPr="003B5833" w:rsidRDefault="00E876AC" w:rsidP="00E876AC">
      <w:pPr>
        <w:tabs>
          <w:tab w:val="left" w:pos="1276"/>
        </w:tabs>
        <w:spacing w:after="120" w:line="240" w:lineRule="auto"/>
        <w:ind w:left="2268" w:right="1134" w:hanging="1134"/>
        <w:jc w:val="both"/>
      </w:pPr>
      <w:r w:rsidRPr="003B5833">
        <w:t>7.6.1.9.2.</w:t>
      </w:r>
      <w:r w:rsidRPr="003B5833">
        <w:tab/>
        <w:t>The driver's door</w:t>
      </w:r>
      <w:r w:rsidRPr="003B5833">
        <w:rPr>
          <w:color w:val="0070C0"/>
        </w:rPr>
        <w:t xml:space="preserve"> </w:t>
      </w:r>
      <w:r w:rsidRPr="003B5833">
        <w:t>fulfils the requirements of paragraph 7.6.1.7.2.</w:t>
      </w:r>
      <w:r w:rsidR="006F11E5">
        <w:t xml:space="preserve"> above</w:t>
      </w:r>
      <w:r w:rsidRPr="003B5833">
        <w:t>;</w:t>
      </w:r>
    </w:p>
    <w:p w14:paraId="0DBE211D" w14:textId="77777777" w:rsidR="00E876AC" w:rsidRDefault="00E876AC" w:rsidP="00E876AC">
      <w:pPr>
        <w:pStyle w:val="SingleTxtG"/>
        <w:suppressAutoHyphens w:val="0"/>
        <w:spacing w:before="120" w:line="240" w:lineRule="auto"/>
        <w:ind w:left="2268" w:hanging="1134"/>
      </w:pPr>
      <w:r w:rsidRPr="003B5833">
        <w:t>7.6.1.9.3.</w:t>
      </w:r>
      <w:r w:rsidRPr="003B5833">
        <w:tab/>
        <w:t>The space reserved for the driver's seat shall communicate with the main passengers' compartment through an appropriate passage; such requirement shall be deemed to be fulfilled if the test gauge described in paragraph</w:t>
      </w:r>
      <w:r>
        <w:t> </w:t>
      </w:r>
      <w:r w:rsidRPr="003B5833">
        <w:t>7.7.5.1.</w:t>
      </w:r>
      <w:r w:rsidR="006F11E5">
        <w:t xml:space="preserve"> below</w:t>
      </w:r>
      <w:r w:rsidRPr="003B5833">
        <w:t xml:space="preserve"> is able to be moved unobstructed from the gangway, until the front end of the gauge reaches the vertical plane tangential to the foremost point of the driver's seat back (this seat being situated in its rearmost longitudinal position) and, from this plane, the test gauge described in paragraph 7.7.3.3. </w:t>
      </w:r>
      <w:r w:rsidR="006F11E5">
        <w:t xml:space="preserve">below </w:t>
      </w:r>
      <w:r w:rsidRPr="003B5833">
        <w:t>is able to be moved to the emergency door in the direction established by such paragraph (see Annex 4, Figure 28) with seat and steering wheel adjustment in their mid-position.</w:t>
      </w:r>
    </w:p>
    <w:p w14:paraId="52091A3E" w14:textId="77777777" w:rsidR="002469FB" w:rsidRPr="00775EBE" w:rsidRDefault="007A28AB" w:rsidP="00E876AC">
      <w:pPr>
        <w:pStyle w:val="SingleTxtG"/>
        <w:suppressAutoHyphens w:val="0"/>
        <w:spacing w:before="120" w:line="240" w:lineRule="auto"/>
        <w:ind w:left="2268" w:hanging="1134"/>
      </w:pPr>
      <w:r w:rsidRPr="00775EBE">
        <w:t>7.6.1.10.</w:t>
      </w:r>
      <w:r w:rsidRPr="00775EBE">
        <w:tab/>
        <w:t xml:space="preserve">Paragraphs 7.6.1.8. and 7.6.1.9. </w:t>
      </w:r>
      <w:r w:rsidR="004E543A" w:rsidRPr="00775EBE">
        <w:t xml:space="preserve">above </w:t>
      </w:r>
      <w:r w:rsidRPr="00775EBE">
        <w:t>do not preclude there being a door or other barrier between the driver</w:t>
      </w:r>
      <w:r w:rsidR="007C3F31" w:rsidRPr="00775EBE">
        <w:t>’</w:t>
      </w:r>
      <w:r w:rsidRPr="00775EBE">
        <w:t>s seat and the passenger compartment provided that this barrier can be released quickly by the driver in an emergency.</w:t>
      </w:r>
      <w:r w:rsidR="007566E3" w:rsidRPr="00775EBE">
        <w:t xml:space="preserve"> </w:t>
      </w:r>
      <w:r w:rsidRPr="00775EBE">
        <w:t>A driver</w:t>
      </w:r>
      <w:r w:rsidR="007C3F31" w:rsidRPr="00775EBE">
        <w:t>’</w:t>
      </w:r>
      <w:r w:rsidRPr="00775EBE">
        <w:t>s door in a compartment protected by such a barrier shall not be counted as an exit for passengers.</w:t>
      </w:r>
    </w:p>
    <w:p w14:paraId="4240AC04" w14:textId="77777777" w:rsidR="001B4A13" w:rsidRPr="003B5833" w:rsidRDefault="001B4A13" w:rsidP="001B4A13">
      <w:pPr>
        <w:tabs>
          <w:tab w:val="left" w:pos="1335"/>
        </w:tabs>
        <w:spacing w:after="120" w:line="240" w:lineRule="auto"/>
        <w:ind w:left="2268" w:right="1134" w:hanging="1134"/>
        <w:jc w:val="both"/>
        <w:rPr>
          <w:bCs/>
        </w:rPr>
      </w:pPr>
      <w:r w:rsidRPr="003B5833">
        <w:rPr>
          <w:lang w:val="en-US"/>
        </w:rPr>
        <w:t>7.6.1.11.</w:t>
      </w:r>
      <w:r w:rsidRPr="003B5833">
        <w:rPr>
          <w:lang w:val="en-US"/>
        </w:rPr>
        <w:tab/>
      </w:r>
      <w:r w:rsidRPr="003B5833">
        <w:t>V</w:t>
      </w:r>
      <w:r w:rsidRPr="003B5833">
        <w:rPr>
          <w:bCs/>
        </w:rPr>
        <w:t>ehicles of Class</w:t>
      </w:r>
      <w:r>
        <w:rPr>
          <w:bCs/>
        </w:rPr>
        <w:t>es</w:t>
      </w:r>
      <w:r w:rsidRPr="003B5833">
        <w:rPr>
          <w:bCs/>
        </w:rPr>
        <w:t xml:space="preserve"> II, III and B shall be fitted with escape hatches, additional to the emergency doors and windows. In the case of double-deck vehicles, these hatches shall be fitted in the upper deck roof only. The minimum number of hatches shall be:</w:t>
      </w:r>
    </w:p>
    <w:tbl>
      <w:tblPr>
        <w:tblW w:w="6236" w:type="dxa"/>
        <w:tblInd w:w="2268"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3969"/>
        <w:gridCol w:w="2267"/>
      </w:tblGrid>
      <w:tr w:rsidR="001B4A13" w:rsidRPr="003B5833" w14:paraId="1AB65E05" w14:textId="77777777" w:rsidTr="001B4A13">
        <w:trPr>
          <w:tblHeader/>
        </w:trPr>
        <w:tc>
          <w:tcPr>
            <w:tcW w:w="3969" w:type="dxa"/>
            <w:tcBorders>
              <w:top w:val="single" w:sz="4" w:space="0" w:color="auto"/>
              <w:left w:val="single" w:sz="4" w:space="0" w:color="auto"/>
              <w:bottom w:val="single" w:sz="12" w:space="0" w:color="auto"/>
              <w:right w:val="single" w:sz="4" w:space="0" w:color="auto"/>
            </w:tcBorders>
            <w:shd w:val="clear" w:color="auto" w:fill="auto"/>
          </w:tcPr>
          <w:p w14:paraId="4613FA15" w14:textId="77777777" w:rsidR="001B4A13" w:rsidRPr="003B5833" w:rsidRDefault="001B4A13" w:rsidP="001B4A13">
            <w:pPr>
              <w:suppressAutoHyphens w:val="0"/>
              <w:spacing w:before="60" w:after="60" w:line="240" w:lineRule="auto"/>
              <w:ind w:left="113" w:right="113"/>
              <w:rPr>
                <w:i/>
                <w:sz w:val="16"/>
              </w:rPr>
            </w:pPr>
            <w:r w:rsidRPr="003B5833">
              <w:rPr>
                <w:i/>
                <w:sz w:val="16"/>
              </w:rPr>
              <w:t>Number of passengers (in the upper deck in the case of double-deck vehicles)</w:t>
            </w:r>
          </w:p>
        </w:tc>
        <w:tc>
          <w:tcPr>
            <w:tcW w:w="2267" w:type="dxa"/>
            <w:tcBorders>
              <w:top w:val="single" w:sz="4" w:space="0" w:color="auto"/>
              <w:left w:val="single" w:sz="4" w:space="0" w:color="auto"/>
              <w:bottom w:val="single" w:sz="12" w:space="0" w:color="auto"/>
              <w:right w:val="single" w:sz="4" w:space="0" w:color="auto"/>
            </w:tcBorders>
            <w:shd w:val="clear" w:color="auto" w:fill="auto"/>
            <w:vAlign w:val="bottom"/>
          </w:tcPr>
          <w:p w14:paraId="076DCF4C" w14:textId="77777777" w:rsidR="001B4A13" w:rsidRPr="003B5833" w:rsidRDefault="001B4A13" w:rsidP="001B4A13">
            <w:pPr>
              <w:suppressAutoHyphens w:val="0"/>
              <w:spacing w:before="60" w:after="60" w:line="240" w:lineRule="auto"/>
              <w:ind w:right="113"/>
              <w:jc w:val="right"/>
              <w:rPr>
                <w:i/>
                <w:sz w:val="16"/>
              </w:rPr>
            </w:pPr>
            <w:r w:rsidRPr="003B5833">
              <w:rPr>
                <w:i/>
                <w:sz w:val="16"/>
              </w:rPr>
              <w:t>Minimum number of hatches</w:t>
            </w:r>
          </w:p>
        </w:tc>
      </w:tr>
      <w:tr w:rsidR="001B4A13" w:rsidRPr="003B5833" w14:paraId="4B0B33F7" w14:textId="77777777" w:rsidTr="001B4A13">
        <w:tc>
          <w:tcPr>
            <w:tcW w:w="3969" w:type="dxa"/>
            <w:tcBorders>
              <w:top w:val="single" w:sz="12" w:space="0" w:color="auto"/>
              <w:left w:val="single" w:sz="4" w:space="0" w:color="auto"/>
              <w:bottom w:val="single" w:sz="4" w:space="0" w:color="auto"/>
              <w:right w:val="single" w:sz="4" w:space="0" w:color="auto"/>
            </w:tcBorders>
            <w:shd w:val="clear" w:color="auto" w:fill="auto"/>
          </w:tcPr>
          <w:p w14:paraId="61419D43" w14:textId="77777777" w:rsidR="001B4A13" w:rsidRPr="003B5833" w:rsidRDefault="001B4A13" w:rsidP="001B4A13">
            <w:pPr>
              <w:suppressAutoHyphens w:val="0"/>
              <w:spacing w:before="40" w:after="40" w:line="240" w:lineRule="auto"/>
              <w:ind w:left="113" w:right="113"/>
              <w:rPr>
                <w:sz w:val="18"/>
                <w:lang w:val="fr-FR"/>
              </w:rPr>
            </w:pPr>
            <w:r>
              <w:rPr>
                <w:sz w:val="18"/>
              </w:rPr>
              <w:t>N</w:t>
            </w:r>
            <w:r w:rsidRPr="003B5833">
              <w:rPr>
                <w:sz w:val="18"/>
              </w:rPr>
              <w:t xml:space="preserve">ot exceeding </w:t>
            </w:r>
            <w:r w:rsidRPr="003B5833">
              <w:rPr>
                <w:sz w:val="18"/>
                <w:lang w:val="fr-FR"/>
              </w:rPr>
              <w:t>30</w:t>
            </w:r>
          </w:p>
        </w:tc>
        <w:tc>
          <w:tcPr>
            <w:tcW w:w="2267" w:type="dxa"/>
            <w:tcBorders>
              <w:top w:val="single" w:sz="12" w:space="0" w:color="auto"/>
              <w:left w:val="single" w:sz="4" w:space="0" w:color="auto"/>
              <w:bottom w:val="single" w:sz="4" w:space="0" w:color="auto"/>
              <w:right w:val="single" w:sz="4" w:space="0" w:color="auto"/>
            </w:tcBorders>
            <w:shd w:val="clear" w:color="auto" w:fill="auto"/>
          </w:tcPr>
          <w:p w14:paraId="2D3AFD11" w14:textId="77777777" w:rsidR="001B4A13" w:rsidRPr="003B5833" w:rsidRDefault="001B4A13" w:rsidP="001B4A13">
            <w:pPr>
              <w:suppressAutoHyphens w:val="0"/>
              <w:spacing w:before="40" w:after="40" w:line="240" w:lineRule="auto"/>
              <w:ind w:left="113" w:right="113"/>
              <w:jc w:val="right"/>
              <w:rPr>
                <w:sz w:val="18"/>
              </w:rPr>
            </w:pPr>
            <w:r w:rsidRPr="003B5833">
              <w:rPr>
                <w:sz w:val="18"/>
              </w:rPr>
              <w:t>l</w:t>
            </w:r>
          </w:p>
        </w:tc>
      </w:tr>
      <w:tr w:rsidR="001B4A13" w:rsidRPr="003B5833" w14:paraId="4CCFCD7B" w14:textId="77777777" w:rsidTr="001B4A13">
        <w:tc>
          <w:tcPr>
            <w:tcW w:w="3969" w:type="dxa"/>
            <w:tcBorders>
              <w:top w:val="single" w:sz="4" w:space="0" w:color="auto"/>
              <w:left w:val="single" w:sz="4" w:space="0" w:color="auto"/>
              <w:bottom w:val="single" w:sz="12" w:space="0" w:color="auto"/>
              <w:right w:val="single" w:sz="4" w:space="0" w:color="auto"/>
            </w:tcBorders>
            <w:shd w:val="clear" w:color="auto" w:fill="auto"/>
          </w:tcPr>
          <w:p w14:paraId="07D56CD1" w14:textId="77777777" w:rsidR="001B4A13" w:rsidRPr="003B5833" w:rsidRDefault="001B4A13" w:rsidP="001B4A13">
            <w:pPr>
              <w:suppressAutoHyphens w:val="0"/>
              <w:spacing w:before="40" w:after="40" w:line="240" w:lineRule="auto"/>
              <w:ind w:left="113" w:right="113"/>
              <w:rPr>
                <w:sz w:val="18"/>
                <w:lang w:val="fr-FR"/>
              </w:rPr>
            </w:pPr>
            <w:r>
              <w:rPr>
                <w:sz w:val="18"/>
              </w:rPr>
              <w:t>E</w:t>
            </w:r>
            <w:r w:rsidRPr="003B5833">
              <w:rPr>
                <w:sz w:val="18"/>
              </w:rPr>
              <w:t xml:space="preserve">xceeding </w:t>
            </w:r>
            <w:r w:rsidRPr="003B5833">
              <w:rPr>
                <w:sz w:val="18"/>
                <w:lang w:val="fr-FR"/>
              </w:rPr>
              <w:t>30</w:t>
            </w:r>
          </w:p>
        </w:tc>
        <w:tc>
          <w:tcPr>
            <w:tcW w:w="2267" w:type="dxa"/>
            <w:tcBorders>
              <w:top w:val="single" w:sz="4" w:space="0" w:color="auto"/>
              <w:left w:val="single" w:sz="4" w:space="0" w:color="auto"/>
              <w:bottom w:val="single" w:sz="12" w:space="0" w:color="auto"/>
              <w:right w:val="single" w:sz="4" w:space="0" w:color="auto"/>
            </w:tcBorders>
            <w:shd w:val="clear" w:color="auto" w:fill="auto"/>
          </w:tcPr>
          <w:p w14:paraId="21BC387D" w14:textId="77777777" w:rsidR="001B4A13" w:rsidRPr="003B5833" w:rsidRDefault="001B4A13" w:rsidP="001B4A13">
            <w:pPr>
              <w:suppressAutoHyphens w:val="0"/>
              <w:spacing w:before="40" w:after="40" w:line="240" w:lineRule="auto"/>
              <w:ind w:left="113" w:right="113"/>
              <w:jc w:val="right"/>
              <w:rPr>
                <w:sz w:val="18"/>
              </w:rPr>
            </w:pPr>
            <w:r w:rsidRPr="003B5833">
              <w:rPr>
                <w:sz w:val="18"/>
              </w:rPr>
              <w:t>2</w:t>
            </w:r>
          </w:p>
        </w:tc>
      </w:tr>
    </w:tbl>
    <w:p w14:paraId="5B0AB8C1" w14:textId="77777777" w:rsidR="001B4A13" w:rsidRPr="003B5833" w:rsidRDefault="001B4A13" w:rsidP="001B4A13">
      <w:pPr>
        <w:spacing w:before="120" w:after="120" w:line="240" w:lineRule="auto"/>
        <w:ind w:left="2268" w:right="1134"/>
        <w:jc w:val="both"/>
      </w:pPr>
      <w:r w:rsidRPr="003B5833">
        <w:rPr>
          <w:bCs/>
          <w:spacing w:val="-2"/>
        </w:rPr>
        <w:t xml:space="preserve">Except as provided in paragraph 7.6.1.12., </w:t>
      </w:r>
      <w:r w:rsidRPr="003B5833">
        <w:rPr>
          <w:bCs/>
        </w:rPr>
        <w:t>hatches may also be fitted in the case of Class</w:t>
      </w:r>
      <w:r>
        <w:rPr>
          <w:bCs/>
        </w:rPr>
        <w:t>es</w:t>
      </w:r>
      <w:r w:rsidRPr="003B5833">
        <w:rPr>
          <w:bCs/>
        </w:rPr>
        <w:t xml:space="preserve"> I and A vehicles. There shall not be any escape hatches fitted in the roof of a </w:t>
      </w:r>
      <w:r w:rsidRPr="003B5833">
        <w:t>trolleybus.</w:t>
      </w:r>
    </w:p>
    <w:p w14:paraId="455EB27C" w14:textId="77777777" w:rsidR="001B4A13" w:rsidRDefault="001B4A13" w:rsidP="001B4A13">
      <w:pPr>
        <w:pStyle w:val="SingleTxtG"/>
        <w:suppressAutoHyphens w:val="0"/>
        <w:spacing w:before="120" w:line="240" w:lineRule="auto"/>
        <w:ind w:left="2268" w:hanging="1134"/>
      </w:pPr>
      <w:r w:rsidRPr="003B5833">
        <w:lastRenderedPageBreak/>
        <w:t>7.6.1.12.</w:t>
      </w:r>
      <w:r w:rsidRPr="003B5833">
        <w:tab/>
        <w:t>Hatches shall not be fitted in positions where technical components are installed which present possible danger to passengers using the escape hatches (e.g. high voltage systems, systems containing dangerous liquids and/or gas, etc.).</w:t>
      </w:r>
    </w:p>
    <w:p w14:paraId="5CF207E0" w14:textId="77777777" w:rsidR="002469FB" w:rsidRPr="00775EBE" w:rsidRDefault="007A28AB" w:rsidP="00387E43">
      <w:pPr>
        <w:pStyle w:val="SingleTxtG"/>
        <w:suppressAutoHyphens w:val="0"/>
        <w:spacing w:before="120" w:line="240" w:lineRule="auto"/>
        <w:ind w:left="2268" w:hanging="1134"/>
      </w:pPr>
      <w:r w:rsidRPr="00775EBE">
        <w:t>7.6.1.1</w:t>
      </w:r>
      <w:r w:rsidR="00B205F0" w:rsidRPr="00775EBE">
        <w:t>3</w:t>
      </w:r>
      <w:r w:rsidRPr="00775EBE">
        <w:t>.</w:t>
      </w:r>
      <w:r w:rsidRPr="00775EBE">
        <w:tab/>
        <w:t>Each intercommunication staircase shall be considered to be an exit from the upper deck of a double-deck vehicle.</w:t>
      </w:r>
    </w:p>
    <w:p w14:paraId="4C250B7E" w14:textId="77777777" w:rsidR="001B4A13" w:rsidRDefault="001B4A13" w:rsidP="00387E43">
      <w:pPr>
        <w:pStyle w:val="SingleTxtG"/>
        <w:suppressAutoHyphens w:val="0"/>
        <w:spacing w:before="120" w:line="240" w:lineRule="auto"/>
        <w:ind w:left="2268" w:hanging="1134"/>
        <w:rPr>
          <w:lang w:val="en-US"/>
        </w:rPr>
      </w:pPr>
      <w:r w:rsidRPr="001B4A13">
        <w:rPr>
          <w:lang w:val="en-US"/>
        </w:rPr>
        <w:t>7.6.1.14.</w:t>
      </w:r>
      <w:r w:rsidRPr="001B4A13">
        <w:rPr>
          <w:lang w:val="en-US"/>
        </w:rPr>
        <w:tab/>
      </w:r>
      <w:r w:rsidRPr="001B4A13">
        <w:t>All persons accommodated in the lower deck of a double-deck vehicle shall, in an emergency situation, have access to the exterior of the vehicle without having to enter the upper deck</w:t>
      </w:r>
      <w:r w:rsidRPr="001B4A13">
        <w:rPr>
          <w:lang w:val="en-US"/>
        </w:rPr>
        <w:t>.</w:t>
      </w:r>
    </w:p>
    <w:p w14:paraId="4436C8ED" w14:textId="77777777" w:rsidR="002469FB" w:rsidRPr="00775EBE" w:rsidRDefault="007A28AB" w:rsidP="00387E43">
      <w:pPr>
        <w:pStyle w:val="SingleTxtG"/>
        <w:suppressAutoHyphens w:val="0"/>
        <w:spacing w:before="120" w:line="240" w:lineRule="auto"/>
        <w:ind w:left="2268" w:hanging="1134"/>
      </w:pPr>
      <w:r w:rsidRPr="00775EBE">
        <w:t>7.6.1.1</w:t>
      </w:r>
      <w:r w:rsidR="00B205F0" w:rsidRPr="00775EBE">
        <w:t>5</w:t>
      </w:r>
      <w:r w:rsidRPr="00775EBE">
        <w:t>.</w:t>
      </w:r>
      <w:r w:rsidRPr="00775EBE">
        <w:tab/>
        <w:t>The upper deck gangway of a double-deck vehicle shall be connected by one or more intercommunication staircases to the access passageway of a service door or to the lower deck gangway within 3 m of a service door:</w:t>
      </w:r>
    </w:p>
    <w:p w14:paraId="04C6F202" w14:textId="77777777" w:rsidR="001B4A13" w:rsidRPr="007C13DC" w:rsidRDefault="001B4A13" w:rsidP="001B4A13">
      <w:pPr>
        <w:pStyle w:val="para"/>
        <w:rPr>
          <w:lang w:val="en-GB"/>
        </w:rPr>
      </w:pPr>
      <w:r w:rsidRPr="001B4A13">
        <w:rPr>
          <w:lang w:val="en-US"/>
        </w:rPr>
        <w:t>7.6.1.15.1.</w:t>
      </w:r>
      <w:r w:rsidRPr="001B4A13">
        <w:rPr>
          <w:lang w:val="en-US"/>
        </w:rPr>
        <w:tab/>
      </w:r>
      <w:r w:rsidRPr="007C13DC">
        <w:rPr>
          <w:lang w:val="en-GB"/>
        </w:rPr>
        <w:t>At least one and one-half staircases shall be provided in the case of vehicles of Class I if more than 50 passengers are carried on the upper deck;</w:t>
      </w:r>
    </w:p>
    <w:p w14:paraId="5F3EFC42" w14:textId="77777777" w:rsidR="001B4A13" w:rsidRDefault="001B4A13" w:rsidP="001B4A13">
      <w:pPr>
        <w:pStyle w:val="para"/>
        <w:rPr>
          <w:lang w:val="en-US"/>
        </w:rPr>
      </w:pPr>
      <w:r w:rsidRPr="001B4A13">
        <w:rPr>
          <w:lang w:val="en-GB"/>
        </w:rPr>
        <w:t>7.6.1.15.2.</w:t>
      </w:r>
      <w:r w:rsidRPr="001B4A13">
        <w:rPr>
          <w:lang w:val="en-GB"/>
        </w:rPr>
        <w:tab/>
        <w:t>At least one and one-half staircases shall be provided in the case of vehicles of Class II and Class III if more than 30 passengers are carried on the upper deck</w:t>
      </w:r>
      <w:r w:rsidRPr="001B4A13">
        <w:rPr>
          <w:lang w:val="en-US"/>
        </w:rPr>
        <w:t>.</w:t>
      </w:r>
    </w:p>
    <w:p w14:paraId="0E605F66" w14:textId="77777777" w:rsidR="002469FB" w:rsidRPr="00775EBE" w:rsidRDefault="007A28AB" w:rsidP="004E543A">
      <w:pPr>
        <w:pStyle w:val="para"/>
        <w:rPr>
          <w:lang w:val="en-GB"/>
        </w:rPr>
      </w:pPr>
      <w:r w:rsidRPr="00775EBE">
        <w:rPr>
          <w:lang w:val="en-GB"/>
        </w:rPr>
        <w:t>7.6.1.1</w:t>
      </w:r>
      <w:r w:rsidR="00B205F0" w:rsidRPr="00775EBE">
        <w:rPr>
          <w:lang w:val="en-GB"/>
        </w:rPr>
        <w:t>6</w:t>
      </w:r>
      <w:r w:rsidRPr="00775EBE">
        <w:rPr>
          <w:lang w:val="en-GB"/>
        </w:rPr>
        <w:t>.</w:t>
      </w:r>
      <w:r w:rsidRPr="00775EBE">
        <w:rPr>
          <w:lang w:val="en-GB"/>
        </w:rPr>
        <w:tab/>
        <w:t>In the case of a vehicle without a roof, the exits on the deck without a roof shall be such as to fulfil those prescriptions that are not incompatible with the absence of the roof.</w:t>
      </w:r>
    </w:p>
    <w:p w14:paraId="2238835B" w14:textId="77777777" w:rsidR="001B4A13" w:rsidRPr="003B5833" w:rsidRDefault="001B4A13" w:rsidP="001B4A13">
      <w:pPr>
        <w:spacing w:after="100" w:line="240" w:lineRule="auto"/>
        <w:ind w:left="2268" w:right="1134" w:hanging="1134"/>
        <w:jc w:val="both"/>
      </w:pPr>
      <w:r w:rsidRPr="003B5833">
        <w:rPr>
          <w:lang w:val="en-US"/>
        </w:rPr>
        <w:t>7.6.1.17.</w:t>
      </w:r>
      <w:r w:rsidRPr="003B5833">
        <w:rPr>
          <w:lang w:val="en-US"/>
        </w:rPr>
        <w:tab/>
      </w:r>
      <w:r>
        <w:t>I</w:t>
      </w:r>
      <w:r w:rsidRPr="003B5833">
        <w:t xml:space="preserve">n the case of vehicles of </w:t>
      </w:r>
      <w:r w:rsidR="009A0BCA">
        <w:t>C</w:t>
      </w:r>
      <w:r w:rsidRPr="003B5833">
        <w:t>lass A or B, if there is a door opposite the driver's door it may count as one of the required exits for passengers provided:</w:t>
      </w:r>
    </w:p>
    <w:p w14:paraId="6D13EF7B" w14:textId="77777777" w:rsidR="001B4A13" w:rsidRPr="003B5833" w:rsidRDefault="001B4A13" w:rsidP="001B4A13">
      <w:pPr>
        <w:spacing w:after="100" w:line="240" w:lineRule="auto"/>
        <w:ind w:left="2268" w:right="1134" w:hanging="1134"/>
        <w:jc w:val="both"/>
      </w:pPr>
      <w:r w:rsidRPr="003B5833">
        <w:rPr>
          <w:bCs/>
        </w:rPr>
        <w:t>7.6.1.17.1.</w:t>
      </w:r>
      <w:r w:rsidRPr="003B5833">
        <w:rPr>
          <w:bCs/>
        </w:rPr>
        <w:tab/>
      </w:r>
      <w:r>
        <w:rPr>
          <w:bCs/>
        </w:rPr>
        <w:t>T</w:t>
      </w:r>
      <w:r w:rsidRPr="003B5833">
        <w:rPr>
          <w:bCs/>
        </w:rPr>
        <w:t xml:space="preserve">here </w:t>
      </w:r>
      <w:r w:rsidRPr="003B5833">
        <w:t>is not more than one passenger's seat beside the driver's compartment, and</w:t>
      </w:r>
    </w:p>
    <w:p w14:paraId="30D72F15" w14:textId="77777777" w:rsidR="001B4A13" w:rsidRDefault="001B4A13" w:rsidP="001B4A13">
      <w:pPr>
        <w:pStyle w:val="SingleTxtG"/>
        <w:tabs>
          <w:tab w:val="left" w:pos="2268"/>
          <w:tab w:val="left" w:pos="2300"/>
        </w:tabs>
        <w:rPr>
          <w:bCs/>
        </w:rPr>
      </w:pPr>
      <w:r w:rsidRPr="003B5833">
        <w:t>7.6.1.17.2.</w:t>
      </w:r>
      <w:r w:rsidRPr="003B5833">
        <w:tab/>
      </w:r>
      <w:r>
        <w:t>I</w:t>
      </w:r>
      <w:r w:rsidRPr="003B5833">
        <w:t>t complies</w:t>
      </w:r>
      <w:r w:rsidRPr="003B5833">
        <w:rPr>
          <w:bCs/>
        </w:rPr>
        <w:t xml:space="preserve"> with the provisions of paragraph 7.6.1.9.</w:t>
      </w:r>
      <w:r w:rsidR="009A0BCA">
        <w:rPr>
          <w:bCs/>
        </w:rPr>
        <w:t xml:space="preserve"> above.</w:t>
      </w:r>
    </w:p>
    <w:p w14:paraId="4A35F399" w14:textId="77777777" w:rsidR="001B4A13" w:rsidRPr="001B4A13" w:rsidRDefault="001B4A13" w:rsidP="001B4A13">
      <w:pPr>
        <w:pStyle w:val="SingleTxtG"/>
        <w:tabs>
          <w:tab w:val="left" w:pos="2268"/>
          <w:tab w:val="left" w:pos="2300"/>
        </w:tabs>
        <w:rPr>
          <w:lang w:val="en-US"/>
        </w:rPr>
      </w:pPr>
      <w:r w:rsidRPr="001B4A13">
        <w:rPr>
          <w:lang w:val="en-US"/>
        </w:rPr>
        <w:t>7.6.2.</w:t>
      </w:r>
      <w:r w:rsidRPr="001B4A13">
        <w:rPr>
          <w:lang w:val="en-US"/>
        </w:rPr>
        <w:tab/>
        <w:t>Positioning of exits</w:t>
      </w:r>
    </w:p>
    <w:p w14:paraId="12CF0C8D" w14:textId="77777777" w:rsidR="001B4A13" w:rsidRDefault="001B4A13" w:rsidP="001B4A13">
      <w:pPr>
        <w:pStyle w:val="SingleTxtG"/>
        <w:tabs>
          <w:tab w:val="left" w:pos="2268"/>
          <w:tab w:val="left" w:pos="2300"/>
        </w:tabs>
        <w:rPr>
          <w:lang w:val="en-US"/>
        </w:rPr>
      </w:pPr>
      <w:r w:rsidRPr="001B4A13">
        <w:rPr>
          <w:lang w:val="en-US"/>
        </w:rPr>
        <w:t>7.6.2.1.</w:t>
      </w:r>
      <w:r w:rsidRPr="001B4A13">
        <w:rPr>
          <w:lang w:val="en-US"/>
        </w:rPr>
        <w:tab/>
        <w:t>Vehicles of Classes I, II and III shall meet the requirements shown below.</w:t>
      </w:r>
    </w:p>
    <w:p w14:paraId="2C213A24" w14:textId="77777777" w:rsidR="001B4A13" w:rsidRPr="003B5833" w:rsidRDefault="001B4A13" w:rsidP="001B4A13">
      <w:pPr>
        <w:spacing w:after="100" w:line="240" w:lineRule="auto"/>
        <w:ind w:left="2268" w:right="1134" w:hanging="1134"/>
        <w:jc w:val="both"/>
        <w:rPr>
          <w:bCs/>
        </w:rPr>
      </w:pPr>
      <w:r w:rsidRPr="003B5833">
        <w:rPr>
          <w:lang w:val="en-US"/>
        </w:rPr>
        <w:t>7.6.2.1.1.</w:t>
      </w:r>
      <w:r w:rsidRPr="003B5833">
        <w:rPr>
          <w:lang w:val="en-US"/>
        </w:rPr>
        <w:tab/>
      </w:r>
      <w:r w:rsidRPr="003B5833">
        <w:rPr>
          <w:bCs/>
        </w:rPr>
        <w:t>The service door(s) shall be situated on the side of the vehicle that is nearer to the side of the road corresponding to the direction of traffic</w:t>
      </w:r>
      <w:r w:rsidRPr="003B5833">
        <w:rPr>
          <w:bCs/>
          <w:color w:val="0070C0"/>
        </w:rPr>
        <w:t xml:space="preserve"> </w:t>
      </w:r>
      <w:r w:rsidRPr="003B5833">
        <w:rPr>
          <w:bCs/>
        </w:rPr>
        <w:t>for which the vehicle is designed and as declared by the manufacturer in the communication form of Annex 1, Part I, Appendix 1, paragraph 2.8.</w:t>
      </w:r>
      <w:r w:rsidR="009A0BCA">
        <w:rPr>
          <w:bCs/>
        </w:rPr>
        <w:t>,</w:t>
      </w:r>
      <w:r w:rsidRPr="003B5833">
        <w:rPr>
          <w:bCs/>
        </w:rPr>
        <w:t xml:space="preserve"> </w:t>
      </w:r>
      <w:r w:rsidR="009A0BCA">
        <w:rPr>
          <w:bCs/>
        </w:rPr>
        <w:t>to</w:t>
      </w:r>
      <w:r w:rsidRPr="003B5833">
        <w:rPr>
          <w:bCs/>
        </w:rPr>
        <w:t xml:space="preserve"> this Regulation. At least one of them shall be in the forward half of the vehicle. This shall not preclude:</w:t>
      </w:r>
    </w:p>
    <w:p w14:paraId="11C04468" w14:textId="77777777" w:rsidR="001B4A13" w:rsidRPr="003B5833" w:rsidRDefault="001B4A13" w:rsidP="001B4A13">
      <w:pPr>
        <w:spacing w:after="100" w:line="240" w:lineRule="auto"/>
        <w:ind w:left="2268" w:right="1134" w:hanging="1134"/>
        <w:jc w:val="both"/>
      </w:pPr>
      <w:r w:rsidRPr="003B5833">
        <w:t>7.6.2.1.1.</w:t>
      </w:r>
      <w:r w:rsidRPr="003B5833">
        <w:rPr>
          <w:lang w:val="en-US"/>
        </w:rPr>
        <w:t>1.</w:t>
      </w:r>
      <w:r w:rsidRPr="003B5833">
        <w:tab/>
      </w:r>
      <w:r>
        <w:t>T</w:t>
      </w:r>
      <w:r w:rsidRPr="003B5833">
        <w:t>he provision of a specially designed door in the rear or side faces of a vehicle for use in place of a service door by wheelchair passengers, or</w:t>
      </w:r>
    </w:p>
    <w:p w14:paraId="180D0EA5" w14:textId="77777777" w:rsidR="001B4A13" w:rsidRPr="003B5833" w:rsidRDefault="001B4A13" w:rsidP="001B4A13">
      <w:pPr>
        <w:spacing w:after="100" w:line="240" w:lineRule="auto"/>
        <w:ind w:left="2268" w:right="1134" w:hanging="1134"/>
        <w:jc w:val="both"/>
      </w:pPr>
      <w:r w:rsidRPr="003B5833">
        <w:t>7.6.2.1.</w:t>
      </w:r>
      <w:r w:rsidRPr="003B5833">
        <w:rPr>
          <w:lang w:val="en-US"/>
        </w:rPr>
        <w:t>1.</w:t>
      </w:r>
      <w:r w:rsidRPr="003B5833">
        <w:t>2.</w:t>
      </w:r>
      <w:r w:rsidRPr="003B5833">
        <w:rPr>
          <w:rFonts w:ascii="CorpoS" w:hAnsi="CorpoS"/>
        </w:rPr>
        <w:tab/>
      </w:r>
      <w:r>
        <w:t>T</w:t>
      </w:r>
      <w:r w:rsidRPr="003B5833">
        <w:t>he provision of an additional door in the rear face of a vehicle principally for loading/unloading of goods or luggage, but which may be used by passengers where circumstances so require, or</w:t>
      </w:r>
    </w:p>
    <w:p w14:paraId="47F780A5" w14:textId="77777777" w:rsidR="001B4A13" w:rsidRDefault="001B4A13" w:rsidP="001B4A13">
      <w:pPr>
        <w:pStyle w:val="SingleTxtG"/>
        <w:suppressAutoHyphens w:val="0"/>
        <w:spacing w:before="120" w:line="240" w:lineRule="auto"/>
        <w:ind w:left="2268" w:hanging="1134"/>
      </w:pPr>
      <w:r w:rsidRPr="003B5833">
        <w:t>7.6.2.1.</w:t>
      </w:r>
      <w:r w:rsidRPr="003B5833">
        <w:rPr>
          <w:lang w:val="en-US"/>
        </w:rPr>
        <w:t>1.</w:t>
      </w:r>
      <w:r w:rsidRPr="003B5833">
        <w:t>3.</w:t>
      </w:r>
      <w:r w:rsidRPr="003B5833">
        <w:tab/>
      </w:r>
      <w:r>
        <w:t>T</w:t>
      </w:r>
      <w:r w:rsidRPr="003B5833">
        <w:t>he provision of one or more additional service door(s) on the opposite side of the vehicle in the case of vehicles designed for use in circumstances which require boarding / alighting of passengers on both sides of the vehicle. Vehicles so equipped shall be provided with control(s) that allow the driver to inhibit normal operation of the doors that are not currently in use.</w:t>
      </w:r>
    </w:p>
    <w:p w14:paraId="7D0F1653" w14:textId="77777777" w:rsidR="00AF26D3" w:rsidRPr="003B5833" w:rsidRDefault="00AF26D3" w:rsidP="00AF26D3">
      <w:pPr>
        <w:spacing w:after="100" w:line="240" w:lineRule="auto"/>
        <w:ind w:left="2268" w:right="1134" w:hanging="1134"/>
        <w:jc w:val="both"/>
      </w:pPr>
      <w:r w:rsidRPr="003B5833">
        <w:rPr>
          <w:lang w:val="en-US"/>
        </w:rPr>
        <w:t>7.6.2.2.</w:t>
      </w:r>
      <w:r w:rsidRPr="003B5833">
        <w:rPr>
          <w:lang w:val="en-US"/>
        </w:rPr>
        <w:tab/>
      </w:r>
      <w:r w:rsidRPr="003B5833">
        <w:t>Vehicles of Classes A and B shall</w:t>
      </w:r>
      <w:r w:rsidRPr="003B5833">
        <w:rPr>
          <w:color w:val="FF0000"/>
        </w:rPr>
        <w:t xml:space="preserve"> </w:t>
      </w:r>
      <w:r w:rsidRPr="003B5833">
        <w:t>meet the following requirements:</w:t>
      </w:r>
    </w:p>
    <w:p w14:paraId="46D86CEE" w14:textId="77777777" w:rsidR="00AF26D3" w:rsidRPr="003B5833" w:rsidRDefault="00AF26D3" w:rsidP="00AF26D3">
      <w:pPr>
        <w:spacing w:after="100" w:line="240" w:lineRule="auto"/>
        <w:ind w:left="2268" w:right="1134" w:hanging="1134"/>
        <w:jc w:val="both"/>
      </w:pPr>
      <w:r w:rsidRPr="003B5833">
        <w:t>7.6.2.2.1.</w:t>
      </w:r>
      <w:r w:rsidRPr="003B5833">
        <w:tab/>
        <w:t xml:space="preserve">The service door(s) shall be situated on the side of the vehicle that is nearer to the side of the road corresponding to the direction of the traffic </w:t>
      </w:r>
      <w:r w:rsidRPr="003B5833">
        <w:rPr>
          <w:bCs/>
        </w:rPr>
        <w:t>for which the vehicle is designed and as declared by the manufacturer in the communication form of Annex 1, Part I, Appendix 1, paragraph 2.8.</w:t>
      </w:r>
      <w:r>
        <w:rPr>
          <w:bCs/>
        </w:rPr>
        <w:t>,</w:t>
      </w:r>
      <w:r w:rsidRPr="003B5833">
        <w:rPr>
          <w:bCs/>
        </w:rPr>
        <w:t xml:space="preserve"> </w:t>
      </w:r>
      <w:r>
        <w:rPr>
          <w:bCs/>
        </w:rPr>
        <w:t>to</w:t>
      </w:r>
      <w:r w:rsidRPr="003B5833">
        <w:rPr>
          <w:bCs/>
        </w:rPr>
        <w:t xml:space="preserve"> this Regulation.</w:t>
      </w:r>
    </w:p>
    <w:p w14:paraId="77D7CD2F" w14:textId="77777777" w:rsidR="00AF26D3" w:rsidRPr="003B5833" w:rsidRDefault="00AF26D3" w:rsidP="00AF26D3">
      <w:pPr>
        <w:spacing w:after="100" w:line="240" w:lineRule="auto"/>
        <w:ind w:left="2268" w:right="1134" w:hanging="1134"/>
        <w:jc w:val="both"/>
      </w:pPr>
      <w:r w:rsidRPr="003B5833">
        <w:t>7.6.2.2.2.</w:t>
      </w:r>
      <w:r w:rsidRPr="003B5833">
        <w:tab/>
        <w:t>The exits shall be placed in such a way that there is at least one exit on each side of the vehicle.</w:t>
      </w:r>
    </w:p>
    <w:p w14:paraId="2CE78567" w14:textId="77777777" w:rsidR="00AF26D3" w:rsidRDefault="00AF26D3" w:rsidP="00AF26D3">
      <w:pPr>
        <w:pStyle w:val="SingleTxtG"/>
        <w:suppressAutoHyphens w:val="0"/>
        <w:spacing w:before="120" w:line="240" w:lineRule="auto"/>
        <w:ind w:left="2268" w:hanging="1134"/>
        <w:rPr>
          <w:lang w:val="en-US"/>
        </w:rPr>
      </w:pPr>
      <w:r w:rsidRPr="003B5833">
        <w:t>7.6.2.2.3.</w:t>
      </w:r>
      <w:r w:rsidRPr="003B5833">
        <w:tab/>
        <w:t>The forward half and the rearward half of the passenger compartment</w:t>
      </w:r>
      <w:r w:rsidRPr="003B5833">
        <w:rPr>
          <w:color w:val="FF0000"/>
        </w:rPr>
        <w:t xml:space="preserve"> </w:t>
      </w:r>
      <w:r w:rsidRPr="003B5833">
        <w:t>shall each contain at least one exit</w:t>
      </w:r>
      <w:r w:rsidRPr="003B5833">
        <w:rPr>
          <w:lang w:val="en-US"/>
        </w:rPr>
        <w:t>.</w:t>
      </w:r>
    </w:p>
    <w:p w14:paraId="48F587AD" w14:textId="77777777" w:rsidR="002469FB" w:rsidRPr="00775EBE" w:rsidRDefault="007A28AB" w:rsidP="00AF26D3">
      <w:pPr>
        <w:pStyle w:val="SingleTxtG"/>
        <w:suppressAutoHyphens w:val="0"/>
        <w:spacing w:before="120" w:line="240" w:lineRule="auto"/>
        <w:ind w:left="2268" w:hanging="1134"/>
      </w:pPr>
      <w:r w:rsidRPr="00775EBE">
        <w:lastRenderedPageBreak/>
        <w:t>7.6.2.</w:t>
      </w:r>
      <w:r w:rsidR="00AF26D3">
        <w:t>3</w:t>
      </w:r>
      <w:r w:rsidRPr="00775EBE">
        <w:t>.</w:t>
      </w:r>
      <w:r w:rsidRPr="00775EBE">
        <w:tab/>
      </w:r>
      <w:r w:rsidR="003178A1" w:rsidRPr="00775EBE">
        <w:t>If the passenger’s compartment has an area S</w:t>
      </w:r>
      <w:r w:rsidR="003178A1" w:rsidRPr="00775EBE">
        <w:rPr>
          <w:vertAlign w:val="subscript"/>
        </w:rPr>
        <w:t>0</w:t>
      </w:r>
      <w:r w:rsidR="003178A1" w:rsidRPr="00775EBE">
        <w:t xml:space="preserve"> equal or greater than 10 m</w:t>
      </w:r>
      <w:r w:rsidR="003178A1" w:rsidRPr="00775EBE">
        <w:rPr>
          <w:vertAlign w:val="superscript"/>
        </w:rPr>
        <w:t>2</w:t>
      </w:r>
      <w:r w:rsidR="003178A1" w:rsidRPr="00775EBE">
        <w:t xml:space="preserve">, two of the doors referred to in paragraph 7.6.1.1. </w:t>
      </w:r>
      <w:r w:rsidR="004E543A" w:rsidRPr="00775EBE">
        <w:t xml:space="preserve">above </w:t>
      </w:r>
      <w:r w:rsidR="003178A1" w:rsidRPr="00775EBE">
        <w:t>shall be separated such that the distance between transverse vertical planes through their centres of area is not less than:</w:t>
      </w:r>
    </w:p>
    <w:p w14:paraId="0E62C7B9" w14:textId="77777777" w:rsidR="002469FB" w:rsidRPr="00775EBE" w:rsidRDefault="007A28AB" w:rsidP="00387E43">
      <w:pPr>
        <w:pStyle w:val="SingleTxtG"/>
        <w:suppressAutoHyphens w:val="0"/>
        <w:spacing w:before="120" w:line="240" w:lineRule="auto"/>
        <w:ind w:left="2268" w:hanging="1134"/>
      </w:pPr>
      <w:r w:rsidRPr="00775EBE">
        <w:t>7.6.2.</w:t>
      </w:r>
      <w:r w:rsidR="00AF26D3">
        <w:t>3</w:t>
      </w:r>
      <w:r w:rsidRPr="00775EBE">
        <w:t>.1.</w:t>
      </w:r>
      <w:r w:rsidRPr="00775EBE">
        <w:tab/>
        <w:t>In the case of a single deck vehicle, 40 per cent of the overall length of the passenger compartment measured parallel to the longitudinal axis of the vehicle.</w:t>
      </w:r>
    </w:p>
    <w:p w14:paraId="7E94CFCE" w14:textId="77777777" w:rsidR="002469FB" w:rsidRPr="00775EBE" w:rsidRDefault="007A28AB" w:rsidP="00387E43">
      <w:pPr>
        <w:pStyle w:val="SingleTxtG"/>
        <w:suppressAutoHyphens w:val="0"/>
        <w:spacing w:before="120" w:line="240" w:lineRule="auto"/>
        <w:ind w:left="2268" w:hanging="1134"/>
      </w:pPr>
      <w:r w:rsidRPr="00775EBE">
        <w:tab/>
        <w:t>In the case of an articulated vehicle, this requirement shall be fulfilled if two doors of the different sections are separated such that the distance between the doors is not less than 40 per cent of the overall length of the combined passenger compartment (all sections).</w:t>
      </w:r>
    </w:p>
    <w:p w14:paraId="2DF51C9B" w14:textId="77777777" w:rsidR="002469FB" w:rsidRPr="00775EBE" w:rsidRDefault="007A28AB" w:rsidP="00387E43">
      <w:pPr>
        <w:pStyle w:val="SingleTxtG"/>
        <w:suppressAutoHyphens w:val="0"/>
        <w:spacing w:before="120" w:line="240" w:lineRule="auto"/>
        <w:ind w:left="2268" w:hanging="1134"/>
      </w:pPr>
      <w:r w:rsidRPr="00775EBE">
        <w:tab/>
        <w:t>If one of these two doors forms part of a double door this distance shall be measured between the two doors which are furthest apart.</w:t>
      </w:r>
    </w:p>
    <w:p w14:paraId="2F572912" w14:textId="77777777" w:rsidR="002469FB" w:rsidRPr="00775EBE" w:rsidRDefault="007A28AB" w:rsidP="00387E43">
      <w:pPr>
        <w:pStyle w:val="SingleTxtG"/>
        <w:suppressAutoHyphens w:val="0"/>
        <w:spacing w:before="120" w:line="240" w:lineRule="auto"/>
        <w:ind w:left="2268" w:hanging="1134"/>
      </w:pPr>
      <w:r w:rsidRPr="00775EBE">
        <w:t>7.6.2.</w:t>
      </w:r>
      <w:r w:rsidR="00AF26D3">
        <w:t>3</w:t>
      </w:r>
      <w:r w:rsidRPr="00775EBE">
        <w:t>.2.</w:t>
      </w:r>
      <w:r w:rsidRPr="00775EBE">
        <w:tab/>
        <w:t xml:space="preserve">In the case of a double-deck vehicle, two of the doors referred to in paragraph 7.6.1.1. </w:t>
      </w:r>
      <w:r w:rsidR="004E543A" w:rsidRPr="00775EBE">
        <w:t xml:space="preserve">above </w:t>
      </w:r>
      <w:r w:rsidRPr="00775EBE">
        <w:t>shall be separated such that the distance between transverse vertical planes through their centres of area is not less than either 25 per cent of the overall length of the vehicle or 40 per cent of the overall length of the passenger compartment on the lower deck; this shall not apply if the two doors are on different sides of the vehicle.</w:t>
      </w:r>
      <w:r w:rsidR="007566E3" w:rsidRPr="00775EBE">
        <w:t xml:space="preserve"> </w:t>
      </w:r>
      <w:r w:rsidRPr="00775EBE">
        <w:t>If one of these two doors forms part of a double door, this distance shall be measured between the two doors which are furthest apart.</w:t>
      </w:r>
    </w:p>
    <w:p w14:paraId="3DCF6B4F" w14:textId="77777777" w:rsidR="002469FB" w:rsidRPr="00775EBE" w:rsidRDefault="007A28AB" w:rsidP="00387E43">
      <w:pPr>
        <w:pStyle w:val="SingleTxtG"/>
        <w:suppressAutoHyphens w:val="0"/>
        <w:spacing w:before="120" w:line="240" w:lineRule="auto"/>
        <w:ind w:left="2268" w:hanging="1134"/>
      </w:pPr>
      <w:r w:rsidRPr="00775EBE">
        <w:t>7.6.2.</w:t>
      </w:r>
      <w:r w:rsidR="00AF26D3">
        <w:t>4</w:t>
      </w:r>
      <w:r w:rsidRPr="00775EBE">
        <w:t>.</w:t>
      </w:r>
      <w:r w:rsidRPr="00775EBE">
        <w:tab/>
        <w:t>The exits (on each deck in the case of a double-deck vehicle) shall be placed in such a way that their number on each of the two sides of the vehicle is substantially the same.</w:t>
      </w:r>
      <w:r w:rsidR="007566E3" w:rsidRPr="00775EBE">
        <w:t xml:space="preserve"> </w:t>
      </w:r>
      <w:r w:rsidRPr="00775EBE">
        <w:t>(This shall not imply the need to provide additional exits over and above the number specified in paragraph 7.6.1.</w:t>
      </w:r>
      <w:r w:rsidR="004E543A" w:rsidRPr="00775EBE">
        <w:t xml:space="preserve"> above</w:t>
      </w:r>
      <w:r w:rsidRPr="00775EBE">
        <w:t>).</w:t>
      </w:r>
      <w:r w:rsidR="00D268DC" w:rsidRPr="00775EBE">
        <w:t xml:space="preserve"> Any exists in excess of the required minimum number need not be substantially on each of the two sides.</w:t>
      </w:r>
    </w:p>
    <w:p w14:paraId="59549262" w14:textId="77777777" w:rsidR="00AF26D3" w:rsidRPr="003B5833" w:rsidRDefault="00AF26D3" w:rsidP="00AF26D3">
      <w:pPr>
        <w:spacing w:after="120" w:line="240" w:lineRule="auto"/>
        <w:ind w:left="2268" w:right="1134" w:hanging="1134"/>
        <w:jc w:val="both"/>
      </w:pPr>
      <w:r w:rsidRPr="003B5833">
        <w:rPr>
          <w:lang w:val="en-US"/>
        </w:rPr>
        <w:t>7.6.2.5.</w:t>
      </w:r>
      <w:r w:rsidRPr="003B5833">
        <w:rPr>
          <w:lang w:val="en-US"/>
        </w:rPr>
        <w:tab/>
      </w:r>
      <w:r w:rsidRPr="003B5833">
        <w:t>At least one exit shall be situated either in the rear face or in the front face of the vehicle:</w:t>
      </w:r>
    </w:p>
    <w:p w14:paraId="1C80ADE5" w14:textId="77777777" w:rsidR="00AF26D3" w:rsidRPr="003B5833" w:rsidRDefault="00AF26D3" w:rsidP="00AF26D3">
      <w:pPr>
        <w:spacing w:after="120" w:line="240" w:lineRule="auto"/>
        <w:ind w:left="2268" w:right="1134" w:hanging="1134"/>
        <w:jc w:val="both"/>
      </w:pPr>
      <w:r w:rsidRPr="003B5833">
        <w:t>7.6.2.5.1.</w:t>
      </w:r>
      <w:r w:rsidRPr="003B5833">
        <w:tab/>
        <w:t>In the case of Class I and A vehicles, the requirements of paragraph 7.6.2.5. above are fulfilled if an escape hatch is fitted; or, if paragraph 7.6.1.12. applies, an additional exit to those specified in paragraph 7.6.1.</w:t>
      </w:r>
      <w:r w:rsidR="009A0BCA">
        <w:t xml:space="preserve"> above</w:t>
      </w:r>
      <w:r w:rsidRPr="003B5833">
        <w:t>, is fitted on each side of the vehicle.</w:t>
      </w:r>
    </w:p>
    <w:p w14:paraId="0F9BDA13" w14:textId="77777777" w:rsidR="00AF26D3" w:rsidRPr="003B5833" w:rsidRDefault="00AF26D3" w:rsidP="00AF26D3">
      <w:pPr>
        <w:spacing w:after="120" w:line="240" w:lineRule="auto"/>
        <w:ind w:left="2268" w:right="1134" w:hanging="1134"/>
        <w:jc w:val="both"/>
      </w:pPr>
      <w:r w:rsidRPr="003B5833">
        <w:t>7.6.2.5.2.</w:t>
      </w:r>
      <w:r w:rsidRPr="003B5833">
        <w:tab/>
        <w:t>In the case of double-deck vehicles, the requirements of paragraph 7.6.2.5. above shall apply only to the upper deck.</w:t>
      </w:r>
    </w:p>
    <w:p w14:paraId="6909C100" w14:textId="77777777" w:rsidR="00AF26D3" w:rsidRPr="003B5833" w:rsidRDefault="00AF26D3" w:rsidP="00AF26D3">
      <w:pPr>
        <w:spacing w:after="120" w:line="240" w:lineRule="auto"/>
        <w:ind w:left="2268" w:right="1134" w:hanging="1134"/>
        <w:jc w:val="both"/>
      </w:pPr>
      <w:r w:rsidRPr="003B5833">
        <w:t>7.6.2.6.</w:t>
      </w:r>
      <w:r w:rsidRPr="003B5833">
        <w:tab/>
        <w:t>The exits on the same side of the vehicle shall be suitably separated along the length of the passenger compartment.</w:t>
      </w:r>
    </w:p>
    <w:p w14:paraId="363DFC62" w14:textId="77777777" w:rsidR="00AF26D3" w:rsidRPr="003B5833" w:rsidRDefault="00AF26D3" w:rsidP="00AF26D3">
      <w:pPr>
        <w:spacing w:after="120" w:line="240" w:lineRule="auto"/>
        <w:ind w:left="2268" w:right="1134" w:hanging="1134"/>
        <w:jc w:val="both"/>
      </w:pPr>
      <w:r w:rsidRPr="003B5833">
        <w:t>7.6.2.7.</w:t>
      </w:r>
      <w:r w:rsidRPr="003B5833">
        <w:tab/>
        <w:t>A door shall, provided that it is not a service door, be permitted in the rear face of the vehicle.</w:t>
      </w:r>
    </w:p>
    <w:p w14:paraId="03081E36" w14:textId="77777777" w:rsidR="00AF26D3" w:rsidRPr="003B5833" w:rsidRDefault="00AF26D3" w:rsidP="00AF26D3">
      <w:pPr>
        <w:spacing w:after="120" w:line="240" w:lineRule="auto"/>
        <w:ind w:left="2268" w:right="1134" w:hanging="1134"/>
        <w:jc w:val="both"/>
      </w:pPr>
      <w:r w:rsidRPr="003B5833">
        <w:t>7.6.2.8.</w:t>
      </w:r>
      <w:r w:rsidRPr="003B5833">
        <w:tab/>
        <w:t xml:space="preserve">Required escape hatches shall be positioned as follows: </w:t>
      </w:r>
    </w:p>
    <w:p w14:paraId="697BB297" w14:textId="77777777" w:rsidR="00AF26D3" w:rsidRPr="003B5833" w:rsidRDefault="00AF26D3" w:rsidP="00AF26D3">
      <w:pPr>
        <w:spacing w:after="120" w:line="240" w:lineRule="auto"/>
        <w:ind w:left="2835" w:right="1134" w:hanging="567"/>
        <w:jc w:val="both"/>
        <w:rPr>
          <w:lang w:val="en-US"/>
        </w:rPr>
      </w:pPr>
      <w:r w:rsidRPr="003B5833">
        <w:t>(a)</w:t>
      </w:r>
      <w:r w:rsidRPr="003B5833">
        <w:tab/>
      </w:r>
      <w:r>
        <w:t>I</w:t>
      </w:r>
      <w:r w:rsidRPr="003B5833">
        <w:t>f there is only one hatch, it shall be situated in the middle third of the passenger compartment; or</w:t>
      </w:r>
    </w:p>
    <w:p w14:paraId="497F34CE" w14:textId="77777777" w:rsidR="00AF26D3" w:rsidRDefault="00AF26D3" w:rsidP="00AF26D3">
      <w:pPr>
        <w:spacing w:after="120" w:line="240" w:lineRule="auto"/>
        <w:ind w:left="2835" w:right="1134" w:hanging="567"/>
        <w:jc w:val="both"/>
      </w:pPr>
      <w:r w:rsidRPr="003B5833">
        <w:t>(b)</w:t>
      </w:r>
      <w:r w:rsidRPr="003B5833">
        <w:tab/>
      </w:r>
      <w:r>
        <w:t>I</w:t>
      </w:r>
      <w:r w:rsidRPr="003B5833">
        <w:t>f there are two</w:t>
      </w:r>
      <w:r w:rsidRPr="003B5833">
        <w:rPr>
          <w:color w:val="FF0000"/>
        </w:rPr>
        <w:t xml:space="preserve"> </w:t>
      </w:r>
      <w:r w:rsidRPr="003B5833">
        <w:t>hatches, they shall be separated by a distance of at least 2 m measured between the nearest edges of the apertures in a line parallel to the longitudinal axis of the vehicle.</w:t>
      </w:r>
    </w:p>
    <w:p w14:paraId="3019AD89" w14:textId="77777777" w:rsidR="002469FB" w:rsidRPr="00775EBE" w:rsidRDefault="005A4776" w:rsidP="00BD2651">
      <w:pPr>
        <w:pStyle w:val="SingleTxtG"/>
        <w:keepNext/>
        <w:keepLines/>
        <w:tabs>
          <w:tab w:val="left" w:pos="2268"/>
          <w:tab w:val="left" w:pos="2300"/>
        </w:tabs>
      </w:pPr>
      <w:r w:rsidRPr="00775EBE">
        <w:t>7.6.3.</w:t>
      </w:r>
      <w:r w:rsidRPr="00775EBE">
        <w:tab/>
      </w:r>
      <w:r w:rsidR="007A28AB" w:rsidRPr="00775EBE">
        <w:t>Minimum dimensions of exits</w:t>
      </w:r>
    </w:p>
    <w:p w14:paraId="64232D6B" w14:textId="77777777" w:rsidR="002469FB" w:rsidRPr="00775EBE" w:rsidRDefault="007A28AB" w:rsidP="00BD2651">
      <w:pPr>
        <w:pStyle w:val="SingleTxtG"/>
        <w:keepNext/>
        <w:keepLines/>
      </w:pPr>
      <w:r w:rsidRPr="00775EBE">
        <w:t>7.6.3.1.</w:t>
      </w:r>
      <w:r w:rsidRPr="00775EBE">
        <w:tab/>
        <w:t>Vehicles of Class I, II or III shall meet the following requirements:</w:t>
      </w:r>
    </w:p>
    <w:p w14:paraId="34925B1B" w14:textId="77777777" w:rsidR="00AF26D3" w:rsidRPr="00AF26D3" w:rsidRDefault="00AF26D3" w:rsidP="00AF26D3">
      <w:pPr>
        <w:pStyle w:val="para"/>
        <w:rPr>
          <w:lang w:val="en-US"/>
        </w:rPr>
      </w:pPr>
      <w:r w:rsidRPr="00AF26D3">
        <w:rPr>
          <w:lang w:val="en-US"/>
        </w:rPr>
        <w:t>7.6.3.1.1.</w:t>
      </w:r>
      <w:r w:rsidRPr="00AF26D3">
        <w:rPr>
          <w:lang w:val="en-US"/>
        </w:rPr>
        <w:tab/>
      </w:r>
      <w:r w:rsidRPr="007C13DC">
        <w:rPr>
          <w:lang w:val="en-GB"/>
        </w:rPr>
        <w:t>Service doors shall have an aperture creating an access in accordance with the requirements shown in paragraph 7.7.1. of this annex.</w:t>
      </w:r>
    </w:p>
    <w:p w14:paraId="6DBDF099" w14:textId="77777777" w:rsidR="00AF26D3" w:rsidRPr="007C13DC" w:rsidRDefault="00AF26D3" w:rsidP="00AF26D3">
      <w:pPr>
        <w:pStyle w:val="para"/>
        <w:rPr>
          <w:lang w:val="en-GB"/>
        </w:rPr>
      </w:pPr>
      <w:r w:rsidRPr="007C13DC">
        <w:rPr>
          <w:lang w:val="en-GB"/>
        </w:rPr>
        <w:t>7.6.3.1.2.</w:t>
      </w:r>
      <w:r w:rsidRPr="007C13DC">
        <w:rPr>
          <w:lang w:val="en-GB"/>
        </w:rPr>
        <w:tab/>
        <w:t>Emergency doors shall have an aperture with a minimum height of 1,450 mm and a minimum width of 600 mm.</w:t>
      </w:r>
    </w:p>
    <w:p w14:paraId="2AC41CF6" w14:textId="77777777" w:rsidR="00AF26D3" w:rsidRDefault="00AF26D3" w:rsidP="00AF26D3">
      <w:pPr>
        <w:pStyle w:val="para"/>
        <w:rPr>
          <w:lang w:val="en-US"/>
        </w:rPr>
      </w:pPr>
      <w:r w:rsidRPr="00AF26D3">
        <w:rPr>
          <w:lang w:val="en-GB"/>
        </w:rPr>
        <w:lastRenderedPageBreak/>
        <w:t>7.6.3.1.3.</w:t>
      </w:r>
      <w:r w:rsidRPr="00AF26D3">
        <w:rPr>
          <w:lang w:val="en-GB"/>
        </w:rPr>
        <w:tab/>
        <w:t>Emergency windows shall have a minimum area of 400,000 mm</w:t>
      </w:r>
      <w:r w:rsidRPr="00AF26D3">
        <w:rPr>
          <w:vertAlign w:val="superscript"/>
          <w:lang w:val="en-GB"/>
        </w:rPr>
        <w:t>2</w:t>
      </w:r>
      <w:r w:rsidRPr="00AF26D3">
        <w:rPr>
          <w:lang w:val="en-GB"/>
        </w:rPr>
        <w:t>. It shall be possible to inscribe in this area a rectangle measuring 500 mm x 700 mm</w:t>
      </w:r>
      <w:r w:rsidRPr="00AF26D3">
        <w:rPr>
          <w:lang w:val="en-US"/>
        </w:rPr>
        <w:t>.</w:t>
      </w:r>
    </w:p>
    <w:p w14:paraId="4097DB1D" w14:textId="77777777" w:rsidR="002469FB" w:rsidRPr="00775EBE" w:rsidRDefault="007A28AB" w:rsidP="00AF26D3">
      <w:pPr>
        <w:pStyle w:val="para"/>
        <w:rPr>
          <w:lang w:val="en-GB"/>
        </w:rPr>
      </w:pPr>
      <w:r w:rsidRPr="00775EBE">
        <w:rPr>
          <w:lang w:val="en-GB"/>
        </w:rPr>
        <w:t>7.6.3.1.4.</w:t>
      </w:r>
      <w:r w:rsidRPr="00775EBE">
        <w:rPr>
          <w:lang w:val="en-GB"/>
        </w:rPr>
        <w:tab/>
        <w:t>In the case of an emergency window situated in the rear face of the vehicle, either it shall meet the requirements shown in paragraph 7.6.3.1.3.</w:t>
      </w:r>
      <w:r w:rsidR="004E543A" w:rsidRPr="00775EBE">
        <w:rPr>
          <w:lang w:val="en-GB"/>
        </w:rPr>
        <w:t xml:space="preserve"> above</w:t>
      </w:r>
      <w:r w:rsidRPr="00775EBE">
        <w:rPr>
          <w:lang w:val="en-GB"/>
        </w:rPr>
        <w:t>, or it shall be possible to inscribe in the aperture of this emergency window a rectangle 350 mm high and 1,550 mm wide, the corners of which may be rounded to a radius of curvature not exceeding 250 mm.</w:t>
      </w:r>
    </w:p>
    <w:p w14:paraId="1CBDC7E5" w14:textId="77777777" w:rsidR="00F3001C" w:rsidRDefault="00F3001C" w:rsidP="00387E43">
      <w:pPr>
        <w:pStyle w:val="SingleTxtG"/>
        <w:suppressAutoHyphens w:val="0"/>
        <w:spacing w:before="120" w:line="240" w:lineRule="auto"/>
        <w:ind w:left="2268" w:hanging="1134"/>
        <w:rPr>
          <w:lang w:val="en-US"/>
        </w:rPr>
      </w:pPr>
      <w:r w:rsidRPr="003B5833">
        <w:rPr>
          <w:lang w:val="en-US"/>
        </w:rPr>
        <w:t>7.6.3.1.5.</w:t>
      </w:r>
      <w:r w:rsidRPr="003B5833">
        <w:rPr>
          <w:lang w:val="en-US"/>
        </w:rPr>
        <w:tab/>
      </w:r>
      <w:r w:rsidRPr="003B5833">
        <w:t>Escape hatches shall have an aperture with a minimum area of 450,000 mm².</w:t>
      </w:r>
      <w:r>
        <w:t xml:space="preserve"> </w:t>
      </w:r>
      <w:r w:rsidRPr="003B5833">
        <w:t>It shall be possible to inscribe in this area a rectangle measuring 600</w:t>
      </w:r>
      <w:r>
        <w:t> </w:t>
      </w:r>
      <w:r w:rsidRPr="003B5833">
        <w:t>mm</w:t>
      </w:r>
      <w:r>
        <w:t> </w:t>
      </w:r>
      <w:r w:rsidRPr="003B5833">
        <w:t>x 700 mm</w:t>
      </w:r>
      <w:r w:rsidRPr="003B5833">
        <w:rPr>
          <w:lang w:val="en-US"/>
        </w:rPr>
        <w:t>.</w:t>
      </w:r>
    </w:p>
    <w:p w14:paraId="37AA664C" w14:textId="77777777" w:rsidR="002469FB" w:rsidRPr="00775EBE" w:rsidRDefault="007A28AB" w:rsidP="00387E43">
      <w:pPr>
        <w:pStyle w:val="SingleTxtG"/>
        <w:suppressAutoHyphens w:val="0"/>
        <w:spacing w:before="120" w:line="240" w:lineRule="auto"/>
        <w:ind w:left="2268" w:hanging="1134"/>
      </w:pPr>
      <w:r w:rsidRPr="00775EBE">
        <w:t>7.6.3.2.</w:t>
      </w:r>
      <w:r w:rsidRPr="00775EBE">
        <w:tab/>
        <w:t xml:space="preserve">Vehicles of Class A or B may meet either the requirements shown in paragraph 7.6.3.1. </w:t>
      </w:r>
      <w:r w:rsidR="004E543A" w:rsidRPr="00775EBE">
        <w:t xml:space="preserve">above </w:t>
      </w:r>
      <w:r w:rsidRPr="00775EBE">
        <w:t>(Class A meeting Class I requirements and Class B meeting Class II and III requirements) or those contained in Annex 7, paragraph 1.1.</w:t>
      </w:r>
    </w:p>
    <w:p w14:paraId="1F233DBD" w14:textId="77777777" w:rsidR="002469FB" w:rsidRPr="00775EBE" w:rsidRDefault="007A28AB" w:rsidP="003B1A08">
      <w:pPr>
        <w:pStyle w:val="SingleTxtG"/>
        <w:tabs>
          <w:tab w:val="left" w:pos="2268"/>
          <w:tab w:val="left" w:pos="2300"/>
        </w:tabs>
      </w:pPr>
      <w:r w:rsidRPr="00775EBE">
        <w:t>7.6.4.</w:t>
      </w:r>
      <w:r w:rsidRPr="00775EBE">
        <w:tab/>
        <w:t>Technical requirements for all service doors</w:t>
      </w:r>
    </w:p>
    <w:p w14:paraId="2604441E" w14:textId="77777777" w:rsidR="002469FB" w:rsidRPr="00775EBE" w:rsidRDefault="007A28AB" w:rsidP="00387E43">
      <w:pPr>
        <w:pStyle w:val="SingleTxtG"/>
        <w:suppressAutoHyphens w:val="0"/>
        <w:spacing w:before="120" w:line="240" w:lineRule="auto"/>
        <w:ind w:left="2268" w:hanging="1134"/>
      </w:pPr>
      <w:r w:rsidRPr="00775EBE">
        <w:t>7.6.4.1.</w:t>
      </w:r>
      <w:r w:rsidRPr="00775EBE">
        <w:tab/>
        <w:t>Every service door shall be capable of being easily opened from inside and from outside the vehicle when the vehicle is stationary (but not necessarily when the vehicle is moving).</w:t>
      </w:r>
      <w:r w:rsidR="007566E3" w:rsidRPr="00775EBE">
        <w:t xml:space="preserve"> </w:t>
      </w:r>
      <w:r w:rsidRPr="00775EBE">
        <w:t>However, this requirement shall not be construed as precluding the possibility of locking the door from the outside, provided that the door can always be opened from the inside.</w:t>
      </w:r>
    </w:p>
    <w:p w14:paraId="0CB5FF2E" w14:textId="77777777" w:rsidR="002469FB" w:rsidRPr="00775EBE" w:rsidRDefault="007A28AB" w:rsidP="00387E43">
      <w:pPr>
        <w:pStyle w:val="SingleTxtG"/>
        <w:suppressAutoHyphens w:val="0"/>
        <w:spacing w:before="120" w:line="240" w:lineRule="auto"/>
        <w:ind w:left="2268" w:hanging="1134"/>
      </w:pPr>
      <w:r w:rsidRPr="00775EBE">
        <w:t>7.6.4.2.</w:t>
      </w:r>
      <w:r w:rsidRPr="00775EBE">
        <w:tab/>
        <w:t>Every control or device for opening a door from the outside shall be between 1</w:t>
      </w:r>
      <w:r w:rsidR="00D83A54" w:rsidRPr="00775EBE">
        <w:t>,</w:t>
      </w:r>
      <w:r w:rsidRPr="00775EBE">
        <w:t>000 mm and 1</w:t>
      </w:r>
      <w:r w:rsidR="00D83A54" w:rsidRPr="00775EBE">
        <w:t>,</w:t>
      </w:r>
      <w:r w:rsidRPr="00775EBE">
        <w:t>500 mm from the ground and not more than 500 mm from the door.</w:t>
      </w:r>
      <w:r w:rsidR="007566E3" w:rsidRPr="00775EBE">
        <w:t xml:space="preserve"> </w:t>
      </w:r>
      <w:r w:rsidRPr="00775EBE">
        <w:t>In vehicles of Class</w:t>
      </w:r>
      <w:r w:rsidR="009A0BCA">
        <w:t>es</w:t>
      </w:r>
      <w:r w:rsidRPr="00775EBE">
        <w:t xml:space="preserve"> I, II and III every control or device for opening a door from the inside shall be between 1</w:t>
      </w:r>
      <w:r w:rsidR="00D83A54" w:rsidRPr="00775EBE">
        <w:t>,</w:t>
      </w:r>
      <w:r w:rsidRPr="00775EBE">
        <w:t>000 mm and 1</w:t>
      </w:r>
      <w:r w:rsidR="003F4B93" w:rsidRPr="00775EBE">
        <w:t>,</w:t>
      </w:r>
      <w:r w:rsidRPr="00775EBE">
        <w:t>500 mm from the upper surface of the floor or step nearest the control and be not more than 500 mm from the door.</w:t>
      </w:r>
      <w:r w:rsidR="007566E3" w:rsidRPr="00775EBE">
        <w:t xml:space="preserve"> </w:t>
      </w:r>
      <w:r w:rsidRPr="00775EBE">
        <w:t>This shall not apply to controls located within the driver</w:t>
      </w:r>
      <w:r w:rsidR="007C3F31" w:rsidRPr="00775EBE">
        <w:t>’</w:t>
      </w:r>
      <w:r w:rsidRPr="00775EBE">
        <w:t>s area.</w:t>
      </w:r>
    </w:p>
    <w:p w14:paraId="3D0B37BE" w14:textId="77777777" w:rsidR="002469FB" w:rsidRPr="00775EBE" w:rsidRDefault="007A28AB" w:rsidP="00387E43">
      <w:pPr>
        <w:pStyle w:val="SingleTxtG"/>
        <w:suppressAutoHyphens w:val="0"/>
        <w:spacing w:before="120" w:line="240" w:lineRule="auto"/>
        <w:ind w:left="2268" w:hanging="1134"/>
      </w:pPr>
      <w:r w:rsidRPr="00775EBE">
        <w:t>7.6.4.3.</w:t>
      </w:r>
      <w:r w:rsidRPr="00775EBE">
        <w:tab/>
        <w:t>Every one-piece manually-operated service door which is hinged or pivoted shall be so hinged or pivoted that if the open door comes into contact with a stationary object while the vehicle is moving forwards it tends to close.</w:t>
      </w:r>
    </w:p>
    <w:p w14:paraId="7266380E" w14:textId="77777777" w:rsidR="002469FB" w:rsidRPr="00775EBE" w:rsidRDefault="007A28AB" w:rsidP="00387E43">
      <w:pPr>
        <w:pStyle w:val="SingleTxtG"/>
        <w:suppressAutoHyphens w:val="0"/>
        <w:spacing w:before="120" w:line="240" w:lineRule="auto"/>
        <w:ind w:left="2268" w:hanging="1134"/>
      </w:pPr>
      <w:r w:rsidRPr="00775EBE">
        <w:t>7.6.4.4.</w:t>
      </w:r>
      <w:r w:rsidRPr="00775EBE">
        <w:tab/>
        <w:t>If a manually-operated service door is fitted with a slam lock it shall be of the two-stage type.</w:t>
      </w:r>
    </w:p>
    <w:p w14:paraId="56816E97" w14:textId="77777777" w:rsidR="002469FB" w:rsidRPr="00775EBE" w:rsidRDefault="007A28AB" w:rsidP="00BD7362">
      <w:pPr>
        <w:pStyle w:val="SingleTxtG"/>
        <w:keepNext/>
        <w:keepLines/>
        <w:suppressAutoHyphens w:val="0"/>
        <w:spacing w:before="120" w:line="240" w:lineRule="auto"/>
        <w:ind w:left="2268" w:hanging="1134"/>
      </w:pPr>
      <w:r w:rsidRPr="00775EBE">
        <w:t>7.6.4.5.</w:t>
      </w:r>
      <w:r w:rsidRPr="00775EBE">
        <w:tab/>
        <w:t>On the inside of a service door there shall not be any device intended to cover the inside steps when the door is closed.</w:t>
      </w:r>
      <w:r w:rsidR="007566E3" w:rsidRPr="00775EBE">
        <w:t xml:space="preserve"> </w:t>
      </w:r>
      <w:r w:rsidRPr="00775EBE">
        <w:t>This does not exclude the presence in the step well, when the door is closed, of the door operating mechanism and other equipment attached to the inside of the door which does not form an extension of the floor on which passengers may stand.</w:t>
      </w:r>
      <w:r w:rsidR="007566E3" w:rsidRPr="00775EBE">
        <w:t xml:space="preserve"> </w:t>
      </w:r>
      <w:r w:rsidRPr="00775EBE">
        <w:t>This mechanism and equipment should not be dangerous for the passengers.</w:t>
      </w:r>
    </w:p>
    <w:p w14:paraId="3E7C7A49" w14:textId="77777777" w:rsidR="002469FB" w:rsidRPr="00775EBE" w:rsidRDefault="007A28AB" w:rsidP="00387E43">
      <w:pPr>
        <w:pStyle w:val="SingleTxtG"/>
        <w:suppressAutoHyphens w:val="0"/>
        <w:spacing w:before="120" w:line="240" w:lineRule="auto"/>
        <w:ind w:left="2268" w:hanging="1134"/>
      </w:pPr>
      <w:r w:rsidRPr="00775EBE">
        <w:t>7.6.4.6.</w:t>
      </w:r>
      <w:r w:rsidRPr="00775EBE">
        <w:tab/>
        <w:t>If the direct view is not adequate, optical or other devices shall be installed to enable the driver to detect from his seat the presence of a passenger in the immediate interior and exterior vicinity of every side service door which is not an automatically-operated service door.</w:t>
      </w:r>
    </w:p>
    <w:p w14:paraId="486C1DC8" w14:textId="77777777" w:rsidR="002469FB" w:rsidRPr="00775EBE" w:rsidRDefault="007A28AB" w:rsidP="00387E43">
      <w:pPr>
        <w:pStyle w:val="SingleTxtG"/>
        <w:suppressAutoHyphens w:val="0"/>
        <w:spacing w:before="120" w:line="240" w:lineRule="auto"/>
        <w:ind w:left="2268" w:hanging="1134"/>
      </w:pPr>
      <w:r w:rsidRPr="00775EBE">
        <w:tab/>
        <w:t>In the case of double-deck vehicles of Class I, this requirement also applies to the interior of all service doors and to the immediate vicinity of each intercommunication staircase on the upper deck.</w:t>
      </w:r>
    </w:p>
    <w:p w14:paraId="76BF64A2" w14:textId="77777777" w:rsidR="002469FB" w:rsidRPr="00775EBE" w:rsidRDefault="007A28AB" w:rsidP="00387E43">
      <w:pPr>
        <w:pStyle w:val="SingleTxtG"/>
        <w:suppressAutoHyphens w:val="0"/>
        <w:spacing w:before="120" w:line="240" w:lineRule="auto"/>
        <w:ind w:left="2268" w:hanging="1134"/>
      </w:pPr>
      <w:r w:rsidRPr="00775EBE">
        <w:tab/>
        <w:t>In the case of a service door in the rear face of the vehicle not exceeding 22 passengers, this requirement is satisfied if the driver is able to detect the presence of a person 1.3 m tall standing 1 m behind the vehicle.</w:t>
      </w:r>
    </w:p>
    <w:p w14:paraId="27849908" w14:textId="77777777" w:rsidR="002469FB" w:rsidRPr="00775EBE" w:rsidRDefault="007A28AB" w:rsidP="00387E43">
      <w:pPr>
        <w:pStyle w:val="SingleTxtG"/>
        <w:suppressAutoHyphens w:val="0"/>
        <w:spacing w:before="120" w:line="240" w:lineRule="auto"/>
        <w:ind w:left="2268" w:hanging="1134"/>
      </w:pPr>
      <w:r w:rsidRPr="00775EBE">
        <w:tab/>
        <w:t>Driving mirrors may be used to meet the requirements of this paragraph provided that the field of view req</w:t>
      </w:r>
      <w:r w:rsidR="00F41650" w:rsidRPr="00775EBE">
        <w:t>uired for driving is still met.</w:t>
      </w:r>
    </w:p>
    <w:p w14:paraId="24EF9D40" w14:textId="77777777" w:rsidR="002469FB" w:rsidRPr="00775EBE" w:rsidRDefault="007A28AB" w:rsidP="00387E43">
      <w:pPr>
        <w:pStyle w:val="SingleTxtG"/>
        <w:suppressAutoHyphens w:val="0"/>
        <w:spacing w:before="120" w:line="240" w:lineRule="auto"/>
        <w:ind w:left="2268" w:hanging="1134"/>
      </w:pPr>
      <w:r w:rsidRPr="00775EBE">
        <w:tab/>
        <w:t>In the case of doors situated behind the articulated section of an articulated vehicle, mirrors shall not be deemed to be a sufficient optical device.</w:t>
      </w:r>
    </w:p>
    <w:p w14:paraId="177075D2" w14:textId="77777777" w:rsidR="002469FB" w:rsidRPr="00775EBE" w:rsidRDefault="007A28AB" w:rsidP="00387E43">
      <w:pPr>
        <w:pStyle w:val="SingleTxtG"/>
        <w:suppressAutoHyphens w:val="0"/>
        <w:spacing w:before="120" w:line="240" w:lineRule="auto"/>
        <w:ind w:left="2268" w:hanging="1134"/>
      </w:pPr>
      <w:r w:rsidRPr="00775EBE">
        <w:t>7.6.4.7.</w:t>
      </w:r>
      <w:r w:rsidRPr="00775EBE">
        <w:tab/>
        <w:t xml:space="preserve">Every door which opens towards the interior of the vehicle and its mechanism shall be so constructed that its movement is not likely to cause injury to </w:t>
      </w:r>
      <w:r w:rsidRPr="00775EBE">
        <w:lastRenderedPageBreak/>
        <w:t>passengers in normal conditions of use.</w:t>
      </w:r>
      <w:r w:rsidR="007566E3" w:rsidRPr="00775EBE">
        <w:t xml:space="preserve"> </w:t>
      </w:r>
      <w:r w:rsidRPr="00775EBE">
        <w:t>Where necessary, appropriate protection devices shall be fitted.</w:t>
      </w:r>
    </w:p>
    <w:p w14:paraId="5064BD66" w14:textId="77777777" w:rsidR="002469FB" w:rsidRPr="00775EBE" w:rsidRDefault="007A28AB" w:rsidP="00387E43">
      <w:pPr>
        <w:pStyle w:val="SingleTxtG"/>
        <w:suppressAutoHyphens w:val="0"/>
        <w:spacing w:before="120" w:line="240" w:lineRule="auto"/>
        <w:ind w:left="2268" w:hanging="1134"/>
      </w:pPr>
      <w:r w:rsidRPr="00775EBE">
        <w:t>7.6.4.8.</w:t>
      </w:r>
      <w:r w:rsidRPr="00775EBE">
        <w:tab/>
        <w:t>If a service door is located adjacent to a door to a toilet or other internal compartment the service door shall be proofed against unintentional operation.</w:t>
      </w:r>
      <w:r w:rsidR="007566E3" w:rsidRPr="00775EBE">
        <w:t xml:space="preserve"> </w:t>
      </w:r>
      <w:r w:rsidRPr="00775EBE">
        <w:t>However, this requirement shall not apply if the door is locked automatically when the vehicle is moving at a speed exceeding 5 km/h.</w:t>
      </w:r>
    </w:p>
    <w:p w14:paraId="43C2D02A" w14:textId="77777777" w:rsidR="002469FB" w:rsidRPr="00775EBE" w:rsidRDefault="007A28AB" w:rsidP="00387E43">
      <w:pPr>
        <w:pStyle w:val="SingleTxtG"/>
        <w:suppressAutoHyphens w:val="0"/>
        <w:spacing w:before="120" w:line="240" w:lineRule="auto"/>
        <w:ind w:left="2268" w:hanging="1134"/>
      </w:pPr>
      <w:r w:rsidRPr="00775EBE">
        <w:t>7.6.4.9.</w:t>
      </w:r>
      <w:r w:rsidRPr="00775EBE">
        <w:tab/>
        <w:t>In the case of vehicles having a capacity not exceeding 22 passengers, the service doors of which are in the rear face of the vehicle, the leaves shall not be capable of being opened more than 115° nor less than 85° and, when open, shall be capable of being held automatically in that position.</w:t>
      </w:r>
      <w:r w:rsidR="007566E3" w:rsidRPr="00775EBE">
        <w:t xml:space="preserve"> </w:t>
      </w:r>
      <w:r w:rsidRPr="00775EBE">
        <w:t>This does not preclude the ability to override that stop and open the door beyond that angle when it is safe to do so; for example, to enable reversing against a high platform for loading or to open the doors through 270° to allow a clear loading area behind the vehicle.</w:t>
      </w:r>
    </w:p>
    <w:p w14:paraId="23B8BA7E" w14:textId="77777777" w:rsidR="002469FB" w:rsidRPr="00775EBE" w:rsidRDefault="007A28AB" w:rsidP="00387E43">
      <w:pPr>
        <w:pStyle w:val="SingleTxtG"/>
        <w:suppressAutoHyphens w:val="0"/>
        <w:spacing w:before="120" w:line="240" w:lineRule="auto"/>
        <w:ind w:left="2268" w:hanging="1134"/>
      </w:pPr>
      <w:r w:rsidRPr="00775EBE">
        <w:t xml:space="preserve">7.6.4.10. </w:t>
      </w:r>
      <w:r w:rsidRPr="00775EBE">
        <w:tab/>
        <w:t>The service door in any open position shall not obstruct the use of, or required access to, any mandatory exit.</w:t>
      </w:r>
    </w:p>
    <w:p w14:paraId="00D74872" w14:textId="77777777" w:rsidR="00F3001C" w:rsidRPr="003B5833" w:rsidRDefault="00F3001C" w:rsidP="00F3001C">
      <w:pPr>
        <w:spacing w:after="120" w:line="240" w:lineRule="auto"/>
        <w:ind w:left="2268" w:right="1134" w:hanging="1134"/>
        <w:jc w:val="both"/>
      </w:pPr>
      <w:r w:rsidRPr="003B5833">
        <w:t>7.6.4.11.</w:t>
      </w:r>
      <w:r w:rsidRPr="003B5833">
        <w:tab/>
        <w:t>If an overnight locking system is provided, the following shall apply:</w:t>
      </w:r>
    </w:p>
    <w:p w14:paraId="5E02FAA1" w14:textId="77777777" w:rsidR="00F3001C" w:rsidRPr="003B5833" w:rsidRDefault="00F3001C" w:rsidP="00F3001C">
      <w:pPr>
        <w:spacing w:after="120" w:line="240" w:lineRule="auto"/>
        <w:ind w:left="2268" w:right="1134" w:hanging="1134"/>
        <w:jc w:val="both"/>
      </w:pPr>
      <w:r w:rsidRPr="003B5833">
        <w:t>7.6.4.11.1.</w:t>
      </w:r>
      <w:r w:rsidRPr="003B5833">
        <w:tab/>
      </w:r>
      <w:r>
        <w:t>T</w:t>
      </w:r>
      <w:r w:rsidRPr="003B5833">
        <w:t>he locking system shall have been automatically deactivated when the ignition is in the "ON" position, or</w:t>
      </w:r>
    </w:p>
    <w:p w14:paraId="3355DBB1" w14:textId="77777777" w:rsidR="00F3001C" w:rsidRDefault="00F3001C" w:rsidP="00F3001C">
      <w:pPr>
        <w:spacing w:after="120" w:line="240" w:lineRule="auto"/>
        <w:ind w:left="2268" w:right="1134" w:hanging="1134"/>
        <w:jc w:val="both"/>
      </w:pPr>
      <w:r w:rsidRPr="003B5833">
        <w:t>7.6.4.11.2.</w:t>
      </w:r>
      <w:r w:rsidRPr="003B5833">
        <w:tab/>
      </w:r>
      <w:r>
        <w:t>A</w:t>
      </w:r>
      <w:r w:rsidRPr="003B5833">
        <w:t xml:space="preserve"> warning shall be provided to the driver indicating that the overnight locking system remains in operation at one or more door(s) when the ignition is in the "ON" position. One signal may be used for more than one door.</w:t>
      </w:r>
    </w:p>
    <w:p w14:paraId="7FD9D523" w14:textId="77777777" w:rsidR="002469FB" w:rsidRPr="00775EBE" w:rsidRDefault="007A28AB" w:rsidP="00F3001C">
      <w:pPr>
        <w:spacing w:after="120" w:line="240" w:lineRule="auto"/>
        <w:ind w:left="2268" w:right="1134" w:hanging="1134"/>
        <w:jc w:val="both"/>
      </w:pPr>
      <w:r w:rsidRPr="00775EBE">
        <w:t>7.6.5.</w:t>
      </w:r>
      <w:r w:rsidRPr="00775EBE">
        <w:tab/>
        <w:t>Additional technical requirements for power-operated service doors</w:t>
      </w:r>
    </w:p>
    <w:p w14:paraId="62D296A0" w14:textId="2D8DA867" w:rsidR="002469FB" w:rsidRPr="00775EBE" w:rsidRDefault="007A28AB" w:rsidP="00387E43">
      <w:pPr>
        <w:pStyle w:val="SingleTxtG"/>
        <w:suppressAutoHyphens w:val="0"/>
        <w:spacing w:before="120" w:line="240" w:lineRule="auto"/>
        <w:ind w:left="2268" w:hanging="1134"/>
      </w:pPr>
      <w:r w:rsidRPr="00775EBE">
        <w:t>7.6.5.1.</w:t>
      </w:r>
      <w:r w:rsidRPr="00775EBE">
        <w:tab/>
        <w:t>In the event of an emergency, every power-operated service door shall be capable, when the vehicle is stationary or driving at a speed less than or equal to </w:t>
      </w:r>
      <w:r w:rsidR="00FA5CC6">
        <w:t>3</w:t>
      </w:r>
      <w:r w:rsidR="00FA5CC6" w:rsidRPr="00775EBE">
        <w:t> </w:t>
      </w:r>
      <w:r w:rsidR="00FA5CC6">
        <w:t>km/h</w:t>
      </w:r>
      <w:r w:rsidRPr="00775EBE">
        <w:t>, of being opened from inside and, when not locked, from outside by controls which, whether or not the power supply is operating:</w:t>
      </w:r>
    </w:p>
    <w:p w14:paraId="43E95C28" w14:textId="77777777" w:rsidR="002469FB" w:rsidRPr="00775EBE" w:rsidRDefault="007A28AB" w:rsidP="003B1A08">
      <w:pPr>
        <w:pStyle w:val="SingleTxtG"/>
        <w:tabs>
          <w:tab w:val="left" w:pos="2268"/>
          <w:tab w:val="left" w:pos="2300"/>
        </w:tabs>
      </w:pPr>
      <w:r w:rsidRPr="00775EBE">
        <w:t>7.6.5.1.1.</w:t>
      </w:r>
      <w:r w:rsidRPr="00775EBE">
        <w:tab/>
      </w:r>
      <w:r w:rsidR="00854252" w:rsidRPr="00775EBE">
        <w:t>O</w:t>
      </w:r>
      <w:r w:rsidRPr="00775EBE">
        <w:t>verride all other door controls;</w:t>
      </w:r>
    </w:p>
    <w:p w14:paraId="6A8130D0" w14:textId="77777777" w:rsidR="002469FB" w:rsidRPr="00775EBE" w:rsidRDefault="007A28AB" w:rsidP="00387E43">
      <w:pPr>
        <w:pStyle w:val="SingleTxtG"/>
        <w:suppressAutoHyphens w:val="0"/>
        <w:spacing w:before="120" w:line="240" w:lineRule="auto"/>
        <w:ind w:left="2268" w:hanging="1134"/>
      </w:pPr>
      <w:r w:rsidRPr="00775EBE">
        <w:t>7.6.5.1.2.</w:t>
      </w:r>
      <w:r w:rsidRPr="00775EBE">
        <w:tab/>
      </w:r>
      <w:r w:rsidR="00854252" w:rsidRPr="00775EBE">
        <w:t>I</w:t>
      </w:r>
      <w:r w:rsidRPr="00775EBE">
        <w:t>n the case of interior controls, are placed on, or within 300 mm of, the door, at a height (except in the case of interior controls for the door referred to in Annex 8, paragraph 3.9.1) of not less than 1,</w:t>
      </w:r>
      <w:r w:rsidR="009D7D53" w:rsidRPr="00775EBE">
        <w:t>0</w:t>
      </w:r>
      <w:r w:rsidRPr="00775EBE">
        <w:t>00 mm above the first step;</w:t>
      </w:r>
    </w:p>
    <w:p w14:paraId="793A83EF" w14:textId="77777777" w:rsidR="002469FB" w:rsidRPr="00775EBE" w:rsidRDefault="007A28AB" w:rsidP="00387E43">
      <w:pPr>
        <w:pStyle w:val="SingleTxtG"/>
        <w:suppressAutoHyphens w:val="0"/>
        <w:spacing w:before="120" w:line="240" w:lineRule="auto"/>
        <w:ind w:left="2268" w:hanging="1134"/>
      </w:pPr>
      <w:r w:rsidRPr="00775EBE">
        <w:t>7.6.5.1.3.</w:t>
      </w:r>
      <w:r w:rsidRPr="00775EBE">
        <w:tab/>
      </w:r>
      <w:r w:rsidR="00630396" w:rsidRPr="00775EBE">
        <w:t>C</w:t>
      </w:r>
      <w:r w:rsidRPr="00775EBE">
        <w:t>an be easily seen and clearly identified when approaching the door and when standing in front of the door and, if additional to the normal opening controls, be clearly marked for emergency use;</w:t>
      </w:r>
    </w:p>
    <w:p w14:paraId="54E46900" w14:textId="77777777" w:rsidR="002469FB" w:rsidRPr="00775EBE" w:rsidRDefault="007A28AB" w:rsidP="00387E43">
      <w:pPr>
        <w:pStyle w:val="SingleTxtG"/>
        <w:suppressAutoHyphens w:val="0"/>
        <w:spacing w:before="120" w:line="240" w:lineRule="auto"/>
        <w:ind w:left="2268" w:hanging="1134"/>
        <w:rPr>
          <w:spacing w:val="-6"/>
        </w:rPr>
      </w:pPr>
      <w:r w:rsidRPr="00775EBE">
        <w:t>7.6.5.1.4.</w:t>
      </w:r>
      <w:r w:rsidRPr="00775EBE">
        <w:tab/>
      </w:r>
      <w:r w:rsidR="00630396" w:rsidRPr="00775EBE">
        <w:rPr>
          <w:spacing w:val="-2"/>
        </w:rPr>
        <w:t>C</w:t>
      </w:r>
      <w:r w:rsidRPr="00775EBE">
        <w:rPr>
          <w:spacing w:val="-2"/>
        </w:rPr>
        <w:t>an be operated by one person when standing immediately in front of the door;</w:t>
      </w:r>
    </w:p>
    <w:p w14:paraId="599D0488" w14:textId="77777777" w:rsidR="00C702BC" w:rsidRPr="00775EBE" w:rsidRDefault="00C702BC" w:rsidP="00493E8E">
      <w:pPr>
        <w:pStyle w:val="SingleTxtG"/>
        <w:suppressAutoHyphens w:val="0"/>
        <w:spacing w:before="120" w:line="240" w:lineRule="auto"/>
        <w:ind w:left="2268" w:hanging="1134"/>
      </w:pPr>
      <w:r w:rsidRPr="00775EBE">
        <w:t>7.6.5.1.5.</w:t>
      </w:r>
      <w:r w:rsidRPr="00775EBE">
        <w:tab/>
        <w:t>May activate a starting prevention device;</w:t>
      </w:r>
    </w:p>
    <w:p w14:paraId="77C3C5F2" w14:textId="77777777" w:rsidR="002469FB" w:rsidRPr="00775EBE" w:rsidRDefault="007A28AB" w:rsidP="00493E8E">
      <w:pPr>
        <w:pStyle w:val="SingleTxtG"/>
        <w:suppressAutoHyphens w:val="0"/>
        <w:spacing w:before="120" w:line="240" w:lineRule="auto"/>
        <w:ind w:left="2268" w:hanging="1134"/>
      </w:pPr>
      <w:r w:rsidRPr="00775EBE">
        <w:t>7.6.5.1.</w:t>
      </w:r>
      <w:r w:rsidR="00C702BC" w:rsidRPr="00775EBE">
        <w:t>6</w:t>
      </w:r>
      <w:r w:rsidRPr="00775EBE">
        <w:t>.</w:t>
      </w:r>
      <w:r w:rsidRPr="00775EBE">
        <w:tab/>
      </w:r>
      <w:r w:rsidR="00630396" w:rsidRPr="00775EBE">
        <w:t>C</w:t>
      </w:r>
      <w:r w:rsidRPr="00775EBE">
        <w:t xml:space="preserve">ause the door to open to a width that the gauge as defined in paragraph 7.7.1.1. </w:t>
      </w:r>
      <w:r w:rsidR="00827DD9">
        <w:t xml:space="preserve">below </w:t>
      </w:r>
      <w:r w:rsidRPr="00775EBE">
        <w:t>can pass through within 8 seconds after the operation of the control, or enable the door to be easily opened by hand to a width that the gauge as defined in paragraph 7.7.1.1.</w:t>
      </w:r>
      <w:r w:rsidR="004E543A" w:rsidRPr="00775EBE">
        <w:t xml:space="preserve"> below</w:t>
      </w:r>
      <w:r w:rsidRPr="00775EBE">
        <w:t xml:space="preserve"> can pass through within 8 seconds after the operation of the control;</w:t>
      </w:r>
    </w:p>
    <w:p w14:paraId="2C8DCE60" w14:textId="77777777" w:rsidR="002469FB" w:rsidRPr="00775EBE" w:rsidRDefault="007A28AB" w:rsidP="00493E8E">
      <w:pPr>
        <w:pStyle w:val="SingleTxtG"/>
        <w:suppressAutoHyphens w:val="0"/>
        <w:spacing w:before="120" w:line="240" w:lineRule="auto"/>
        <w:ind w:left="2268" w:hanging="1134"/>
      </w:pPr>
      <w:r w:rsidRPr="00775EBE">
        <w:t>7.6.5.1.</w:t>
      </w:r>
      <w:r w:rsidR="00C702BC" w:rsidRPr="00775EBE">
        <w:t>7</w:t>
      </w:r>
      <w:r w:rsidRPr="00775EBE">
        <w:t>.</w:t>
      </w:r>
      <w:r w:rsidRPr="00775EBE">
        <w:tab/>
      </w:r>
      <w:r w:rsidR="00630396" w:rsidRPr="00775EBE">
        <w:t>M</w:t>
      </w:r>
      <w:r w:rsidRPr="00775EBE">
        <w:t>ay be protected by a device which can be easily removed or broken to gain access to the emergency control; the operation of the emergency control, or the removal of a protective cover over the control, shall be indicated to the driver both audibly and visually, and</w:t>
      </w:r>
    </w:p>
    <w:p w14:paraId="5732FD49" w14:textId="77777777" w:rsidR="002469FB" w:rsidRPr="00775EBE" w:rsidRDefault="007A28AB" w:rsidP="00047B8E">
      <w:pPr>
        <w:pStyle w:val="para"/>
        <w:rPr>
          <w:lang w:val="en-GB"/>
        </w:rPr>
      </w:pPr>
      <w:r w:rsidRPr="00775EBE">
        <w:rPr>
          <w:lang w:val="en-GB"/>
        </w:rPr>
        <w:t>7.6.5.1.</w:t>
      </w:r>
      <w:r w:rsidR="00C702BC" w:rsidRPr="00775EBE">
        <w:rPr>
          <w:lang w:val="en-GB"/>
        </w:rPr>
        <w:t>8</w:t>
      </w:r>
      <w:r w:rsidRPr="00775EBE">
        <w:rPr>
          <w:lang w:val="en-GB"/>
        </w:rPr>
        <w:t>.</w:t>
      </w:r>
      <w:r w:rsidRPr="00775EBE">
        <w:rPr>
          <w:lang w:val="en-GB"/>
        </w:rPr>
        <w:tab/>
      </w:r>
      <w:r w:rsidR="00D97E0C" w:rsidRPr="00775EBE">
        <w:rPr>
          <w:lang w:val="en-GB"/>
        </w:rPr>
        <w:t>I</w:t>
      </w:r>
      <w:r w:rsidRPr="00775EBE">
        <w:rPr>
          <w:lang w:val="en-GB"/>
        </w:rPr>
        <w:t>n the case of a driver-operated door which does not comply with the requirements of paragraph 7.6.5.6.2.</w:t>
      </w:r>
      <w:r w:rsidR="00047B8E" w:rsidRPr="00775EBE">
        <w:rPr>
          <w:lang w:val="en-GB"/>
        </w:rPr>
        <w:t xml:space="preserve"> above</w:t>
      </w:r>
      <w:r w:rsidRPr="00775EBE">
        <w:rPr>
          <w:lang w:val="en-GB"/>
        </w:rPr>
        <w:t>, shall be such that after they have been operated to open the door and returned to their normal position, the door will not close again until the driver subsequently operates a closing control.</w:t>
      </w:r>
    </w:p>
    <w:p w14:paraId="5A2BAD23" w14:textId="76BBC019" w:rsidR="002469FB" w:rsidRPr="00775EBE" w:rsidRDefault="008665A7" w:rsidP="00493E8E">
      <w:pPr>
        <w:pStyle w:val="SingleTxtG"/>
        <w:suppressAutoHyphens w:val="0"/>
        <w:spacing w:before="120" w:line="240" w:lineRule="auto"/>
        <w:ind w:left="2268" w:hanging="1134"/>
      </w:pPr>
      <w:r w:rsidRPr="006B3605">
        <w:rPr>
          <w:lang w:val="en-US"/>
        </w:rPr>
        <w:t>7.6.5.1.9.</w:t>
      </w:r>
      <w:r w:rsidRPr="006B3605">
        <w:rPr>
          <w:lang w:val="en-US"/>
        </w:rPr>
        <w:tab/>
        <w:t>In the case of interior controls,</w:t>
      </w:r>
      <w:r w:rsidRPr="006B3605">
        <w:rPr>
          <w:bCs/>
          <w:lang w:val="en-US"/>
        </w:rPr>
        <w:t xml:space="preserve"> shall be deactivated</w:t>
      </w:r>
      <w:r w:rsidRPr="006B3605">
        <w:t xml:space="preserve"> if the vehicle moves at a speed higher than 3 km/h.</w:t>
      </w:r>
      <w:r w:rsidRPr="006B3605">
        <w:rPr>
          <w:lang w:val="en-US"/>
        </w:rPr>
        <w:t xml:space="preserve"> This requirement may be applied to exterior controls.</w:t>
      </w:r>
    </w:p>
    <w:p w14:paraId="589E0CD4" w14:textId="77777777" w:rsidR="002469FB" w:rsidRPr="00775EBE" w:rsidRDefault="007A28AB" w:rsidP="00493E8E">
      <w:pPr>
        <w:pStyle w:val="SingleTxtG"/>
        <w:suppressAutoHyphens w:val="0"/>
        <w:spacing w:before="120" w:line="240" w:lineRule="auto"/>
        <w:ind w:left="2268" w:hanging="1134"/>
      </w:pPr>
      <w:r w:rsidRPr="00775EBE">
        <w:lastRenderedPageBreak/>
        <w:t>7.6.5.2.</w:t>
      </w:r>
      <w:r w:rsidRPr="00775EBE">
        <w:tab/>
        <w:t>A device may be provided which is operated by the driver from the driving seat to deactivate the outside emergency controls in order to lock the service doors from outside.</w:t>
      </w:r>
      <w:r w:rsidR="007566E3" w:rsidRPr="00775EBE">
        <w:t xml:space="preserve"> </w:t>
      </w:r>
      <w:r w:rsidRPr="00775EBE">
        <w:t>In this case, the outside emergency controls shall be reactivated automatically either by the starting of the engine or before the vehicle reaches a speed of 20</w:t>
      </w:r>
      <w:r w:rsidR="00B553EE" w:rsidRPr="00775EBE">
        <w:t> </w:t>
      </w:r>
      <w:r w:rsidRPr="00775EBE">
        <w:t>km/h.</w:t>
      </w:r>
      <w:r w:rsidR="007566E3" w:rsidRPr="00775EBE">
        <w:t xml:space="preserve"> </w:t>
      </w:r>
      <w:r w:rsidRPr="00775EBE">
        <w:t>Subsequently, deactivation of the outside emergency controls shall not occur automatically, but shall require a further action by the driver.</w:t>
      </w:r>
    </w:p>
    <w:p w14:paraId="425EF72F" w14:textId="77777777" w:rsidR="002469FB" w:rsidRPr="00775EBE" w:rsidRDefault="007A28AB" w:rsidP="00493E8E">
      <w:pPr>
        <w:pStyle w:val="SingleTxtG"/>
        <w:suppressAutoHyphens w:val="0"/>
        <w:spacing w:before="120" w:line="240" w:lineRule="auto"/>
        <w:ind w:left="2268" w:hanging="1134"/>
      </w:pPr>
      <w:r w:rsidRPr="00775EBE">
        <w:t>7.6.5.3.</w:t>
      </w:r>
      <w:r w:rsidRPr="00775EBE">
        <w:tab/>
        <w:t>Every driver-operated service door shall be capable of operation by the driver when in the driving seat using controls which, except in the case of a foot control, are clearly and distinctively marked.</w:t>
      </w:r>
    </w:p>
    <w:p w14:paraId="503D9B91" w14:textId="77777777" w:rsidR="002469FB" w:rsidRPr="00775EBE" w:rsidRDefault="007A28AB" w:rsidP="00493E8E">
      <w:pPr>
        <w:pStyle w:val="SingleTxtG"/>
        <w:suppressAutoHyphens w:val="0"/>
        <w:spacing w:before="120" w:line="240" w:lineRule="auto"/>
        <w:ind w:left="2268" w:hanging="1134"/>
      </w:pPr>
      <w:r w:rsidRPr="00775EBE">
        <w:t>7.6.5.4.</w:t>
      </w:r>
      <w:r w:rsidRPr="00775EBE">
        <w:tab/>
        <w:t>Every power-operated service door shall activate a visual tell-tale, which shall be plainly visible to the driver when seated in the normal driving position in any normal ambient lighting condition, to warn that a door is not fully closed.</w:t>
      </w:r>
      <w:r w:rsidR="007566E3" w:rsidRPr="00775EBE">
        <w:t xml:space="preserve"> </w:t>
      </w:r>
      <w:r w:rsidRPr="00775EBE">
        <w:t>This tell-tale shall signal whenever the rigid structure of the door is between the fully open position and a point 30 mm from the fully closed position.</w:t>
      </w:r>
      <w:r w:rsidR="007566E3" w:rsidRPr="00775EBE">
        <w:t xml:space="preserve"> </w:t>
      </w:r>
      <w:r w:rsidRPr="00775EBE">
        <w:t>One tell-tale may serve for one or more doors.</w:t>
      </w:r>
      <w:r w:rsidR="007566E3" w:rsidRPr="00775EBE">
        <w:t xml:space="preserve"> </w:t>
      </w:r>
      <w:r w:rsidRPr="00775EBE">
        <w:t>However, no such tell-tale shall be fitted in respect of a front service door which does not comply with the requirements of paragraphs 7.6.5.6.1.1. and 7.6.5.6.1.2.</w:t>
      </w:r>
      <w:r w:rsidR="00CA1132" w:rsidRPr="00775EBE">
        <w:t xml:space="preserve"> below.</w:t>
      </w:r>
    </w:p>
    <w:p w14:paraId="6685ED2E" w14:textId="77777777" w:rsidR="002469FB" w:rsidRPr="00775EBE" w:rsidRDefault="007A28AB" w:rsidP="00493E8E">
      <w:pPr>
        <w:pStyle w:val="SingleTxtG"/>
        <w:suppressAutoHyphens w:val="0"/>
        <w:spacing w:before="120" w:line="240" w:lineRule="auto"/>
        <w:ind w:left="2268" w:hanging="1134"/>
      </w:pPr>
      <w:r w:rsidRPr="00775EBE">
        <w:t>7.6.5.5.</w:t>
      </w:r>
      <w:r w:rsidRPr="00775EBE">
        <w:tab/>
        <w:t>Where controls are provided for the driver to open and close a power-operated service door, they shall be such that the driver is able to reverse the movement of the door at any time during the closing or opening process.</w:t>
      </w:r>
    </w:p>
    <w:p w14:paraId="3AE8DFF1" w14:textId="77777777" w:rsidR="002469FB" w:rsidRPr="00775EBE" w:rsidRDefault="007A28AB" w:rsidP="00493E8E">
      <w:pPr>
        <w:pStyle w:val="SingleTxtG"/>
        <w:suppressAutoHyphens w:val="0"/>
        <w:spacing w:before="120" w:line="240" w:lineRule="auto"/>
        <w:ind w:left="2268" w:hanging="1134"/>
      </w:pPr>
      <w:r w:rsidRPr="00775EBE">
        <w:t>7.6.5.6.</w:t>
      </w:r>
      <w:r w:rsidRPr="00775EBE">
        <w:tab/>
        <w:t>The construction and control system of every power-operated service door shall be such that a passenger is unlikely to be injured by the door or trapped in the door as it closes.</w:t>
      </w:r>
    </w:p>
    <w:p w14:paraId="12E3FF6A" w14:textId="77777777" w:rsidR="002469FB" w:rsidRPr="00775EBE" w:rsidRDefault="007A28AB" w:rsidP="00493E8E">
      <w:pPr>
        <w:pStyle w:val="SingleTxtG"/>
        <w:suppressAutoHyphens w:val="0"/>
        <w:spacing w:before="120" w:line="240" w:lineRule="auto"/>
        <w:ind w:left="2268" w:hanging="1134"/>
      </w:pPr>
      <w:r w:rsidRPr="00775EBE">
        <w:t>7.6.5.6.1.</w:t>
      </w:r>
      <w:r w:rsidRPr="00775EBE">
        <w:tab/>
        <w:t>This requirement shall be considered satisfied if the following two requirements are met:</w:t>
      </w:r>
    </w:p>
    <w:p w14:paraId="4FCA3756" w14:textId="77777777" w:rsidR="002469FB" w:rsidRPr="00775EBE" w:rsidRDefault="007A28AB" w:rsidP="00493E8E">
      <w:pPr>
        <w:pStyle w:val="SingleTxtG"/>
        <w:suppressAutoHyphens w:val="0"/>
        <w:spacing w:before="120" w:line="240" w:lineRule="auto"/>
        <w:ind w:left="2268" w:hanging="1134"/>
      </w:pPr>
      <w:r w:rsidRPr="00775EBE">
        <w:t>7.6.5.6.1.1.</w:t>
      </w:r>
      <w:r w:rsidRPr="00775EBE">
        <w:tab/>
        <w:t>The first requirement is that when the closing of the door at any measuring point described in Annex 6 is resisted by a clamping force not exceeding 150 N, the door shall reopen automatically to its fullest extent and, except in the case of an automatically-operated service door, remain open until a closing control is operated.</w:t>
      </w:r>
      <w:r w:rsidR="007566E3" w:rsidRPr="00775EBE">
        <w:t xml:space="preserve"> </w:t>
      </w:r>
      <w:r w:rsidRPr="00775EBE">
        <w:t xml:space="preserve">The clamping force may be measured by any method to the satisfaction of the </w:t>
      </w:r>
      <w:r w:rsidR="00CA1132" w:rsidRPr="00775EBE">
        <w:t xml:space="preserve">Type Approval </w:t>
      </w:r>
      <w:r w:rsidRPr="00775EBE">
        <w:t>Authority.</w:t>
      </w:r>
      <w:r w:rsidR="007566E3" w:rsidRPr="00775EBE">
        <w:t xml:space="preserve"> </w:t>
      </w:r>
      <w:r w:rsidRPr="00775EBE">
        <w:t>Guidelines are given in Annex 6 to this Regulation.</w:t>
      </w:r>
      <w:r w:rsidR="007566E3" w:rsidRPr="00775EBE">
        <w:t xml:space="preserve"> </w:t>
      </w:r>
      <w:r w:rsidRPr="00775EBE">
        <w:t>The peak force may be higher than 150 N for a short time provided that it does not exceed 300 N.</w:t>
      </w:r>
      <w:r w:rsidR="007566E3" w:rsidRPr="00775EBE">
        <w:t xml:space="preserve"> </w:t>
      </w:r>
      <w:r w:rsidRPr="00775EBE">
        <w:t>The reopening system may be checked by means of a test bar having a section of height 60 mm, width 30 mm with corners radiused to 5 mm.</w:t>
      </w:r>
    </w:p>
    <w:p w14:paraId="1BB9B011" w14:textId="77777777" w:rsidR="002469FB" w:rsidRPr="00775EBE" w:rsidRDefault="007A28AB" w:rsidP="00493E8E">
      <w:pPr>
        <w:pStyle w:val="SingleTxtG"/>
        <w:suppressAutoHyphens w:val="0"/>
        <w:spacing w:before="120" w:line="240" w:lineRule="auto"/>
        <w:ind w:left="2268" w:hanging="1134"/>
      </w:pPr>
      <w:r w:rsidRPr="00775EBE">
        <w:t>7.6.5.6.1.2.</w:t>
      </w:r>
      <w:r w:rsidRPr="00775EBE">
        <w:tab/>
        <w:t>The second requirement is that whenever the doors are closed onto the wrist or fingers of a passenger:</w:t>
      </w:r>
    </w:p>
    <w:p w14:paraId="3DA43D24" w14:textId="77777777" w:rsidR="002469FB" w:rsidRPr="00775EBE" w:rsidRDefault="007A28AB" w:rsidP="00493E8E">
      <w:pPr>
        <w:pStyle w:val="SingleTxtG"/>
        <w:suppressAutoHyphens w:val="0"/>
        <w:spacing w:before="120" w:line="240" w:lineRule="auto"/>
        <w:ind w:left="2268" w:hanging="1134"/>
      </w:pPr>
      <w:r w:rsidRPr="00775EBE">
        <w:t>7.6.5.6.1.2.1.</w:t>
      </w:r>
      <w:r w:rsidRPr="00775EBE">
        <w:tab/>
      </w:r>
      <w:r w:rsidR="005F0DBE" w:rsidRPr="00775EBE">
        <w:t>T</w:t>
      </w:r>
      <w:r w:rsidRPr="00775EBE">
        <w:t>he door reopens automatically to its fullest extent and, except in the case of an automatically-operated service door, remains open until a closing control is operated, or</w:t>
      </w:r>
    </w:p>
    <w:p w14:paraId="60CA540F" w14:textId="77777777" w:rsidR="002469FB" w:rsidRPr="00775EBE" w:rsidRDefault="007A28AB" w:rsidP="00493E8E">
      <w:pPr>
        <w:pStyle w:val="SingleTxtG"/>
        <w:suppressAutoHyphens w:val="0"/>
        <w:spacing w:before="120" w:line="240" w:lineRule="auto"/>
        <w:ind w:left="2268" w:hanging="1134"/>
      </w:pPr>
      <w:r w:rsidRPr="00775EBE">
        <w:t>7.6.5.6.1.2.2.</w:t>
      </w:r>
      <w:r w:rsidRPr="00775EBE">
        <w:tab/>
      </w:r>
      <w:r w:rsidR="00D40245" w:rsidRPr="00775EBE">
        <w:t>T</w:t>
      </w:r>
      <w:r w:rsidRPr="00775EBE">
        <w:t>he wrist or fingers can be readily extracted from the doors without risk of injury to the passenger.</w:t>
      </w:r>
      <w:r w:rsidR="007566E3" w:rsidRPr="00775EBE">
        <w:t xml:space="preserve"> </w:t>
      </w:r>
      <w:r w:rsidRPr="00775EBE">
        <w:t>This requirement may be checked by hand, or by means of the test bar mentioned in paragraph 7.6.5.6.1.1.</w:t>
      </w:r>
      <w:r w:rsidR="00CA1132" w:rsidRPr="00775EBE">
        <w:t xml:space="preserve"> above</w:t>
      </w:r>
      <w:r w:rsidRPr="00775EBE">
        <w:t>, tapered at one end over a length of 300 mm from a thickness of 30 mm to a thickness of 5 mm.</w:t>
      </w:r>
      <w:r w:rsidR="007566E3" w:rsidRPr="00775EBE">
        <w:t xml:space="preserve"> </w:t>
      </w:r>
      <w:r w:rsidRPr="00775EBE">
        <w:t>It shall not be treated with polish nor lubricated.</w:t>
      </w:r>
      <w:r w:rsidR="007566E3" w:rsidRPr="00775EBE">
        <w:t xml:space="preserve"> </w:t>
      </w:r>
      <w:r w:rsidRPr="00775EBE">
        <w:t>If the door traps the bar it shall be capable of being easily removed, or</w:t>
      </w:r>
    </w:p>
    <w:p w14:paraId="4D07B650" w14:textId="77777777" w:rsidR="002469FB" w:rsidRPr="00775EBE" w:rsidRDefault="007A28AB" w:rsidP="00493E8E">
      <w:pPr>
        <w:pStyle w:val="SingleTxtG"/>
        <w:suppressAutoHyphens w:val="0"/>
        <w:spacing w:before="120" w:line="240" w:lineRule="auto"/>
        <w:ind w:left="2268" w:hanging="1134"/>
      </w:pPr>
      <w:r w:rsidRPr="00775EBE">
        <w:t>7.6.5.6.1.2.3.</w:t>
      </w:r>
      <w:r w:rsidRPr="00775EBE">
        <w:tab/>
      </w:r>
      <w:r w:rsidR="00DB17F2" w:rsidRPr="00775EBE">
        <w:t>T</w:t>
      </w:r>
      <w:r w:rsidRPr="00775EBE">
        <w:t>he door is maintained at a position allowing the free passage of a test bar having a section of height 60 mm, width 20 mm</w:t>
      </w:r>
      <w:r w:rsidR="00DB78EB" w:rsidRPr="00775EBE">
        <w:t>, with corners radiused to </w:t>
      </w:r>
      <w:r w:rsidRPr="00775EBE">
        <w:t>5 mm.</w:t>
      </w:r>
      <w:r w:rsidR="007566E3" w:rsidRPr="00775EBE">
        <w:t xml:space="preserve"> </w:t>
      </w:r>
      <w:r w:rsidRPr="00775EBE">
        <w:t>This position shall not be more than 30 mm distant from the fully closed position.</w:t>
      </w:r>
    </w:p>
    <w:p w14:paraId="3BEA065C" w14:textId="77777777" w:rsidR="002469FB" w:rsidRPr="00775EBE" w:rsidRDefault="007A28AB" w:rsidP="00493E8E">
      <w:pPr>
        <w:pStyle w:val="SingleTxtG"/>
        <w:suppressAutoHyphens w:val="0"/>
        <w:spacing w:before="120" w:line="240" w:lineRule="auto"/>
        <w:ind w:left="2268" w:hanging="1134"/>
      </w:pPr>
      <w:r w:rsidRPr="00775EBE">
        <w:t>7.6.5.6.2.</w:t>
      </w:r>
      <w:r w:rsidRPr="00775EBE">
        <w:tab/>
        <w:t>In the case of a front service door the requirement of paragraph 7.6.5.6.</w:t>
      </w:r>
      <w:r w:rsidR="00CA1132" w:rsidRPr="00775EBE">
        <w:t xml:space="preserve"> above</w:t>
      </w:r>
      <w:r w:rsidRPr="00775EBE">
        <w:t xml:space="preserve"> shall be considered satisfied if the door:</w:t>
      </w:r>
    </w:p>
    <w:p w14:paraId="1C02D576" w14:textId="77777777" w:rsidR="002469FB" w:rsidRPr="00775EBE" w:rsidRDefault="007A28AB" w:rsidP="00493E8E">
      <w:pPr>
        <w:pStyle w:val="SingleTxtG"/>
        <w:suppressAutoHyphens w:val="0"/>
        <w:spacing w:before="120" w:line="240" w:lineRule="auto"/>
        <w:ind w:left="2268" w:hanging="1134"/>
      </w:pPr>
      <w:r w:rsidRPr="00775EBE">
        <w:t>7.6.5.6.2.1.</w:t>
      </w:r>
      <w:r w:rsidRPr="00775EBE">
        <w:tab/>
      </w:r>
      <w:r w:rsidR="00944314" w:rsidRPr="00775EBE">
        <w:t>F</w:t>
      </w:r>
      <w:r w:rsidRPr="00775EBE">
        <w:t>ulfils the requirements of paragraphs 7.6.5.6.1.1. and 7.6.5.6.1.2.</w:t>
      </w:r>
      <w:r w:rsidR="00CA1132" w:rsidRPr="00775EBE">
        <w:t xml:space="preserve"> above</w:t>
      </w:r>
      <w:r w:rsidRPr="00775EBE">
        <w:t>, or</w:t>
      </w:r>
    </w:p>
    <w:p w14:paraId="33C3C1C5" w14:textId="77777777" w:rsidR="002469FB" w:rsidRPr="00775EBE" w:rsidRDefault="007A28AB" w:rsidP="00493E8E">
      <w:pPr>
        <w:pStyle w:val="SingleTxtG"/>
        <w:suppressAutoHyphens w:val="0"/>
        <w:spacing w:before="120" w:line="240" w:lineRule="auto"/>
        <w:ind w:left="2268" w:hanging="1134"/>
      </w:pPr>
      <w:r w:rsidRPr="00775EBE">
        <w:lastRenderedPageBreak/>
        <w:t>7.6.5.6.2.2.</w:t>
      </w:r>
      <w:r w:rsidRPr="00775EBE">
        <w:tab/>
      </w:r>
      <w:r w:rsidR="00944314" w:rsidRPr="00775EBE">
        <w:t>I</w:t>
      </w:r>
      <w:r w:rsidRPr="00775EBE">
        <w:t>s fitted with soft edges; these shall not, however be so soft that if the doors are closed on the test bar mentioned in paragraph 7.6.5.6.1.1.</w:t>
      </w:r>
      <w:r w:rsidR="00CA1132" w:rsidRPr="00775EBE">
        <w:t xml:space="preserve"> above</w:t>
      </w:r>
      <w:r w:rsidRPr="00775EBE">
        <w:t xml:space="preserve"> the rigid structure of the doors will reach the fully closed position.</w:t>
      </w:r>
    </w:p>
    <w:p w14:paraId="77ED7B5A" w14:textId="77777777" w:rsidR="002469FB" w:rsidRPr="00775EBE" w:rsidRDefault="007A28AB" w:rsidP="00493E8E">
      <w:pPr>
        <w:pStyle w:val="SingleTxtG"/>
        <w:suppressAutoHyphens w:val="0"/>
        <w:spacing w:before="120" w:line="240" w:lineRule="auto"/>
        <w:ind w:left="2268" w:hanging="1134"/>
      </w:pPr>
      <w:r w:rsidRPr="00775EBE">
        <w:t>7.6.5.7.</w:t>
      </w:r>
      <w:r w:rsidRPr="00775EBE">
        <w:tab/>
        <w:t>Where a power-operated service door is held closed only by the continued application of the power supply there shall be provided a visual warning device to inform the driver of any failure in the power supply to the doors.</w:t>
      </w:r>
    </w:p>
    <w:p w14:paraId="6CA23543" w14:textId="77777777" w:rsidR="002469FB" w:rsidRPr="00775EBE" w:rsidRDefault="007A28AB" w:rsidP="00493E8E">
      <w:pPr>
        <w:pStyle w:val="SingleTxtG"/>
        <w:suppressAutoHyphens w:val="0"/>
        <w:spacing w:before="120" w:line="240" w:lineRule="auto"/>
        <w:ind w:left="2268" w:hanging="1134"/>
      </w:pPr>
      <w:r w:rsidRPr="00775EBE">
        <w:t>7.6.5.8.</w:t>
      </w:r>
      <w:r w:rsidRPr="00775EBE">
        <w:tab/>
        <w:t>A starting prevention device, if fitted, shall be effective only at speeds of less than 5 km/h and shall be incapable of operation above that speed.</w:t>
      </w:r>
    </w:p>
    <w:p w14:paraId="25E23810" w14:textId="77777777" w:rsidR="002469FB" w:rsidRPr="00775EBE" w:rsidRDefault="007A28AB" w:rsidP="00493E8E">
      <w:pPr>
        <w:pStyle w:val="SingleTxtG"/>
        <w:suppressAutoHyphens w:val="0"/>
        <w:spacing w:before="120" w:line="240" w:lineRule="auto"/>
        <w:ind w:left="2268" w:hanging="1134"/>
      </w:pPr>
      <w:r w:rsidRPr="00775EBE">
        <w:t>7.6.5.9.</w:t>
      </w:r>
      <w:r w:rsidRPr="00775EBE">
        <w:tab/>
        <w:t>If the vehicle is not fitted with a starting prevention device, an audible warning to the driver shall be activated if the vehicle is driven away from rest when any power-operated service door is not fully closed.</w:t>
      </w:r>
      <w:r w:rsidR="007566E3" w:rsidRPr="00775EBE">
        <w:t xml:space="preserve"> </w:t>
      </w:r>
      <w:r w:rsidRPr="00775EBE">
        <w:t>This audible warning shall be activated at a speed exceeding 5 km/h for doors complying with the requirements of paragraph 7.6.5.6.1.2.3.</w:t>
      </w:r>
      <w:r w:rsidR="00CA1132" w:rsidRPr="00775EBE">
        <w:t xml:space="preserve"> above.</w:t>
      </w:r>
    </w:p>
    <w:p w14:paraId="728D86DD" w14:textId="77777777" w:rsidR="002469FB" w:rsidRPr="00775EBE" w:rsidRDefault="007A28AB" w:rsidP="003B1A08">
      <w:pPr>
        <w:pStyle w:val="SingleTxtG"/>
        <w:tabs>
          <w:tab w:val="left" w:pos="2268"/>
          <w:tab w:val="left" w:pos="2300"/>
        </w:tabs>
      </w:pPr>
      <w:r w:rsidRPr="00775EBE">
        <w:t>7.6.6.</w:t>
      </w:r>
      <w:r w:rsidRPr="00775EBE">
        <w:tab/>
        <w:t>Additional technical requirements for automatically-operated service doors</w:t>
      </w:r>
    </w:p>
    <w:p w14:paraId="3A7BD04F" w14:textId="77777777" w:rsidR="002469FB" w:rsidRPr="00775EBE" w:rsidRDefault="007A28AB" w:rsidP="003B1A08">
      <w:pPr>
        <w:pStyle w:val="SingleTxtG"/>
        <w:tabs>
          <w:tab w:val="left" w:pos="2268"/>
          <w:tab w:val="left" w:pos="2300"/>
        </w:tabs>
      </w:pPr>
      <w:r w:rsidRPr="00775EBE">
        <w:t>7.6.6.1.</w:t>
      </w:r>
      <w:r w:rsidRPr="00775EBE">
        <w:tab/>
        <w:t>Activation of the opening controls.</w:t>
      </w:r>
    </w:p>
    <w:p w14:paraId="3AF342A3" w14:textId="77777777" w:rsidR="002469FB" w:rsidRPr="00775EBE" w:rsidRDefault="007A28AB" w:rsidP="00493E8E">
      <w:pPr>
        <w:pStyle w:val="SingleTxtG"/>
        <w:suppressAutoHyphens w:val="0"/>
        <w:spacing w:before="120" w:line="240" w:lineRule="auto"/>
        <w:ind w:left="2268" w:hanging="1134"/>
      </w:pPr>
      <w:r w:rsidRPr="00775EBE">
        <w:t>7.6.6.1.1.</w:t>
      </w:r>
      <w:r w:rsidRPr="00775EBE">
        <w:tab/>
        <w:t>Except as provided in paragraph 7.6.5.1.</w:t>
      </w:r>
      <w:r w:rsidR="00CA1132" w:rsidRPr="00775EBE">
        <w:t xml:space="preserve"> above</w:t>
      </w:r>
      <w:r w:rsidRPr="00775EBE">
        <w:t>, the opening controls of every automatically-operated service door shall be capable of being activated and deactivated only by the driver from his seat.</w:t>
      </w:r>
    </w:p>
    <w:p w14:paraId="21503C30" w14:textId="77777777" w:rsidR="002469FB" w:rsidRPr="00775EBE" w:rsidRDefault="007A28AB" w:rsidP="00D85B25">
      <w:pPr>
        <w:pStyle w:val="SingleTxtG"/>
        <w:suppressAutoHyphens w:val="0"/>
        <w:spacing w:before="120" w:line="240" w:lineRule="auto"/>
        <w:ind w:left="2268" w:hanging="1134"/>
      </w:pPr>
      <w:r w:rsidRPr="00775EBE">
        <w:t>7.6.6.1.2.</w:t>
      </w:r>
      <w:r w:rsidRPr="00775EBE">
        <w:tab/>
        <w:t>Activation and deactivation may be either direct, by means of a switch, or indirect, for example by opening and closing the front service door.</w:t>
      </w:r>
    </w:p>
    <w:p w14:paraId="1E21B02B" w14:textId="77777777" w:rsidR="002469FB" w:rsidRPr="00775EBE" w:rsidRDefault="007A28AB" w:rsidP="000B5DF2">
      <w:pPr>
        <w:pStyle w:val="SingleTxtG"/>
        <w:keepNext/>
        <w:keepLines/>
        <w:suppressAutoHyphens w:val="0"/>
        <w:spacing w:before="120" w:line="240" w:lineRule="auto"/>
        <w:ind w:left="2268" w:hanging="1134"/>
      </w:pPr>
      <w:r w:rsidRPr="00775EBE">
        <w:t>7.6.6.1.3.</w:t>
      </w:r>
      <w:r w:rsidRPr="00775EBE">
        <w:tab/>
        <w:t xml:space="preserve">Activation of the opening controls by the driver shall be indicated inside and, where a door is to be opened from outside, also on the outside of the vehicle; </w:t>
      </w:r>
      <w:r w:rsidR="001C70F3" w:rsidRPr="00775EBE">
        <w:t>the</w:t>
      </w:r>
      <w:r w:rsidRPr="00775EBE">
        <w:t xml:space="preserve"> indicator (e.g. illuminated push-button, illuminated sign) shall be on or adjacent to the door to which it relates.</w:t>
      </w:r>
    </w:p>
    <w:p w14:paraId="0D7013FA" w14:textId="77777777" w:rsidR="002469FB" w:rsidRPr="00775EBE" w:rsidRDefault="007A28AB" w:rsidP="00493E8E">
      <w:pPr>
        <w:pStyle w:val="SingleTxtG"/>
        <w:suppressAutoHyphens w:val="0"/>
        <w:spacing w:before="120" w:line="240" w:lineRule="auto"/>
        <w:ind w:left="2268" w:hanging="1134"/>
      </w:pPr>
      <w:r w:rsidRPr="00775EBE">
        <w:t>7.6.6.1.4.</w:t>
      </w:r>
      <w:r w:rsidRPr="00775EBE">
        <w:tab/>
        <w:t>In the case of direct actuation by means of a switch the functional state of the system shall be clearly indicated to the driver, by, for example, the position of the switch or an indicator lamp or an illuminated switch.</w:t>
      </w:r>
      <w:r w:rsidR="007566E3" w:rsidRPr="00775EBE">
        <w:t xml:space="preserve"> </w:t>
      </w:r>
      <w:r w:rsidRPr="00775EBE">
        <w:t>The switch shall be specially marked and arranged in such a way that it cannot be confused with other controls.</w:t>
      </w:r>
    </w:p>
    <w:p w14:paraId="1FBB13B2" w14:textId="77777777" w:rsidR="002469FB" w:rsidRPr="00775EBE" w:rsidRDefault="007A28AB" w:rsidP="0064515A">
      <w:pPr>
        <w:pStyle w:val="SingleTxtG"/>
        <w:keepNext/>
        <w:keepLines/>
        <w:tabs>
          <w:tab w:val="left" w:pos="2268"/>
          <w:tab w:val="left" w:pos="2300"/>
        </w:tabs>
      </w:pPr>
      <w:r w:rsidRPr="00775EBE">
        <w:t>7.6.6.2.</w:t>
      </w:r>
      <w:r w:rsidRPr="00775EBE">
        <w:tab/>
        <w:t>Opening of automatically-operated service doors.</w:t>
      </w:r>
    </w:p>
    <w:p w14:paraId="66EF5E24" w14:textId="77777777" w:rsidR="002469FB" w:rsidRPr="00775EBE" w:rsidRDefault="007A28AB" w:rsidP="00493E8E">
      <w:pPr>
        <w:pStyle w:val="SingleTxtG"/>
        <w:suppressAutoHyphens w:val="0"/>
        <w:spacing w:before="120" w:line="240" w:lineRule="auto"/>
        <w:ind w:left="2268" w:hanging="1134"/>
      </w:pPr>
      <w:r w:rsidRPr="00775EBE">
        <w:t>7.6.6.2.1.</w:t>
      </w:r>
      <w:r w:rsidRPr="00775EBE">
        <w:tab/>
        <w:t>After activation of the opening controls by the driver it shall be possible for passengers to open the door as follows:</w:t>
      </w:r>
    </w:p>
    <w:p w14:paraId="07FB7A0D" w14:textId="77777777" w:rsidR="002469FB" w:rsidRPr="00775EBE" w:rsidRDefault="007A28AB" w:rsidP="00493E8E">
      <w:pPr>
        <w:pStyle w:val="SingleTxtG"/>
        <w:suppressAutoHyphens w:val="0"/>
        <w:spacing w:before="120" w:line="240" w:lineRule="auto"/>
        <w:ind w:left="2268" w:hanging="1134"/>
      </w:pPr>
      <w:r w:rsidRPr="00775EBE">
        <w:t>7.6.6.2.1.1.</w:t>
      </w:r>
      <w:r w:rsidRPr="00775EBE">
        <w:tab/>
      </w:r>
      <w:r w:rsidR="004A6AA5" w:rsidRPr="00775EBE">
        <w:t>F</w:t>
      </w:r>
      <w:r w:rsidRPr="00775EBE">
        <w:t>rom inside, for example by pressing a push-button or passing a light barrier, and</w:t>
      </w:r>
    </w:p>
    <w:p w14:paraId="5585F892" w14:textId="77777777" w:rsidR="002469FB" w:rsidRPr="00775EBE" w:rsidRDefault="007A28AB" w:rsidP="00493E8E">
      <w:pPr>
        <w:pStyle w:val="SingleTxtG"/>
        <w:suppressAutoHyphens w:val="0"/>
        <w:spacing w:before="120" w:line="240" w:lineRule="auto"/>
        <w:ind w:left="2268" w:hanging="1134"/>
      </w:pPr>
      <w:r w:rsidRPr="00775EBE">
        <w:t>7.6.6.2.1.2.</w:t>
      </w:r>
      <w:r w:rsidRPr="00775EBE">
        <w:tab/>
      </w:r>
      <w:r w:rsidR="00DB17F2" w:rsidRPr="00775EBE">
        <w:t>F</w:t>
      </w:r>
      <w:r w:rsidRPr="00775EBE">
        <w:t>rom outside, except in the case of a door intended only as an exit and marked as such, by, for example, pressing an illuminated push-button, a push-button beneath an illuminated sign, or a similar device marked with a suitable instruction.</w:t>
      </w:r>
    </w:p>
    <w:p w14:paraId="0F9DED8E" w14:textId="77777777" w:rsidR="002469FB" w:rsidRPr="00775EBE" w:rsidRDefault="007A28AB" w:rsidP="00493E8E">
      <w:pPr>
        <w:pStyle w:val="SingleTxtG"/>
        <w:suppressAutoHyphens w:val="0"/>
        <w:spacing w:before="120" w:line="240" w:lineRule="auto"/>
        <w:ind w:left="2268" w:hanging="1134"/>
      </w:pPr>
      <w:r w:rsidRPr="00775EBE">
        <w:t>7.6.6.2.2.</w:t>
      </w:r>
      <w:r w:rsidRPr="00775EBE">
        <w:tab/>
        <w:t>The pressing of the push-buttons mentioned in paragraph 7.6.6.2.1.1.</w:t>
      </w:r>
      <w:r w:rsidR="00CA1132" w:rsidRPr="00775EBE">
        <w:t xml:space="preserve"> above</w:t>
      </w:r>
      <w:r w:rsidRPr="00775EBE">
        <w:t>, and the use of the means of communication with the driver mentioned in paragraph 7.7.9.1.</w:t>
      </w:r>
      <w:r w:rsidR="00CA1132" w:rsidRPr="00775EBE">
        <w:t xml:space="preserve"> below</w:t>
      </w:r>
      <w:r w:rsidRPr="00775EBE">
        <w:t>, may send a signal which is stored and which, after the activation of the opening controls by the driver, effects the opening of the door.</w:t>
      </w:r>
    </w:p>
    <w:p w14:paraId="38AF255F" w14:textId="77777777" w:rsidR="002469FB" w:rsidRPr="00775EBE" w:rsidRDefault="007A28AB" w:rsidP="003B1A08">
      <w:pPr>
        <w:pStyle w:val="SingleTxtG"/>
        <w:tabs>
          <w:tab w:val="left" w:pos="2268"/>
          <w:tab w:val="left" w:pos="2300"/>
        </w:tabs>
      </w:pPr>
      <w:r w:rsidRPr="00775EBE">
        <w:t>7.6.6.3.</w:t>
      </w:r>
      <w:r w:rsidRPr="00775EBE">
        <w:tab/>
        <w:t>Closing of automatically-operated service doors.</w:t>
      </w:r>
    </w:p>
    <w:p w14:paraId="32397D9C" w14:textId="77777777" w:rsidR="002469FB" w:rsidRPr="00775EBE" w:rsidRDefault="007A28AB" w:rsidP="00493E8E">
      <w:pPr>
        <w:pStyle w:val="SingleTxtG"/>
        <w:suppressAutoHyphens w:val="0"/>
        <w:spacing w:before="120" w:line="240" w:lineRule="auto"/>
        <w:ind w:left="2268" w:hanging="1134"/>
      </w:pPr>
      <w:r w:rsidRPr="00775EBE">
        <w:t>7.6.6.3.1.</w:t>
      </w:r>
      <w:r w:rsidRPr="00775EBE">
        <w:tab/>
        <w:t>When an automatically-operated service door has opened it shall close again automatically after a time interval has elapsed.</w:t>
      </w:r>
      <w:r w:rsidR="007566E3" w:rsidRPr="00775EBE">
        <w:t xml:space="preserve"> </w:t>
      </w:r>
      <w:r w:rsidRPr="00775EBE">
        <w:t>If a passenger enters or leaves the vehicle during this time interval, a safety device (e.g. a footboard contact, light barrier, one-way gate) shall ensure that the time until the door closes is sufficiently extended.</w:t>
      </w:r>
    </w:p>
    <w:p w14:paraId="6294AA2D" w14:textId="77777777" w:rsidR="002469FB" w:rsidRPr="00775EBE" w:rsidRDefault="007A28AB" w:rsidP="00493E8E">
      <w:pPr>
        <w:pStyle w:val="SingleTxtG"/>
        <w:suppressAutoHyphens w:val="0"/>
        <w:spacing w:before="120" w:line="240" w:lineRule="auto"/>
        <w:ind w:left="2268" w:hanging="1134"/>
      </w:pPr>
      <w:r w:rsidRPr="00775EBE">
        <w:t>7.6.6.3.2.</w:t>
      </w:r>
      <w:r w:rsidRPr="00775EBE">
        <w:tab/>
        <w:t>If the passenger enters or leaves the vehicle while the door is closing, the closing process shall be interrupted automatically and the door shall return to the open position.</w:t>
      </w:r>
      <w:r w:rsidR="007566E3" w:rsidRPr="00775EBE">
        <w:t xml:space="preserve"> </w:t>
      </w:r>
      <w:r w:rsidRPr="00775EBE">
        <w:t>The reversal may be actuated by one of the safety devices referred to in paragraph 7.6.6.3.1.</w:t>
      </w:r>
      <w:r w:rsidR="00CA1132" w:rsidRPr="00775EBE">
        <w:t xml:space="preserve"> above</w:t>
      </w:r>
      <w:r w:rsidRPr="00775EBE">
        <w:t xml:space="preserve"> or by any other device.</w:t>
      </w:r>
    </w:p>
    <w:p w14:paraId="7C517EC0" w14:textId="77777777" w:rsidR="002469FB" w:rsidRPr="00775EBE" w:rsidRDefault="007A28AB" w:rsidP="00493E8E">
      <w:pPr>
        <w:pStyle w:val="SingleTxtG"/>
        <w:suppressAutoHyphens w:val="0"/>
        <w:spacing w:before="120" w:line="240" w:lineRule="auto"/>
        <w:ind w:left="2268" w:hanging="1134"/>
      </w:pPr>
      <w:r w:rsidRPr="00775EBE">
        <w:lastRenderedPageBreak/>
        <w:t>7.6.6.3.3.</w:t>
      </w:r>
      <w:r w:rsidRPr="00775EBE">
        <w:tab/>
        <w:t xml:space="preserve">A door that has closed automatically in accordance with paragraph 7.6.6.3.1. </w:t>
      </w:r>
      <w:r w:rsidR="00CA1132" w:rsidRPr="00775EBE">
        <w:t xml:space="preserve">above </w:t>
      </w:r>
      <w:r w:rsidRPr="00775EBE">
        <w:t>shall be capable of being opened again by a passenger in accordance with</w:t>
      </w:r>
      <w:r w:rsidR="00CA1132" w:rsidRPr="00775EBE">
        <w:t xml:space="preserve"> </w:t>
      </w:r>
      <w:r w:rsidRPr="00775EBE">
        <w:t>paragraph 7.6.6.2.</w:t>
      </w:r>
      <w:r w:rsidR="00CA1132" w:rsidRPr="00775EBE">
        <w:t xml:space="preserve"> below</w:t>
      </w:r>
      <w:r w:rsidRPr="00775EBE">
        <w:t>; this shall not apply if the driver has deactivated the opening controls.</w:t>
      </w:r>
    </w:p>
    <w:p w14:paraId="5D7875FF" w14:textId="77777777" w:rsidR="002469FB" w:rsidRPr="00775EBE" w:rsidRDefault="007A28AB" w:rsidP="00493E8E">
      <w:pPr>
        <w:pStyle w:val="SingleTxtG"/>
        <w:suppressAutoHyphens w:val="0"/>
        <w:spacing w:before="120" w:line="240" w:lineRule="auto"/>
        <w:ind w:left="2268" w:hanging="1134"/>
      </w:pPr>
      <w:r w:rsidRPr="00775EBE">
        <w:t>7.6.6.3.4.</w:t>
      </w:r>
      <w:r w:rsidRPr="00775EBE">
        <w:tab/>
        <w:t>After deactivation of the opening controls of the automatically-operated service doors by the driver, open doors shall close in accordance with paragraphs 7.6.6.3.1. and 7.6.6.3.2.</w:t>
      </w:r>
      <w:r w:rsidR="00CA1132" w:rsidRPr="00775EBE">
        <w:t xml:space="preserve"> above.</w:t>
      </w:r>
    </w:p>
    <w:p w14:paraId="7153A75A" w14:textId="77777777" w:rsidR="002469FB" w:rsidRPr="00775EBE" w:rsidRDefault="007A28AB" w:rsidP="00C26A70">
      <w:pPr>
        <w:pStyle w:val="SingleTxtG"/>
        <w:suppressAutoHyphens w:val="0"/>
        <w:spacing w:before="120" w:line="240" w:lineRule="auto"/>
        <w:ind w:left="2268" w:hanging="1134"/>
        <w:rPr>
          <w:spacing w:val="-2"/>
        </w:rPr>
      </w:pPr>
      <w:r w:rsidRPr="00775EBE">
        <w:t>7.6.6.4.</w:t>
      </w:r>
      <w:r w:rsidRPr="00775EBE">
        <w:tab/>
      </w:r>
      <w:r w:rsidRPr="00775EBE">
        <w:rPr>
          <w:spacing w:val="-2"/>
        </w:rPr>
        <w:t>Inhibition of the automatic closing process on doors marked for special service, e.g. for passengers with prams, passengers with reduced mobility, etc.</w:t>
      </w:r>
    </w:p>
    <w:p w14:paraId="3148213B" w14:textId="77777777" w:rsidR="002469FB" w:rsidRPr="00775EBE" w:rsidRDefault="007A28AB" w:rsidP="00C26A70">
      <w:pPr>
        <w:pStyle w:val="SingleTxtG"/>
        <w:suppressAutoHyphens w:val="0"/>
        <w:spacing w:before="120" w:line="240" w:lineRule="auto"/>
        <w:ind w:left="2268" w:hanging="1134"/>
      </w:pPr>
      <w:r w:rsidRPr="00775EBE">
        <w:t>7.6.6.4.1.</w:t>
      </w:r>
      <w:r w:rsidRPr="00775EBE">
        <w:tab/>
        <w:t>The driver shall be able to inhibit the automatic closing process by actuation of a special control.</w:t>
      </w:r>
      <w:r w:rsidR="007566E3" w:rsidRPr="00775EBE">
        <w:t xml:space="preserve"> </w:t>
      </w:r>
      <w:r w:rsidRPr="00775EBE">
        <w:t>A passenger shall also be able to inhibit the automatic closing process directly by pressing a special push-button.</w:t>
      </w:r>
    </w:p>
    <w:p w14:paraId="372F9FE3" w14:textId="77777777" w:rsidR="002469FB" w:rsidRPr="00775EBE" w:rsidRDefault="007A28AB" w:rsidP="00493E8E">
      <w:pPr>
        <w:pStyle w:val="SingleTxtG"/>
        <w:suppressAutoHyphens w:val="0"/>
        <w:spacing w:before="120" w:line="240" w:lineRule="auto"/>
        <w:ind w:left="2268" w:hanging="1134"/>
      </w:pPr>
      <w:r w:rsidRPr="00775EBE">
        <w:t>7.6.6.4.2.</w:t>
      </w:r>
      <w:r w:rsidRPr="00775EBE">
        <w:tab/>
        <w:t>The inhibition of the automatic closing process shall be indicated to the driver, e.g. by a visual tell-tale.</w:t>
      </w:r>
    </w:p>
    <w:p w14:paraId="39159DEF" w14:textId="77777777" w:rsidR="002469FB" w:rsidRPr="00775EBE" w:rsidRDefault="007A28AB" w:rsidP="00493E8E">
      <w:pPr>
        <w:pStyle w:val="SingleTxtG"/>
        <w:suppressAutoHyphens w:val="0"/>
        <w:spacing w:before="120" w:line="240" w:lineRule="auto"/>
        <w:ind w:left="2268" w:hanging="1134"/>
      </w:pPr>
      <w:r w:rsidRPr="00775EBE">
        <w:t>7.6.6.4.3.</w:t>
      </w:r>
      <w:r w:rsidRPr="00775EBE">
        <w:tab/>
        <w:t>Re-establishment of the automatic closing process shall in any case be capable of being done by the driver.</w:t>
      </w:r>
    </w:p>
    <w:p w14:paraId="0D58A4D5" w14:textId="77777777" w:rsidR="002469FB" w:rsidRPr="00775EBE" w:rsidRDefault="007A28AB" w:rsidP="003B1A08">
      <w:pPr>
        <w:pStyle w:val="SingleTxtG"/>
        <w:tabs>
          <w:tab w:val="left" w:pos="2268"/>
          <w:tab w:val="left" w:pos="2300"/>
        </w:tabs>
      </w:pPr>
      <w:r w:rsidRPr="00775EBE">
        <w:t>7.6.6.4.4.</w:t>
      </w:r>
      <w:r w:rsidRPr="00775EBE">
        <w:tab/>
        <w:t xml:space="preserve">Paragraph 7.6.6.3. </w:t>
      </w:r>
      <w:r w:rsidR="00CA1132" w:rsidRPr="00775EBE">
        <w:t xml:space="preserve">above </w:t>
      </w:r>
      <w:r w:rsidRPr="00775EBE">
        <w:t>shall apply to the subsequent closing of the door.</w:t>
      </w:r>
    </w:p>
    <w:p w14:paraId="1CB82C0A" w14:textId="77777777" w:rsidR="002469FB" w:rsidRPr="00775EBE" w:rsidRDefault="007A28AB" w:rsidP="00C26A70">
      <w:pPr>
        <w:pStyle w:val="SingleTxtG"/>
        <w:suppressAutoHyphens w:val="0"/>
        <w:spacing w:before="120" w:line="240" w:lineRule="auto"/>
        <w:ind w:left="2268" w:hanging="1134"/>
      </w:pPr>
      <w:r w:rsidRPr="00775EBE">
        <w:t>7.6.7.</w:t>
      </w:r>
      <w:r w:rsidRPr="00775EBE">
        <w:tab/>
        <w:t>Technical requirements for emergency doors</w:t>
      </w:r>
    </w:p>
    <w:p w14:paraId="607E38FF" w14:textId="77777777" w:rsidR="002469FB" w:rsidRPr="00775EBE" w:rsidRDefault="007A28AB" w:rsidP="00C26A70">
      <w:pPr>
        <w:pStyle w:val="SingleTxtG"/>
        <w:suppressAutoHyphens w:val="0"/>
        <w:spacing w:before="120" w:line="240" w:lineRule="auto"/>
        <w:ind w:left="2268" w:hanging="1134"/>
      </w:pPr>
      <w:r w:rsidRPr="00775EBE">
        <w:t>7.6.7.1.</w:t>
      </w:r>
      <w:r w:rsidRPr="00775EBE">
        <w:tab/>
        <w:t>Emergency doors shall be capable of being easily opened from inside and from outside when the vehicle is stationary.</w:t>
      </w:r>
      <w:r w:rsidR="007566E3" w:rsidRPr="00775EBE">
        <w:t xml:space="preserve"> </w:t>
      </w:r>
      <w:r w:rsidRPr="00775EBE">
        <w:t>However, this requirement shall not be construed as precluding the possibility of locking the door from the outside, provided that the door can always be opened from the inside by the use of the normal opening mechanism.</w:t>
      </w:r>
    </w:p>
    <w:p w14:paraId="655D85C5" w14:textId="77777777" w:rsidR="002469FB" w:rsidRPr="00775EBE" w:rsidRDefault="00F3001C" w:rsidP="00C26A70">
      <w:pPr>
        <w:pStyle w:val="SingleTxtG"/>
        <w:suppressAutoHyphens w:val="0"/>
        <w:spacing w:before="120" w:line="240" w:lineRule="auto"/>
        <w:ind w:left="2268" w:hanging="1134"/>
      </w:pPr>
      <w:r w:rsidRPr="003B5833">
        <w:rPr>
          <w:lang w:val="en-US"/>
        </w:rPr>
        <w:t>7.6.7.2.</w:t>
      </w:r>
      <w:r w:rsidRPr="003B5833">
        <w:rPr>
          <w:lang w:val="en-US"/>
        </w:rPr>
        <w:tab/>
      </w:r>
      <w:r w:rsidRPr="003B5833">
        <w:rPr>
          <w:bCs/>
        </w:rPr>
        <w:t>Emergency doors, during their use as such, shall not be of the power-operated type unless, once either a service door control prescribed in paragraph</w:t>
      </w:r>
      <w:r>
        <w:rPr>
          <w:bCs/>
        </w:rPr>
        <w:t> </w:t>
      </w:r>
      <w:r w:rsidRPr="003B5833">
        <w:rPr>
          <w:bCs/>
        </w:rPr>
        <w:t>7.6.5.1.</w:t>
      </w:r>
      <w:r w:rsidR="009A0BCA">
        <w:rPr>
          <w:bCs/>
        </w:rPr>
        <w:t xml:space="preserve"> above</w:t>
      </w:r>
      <w:r w:rsidRPr="003B5833">
        <w:rPr>
          <w:bCs/>
        </w:rPr>
        <w:t>, or a control for a dedicated emergency door complying with the provisions of paragraph 7.6.5.1. has been actuated and returned to its normal position, the doors do not close again until the driver subsequently operates a closing control. Activ</w:t>
      </w:r>
      <w:r>
        <w:rPr>
          <w:bCs/>
        </w:rPr>
        <w:t>ation of one of the controls</w:t>
      </w:r>
      <w:r w:rsidR="007A28AB" w:rsidRPr="00775EBE">
        <w:t xml:space="preserve"> prescribed in paragraph 7.6.5.1. </w:t>
      </w:r>
      <w:r w:rsidR="00A7242D" w:rsidRPr="00775EBE">
        <w:t xml:space="preserve">above </w:t>
      </w:r>
      <w:r w:rsidR="007A28AB" w:rsidRPr="00775EBE">
        <w:t xml:space="preserve">shall cause the door to </w:t>
      </w:r>
      <w:r w:rsidR="003C21D8" w:rsidRPr="00775EBE">
        <w:tab/>
      </w:r>
      <w:r w:rsidR="007A28AB" w:rsidRPr="00775EBE">
        <w:t xml:space="preserve">open to a width that the gauge as defined in paragraph 7.7.2.1. </w:t>
      </w:r>
      <w:r w:rsidR="00A7242D" w:rsidRPr="00775EBE">
        <w:t xml:space="preserve">below </w:t>
      </w:r>
      <w:r w:rsidR="007A28AB" w:rsidRPr="00775EBE">
        <w:t xml:space="preserve">can pass </w:t>
      </w:r>
      <w:r w:rsidR="003C21D8" w:rsidRPr="00775EBE">
        <w:tab/>
      </w:r>
      <w:r w:rsidR="007A28AB" w:rsidRPr="00775EBE">
        <w:t>through within a maximum of 8 seconds after the operation of the control, or enable the door to be easily opened by hand to a width that the gauge can pass through within a maximum of 8</w:t>
      </w:r>
      <w:r w:rsidR="002B6011">
        <w:t> </w:t>
      </w:r>
      <w:r w:rsidR="007A28AB" w:rsidRPr="00775EBE">
        <w:t>seconds after the operation of the control.</w:t>
      </w:r>
      <w:r w:rsidR="007566E3" w:rsidRPr="00775EBE">
        <w:t xml:space="preserve"> </w:t>
      </w:r>
      <w:r w:rsidR="007A28AB" w:rsidRPr="00775EBE">
        <w:t xml:space="preserve">In addition emergency doors shall not be of the sliding type except in </w:t>
      </w:r>
      <w:r w:rsidR="003C21D8" w:rsidRPr="00775EBE">
        <w:tab/>
      </w:r>
      <w:r w:rsidR="007A28AB" w:rsidRPr="00775EBE">
        <w:t>the case of vehicles having a capacity not exceeding 22 passengers.</w:t>
      </w:r>
      <w:r w:rsidR="007566E3" w:rsidRPr="00775EBE">
        <w:t xml:space="preserve"> </w:t>
      </w:r>
      <w:r w:rsidR="007A28AB" w:rsidRPr="00775EBE">
        <w:t xml:space="preserve">For these vehicles a sliding door, which has been shown to be capable of being opened </w:t>
      </w:r>
      <w:r w:rsidR="003C21D8" w:rsidRPr="00775EBE">
        <w:tab/>
      </w:r>
      <w:r w:rsidR="007A28AB" w:rsidRPr="00775EBE">
        <w:t>without the use of tools after a frontal barrier collision test in accordance with Regulation No. 33, can be accepted as an emergency door.</w:t>
      </w:r>
    </w:p>
    <w:p w14:paraId="4FE1CF6D" w14:textId="77777777" w:rsidR="004D6780" w:rsidRPr="00775EBE" w:rsidRDefault="007A28AB" w:rsidP="004D6780">
      <w:pPr>
        <w:pStyle w:val="SingleTxtG"/>
        <w:suppressAutoHyphens w:val="0"/>
        <w:spacing w:before="120" w:line="240" w:lineRule="auto"/>
        <w:ind w:left="2268" w:hanging="1134"/>
      </w:pPr>
      <w:r w:rsidRPr="00775EBE">
        <w:t>7.6.7.3.</w:t>
      </w:r>
      <w:r w:rsidRPr="00775EBE">
        <w:tab/>
      </w:r>
      <w:r w:rsidR="004D6780" w:rsidRPr="00775EBE">
        <w:rPr>
          <w:bCs/>
          <w:spacing w:val="-2"/>
        </w:rPr>
        <w:t xml:space="preserve">Every control or device for opening an emergency door </w:t>
      </w:r>
      <w:r w:rsidR="004D6780" w:rsidRPr="00775EBE">
        <w:rPr>
          <w:bCs/>
          <w:iCs/>
        </w:rPr>
        <w:t xml:space="preserve">(on the lower deck in the case of a </w:t>
      </w:r>
      <w:r w:rsidR="003D357D">
        <w:rPr>
          <w:bCs/>
          <w:iCs/>
        </w:rPr>
        <w:t>double-deck</w:t>
      </w:r>
      <w:r w:rsidR="004D6780" w:rsidRPr="00775EBE">
        <w:rPr>
          <w:bCs/>
          <w:iCs/>
        </w:rPr>
        <w:t xml:space="preserve"> vehicle) </w:t>
      </w:r>
      <w:r w:rsidR="004D6780" w:rsidRPr="00775EBE">
        <w:rPr>
          <w:bCs/>
          <w:spacing w:val="-2"/>
        </w:rPr>
        <w:t>from the outside shall be between 1,000 mm and 1,500 mm from the ground and not more than 500 mm from the door. In vehicles of Classes I, II and III every control or device for opening an emergency door from the inside shall be between 1,000 mm and 1,500 mm from the upper surface of the floor or step nearest to the control and be not more than 500 mm from the door. This shall not apply to controls located within the driver's area.</w:t>
      </w:r>
    </w:p>
    <w:p w14:paraId="24DF61EA" w14:textId="77777777" w:rsidR="004D6780" w:rsidRPr="00775EBE" w:rsidRDefault="004D6780" w:rsidP="004D6780">
      <w:pPr>
        <w:pStyle w:val="SingleTxtG"/>
        <w:suppressAutoHyphens w:val="0"/>
        <w:spacing w:before="120" w:line="240" w:lineRule="auto"/>
        <w:ind w:left="2268" w:hanging="1134"/>
      </w:pPr>
      <w:r w:rsidRPr="00775EBE">
        <w:tab/>
        <w:t xml:space="preserve">Alternatively, the control referred to in paragraph 7.6.7.2. </w:t>
      </w:r>
      <w:r w:rsidR="00A7242D" w:rsidRPr="00775EBE">
        <w:t xml:space="preserve">above </w:t>
      </w:r>
      <w:r w:rsidRPr="00775EBE">
        <w:t>for opening a power-operated door may be placed according to paragraph 7.6.5.1.2.</w:t>
      </w:r>
      <w:r w:rsidR="002B6011">
        <w:t xml:space="preserve"> </w:t>
      </w:r>
      <w:r w:rsidR="00A7242D" w:rsidRPr="00775EBE">
        <w:t>above.</w:t>
      </w:r>
    </w:p>
    <w:p w14:paraId="28BC1544" w14:textId="77777777" w:rsidR="002469FB" w:rsidRPr="00775EBE" w:rsidRDefault="007A28AB" w:rsidP="004D6780">
      <w:pPr>
        <w:pStyle w:val="SingleTxtG"/>
        <w:suppressAutoHyphens w:val="0"/>
        <w:spacing w:before="120" w:line="240" w:lineRule="auto"/>
        <w:ind w:left="2268" w:hanging="1134"/>
      </w:pPr>
      <w:r w:rsidRPr="00775EBE">
        <w:t>7.6.7.4.</w:t>
      </w:r>
      <w:r w:rsidRPr="00775EBE">
        <w:tab/>
        <w:t>Hinged emergency doors fitted to the side of the vehicle shall be hinged at their forward edge and shall open outwards.</w:t>
      </w:r>
      <w:r w:rsidR="007566E3" w:rsidRPr="00775EBE">
        <w:t xml:space="preserve"> </w:t>
      </w:r>
      <w:r w:rsidRPr="00775EBE">
        <w:t>Check straps, chains or other restraining devices shall be permitted, provided that they do not prevent the door from opening to, and remaining op</w:t>
      </w:r>
      <w:r w:rsidR="008E6B7D" w:rsidRPr="00775EBE">
        <w:t>en at, an angle of at least 100 </w:t>
      </w:r>
      <w:r w:rsidRPr="00775EBE">
        <w:t>degrees.</w:t>
      </w:r>
      <w:r w:rsidR="007566E3" w:rsidRPr="00775EBE">
        <w:t xml:space="preserve"> </w:t>
      </w:r>
      <w:r w:rsidRPr="00775EBE">
        <w:t>If a means is provided sufficient to give free passage to the emergency door access gauge, the 100 degrees minimum angle requirement shall not apply.</w:t>
      </w:r>
    </w:p>
    <w:p w14:paraId="5288A193" w14:textId="77777777" w:rsidR="002469FB" w:rsidRPr="00775EBE" w:rsidRDefault="007A28AB" w:rsidP="004D6780">
      <w:pPr>
        <w:pStyle w:val="SingleTxtG"/>
        <w:suppressAutoHyphens w:val="0"/>
        <w:spacing w:before="120" w:line="240" w:lineRule="auto"/>
        <w:ind w:left="2268" w:hanging="1134"/>
      </w:pPr>
      <w:r w:rsidRPr="00775EBE">
        <w:lastRenderedPageBreak/>
        <w:t>7.6.7.5.</w:t>
      </w:r>
      <w:r w:rsidRPr="00775EBE">
        <w:tab/>
        <w:t>Emergency doors shall be proofed against unintentional operation. However, this requirement shall not apply if the emergency door is locked automatically when the vehicle is moving at a speed exceeding 5 km/h.</w:t>
      </w:r>
    </w:p>
    <w:p w14:paraId="5EAB765E" w14:textId="77777777" w:rsidR="002469FB" w:rsidRPr="00775EBE" w:rsidRDefault="007A28AB" w:rsidP="00780E00">
      <w:pPr>
        <w:pStyle w:val="SingleTxtG"/>
        <w:suppressAutoHyphens w:val="0"/>
        <w:spacing w:before="120" w:line="240" w:lineRule="auto"/>
        <w:ind w:left="2268" w:hanging="1134"/>
      </w:pPr>
      <w:r w:rsidRPr="00775EBE">
        <w:t>7.6.7.6.</w:t>
      </w:r>
      <w:r w:rsidRPr="00775EBE">
        <w:tab/>
        <w:t>All emergency doors shall be provided with an audible device to warn the driver when they are not securely closed.</w:t>
      </w:r>
      <w:r w:rsidR="007566E3" w:rsidRPr="00775EBE">
        <w:t xml:space="preserve"> </w:t>
      </w:r>
      <w:r w:rsidRPr="00775EBE">
        <w:t>The warning device shall be operated by movement of the door catch or handle and not by movement of the door itself.</w:t>
      </w:r>
    </w:p>
    <w:p w14:paraId="72E8D88D" w14:textId="77777777" w:rsidR="00F3001C" w:rsidRPr="003B5833" w:rsidRDefault="00F3001C" w:rsidP="00F3001C">
      <w:pPr>
        <w:spacing w:after="120" w:line="240" w:lineRule="auto"/>
        <w:ind w:left="2268" w:right="1134" w:hanging="1134"/>
        <w:jc w:val="both"/>
      </w:pPr>
      <w:r w:rsidRPr="003B5833">
        <w:rPr>
          <w:lang w:val="en-US"/>
        </w:rPr>
        <w:t>7.6.7.7.</w:t>
      </w:r>
      <w:r w:rsidRPr="003B5833">
        <w:rPr>
          <w:lang w:val="en-US"/>
        </w:rPr>
        <w:tab/>
      </w:r>
      <w:r w:rsidRPr="003B5833">
        <w:t>If an overnight locking system is provided, the following shall apply:</w:t>
      </w:r>
    </w:p>
    <w:p w14:paraId="69C88258" w14:textId="77777777" w:rsidR="00F3001C" w:rsidRPr="003B5833" w:rsidRDefault="00F3001C" w:rsidP="00F3001C">
      <w:pPr>
        <w:spacing w:after="120" w:line="240" w:lineRule="auto"/>
        <w:ind w:left="2268" w:right="1134" w:hanging="1134"/>
        <w:jc w:val="both"/>
      </w:pPr>
      <w:r w:rsidRPr="003B5833">
        <w:t>7.6.7.7.1.</w:t>
      </w:r>
      <w:r w:rsidRPr="003B5833">
        <w:tab/>
      </w:r>
      <w:r>
        <w:t>T</w:t>
      </w:r>
      <w:r w:rsidRPr="003B5833">
        <w:t>he locking system shall have been automatically deactivated when the ignition is in the "ON" position, or</w:t>
      </w:r>
    </w:p>
    <w:p w14:paraId="4C3D642D" w14:textId="77777777" w:rsidR="00F3001C" w:rsidRDefault="00F3001C" w:rsidP="00F3001C">
      <w:pPr>
        <w:spacing w:after="120" w:line="240" w:lineRule="auto"/>
        <w:ind w:left="2268" w:right="1134" w:hanging="1134"/>
        <w:jc w:val="both"/>
      </w:pPr>
      <w:r w:rsidRPr="003B5833">
        <w:t>7.6.7.7.2.</w:t>
      </w:r>
      <w:r w:rsidRPr="003B5833">
        <w:tab/>
      </w:r>
      <w:r>
        <w:t>A</w:t>
      </w:r>
      <w:r w:rsidRPr="003B5833">
        <w:t xml:space="preserve"> warning shall be provided to the driver indicating that the overnight locking system remains in operation at one or more door(s) when the ignition is in the "ON" position. One signal may be used for more than one door.</w:t>
      </w:r>
    </w:p>
    <w:p w14:paraId="6A38F600" w14:textId="77777777" w:rsidR="002469FB" w:rsidRPr="00775EBE" w:rsidRDefault="007A28AB" w:rsidP="00F3001C">
      <w:pPr>
        <w:spacing w:after="120" w:line="240" w:lineRule="auto"/>
        <w:ind w:left="2268" w:right="1134" w:hanging="1134"/>
        <w:jc w:val="both"/>
      </w:pPr>
      <w:r w:rsidRPr="00775EBE">
        <w:t>7.6.8.</w:t>
      </w:r>
      <w:r w:rsidRPr="00775EBE">
        <w:tab/>
        <w:t>Technical requirements for emergency windows.</w:t>
      </w:r>
    </w:p>
    <w:p w14:paraId="26424E2B" w14:textId="77777777" w:rsidR="002469FB" w:rsidRPr="00775EBE" w:rsidRDefault="007A28AB" w:rsidP="00390B17">
      <w:pPr>
        <w:pStyle w:val="SingleTxtG"/>
        <w:suppressAutoHyphens w:val="0"/>
        <w:spacing w:before="120" w:line="240" w:lineRule="auto"/>
        <w:ind w:left="2268" w:hanging="1134"/>
      </w:pPr>
      <w:r w:rsidRPr="00775EBE">
        <w:t>7.6.8.1.</w:t>
      </w:r>
      <w:r w:rsidRPr="00775EBE">
        <w:tab/>
        <w:t>Every hinged or ejectable emergency window shall open outwards.</w:t>
      </w:r>
      <w:r w:rsidR="007566E3" w:rsidRPr="00775EBE">
        <w:t xml:space="preserve"> </w:t>
      </w:r>
      <w:r w:rsidRPr="00775EBE">
        <w:t>Ejectable types shall not become totally detached from the vehicle when operated.</w:t>
      </w:r>
      <w:r w:rsidR="007566E3" w:rsidRPr="00775EBE">
        <w:t xml:space="preserve"> </w:t>
      </w:r>
      <w:r w:rsidRPr="00775EBE">
        <w:t>The operation of ejectable windows shall be such that inadvertent ejection is effectively prevented.</w:t>
      </w:r>
    </w:p>
    <w:p w14:paraId="5D2D96E1" w14:textId="77777777" w:rsidR="00BE094C" w:rsidRPr="00D84226" w:rsidRDefault="00BE094C" w:rsidP="00BE094C">
      <w:pPr>
        <w:keepNext/>
        <w:keepLines/>
        <w:tabs>
          <w:tab w:val="left" w:pos="2268"/>
        </w:tabs>
        <w:spacing w:after="120"/>
        <w:ind w:left="2268" w:right="420" w:hanging="1134"/>
        <w:jc w:val="both"/>
      </w:pPr>
      <w:r w:rsidRPr="00D84226">
        <w:t>7.6.8.2.</w:t>
      </w:r>
      <w:r w:rsidRPr="00D84226">
        <w:tab/>
        <w:t>Every emergency window shall either:</w:t>
      </w:r>
    </w:p>
    <w:p w14:paraId="39021CEA" w14:textId="05779E6D" w:rsidR="00BE094C" w:rsidRPr="00D84226" w:rsidRDefault="00BE094C" w:rsidP="00BE094C">
      <w:pPr>
        <w:tabs>
          <w:tab w:val="left" w:pos="2268"/>
        </w:tabs>
        <w:suppressAutoHyphens w:val="0"/>
        <w:autoSpaceDE w:val="0"/>
        <w:autoSpaceDN w:val="0"/>
        <w:adjustRightInd w:val="0"/>
        <w:spacing w:after="120" w:line="240" w:lineRule="auto"/>
        <w:ind w:left="2268" w:right="1134" w:hanging="1134"/>
        <w:jc w:val="both"/>
        <w:rPr>
          <w:szCs w:val="24"/>
          <w:lang w:val="en-US" w:eastAsia="de-DE"/>
        </w:rPr>
      </w:pPr>
      <w:r w:rsidRPr="00D84226">
        <w:rPr>
          <w:szCs w:val="24"/>
          <w:lang w:val="en-US" w:eastAsia="de-DE"/>
        </w:rPr>
        <w:t>7.6.8.2.1.</w:t>
      </w:r>
      <w:r w:rsidRPr="00D84226">
        <w:rPr>
          <w:szCs w:val="24"/>
          <w:lang w:val="en-US" w:eastAsia="de-DE"/>
        </w:rPr>
        <w:tab/>
        <w:t xml:space="preserve">Be capable of being easily and instantaneously operated from inside and from outside the vehicle by means of a device </w:t>
      </w:r>
      <w:r w:rsidR="006E29C2" w:rsidRPr="00D84226">
        <w:rPr>
          <w:szCs w:val="24"/>
          <w:lang w:val="en-US" w:eastAsia="de-DE"/>
        </w:rPr>
        <w:t>recognized</w:t>
      </w:r>
      <w:r w:rsidRPr="00D84226">
        <w:rPr>
          <w:szCs w:val="24"/>
          <w:lang w:val="en-US" w:eastAsia="de-DE"/>
        </w:rPr>
        <w:t xml:space="preserve"> as satisfactory. This provision includes the possibility of using e.g. panes of laminated glass or plastic material, or</w:t>
      </w:r>
    </w:p>
    <w:p w14:paraId="4222A739" w14:textId="77777777" w:rsidR="002469FB" w:rsidRPr="00775EBE" w:rsidRDefault="007A28AB" w:rsidP="004D6780">
      <w:pPr>
        <w:pStyle w:val="SingleTxtG"/>
        <w:suppressAutoHyphens w:val="0"/>
        <w:spacing w:before="120" w:line="240" w:lineRule="auto"/>
        <w:ind w:left="2268" w:hanging="1134"/>
      </w:pPr>
      <w:r w:rsidRPr="00775EBE">
        <w:t>7.6.8.2.2.</w:t>
      </w:r>
      <w:r w:rsidRPr="00775EBE">
        <w:tab/>
      </w:r>
      <w:r w:rsidR="00AB4CF0" w:rsidRPr="00775EBE">
        <w:t>B</w:t>
      </w:r>
      <w:r w:rsidRPr="00775EBE">
        <w:t>e made of readily-breakable safety glass.</w:t>
      </w:r>
      <w:r w:rsidR="007566E3" w:rsidRPr="00775EBE">
        <w:t xml:space="preserve"> </w:t>
      </w:r>
      <w:r w:rsidRPr="00775EBE">
        <w:t>This latter provision precludes the possibility of using panes of laminated glass or of plastic material.</w:t>
      </w:r>
      <w:r w:rsidR="007566E3" w:rsidRPr="00775EBE">
        <w:t xml:space="preserve"> </w:t>
      </w:r>
      <w:r w:rsidRPr="00775EBE">
        <w:t>A device shall be provided adjacent to each emergency window, readily available to persons inside the vehicle, to ensure that each window can be broken.</w:t>
      </w:r>
      <w:r w:rsidR="007566E3" w:rsidRPr="00775EBE">
        <w:t xml:space="preserve"> </w:t>
      </w:r>
      <w:r w:rsidRPr="00775EBE">
        <w:t>The device for breaking the glass for the emergency windows at the rear of the vehicle shall be positioned either centrally above or below the emergency window or, alternatively, a device shall be positioned adjacent to each end of the window.</w:t>
      </w:r>
    </w:p>
    <w:p w14:paraId="46761A56" w14:textId="77777777" w:rsidR="002469FB" w:rsidRPr="00775EBE" w:rsidRDefault="007A28AB" w:rsidP="004D6780">
      <w:pPr>
        <w:pStyle w:val="SingleTxtG"/>
        <w:suppressAutoHyphens w:val="0"/>
        <w:spacing w:before="120" w:line="240" w:lineRule="auto"/>
        <w:ind w:left="2268" w:hanging="1134"/>
      </w:pPr>
      <w:r w:rsidRPr="00775EBE">
        <w:t>7.6.8.3.</w:t>
      </w:r>
      <w:r w:rsidRPr="00775EBE">
        <w:tab/>
        <w:t>Every emergency window which can be locked from the outside shall be so constructed as to be capable of being opened at all times from inside the vehicle.</w:t>
      </w:r>
    </w:p>
    <w:p w14:paraId="3BDD2CE9" w14:textId="77777777" w:rsidR="002469FB" w:rsidRPr="00775EBE" w:rsidRDefault="007A28AB" w:rsidP="00992284">
      <w:pPr>
        <w:pStyle w:val="SingleTxtG"/>
        <w:keepNext/>
        <w:keepLines/>
        <w:suppressAutoHyphens w:val="0"/>
        <w:spacing w:before="120" w:line="240" w:lineRule="auto"/>
        <w:ind w:left="2268" w:hanging="1134"/>
      </w:pPr>
      <w:r w:rsidRPr="00775EBE">
        <w:t>7.6.8.4.</w:t>
      </w:r>
      <w:r w:rsidRPr="00775EBE">
        <w:tab/>
        <w:t>If the emergency window is of a type horizontally hinged at the top edge, an appropriate device shall be provided to hold it fully open.</w:t>
      </w:r>
      <w:r w:rsidR="007566E3" w:rsidRPr="00775EBE">
        <w:t xml:space="preserve"> </w:t>
      </w:r>
      <w:r w:rsidRPr="00775EBE">
        <w:t>Every hinged emergency window shall operate so as not to obstruct clear passage from inside or outside the vehicle.</w:t>
      </w:r>
    </w:p>
    <w:p w14:paraId="2F10AE0D" w14:textId="77777777" w:rsidR="002469FB" w:rsidRPr="00775EBE" w:rsidRDefault="007A28AB" w:rsidP="004D6780">
      <w:pPr>
        <w:pStyle w:val="SingleTxtG"/>
        <w:suppressAutoHyphens w:val="0"/>
        <w:spacing w:before="120" w:line="240" w:lineRule="auto"/>
        <w:ind w:left="2268" w:hanging="1134"/>
      </w:pPr>
      <w:r w:rsidRPr="00775EBE">
        <w:t>7.6.8.5.</w:t>
      </w:r>
      <w:r w:rsidRPr="00775EBE">
        <w:tab/>
        <w:t>The height of the lower edge of an emergency window fitted in the side of the vehicle from the general level of the floor immediately below it (excluding any local variations such as the presence of a wheel or transmission housing) shall be not more than 1</w:t>
      </w:r>
      <w:r w:rsidR="00A71812" w:rsidRPr="00775EBE">
        <w:t>,</w:t>
      </w:r>
      <w:r w:rsidRPr="00775EBE">
        <w:t>200 mm nor less than 650 mm in the case of a hinged emergency window, or 500 mm in the case of a window made of breakable glass.</w:t>
      </w:r>
    </w:p>
    <w:p w14:paraId="2DF20689" w14:textId="77777777" w:rsidR="002469FB" w:rsidRPr="00775EBE" w:rsidRDefault="007A28AB" w:rsidP="004D6780">
      <w:pPr>
        <w:pStyle w:val="SingleTxtG"/>
        <w:suppressAutoHyphens w:val="0"/>
        <w:spacing w:before="120" w:line="240" w:lineRule="auto"/>
        <w:ind w:left="2268" w:hanging="1134"/>
      </w:pPr>
      <w:r w:rsidRPr="00775EBE">
        <w:tab/>
        <w:t>However, in the case of a hinged emergency window, the height of the lower edge may be reduced to a minimum of 500 mm provided that the window aperture is equipped with a guard up to a height of 650 mm to prevent the possibility of passengers falling out of the vehicle.</w:t>
      </w:r>
      <w:r w:rsidR="007566E3" w:rsidRPr="00775EBE">
        <w:t xml:space="preserve"> </w:t>
      </w:r>
      <w:r w:rsidRPr="00775EBE">
        <w:t>Where the window aperture is equipped with a guard, the size of the window aperture above the guard shall not be less than the minimum size prescribed for an emergency window.</w:t>
      </w:r>
    </w:p>
    <w:p w14:paraId="38F17921" w14:textId="77777777" w:rsidR="002469FB" w:rsidRPr="00775EBE" w:rsidRDefault="007A28AB" w:rsidP="004D6780">
      <w:pPr>
        <w:pStyle w:val="SingleTxtG"/>
        <w:suppressAutoHyphens w:val="0"/>
        <w:spacing w:before="120" w:line="240" w:lineRule="auto"/>
        <w:ind w:left="2268" w:hanging="1134"/>
      </w:pPr>
      <w:r w:rsidRPr="00775EBE">
        <w:t>7.6.8.6.</w:t>
      </w:r>
      <w:r w:rsidRPr="00775EBE">
        <w:tab/>
        <w:t>Every hinged emergency window which is not clearly visible from the driver</w:t>
      </w:r>
      <w:r w:rsidR="007C3F31" w:rsidRPr="00775EBE">
        <w:t>’</w:t>
      </w:r>
      <w:r w:rsidRPr="00775EBE">
        <w:t>s seat shall be fitted with an audible warning device to warn the driver when it is not completely closed.</w:t>
      </w:r>
      <w:r w:rsidR="007566E3" w:rsidRPr="00775EBE">
        <w:t xml:space="preserve"> </w:t>
      </w:r>
      <w:r w:rsidRPr="00775EBE">
        <w:t>The window lock, and not the movement of the window itself, shall actuate this device.</w:t>
      </w:r>
    </w:p>
    <w:p w14:paraId="22C0CC25" w14:textId="77777777" w:rsidR="002469FB" w:rsidRPr="00775EBE" w:rsidRDefault="007A28AB" w:rsidP="003B1A08">
      <w:pPr>
        <w:pStyle w:val="SingleTxtG"/>
        <w:tabs>
          <w:tab w:val="left" w:pos="2268"/>
          <w:tab w:val="left" w:pos="2300"/>
        </w:tabs>
      </w:pPr>
      <w:r w:rsidRPr="00775EBE">
        <w:lastRenderedPageBreak/>
        <w:t>7.6.9.</w:t>
      </w:r>
      <w:r w:rsidRPr="00775EBE">
        <w:tab/>
        <w:t>Technical requirements for escape hatches.</w:t>
      </w:r>
    </w:p>
    <w:p w14:paraId="59646328" w14:textId="77777777" w:rsidR="002469FB" w:rsidRPr="00775EBE" w:rsidRDefault="007A28AB" w:rsidP="004D6780">
      <w:pPr>
        <w:pStyle w:val="SingleTxtG"/>
        <w:suppressAutoHyphens w:val="0"/>
        <w:spacing w:before="120" w:line="240" w:lineRule="auto"/>
        <w:ind w:left="2268" w:hanging="1134"/>
      </w:pPr>
      <w:r w:rsidRPr="00775EBE">
        <w:t>7.6.9.1.</w:t>
      </w:r>
      <w:r w:rsidRPr="00775EBE">
        <w:tab/>
        <w:t>Every escape hatch shall operate so as not to obstruct the clear passage from inside or outside the vehicle.</w:t>
      </w:r>
    </w:p>
    <w:p w14:paraId="7B3CECD0" w14:textId="77777777" w:rsidR="002469FB" w:rsidRPr="00775EBE" w:rsidRDefault="007A28AB" w:rsidP="00BD2651">
      <w:pPr>
        <w:pStyle w:val="SingleTxtG"/>
        <w:keepNext/>
        <w:keepLines/>
        <w:suppressAutoHyphens w:val="0"/>
        <w:spacing w:before="120" w:line="240" w:lineRule="auto"/>
        <w:ind w:left="2268" w:hanging="1134"/>
      </w:pPr>
      <w:r w:rsidRPr="00775EBE">
        <w:t>7.6.9.2.</w:t>
      </w:r>
      <w:r w:rsidRPr="00775EBE">
        <w:tab/>
        <w:t>Roof escape hatches shall be ejectable, hinged or made of readily-breakable safety glass.</w:t>
      </w:r>
      <w:r w:rsidR="007566E3" w:rsidRPr="00775EBE">
        <w:t xml:space="preserve"> </w:t>
      </w:r>
      <w:r w:rsidRPr="00775EBE">
        <w:t>Floor hatches shall be either hinged or ejectable and shall be fitted with an audible warning device to warn the driver when it is not securely closed.</w:t>
      </w:r>
      <w:r w:rsidR="007566E3" w:rsidRPr="00775EBE">
        <w:t xml:space="preserve"> </w:t>
      </w:r>
      <w:r w:rsidRPr="00775EBE">
        <w:t>The floor escape hatch lock, and not the movement of the hatch itself, shall actuate this device.</w:t>
      </w:r>
      <w:r w:rsidR="007566E3" w:rsidRPr="00775EBE">
        <w:t xml:space="preserve"> </w:t>
      </w:r>
      <w:r w:rsidRPr="00775EBE">
        <w:t>Floor escape hatches shall be proofed against unintentional operation.</w:t>
      </w:r>
      <w:r w:rsidR="007566E3" w:rsidRPr="00775EBE">
        <w:t xml:space="preserve"> </w:t>
      </w:r>
      <w:r w:rsidRPr="00775EBE">
        <w:t>However this requirement shall not apply if the floor hatch is locked automatically when the vehicle is moving at a speed exceeding 5 km/h.</w:t>
      </w:r>
    </w:p>
    <w:p w14:paraId="6B55EE5B" w14:textId="77777777" w:rsidR="002469FB" w:rsidRPr="00775EBE" w:rsidRDefault="007A28AB" w:rsidP="004D6780">
      <w:pPr>
        <w:pStyle w:val="SingleTxtG"/>
        <w:suppressAutoHyphens w:val="0"/>
        <w:spacing w:before="120" w:line="240" w:lineRule="auto"/>
        <w:ind w:left="2268" w:hanging="1134"/>
      </w:pPr>
      <w:r w:rsidRPr="00775EBE">
        <w:t>7.6.9.3.</w:t>
      </w:r>
      <w:r w:rsidRPr="00775EBE">
        <w:tab/>
        <w:t>Ejectable types shall not become totally detached from the vehicle when operated such that the hatch is not a danger to other road users.</w:t>
      </w:r>
      <w:r w:rsidR="007566E3" w:rsidRPr="00775EBE">
        <w:t xml:space="preserve"> </w:t>
      </w:r>
      <w:r w:rsidRPr="00775EBE">
        <w:t>The operation of ejectable escape hatches shall be such that inadvertent operation is effectively prevented.</w:t>
      </w:r>
      <w:r w:rsidR="007566E3" w:rsidRPr="00775EBE">
        <w:t xml:space="preserve"> </w:t>
      </w:r>
      <w:r w:rsidRPr="00775EBE">
        <w:t>Floor ejectable hatches shall eject only into the passenger compartment.</w:t>
      </w:r>
    </w:p>
    <w:p w14:paraId="5AA61091" w14:textId="77777777" w:rsidR="002469FB" w:rsidRPr="00775EBE" w:rsidRDefault="007A28AB" w:rsidP="004D6780">
      <w:pPr>
        <w:pStyle w:val="SingleTxtG"/>
        <w:suppressAutoHyphens w:val="0"/>
        <w:spacing w:before="120" w:line="240" w:lineRule="auto"/>
        <w:ind w:left="2268" w:hanging="1134"/>
      </w:pPr>
      <w:r w:rsidRPr="00775EBE">
        <w:t>7.6.9.4.</w:t>
      </w:r>
      <w:r w:rsidRPr="00775EBE">
        <w:tab/>
        <w:t>Hinged escape hatches shall hinge along the edge towards the front or rear of the vehicle and shall hinge through an angle of at least 100 degrees.</w:t>
      </w:r>
      <w:r w:rsidR="007566E3" w:rsidRPr="00775EBE">
        <w:t xml:space="preserve"> </w:t>
      </w:r>
      <w:r w:rsidRPr="00775EBE">
        <w:t>Hinged floor escape hatches shall hinge into the passenger compartment.</w:t>
      </w:r>
    </w:p>
    <w:p w14:paraId="2FD68017" w14:textId="77777777" w:rsidR="002469FB" w:rsidRPr="00775EBE" w:rsidRDefault="007A28AB" w:rsidP="004D6780">
      <w:pPr>
        <w:pStyle w:val="SingleTxtG"/>
        <w:suppressAutoHyphens w:val="0"/>
        <w:spacing w:before="120" w:line="240" w:lineRule="auto"/>
        <w:ind w:left="2268" w:hanging="1134"/>
      </w:pPr>
      <w:r w:rsidRPr="00775EBE">
        <w:t>7.6.9.5.</w:t>
      </w:r>
      <w:r w:rsidRPr="00775EBE">
        <w:tab/>
        <w:t>Escape hatches shall be capable of being easily opened or removed from the inside and from the outside.</w:t>
      </w:r>
      <w:r w:rsidR="007566E3" w:rsidRPr="00775EBE">
        <w:t xml:space="preserve"> </w:t>
      </w:r>
      <w:r w:rsidRPr="00775EBE">
        <w:t>However, this requirement shall not be construed as precluding the possibility of locking the escape hatch for the purpose of securing the vehicle when unattended, provided that the escape hatch can always be opened or removed from the inside by the use of the normal opening or removal mechanism.</w:t>
      </w:r>
      <w:r w:rsidR="007566E3" w:rsidRPr="00775EBE">
        <w:t xml:space="preserve"> </w:t>
      </w:r>
      <w:r w:rsidRPr="00775EBE">
        <w:t>In the case of a readily-breakable hatch, a device shall be provided adjacent to the hatch, readily available to persons inside the vehicle, to ensure that the hatch can be broken.</w:t>
      </w:r>
    </w:p>
    <w:p w14:paraId="52FCBE08" w14:textId="77777777" w:rsidR="002469FB" w:rsidRPr="00775EBE" w:rsidRDefault="007A28AB" w:rsidP="006A6B17">
      <w:pPr>
        <w:pStyle w:val="SingleTxtG"/>
        <w:keepNext/>
        <w:keepLines/>
        <w:tabs>
          <w:tab w:val="left" w:pos="2268"/>
          <w:tab w:val="left" w:pos="2300"/>
        </w:tabs>
      </w:pPr>
      <w:r w:rsidRPr="00775EBE">
        <w:t>7.6.10.</w:t>
      </w:r>
      <w:r w:rsidRPr="00775EBE">
        <w:tab/>
        <w:t>Technical requirements for retractable steps</w:t>
      </w:r>
    </w:p>
    <w:p w14:paraId="45132447" w14:textId="77777777" w:rsidR="002469FB" w:rsidRPr="00775EBE" w:rsidRDefault="007A28AB" w:rsidP="006A6B17">
      <w:pPr>
        <w:pStyle w:val="SingleTxtG"/>
        <w:keepNext/>
        <w:keepLines/>
        <w:suppressAutoHyphens w:val="0"/>
        <w:spacing w:before="120" w:line="240" w:lineRule="auto"/>
        <w:ind w:left="2268" w:hanging="1134"/>
      </w:pPr>
      <w:r w:rsidRPr="00775EBE">
        <w:tab/>
        <w:t>Retractable steps if fitted shall comply with the following requirements:</w:t>
      </w:r>
    </w:p>
    <w:p w14:paraId="0A639CCD" w14:textId="77777777" w:rsidR="002469FB" w:rsidRPr="00775EBE" w:rsidRDefault="007A28AB" w:rsidP="00D64DDC">
      <w:pPr>
        <w:pStyle w:val="SingleTxtG"/>
        <w:suppressAutoHyphens w:val="0"/>
        <w:spacing w:before="120" w:line="240" w:lineRule="auto"/>
        <w:ind w:left="2268" w:hanging="1134"/>
      </w:pPr>
      <w:r w:rsidRPr="00775EBE">
        <w:t>7.6.10.1.</w:t>
      </w:r>
      <w:r w:rsidRPr="00775EBE">
        <w:tab/>
      </w:r>
      <w:r w:rsidR="00660ED2" w:rsidRPr="00775EBE">
        <w:t>T</w:t>
      </w:r>
      <w:r w:rsidRPr="00775EBE">
        <w:t>he operation of retractable steps may be synchronised with that of the corresponding service or emergency door;</w:t>
      </w:r>
    </w:p>
    <w:p w14:paraId="2A831241" w14:textId="77777777" w:rsidR="002469FB" w:rsidRPr="00775EBE" w:rsidRDefault="007A28AB" w:rsidP="00D64DDC">
      <w:pPr>
        <w:pStyle w:val="SingleTxtG"/>
        <w:suppressAutoHyphens w:val="0"/>
        <w:spacing w:before="120" w:line="240" w:lineRule="auto"/>
        <w:ind w:left="2268" w:hanging="1134"/>
      </w:pPr>
      <w:r w:rsidRPr="00775EBE">
        <w:t>7.6.10.2.</w:t>
      </w:r>
      <w:r w:rsidRPr="00775EBE">
        <w:tab/>
      </w:r>
      <w:r w:rsidR="00884790" w:rsidRPr="00775EBE">
        <w:t>W</w:t>
      </w:r>
      <w:r w:rsidRPr="00775EBE">
        <w:t>hen the door is closed no part of the retractab</w:t>
      </w:r>
      <w:r w:rsidR="002158E6" w:rsidRPr="00775EBE">
        <w:t>le step shall project more than </w:t>
      </w:r>
      <w:r w:rsidRPr="00775EBE">
        <w:t>10 mm beyond the adjacent line of the body work;</w:t>
      </w:r>
    </w:p>
    <w:p w14:paraId="016020C8" w14:textId="77777777" w:rsidR="002469FB" w:rsidRPr="00775EBE" w:rsidRDefault="007A28AB" w:rsidP="001C7B40">
      <w:pPr>
        <w:pStyle w:val="SingleTxtG"/>
        <w:suppressAutoHyphens w:val="0"/>
        <w:spacing w:before="120" w:line="240" w:lineRule="auto"/>
        <w:ind w:left="2268" w:hanging="1134"/>
      </w:pPr>
      <w:r w:rsidRPr="00775EBE">
        <w:t>7.6.10.3.</w:t>
      </w:r>
      <w:r w:rsidRPr="00775EBE">
        <w:tab/>
      </w:r>
      <w:r w:rsidR="00884790" w:rsidRPr="00775EBE">
        <w:t>W</w:t>
      </w:r>
      <w:r w:rsidRPr="00775EBE">
        <w:t>hen the door is open and the retractable step is in the extended position, the surface area shall conform to the requirements of paragraph 7.7.7. of this annex;</w:t>
      </w:r>
    </w:p>
    <w:p w14:paraId="5FD651FA" w14:textId="77777777" w:rsidR="002469FB" w:rsidRPr="00775EBE" w:rsidRDefault="007A28AB" w:rsidP="004D6780">
      <w:pPr>
        <w:pStyle w:val="SingleTxtG"/>
        <w:suppressAutoHyphens w:val="0"/>
        <w:spacing w:before="120" w:line="240" w:lineRule="auto"/>
        <w:ind w:left="2268" w:hanging="1134"/>
      </w:pPr>
      <w:r w:rsidRPr="00775EBE">
        <w:t>7.6.10.4.</w:t>
      </w:r>
      <w:r w:rsidRPr="00775EBE">
        <w:tab/>
      </w:r>
      <w:r w:rsidR="00884790" w:rsidRPr="00775EBE">
        <w:t>I</w:t>
      </w:r>
      <w:r w:rsidRPr="00775EBE">
        <w:t>n the case of a power-operated step, it shall not be possible for the vehicle to move from rest, under its own power, when the step is in the extended position.</w:t>
      </w:r>
      <w:r w:rsidR="007566E3" w:rsidRPr="00775EBE">
        <w:t xml:space="preserve"> </w:t>
      </w:r>
      <w:r w:rsidRPr="00775EBE">
        <w:t>In the case of a manually operated step, an audible indication shall alert the driver when the step is not fully retracted.</w:t>
      </w:r>
    </w:p>
    <w:p w14:paraId="3C13BBF0" w14:textId="77777777" w:rsidR="002469FB" w:rsidRPr="00775EBE" w:rsidRDefault="007A28AB" w:rsidP="004D6780">
      <w:pPr>
        <w:pStyle w:val="SingleTxtG"/>
        <w:suppressAutoHyphens w:val="0"/>
        <w:spacing w:before="120" w:line="240" w:lineRule="auto"/>
        <w:ind w:left="2268" w:hanging="1134"/>
      </w:pPr>
      <w:r w:rsidRPr="00775EBE">
        <w:t>7.6.10.5.</w:t>
      </w:r>
      <w:r w:rsidRPr="00775EBE">
        <w:tab/>
      </w:r>
      <w:r w:rsidR="00884790" w:rsidRPr="00775EBE">
        <w:t>A</w:t>
      </w:r>
      <w:r w:rsidRPr="00775EBE">
        <w:t xml:space="preserve"> power-operated step shall not be capable of being extended when the vehicle is in motion.</w:t>
      </w:r>
      <w:r w:rsidR="007566E3" w:rsidRPr="00775EBE">
        <w:t xml:space="preserve"> </w:t>
      </w:r>
      <w:r w:rsidRPr="00775EBE">
        <w:t>If the device to operate the step fails, the step shall retract and remain in the retracted position.</w:t>
      </w:r>
      <w:r w:rsidR="007566E3" w:rsidRPr="00775EBE">
        <w:t xml:space="preserve"> </w:t>
      </w:r>
      <w:r w:rsidRPr="00775EBE">
        <w:t>However, the operation of the corresponding door shall not be hindered in the event of such a failure or by the step being damaged or obstructed.</w:t>
      </w:r>
    </w:p>
    <w:p w14:paraId="5C1DBC81" w14:textId="77777777" w:rsidR="002469FB" w:rsidRPr="00775EBE" w:rsidRDefault="007A28AB" w:rsidP="004D6780">
      <w:pPr>
        <w:pStyle w:val="SingleTxtG"/>
        <w:suppressAutoHyphens w:val="0"/>
        <w:spacing w:before="120" w:line="240" w:lineRule="auto"/>
        <w:ind w:left="2268" w:hanging="1134"/>
      </w:pPr>
      <w:r w:rsidRPr="00775EBE">
        <w:t>7.6.10.6.</w:t>
      </w:r>
      <w:r w:rsidRPr="00775EBE">
        <w:tab/>
      </w:r>
      <w:r w:rsidR="006A4460" w:rsidRPr="00775EBE">
        <w:t>W</w:t>
      </w:r>
      <w:r w:rsidRPr="00775EBE">
        <w:t>hen a passenger is standing on a power-operated retractable step, the corresponding door shall be incapable of being closed.</w:t>
      </w:r>
      <w:r w:rsidR="007566E3" w:rsidRPr="00775EBE">
        <w:t xml:space="preserve"> </w:t>
      </w:r>
      <w:r w:rsidRPr="00775EBE">
        <w:t>Compliance with this requirement shall be checked by placing a mass of 15 kg, representing a small child, at the centre of the step.</w:t>
      </w:r>
      <w:r w:rsidR="007566E3" w:rsidRPr="00775EBE">
        <w:t xml:space="preserve"> </w:t>
      </w:r>
      <w:r w:rsidRPr="00775EBE">
        <w:t>This requirement shall not apply to any door within the driver</w:t>
      </w:r>
      <w:r w:rsidR="007C3F31" w:rsidRPr="00775EBE">
        <w:t>’</w:t>
      </w:r>
      <w:r w:rsidRPr="00775EBE">
        <w:t>s direct field of view.</w:t>
      </w:r>
    </w:p>
    <w:p w14:paraId="7BD5844A" w14:textId="77777777" w:rsidR="002469FB" w:rsidRPr="00775EBE" w:rsidRDefault="007A28AB" w:rsidP="003B1A08">
      <w:pPr>
        <w:pStyle w:val="SingleTxtG"/>
        <w:tabs>
          <w:tab w:val="left" w:pos="2268"/>
          <w:tab w:val="left" w:pos="2300"/>
        </w:tabs>
      </w:pPr>
      <w:r w:rsidRPr="00775EBE">
        <w:t>7.6.10.7.</w:t>
      </w:r>
      <w:r w:rsidRPr="00775EBE">
        <w:tab/>
        <w:t>(Reserved)</w:t>
      </w:r>
    </w:p>
    <w:p w14:paraId="49410C82" w14:textId="77777777" w:rsidR="002469FB" w:rsidRPr="00775EBE" w:rsidRDefault="007A28AB" w:rsidP="004D6780">
      <w:pPr>
        <w:pStyle w:val="SingleTxtG"/>
        <w:suppressAutoHyphens w:val="0"/>
        <w:spacing w:before="120" w:line="240" w:lineRule="auto"/>
        <w:ind w:left="2268" w:hanging="1134"/>
      </w:pPr>
      <w:r w:rsidRPr="00775EBE">
        <w:t>7.6.10.8.</w:t>
      </w:r>
      <w:r w:rsidRPr="00775EBE">
        <w:tab/>
      </w:r>
      <w:r w:rsidR="006A4460" w:rsidRPr="00775EBE">
        <w:t>T</w:t>
      </w:r>
      <w:r w:rsidRPr="00775EBE">
        <w:t>he corners of retractable steps facing forwards or rearwards shall be rounded to a radius of not less than 5 mm; the edges shall be rounded to a radius of not less than 2.5 mm;</w:t>
      </w:r>
    </w:p>
    <w:p w14:paraId="5F89BA5B" w14:textId="77777777" w:rsidR="002469FB" w:rsidRPr="00775EBE" w:rsidRDefault="007A28AB" w:rsidP="002B6011">
      <w:pPr>
        <w:pStyle w:val="SingleTxtG"/>
        <w:keepNext/>
        <w:keepLines/>
        <w:suppressAutoHyphens w:val="0"/>
        <w:spacing w:before="120" w:line="240" w:lineRule="auto"/>
        <w:ind w:left="2268" w:hanging="1134"/>
      </w:pPr>
      <w:r w:rsidRPr="00775EBE">
        <w:lastRenderedPageBreak/>
        <w:t>7.6.10.9.</w:t>
      </w:r>
      <w:r w:rsidRPr="00775EBE">
        <w:tab/>
      </w:r>
      <w:r w:rsidR="006A4460" w:rsidRPr="00775EBE">
        <w:t>W</w:t>
      </w:r>
      <w:r w:rsidRPr="00775EBE">
        <w:t>hen the passenger door is open, the retractable step shall be securely held in the extended position.</w:t>
      </w:r>
      <w:r w:rsidR="007566E3" w:rsidRPr="00775EBE">
        <w:t xml:space="preserve"> </w:t>
      </w:r>
      <w:r w:rsidRPr="00775EBE">
        <w:t>When a mass of 136 kg is placed in the centre of a single step or a mass of 272 kg is placed in the centre of a double step the deflection at any point on the step, measured relative to the body of vehicle, shall not exceed 10 mm.</w:t>
      </w:r>
    </w:p>
    <w:p w14:paraId="41BF1AD0" w14:textId="77777777" w:rsidR="00F3001C" w:rsidRPr="003B5833" w:rsidRDefault="00F3001C" w:rsidP="00F3001C">
      <w:pPr>
        <w:spacing w:after="120" w:line="240" w:lineRule="auto"/>
        <w:ind w:left="2268" w:right="1134" w:hanging="1134"/>
        <w:jc w:val="both"/>
        <w:rPr>
          <w:lang w:val="en-US"/>
        </w:rPr>
      </w:pPr>
      <w:r w:rsidRPr="003B5833">
        <w:rPr>
          <w:lang w:val="en-US"/>
        </w:rPr>
        <w:t>7.6.11.</w:t>
      </w:r>
      <w:r w:rsidRPr="003B5833">
        <w:rPr>
          <w:lang w:val="en-US"/>
        </w:rPr>
        <w:tab/>
        <w:t>Safety signs</w:t>
      </w:r>
    </w:p>
    <w:p w14:paraId="5B746AAA" w14:textId="77777777" w:rsidR="00F3001C" w:rsidRPr="003B5833" w:rsidRDefault="00F3001C" w:rsidP="00F3001C">
      <w:pPr>
        <w:spacing w:after="120" w:line="240" w:lineRule="auto"/>
        <w:ind w:left="2268" w:right="1134" w:hanging="1134"/>
        <w:jc w:val="both"/>
      </w:pPr>
      <w:r w:rsidRPr="003B5833">
        <w:rPr>
          <w:lang w:val="en-US"/>
        </w:rPr>
        <w:t>7.6.11.1.</w:t>
      </w:r>
      <w:r w:rsidRPr="003B5833">
        <w:rPr>
          <w:lang w:val="en-US"/>
        </w:rPr>
        <w:tab/>
      </w:r>
      <w:r w:rsidRPr="003B5833">
        <w:t>All safety signs shall comply with requirements contained in paragraph 6.5. of ISO standard 3864-1:2011.</w:t>
      </w:r>
    </w:p>
    <w:p w14:paraId="1C2CD214" w14:textId="77777777" w:rsidR="00F3001C" w:rsidRPr="003B5833" w:rsidRDefault="00F3001C" w:rsidP="00F3001C">
      <w:pPr>
        <w:spacing w:after="120" w:line="240" w:lineRule="auto"/>
        <w:ind w:left="2268" w:right="1134" w:hanging="1134"/>
        <w:jc w:val="both"/>
        <w:rPr>
          <w:strike/>
        </w:rPr>
      </w:pPr>
      <w:r w:rsidRPr="003B5833">
        <w:t>7.6.11.2.</w:t>
      </w:r>
      <w:r w:rsidRPr="003B5833">
        <w:tab/>
        <w:t>Each safety sign required by this Regulation shall be used to communicate only one safety message. The information provided shall be in the form of pictograms, however, words, letters and numbers may supplement the pictogram in combination on the same sign. It shall be located and orientated so as to be easily understood.</w:t>
      </w:r>
    </w:p>
    <w:p w14:paraId="7E840654" w14:textId="77777777" w:rsidR="00F3001C" w:rsidRPr="003B5833" w:rsidRDefault="00F3001C" w:rsidP="00F3001C">
      <w:pPr>
        <w:spacing w:after="120" w:line="240" w:lineRule="auto"/>
        <w:ind w:left="2268" w:right="1134" w:hanging="1134"/>
        <w:jc w:val="both"/>
        <w:rPr>
          <w:lang w:val="en-US"/>
        </w:rPr>
      </w:pPr>
      <w:r w:rsidRPr="003B5833">
        <w:t>7.6.11.2.1.</w:t>
      </w:r>
      <w:r w:rsidRPr="003B5833">
        <w:tab/>
        <w:t>Safety signs shall follow</w:t>
      </w:r>
      <w:r w:rsidRPr="003B5833">
        <w:rPr>
          <w:color w:val="FF0000"/>
        </w:rPr>
        <w:t xml:space="preserve"> </w:t>
      </w:r>
      <w:r w:rsidRPr="003B5833">
        <w:t>the principles shown in the example layouts below, i.e. a header section depicting the safety message, a second section containing instructional information and a third, optional, footer section for non-critical text.</w:t>
      </w:r>
      <w:r w:rsidRPr="003B5833">
        <w:rPr>
          <w:lang w:val="en-US"/>
        </w:rPr>
        <w:t xml:space="preserve"> </w:t>
      </w:r>
    </w:p>
    <w:p w14:paraId="29F3C625" w14:textId="77777777" w:rsidR="00F3001C" w:rsidRPr="00902FB6" w:rsidRDefault="007C13DC" w:rsidP="00F3001C">
      <w:pPr>
        <w:ind w:left="2268"/>
      </w:pPr>
      <w:r w:rsidRPr="00902FB6">
        <w:rPr>
          <w:noProof/>
          <w:lang w:eastAsia="en-GB"/>
        </w:rPr>
        <w:drawing>
          <wp:inline distT="0" distB="0" distL="0" distR="0" wp14:anchorId="40DE4B77" wp14:editId="2B01FA82">
            <wp:extent cx="2547620" cy="850900"/>
            <wp:effectExtent l="0" t="0" r="0" b="0"/>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47620" cy="850900"/>
                    </a:xfrm>
                    <a:prstGeom prst="rect">
                      <a:avLst/>
                    </a:prstGeom>
                    <a:noFill/>
                    <a:ln>
                      <a:noFill/>
                    </a:ln>
                  </pic:spPr>
                </pic:pic>
              </a:graphicData>
            </a:graphic>
          </wp:inline>
        </w:drawing>
      </w:r>
    </w:p>
    <w:p w14:paraId="08053636" w14:textId="77777777" w:rsidR="00F3001C" w:rsidRPr="00902FB6" w:rsidRDefault="007C13DC" w:rsidP="00F3001C">
      <w:pPr>
        <w:ind w:left="2268"/>
      </w:pPr>
      <w:r w:rsidRPr="00902FB6">
        <w:rPr>
          <w:noProof/>
          <w:lang w:eastAsia="en-GB"/>
        </w:rPr>
        <w:drawing>
          <wp:inline distT="0" distB="0" distL="0" distR="0" wp14:anchorId="05F424BF" wp14:editId="02326CDC">
            <wp:extent cx="2547620" cy="850900"/>
            <wp:effectExtent l="0" t="0" r="0"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47620" cy="850900"/>
                    </a:xfrm>
                    <a:prstGeom prst="rect">
                      <a:avLst/>
                    </a:prstGeom>
                    <a:noFill/>
                    <a:ln>
                      <a:noFill/>
                    </a:ln>
                  </pic:spPr>
                </pic:pic>
              </a:graphicData>
            </a:graphic>
          </wp:inline>
        </w:drawing>
      </w:r>
    </w:p>
    <w:p w14:paraId="4AFD7502" w14:textId="77777777" w:rsidR="00F3001C" w:rsidRPr="00902FB6" w:rsidRDefault="007C13DC" w:rsidP="00F3001C">
      <w:pPr>
        <w:ind w:left="2268"/>
      </w:pPr>
      <w:r w:rsidRPr="00902FB6">
        <w:rPr>
          <w:noProof/>
          <w:lang w:eastAsia="en-GB"/>
        </w:rPr>
        <w:drawing>
          <wp:inline distT="0" distB="0" distL="0" distR="0" wp14:anchorId="6386F39C" wp14:editId="4B3C90A6">
            <wp:extent cx="2547620" cy="850900"/>
            <wp:effectExtent l="0" t="0" r="0" b="0"/>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47620" cy="850900"/>
                    </a:xfrm>
                    <a:prstGeom prst="rect">
                      <a:avLst/>
                    </a:prstGeom>
                    <a:noFill/>
                    <a:ln>
                      <a:noFill/>
                    </a:ln>
                  </pic:spPr>
                </pic:pic>
              </a:graphicData>
            </a:graphic>
          </wp:inline>
        </w:drawing>
      </w:r>
    </w:p>
    <w:p w14:paraId="787E9AD3" w14:textId="77777777" w:rsidR="00F3001C" w:rsidRPr="007D334E" w:rsidRDefault="007C13DC" w:rsidP="00F3001C">
      <w:pPr>
        <w:ind w:left="2268"/>
      </w:pPr>
      <w:r w:rsidRPr="00902FB6">
        <w:rPr>
          <w:noProof/>
          <w:lang w:eastAsia="en-GB"/>
        </w:rPr>
        <w:drawing>
          <wp:inline distT="0" distB="0" distL="0" distR="0" wp14:anchorId="6D860D23" wp14:editId="4AB2F9F1">
            <wp:extent cx="2547620" cy="755650"/>
            <wp:effectExtent l="0" t="0" r="0" b="0"/>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47620" cy="755650"/>
                    </a:xfrm>
                    <a:prstGeom prst="rect">
                      <a:avLst/>
                    </a:prstGeom>
                    <a:noFill/>
                    <a:ln>
                      <a:noFill/>
                    </a:ln>
                  </pic:spPr>
                </pic:pic>
              </a:graphicData>
            </a:graphic>
          </wp:inline>
        </w:drawing>
      </w:r>
    </w:p>
    <w:p w14:paraId="2C068D56" w14:textId="77777777" w:rsidR="00F3001C" w:rsidRDefault="00F3001C" w:rsidP="00F3001C">
      <w:pPr>
        <w:tabs>
          <w:tab w:val="left" w:pos="2410"/>
        </w:tabs>
        <w:spacing w:after="120"/>
        <w:ind w:left="1418" w:right="1160"/>
        <w:jc w:val="both"/>
        <w:rPr>
          <w:lang w:val="en-US"/>
        </w:rPr>
      </w:pPr>
    </w:p>
    <w:p w14:paraId="1268D950" w14:textId="77777777" w:rsidR="00F3001C" w:rsidRPr="00902FB6" w:rsidRDefault="007C13DC" w:rsidP="00F3001C">
      <w:pPr>
        <w:ind w:left="2268"/>
      </w:pPr>
      <w:r>
        <w:rPr>
          <w:noProof/>
        </w:rPr>
        <mc:AlternateContent>
          <mc:Choice Requires="wpg">
            <w:drawing>
              <wp:inline distT="0" distB="0" distL="0" distR="0" wp14:anchorId="4F2B60B3" wp14:editId="4E299E2D">
                <wp:extent cx="2557145" cy="2038985"/>
                <wp:effectExtent l="0" t="0" r="0" b="0"/>
                <wp:docPr id="179"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7145" cy="2038985"/>
                          <a:chOff x="2656" y="1965"/>
                          <a:chExt cx="4027" cy="3211"/>
                        </a:xfrm>
                      </wpg:grpSpPr>
                      <pic:pic xmlns:pic="http://schemas.openxmlformats.org/drawingml/2006/picture">
                        <pic:nvPicPr>
                          <pic:cNvPr id="180" name="Imag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656" y="1965"/>
                            <a:ext cx="4025" cy="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Imag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656" y="2869"/>
                            <a:ext cx="4025" cy="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Imag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658" y="3789"/>
                            <a:ext cx="4012"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Image 1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2658" y="4661"/>
                            <a:ext cx="402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B93A89E" id="Group 492" o:spid="_x0000_s1026" style="width:201.35pt;height:160.55pt;mso-position-horizontal-relative:char;mso-position-vertical-relative:line" coordorigin="2656,1965" coordsize="4027,3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">
                <v:shape id="Image 5" o:spid="_x0000_s1027" type="#_x0000_t75" style="position:absolute;left:2656;top:1965;width:4025;height: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">
                  <v:imagedata r:id="rId71" o:title=""/>
                </v:shape>
                <v:shape id="Image 9" o:spid="_x0000_s1028" type="#_x0000_t75" style="position:absolute;left:2656;top:2869;width:4025;height: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">
                  <v:imagedata r:id="rId72" o:title=""/>
                </v:shape>
                <v:shape id="Image 13" o:spid="_x0000_s1029" type="#_x0000_t75" style="position:absolute;left:2658;top:3789;width:4012;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">
                  <v:imagedata r:id="rId73" o:title=""/>
                </v:shape>
                <v:shape id="Image 17" o:spid="_x0000_s1030" type="#_x0000_t75" style="position:absolute;left:2658;top:4661;width:4025;height: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">
                  <v:imagedata r:id="rId74" o:title=""/>
                </v:shape>
                <w10:anchorlock/>
              </v:group>
            </w:pict>
          </mc:Fallback>
        </mc:AlternateContent>
      </w:r>
    </w:p>
    <w:p w14:paraId="5B6586F6" w14:textId="77777777" w:rsidR="00F3001C" w:rsidRPr="00EA014A" w:rsidRDefault="00F3001C" w:rsidP="00F3001C">
      <w:pPr>
        <w:spacing w:before="120" w:after="120" w:line="240" w:lineRule="auto"/>
        <w:ind w:left="2268" w:right="1134" w:hanging="1134"/>
        <w:jc w:val="both"/>
      </w:pPr>
      <w:r w:rsidRPr="00EA014A">
        <w:rPr>
          <w:lang w:val="en-US"/>
        </w:rPr>
        <w:t>7.6.11.2.2.</w:t>
      </w:r>
      <w:r w:rsidRPr="00EA014A">
        <w:rPr>
          <w:lang w:val="en-US"/>
        </w:rPr>
        <w:tab/>
      </w:r>
      <w:r w:rsidRPr="00EA014A">
        <w:t>Pictograms indicating required actions by the user shall show a person, or the relevant part of a person, operating the equipment or device.</w:t>
      </w:r>
    </w:p>
    <w:p w14:paraId="60F76E59" w14:textId="77777777" w:rsidR="00F3001C" w:rsidRPr="00EA014A" w:rsidRDefault="00F3001C" w:rsidP="00F3001C">
      <w:pPr>
        <w:spacing w:after="120" w:line="240" w:lineRule="auto"/>
        <w:ind w:left="2268" w:right="1134" w:hanging="1134"/>
        <w:jc w:val="both"/>
      </w:pPr>
      <w:r w:rsidRPr="00EA014A">
        <w:lastRenderedPageBreak/>
        <w:t>7.6.11.2.3.</w:t>
      </w:r>
      <w:r w:rsidRPr="00EA014A">
        <w:tab/>
        <w:t>Pictograms indicating a required movement shall, where appropriate, show an arrow pointing in the direction of motion. Where a rotational movement is required, a curved arrow shall be used.</w:t>
      </w:r>
    </w:p>
    <w:p w14:paraId="0F512427" w14:textId="77777777" w:rsidR="00F3001C" w:rsidRPr="00EA014A" w:rsidRDefault="00F3001C" w:rsidP="00F3001C">
      <w:pPr>
        <w:spacing w:after="120" w:line="240" w:lineRule="auto"/>
        <w:ind w:left="2268" w:right="1134" w:hanging="1134"/>
        <w:jc w:val="both"/>
        <w:rPr>
          <w:strike/>
        </w:rPr>
      </w:pPr>
      <w:r w:rsidRPr="00EA014A">
        <w:t>7.6.11.2.4.</w:t>
      </w:r>
      <w:r w:rsidRPr="00EA014A">
        <w:tab/>
        <w:t>Where devices are to be operated, panels removed or doors opened, the pictogram shall indicate the action in progress.</w:t>
      </w:r>
    </w:p>
    <w:p w14:paraId="36E49B26" w14:textId="77777777" w:rsidR="00F3001C" w:rsidRPr="00EA014A" w:rsidRDefault="00F3001C" w:rsidP="00F3001C">
      <w:pPr>
        <w:spacing w:after="120" w:line="240" w:lineRule="auto"/>
        <w:ind w:left="2268" w:right="1134" w:hanging="1134"/>
        <w:jc w:val="both"/>
      </w:pPr>
      <w:r w:rsidRPr="00EA014A">
        <w:t>7.6.11.2.5.</w:t>
      </w:r>
      <w:r w:rsidRPr="00EA014A">
        <w:tab/>
        <w:t>The lower case letter(s) of supplementary words, single letters and numbers shall have a minimum height of 8 mm. Words shall not be in upper case letters only.</w:t>
      </w:r>
    </w:p>
    <w:p w14:paraId="7B20D65F" w14:textId="77777777" w:rsidR="00F3001C" w:rsidRPr="00EA014A" w:rsidRDefault="00F3001C" w:rsidP="00F3001C">
      <w:pPr>
        <w:spacing w:after="120" w:line="240" w:lineRule="auto"/>
        <w:ind w:left="2268" w:right="1134" w:hanging="1134"/>
        <w:jc w:val="both"/>
      </w:pPr>
      <w:r w:rsidRPr="00EA014A">
        <w:t>7.6.11.3.</w:t>
      </w:r>
      <w:r w:rsidRPr="00EA014A">
        <w:tab/>
        <w:t xml:space="preserve">All safety signs that are visible from the inside of the vehicle shall be of photo-luminescent material having luminance decay characteristics conforming, as a minimum, to sub-classification C in Table 2 of ISO </w:t>
      </w:r>
      <w:r>
        <w:t>S</w:t>
      </w:r>
      <w:r w:rsidRPr="00EA014A">
        <w:t xml:space="preserve">tandard </w:t>
      </w:r>
      <w:r>
        <w:t>17398:</w:t>
      </w:r>
      <w:r w:rsidRPr="00EA014A">
        <w:t>2004, when measured in accordance with paragraph 7.11. of that standard.</w:t>
      </w:r>
    </w:p>
    <w:p w14:paraId="35CCE4FC" w14:textId="77777777" w:rsidR="00F3001C" w:rsidRPr="00EA014A" w:rsidRDefault="00F3001C" w:rsidP="00F3001C">
      <w:pPr>
        <w:spacing w:after="120" w:line="240" w:lineRule="auto"/>
        <w:ind w:left="2268" w:right="1134" w:hanging="1134"/>
        <w:jc w:val="both"/>
      </w:pPr>
      <w:r w:rsidRPr="00EA014A">
        <w:t>7.6.11.4.</w:t>
      </w:r>
      <w:r w:rsidRPr="00EA014A">
        <w:tab/>
        <w:t>Safety signs shall not be located in positions where they may be obscured during operation of the vehicle. However, a curtain or blind may be positioned over an emergency window provided an additional safety sign indicates that the emergency window is located behind the curtain or blind.</w:t>
      </w:r>
    </w:p>
    <w:p w14:paraId="107975BC" w14:textId="77777777" w:rsidR="00F3001C" w:rsidRPr="00EA014A" w:rsidRDefault="00F3001C" w:rsidP="00F3001C">
      <w:pPr>
        <w:spacing w:after="120" w:line="240" w:lineRule="auto"/>
        <w:ind w:left="2268" w:right="1134" w:hanging="1134"/>
        <w:jc w:val="both"/>
      </w:pPr>
      <w:r w:rsidRPr="00EA014A">
        <w:t>7.6.11.5.</w:t>
      </w:r>
      <w:r w:rsidRPr="00EA014A">
        <w:tab/>
        <w:t>Each emergency exit, and any other exit that meets the prescriptions for an emergency exit, shall be marked by one of the relevant pictograms described in Table 3 of ISO Standard 7010:2011; pictograms shall be legible from both the inside and the outside of the vehicle.</w:t>
      </w:r>
    </w:p>
    <w:p w14:paraId="1EA66D23" w14:textId="77777777" w:rsidR="00F3001C" w:rsidRPr="00EA014A" w:rsidRDefault="00F3001C" w:rsidP="00F3001C">
      <w:pPr>
        <w:spacing w:after="120" w:line="240" w:lineRule="auto"/>
        <w:ind w:left="2268" w:right="1134" w:hanging="1134"/>
        <w:jc w:val="both"/>
      </w:pPr>
      <w:r w:rsidRPr="00EA014A">
        <w:t>7.6.11.6.</w:t>
      </w:r>
      <w:r w:rsidRPr="00EA014A">
        <w:tab/>
        <w:t>Safety signs shall be positioned adjacent to, or surround, or be on, all internal and external emergency controls and device(s) for breaking emergency window(s).</w:t>
      </w:r>
    </w:p>
    <w:p w14:paraId="71B5A843" w14:textId="77777777" w:rsidR="00F3001C" w:rsidRPr="00EA014A" w:rsidRDefault="00F3001C" w:rsidP="00F3001C">
      <w:pPr>
        <w:spacing w:after="120" w:line="240" w:lineRule="auto"/>
        <w:ind w:left="2268" w:right="1134" w:hanging="1134"/>
        <w:jc w:val="both"/>
        <w:rPr>
          <w:lang w:val="en-US"/>
        </w:rPr>
      </w:pPr>
      <w:r w:rsidRPr="00EA014A">
        <w:t>7.6.11.7.</w:t>
      </w:r>
      <w:r w:rsidRPr="00EA014A">
        <w:tab/>
        <w:t>No part of a safety sign shall obscure any misuse protection that may be present, e.g. a cover.</w:t>
      </w:r>
    </w:p>
    <w:p w14:paraId="6104F64B" w14:textId="77777777" w:rsidR="00F3001C" w:rsidRDefault="00F3001C" w:rsidP="00F3001C">
      <w:pPr>
        <w:spacing w:after="120" w:line="240" w:lineRule="auto"/>
        <w:ind w:left="2268" w:right="1134" w:hanging="1134"/>
        <w:jc w:val="both"/>
      </w:pPr>
      <w:r w:rsidRPr="00EA014A">
        <w:t>7.6.11.8.</w:t>
      </w:r>
      <w:r w:rsidRPr="00EA014A">
        <w:tab/>
        <w:t xml:space="preserve">The language in which any textual safety sign intended to comply with paragraphs 7.6.11.1. to 7.6.11.7. </w:t>
      </w:r>
      <w:r w:rsidR="00655613">
        <w:t xml:space="preserve">above </w:t>
      </w:r>
      <w:r w:rsidRPr="00EA014A">
        <w:t>are to be inscribed shall be determined by the approving authority bearing in mind the country / countries in which the applicant intends to market the vehicle in liaison if necessary with the competent authorities of the country / countries concerned. If the authority of the country / countries where the vehicle is to be registered has the language changed, this change shall imply no new type approval process.</w:t>
      </w:r>
    </w:p>
    <w:p w14:paraId="16698114" w14:textId="77777777" w:rsidR="002469FB" w:rsidRPr="00775EBE" w:rsidRDefault="007A28AB" w:rsidP="003B1A08">
      <w:pPr>
        <w:pStyle w:val="SingleTxtG"/>
        <w:tabs>
          <w:tab w:val="left" w:pos="2268"/>
          <w:tab w:val="left" w:pos="2300"/>
        </w:tabs>
      </w:pPr>
      <w:r w:rsidRPr="00775EBE">
        <w:t>7.6.12.</w:t>
      </w:r>
      <w:r w:rsidRPr="00775EBE">
        <w:tab/>
        <w:t>Service-door lighting</w:t>
      </w:r>
    </w:p>
    <w:p w14:paraId="688989F8" w14:textId="77777777" w:rsidR="002469FB" w:rsidRPr="00775EBE" w:rsidRDefault="007A28AB" w:rsidP="004D6780">
      <w:pPr>
        <w:pStyle w:val="SingleTxtG"/>
        <w:suppressAutoHyphens w:val="0"/>
        <w:spacing w:before="120" w:line="240" w:lineRule="auto"/>
        <w:ind w:left="2268" w:hanging="1134"/>
      </w:pPr>
      <w:r w:rsidRPr="00775EBE">
        <w:t>7.6.12.1.</w:t>
      </w:r>
      <w:r w:rsidRPr="00775EBE">
        <w:tab/>
        <w:t xml:space="preserve">Service-door lighting may be provided to illuminate the flat, horizontal portion of the ground defined in paragraph 7.6.12.2.2. </w:t>
      </w:r>
      <w:r w:rsidR="00A7242D" w:rsidRPr="00775EBE">
        <w:t xml:space="preserve">below </w:t>
      </w:r>
      <w:r w:rsidRPr="00775EBE">
        <w:t>so as to aid passengers boarding and alighting the vehicle and to enable the presence of a passenger within this portion of the ground to be detected by the driver from his seat.</w:t>
      </w:r>
    </w:p>
    <w:p w14:paraId="7F7EE7A6" w14:textId="77777777" w:rsidR="002469FB" w:rsidRPr="00775EBE" w:rsidRDefault="007A28AB" w:rsidP="003B1A08">
      <w:pPr>
        <w:pStyle w:val="SingleTxtG"/>
        <w:tabs>
          <w:tab w:val="left" w:pos="2268"/>
          <w:tab w:val="left" w:pos="2300"/>
        </w:tabs>
      </w:pPr>
      <w:r w:rsidRPr="00775EBE">
        <w:t>7.6.12.2.</w:t>
      </w:r>
      <w:r w:rsidRPr="00775EBE">
        <w:tab/>
        <w:t>Service-door lighting, if fitted, shall:</w:t>
      </w:r>
    </w:p>
    <w:p w14:paraId="4289D579" w14:textId="77777777" w:rsidR="002469FB" w:rsidRPr="00775EBE" w:rsidRDefault="007A28AB" w:rsidP="003B1A08">
      <w:pPr>
        <w:pStyle w:val="SingleTxtG"/>
        <w:tabs>
          <w:tab w:val="left" w:pos="2268"/>
          <w:tab w:val="left" w:pos="2300"/>
        </w:tabs>
      </w:pPr>
      <w:r w:rsidRPr="00775EBE">
        <w:t>7.6.12.2.1.</w:t>
      </w:r>
      <w:r w:rsidRPr="00775EBE">
        <w:tab/>
      </w:r>
      <w:r w:rsidR="00705496" w:rsidRPr="00775EBE">
        <w:t>B</w:t>
      </w:r>
      <w:r w:rsidRPr="00775EBE">
        <w:t>e of white colour;</w:t>
      </w:r>
    </w:p>
    <w:p w14:paraId="3CCF5AB3" w14:textId="77777777" w:rsidR="002469FB" w:rsidRPr="00775EBE" w:rsidRDefault="007A28AB" w:rsidP="004D6780">
      <w:pPr>
        <w:pStyle w:val="SingleTxtG"/>
        <w:suppressAutoHyphens w:val="0"/>
        <w:spacing w:before="120" w:line="240" w:lineRule="auto"/>
        <w:ind w:left="2268" w:hanging="1134"/>
      </w:pPr>
      <w:r w:rsidRPr="00775EBE">
        <w:t>7.6.12.2.2.</w:t>
      </w:r>
      <w:r w:rsidRPr="00775EBE">
        <w:tab/>
      </w:r>
      <w:r w:rsidR="00705496" w:rsidRPr="00775EBE">
        <w:t>I</w:t>
      </w:r>
      <w:r w:rsidRPr="00775EBE">
        <w:t>lluminate a flat, horizontal portion of the ground having a width of 2 m measured from a plane parallel to the median longitudinal vertical plane of the vehicle which passes through the outermost point of the closed service door and over a length extending from a transverse plane which passes through the foremost edge of the closed service door to a transverse plane passing through the centre line of the foremost wheels situated to the rear of the service door, or, in the case where there are no such wheels, to a transverse plane passing through the rear of the vehicle;</w:t>
      </w:r>
    </w:p>
    <w:p w14:paraId="79D75366" w14:textId="77777777" w:rsidR="002469FB" w:rsidRPr="00775EBE" w:rsidRDefault="007A28AB" w:rsidP="004D6780">
      <w:pPr>
        <w:pStyle w:val="SingleTxtG"/>
        <w:suppressAutoHyphens w:val="0"/>
        <w:spacing w:before="120" w:line="240" w:lineRule="auto"/>
        <w:ind w:left="2268" w:hanging="1134"/>
      </w:pPr>
      <w:r w:rsidRPr="00775EBE">
        <w:t>7.6.12.2.3.</w:t>
      </w:r>
      <w:r w:rsidRPr="00775EBE">
        <w:tab/>
      </w:r>
      <w:r w:rsidR="00705496" w:rsidRPr="00775EBE">
        <w:t>H</w:t>
      </w:r>
      <w:r w:rsidRPr="00775EBE">
        <w:t>ave limited dazzle outside a zone on the ground having a maximum width of 5 m measured from the side of the vehicle and a maximum length limited by a transverse plane passing through the front of the vehicle and a transverse plane passing through the rear of the vehicle;</w:t>
      </w:r>
    </w:p>
    <w:p w14:paraId="54A7701B" w14:textId="77777777" w:rsidR="002469FB" w:rsidRPr="00775EBE" w:rsidRDefault="007A28AB" w:rsidP="004D6780">
      <w:pPr>
        <w:pStyle w:val="SingleTxtG"/>
        <w:suppressAutoHyphens w:val="0"/>
        <w:spacing w:before="120" w:line="240" w:lineRule="auto"/>
        <w:ind w:left="2268" w:hanging="1134"/>
      </w:pPr>
      <w:r w:rsidRPr="00775EBE">
        <w:t>7.6.12.2.4.</w:t>
      </w:r>
      <w:r w:rsidRPr="00775EBE">
        <w:tab/>
      </w:r>
      <w:r w:rsidR="00705496" w:rsidRPr="00775EBE">
        <w:t>I</w:t>
      </w:r>
      <w:r w:rsidRPr="00775EBE">
        <w:t>f the lower edge of the lighting device is less than 2 m from the ground, not project more than 50 mm beyond the overall width of the vehicle measured without this device and have radii of curvature of not less than 2.5 mm;</w:t>
      </w:r>
    </w:p>
    <w:p w14:paraId="3684A5FC" w14:textId="77777777" w:rsidR="002469FB" w:rsidRPr="00775EBE" w:rsidRDefault="007A28AB" w:rsidP="00613B7B">
      <w:pPr>
        <w:pStyle w:val="SingleTxtG"/>
        <w:keepNext/>
        <w:keepLines/>
        <w:tabs>
          <w:tab w:val="left" w:pos="2268"/>
          <w:tab w:val="left" w:pos="2300"/>
        </w:tabs>
      </w:pPr>
      <w:r w:rsidRPr="00775EBE">
        <w:lastRenderedPageBreak/>
        <w:t>7.6.12.2.5.</w:t>
      </w:r>
      <w:r w:rsidRPr="00775EBE">
        <w:tab/>
      </w:r>
      <w:r w:rsidR="00705496" w:rsidRPr="00775EBE">
        <w:t>B</w:t>
      </w:r>
      <w:r w:rsidRPr="00775EBE">
        <w:t>e activated and deactivated manually by a separate switch</w:t>
      </w:r>
      <w:r w:rsidR="001C70F3">
        <w:t>;</w:t>
      </w:r>
      <w:r w:rsidRPr="00775EBE">
        <w:t xml:space="preserve"> and</w:t>
      </w:r>
    </w:p>
    <w:p w14:paraId="19E076C9" w14:textId="77777777" w:rsidR="002469FB" w:rsidRPr="00775EBE" w:rsidRDefault="007A28AB" w:rsidP="004D6780">
      <w:pPr>
        <w:pStyle w:val="SingleTxtG"/>
        <w:suppressAutoHyphens w:val="0"/>
        <w:spacing w:before="120" w:line="240" w:lineRule="auto"/>
        <w:ind w:left="2268" w:hanging="1134"/>
      </w:pPr>
      <w:r w:rsidRPr="00775EBE">
        <w:t>7.6.12.2.6.</w:t>
      </w:r>
      <w:r w:rsidRPr="00775EBE">
        <w:tab/>
      </w:r>
      <w:r w:rsidR="00B75745" w:rsidRPr="00775EBE">
        <w:t>Be</w:t>
      </w:r>
      <w:r w:rsidRPr="00775EBE">
        <w:t xml:space="preserve"> installed so that the device can only be switched on when a service door is operated and the vehicle speed does not exceed 5 km/h and is switched off automatically before the vehicle reaches a speed exceeding 5 km/h.</w:t>
      </w:r>
    </w:p>
    <w:p w14:paraId="5339C660" w14:textId="77777777" w:rsidR="002469FB" w:rsidRPr="00775EBE" w:rsidRDefault="007A28AB" w:rsidP="003B1A08">
      <w:pPr>
        <w:pStyle w:val="SingleTxtG"/>
        <w:tabs>
          <w:tab w:val="left" w:pos="2268"/>
          <w:tab w:val="left" w:pos="2300"/>
        </w:tabs>
      </w:pPr>
      <w:r w:rsidRPr="00775EBE">
        <w:t>7.7.</w:t>
      </w:r>
      <w:r w:rsidRPr="00775EBE">
        <w:tab/>
        <w:t>Interior arrangements</w:t>
      </w:r>
    </w:p>
    <w:p w14:paraId="6A7C240B" w14:textId="77777777" w:rsidR="002469FB" w:rsidRPr="00775EBE" w:rsidRDefault="007A28AB" w:rsidP="003B1A08">
      <w:pPr>
        <w:pStyle w:val="SingleTxtG"/>
        <w:tabs>
          <w:tab w:val="left" w:pos="2268"/>
          <w:tab w:val="left" w:pos="2300"/>
        </w:tabs>
      </w:pPr>
      <w:r w:rsidRPr="00775EBE">
        <w:t>7.7.1.</w:t>
      </w:r>
      <w:r w:rsidRPr="00775EBE">
        <w:tab/>
        <w:t xml:space="preserve">Access to service doors (see Annex 4, </w:t>
      </w:r>
      <w:r w:rsidR="00481E12" w:rsidRPr="00775EBE">
        <w:t>Figure</w:t>
      </w:r>
      <w:r w:rsidRPr="00775EBE">
        <w:t xml:space="preserve"> l)</w:t>
      </w:r>
    </w:p>
    <w:p w14:paraId="377FABAA" w14:textId="77777777" w:rsidR="002469FB" w:rsidRPr="00775EBE" w:rsidRDefault="007A28AB" w:rsidP="004D6780">
      <w:pPr>
        <w:pStyle w:val="SingleTxtG"/>
        <w:suppressAutoHyphens w:val="0"/>
        <w:spacing w:before="120" w:line="240" w:lineRule="auto"/>
        <w:ind w:left="2268" w:hanging="1134"/>
      </w:pPr>
      <w:r w:rsidRPr="00775EBE">
        <w:t>7.7.1.1.</w:t>
      </w:r>
      <w:r w:rsidRPr="00775EBE">
        <w:tab/>
        <w:t xml:space="preserve">The free space extending inwards into the vehicle from the side wall in which the door is mounted shall permit the free passage of one test gauge having the dimensions of either test gauge 1 or test gauge 2 specified in Annex 4, </w:t>
      </w:r>
      <w:r w:rsidR="00481E12" w:rsidRPr="00775EBE">
        <w:t>Figure</w:t>
      </w:r>
      <w:r w:rsidRPr="00775EBE">
        <w:t> 1.</w:t>
      </w:r>
    </w:p>
    <w:p w14:paraId="37E9614A" w14:textId="77777777" w:rsidR="002469FB" w:rsidRPr="00775EBE" w:rsidRDefault="007A28AB" w:rsidP="004D6780">
      <w:pPr>
        <w:pStyle w:val="SingleTxtG"/>
        <w:suppressAutoHyphens w:val="0"/>
        <w:spacing w:before="120" w:line="240" w:lineRule="auto"/>
        <w:ind w:left="2268" w:hanging="1134"/>
      </w:pPr>
      <w:r w:rsidRPr="00775EBE">
        <w:tab/>
        <w:t>The test gauge shall be maintained parallel with the door aperture as it is moved from the starting position, where the plane of the face nearest to the interior of the vehicle is tangential to the outermost edge of the aperture, to the position where it touches the first step, after which it shall be kept at right angles to the probable direction of motion of a person using the entrance.</w:t>
      </w:r>
    </w:p>
    <w:p w14:paraId="0F462722" w14:textId="77777777" w:rsidR="002469FB" w:rsidRPr="00775EBE" w:rsidRDefault="007A28AB" w:rsidP="003B1A08">
      <w:pPr>
        <w:pStyle w:val="SingleTxtG"/>
        <w:tabs>
          <w:tab w:val="left" w:pos="2268"/>
          <w:tab w:val="left" w:pos="2300"/>
        </w:tabs>
      </w:pPr>
      <w:r w:rsidRPr="00775EBE">
        <w:t>7.7.1.2.</w:t>
      </w:r>
      <w:r w:rsidRPr="00775EBE">
        <w:tab/>
        <w:t>(Reserved)</w:t>
      </w:r>
      <w:r w:rsidR="00CD6EE3" w:rsidRPr="00775EBE">
        <w:t>.</w:t>
      </w:r>
    </w:p>
    <w:p w14:paraId="1157EF43" w14:textId="77777777" w:rsidR="002469FB" w:rsidRPr="00775EBE" w:rsidRDefault="007A28AB" w:rsidP="004D6780">
      <w:pPr>
        <w:pStyle w:val="SingleTxtG"/>
        <w:suppressAutoHyphens w:val="0"/>
        <w:spacing w:before="120" w:line="240" w:lineRule="auto"/>
        <w:ind w:left="2268" w:hanging="1134"/>
      </w:pPr>
      <w:r w:rsidRPr="00775EBE">
        <w:t>7.7.1.3.</w:t>
      </w:r>
      <w:r w:rsidRPr="00775EBE">
        <w:tab/>
        <w:t>When the centre line of this test gauge has traversed a distance of 300 mm from its starting position and the test gauge is touching the surface of the step or floor, it shall be retained in that position.</w:t>
      </w:r>
    </w:p>
    <w:p w14:paraId="7582A1BF" w14:textId="77777777" w:rsidR="002469FB" w:rsidRPr="00775EBE" w:rsidRDefault="007A28AB" w:rsidP="008F12F4">
      <w:pPr>
        <w:pStyle w:val="SingleTxtG"/>
        <w:keepNext/>
        <w:keepLines/>
        <w:suppressAutoHyphens w:val="0"/>
        <w:spacing w:before="120" w:line="240" w:lineRule="auto"/>
        <w:ind w:left="2268" w:hanging="1134"/>
      </w:pPr>
      <w:r w:rsidRPr="00775EBE">
        <w:t>7.7.1.4.</w:t>
      </w:r>
      <w:r w:rsidRPr="00775EBE">
        <w:tab/>
        <w:t xml:space="preserve">The cylindrical figure (see Annex 4, </w:t>
      </w:r>
      <w:r w:rsidR="00481E12" w:rsidRPr="00775EBE">
        <w:t>Figure</w:t>
      </w:r>
      <w:r w:rsidRPr="00775EBE">
        <w:t xml:space="preserve"> 6) used for testing the gangway clearance shall then be moved starting from the gangway, in the probable direction of motion of a person leaving the vehicle, until its centre line has reached the vertical plane which contains the top edge of the uppermost step, or until a plane tangential to the upper cylinder touches the dual panel, whichever occurs first, and retained in that position (see Annex 4, </w:t>
      </w:r>
      <w:r w:rsidR="00481E12" w:rsidRPr="00775EBE">
        <w:t>Figure</w:t>
      </w:r>
      <w:r w:rsidRPr="00775EBE">
        <w:t xml:space="preserve"> 2).</w:t>
      </w:r>
    </w:p>
    <w:p w14:paraId="2F84165F" w14:textId="77777777" w:rsidR="002469FB" w:rsidRPr="00775EBE" w:rsidRDefault="007A28AB" w:rsidP="004D6780">
      <w:pPr>
        <w:pStyle w:val="SingleTxtG"/>
        <w:suppressAutoHyphens w:val="0"/>
        <w:spacing w:before="120" w:line="240" w:lineRule="auto"/>
        <w:ind w:left="2268" w:hanging="1134"/>
      </w:pPr>
      <w:r w:rsidRPr="00775EBE">
        <w:t>7.7.1.5.</w:t>
      </w:r>
      <w:r w:rsidRPr="00775EBE">
        <w:tab/>
        <w:t>Between the cylindrical figure, at the position set out in paragraph 7.7.1.4., and the dual panel, at the position set out in paragraph 7.7.1.3.</w:t>
      </w:r>
      <w:r w:rsidR="00CD6EE3" w:rsidRPr="00775EBE">
        <w:t>above</w:t>
      </w:r>
      <w:r w:rsidRPr="00775EBE">
        <w:t xml:space="preserve">, there shall be a free space whose upper and lower limits are shown in Annex 4, </w:t>
      </w:r>
      <w:r w:rsidR="00481E12" w:rsidRPr="00775EBE">
        <w:t>Figure</w:t>
      </w:r>
      <w:r w:rsidRPr="00775EBE">
        <w:t xml:space="preserve"> 2.</w:t>
      </w:r>
      <w:r w:rsidR="007566E3" w:rsidRPr="00775EBE">
        <w:t xml:space="preserve"> </w:t>
      </w:r>
      <w:r w:rsidRPr="00775EBE">
        <w:t>This free space shall permit the free passage of a vertical panel whose form and dimensions are the same as the cylindrical form (paragraph</w:t>
      </w:r>
      <w:r w:rsidR="00B75745">
        <w:t> </w:t>
      </w:r>
      <w:r w:rsidRPr="00775EBE">
        <w:t>7.7.5.1.</w:t>
      </w:r>
      <w:r w:rsidR="00B75745">
        <w:t xml:space="preserve"> </w:t>
      </w:r>
      <w:r w:rsidR="00B75745" w:rsidRPr="00775EBE">
        <w:t>below</w:t>
      </w:r>
      <w:r w:rsidRPr="00775EBE">
        <w:t>), central section and a thickness of no more than 20 mm.</w:t>
      </w:r>
      <w:r w:rsidR="007566E3" w:rsidRPr="00775EBE">
        <w:t xml:space="preserve"> </w:t>
      </w:r>
      <w:r w:rsidRPr="00775EBE">
        <w:t xml:space="preserve">This panel shall be moved, from the cylindrical form tangential position, until its external side is in contact with the dual panel interior side, touching the plane or planes defined by the step upper edges, in the probable direction of motion of a person using the entrance (see Annex 4, </w:t>
      </w:r>
      <w:r w:rsidR="00481E12" w:rsidRPr="00775EBE">
        <w:t>Figure</w:t>
      </w:r>
      <w:r w:rsidR="00B75745">
        <w:t> </w:t>
      </w:r>
      <w:r w:rsidRPr="00775EBE">
        <w:t>2).</w:t>
      </w:r>
    </w:p>
    <w:p w14:paraId="795B0942" w14:textId="77777777" w:rsidR="002469FB" w:rsidRPr="00775EBE" w:rsidRDefault="007A28AB" w:rsidP="004D6780">
      <w:pPr>
        <w:pStyle w:val="SingleTxtG"/>
        <w:suppressAutoHyphens w:val="0"/>
        <w:spacing w:before="120" w:line="240" w:lineRule="auto"/>
        <w:ind w:left="2268" w:hanging="1134"/>
      </w:pPr>
      <w:r w:rsidRPr="00775EBE">
        <w:t>7.7.1.6.</w:t>
      </w:r>
      <w:r w:rsidRPr="00775EBE">
        <w:tab/>
        <w:t xml:space="preserve">The free passage clearance for this figure shall not include any space extending to 300 mm in front of any uncompressed seat cushion of a forward or rearward facing seat, or 225 mm in the case of sideways-facing seats and to the height of the top of the seat cushion (see Annex 4, </w:t>
      </w:r>
      <w:r w:rsidR="00481E12" w:rsidRPr="00775EBE">
        <w:t>Figure</w:t>
      </w:r>
      <w:r w:rsidRPr="00775EBE">
        <w:t> 25).</w:t>
      </w:r>
    </w:p>
    <w:p w14:paraId="347F2582" w14:textId="77777777" w:rsidR="002469FB" w:rsidRPr="00775EBE" w:rsidRDefault="007A28AB" w:rsidP="004D6780">
      <w:pPr>
        <w:pStyle w:val="SingleTxtG"/>
        <w:suppressAutoHyphens w:val="0"/>
        <w:spacing w:before="120" w:line="240" w:lineRule="auto"/>
        <w:ind w:left="2268" w:hanging="1134"/>
      </w:pPr>
      <w:r w:rsidRPr="00775EBE">
        <w:t>7.7.1.7.</w:t>
      </w:r>
      <w:r w:rsidRPr="00775EBE">
        <w:tab/>
        <w:t>In the case of folding seats, this space shall be determined with the seat in the position of use.</w:t>
      </w:r>
    </w:p>
    <w:p w14:paraId="0CCEC1E0" w14:textId="77777777" w:rsidR="002469FB" w:rsidRPr="00775EBE" w:rsidRDefault="007A28AB" w:rsidP="003B1A08">
      <w:pPr>
        <w:pStyle w:val="SingleTxtG"/>
        <w:tabs>
          <w:tab w:val="left" w:pos="2268"/>
          <w:tab w:val="left" w:pos="2300"/>
        </w:tabs>
      </w:pPr>
      <w:r w:rsidRPr="00775EBE">
        <w:t>7.7.1.8.</w:t>
      </w:r>
      <w:r w:rsidRPr="00775EBE">
        <w:tab/>
        <w:t xml:space="preserve">However, one or more folding seat(s) for use by the crew may obstruct the </w:t>
      </w:r>
      <w:r w:rsidR="008C4DDA" w:rsidRPr="00775EBE">
        <w:tab/>
      </w:r>
      <w:r w:rsidRPr="00775EBE">
        <w:t>access passage to a service door when in the position of use provided that:</w:t>
      </w:r>
    </w:p>
    <w:p w14:paraId="72F05316" w14:textId="77777777" w:rsidR="002469FB" w:rsidRPr="00775EBE" w:rsidRDefault="007A28AB" w:rsidP="003B1A08">
      <w:pPr>
        <w:pStyle w:val="SingleTxtG"/>
        <w:tabs>
          <w:tab w:val="left" w:pos="2268"/>
          <w:tab w:val="left" w:pos="2300"/>
        </w:tabs>
      </w:pPr>
      <w:r w:rsidRPr="00775EBE">
        <w:t>7.7.1.8.1.</w:t>
      </w:r>
      <w:r w:rsidRPr="00775EBE">
        <w:tab/>
      </w:r>
      <w:r w:rsidR="008C4DDA" w:rsidRPr="00775EBE">
        <w:t>I</w:t>
      </w:r>
      <w:r w:rsidRPr="00775EBE">
        <w:t xml:space="preserve">t is clearly indicated, both in the vehicle itself and on the communication </w:t>
      </w:r>
      <w:r w:rsidR="008C4DDA" w:rsidRPr="00775EBE">
        <w:tab/>
      </w:r>
      <w:r w:rsidRPr="00775EBE">
        <w:t>form (see Annex 1), that the seat is for the use of crew only</w:t>
      </w:r>
      <w:r w:rsidR="00CD6EE3" w:rsidRPr="00775EBE">
        <w:t>;</w:t>
      </w:r>
    </w:p>
    <w:p w14:paraId="08B07359" w14:textId="77777777" w:rsidR="002469FB" w:rsidRPr="00775EBE" w:rsidRDefault="007A28AB" w:rsidP="004D6780">
      <w:pPr>
        <w:pStyle w:val="SingleTxtG"/>
        <w:suppressAutoHyphens w:val="0"/>
        <w:spacing w:before="120" w:line="240" w:lineRule="auto"/>
        <w:ind w:left="2268" w:hanging="1134"/>
      </w:pPr>
      <w:r w:rsidRPr="00775EBE">
        <w:t>7.7.1.8.2.</w:t>
      </w:r>
      <w:r w:rsidRPr="00775EBE">
        <w:tab/>
      </w:r>
      <w:r w:rsidR="008C4DDA" w:rsidRPr="00775EBE">
        <w:t>W</w:t>
      </w:r>
      <w:r w:rsidRPr="00775EBE">
        <w:t>hen the seat is not in use it folds automatically as necessary to enable the requirements of paragraphs 7.7.1.1. or 7.7.1.2. and 7.7.1.3., 7.7.1.4. and 7.7.1.5.</w:t>
      </w:r>
      <w:r w:rsidR="00CD6EE3" w:rsidRPr="00775EBE">
        <w:t xml:space="preserve"> of this annex </w:t>
      </w:r>
      <w:r w:rsidRPr="00775EBE">
        <w:t>to be met;</w:t>
      </w:r>
    </w:p>
    <w:p w14:paraId="7445D6A6" w14:textId="77777777" w:rsidR="002469FB" w:rsidRPr="00775EBE" w:rsidRDefault="007A28AB" w:rsidP="004D6780">
      <w:pPr>
        <w:pStyle w:val="SingleTxtG"/>
        <w:suppressAutoHyphens w:val="0"/>
        <w:spacing w:before="120" w:line="240" w:lineRule="auto"/>
        <w:ind w:left="2268" w:hanging="1134"/>
      </w:pPr>
      <w:r w:rsidRPr="00775EBE">
        <w:t>7.7.1.8.3.</w:t>
      </w:r>
      <w:r w:rsidRPr="00775EBE">
        <w:tab/>
      </w:r>
      <w:r w:rsidR="008C4DDA" w:rsidRPr="00775EBE">
        <w:t>T</w:t>
      </w:r>
      <w:r w:rsidRPr="00775EBE">
        <w:t>he door is not considered to be a mandatory exit for the purpose of paragraph 7.6.1.4.</w:t>
      </w:r>
      <w:r w:rsidR="00CD6EE3" w:rsidRPr="00775EBE">
        <w:t xml:space="preserve"> of this annex;</w:t>
      </w:r>
    </w:p>
    <w:p w14:paraId="0D475F6D" w14:textId="77777777" w:rsidR="008665A7" w:rsidRPr="006B3605" w:rsidRDefault="008665A7" w:rsidP="008665A7">
      <w:pPr>
        <w:widowControl w:val="0"/>
        <w:suppressAutoHyphens w:val="0"/>
        <w:spacing w:before="120" w:after="120" w:line="240" w:lineRule="auto"/>
        <w:ind w:left="2268" w:right="1133" w:hanging="1134"/>
        <w:jc w:val="both"/>
      </w:pPr>
      <w:r w:rsidRPr="006B3605">
        <w:t>7.7.1.8.4.</w:t>
      </w:r>
      <w:r w:rsidRPr="006B3605">
        <w:tab/>
        <w:t>When the seat is in the position of use, and when it is in the folded position, no part of it shall be:</w:t>
      </w:r>
    </w:p>
    <w:p w14:paraId="06249957" w14:textId="77777777" w:rsidR="008665A7" w:rsidRPr="006B3605" w:rsidRDefault="008665A7" w:rsidP="008665A7">
      <w:pPr>
        <w:widowControl w:val="0"/>
        <w:tabs>
          <w:tab w:val="left" w:pos="2268"/>
          <w:tab w:val="left" w:pos="2835"/>
        </w:tabs>
        <w:suppressAutoHyphens w:val="0"/>
        <w:spacing w:before="120" w:after="120" w:line="240" w:lineRule="auto"/>
        <w:ind w:left="2835" w:right="1133" w:hanging="1701"/>
        <w:jc w:val="both"/>
      </w:pPr>
      <w:r w:rsidRPr="006B3605">
        <w:lastRenderedPageBreak/>
        <w:tab/>
        <w:t>(a)</w:t>
      </w:r>
      <w:r w:rsidRPr="006B3605">
        <w:tab/>
      </w:r>
      <w:r>
        <w:t>F</w:t>
      </w:r>
      <w:r w:rsidRPr="006B3605">
        <w:t xml:space="preserve">orward of a vertical plane passing through the centre of the seating surface of the driver's seat in its rearmost and lowest position and through the centre of the exterior rear-view mirror mounted on the opposite side of the vehicle or through the centre of any monitor used as device for indirect vision, whatever applicable, </w:t>
      </w:r>
    </w:p>
    <w:p w14:paraId="451B4FAF" w14:textId="77777777" w:rsidR="008665A7" w:rsidRPr="006B3605" w:rsidRDefault="008665A7" w:rsidP="008665A7">
      <w:pPr>
        <w:widowControl w:val="0"/>
        <w:tabs>
          <w:tab w:val="left" w:pos="2268"/>
          <w:tab w:val="left" w:pos="2835"/>
        </w:tabs>
        <w:suppressAutoHyphens w:val="0"/>
        <w:spacing w:before="120" w:after="120" w:line="240" w:lineRule="auto"/>
        <w:ind w:left="2835" w:right="1133" w:hanging="1701"/>
        <w:jc w:val="both"/>
      </w:pPr>
      <w:r w:rsidRPr="006B3605">
        <w:tab/>
        <w:t>and</w:t>
      </w:r>
    </w:p>
    <w:p w14:paraId="43CCC570" w14:textId="32FD0A41" w:rsidR="008665A7" w:rsidRPr="006B3605" w:rsidRDefault="008665A7" w:rsidP="008665A7">
      <w:pPr>
        <w:widowControl w:val="0"/>
        <w:tabs>
          <w:tab w:val="left" w:pos="2268"/>
          <w:tab w:val="left" w:pos="2835"/>
        </w:tabs>
        <w:suppressAutoHyphens w:val="0"/>
        <w:spacing w:before="120" w:after="120" w:line="240" w:lineRule="auto"/>
        <w:ind w:left="2835" w:right="1133" w:hanging="1701"/>
        <w:jc w:val="both"/>
      </w:pPr>
      <w:r w:rsidRPr="006B3605">
        <w:tab/>
        <w:t>(b)</w:t>
      </w:r>
      <w:r w:rsidRPr="006B3605">
        <w:tab/>
      </w:r>
      <w:r>
        <w:t>A</w:t>
      </w:r>
      <w:r w:rsidRPr="006B3605">
        <w:t>bove a horizontal plane which is located 300 mm above the centre of the seating surface of the driver's seat in its rearmost and lowest position.</w:t>
      </w:r>
    </w:p>
    <w:p w14:paraId="1AB395E0" w14:textId="77777777" w:rsidR="002469FB" w:rsidRPr="00775EBE" w:rsidRDefault="007A28AB" w:rsidP="004D6780">
      <w:pPr>
        <w:pStyle w:val="SingleTxtG"/>
        <w:suppressAutoHyphens w:val="0"/>
        <w:spacing w:before="120" w:line="240" w:lineRule="auto"/>
        <w:ind w:left="2268" w:hanging="1134"/>
      </w:pPr>
      <w:r w:rsidRPr="00775EBE">
        <w:t>7.7.1.9.</w:t>
      </w:r>
      <w:r w:rsidRPr="00775EBE">
        <w:tab/>
        <w:t>In the case of vehicles having a capacity not exceeding 22 passengers a doorway and the route by which passengers gain access to it shall be considered unobstructed if they have:</w:t>
      </w:r>
    </w:p>
    <w:p w14:paraId="76897775" w14:textId="77777777" w:rsidR="002469FB" w:rsidRPr="00775EBE" w:rsidRDefault="007A28AB" w:rsidP="00B75745">
      <w:pPr>
        <w:pStyle w:val="SingleTxtG"/>
        <w:tabs>
          <w:tab w:val="left" w:pos="2268"/>
          <w:tab w:val="left" w:pos="2300"/>
        </w:tabs>
        <w:ind w:left="2268" w:hanging="1134"/>
      </w:pPr>
      <w:r w:rsidRPr="00775EBE">
        <w:t>7.7.1.9.1.</w:t>
      </w:r>
      <w:r w:rsidRPr="00775EBE">
        <w:tab/>
      </w:r>
      <w:r w:rsidR="00F252D8" w:rsidRPr="00775EBE">
        <w:t>M</w:t>
      </w:r>
      <w:r w:rsidRPr="00775EBE">
        <w:t xml:space="preserve">easured parallel with the longitudinal axis of the vehicle, there is a clearance of not less than 220 mm at any point and 550 mm at any point being more than 500 mm above the floor or steps (Annex 4, </w:t>
      </w:r>
      <w:r w:rsidR="00481E12" w:rsidRPr="00775EBE">
        <w:t>Figure</w:t>
      </w:r>
      <w:r w:rsidRPr="00775EBE">
        <w:t xml:space="preserve"> 3).</w:t>
      </w:r>
    </w:p>
    <w:p w14:paraId="12B8AF7B" w14:textId="77777777" w:rsidR="002469FB" w:rsidRPr="00775EBE" w:rsidRDefault="007A28AB" w:rsidP="004D6780">
      <w:pPr>
        <w:pStyle w:val="SingleTxtG"/>
        <w:suppressAutoHyphens w:val="0"/>
        <w:spacing w:before="120" w:line="240" w:lineRule="auto"/>
        <w:ind w:left="2268" w:hanging="1134"/>
      </w:pPr>
      <w:r w:rsidRPr="00775EBE">
        <w:t>7.7.1.9.2.</w:t>
      </w:r>
      <w:r w:rsidRPr="00775EBE">
        <w:tab/>
      </w:r>
      <w:r w:rsidR="00F252D8" w:rsidRPr="00775EBE">
        <w:t>M</w:t>
      </w:r>
      <w:r w:rsidRPr="00775EBE">
        <w:t>easured perpendicular to the longitudinal axis of the vehicle, there is a clearance of not less than 300 mm at any point and 550 mm at any point being more than 1</w:t>
      </w:r>
      <w:r w:rsidR="00A71812" w:rsidRPr="00775EBE">
        <w:t>,</w:t>
      </w:r>
      <w:r w:rsidRPr="00775EBE">
        <w:t xml:space="preserve">200 mm above the floor or steps or less than 300 mm below the ceiling (Annex 4, </w:t>
      </w:r>
      <w:r w:rsidR="00481E12" w:rsidRPr="00775EBE">
        <w:t>Figure</w:t>
      </w:r>
      <w:r w:rsidRPr="00775EBE">
        <w:t xml:space="preserve"> 4).</w:t>
      </w:r>
    </w:p>
    <w:p w14:paraId="5230AB6B" w14:textId="77777777" w:rsidR="002469FB" w:rsidRPr="00775EBE" w:rsidRDefault="007A28AB" w:rsidP="00486021">
      <w:pPr>
        <w:pStyle w:val="SingleTxtG"/>
        <w:keepNext/>
        <w:keepLines/>
        <w:suppressAutoHyphens w:val="0"/>
        <w:spacing w:before="120" w:line="240" w:lineRule="auto"/>
        <w:ind w:left="2268" w:hanging="1134"/>
      </w:pPr>
      <w:r w:rsidRPr="00775EBE">
        <w:t>7.7.1.10.</w:t>
      </w:r>
      <w:r w:rsidRPr="00775EBE">
        <w:tab/>
        <w:t>The service door and emergency door dimensions in paragraph 7.6.3.1. and the requirements of paragraphs 7.7.1.1. to 7.7.1.7., 7.7.2.1. to 7.7.2.3., 7.7.5.1. and 7.7.8.5.</w:t>
      </w:r>
      <w:r w:rsidR="00CD6EE3" w:rsidRPr="00775EBE">
        <w:t xml:space="preserve"> of this annex</w:t>
      </w:r>
      <w:r w:rsidRPr="00775EBE">
        <w:t xml:space="preserve"> shall not apply to a vehicle of class B with a technically </w:t>
      </w:r>
      <w:r w:rsidR="00AC5681" w:rsidRPr="00775EBE">
        <w:tab/>
      </w:r>
      <w:r w:rsidRPr="00775EBE">
        <w:t xml:space="preserve">permissible maximum mass not exceeding 3.5 tonnes and up to 12 passenger </w:t>
      </w:r>
      <w:r w:rsidR="00AC5681" w:rsidRPr="00775EBE">
        <w:tab/>
      </w:r>
      <w:r w:rsidRPr="00775EBE">
        <w:t>seats in which each seat has unobstructed access to at least two doors.</w:t>
      </w:r>
    </w:p>
    <w:p w14:paraId="302D0861" w14:textId="77777777" w:rsidR="002469FB" w:rsidRPr="00775EBE" w:rsidRDefault="007A28AB" w:rsidP="003B1A08">
      <w:pPr>
        <w:pStyle w:val="SingleTxtG"/>
        <w:tabs>
          <w:tab w:val="left" w:pos="2268"/>
          <w:tab w:val="left" w:pos="2300"/>
        </w:tabs>
        <w:rPr>
          <w:spacing w:val="-4"/>
        </w:rPr>
      </w:pPr>
      <w:r w:rsidRPr="00775EBE">
        <w:t>7.7.1.11.</w:t>
      </w:r>
      <w:r w:rsidRPr="00775EBE">
        <w:tab/>
      </w:r>
      <w:r w:rsidRPr="00775EBE">
        <w:rPr>
          <w:spacing w:val="-4"/>
        </w:rPr>
        <w:t>The maximum slope of the floor in the access passage shall not exceed 5 per cent.</w:t>
      </w:r>
    </w:p>
    <w:p w14:paraId="4AA74947" w14:textId="77777777" w:rsidR="002469FB" w:rsidRPr="00775EBE" w:rsidRDefault="007A28AB" w:rsidP="003B1A08">
      <w:pPr>
        <w:pStyle w:val="SingleTxtG"/>
        <w:tabs>
          <w:tab w:val="left" w:pos="2268"/>
          <w:tab w:val="left" w:pos="2300"/>
        </w:tabs>
      </w:pPr>
      <w:r w:rsidRPr="00775EBE">
        <w:t>7.7.1.12.</w:t>
      </w:r>
      <w:r w:rsidRPr="00775EBE">
        <w:tab/>
        <w:t>The surface of access passages shall be slip-resistant.</w:t>
      </w:r>
    </w:p>
    <w:p w14:paraId="0EB3130B" w14:textId="77777777" w:rsidR="002469FB" w:rsidRPr="00775EBE" w:rsidRDefault="007A28AB" w:rsidP="003B1A08">
      <w:pPr>
        <w:pStyle w:val="SingleTxtG"/>
        <w:tabs>
          <w:tab w:val="left" w:pos="2268"/>
          <w:tab w:val="left" w:pos="2300"/>
        </w:tabs>
      </w:pPr>
      <w:r w:rsidRPr="00775EBE">
        <w:t>7.7.2.</w:t>
      </w:r>
      <w:r w:rsidRPr="00775EBE">
        <w:tab/>
        <w:t xml:space="preserve">Access to emergency doors (see Annex 4, </w:t>
      </w:r>
      <w:r w:rsidR="00481E12" w:rsidRPr="00775EBE">
        <w:t>Figure</w:t>
      </w:r>
      <w:r w:rsidRPr="00775EBE">
        <w:t xml:space="preserve"> 5)</w:t>
      </w:r>
    </w:p>
    <w:p w14:paraId="06EE5634" w14:textId="77777777" w:rsidR="002469FB" w:rsidRPr="00775EBE" w:rsidRDefault="007A28AB" w:rsidP="004D6780">
      <w:pPr>
        <w:pStyle w:val="SingleTxtG"/>
        <w:suppressAutoHyphens w:val="0"/>
        <w:spacing w:before="120" w:line="240" w:lineRule="auto"/>
        <w:ind w:left="2268" w:hanging="1134"/>
      </w:pPr>
      <w:r w:rsidRPr="00775EBE">
        <w:tab/>
        <w:t>The following requirements shall not apply to driver</w:t>
      </w:r>
      <w:r w:rsidR="007C3F31" w:rsidRPr="00775EBE">
        <w:t>’</w:t>
      </w:r>
      <w:r w:rsidRPr="00775EBE">
        <w:t>s doors used as emergency exits in vehicles having a capacity not exceeding 22 passengers.</w:t>
      </w:r>
    </w:p>
    <w:p w14:paraId="006DCE21" w14:textId="77777777" w:rsidR="002469FB" w:rsidRPr="00775EBE" w:rsidRDefault="007A28AB" w:rsidP="004D6780">
      <w:pPr>
        <w:pStyle w:val="SingleTxtG"/>
        <w:suppressAutoHyphens w:val="0"/>
        <w:spacing w:before="120" w:line="240" w:lineRule="auto"/>
        <w:ind w:left="2268" w:hanging="1134"/>
      </w:pPr>
      <w:r w:rsidRPr="00775EBE">
        <w:t>7.7.2.1.</w:t>
      </w:r>
      <w:r w:rsidRPr="00775EBE">
        <w:tab/>
        <w:t>Except as provided for in paragraph 7.7.2.4.</w:t>
      </w:r>
      <w:r w:rsidR="00B75745">
        <w:t xml:space="preserve"> below</w:t>
      </w:r>
      <w:r w:rsidRPr="00775EBE">
        <w:t>, the free space between the gangway and the emergency door aperture shall permit the free passage of a vertical cylinder 300 mm in diameter and 700 mm high from the floor and supporting a second vertical cylinder 550 mm in diameter, the aggregate height of the assembly being 1</w:t>
      </w:r>
      <w:r w:rsidR="00F66935" w:rsidRPr="00775EBE">
        <w:t>,</w:t>
      </w:r>
      <w:r w:rsidRPr="00775EBE">
        <w:t>400 mm.</w:t>
      </w:r>
    </w:p>
    <w:p w14:paraId="0F89752C" w14:textId="77777777" w:rsidR="002469FB" w:rsidRPr="00775EBE" w:rsidRDefault="007A28AB" w:rsidP="004D6780">
      <w:pPr>
        <w:pStyle w:val="SingleTxtG"/>
        <w:suppressAutoHyphens w:val="0"/>
        <w:spacing w:before="120" w:line="240" w:lineRule="auto"/>
        <w:ind w:left="2268" w:hanging="1134"/>
      </w:pPr>
      <w:r w:rsidRPr="00775EBE">
        <w:tab/>
        <w:t>The diameter of the upper cylinder may be reduced at the top to 400 mm when a chamfer not exceeding 30 degrees from the horizontal is included.</w:t>
      </w:r>
    </w:p>
    <w:p w14:paraId="2760E0C5" w14:textId="77777777" w:rsidR="002469FB" w:rsidRPr="00775EBE" w:rsidRDefault="007A28AB" w:rsidP="003B1A08">
      <w:pPr>
        <w:pStyle w:val="SingleTxtG"/>
        <w:tabs>
          <w:tab w:val="left" w:pos="2268"/>
          <w:tab w:val="left" w:pos="2300"/>
        </w:tabs>
      </w:pPr>
      <w:r w:rsidRPr="00775EBE">
        <w:t>7.7.2.2.</w:t>
      </w:r>
      <w:r w:rsidRPr="00775EBE">
        <w:tab/>
        <w:t xml:space="preserve">The base of the first cylinder shall be within the projection of the second </w:t>
      </w:r>
      <w:r w:rsidR="00183DFF" w:rsidRPr="00775EBE">
        <w:tab/>
      </w:r>
      <w:r w:rsidRPr="00775EBE">
        <w:t>cylinder.</w:t>
      </w:r>
    </w:p>
    <w:p w14:paraId="4A9BA4FE" w14:textId="77777777" w:rsidR="002469FB" w:rsidRPr="00775EBE" w:rsidRDefault="007A28AB" w:rsidP="004D6780">
      <w:pPr>
        <w:pStyle w:val="SingleTxtG"/>
        <w:suppressAutoHyphens w:val="0"/>
        <w:spacing w:before="120" w:line="240" w:lineRule="auto"/>
        <w:ind w:left="2268" w:hanging="1134"/>
      </w:pPr>
      <w:r w:rsidRPr="00775EBE">
        <w:t>7.7.2.3.</w:t>
      </w:r>
      <w:r w:rsidRPr="00775EBE">
        <w:tab/>
        <w:t>Where folding seats are installed alongside this passage, the free space for the cylinder shall be required to be determined when the seat is in the position for use.</w:t>
      </w:r>
    </w:p>
    <w:p w14:paraId="5015880A" w14:textId="77777777" w:rsidR="002469FB" w:rsidRPr="00775EBE" w:rsidRDefault="007A28AB" w:rsidP="004D6780">
      <w:pPr>
        <w:pStyle w:val="SingleTxtG"/>
        <w:suppressAutoHyphens w:val="0"/>
        <w:spacing w:before="120" w:line="240" w:lineRule="auto"/>
        <w:ind w:left="2268" w:hanging="1134"/>
      </w:pPr>
      <w:r w:rsidRPr="00775EBE">
        <w:t>7.7.2.4.</w:t>
      </w:r>
      <w:r w:rsidRPr="00775EBE">
        <w:tab/>
        <w:t>As an alternative to the dual cylinder, the gauging device described in paragraph 7.7.5.1.</w:t>
      </w:r>
      <w:r w:rsidR="001C70F3">
        <w:t xml:space="preserve"> </w:t>
      </w:r>
      <w:r w:rsidR="00CD6EE3" w:rsidRPr="00775EBE">
        <w:t>below</w:t>
      </w:r>
      <w:r w:rsidRPr="00775EBE">
        <w:t xml:space="preserve"> may be used (see Annex 4, </w:t>
      </w:r>
      <w:r w:rsidR="00481E12" w:rsidRPr="00775EBE">
        <w:t>Figure</w:t>
      </w:r>
      <w:r w:rsidRPr="00775EBE">
        <w:t> 6).</w:t>
      </w:r>
    </w:p>
    <w:p w14:paraId="6510CF08" w14:textId="77777777" w:rsidR="002469FB" w:rsidRPr="00775EBE" w:rsidRDefault="007A28AB" w:rsidP="003B1A08">
      <w:pPr>
        <w:pStyle w:val="SingleTxtG"/>
        <w:tabs>
          <w:tab w:val="left" w:pos="2268"/>
          <w:tab w:val="left" w:pos="2300"/>
        </w:tabs>
      </w:pPr>
      <w:r w:rsidRPr="00775EBE">
        <w:t>7.7.3.</w:t>
      </w:r>
      <w:r w:rsidRPr="00775EBE">
        <w:tab/>
        <w:t>Access to emergency windows</w:t>
      </w:r>
    </w:p>
    <w:p w14:paraId="50E35938" w14:textId="77777777" w:rsidR="002469FB" w:rsidRPr="00775EBE" w:rsidRDefault="007A28AB" w:rsidP="004D6780">
      <w:pPr>
        <w:pStyle w:val="SingleTxtG"/>
        <w:suppressAutoHyphens w:val="0"/>
        <w:spacing w:before="120" w:line="240" w:lineRule="auto"/>
        <w:ind w:left="2268" w:hanging="1134"/>
      </w:pPr>
      <w:r w:rsidRPr="00775EBE">
        <w:t>7.7.3.1.</w:t>
      </w:r>
      <w:r w:rsidRPr="00775EBE">
        <w:tab/>
        <w:t>It shall be possible to move a test gauge from the gangway to the exterior of the vehicle through every emergency window.</w:t>
      </w:r>
    </w:p>
    <w:p w14:paraId="3CE2A817" w14:textId="77777777" w:rsidR="00F3001C" w:rsidRDefault="00F3001C" w:rsidP="004D6780">
      <w:pPr>
        <w:pStyle w:val="SingleTxtG"/>
        <w:suppressAutoHyphens w:val="0"/>
        <w:spacing w:before="120" w:line="240" w:lineRule="auto"/>
        <w:ind w:left="2268" w:hanging="1134"/>
      </w:pPr>
      <w:r w:rsidRPr="00EA014A">
        <w:rPr>
          <w:lang w:val="en-US"/>
        </w:rPr>
        <w:t>7.7.3.2.</w:t>
      </w:r>
      <w:r w:rsidRPr="00EA014A">
        <w:rPr>
          <w:lang w:val="en-US"/>
        </w:rPr>
        <w:tab/>
      </w:r>
      <w:r w:rsidRPr="00EA014A">
        <w:t>The direction of motion of the test gauge shall be in the direction in which a passenger evacuating the vehicle would be expected to move. The test gauge shall be kept perpendicular to that direction of motion and shall not meet any obstacle.</w:t>
      </w:r>
    </w:p>
    <w:p w14:paraId="5E573FAA" w14:textId="77777777" w:rsidR="002469FB" w:rsidRPr="00775EBE" w:rsidRDefault="007A28AB" w:rsidP="004D6780">
      <w:pPr>
        <w:pStyle w:val="SingleTxtG"/>
        <w:suppressAutoHyphens w:val="0"/>
        <w:spacing w:before="120" w:line="240" w:lineRule="auto"/>
        <w:ind w:left="2268" w:hanging="1134"/>
      </w:pPr>
      <w:r w:rsidRPr="00775EBE">
        <w:lastRenderedPageBreak/>
        <w:t>7.7.3.3.</w:t>
      </w:r>
      <w:r w:rsidRPr="00775EBE">
        <w:tab/>
        <w:t>The test gauge shall be in the form of a thin plate having a size of 600 mm</w:t>
      </w:r>
      <w:r w:rsidR="00183DFF" w:rsidRPr="00775EBE">
        <w:t> x </w:t>
      </w:r>
      <w:r w:rsidRPr="00775EBE">
        <w:t>400 mm with corners radiused by 200 mm.</w:t>
      </w:r>
      <w:r w:rsidR="007566E3" w:rsidRPr="00775EBE">
        <w:t xml:space="preserve"> </w:t>
      </w:r>
      <w:r w:rsidRPr="00775EBE">
        <w:t>However, in the case of an emergency window in the rear face of the vehicle, the test gauge may alternatively have a size of 1400 mm x 350 mm</w:t>
      </w:r>
      <w:r w:rsidR="004D6780" w:rsidRPr="00775EBE">
        <w:t xml:space="preserve"> with corners radiused by </w:t>
      </w:r>
      <w:r w:rsidRPr="00775EBE">
        <w:t>175 mm.</w:t>
      </w:r>
    </w:p>
    <w:p w14:paraId="54323745" w14:textId="77777777" w:rsidR="002469FB" w:rsidRPr="00775EBE" w:rsidRDefault="007A28AB" w:rsidP="003B1A08">
      <w:pPr>
        <w:pStyle w:val="SingleTxtG"/>
        <w:tabs>
          <w:tab w:val="left" w:pos="2268"/>
          <w:tab w:val="left" w:pos="2300"/>
        </w:tabs>
      </w:pPr>
      <w:r w:rsidRPr="00775EBE">
        <w:t>7.7.4.</w:t>
      </w:r>
      <w:r w:rsidRPr="00775EBE">
        <w:tab/>
        <w:t>Access to escape hatches</w:t>
      </w:r>
    </w:p>
    <w:p w14:paraId="257F3C18" w14:textId="77777777" w:rsidR="002469FB" w:rsidRPr="00775EBE" w:rsidRDefault="007A28AB" w:rsidP="003B1A08">
      <w:pPr>
        <w:pStyle w:val="SingleTxtG"/>
        <w:tabs>
          <w:tab w:val="left" w:pos="2268"/>
          <w:tab w:val="left" w:pos="2300"/>
        </w:tabs>
      </w:pPr>
      <w:r w:rsidRPr="00775EBE">
        <w:t>7.7.4.1.</w:t>
      </w:r>
      <w:r w:rsidRPr="00775EBE">
        <w:tab/>
        <w:t>Escape hatches in the roof</w:t>
      </w:r>
    </w:p>
    <w:p w14:paraId="1D311905" w14:textId="77777777" w:rsidR="002469FB" w:rsidRPr="00775EBE" w:rsidRDefault="007A28AB" w:rsidP="00F16528">
      <w:pPr>
        <w:pStyle w:val="SingleTxtG"/>
        <w:suppressAutoHyphens w:val="0"/>
        <w:spacing w:before="120" w:line="240" w:lineRule="auto"/>
        <w:ind w:left="2268" w:hanging="1134"/>
      </w:pPr>
      <w:r w:rsidRPr="00775EBE">
        <w:t>7.7.4.1.1.</w:t>
      </w:r>
      <w:r w:rsidRPr="00775EBE">
        <w:tab/>
        <w:t>Except in the case of Class I and A vehicles, at least one escape hatch shall be located such that a four-sided truncated pyramid having a side angle of 20 degrees and a height of 1,600 mm touches part of a seat or equivalent support.</w:t>
      </w:r>
      <w:r w:rsidR="007566E3" w:rsidRPr="00775EBE">
        <w:t xml:space="preserve"> </w:t>
      </w:r>
      <w:r w:rsidRPr="00775EBE">
        <w:t>The axis of the pyramid shall be vertical and its smaller section shall contact the aperture area of the escape hatch.</w:t>
      </w:r>
      <w:r w:rsidR="007566E3" w:rsidRPr="00775EBE">
        <w:t xml:space="preserve"> </w:t>
      </w:r>
      <w:r w:rsidRPr="00775EBE">
        <w:t>Supports may be foldable or movable provided they can be locked in their position of use.</w:t>
      </w:r>
      <w:r w:rsidR="007566E3" w:rsidRPr="00775EBE">
        <w:t xml:space="preserve"> </w:t>
      </w:r>
      <w:r w:rsidRPr="00775EBE">
        <w:t>This position shall be taken for verification.</w:t>
      </w:r>
    </w:p>
    <w:p w14:paraId="7F99A669" w14:textId="77777777" w:rsidR="002469FB" w:rsidRPr="00775EBE" w:rsidRDefault="007A28AB" w:rsidP="00F16528">
      <w:pPr>
        <w:pStyle w:val="SingleTxtG"/>
        <w:suppressAutoHyphens w:val="0"/>
        <w:spacing w:before="120" w:line="240" w:lineRule="auto"/>
        <w:ind w:left="2268" w:hanging="1134"/>
      </w:pPr>
      <w:r w:rsidRPr="00775EBE">
        <w:t>7.7.4.1.2.</w:t>
      </w:r>
      <w:r w:rsidRPr="00775EBE">
        <w:tab/>
        <w:t>When the structural thickness of the roof is more than 150 mm, the smaller section of the pyramid shall contact the aperture area of the escape hatch at the level of the outside surface of the roof.</w:t>
      </w:r>
    </w:p>
    <w:p w14:paraId="449202EE" w14:textId="77777777" w:rsidR="002469FB" w:rsidRPr="00775EBE" w:rsidRDefault="007A28AB" w:rsidP="003B1A08">
      <w:pPr>
        <w:pStyle w:val="SingleTxtG"/>
        <w:tabs>
          <w:tab w:val="left" w:pos="2268"/>
          <w:tab w:val="left" w:pos="2300"/>
        </w:tabs>
      </w:pPr>
      <w:r w:rsidRPr="00775EBE">
        <w:t>7.7.4.2.</w:t>
      </w:r>
      <w:r w:rsidRPr="00775EBE">
        <w:tab/>
        <w:t>Escape hatches in the floor.</w:t>
      </w:r>
    </w:p>
    <w:p w14:paraId="308736CF" w14:textId="77777777" w:rsidR="002469FB" w:rsidRPr="00775EBE" w:rsidRDefault="007A28AB" w:rsidP="00F16528">
      <w:pPr>
        <w:pStyle w:val="SingleTxtG"/>
        <w:suppressAutoHyphens w:val="0"/>
        <w:spacing w:before="120" w:line="240" w:lineRule="auto"/>
        <w:ind w:left="2268" w:hanging="1134"/>
      </w:pPr>
      <w:r w:rsidRPr="00775EBE">
        <w:tab/>
        <w:t>In the case of an escape hatch fitted in the floor, the hatch shall give direct and free access to the exterior of the vehicle and be fitted where there is a clear space above the hatch equivalent to the height of the gangway.</w:t>
      </w:r>
      <w:r w:rsidR="007566E3" w:rsidRPr="00775EBE">
        <w:t xml:space="preserve"> </w:t>
      </w:r>
      <w:r w:rsidRPr="00775EBE">
        <w:t>Any heat source or moving components shall be at least 500 mm from any part of the hatch aperture.</w:t>
      </w:r>
    </w:p>
    <w:p w14:paraId="4E4E6E94" w14:textId="77777777" w:rsidR="002469FB" w:rsidRPr="00775EBE" w:rsidRDefault="007A28AB" w:rsidP="00F16528">
      <w:pPr>
        <w:pStyle w:val="SingleTxtG"/>
        <w:suppressAutoHyphens w:val="0"/>
        <w:spacing w:before="120" w:line="240" w:lineRule="auto"/>
        <w:ind w:left="2268" w:hanging="1134"/>
      </w:pPr>
      <w:r w:rsidRPr="00775EBE">
        <w:tab/>
        <w:t>It shall be possible to move a test gauge in the form of a thin plate having dimensions 600 mm x 400 mm with corners radiused by 200 mm in a horizontal position from a height above the floor of the vehicle of 1 m to the ground.</w:t>
      </w:r>
    </w:p>
    <w:p w14:paraId="31F4F344" w14:textId="77777777" w:rsidR="002469FB" w:rsidRPr="00775EBE" w:rsidRDefault="007A28AB" w:rsidP="003B1A08">
      <w:pPr>
        <w:pStyle w:val="SingleTxtG"/>
        <w:tabs>
          <w:tab w:val="left" w:pos="2268"/>
          <w:tab w:val="left" w:pos="2300"/>
        </w:tabs>
      </w:pPr>
      <w:r w:rsidRPr="00775EBE">
        <w:t>7.7.5.</w:t>
      </w:r>
      <w:r w:rsidRPr="00775EBE">
        <w:tab/>
        <w:t xml:space="preserve">Gangways (see Annex 4, </w:t>
      </w:r>
      <w:r w:rsidR="00481E12" w:rsidRPr="00775EBE">
        <w:t>Figure</w:t>
      </w:r>
      <w:r w:rsidRPr="00775EBE">
        <w:t xml:space="preserve"> 6)</w:t>
      </w:r>
    </w:p>
    <w:p w14:paraId="1D2546D4" w14:textId="77777777" w:rsidR="002469FB" w:rsidRPr="00775EBE" w:rsidRDefault="007A28AB" w:rsidP="00F16528">
      <w:pPr>
        <w:pStyle w:val="SingleTxtG"/>
        <w:suppressAutoHyphens w:val="0"/>
        <w:spacing w:before="120" w:line="240" w:lineRule="auto"/>
        <w:ind w:left="2268" w:hanging="1134"/>
      </w:pPr>
      <w:r w:rsidRPr="00775EBE">
        <w:t>7.7.5.1.</w:t>
      </w:r>
      <w:r w:rsidRPr="00775EBE">
        <w:tab/>
        <w:t xml:space="preserve">The gangway(s) of a vehicle shall be so designed and constructed as to permit the free passage of a gauging device consisting of two co-axial cylinders with an inverted truncated cone interposed between them, the gauging device having the dimensions shown in Annex 4, </w:t>
      </w:r>
      <w:r w:rsidR="00481E12" w:rsidRPr="00775EBE">
        <w:t>Figure</w:t>
      </w:r>
      <w:r w:rsidRPr="00775EBE">
        <w:t> 6.</w:t>
      </w:r>
    </w:p>
    <w:p w14:paraId="3A1B05AA" w14:textId="77777777" w:rsidR="002469FB" w:rsidRPr="00775EBE" w:rsidRDefault="007A28AB" w:rsidP="00F16528">
      <w:pPr>
        <w:pStyle w:val="SingleTxtG"/>
        <w:suppressAutoHyphens w:val="0"/>
        <w:spacing w:before="120" w:line="240" w:lineRule="auto"/>
        <w:ind w:left="2268" w:hanging="1134"/>
      </w:pPr>
      <w:r w:rsidRPr="00775EBE">
        <w:tab/>
        <w:t xml:space="preserve">The gauging device may come into contact with strap hangers, if fitted, or other flexible objects such as seat belt components and move them </w:t>
      </w:r>
      <w:r w:rsidR="00C702BC" w:rsidRPr="00775EBE">
        <w:t xml:space="preserve">easily </w:t>
      </w:r>
      <w:r w:rsidRPr="00775EBE">
        <w:t>away.</w:t>
      </w:r>
    </w:p>
    <w:p w14:paraId="39B50BA5" w14:textId="77777777" w:rsidR="00C702BC" w:rsidRPr="00775EBE" w:rsidRDefault="00C702BC" w:rsidP="00C702BC">
      <w:pPr>
        <w:pStyle w:val="SingleTxtG"/>
        <w:suppressAutoHyphens w:val="0"/>
        <w:spacing w:before="120" w:line="240" w:lineRule="auto"/>
        <w:ind w:left="2268" w:hanging="1134"/>
      </w:pPr>
      <w:r w:rsidRPr="00775EBE">
        <w:tab/>
        <w:t xml:space="preserve">In vehicles of </w:t>
      </w:r>
      <w:r w:rsidR="00CD6EE3" w:rsidRPr="00775EBE">
        <w:t>C</w:t>
      </w:r>
      <w:r w:rsidRPr="00775EBE">
        <w:t>lasses I and A, the gauging device according to Annex 4, Figure 6 shall not come into contact with any monitor or display device mounted from the ceiling above the gangway.</w:t>
      </w:r>
    </w:p>
    <w:p w14:paraId="718C9E51" w14:textId="77777777" w:rsidR="00C702BC" w:rsidRPr="00775EBE" w:rsidRDefault="00C702BC" w:rsidP="00C702BC">
      <w:pPr>
        <w:pStyle w:val="SingleTxtG"/>
        <w:suppressAutoHyphens w:val="0"/>
        <w:spacing w:before="120" w:line="240" w:lineRule="auto"/>
        <w:ind w:left="2268" w:hanging="1134"/>
      </w:pPr>
      <w:r w:rsidRPr="00775EBE">
        <w:tab/>
        <w:t xml:space="preserve">In vehicles of </w:t>
      </w:r>
      <w:r w:rsidR="00CD6EE3" w:rsidRPr="00775EBE">
        <w:t>C</w:t>
      </w:r>
      <w:r w:rsidRPr="00775EBE">
        <w:t>lasses II, III and B, the gauging device according to Annex 4, Figure 6 may come into contact with any monitor or display device mounted from the ceiling above the gangway provided the maximum force necessary to move any such monitor or display device out of the way, when applying the gauging device along the gangway in both directions, does not exceed 20</w:t>
      </w:r>
      <w:r w:rsidR="00CD6EE3" w:rsidRPr="00775EBE">
        <w:t> </w:t>
      </w:r>
      <w:r w:rsidRPr="00775EBE">
        <w:t>Newton. After being moved out of the way, the monitor or display device shall remain in the retracted position.</w:t>
      </w:r>
    </w:p>
    <w:p w14:paraId="3AA2806A" w14:textId="77777777" w:rsidR="002469FB" w:rsidRPr="00775EBE" w:rsidRDefault="007A28AB" w:rsidP="003B1A08">
      <w:pPr>
        <w:pStyle w:val="SingleTxtG"/>
        <w:tabs>
          <w:tab w:val="left" w:pos="2268"/>
          <w:tab w:val="left" w:pos="2300"/>
        </w:tabs>
      </w:pPr>
      <w:r w:rsidRPr="00775EBE">
        <w:t>7.7.5.1.1.</w:t>
      </w:r>
      <w:r w:rsidRPr="00775EBE">
        <w:tab/>
        <w:t>If there is no exit forward of a seat or row of seats</w:t>
      </w:r>
    </w:p>
    <w:p w14:paraId="07252712" w14:textId="77777777" w:rsidR="002469FB" w:rsidRPr="00775EBE" w:rsidRDefault="007A28AB" w:rsidP="00F16528">
      <w:pPr>
        <w:pStyle w:val="SingleTxtG"/>
        <w:suppressAutoHyphens w:val="0"/>
        <w:spacing w:before="120" w:line="240" w:lineRule="auto"/>
        <w:ind w:left="2268" w:hanging="1134"/>
      </w:pPr>
      <w:r w:rsidRPr="00775EBE">
        <w:t>7.7.5.1.1.1.</w:t>
      </w:r>
      <w:r w:rsidRPr="00775EBE">
        <w:tab/>
        <w:t xml:space="preserve">In the case of forward-facing seats, the front edge of the cylindrical gauge defined in paragraph 7.7.5.1. </w:t>
      </w:r>
      <w:r w:rsidR="00CD6EE3" w:rsidRPr="00775EBE">
        <w:t xml:space="preserve">above </w:t>
      </w:r>
      <w:r w:rsidRPr="00775EBE">
        <w:t>shall reach at least until the transverse vertical plane tangential to the foremost point of the foremost front row seat back and be retained in that position.</w:t>
      </w:r>
      <w:r w:rsidR="007566E3" w:rsidRPr="00775EBE">
        <w:t xml:space="preserve"> </w:t>
      </w:r>
      <w:r w:rsidRPr="00775EBE">
        <w:t xml:space="preserve">From this plane, it </w:t>
      </w:r>
      <w:r w:rsidR="00763680" w:rsidRPr="00775EBE">
        <w:t>shall</w:t>
      </w:r>
      <w:r w:rsidRPr="00775EBE">
        <w:t xml:space="preserve"> be possible to move the panel shown in Annex 4, </w:t>
      </w:r>
      <w:r w:rsidR="00481E12" w:rsidRPr="00775EBE">
        <w:t>Figure</w:t>
      </w:r>
      <w:r w:rsidRPr="00775EBE">
        <w:t xml:space="preserve"> 7, in such a way that starting from the contact position with the cylindrical gauge, the panel side facing the exterior of the vehicle is displaced forwards a distance of 660 mm.</w:t>
      </w:r>
    </w:p>
    <w:p w14:paraId="375898BC" w14:textId="77777777" w:rsidR="002469FB" w:rsidRPr="00775EBE" w:rsidRDefault="007A28AB" w:rsidP="00F16528">
      <w:pPr>
        <w:pStyle w:val="SingleTxtG"/>
        <w:suppressAutoHyphens w:val="0"/>
        <w:spacing w:before="120" w:line="240" w:lineRule="auto"/>
        <w:ind w:left="2268" w:hanging="1134"/>
      </w:pPr>
      <w:r w:rsidRPr="00775EBE">
        <w:lastRenderedPageBreak/>
        <w:t>7.7.5.1.1.2.</w:t>
      </w:r>
      <w:r w:rsidRPr="00775EBE">
        <w:tab/>
        <w:t xml:space="preserve">In the case of sideways facing seats, the forward part of the cylindrical gauge </w:t>
      </w:r>
      <w:r w:rsidR="00763680" w:rsidRPr="00775EBE">
        <w:t xml:space="preserve">shall </w:t>
      </w:r>
      <w:r w:rsidRPr="00775EBE">
        <w:t xml:space="preserve">reach at least the transversal plane which coincides with a vertical plane passing through the centre of the forward seat. (Annex 4, </w:t>
      </w:r>
      <w:r w:rsidR="00481E12" w:rsidRPr="00775EBE">
        <w:t>Figure</w:t>
      </w:r>
      <w:r w:rsidRPr="00775EBE">
        <w:t xml:space="preserve"> 7).</w:t>
      </w:r>
    </w:p>
    <w:p w14:paraId="5CE82ACE" w14:textId="77777777" w:rsidR="002469FB" w:rsidRPr="00775EBE" w:rsidRDefault="007A28AB" w:rsidP="00F16528">
      <w:pPr>
        <w:pStyle w:val="SingleTxtG"/>
        <w:suppressAutoHyphens w:val="0"/>
        <w:spacing w:before="120" w:line="240" w:lineRule="auto"/>
        <w:ind w:left="2268" w:hanging="1134"/>
      </w:pPr>
      <w:r w:rsidRPr="00775EBE">
        <w:t>7.7.5.1.1.3.</w:t>
      </w:r>
      <w:r w:rsidRPr="00775EBE">
        <w:tab/>
        <w:t xml:space="preserve">In the case of rearward facing seats, the forward part of the cylindrical gauge shall reach at least the transverse vertical plane tangential to the face of the seat cushions of the forward row or seat (Annex 4, </w:t>
      </w:r>
      <w:r w:rsidR="00481E12" w:rsidRPr="00775EBE">
        <w:t>Figure</w:t>
      </w:r>
      <w:r w:rsidRPr="00775EBE">
        <w:t xml:space="preserve"> 7).</w:t>
      </w:r>
    </w:p>
    <w:p w14:paraId="51BEF7C1" w14:textId="77777777" w:rsidR="002469FB" w:rsidRPr="00775EBE" w:rsidRDefault="007A28AB" w:rsidP="003B1A08">
      <w:pPr>
        <w:pStyle w:val="SingleTxtG"/>
        <w:tabs>
          <w:tab w:val="left" w:pos="2268"/>
          <w:tab w:val="left" w:pos="2300"/>
        </w:tabs>
      </w:pPr>
      <w:r w:rsidRPr="00775EBE">
        <w:t>7.7.5.2.</w:t>
      </w:r>
      <w:r w:rsidRPr="00775EBE">
        <w:tab/>
        <w:t>(Reserved)</w:t>
      </w:r>
    </w:p>
    <w:p w14:paraId="26337591" w14:textId="77777777" w:rsidR="002469FB" w:rsidRPr="00775EBE" w:rsidRDefault="007A28AB" w:rsidP="0068713E">
      <w:pPr>
        <w:pStyle w:val="SingleTxtG"/>
        <w:keepNext/>
        <w:keepLines/>
        <w:suppressAutoHyphens w:val="0"/>
        <w:spacing w:before="120" w:line="240" w:lineRule="auto"/>
        <w:ind w:left="2268" w:hanging="1134"/>
      </w:pPr>
      <w:r w:rsidRPr="00775EBE">
        <w:t>7.7.5.3.</w:t>
      </w:r>
      <w:r w:rsidRPr="00775EBE">
        <w:tab/>
        <w:t xml:space="preserve">On vehicles of Class III the seats on one side or on both sides of the gangway may be movable laterally, it being then possible to reduce the width of the gangway to a figure corresponding to a lower cylinder diameter of 220 mm, on condition that the operation of a control on each seat, readily accessible to a person standing in the gangway, shall be sufficient to cause the seat to return easily and, if possible, automatically, even when it is loaded, to the position corresponding to a minimum width of 300 mm. </w:t>
      </w:r>
    </w:p>
    <w:p w14:paraId="1F31F5F9" w14:textId="77777777" w:rsidR="002469FB" w:rsidRPr="00775EBE" w:rsidRDefault="007A28AB" w:rsidP="00F16528">
      <w:pPr>
        <w:pStyle w:val="SingleTxtG"/>
        <w:suppressAutoHyphens w:val="0"/>
        <w:spacing w:before="120" w:line="240" w:lineRule="auto"/>
        <w:ind w:left="2268" w:hanging="1134"/>
      </w:pPr>
      <w:r w:rsidRPr="00775EBE">
        <w:t>7.7.5.4.</w:t>
      </w:r>
      <w:r w:rsidRPr="00775EBE">
        <w:tab/>
        <w:t xml:space="preserve">On articulated vehicles, the gauging device defined in paragraph 7.7.5.1. </w:t>
      </w:r>
      <w:r w:rsidR="00CD6EE3" w:rsidRPr="00775EBE">
        <w:t>above</w:t>
      </w:r>
      <w:r w:rsidR="00B75745">
        <w:t xml:space="preserve"> </w:t>
      </w:r>
      <w:r w:rsidRPr="00775EBE">
        <w:t>shall be able to pass unobstructed through the articulated section on any deck where the two sections permit through passage by passengers.</w:t>
      </w:r>
      <w:r w:rsidR="007566E3" w:rsidRPr="00775EBE">
        <w:t xml:space="preserve"> </w:t>
      </w:r>
      <w:r w:rsidRPr="00775EBE">
        <w:t>No part of the soft covering of that section, including parts of bellows, shall project into the gangway.</w:t>
      </w:r>
    </w:p>
    <w:p w14:paraId="5AB61112" w14:textId="77777777" w:rsidR="002469FB" w:rsidRPr="00775EBE" w:rsidRDefault="007A28AB" w:rsidP="00F16528">
      <w:pPr>
        <w:pStyle w:val="SingleTxtG"/>
        <w:suppressAutoHyphens w:val="0"/>
        <w:spacing w:before="120" w:line="240" w:lineRule="auto"/>
        <w:ind w:left="2268" w:hanging="1134"/>
      </w:pPr>
      <w:r w:rsidRPr="00775EBE">
        <w:t>7.7.5.5.</w:t>
      </w:r>
      <w:r w:rsidRPr="00775EBE">
        <w:tab/>
        <w:t>Steps may be fitted in the gangways.</w:t>
      </w:r>
      <w:r w:rsidR="007566E3" w:rsidRPr="00775EBE">
        <w:t xml:space="preserve"> </w:t>
      </w:r>
      <w:r w:rsidRPr="00775EBE">
        <w:t xml:space="preserve">The width of such steps shall not be less </w:t>
      </w:r>
      <w:r w:rsidR="00BB019C" w:rsidRPr="00775EBE">
        <w:tab/>
      </w:r>
      <w:r w:rsidRPr="00775EBE">
        <w:t>than the width of the gangway at the top of the steps.</w:t>
      </w:r>
    </w:p>
    <w:p w14:paraId="15B9C18C" w14:textId="77777777" w:rsidR="002469FB" w:rsidRPr="00775EBE" w:rsidRDefault="007A28AB" w:rsidP="00F16528">
      <w:pPr>
        <w:pStyle w:val="SingleTxtG"/>
        <w:suppressAutoHyphens w:val="0"/>
        <w:spacing w:before="120" w:line="240" w:lineRule="auto"/>
        <w:ind w:left="2268" w:hanging="1134"/>
      </w:pPr>
      <w:r w:rsidRPr="00775EBE">
        <w:t>7.7.5.6.</w:t>
      </w:r>
      <w:r w:rsidRPr="00775EBE">
        <w:tab/>
        <w:t>Folding seats allowing passengers to sit in the gangway shall not be permitted.</w:t>
      </w:r>
      <w:r w:rsidR="007566E3" w:rsidRPr="00775EBE">
        <w:t xml:space="preserve"> </w:t>
      </w:r>
      <w:r w:rsidRPr="00775EBE">
        <w:t>Folding seats shall, however, be permitted in other areas of the vehicle so long as they do not obstruct the passage down the gangway of the gangway test gauge when in the open (seating) position.</w:t>
      </w:r>
    </w:p>
    <w:p w14:paraId="1242E1D1" w14:textId="77777777" w:rsidR="002469FB" w:rsidRPr="00775EBE" w:rsidRDefault="007A28AB" w:rsidP="00F16528">
      <w:pPr>
        <w:pStyle w:val="SingleTxtG"/>
        <w:suppressAutoHyphens w:val="0"/>
        <w:spacing w:before="120" w:line="240" w:lineRule="auto"/>
        <w:ind w:left="2268" w:hanging="1134"/>
      </w:pPr>
      <w:r w:rsidRPr="00775EBE">
        <w:t>7.7.5.7.</w:t>
      </w:r>
      <w:r w:rsidRPr="00775EBE">
        <w:tab/>
        <w:t>Laterally-sliding seats which in one position encroach on the gangway shall not be permitted except on vehicles of Class III and subject to the conditions prescribed in paragraph 7.7.5.3.</w:t>
      </w:r>
      <w:r w:rsidR="00CD6EE3" w:rsidRPr="00775EBE">
        <w:t xml:space="preserve"> above.</w:t>
      </w:r>
    </w:p>
    <w:p w14:paraId="2ADDCD1E" w14:textId="77777777" w:rsidR="002469FB" w:rsidRPr="00775EBE" w:rsidRDefault="007A28AB" w:rsidP="00F16528">
      <w:pPr>
        <w:pStyle w:val="SingleTxtG"/>
        <w:suppressAutoHyphens w:val="0"/>
        <w:spacing w:before="120" w:line="240" w:lineRule="auto"/>
        <w:ind w:left="2268" w:hanging="1134"/>
      </w:pPr>
      <w:r w:rsidRPr="00775EBE">
        <w:t>7.7.5.8.</w:t>
      </w:r>
      <w:r w:rsidRPr="00775EBE">
        <w:tab/>
        <w:t xml:space="preserve">In the case of vehicles to which paragraph 7.7.1.9. </w:t>
      </w:r>
      <w:r w:rsidR="00CD6EE3" w:rsidRPr="00775EBE">
        <w:t xml:space="preserve">of this annex </w:t>
      </w:r>
      <w:r w:rsidRPr="00775EBE">
        <w:t>applies, a gangway shall not be necessary provided the access dimensions specified in that paragraph are respected.</w:t>
      </w:r>
    </w:p>
    <w:p w14:paraId="1A12C899" w14:textId="77777777" w:rsidR="002469FB" w:rsidRPr="00775EBE" w:rsidRDefault="007A28AB" w:rsidP="003B1A08">
      <w:pPr>
        <w:pStyle w:val="SingleTxtG"/>
        <w:tabs>
          <w:tab w:val="left" w:pos="2268"/>
          <w:tab w:val="left" w:pos="2300"/>
        </w:tabs>
      </w:pPr>
      <w:r w:rsidRPr="00775EBE">
        <w:t>7.7.5.9.</w:t>
      </w:r>
      <w:r w:rsidRPr="00775EBE">
        <w:tab/>
        <w:t>The surface of gangways shall be slip</w:t>
      </w:r>
      <w:r w:rsidRPr="00775EBE">
        <w:noBreakHyphen/>
        <w:t>resistant.</w:t>
      </w:r>
    </w:p>
    <w:p w14:paraId="5DA6611C" w14:textId="77777777" w:rsidR="002469FB" w:rsidRPr="00775EBE" w:rsidRDefault="007A28AB" w:rsidP="003B1A08">
      <w:pPr>
        <w:pStyle w:val="SingleTxtG"/>
        <w:tabs>
          <w:tab w:val="left" w:pos="2268"/>
          <w:tab w:val="left" w:pos="2300"/>
        </w:tabs>
      </w:pPr>
      <w:r w:rsidRPr="00775EBE">
        <w:t>7.7.6.</w:t>
      </w:r>
      <w:r w:rsidRPr="00775EBE">
        <w:tab/>
        <w:t>Slope of gangway</w:t>
      </w:r>
    </w:p>
    <w:p w14:paraId="52E84C9B" w14:textId="77777777" w:rsidR="002469FB" w:rsidRPr="00775EBE" w:rsidRDefault="007A28AB" w:rsidP="003B1A08">
      <w:pPr>
        <w:pStyle w:val="SingleTxtG"/>
        <w:tabs>
          <w:tab w:val="left" w:pos="2268"/>
          <w:tab w:val="left" w:pos="2300"/>
        </w:tabs>
      </w:pPr>
      <w:r w:rsidRPr="00775EBE">
        <w:tab/>
        <w:t>The slope of the gangway shall not exceed:</w:t>
      </w:r>
    </w:p>
    <w:p w14:paraId="34CFC38E" w14:textId="77777777" w:rsidR="002469FB" w:rsidRPr="00775EBE" w:rsidRDefault="007A28AB" w:rsidP="003B1A08">
      <w:pPr>
        <w:pStyle w:val="SingleTxtG"/>
        <w:tabs>
          <w:tab w:val="left" w:pos="2268"/>
          <w:tab w:val="left" w:pos="2300"/>
        </w:tabs>
      </w:pPr>
      <w:r w:rsidRPr="00775EBE">
        <w:t>7.7.6.1.</w:t>
      </w:r>
      <w:r w:rsidRPr="00775EBE">
        <w:tab/>
      </w:r>
      <w:r w:rsidR="00BB019C" w:rsidRPr="00775EBE">
        <w:t>I</w:t>
      </w:r>
      <w:r w:rsidRPr="00775EBE">
        <w:t>n the longitudinal direction:</w:t>
      </w:r>
    </w:p>
    <w:p w14:paraId="218DF1FC" w14:textId="77777777" w:rsidR="002469FB" w:rsidRPr="00775EBE" w:rsidRDefault="007A28AB" w:rsidP="003B1A08">
      <w:pPr>
        <w:pStyle w:val="SingleTxtG"/>
        <w:tabs>
          <w:tab w:val="left" w:pos="2268"/>
          <w:tab w:val="left" w:pos="2300"/>
        </w:tabs>
      </w:pPr>
      <w:r w:rsidRPr="00775EBE">
        <w:t>7.7.6.1.1.</w:t>
      </w:r>
      <w:r w:rsidRPr="00775EBE">
        <w:tab/>
      </w:r>
      <w:r w:rsidR="003A414A" w:rsidRPr="00775EBE">
        <w:t>Eight</w:t>
      </w:r>
      <w:r w:rsidRPr="00775EBE">
        <w:t xml:space="preserve"> per cent in the case of a vehicle of Class I, II or A, or</w:t>
      </w:r>
    </w:p>
    <w:p w14:paraId="5D890A64" w14:textId="77777777" w:rsidR="002469FB" w:rsidRPr="00775EBE" w:rsidRDefault="007A28AB" w:rsidP="003B1A08">
      <w:pPr>
        <w:pStyle w:val="SingleTxtG"/>
        <w:tabs>
          <w:tab w:val="left" w:pos="2268"/>
          <w:tab w:val="left" w:pos="2300"/>
        </w:tabs>
      </w:pPr>
      <w:r w:rsidRPr="00775EBE">
        <w:t>7.7.6.1.2.</w:t>
      </w:r>
      <w:r w:rsidRPr="00775EBE">
        <w:tab/>
        <w:t>12.5 per cent in the case of a vehicle of Class</w:t>
      </w:r>
      <w:r w:rsidR="00CD6EE3" w:rsidRPr="00775EBE">
        <w:t>es</w:t>
      </w:r>
      <w:r w:rsidRPr="00775EBE">
        <w:t xml:space="preserve"> III and B, and</w:t>
      </w:r>
    </w:p>
    <w:p w14:paraId="6D6080DB" w14:textId="77777777" w:rsidR="002469FB" w:rsidRPr="00775EBE" w:rsidRDefault="007A28AB" w:rsidP="003B1A08">
      <w:pPr>
        <w:pStyle w:val="SingleTxtG"/>
        <w:tabs>
          <w:tab w:val="left" w:pos="2268"/>
          <w:tab w:val="left" w:pos="2300"/>
        </w:tabs>
      </w:pPr>
      <w:r w:rsidRPr="00775EBE">
        <w:t>7.7.6.2.</w:t>
      </w:r>
      <w:r w:rsidRPr="00775EBE">
        <w:tab/>
      </w:r>
      <w:r w:rsidR="00C64CBE" w:rsidRPr="00775EBE">
        <w:t>I</w:t>
      </w:r>
      <w:r w:rsidRPr="00775EBE">
        <w:t>n the transversal direction, 5 per cent for all classes.</w:t>
      </w:r>
    </w:p>
    <w:p w14:paraId="2A3C4C4B" w14:textId="77777777" w:rsidR="002469FB" w:rsidRPr="00775EBE" w:rsidRDefault="007A28AB" w:rsidP="003B1A08">
      <w:pPr>
        <w:pStyle w:val="SingleTxtG"/>
        <w:tabs>
          <w:tab w:val="left" w:pos="2268"/>
          <w:tab w:val="left" w:pos="2300"/>
        </w:tabs>
      </w:pPr>
      <w:r w:rsidRPr="00775EBE">
        <w:t>7.7.7.</w:t>
      </w:r>
      <w:r w:rsidRPr="00775EBE">
        <w:tab/>
        <w:t xml:space="preserve">Steps (see Annex 4, </w:t>
      </w:r>
      <w:r w:rsidR="00481E12" w:rsidRPr="00775EBE">
        <w:t>Figure</w:t>
      </w:r>
      <w:r w:rsidRPr="00775EBE">
        <w:t xml:space="preserve"> 8)</w:t>
      </w:r>
    </w:p>
    <w:p w14:paraId="6647A11A" w14:textId="77777777" w:rsidR="002469FB" w:rsidRPr="00775EBE" w:rsidRDefault="007A28AB" w:rsidP="00F16528">
      <w:pPr>
        <w:pStyle w:val="SingleTxtG"/>
        <w:suppressAutoHyphens w:val="0"/>
        <w:spacing w:before="120" w:line="240" w:lineRule="auto"/>
        <w:ind w:left="2268" w:hanging="1134"/>
      </w:pPr>
      <w:r w:rsidRPr="00775EBE">
        <w:t>7.7.7.1.</w:t>
      </w:r>
      <w:r w:rsidRPr="00775EBE">
        <w:tab/>
        <w:t xml:space="preserve">The maximum and minimum height, and the minimum depth, of steps for passengers at service and emergency doors, and within the vehicle, are specified in Annex 4, </w:t>
      </w:r>
      <w:r w:rsidR="00481E12" w:rsidRPr="00775EBE">
        <w:t>Figure</w:t>
      </w:r>
      <w:r w:rsidRPr="00775EBE">
        <w:t> 8.</w:t>
      </w:r>
    </w:p>
    <w:p w14:paraId="64FC43B3" w14:textId="77777777" w:rsidR="002469FB" w:rsidRPr="00775EBE" w:rsidRDefault="007A28AB" w:rsidP="00F16528">
      <w:pPr>
        <w:pStyle w:val="SingleTxtG"/>
        <w:suppressAutoHyphens w:val="0"/>
        <w:spacing w:before="120" w:line="240" w:lineRule="auto"/>
        <w:ind w:left="2268" w:hanging="1134"/>
      </w:pPr>
      <w:r w:rsidRPr="00775EBE">
        <w:t>7.7.7.1.1.</w:t>
      </w:r>
      <w:r w:rsidRPr="00775EBE">
        <w:tab/>
        <w:t>Any transition from a sunken gangway to a seating area shall not be considered to be a step.</w:t>
      </w:r>
      <w:r w:rsidR="007566E3" w:rsidRPr="00775EBE">
        <w:t xml:space="preserve"> </w:t>
      </w:r>
      <w:r w:rsidRPr="00775EBE">
        <w:t>However, the vertical distance between the gangway surface and the floor of the seating area shall not exceed 350 mm.</w:t>
      </w:r>
    </w:p>
    <w:p w14:paraId="3CBE2163" w14:textId="77777777" w:rsidR="002469FB" w:rsidRPr="00775EBE" w:rsidRDefault="007A28AB" w:rsidP="00F16528">
      <w:pPr>
        <w:pStyle w:val="SingleTxtG"/>
        <w:suppressAutoHyphens w:val="0"/>
        <w:spacing w:before="120" w:line="240" w:lineRule="auto"/>
        <w:ind w:left="2268" w:hanging="1134"/>
      </w:pPr>
      <w:r w:rsidRPr="00775EBE">
        <w:t>7.7.7.2.</w:t>
      </w:r>
      <w:r w:rsidRPr="00775EBE">
        <w:tab/>
        <w:t>The height of a step shall be measured at the centre of its width at the outer edge, the tyre equipment and pressure being as specified by the manufacturer for the technically permissible maximum laden mass (M).</w:t>
      </w:r>
    </w:p>
    <w:p w14:paraId="6513BA5D" w14:textId="77777777" w:rsidR="002469FB" w:rsidRPr="00775EBE" w:rsidRDefault="007A28AB" w:rsidP="006B5068">
      <w:pPr>
        <w:pStyle w:val="SingleTxtG"/>
        <w:keepNext/>
        <w:keepLines/>
        <w:suppressAutoHyphens w:val="0"/>
        <w:spacing w:before="120" w:line="240" w:lineRule="auto"/>
        <w:ind w:left="2268" w:hanging="1134"/>
      </w:pPr>
      <w:r w:rsidRPr="00775EBE">
        <w:lastRenderedPageBreak/>
        <w:t>7.7.7.3.</w:t>
      </w:r>
      <w:r w:rsidRPr="00775EBE">
        <w:tab/>
        <w:t>The height of the first step in relation to the ground shall be measured with the vehicle on level ground, at its mass in running order as defined in paragraph 2.18. of this Regulation, and the tyre equipment and pressure being as specified by the manufacturer for the technically permissible maximum laden mass (M) declared in accordance with paragraph 2.19. of this Regulation.</w:t>
      </w:r>
    </w:p>
    <w:p w14:paraId="40E1751A" w14:textId="77777777" w:rsidR="002469FB" w:rsidRPr="00775EBE" w:rsidRDefault="007A28AB" w:rsidP="00F16528">
      <w:pPr>
        <w:pStyle w:val="SingleTxtG"/>
        <w:suppressAutoHyphens w:val="0"/>
        <w:spacing w:before="120" w:line="240" w:lineRule="auto"/>
        <w:ind w:left="2268" w:hanging="1134"/>
      </w:pPr>
      <w:r w:rsidRPr="00775EBE">
        <w:t>7.7.7.4.</w:t>
      </w:r>
      <w:r w:rsidRPr="00775EBE">
        <w:tab/>
        <w:t xml:space="preserve">Where there is more than one step, each step may extend into the area of the vertical projection of the next step by up to 100 mm and the projection over the tread below shall leave a free surface of at least 200 mm (see Annex 4, </w:t>
      </w:r>
      <w:r w:rsidR="00481E12" w:rsidRPr="00775EBE">
        <w:t>Figure</w:t>
      </w:r>
      <w:r w:rsidRPr="00775EBE">
        <w:t> 8) with all step nosings being designed such as to minimize the risk of tripping.</w:t>
      </w:r>
      <w:r w:rsidR="007566E3" w:rsidRPr="00775EBE">
        <w:t xml:space="preserve"> </w:t>
      </w:r>
      <w:r w:rsidRPr="00775EBE">
        <w:t>All step nosings shall contrast visually with their immediate surroundings.</w:t>
      </w:r>
    </w:p>
    <w:p w14:paraId="24562ED4" w14:textId="77777777" w:rsidR="007A28AB" w:rsidRPr="00775EBE" w:rsidRDefault="007A28AB" w:rsidP="00F16528">
      <w:pPr>
        <w:pStyle w:val="SingleTxtG"/>
        <w:suppressAutoHyphens w:val="0"/>
        <w:spacing w:before="120" w:line="240" w:lineRule="auto"/>
        <w:ind w:left="2268" w:hanging="1134"/>
      </w:pPr>
      <w:r w:rsidRPr="00775EBE">
        <w:t>7.7.7.5.</w:t>
      </w:r>
      <w:r w:rsidRPr="00775EBE">
        <w:tab/>
        <w:t xml:space="preserve">The width and shape of every step shall be such that a rectangle as indicated in the table below can be placed on that step with not more </w:t>
      </w:r>
      <w:r w:rsidR="0068713E" w:rsidRPr="00775EBE">
        <w:t>than</w:t>
      </w:r>
      <w:r w:rsidRPr="00775EBE">
        <w:t xml:space="preserve"> 5 per</w:t>
      </w:r>
      <w:r w:rsidR="001C70F3">
        <w:t xml:space="preserve"> </w:t>
      </w:r>
      <w:r w:rsidRPr="00775EBE">
        <w:t>cent of the area of the appropriate rectangle overhanging the step.</w:t>
      </w:r>
      <w:r w:rsidR="007566E3" w:rsidRPr="00775EBE">
        <w:t xml:space="preserve"> </w:t>
      </w:r>
      <w:r w:rsidRPr="00775EBE">
        <w:t>At a double doorway each half of the doorway shall fulfil this requirement.</w:t>
      </w:r>
    </w:p>
    <w:tbl>
      <w:tblPr>
        <w:tblW w:w="6274" w:type="dxa"/>
        <w:tblInd w:w="223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418"/>
        <w:gridCol w:w="2268"/>
        <w:gridCol w:w="1275"/>
        <w:gridCol w:w="1313"/>
      </w:tblGrid>
      <w:tr w:rsidR="007A28AB" w:rsidRPr="00775EBE" w14:paraId="7BD82451" w14:textId="77777777" w:rsidTr="00B75745">
        <w:trPr>
          <w:tblHeader/>
        </w:trPr>
        <w:tc>
          <w:tcPr>
            <w:tcW w:w="3686" w:type="dxa"/>
            <w:gridSpan w:val="2"/>
            <w:tcBorders>
              <w:bottom w:val="single" w:sz="12" w:space="0" w:color="auto"/>
            </w:tcBorders>
            <w:shd w:val="clear" w:color="auto" w:fill="auto"/>
            <w:vAlign w:val="bottom"/>
          </w:tcPr>
          <w:p w14:paraId="194F4054" w14:textId="77777777" w:rsidR="007A28AB" w:rsidRPr="00775EBE" w:rsidRDefault="007A28AB" w:rsidP="009F6DA5">
            <w:pPr>
              <w:suppressAutoHyphens w:val="0"/>
              <w:spacing w:before="80" w:after="80" w:line="200" w:lineRule="exact"/>
              <w:ind w:left="113" w:right="113"/>
              <w:rPr>
                <w:i/>
                <w:sz w:val="16"/>
              </w:rPr>
            </w:pPr>
            <w:r w:rsidRPr="00775EBE">
              <w:rPr>
                <w:i/>
                <w:sz w:val="16"/>
              </w:rPr>
              <w:t>Number of passengers</w:t>
            </w:r>
          </w:p>
        </w:tc>
        <w:tc>
          <w:tcPr>
            <w:tcW w:w="1275" w:type="dxa"/>
            <w:tcBorders>
              <w:bottom w:val="single" w:sz="12" w:space="0" w:color="auto"/>
            </w:tcBorders>
            <w:shd w:val="clear" w:color="auto" w:fill="auto"/>
            <w:vAlign w:val="bottom"/>
          </w:tcPr>
          <w:p w14:paraId="10638AAB" w14:textId="77777777" w:rsidR="007A28AB" w:rsidRPr="00775EBE" w:rsidRDefault="007A28AB" w:rsidP="009F6DA5">
            <w:pPr>
              <w:suppressAutoHyphens w:val="0"/>
              <w:spacing w:before="80" w:after="80" w:line="200" w:lineRule="exact"/>
              <w:ind w:left="113" w:right="113"/>
              <w:jc w:val="right"/>
              <w:rPr>
                <w:i/>
                <w:sz w:val="16"/>
              </w:rPr>
            </w:pPr>
            <w:r w:rsidRPr="00775EBE">
              <w:rPr>
                <w:i/>
                <w:sz w:val="16"/>
              </w:rPr>
              <w:t>&gt; 22</w:t>
            </w:r>
          </w:p>
        </w:tc>
        <w:tc>
          <w:tcPr>
            <w:tcW w:w="1313" w:type="dxa"/>
            <w:tcBorders>
              <w:bottom w:val="single" w:sz="12" w:space="0" w:color="auto"/>
            </w:tcBorders>
            <w:shd w:val="clear" w:color="auto" w:fill="auto"/>
            <w:vAlign w:val="bottom"/>
          </w:tcPr>
          <w:p w14:paraId="55CB85C8" w14:textId="77777777" w:rsidR="007A28AB" w:rsidRPr="00775EBE" w:rsidRDefault="009F563A" w:rsidP="009F6DA5">
            <w:pPr>
              <w:suppressAutoHyphens w:val="0"/>
              <w:spacing w:before="80" w:after="80" w:line="200" w:lineRule="exact"/>
              <w:ind w:left="113" w:right="113"/>
              <w:jc w:val="right"/>
              <w:rPr>
                <w:i/>
                <w:sz w:val="16"/>
              </w:rPr>
            </w:pPr>
            <w:r w:rsidRPr="00775EBE">
              <w:rPr>
                <w:i/>
                <w:sz w:val="16"/>
              </w:rPr>
              <w:t>≤</w:t>
            </w:r>
            <w:r w:rsidR="007A28AB" w:rsidRPr="00775EBE">
              <w:rPr>
                <w:i/>
                <w:sz w:val="16"/>
              </w:rPr>
              <w:t xml:space="preserve"> 22</w:t>
            </w:r>
          </w:p>
        </w:tc>
      </w:tr>
      <w:tr w:rsidR="007A28AB" w:rsidRPr="00775EBE" w14:paraId="3D8945D4" w14:textId="77777777" w:rsidTr="00B75745">
        <w:tc>
          <w:tcPr>
            <w:tcW w:w="1418" w:type="dxa"/>
            <w:tcBorders>
              <w:top w:val="single" w:sz="12" w:space="0" w:color="auto"/>
              <w:bottom w:val="single" w:sz="2" w:space="0" w:color="auto"/>
            </w:tcBorders>
            <w:shd w:val="clear" w:color="auto" w:fill="auto"/>
          </w:tcPr>
          <w:p w14:paraId="2DF62F63" w14:textId="77777777" w:rsidR="007A28AB" w:rsidRPr="00775EBE" w:rsidRDefault="007A28AB" w:rsidP="009F6DA5">
            <w:pPr>
              <w:suppressAutoHyphens w:val="0"/>
              <w:spacing w:before="40" w:after="40" w:line="220" w:lineRule="exact"/>
              <w:ind w:left="113" w:right="113"/>
              <w:rPr>
                <w:sz w:val="18"/>
              </w:rPr>
            </w:pPr>
            <w:r w:rsidRPr="00775EBE">
              <w:rPr>
                <w:sz w:val="18"/>
              </w:rPr>
              <w:t>Area</w:t>
            </w:r>
          </w:p>
        </w:tc>
        <w:tc>
          <w:tcPr>
            <w:tcW w:w="2268" w:type="dxa"/>
            <w:tcBorders>
              <w:top w:val="single" w:sz="12" w:space="0" w:color="auto"/>
              <w:bottom w:val="single" w:sz="2" w:space="0" w:color="auto"/>
            </w:tcBorders>
            <w:shd w:val="clear" w:color="auto" w:fill="auto"/>
          </w:tcPr>
          <w:p w14:paraId="5884BB76" w14:textId="77777777" w:rsidR="007A28AB" w:rsidRPr="00775EBE" w:rsidRDefault="007A28AB" w:rsidP="009F6DA5">
            <w:pPr>
              <w:suppressAutoHyphens w:val="0"/>
              <w:spacing w:before="40" w:after="40" w:line="220" w:lineRule="exact"/>
              <w:ind w:left="113" w:right="113"/>
              <w:rPr>
                <w:sz w:val="18"/>
              </w:rPr>
            </w:pPr>
            <w:r w:rsidRPr="00775EBE">
              <w:rPr>
                <w:sz w:val="18"/>
              </w:rPr>
              <w:t>First step (mm)</w:t>
            </w:r>
          </w:p>
        </w:tc>
        <w:tc>
          <w:tcPr>
            <w:tcW w:w="1275" w:type="dxa"/>
            <w:tcBorders>
              <w:top w:val="single" w:sz="12" w:space="0" w:color="auto"/>
              <w:bottom w:val="single" w:sz="2" w:space="0" w:color="auto"/>
            </w:tcBorders>
            <w:shd w:val="clear" w:color="auto" w:fill="auto"/>
            <w:vAlign w:val="bottom"/>
          </w:tcPr>
          <w:p w14:paraId="7718772E" w14:textId="77777777" w:rsidR="007A28AB" w:rsidRPr="00775EBE" w:rsidRDefault="007A28AB" w:rsidP="009F6DA5">
            <w:pPr>
              <w:suppressAutoHyphens w:val="0"/>
              <w:spacing w:before="40" w:after="40" w:line="220" w:lineRule="exact"/>
              <w:ind w:left="113" w:right="113"/>
              <w:jc w:val="right"/>
              <w:rPr>
                <w:sz w:val="18"/>
              </w:rPr>
            </w:pPr>
            <w:r w:rsidRPr="00775EBE">
              <w:rPr>
                <w:sz w:val="18"/>
              </w:rPr>
              <w:t>400 x 300</w:t>
            </w:r>
          </w:p>
        </w:tc>
        <w:tc>
          <w:tcPr>
            <w:tcW w:w="1313" w:type="dxa"/>
            <w:tcBorders>
              <w:top w:val="single" w:sz="12" w:space="0" w:color="auto"/>
              <w:bottom w:val="single" w:sz="2" w:space="0" w:color="auto"/>
            </w:tcBorders>
            <w:shd w:val="clear" w:color="auto" w:fill="auto"/>
            <w:vAlign w:val="bottom"/>
          </w:tcPr>
          <w:p w14:paraId="00A10D56" w14:textId="77777777" w:rsidR="007A28AB" w:rsidRPr="00775EBE" w:rsidRDefault="007A28AB" w:rsidP="009F6DA5">
            <w:pPr>
              <w:suppressAutoHyphens w:val="0"/>
              <w:spacing w:before="40" w:after="40" w:line="220" w:lineRule="exact"/>
              <w:ind w:left="113" w:right="113"/>
              <w:jc w:val="right"/>
              <w:rPr>
                <w:sz w:val="18"/>
              </w:rPr>
            </w:pPr>
            <w:r w:rsidRPr="00775EBE">
              <w:rPr>
                <w:sz w:val="18"/>
              </w:rPr>
              <w:t>400 x 200</w:t>
            </w:r>
          </w:p>
        </w:tc>
      </w:tr>
      <w:tr w:rsidR="007A28AB" w:rsidRPr="00775EBE" w14:paraId="36F751B9" w14:textId="77777777" w:rsidTr="00B75745">
        <w:tc>
          <w:tcPr>
            <w:tcW w:w="1418" w:type="dxa"/>
            <w:tcBorders>
              <w:bottom w:val="single" w:sz="12" w:space="0" w:color="auto"/>
            </w:tcBorders>
            <w:shd w:val="clear" w:color="auto" w:fill="auto"/>
          </w:tcPr>
          <w:p w14:paraId="5648A896" w14:textId="77777777" w:rsidR="007A28AB" w:rsidRPr="00775EBE" w:rsidRDefault="007A28AB" w:rsidP="009F6DA5">
            <w:pPr>
              <w:suppressAutoHyphens w:val="0"/>
              <w:spacing w:before="40" w:after="40" w:line="220" w:lineRule="exact"/>
              <w:ind w:left="113" w:right="113"/>
              <w:rPr>
                <w:sz w:val="18"/>
              </w:rPr>
            </w:pPr>
          </w:p>
        </w:tc>
        <w:tc>
          <w:tcPr>
            <w:tcW w:w="2268" w:type="dxa"/>
            <w:tcBorders>
              <w:bottom w:val="single" w:sz="12" w:space="0" w:color="auto"/>
            </w:tcBorders>
            <w:shd w:val="clear" w:color="auto" w:fill="auto"/>
          </w:tcPr>
          <w:p w14:paraId="3C786E3D" w14:textId="77777777" w:rsidR="007A28AB" w:rsidRPr="00775EBE" w:rsidRDefault="007A28AB" w:rsidP="009F6DA5">
            <w:pPr>
              <w:suppressAutoHyphens w:val="0"/>
              <w:spacing w:before="40" w:after="40" w:line="220" w:lineRule="exact"/>
              <w:ind w:left="113" w:right="113"/>
              <w:rPr>
                <w:sz w:val="18"/>
              </w:rPr>
            </w:pPr>
            <w:r w:rsidRPr="00775EBE">
              <w:rPr>
                <w:sz w:val="18"/>
              </w:rPr>
              <w:t>Other steps (mm)</w:t>
            </w:r>
          </w:p>
        </w:tc>
        <w:tc>
          <w:tcPr>
            <w:tcW w:w="1275" w:type="dxa"/>
            <w:tcBorders>
              <w:bottom w:val="single" w:sz="12" w:space="0" w:color="auto"/>
            </w:tcBorders>
            <w:shd w:val="clear" w:color="auto" w:fill="auto"/>
            <w:vAlign w:val="bottom"/>
          </w:tcPr>
          <w:p w14:paraId="7329FBA4" w14:textId="77777777" w:rsidR="007A28AB" w:rsidRPr="00775EBE" w:rsidRDefault="007A28AB" w:rsidP="009F6DA5">
            <w:pPr>
              <w:suppressAutoHyphens w:val="0"/>
              <w:spacing w:before="40" w:after="40" w:line="220" w:lineRule="exact"/>
              <w:ind w:left="113" w:right="113"/>
              <w:jc w:val="right"/>
              <w:rPr>
                <w:sz w:val="18"/>
              </w:rPr>
            </w:pPr>
            <w:r w:rsidRPr="00775EBE">
              <w:rPr>
                <w:sz w:val="18"/>
              </w:rPr>
              <w:t>400 x 200</w:t>
            </w:r>
          </w:p>
        </w:tc>
        <w:tc>
          <w:tcPr>
            <w:tcW w:w="1313" w:type="dxa"/>
            <w:tcBorders>
              <w:bottom w:val="single" w:sz="12" w:space="0" w:color="auto"/>
            </w:tcBorders>
            <w:shd w:val="clear" w:color="auto" w:fill="auto"/>
            <w:vAlign w:val="bottom"/>
          </w:tcPr>
          <w:p w14:paraId="2CA7A87B" w14:textId="77777777" w:rsidR="007A28AB" w:rsidRPr="00775EBE" w:rsidRDefault="007A28AB" w:rsidP="009F6DA5">
            <w:pPr>
              <w:suppressAutoHyphens w:val="0"/>
              <w:spacing w:before="40" w:after="40" w:line="220" w:lineRule="exact"/>
              <w:ind w:left="113" w:right="113"/>
              <w:jc w:val="right"/>
              <w:rPr>
                <w:sz w:val="18"/>
              </w:rPr>
            </w:pPr>
            <w:r w:rsidRPr="00775EBE">
              <w:rPr>
                <w:sz w:val="18"/>
              </w:rPr>
              <w:t>400 x 200</w:t>
            </w:r>
          </w:p>
        </w:tc>
      </w:tr>
    </w:tbl>
    <w:p w14:paraId="4906F448" w14:textId="77777777" w:rsidR="002469FB" w:rsidRPr="00775EBE" w:rsidRDefault="007A28AB" w:rsidP="00874EFD">
      <w:pPr>
        <w:pStyle w:val="SingleTxtG"/>
        <w:tabs>
          <w:tab w:val="left" w:pos="2268"/>
          <w:tab w:val="left" w:pos="2300"/>
        </w:tabs>
        <w:spacing w:before="120"/>
      </w:pPr>
      <w:r w:rsidRPr="00775EBE">
        <w:t>7.7.7.6.</w:t>
      </w:r>
      <w:r w:rsidRPr="00775EBE">
        <w:tab/>
        <w:t>All steps shall have a slip-resistant surface.</w:t>
      </w:r>
    </w:p>
    <w:p w14:paraId="2AD65256" w14:textId="77777777" w:rsidR="002469FB" w:rsidRPr="00775EBE" w:rsidRDefault="007A28AB" w:rsidP="0053738B">
      <w:pPr>
        <w:pStyle w:val="SingleTxtG"/>
        <w:tabs>
          <w:tab w:val="left" w:pos="2268"/>
          <w:tab w:val="left" w:pos="2300"/>
        </w:tabs>
      </w:pPr>
      <w:r w:rsidRPr="00775EBE">
        <w:t>7.7.7.7.</w:t>
      </w:r>
      <w:r w:rsidRPr="00775EBE">
        <w:tab/>
        <w:t>The maximum slope of the step in any direction shall not exceed 5 per</w:t>
      </w:r>
      <w:r w:rsidR="001C70F3">
        <w:t xml:space="preserve"> </w:t>
      </w:r>
      <w:r w:rsidRPr="00775EBE">
        <w:t xml:space="preserve">cent. </w:t>
      </w:r>
    </w:p>
    <w:p w14:paraId="7B218175" w14:textId="77777777" w:rsidR="002469FB" w:rsidRPr="00775EBE" w:rsidRDefault="007A28AB" w:rsidP="0053738B">
      <w:pPr>
        <w:pStyle w:val="SingleTxtG"/>
        <w:tabs>
          <w:tab w:val="left" w:pos="2268"/>
          <w:tab w:val="left" w:pos="2300"/>
        </w:tabs>
      </w:pPr>
      <w:r w:rsidRPr="00775EBE">
        <w:t>7.7.8.</w:t>
      </w:r>
      <w:r w:rsidRPr="00775EBE">
        <w:tab/>
        <w:t>Passenger seats (including folding seats) and space for seated passengers</w:t>
      </w:r>
    </w:p>
    <w:p w14:paraId="4F706C00" w14:textId="77777777" w:rsidR="002469FB" w:rsidRPr="00775EBE" w:rsidRDefault="007A28AB" w:rsidP="0053738B">
      <w:pPr>
        <w:pStyle w:val="SingleTxtG"/>
        <w:tabs>
          <w:tab w:val="left" w:pos="2268"/>
          <w:tab w:val="left" w:pos="2300"/>
        </w:tabs>
      </w:pPr>
      <w:r w:rsidRPr="00775EBE">
        <w:t>7.7.8.1.</w:t>
      </w:r>
      <w:r w:rsidRPr="00775EBE">
        <w:tab/>
        <w:t xml:space="preserve">Minimum seat width (see Annex 4, </w:t>
      </w:r>
      <w:r w:rsidR="00481E12" w:rsidRPr="00775EBE">
        <w:t>Figure</w:t>
      </w:r>
      <w:r w:rsidRPr="00775EBE">
        <w:t xml:space="preserve"> 9)</w:t>
      </w:r>
    </w:p>
    <w:p w14:paraId="26EC17A4" w14:textId="77777777" w:rsidR="002469FB" w:rsidRPr="00775EBE" w:rsidRDefault="007A28AB" w:rsidP="00F16528">
      <w:pPr>
        <w:pStyle w:val="SingleTxtG"/>
        <w:suppressAutoHyphens w:val="0"/>
        <w:spacing w:before="120" w:line="240" w:lineRule="auto"/>
        <w:ind w:left="2268" w:hanging="1134"/>
      </w:pPr>
      <w:r w:rsidRPr="00775EBE">
        <w:t>7.7.8.1.1.</w:t>
      </w:r>
      <w:r w:rsidRPr="00775EBE">
        <w:tab/>
        <w:t xml:space="preserve">The minimum width of the seat cushion, dimension "F" (Annex 4, </w:t>
      </w:r>
      <w:r w:rsidR="00481E12" w:rsidRPr="00775EBE">
        <w:t>Figure</w:t>
      </w:r>
      <w:r w:rsidRPr="00775EBE">
        <w:t> 9), measured from a vertical plane passing through the centre of that seating position, shall be:</w:t>
      </w:r>
    </w:p>
    <w:p w14:paraId="4A53A7AC" w14:textId="77777777" w:rsidR="002469FB" w:rsidRPr="00775EBE" w:rsidRDefault="007A28AB" w:rsidP="0053738B">
      <w:pPr>
        <w:pStyle w:val="SingleTxtG"/>
        <w:tabs>
          <w:tab w:val="left" w:pos="2268"/>
          <w:tab w:val="left" w:pos="2300"/>
        </w:tabs>
      </w:pPr>
      <w:r w:rsidRPr="00775EBE">
        <w:t>7.7.8.1.1.1.</w:t>
      </w:r>
      <w:r w:rsidRPr="00775EBE">
        <w:tab/>
        <w:t>200 mm in the case of Class I, II, A or B; or</w:t>
      </w:r>
    </w:p>
    <w:p w14:paraId="06545B10" w14:textId="77777777" w:rsidR="002469FB" w:rsidRPr="00775EBE" w:rsidRDefault="007A28AB" w:rsidP="0053738B">
      <w:pPr>
        <w:pStyle w:val="SingleTxtG"/>
        <w:tabs>
          <w:tab w:val="left" w:pos="2268"/>
          <w:tab w:val="left" w:pos="2300"/>
        </w:tabs>
      </w:pPr>
      <w:r w:rsidRPr="00775EBE">
        <w:t>7.7.8.1.1.2.</w:t>
      </w:r>
      <w:r w:rsidRPr="00775EBE">
        <w:tab/>
        <w:t>225 mm in the case of Class III.</w:t>
      </w:r>
    </w:p>
    <w:p w14:paraId="6D3625AA" w14:textId="77777777" w:rsidR="002469FB" w:rsidRPr="00775EBE" w:rsidRDefault="007A28AB" w:rsidP="00F16528">
      <w:pPr>
        <w:pStyle w:val="SingleTxtG"/>
        <w:suppressAutoHyphens w:val="0"/>
        <w:spacing w:before="120" w:line="240" w:lineRule="auto"/>
        <w:ind w:left="2268" w:hanging="1134"/>
      </w:pPr>
      <w:r w:rsidRPr="00775EBE">
        <w:t>7.7.8.1.2.</w:t>
      </w:r>
      <w:r w:rsidRPr="00775EBE">
        <w:tab/>
        <w:t xml:space="preserve">The minimum width of the available space for each seating position, dimension "G" (Annex 4, </w:t>
      </w:r>
      <w:r w:rsidR="00481E12" w:rsidRPr="00775EBE">
        <w:t>Figure</w:t>
      </w:r>
      <w:r w:rsidRPr="00775EBE">
        <w:t> 9), measured from a vertical plane passing through the centre of that seating position at height between 270 mm and 650 mm above the uncompressed seat cushion, shall be not less than:</w:t>
      </w:r>
    </w:p>
    <w:p w14:paraId="514FD515" w14:textId="77777777" w:rsidR="002469FB" w:rsidRPr="00775EBE" w:rsidRDefault="007A28AB" w:rsidP="0053738B">
      <w:pPr>
        <w:pStyle w:val="SingleTxtG"/>
        <w:tabs>
          <w:tab w:val="left" w:pos="2268"/>
          <w:tab w:val="left" w:pos="2300"/>
        </w:tabs>
      </w:pPr>
      <w:r w:rsidRPr="00775EBE">
        <w:t>7.7.8.1.2.1.</w:t>
      </w:r>
      <w:r w:rsidRPr="00775EBE">
        <w:tab/>
        <w:t>250 mm in the case of individual seats; or</w:t>
      </w:r>
    </w:p>
    <w:p w14:paraId="7EAE56E0" w14:textId="77777777" w:rsidR="002469FB" w:rsidRPr="00775EBE" w:rsidRDefault="007A28AB" w:rsidP="0053738B">
      <w:pPr>
        <w:pStyle w:val="SingleTxtG"/>
        <w:tabs>
          <w:tab w:val="left" w:pos="2268"/>
          <w:tab w:val="left" w:pos="2300"/>
        </w:tabs>
      </w:pPr>
      <w:r w:rsidRPr="00775EBE">
        <w:t>7.7.8.1.2.2.</w:t>
      </w:r>
      <w:r w:rsidRPr="00775EBE">
        <w:tab/>
        <w:t>225 mm in the case of continuous rows of seats for two or more passengers.</w:t>
      </w:r>
    </w:p>
    <w:p w14:paraId="0147BDD3" w14:textId="77777777" w:rsidR="00C702BC" w:rsidRPr="00775EBE" w:rsidRDefault="007A28AB" w:rsidP="00F16528">
      <w:pPr>
        <w:pStyle w:val="SingleTxtG"/>
        <w:suppressAutoHyphens w:val="0"/>
        <w:spacing w:before="120" w:line="240" w:lineRule="auto"/>
        <w:ind w:left="2268" w:hanging="1134"/>
      </w:pPr>
      <w:r w:rsidRPr="00775EBE">
        <w:t>7.7.8.1.3.</w:t>
      </w:r>
      <w:r w:rsidRPr="00775EBE">
        <w:tab/>
        <w:t xml:space="preserve">For vehicles </w:t>
      </w:r>
      <w:r w:rsidR="00C702BC" w:rsidRPr="00775EBE">
        <w:t xml:space="preserve">not exceeding a width of </w:t>
      </w:r>
      <w:r w:rsidRPr="00775EBE">
        <w:t>2.35</w:t>
      </w:r>
      <w:r w:rsidR="00C702BC" w:rsidRPr="00775EBE">
        <w:t xml:space="preserve"> </w:t>
      </w:r>
      <w:r w:rsidRPr="00775EBE">
        <w:t>m</w:t>
      </w:r>
      <w:r w:rsidR="00C702BC" w:rsidRPr="00775EBE">
        <w:t>:</w:t>
      </w:r>
    </w:p>
    <w:p w14:paraId="3849F13D" w14:textId="77777777" w:rsidR="002469FB" w:rsidRPr="00775EBE" w:rsidRDefault="00C702BC" w:rsidP="00F16528">
      <w:pPr>
        <w:pStyle w:val="SingleTxtG"/>
        <w:suppressAutoHyphens w:val="0"/>
        <w:spacing w:before="120" w:line="240" w:lineRule="auto"/>
        <w:ind w:left="2268" w:hanging="1134"/>
      </w:pPr>
      <w:r w:rsidRPr="00775EBE">
        <w:t>7.7.8.1.3.1.</w:t>
      </w:r>
      <w:r w:rsidRPr="00775EBE">
        <w:tab/>
      </w:r>
      <w:r w:rsidR="00CD6EE3" w:rsidRPr="00775EBE">
        <w:t xml:space="preserve">The </w:t>
      </w:r>
      <w:r w:rsidR="007A28AB" w:rsidRPr="00775EBE">
        <w:t>width of the available space for each seating position, measured from a vertical plane passing through the centre of that seating position at heights between 270</w:t>
      </w:r>
      <w:r w:rsidRPr="00775EBE">
        <w:t xml:space="preserve"> </w:t>
      </w:r>
      <w:r w:rsidR="007A28AB" w:rsidRPr="00775EBE">
        <w:t>mm and 650</w:t>
      </w:r>
      <w:r w:rsidRPr="00775EBE">
        <w:t xml:space="preserve"> </w:t>
      </w:r>
      <w:r w:rsidR="007A28AB" w:rsidRPr="00775EBE">
        <w:t>mm above the uncompressed seat cushion</w:t>
      </w:r>
      <w:r w:rsidRPr="00775EBE">
        <w:t>,</w:t>
      </w:r>
      <w:r w:rsidR="007A28AB" w:rsidRPr="00775EBE">
        <w:t xml:space="preserve"> shall be 200</w:t>
      </w:r>
      <w:r w:rsidRPr="00775EBE">
        <w:t xml:space="preserve"> </w:t>
      </w:r>
      <w:r w:rsidR="007A28AB" w:rsidRPr="00775EBE">
        <w:t xml:space="preserve">mm (see Annex 4, </w:t>
      </w:r>
      <w:r w:rsidR="00481E12" w:rsidRPr="00775EBE">
        <w:t>Figure</w:t>
      </w:r>
      <w:r w:rsidR="007A28AB" w:rsidRPr="00775EBE">
        <w:t xml:space="preserve"> 9A).</w:t>
      </w:r>
      <w:r w:rsidRPr="00775EBE">
        <w:t xml:space="preserve"> </w:t>
      </w:r>
      <w:r w:rsidR="007A28AB" w:rsidRPr="00775EBE">
        <w:t>In case of compliance with this paragrap</w:t>
      </w:r>
      <w:r w:rsidR="0053738B" w:rsidRPr="00775EBE">
        <w:t>h the requirements of paragraph</w:t>
      </w:r>
      <w:r w:rsidRPr="00775EBE">
        <w:t xml:space="preserve"> </w:t>
      </w:r>
      <w:r w:rsidR="007A28AB" w:rsidRPr="00775EBE">
        <w:t xml:space="preserve">7.7.8.1.2. </w:t>
      </w:r>
      <w:r w:rsidR="00CD6EE3" w:rsidRPr="00775EBE">
        <w:t xml:space="preserve">above </w:t>
      </w:r>
      <w:r w:rsidR="007A28AB" w:rsidRPr="00775EBE">
        <w:t>shall not apply</w:t>
      </w:r>
      <w:r w:rsidRPr="00775EBE">
        <w:t>; and</w:t>
      </w:r>
    </w:p>
    <w:p w14:paraId="07B883BC" w14:textId="77777777" w:rsidR="008C18ED" w:rsidRPr="00775EBE" w:rsidRDefault="008C18ED" w:rsidP="00F16528">
      <w:pPr>
        <w:pStyle w:val="SingleTxtG"/>
        <w:suppressAutoHyphens w:val="0"/>
        <w:spacing w:before="120" w:line="240" w:lineRule="auto"/>
        <w:ind w:left="2268" w:hanging="1134"/>
      </w:pPr>
      <w:r w:rsidRPr="00775EBE">
        <w:rPr>
          <w:iCs/>
        </w:rPr>
        <w:t>7.7.8.1.3.2.</w:t>
      </w:r>
      <w:r w:rsidRPr="00775EBE">
        <w:rPr>
          <w:iCs/>
        </w:rPr>
        <w:tab/>
        <w:t xml:space="preserve">In </w:t>
      </w:r>
      <w:r w:rsidRPr="00775EBE">
        <w:rPr>
          <w:bCs/>
          <w:spacing w:val="-2"/>
        </w:rPr>
        <w:t>the</w:t>
      </w:r>
      <w:r w:rsidRPr="00775EBE">
        <w:rPr>
          <w:iCs/>
        </w:rPr>
        <w:t xml:space="preserve"> case of vehicles of Class III, the minimum width of the seat cushion, dimension "F" (Annex 4, Figure 9A), measured from a vertical plane passing through the centre of that seating position, shall be a minimum of 200 mm. In case of compliance with this paragraph the requirements of paragraph 7.7.8.1.1.2. </w:t>
      </w:r>
      <w:r w:rsidR="00CD6EE3" w:rsidRPr="00775EBE">
        <w:t xml:space="preserve">above </w:t>
      </w:r>
      <w:r w:rsidRPr="00775EBE">
        <w:rPr>
          <w:iCs/>
        </w:rPr>
        <w:t>shall not apply.</w:t>
      </w:r>
    </w:p>
    <w:p w14:paraId="4CA288AE" w14:textId="77777777" w:rsidR="002469FB" w:rsidRPr="00775EBE" w:rsidRDefault="007A28AB" w:rsidP="00F16528">
      <w:pPr>
        <w:pStyle w:val="SingleTxtG"/>
        <w:suppressAutoHyphens w:val="0"/>
        <w:spacing w:before="120" w:line="240" w:lineRule="auto"/>
        <w:ind w:left="2268" w:hanging="1134"/>
      </w:pPr>
      <w:r w:rsidRPr="00775EBE">
        <w:t>7.7.8.1.4.</w:t>
      </w:r>
      <w:r w:rsidRPr="00775EBE">
        <w:tab/>
        <w:t xml:space="preserve">For vehicles having a capacity not exceeding 22 passengers, in the case of seats adjacent to the wall of the vehicle, the available space does not include, in its upper part, a triangular area 20 mm wide by 100 mm high (see Annex 4, </w:t>
      </w:r>
      <w:r w:rsidR="00481E12" w:rsidRPr="00775EBE">
        <w:t>Figure</w:t>
      </w:r>
      <w:r w:rsidRPr="00775EBE">
        <w:t> 10).</w:t>
      </w:r>
      <w:r w:rsidR="007566E3" w:rsidRPr="00775EBE">
        <w:t xml:space="preserve"> </w:t>
      </w:r>
      <w:r w:rsidRPr="00775EBE">
        <w:t>In addition, the space needed for safety belts and their anchorages and for the sun visor should be considered as exempted.</w:t>
      </w:r>
    </w:p>
    <w:p w14:paraId="12625CB2" w14:textId="77777777" w:rsidR="002469FB" w:rsidRPr="00775EBE" w:rsidRDefault="007A28AB" w:rsidP="00F16528">
      <w:pPr>
        <w:pStyle w:val="SingleTxtG"/>
        <w:suppressAutoHyphens w:val="0"/>
        <w:spacing w:before="120" w:line="240" w:lineRule="auto"/>
        <w:ind w:left="2268" w:hanging="1134"/>
      </w:pPr>
      <w:r w:rsidRPr="00775EBE">
        <w:lastRenderedPageBreak/>
        <w:t xml:space="preserve">7.7.8.1.5. </w:t>
      </w:r>
      <w:r w:rsidRPr="00775EBE">
        <w:tab/>
        <w:t>In measuring the gangway width, no account shall be taken of whether or not the available space defined above protrudes into the gangway.</w:t>
      </w:r>
    </w:p>
    <w:p w14:paraId="628AD834" w14:textId="77777777" w:rsidR="002469FB" w:rsidRPr="00775EBE" w:rsidRDefault="007A28AB" w:rsidP="0053738B">
      <w:pPr>
        <w:pStyle w:val="SingleTxtG"/>
        <w:tabs>
          <w:tab w:val="left" w:pos="2268"/>
          <w:tab w:val="left" w:pos="2300"/>
        </w:tabs>
      </w:pPr>
      <w:r w:rsidRPr="00775EBE">
        <w:t>7.7.8.2.</w:t>
      </w:r>
      <w:r w:rsidRPr="00775EBE">
        <w:tab/>
        <w:t xml:space="preserve">Minimum depth of seat cushion (dimension K, see Annex 4, </w:t>
      </w:r>
      <w:r w:rsidR="00481E12" w:rsidRPr="00775EBE">
        <w:t>Figure</w:t>
      </w:r>
      <w:r w:rsidRPr="00775EBE">
        <w:t> 11)</w:t>
      </w:r>
    </w:p>
    <w:p w14:paraId="03951DEF" w14:textId="77777777" w:rsidR="002469FB" w:rsidRPr="00775EBE" w:rsidRDefault="007A28AB" w:rsidP="0053738B">
      <w:pPr>
        <w:pStyle w:val="SingleTxtG"/>
        <w:tabs>
          <w:tab w:val="left" w:pos="2268"/>
          <w:tab w:val="left" w:pos="2300"/>
        </w:tabs>
      </w:pPr>
      <w:r w:rsidRPr="00775EBE">
        <w:tab/>
        <w:t>The minimum depth of a seat cushion shall be:</w:t>
      </w:r>
    </w:p>
    <w:p w14:paraId="0AAA018A" w14:textId="77777777" w:rsidR="002469FB" w:rsidRPr="00775EBE" w:rsidRDefault="007A28AB" w:rsidP="0053738B">
      <w:pPr>
        <w:pStyle w:val="SingleTxtG"/>
        <w:tabs>
          <w:tab w:val="left" w:pos="2268"/>
          <w:tab w:val="left" w:pos="2300"/>
        </w:tabs>
      </w:pPr>
      <w:r w:rsidRPr="00775EBE">
        <w:t>7.7.8.2.1.</w:t>
      </w:r>
      <w:r w:rsidRPr="00775EBE">
        <w:tab/>
        <w:t>350 mm in vehicles of Class I, A or B, and</w:t>
      </w:r>
    </w:p>
    <w:p w14:paraId="3709C8F3" w14:textId="77777777" w:rsidR="002469FB" w:rsidRPr="00775EBE" w:rsidRDefault="007A28AB" w:rsidP="0053738B">
      <w:pPr>
        <w:pStyle w:val="SingleTxtG"/>
        <w:tabs>
          <w:tab w:val="left" w:pos="2268"/>
          <w:tab w:val="left" w:pos="2300"/>
        </w:tabs>
      </w:pPr>
      <w:r w:rsidRPr="00775EBE">
        <w:t>7.7.8.2.2.</w:t>
      </w:r>
      <w:r w:rsidRPr="00775EBE">
        <w:tab/>
        <w:t>400 mm in vehicles of Class II or Class III.</w:t>
      </w:r>
    </w:p>
    <w:p w14:paraId="0D6EE680" w14:textId="77777777" w:rsidR="002469FB" w:rsidRPr="00775EBE" w:rsidRDefault="007A28AB" w:rsidP="0053738B">
      <w:pPr>
        <w:pStyle w:val="SingleTxtG"/>
        <w:tabs>
          <w:tab w:val="left" w:pos="2268"/>
          <w:tab w:val="left" w:pos="2300"/>
        </w:tabs>
      </w:pPr>
      <w:r w:rsidRPr="00775EBE">
        <w:t>7.7.8.3.</w:t>
      </w:r>
      <w:r w:rsidRPr="00775EBE">
        <w:tab/>
        <w:t xml:space="preserve">Height of seat cushion (dimension H, see Annex 4, </w:t>
      </w:r>
      <w:r w:rsidR="00481E12" w:rsidRPr="00775EBE">
        <w:t>Figure</w:t>
      </w:r>
      <w:r w:rsidRPr="00775EBE">
        <w:t xml:space="preserve"> 11a)</w:t>
      </w:r>
    </w:p>
    <w:p w14:paraId="728D7644" w14:textId="77777777" w:rsidR="002469FB" w:rsidRPr="00775EBE" w:rsidRDefault="007A28AB" w:rsidP="00F16528">
      <w:pPr>
        <w:pStyle w:val="SingleTxtG"/>
        <w:suppressAutoHyphens w:val="0"/>
        <w:spacing w:before="120" w:line="240" w:lineRule="auto"/>
        <w:ind w:left="2268" w:hanging="1134"/>
      </w:pPr>
      <w:r w:rsidRPr="00775EBE">
        <w:tab/>
        <w:t>The height of the uncompressed seat cushion relative to the floor shall be such that the distance from the floor to a horizontal plane tangential to the front upper surface of the seat cushion is between 400 mm and 500 mm:</w:t>
      </w:r>
      <w:r w:rsidR="007566E3" w:rsidRPr="00775EBE">
        <w:t xml:space="preserve"> </w:t>
      </w:r>
      <w:r w:rsidRPr="00775EBE">
        <w:t>this height may however be reduced to not less than 350 mm at the wheel arches</w:t>
      </w:r>
      <w:r w:rsidR="007566E3" w:rsidRPr="00775EBE">
        <w:t xml:space="preserve"> </w:t>
      </w:r>
      <w:r w:rsidRPr="00775EBE">
        <w:t>(taking into account the allowances permitted in paragraph 7.7.8.5.2.</w:t>
      </w:r>
      <w:r w:rsidR="00CD6EE3" w:rsidRPr="00775EBE">
        <w:t xml:space="preserve"> below</w:t>
      </w:r>
      <w:r w:rsidRPr="00775EBE">
        <w:t xml:space="preserve">) and at </w:t>
      </w:r>
      <w:r w:rsidR="00E03FC4" w:rsidRPr="00775EBE">
        <w:tab/>
      </w:r>
      <w:r w:rsidRPr="00775EBE">
        <w:t>the engine/transmission compartment.</w:t>
      </w:r>
    </w:p>
    <w:p w14:paraId="37FF10A1" w14:textId="77777777" w:rsidR="002469FB" w:rsidRPr="00775EBE" w:rsidRDefault="007A28AB" w:rsidP="0053738B">
      <w:pPr>
        <w:pStyle w:val="SingleTxtG"/>
        <w:tabs>
          <w:tab w:val="left" w:pos="2268"/>
          <w:tab w:val="left" w:pos="2300"/>
        </w:tabs>
      </w:pPr>
      <w:r w:rsidRPr="00775EBE">
        <w:t>7.7.8.4.</w:t>
      </w:r>
      <w:r w:rsidRPr="00775EBE">
        <w:tab/>
        <w:t xml:space="preserve">Seat spacing (see Annex 4, </w:t>
      </w:r>
      <w:r w:rsidR="00481E12" w:rsidRPr="00775EBE">
        <w:t>Figure</w:t>
      </w:r>
      <w:r w:rsidRPr="00775EBE">
        <w:t xml:space="preserve"> 12)</w:t>
      </w:r>
    </w:p>
    <w:p w14:paraId="4F2DC921" w14:textId="77777777" w:rsidR="007A28AB" w:rsidRPr="00775EBE" w:rsidRDefault="007A28AB" w:rsidP="00F16528">
      <w:pPr>
        <w:pStyle w:val="SingleTxtG"/>
        <w:suppressAutoHyphens w:val="0"/>
        <w:spacing w:before="120" w:line="240" w:lineRule="auto"/>
        <w:ind w:left="2268" w:hanging="1134"/>
      </w:pPr>
      <w:r w:rsidRPr="00775EBE">
        <w:t>7.7.8.4.1.</w:t>
      </w:r>
      <w:r w:rsidRPr="00775EBE">
        <w:tab/>
        <w:t xml:space="preserve">In the case of seats facing in the same direction, the distance between the front of a seat squab and the back of the squab of the seat preceding it (dimension H), shall, when measured horizontally and at all heights above the floor between the level of the top surface of the seat </w:t>
      </w:r>
      <w:r w:rsidR="00805A9E" w:rsidRPr="00775EBE">
        <w:t>cushion and a point </w:t>
      </w:r>
      <w:r w:rsidRPr="00775EBE">
        <w:t>620 mm above the floor, not be less than:</w:t>
      </w:r>
    </w:p>
    <w:tbl>
      <w:tblPr>
        <w:tblW w:w="6233"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4395"/>
        <w:gridCol w:w="1838"/>
      </w:tblGrid>
      <w:tr w:rsidR="00946A9D" w:rsidRPr="00775EBE" w14:paraId="036DCE95" w14:textId="77777777" w:rsidTr="0068713E">
        <w:trPr>
          <w:tblHeader/>
        </w:trPr>
        <w:tc>
          <w:tcPr>
            <w:tcW w:w="6233" w:type="dxa"/>
            <w:gridSpan w:val="2"/>
            <w:tcBorders>
              <w:bottom w:val="single" w:sz="12" w:space="0" w:color="auto"/>
            </w:tcBorders>
            <w:shd w:val="clear" w:color="auto" w:fill="auto"/>
            <w:vAlign w:val="bottom"/>
          </w:tcPr>
          <w:p w14:paraId="2A89CC42" w14:textId="77777777" w:rsidR="007A28AB" w:rsidRPr="00775EBE" w:rsidRDefault="007A28AB" w:rsidP="008447E5">
            <w:pPr>
              <w:suppressAutoHyphens w:val="0"/>
              <w:spacing w:before="80" w:after="80" w:line="200" w:lineRule="exact"/>
              <w:ind w:left="113" w:right="113"/>
              <w:rPr>
                <w:i/>
                <w:sz w:val="16"/>
              </w:rPr>
            </w:pPr>
            <w:r w:rsidRPr="00775EBE">
              <w:rPr>
                <w:i/>
                <w:sz w:val="16"/>
              </w:rPr>
              <w:t>H</w:t>
            </w:r>
          </w:p>
        </w:tc>
      </w:tr>
      <w:tr w:rsidR="007A28AB" w:rsidRPr="00775EBE" w14:paraId="1E09C645" w14:textId="77777777" w:rsidTr="0068713E">
        <w:tc>
          <w:tcPr>
            <w:tcW w:w="4395" w:type="dxa"/>
            <w:tcBorders>
              <w:top w:val="single" w:sz="12" w:space="0" w:color="auto"/>
            </w:tcBorders>
            <w:shd w:val="clear" w:color="auto" w:fill="auto"/>
          </w:tcPr>
          <w:p w14:paraId="269ACC00" w14:textId="77777777" w:rsidR="007A28AB" w:rsidRPr="00775EBE" w:rsidRDefault="007A28AB" w:rsidP="008447E5">
            <w:pPr>
              <w:suppressAutoHyphens w:val="0"/>
              <w:spacing w:before="40" w:after="40" w:line="220" w:lineRule="exact"/>
              <w:ind w:left="113" w:right="113"/>
              <w:rPr>
                <w:sz w:val="18"/>
              </w:rPr>
            </w:pPr>
            <w:r w:rsidRPr="00775EBE">
              <w:rPr>
                <w:sz w:val="18"/>
              </w:rPr>
              <w:t>Class</w:t>
            </w:r>
            <w:r w:rsidR="00CD6EE3" w:rsidRPr="00775EBE">
              <w:rPr>
                <w:sz w:val="18"/>
              </w:rPr>
              <w:t>es</w:t>
            </w:r>
            <w:r w:rsidRPr="00775EBE">
              <w:rPr>
                <w:sz w:val="18"/>
              </w:rPr>
              <w:t xml:space="preserve"> I, A and B</w:t>
            </w:r>
          </w:p>
        </w:tc>
        <w:tc>
          <w:tcPr>
            <w:tcW w:w="1838" w:type="dxa"/>
            <w:tcBorders>
              <w:top w:val="single" w:sz="12" w:space="0" w:color="auto"/>
            </w:tcBorders>
            <w:shd w:val="clear" w:color="auto" w:fill="auto"/>
          </w:tcPr>
          <w:p w14:paraId="1B90D360" w14:textId="77777777" w:rsidR="007A28AB" w:rsidRPr="00775EBE" w:rsidRDefault="007A28AB" w:rsidP="00A66D41">
            <w:pPr>
              <w:suppressAutoHyphens w:val="0"/>
              <w:spacing w:before="40" w:after="40" w:line="220" w:lineRule="exact"/>
              <w:ind w:left="113" w:right="113"/>
              <w:rPr>
                <w:sz w:val="18"/>
              </w:rPr>
            </w:pPr>
            <w:r w:rsidRPr="00775EBE">
              <w:rPr>
                <w:sz w:val="18"/>
              </w:rPr>
              <w:t>650 mm</w:t>
            </w:r>
          </w:p>
        </w:tc>
      </w:tr>
      <w:tr w:rsidR="007A28AB" w:rsidRPr="00775EBE" w14:paraId="59F3867C" w14:textId="77777777" w:rsidTr="0068713E">
        <w:tc>
          <w:tcPr>
            <w:tcW w:w="4395" w:type="dxa"/>
            <w:tcBorders>
              <w:bottom w:val="single" w:sz="12" w:space="0" w:color="auto"/>
            </w:tcBorders>
            <w:shd w:val="clear" w:color="auto" w:fill="auto"/>
          </w:tcPr>
          <w:p w14:paraId="780807F9" w14:textId="77777777" w:rsidR="007A28AB" w:rsidRPr="00775EBE" w:rsidRDefault="007A28AB" w:rsidP="008447E5">
            <w:pPr>
              <w:suppressAutoHyphens w:val="0"/>
              <w:spacing w:before="40" w:after="40" w:line="220" w:lineRule="exact"/>
              <w:ind w:left="113" w:right="113"/>
              <w:rPr>
                <w:sz w:val="18"/>
              </w:rPr>
            </w:pPr>
            <w:r w:rsidRPr="00775EBE">
              <w:rPr>
                <w:sz w:val="18"/>
              </w:rPr>
              <w:t>Class</w:t>
            </w:r>
            <w:r w:rsidR="00CD6EE3" w:rsidRPr="00775EBE">
              <w:rPr>
                <w:sz w:val="18"/>
              </w:rPr>
              <w:t>es</w:t>
            </w:r>
            <w:r w:rsidRPr="00775EBE">
              <w:rPr>
                <w:sz w:val="18"/>
              </w:rPr>
              <w:t xml:space="preserve"> II and III</w:t>
            </w:r>
          </w:p>
        </w:tc>
        <w:tc>
          <w:tcPr>
            <w:tcW w:w="1838" w:type="dxa"/>
            <w:tcBorders>
              <w:bottom w:val="single" w:sz="12" w:space="0" w:color="auto"/>
            </w:tcBorders>
            <w:shd w:val="clear" w:color="auto" w:fill="auto"/>
          </w:tcPr>
          <w:p w14:paraId="6726E386" w14:textId="77777777" w:rsidR="007A28AB" w:rsidRPr="00775EBE" w:rsidRDefault="007A28AB" w:rsidP="00A66D41">
            <w:pPr>
              <w:suppressAutoHyphens w:val="0"/>
              <w:spacing w:before="40" w:after="40" w:line="220" w:lineRule="exact"/>
              <w:ind w:left="113" w:right="113"/>
              <w:rPr>
                <w:sz w:val="18"/>
              </w:rPr>
            </w:pPr>
            <w:r w:rsidRPr="00775EBE">
              <w:rPr>
                <w:sz w:val="18"/>
              </w:rPr>
              <w:t>680 mm</w:t>
            </w:r>
          </w:p>
        </w:tc>
      </w:tr>
    </w:tbl>
    <w:p w14:paraId="6E7B3815" w14:textId="77777777" w:rsidR="002469FB" w:rsidRPr="00775EBE" w:rsidRDefault="007A28AB" w:rsidP="00F16528">
      <w:pPr>
        <w:pStyle w:val="SingleTxtG"/>
        <w:suppressAutoHyphens w:val="0"/>
        <w:spacing w:before="120" w:line="240" w:lineRule="auto"/>
        <w:ind w:left="2268" w:hanging="1134"/>
      </w:pPr>
      <w:r w:rsidRPr="00775EBE">
        <w:t>7.7.8.4.2.</w:t>
      </w:r>
      <w:r w:rsidRPr="00775EBE">
        <w:tab/>
        <w:t>All measurements shall be taken, with the seat cushion and squab uncompressed, in a vertical plane passing through the centreline of the individual seating place.</w:t>
      </w:r>
    </w:p>
    <w:p w14:paraId="08237332" w14:textId="77777777" w:rsidR="002469FB" w:rsidRPr="00775EBE" w:rsidRDefault="007A28AB" w:rsidP="00F16528">
      <w:pPr>
        <w:pStyle w:val="SingleTxtG"/>
        <w:suppressAutoHyphens w:val="0"/>
        <w:spacing w:before="120" w:line="240" w:lineRule="auto"/>
        <w:ind w:left="2268" w:hanging="1134"/>
      </w:pPr>
      <w:r w:rsidRPr="00775EBE">
        <w:t>7.7.8.4.3.</w:t>
      </w:r>
      <w:r w:rsidRPr="00775EBE">
        <w:tab/>
        <w:t>Where transverse seats face one another the minimum distance between the front faces of the seat squabs of facing seats, as measured across the highest points of the seat cushions, shall be not less than 1</w:t>
      </w:r>
      <w:r w:rsidR="009F563A" w:rsidRPr="00775EBE">
        <w:t>,</w:t>
      </w:r>
      <w:r w:rsidRPr="00775EBE">
        <w:t>300 mm.</w:t>
      </w:r>
    </w:p>
    <w:p w14:paraId="5306F87D" w14:textId="77777777" w:rsidR="002469FB" w:rsidRPr="00775EBE" w:rsidRDefault="007A28AB" w:rsidP="00F16528">
      <w:pPr>
        <w:pStyle w:val="SingleTxtG"/>
        <w:suppressAutoHyphens w:val="0"/>
        <w:spacing w:before="120" w:line="240" w:lineRule="auto"/>
        <w:ind w:left="2268" w:hanging="1134"/>
      </w:pPr>
      <w:r w:rsidRPr="00775EBE">
        <w:t>7.7.8.4.4.</w:t>
      </w:r>
      <w:r w:rsidRPr="00775EBE">
        <w:tab/>
        <w:t>Measurements shall be taken with reclining passenger seats and adjustable driving seats with their seat backs and other seat adjustments in the normal position of use specified by the manufacturer.</w:t>
      </w:r>
    </w:p>
    <w:p w14:paraId="4D77BD82" w14:textId="77777777" w:rsidR="002469FB" w:rsidRPr="00775EBE" w:rsidRDefault="007A28AB" w:rsidP="00C57CA9">
      <w:pPr>
        <w:pStyle w:val="SingleTxtG"/>
        <w:suppressAutoHyphens w:val="0"/>
        <w:spacing w:before="120" w:line="240" w:lineRule="auto"/>
        <w:ind w:left="2268" w:hanging="1134"/>
      </w:pPr>
      <w:r w:rsidRPr="00775EBE">
        <w:t>7.7.8.4.5.</w:t>
      </w:r>
      <w:r w:rsidRPr="00775EBE">
        <w:tab/>
        <w:t>Measurements shall be taken with any folding table fitted to a seat back in the folded (stowed) position.</w:t>
      </w:r>
    </w:p>
    <w:p w14:paraId="05AE05DD" w14:textId="77777777" w:rsidR="002469FB" w:rsidRPr="00775EBE" w:rsidRDefault="007A28AB" w:rsidP="00F16528">
      <w:pPr>
        <w:pStyle w:val="SingleTxtG"/>
        <w:suppressAutoHyphens w:val="0"/>
        <w:spacing w:before="120" w:line="240" w:lineRule="auto"/>
        <w:ind w:left="2268" w:hanging="1134"/>
      </w:pPr>
      <w:r w:rsidRPr="00775EBE">
        <w:t>7.7.8.4.6.</w:t>
      </w:r>
      <w:r w:rsidRPr="00775EBE">
        <w:tab/>
        <w:t>Seats which are mounted on a track or other system which permits the operator or the user to easily vary the interior configuration of the vehicle shall be measured in the normal position of use specified by the manufacturer in the application for approval.</w:t>
      </w:r>
    </w:p>
    <w:p w14:paraId="00239667" w14:textId="77777777" w:rsidR="002469FB" w:rsidRPr="00775EBE" w:rsidRDefault="007A28AB" w:rsidP="0068713E">
      <w:pPr>
        <w:pStyle w:val="SingleTxtG"/>
        <w:keepNext/>
        <w:keepLines/>
        <w:tabs>
          <w:tab w:val="left" w:pos="2268"/>
          <w:tab w:val="left" w:pos="2300"/>
        </w:tabs>
      </w:pPr>
      <w:r w:rsidRPr="00775EBE">
        <w:t>7.7.8.5.</w:t>
      </w:r>
      <w:r w:rsidRPr="00775EBE">
        <w:tab/>
        <w:t xml:space="preserve">Space for seated passengers (see Annex 4, </w:t>
      </w:r>
      <w:r w:rsidR="00481E12" w:rsidRPr="00775EBE">
        <w:t>Figure</w:t>
      </w:r>
      <w:r w:rsidRPr="00775EBE">
        <w:t xml:space="preserve"> 13)</w:t>
      </w:r>
    </w:p>
    <w:p w14:paraId="704D99D9" w14:textId="77777777" w:rsidR="002469FB" w:rsidRPr="00775EBE" w:rsidRDefault="007A28AB" w:rsidP="0068713E">
      <w:pPr>
        <w:pStyle w:val="SingleTxtG"/>
        <w:keepNext/>
        <w:keepLines/>
        <w:suppressAutoHyphens w:val="0"/>
        <w:spacing w:before="120" w:line="240" w:lineRule="auto"/>
        <w:ind w:left="2268" w:hanging="1134"/>
      </w:pPr>
      <w:r w:rsidRPr="00775EBE">
        <w:t>7.7.8.5.1.</w:t>
      </w:r>
      <w:r w:rsidRPr="00775EBE">
        <w:tab/>
        <w:t>For a seat behind a partition or other rigid structure other than a seat, a minimum clear space in front of each required passenger seating space (as defined in paragraph 7.7.8.6.</w:t>
      </w:r>
      <w:r w:rsidR="00CD6EE3" w:rsidRPr="00775EBE">
        <w:t xml:space="preserve"> below</w:t>
      </w:r>
      <w:r w:rsidRPr="00775EBE">
        <w:t xml:space="preserve">) shall be provided as shown in Annex 4, </w:t>
      </w:r>
      <w:r w:rsidR="00481E12" w:rsidRPr="00775EBE">
        <w:t>Figure</w:t>
      </w:r>
      <w:r w:rsidRPr="00775EBE">
        <w:t> 13.</w:t>
      </w:r>
      <w:r w:rsidR="007566E3" w:rsidRPr="00775EBE">
        <w:t xml:space="preserve"> </w:t>
      </w:r>
      <w:r w:rsidRPr="00775EBE">
        <w:t>A partition whose contour corresponds approximately to that of the inclined seat back may intrude into this space.</w:t>
      </w:r>
      <w:r w:rsidR="007566E3" w:rsidRPr="00775EBE">
        <w:t xml:space="preserve"> </w:t>
      </w:r>
      <w:r w:rsidRPr="00775EBE">
        <w:t>In the case of seats alongside the driver</w:t>
      </w:r>
      <w:r w:rsidR="007C3F31" w:rsidRPr="00775EBE">
        <w:t>’</w:t>
      </w:r>
      <w:r w:rsidRPr="00775EBE">
        <w:t>s seat in vehicles of Class A or B, intrusion of the dashboard, instrument panel, gear change control, windscreen, sun visor, seat belts and seat belt anchorages shall be allowed.</w:t>
      </w:r>
    </w:p>
    <w:p w14:paraId="6C140F05" w14:textId="77777777" w:rsidR="002469FB" w:rsidRPr="00775EBE" w:rsidRDefault="007A28AB" w:rsidP="00F16528">
      <w:pPr>
        <w:pStyle w:val="SingleTxtG"/>
        <w:suppressAutoHyphens w:val="0"/>
        <w:spacing w:before="120" w:line="240" w:lineRule="auto"/>
        <w:ind w:left="2268" w:hanging="1134"/>
      </w:pPr>
      <w:r w:rsidRPr="00775EBE">
        <w:t>7.7.8.5.2.</w:t>
      </w:r>
      <w:r w:rsidRPr="00775EBE">
        <w:tab/>
        <w:t>For a seat behind a seat and/or a seat facing the gangway, a minimum clear foot space of at least 300 mm depth and a width according to paragraph 7.7.8.1.1.</w:t>
      </w:r>
      <w:r w:rsidR="00CD6EE3" w:rsidRPr="00775EBE">
        <w:t xml:space="preserve"> of this annex</w:t>
      </w:r>
      <w:r w:rsidRPr="00775EBE">
        <w:t xml:space="preserve">, shall be provided as shown in Annex 4, </w:t>
      </w:r>
      <w:r w:rsidR="00481E12" w:rsidRPr="00775EBE">
        <w:t>Figure</w:t>
      </w:r>
      <w:r w:rsidRPr="00775EBE">
        <w:t> 11b.</w:t>
      </w:r>
      <w:r w:rsidR="007566E3" w:rsidRPr="00775EBE">
        <w:t xml:space="preserve"> </w:t>
      </w:r>
      <w:r w:rsidRPr="00775EBE">
        <w:t>The local presence in this space of seat legs, passenger footrests and of intrusions as provided by paragraph 7.7.8.6.</w:t>
      </w:r>
      <w:r w:rsidR="00CD6EE3" w:rsidRPr="00775EBE">
        <w:t xml:space="preserve"> below</w:t>
      </w:r>
      <w:r w:rsidRPr="00775EBE">
        <w:t xml:space="preserve"> shall be permitted </w:t>
      </w:r>
      <w:r w:rsidRPr="00775EBE">
        <w:lastRenderedPageBreak/>
        <w:t>provided that adequate space remains for the passengers</w:t>
      </w:r>
      <w:r w:rsidR="007C3F31" w:rsidRPr="00775EBE">
        <w:t>’</w:t>
      </w:r>
      <w:r w:rsidRPr="00775EBE">
        <w:t xml:space="preserve"> feet.</w:t>
      </w:r>
      <w:r w:rsidR="007566E3" w:rsidRPr="00775EBE">
        <w:t xml:space="preserve"> </w:t>
      </w:r>
      <w:r w:rsidRPr="00775EBE">
        <w:t>This foot space may partly be situated in and/or above the gangway but shall not create any obstruction when measuring the minimum gangway-width in accordance with paragraph 7.7.5.</w:t>
      </w:r>
      <w:r w:rsidR="007566E3" w:rsidRPr="00775EBE">
        <w:t xml:space="preserve"> </w:t>
      </w:r>
      <w:r w:rsidRPr="00775EBE">
        <w:t>In the case of seats alongside the driver</w:t>
      </w:r>
      <w:r w:rsidR="007C3F31" w:rsidRPr="00775EBE">
        <w:t>’</w:t>
      </w:r>
      <w:r w:rsidRPr="00775EBE">
        <w:t>s seat in vehicles of Class A or B, intrusion of the seat belts and seat belt anchorages shall be allowed.</w:t>
      </w:r>
    </w:p>
    <w:p w14:paraId="58911E56" w14:textId="77777777" w:rsidR="002469FB" w:rsidRPr="00775EBE" w:rsidRDefault="007A28AB" w:rsidP="00F16528">
      <w:pPr>
        <w:pStyle w:val="SingleTxtG"/>
        <w:suppressAutoHyphens w:val="0"/>
        <w:spacing w:before="120" w:line="240" w:lineRule="auto"/>
        <w:ind w:left="2268" w:hanging="1134"/>
      </w:pPr>
      <w:r w:rsidRPr="00775EBE">
        <w:t>7.7.8.5.3.</w:t>
      </w:r>
      <w:r w:rsidRPr="00775EBE">
        <w:tab/>
        <w:t>The minimum number of priority seats complying with the requirements of Annex 8, paragraph 3.2. shall be four in Class I, two in Class II and one in Class A.</w:t>
      </w:r>
      <w:r w:rsidR="007566E3" w:rsidRPr="00775EBE">
        <w:t xml:space="preserve"> </w:t>
      </w:r>
      <w:r w:rsidRPr="00775EBE">
        <w:t>A seat that folds out of the way when not in use shall not be designated as a priority seat.</w:t>
      </w:r>
    </w:p>
    <w:p w14:paraId="5245BC42" w14:textId="77777777" w:rsidR="002469FB" w:rsidRPr="00775EBE" w:rsidRDefault="007A28AB" w:rsidP="00A604EB">
      <w:pPr>
        <w:pStyle w:val="SingleTxtG"/>
        <w:keepNext/>
        <w:keepLines/>
        <w:tabs>
          <w:tab w:val="left" w:pos="2268"/>
          <w:tab w:val="left" w:pos="2300"/>
        </w:tabs>
      </w:pPr>
      <w:r w:rsidRPr="00775EBE">
        <w:t>7.7.8.6.</w:t>
      </w:r>
      <w:r w:rsidRPr="00775EBE">
        <w:tab/>
        <w:t>Free height over seating positions</w:t>
      </w:r>
    </w:p>
    <w:p w14:paraId="585402D9" w14:textId="77777777" w:rsidR="002469FB" w:rsidRPr="00775EBE" w:rsidRDefault="007A28AB" w:rsidP="00F16528">
      <w:pPr>
        <w:pStyle w:val="SingleTxtG"/>
        <w:suppressAutoHyphens w:val="0"/>
        <w:spacing w:before="120" w:line="240" w:lineRule="auto"/>
        <w:ind w:left="2268" w:hanging="1134"/>
      </w:pPr>
      <w:r w:rsidRPr="00775EBE">
        <w:t>7.7.8.6.1.</w:t>
      </w:r>
      <w:r w:rsidRPr="00775EBE">
        <w:tab/>
        <w:t>In the case of single deck vehicles, over each seating position and, except in the case of the seat(s) alongside the driver in a vehicle of Class</w:t>
      </w:r>
      <w:r w:rsidR="00FD5B3C" w:rsidRPr="00775EBE">
        <w:t xml:space="preserve"> </w:t>
      </w:r>
      <w:r w:rsidRPr="00775EBE">
        <w:t>A or</w:t>
      </w:r>
      <w:r w:rsidR="00FD5B3C" w:rsidRPr="00775EBE">
        <w:t xml:space="preserve"> </w:t>
      </w:r>
      <w:r w:rsidRPr="00775EBE">
        <w:t>B, its associated foot space, there shall be measured a free space with a height of not less than</w:t>
      </w:r>
      <w:r w:rsidR="00FD5B3C" w:rsidRPr="00775EBE">
        <w:t xml:space="preserve"> </w:t>
      </w:r>
      <w:r w:rsidRPr="00775EBE">
        <w:t>900</w:t>
      </w:r>
      <w:r w:rsidR="00FD5B3C" w:rsidRPr="00775EBE">
        <w:t xml:space="preserve"> </w:t>
      </w:r>
      <w:r w:rsidRPr="00775EBE">
        <w:t>mm measured from the highest point of the uncompressed seat cushion and at least</w:t>
      </w:r>
      <w:r w:rsidR="00FD5B3C" w:rsidRPr="00775EBE">
        <w:t xml:space="preserve"> </w:t>
      </w:r>
      <w:r w:rsidRPr="00775EBE">
        <w:t>1,350</w:t>
      </w:r>
      <w:r w:rsidR="00FD5B3C" w:rsidRPr="00775EBE">
        <w:t xml:space="preserve"> </w:t>
      </w:r>
      <w:r w:rsidRPr="00775EBE">
        <w:t>mm from the mean level of the floor in the foot space.</w:t>
      </w:r>
      <w:r w:rsidR="007566E3" w:rsidRPr="00775EBE">
        <w:t xml:space="preserve"> </w:t>
      </w:r>
      <w:r w:rsidRPr="00775EBE">
        <w:t>In the case of vehicles to which paragraph</w:t>
      </w:r>
      <w:r w:rsidR="00FD5B3C" w:rsidRPr="00775EBE">
        <w:t xml:space="preserve"> </w:t>
      </w:r>
      <w:r w:rsidRPr="00775EBE">
        <w:t>7.7.1.10.</w:t>
      </w:r>
      <w:r w:rsidR="00CD6EE3" w:rsidRPr="00775EBE">
        <w:t xml:space="preserve"> of this annex</w:t>
      </w:r>
      <w:r w:rsidRPr="00775EBE">
        <w:t xml:space="preserve"> applies, and also for the seat(s) alongside the driver in a vehicle of Class</w:t>
      </w:r>
      <w:r w:rsidR="00FD5B3C" w:rsidRPr="00775EBE">
        <w:t xml:space="preserve"> </w:t>
      </w:r>
      <w:r w:rsidRPr="00775EBE">
        <w:t>A or B, these dimensions may be reduced to</w:t>
      </w:r>
      <w:r w:rsidR="00FD5B3C" w:rsidRPr="00775EBE">
        <w:t xml:space="preserve"> </w:t>
      </w:r>
      <w:r w:rsidRPr="00775EBE">
        <w:t>1,200</w:t>
      </w:r>
      <w:r w:rsidR="00FD5B3C" w:rsidRPr="00775EBE">
        <w:t xml:space="preserve"> </w:t>
      </w:r>
      <w:r w:rsidRPr="00775EBE">
        <w:t>mm measured from the floor and</w:t>
      </w:r>
      <w:r w:rsidR="00FD5B3C" w:rsidRPr="00775EBE">
        <w:t xml:space="preserve"> </w:t>
      </w:r>
      <w:r w:rsidRPr="00775EBE">
        <w:t>800</w:t>
      </w:r>
      <w:r w:rsidR="00FD5B3C" w:rsidRPr="00775EBE">
        <w:t xml:space="preserve"> </w:t>
      </w:r>
      <w:r w:rsidRPr="00775EBE">
        <w:t>mm measured from the highest point of the uncompressed seat cushion.</w:t>
      </w:r>
    </w:p>
    <w:p w14:paraId="29FE14A0" w14:textId="77777777" w:rsidR="002469FB" w:rsidRPr="00775EBE" w:rsidRDefault="007A28AB" w:rsidP="00F16528">
      <w:pPr>
        <w:pStyle w:val="SingleTxtG"/>
        <w:suppressAutoHyphens w:val="0"/>
        <w:spacing w:before="120" w:line="240" w:lineRule="auto"/>
        <w:ind w:left="2268" w:hanging="1134"/>
      </w:pPr>
      <w:r w:rsidRPr="00775EBE">
        <w:tab/>
        <w:t>In the case of double-deck vehicles, each seating position shall have a free height of not less than</w:t>
      </w:r>
      <w:r w:rsidR="00FD5B3C" w:rsidRPr="00775EBE">
        <w:t xml:space="preserve"> </w:t>
      </w:r>
      <w:r w:rsidRPr="00775EBE">
        <w:t>900</w:t>
      </w:r>
      <w:r w:rsidR="00FD5B3C" w:rsidRPr="00775EBE">
        <w:t xml:space="preserve"> </w:t>
      </w:r>
      <w:r w:rsidRPr="00775EBE">
        <w:t>mm measured from the highest point of the uncompressed seat cushion.</w:t>
      </w:r>
      <w:r w:rsidR="007566E3" w:rsidRPr="00775EBE">
        <w:t xml:space="preserve"> </w:t>
      </w:r>
      <w:r w:rsidRPr="00775EBE">
        <w:t>In the case of the upper deck, this free height may be reduced to</w:t>
      </w:r>
      <w:r w:rsidR="00FD5B3C" w:rsidRPr="00775EBE">
        <w:t xml:space="preserve"> </w:t>
      </w:r>
      <w:r w:rsidRPr="00775EBE">
        <w:t>850</w:t>
      </w:r>
      <w:r w:rsidR="00FD5B3C" w:rsidRPr="00775EBE">
        <w:t xml:space="preserve"> </w:t>
      </w:r>
      <w:r w:rsidRPr="00775EBE">
        <w:t>mm.</w:t>
      </w:r>
    </w:p>
    <w:p w14:paraId="136A1725" w14:textId="77777777" w:rsidR="002469FB" w:rsidRPr="00775EBE" w:rsidRDefault="007A28AB" w:rsidP="00C57CA9">
      <w:pPr>
        <w:pStyle w:val="SingleTxtG"/>
        <w:keepNext/>
        <w:keepLines/>
        <w:tabs>
          <w:tab w:val="left" w:pos="2268"/>
          <w:tab w:val="left" w:pos="2300"/>
        </w:tabs>
      </w:pPr>
      <w:r w:rsidRPr="00775EBE">
        <w:t>7.7.8.6.2.</w:t>
      </w:r>
      <w:r w:rsidRPr="00775EBE">
        <w:tab/>
        <w:t>This free space shall be extended over the zone defined:</w:t>
      </w:r>
    </w:p>
    <w:p w14:paraId="680691D3" w14:textId="77777777" w:rsidR="002469FB" w:rsidRPr="00775EBE" w:rsidRDefault="007A28AB" w:rsidP="00F16528">
      <w:pPr>
        <w:pStyle w:val="SingleTxtG"/>
        <w:suppressAutoHyphens w:val="0"/>
        <w:spacing w:before="120" w:line="240" w:lineRule="auto"/>
        <w:ind w:left="2268" w:hanging="1134"/>
      </w:pPr>
      <w:r w:rsidRPr="00775EBE">
        <w:t>7.7.8.6.2.1.</w:t>
      </w:r>
      <w:r w:rsidRPr="00775EBE">
        <w:tab/>
      </w:r>
      <w:r w:rsidR="00CE73E3" w:rsidRPr="00775EBE">
        <w:t>B</w:t>
      </w:r>
      <w:r w:rsidRPr="00775EBE">
        <w:t>y longitudinal vertical planes 200 mm either side of the median vertical plane of the seating position, and</w:t>
      </w:r>
    </w:p>
    <w:p w14:paraId="5F152C02" w14:textId="77777777" w:rsidR="002469FB" w:rsidRPr="00775EBE" w:rsidRDefault="007A28AB" w:rsidP="00F16528">
      <w:pPr>
        <w:pStyle w:val="SingleTxtG"/>
        <w:suppressAutoHyphens w:val="0"/>
        <w:spacing w:before="120" w:line="240" w:lineRule="auto"/>
        <w:ind w:left="2268" w:hanging="1134"/>
      </w:pPr>
      <w:r w:rsidRPr="00775EBE">
        <w:t>7.7.8.6.2.2.</w:t>
      </w:r>
      <w:r w:rsidRPr="00775EBE">
        <w:tab/>
      </w:r>
      <w:r w:rsidR="00650808" w:rsidRPr="00775EBE">
        <w:t>B</w:t>
      </w:r>
      <w:r w:rsidRPr="00775EBE">
        <w:t>y a transverse vertical plane through the rearmost upper point of the seat back and by a transverse vertical plane 280 mm in front of the foremost point of the uncompressed seat cushion, measured in each case at the median vertical plane of the seating position.</w:t>
      </w:r>
    </w:p>
    <w:p w14:paraId="4A463932" w14:textId="77777777" w:rsidR="002469FB" w:rsidRPr="00775EBE" w:rsidRDefault="007A28AB" w:rsidP="00F16528">
      <w:pPr>
        <w:pStyle w:val="SingleTxtG"/>
        <w:suppressAutoHyphens w:val="0"/>
        <w:spacing w:before="120" w:line="240" w:lineRule="auto"/>
        <w:ind w:left="2268" w:hanging="1134"/>
      </w:pPr>
      <w:r w:rsidRPr="00775EBE">
        <w:t>7.7.8.6.3.</w:t>
      </w:r>
      <w:r w:rsidRPr="00775EBE">
        <w:tab/>
        <w:t>From the edges of the free space defin</w:t>
      </w:r>
      <w:r w:rsidR="00A41996" w:rsidRPr="00775EBE">
        <w:t>ed by paragraphs 7.7.8.6.1. and </w:t>
      </w:r>
      <w:r w:rsidRPr="00775EBE">
        <w:t>7.7.8.6.2.</w:t>
      </w:r>
      <w:r w:rsidR="00CD6EE3" w:rsidRPr="00775EBE">
        <w:t xml:space="preserve"> above</w:t>
      </w:r>
      <w:r w:rsidRPr="00775EBE">
        <w:t>, the following zones may be excluded:</w:t>
      </w:r>
    </w:p>
    <w:p w14:paraId="030CFF4C" w14:textId="77777777" w:rsidR="002469FB" w:rsidRPr="00775EBE" w:rsidRDefault="007A28AB" w:rsidP="00F16528">
      <w:pPr>
        <w:pStyle w:val="SingleTxtG"/>
        <w:suppressAutoHyphens w:val="0"/>
        <w:spacing w:before="120" w:line="240" w:lineRule="auto"/>
        <w:ind w:left="2268" w:hanging="1134"/>
      </w:pPr>
      <w:r w:rsidRPr="00775EBE">
        <w:t>7.7.8.6.3.1.</w:t>
      </w:r>
      <w:r w:rsidRPr="00775EBE">
        <w:tab/>
      </w:r>
      <w:r w:rsidR="00CE73E3" w:rsidRPr="00775EBE">
        <w:t>I</w:t>
      </w:r>
      <w:r w:rsidRPr="00775EBE">
        <w:t xml:space="preserve">n the case of the upper part of the outboard seats, adjacent to the inner wall of the vehicle, a zone with a rectangular cross-section 150 mm in height and 100 mm in width (see Annex 4, </w:t>
      </w:r>
      <w:r w:rsidR="00481E12" w:rsidRPr="00775EBE">
        <w:t>Figure</w:t>
      </w:r>
      <w:r w:rsidRPr="00775EBE">
        <w:t> 14).</w:t>
      </w:r>
    </w:p>
    <w:p w14:paraId="24AAA8B4" w14:textId="77777777" w:rsidR="002469FB" w:rsidRPr="00775EBE" w:rsidRDefault="007A28AB" w:rsidP="00F16528">
      <w:pPr>
        <w:pStyle w:val="SingleTxtG"/>
        <w:suppressAutoHyphens w:val="0"/>
        <w:spacing w:before="120" w:line="240" w:lineRule="auto"/>
        <w:ind w:left="2268" w:hanging="1134"/>
      </w:pPr>
      <w:r w:rsidRPr="00775EBE">
        <w:t>7.7.8.6.3.2.</w:t>
      </w:r>
      <w:r w:rsidRPr="00775EBE">
        <w:tab/>
      </w:r>
      <w:r w:rsidR="00CE73E3" w:rsidRPr="00775EBE">
        <w:t>I</w:t>
      </w:r>
      <w:r w:rsidRPr="00775EBE">
        <w:t xml:space="preserve">n the case of the upper part of the outboard seating position, a zone with triangular cross-section whose apex is situated 700 mm from the top and whose base is 100 mm in width (see Annex 4, </w:t>
      </w:r>
      <w:r w:rsidR="00481E12" w:rsidRPr="00775EBE">
        <w:t>Figure</w:t>
      </w:r>
      <w:r w:rsidRPr="00775EBE">
        <w:t> 15).</w:t>
      </w:r>
      <w:r w:rsidR="007566E3" w:rsidRPr="00775EBE">
        <w:t xml:space="preserve"> </w:t>
      </w:r>
      <w:r w:rsidRPr="00775EBE">
        <w:t>The space needed for safety belts and their anchorages and for the sun visor is also excluded;</w:t>
      </w:r>
    </w:p>
    <w:p w14:paraId="4216CDAC" w14:textId="77777777" w:rsidR="002469FB" w:rsidRPr="00775EBE" w:rsidRDefault="007A28AB" w:rsidP="00F16528">
      <w:pPr>
        <w:pStyle w:val="SingleTxtG"/>
        <w:suppressAutoHyphens w:val="0"/>
        <w:spacing w:before="120" w:line="240" w:lineRule="auto"/>
        <w:ind w:left="2268" w:hanging="1134"/>
      </w:pPr>
      <w:r w:rsidRPr="00775EBE">
        <w:t>7.7.8.6.3.3.</w:t>
      </w:r>
      <w:r w:rsidRPr="00775EBE">
        <w:tab/>
      </w:r>
      <w:r w:rsidR="0087595F" w:rsidRPr="00775EBE">
        <w:t>I</w:t>
      </w:r>
      <w:r w:rsidRPr="00775EBE">
        <w:t>n the case of the foot well of an outboard seating position, a zone of a cross-sectional area not exceeding, 0.02 m</w:t>
      </w:r>
      <w:r w:rsidRPr="00775EBE">
        <w:rPr>
          <w:vertAlign w:val="superscript"/>
        </w:rPr>
        <w:t>2</w:t>
      </w:r>
      <w:r w:rsidRPr="00775EBE">
        <w:t xml:space="preserve"> (0.03 m</w:t>
      </w:r>
      <w:r w:rsidRPr="00775EBE">
        <w:rPr>
          <w:vertAlign w:val="superscript"/>
        </w:rPr>
        <w:t>2</w:t>
      </w:r>
      <w:r w:rsidRPr="00775EBE">
        <w:t xml:space="preserve"> for low floor vehicles) and having a maximum width not exceeding 100 mm (150 mm for low floor vehicles) (see Annex 4, </w:t>
      </w:r>
      <w:r w:rsidR="00481E12" w:rsidRPr="00775EBE">
        <w:t>Figure</w:t>
      </w:r>
      <w:r w:rsidRPr="00775EBE">
        <w:t> 16).</w:t>
      </w:r>
    </w:p>
    <w:p w14:paraId="7FDD0683" w14:textId="77777777" w:rsidR="002469FB" w:rsidRPr="00775EBE" w:rsidRDefault="007A28AB" w:rsidP="00F16528">
      <w:pPr>
        <w:pStyle w:val="SingleTxtG"/>
        <w:suppressAutoHyphens w:val="0"/>
        <w:spacing w:before="120" w:line="240" w:lineRule="auto"/>
        <w:ind w:left="2268" w:hanging="1134"/>
      </w:pPr>
      <w:r w:rsidRPr="00775EBE">
        <w:t>7.7.8.6.3.4.</w:t>
      </w:r>
      <w:r w:rsidRPr="00775EBE">
        <w:tab/>
        <w:t xml:space="preserve">In the case of a vehicle for up to 22 passengers, in the case of the seating places nearest to the rear corners of the body, the outer rear edge of the free space, viewed in plan, may be rounded to a radius not exceeding 150 mm (see Annex 4, </w:t>
      </w:r>
      <w:r w:rsidR="00481E12" w:rsidRPr="00775EBE">
        <w:t>Figure</w:t>
      </w:r>
      <w:r w:rsidRPr="00775EBE">
        <w:t xml:space="preserve"> 17).</w:t>
      </w:r>
    </w:p>
    <w:p w14:paraId="5D4FD749" w14:textId="77777777" w:rsidR="002469FB" w:rsidRPr="00775EBE" w:rsidRDefault="007A28AB" w:rsidP="00F16528">
      <w:pPr>
        <w:pStyle w:val="SingleTxtG"/>
        <w:suppressAutoHyphens w:val="0"/>
        <w:spacing w:before="120" w:line="240" w:lineRule="auto"/>
        <w:ind w:left="2268" w:hanging="1134"/>
      </w:pPr>
      <w:r w:rsidRPr="00775EBE">
        <w:t>7.7.8.6.4.</w:t>
      </w:r>
      <w:r w:rsidRPr="00775EBE">
        <w:tab/>
        <w:t>In the free space defined by paragraphs 7.7.8.6.1., 7.7.8.6.2. and 7.7.8.6.3.</w:t>
      </w:r>
      <w:r w:rsidR="0022644B" w:rsidRPr="00775EBE">
        <w:t xml:space="preserve"> above</w:t>
      </w:r>
      <w:r w:rsidRPr="00775EBE">
        <w:t>, the following additional intrusions shall be permitted:</w:t>
      </w:r>
    </w:p>
    <w:p w14:paraId="5B02E38F" w14:textId="77777777" w:rsidR="002469FB" w:rsidRPr="00775EBE" w:rsidRDefault="007A28AB" w:rsidP="00F16528">
      <w:pPr>
        <w:pStyle w:val="SingleTxtG"/>
        <w:suppressAutoHyphens w:val="0"/>
        <w:spacing w:before="120" w:line="240" w:lineRule="auto"/>
        <w:ind w:left="2268" w:hanging="1134"/>
      </w:pPr>
      <w:r w:rsidRPr="00775EBE">
        <w:t>7.7.8.6.4.1.</w:t>
      </w:r>
      <w:r w:rsidRPr="00775EBE">
        <w:tab/>
      </w:r>
      <w:r w:rsidR="00615194" w:rsidRPr="00775EBE">
        <w:t>I</w:t>
      </w:r>
      <w:r w:rsidRPr="00775EBE">
        <w:t>ntrusion of the back of another seat, its supports and its attachments (e.g. folding table);</w:t>
      </w:r>
    </w:p>
    <w:p w14:paraId="18E0CF33" w14:textId="77777777" w:rsidR="002469FB" w:rsidRPr="00775EBE" w:rsidRDefault="007A28AB" w:rsidP="00923374">
      <w:pPr>
        <w:pStyle w:val="SingleTxtG"/>
        <w:suppressAutoHyphens w:val="0"/>
        <w:spacing w:before="120" w:line="240" w:lineRule="auto"/>
        <w:ind w:left="2268" w:hanging="1134"/>
      </w:pPr>
      <w:r w:rsidRPr="00775EBE">
        <w:t>7.7.8.6.4.2.</w:t>
      </w:r>
      <w:r w:rsidRPr="00775EBE">
        <w:tab/>
        <w:t>In the case of a vehicle for up to 22 passengers, intrusion of a wheel arch provided that one of the following two conditions is fulfilled:</w:t>
      </w:r>
    </w:p>
    <w:p w14:paraId="0379A0BC" w14:textId="77777777" w:rsidR="002469FB" w:rsidRPr="00775EBE" w:rsidRDefault="007A28AB" w:rsidP="00923374">
      <w:pPr>
        <w:pStyle w:val="SingleTxtG"/>
        <w:suppressAutoHyphens w:val="0"/>
        <w:spacing w:before="120" w:line="240" w:lineRule="auto"/>
        <w:ind w:left="2268" w:hanging="1134"/>
      </w:pPr>
      <w:r w:rsidRPr="00775EBE">
        <w:lastRenderedPageBreak/>
        <w:t>7.7.8.6.4.2.1.</w:t>
      </w:r>
      <w:r w:rsidRPr="00775EBE">
        <w:tab/>
      </w:r>
      <w:r w:rsidR="00615194" w:rsidRPr="00775EBE">
        <w:t>T</w:t>
      </w:r>
      <w:r w:rsidRPr="00775EBE">
        <w:t xml:space="preserve">he intrusion does not extend beyond the median vertical plane of the seating position (see Annex 4, </w:t>
      </w:r>
      <w:r w:rsidR="00481E12" w:rsidRPr="00775EBE">
        <w:t>Figure</w:t>
      </w:r>
      <w:r w:rsidRPr="00775EBE">
        <w:t xml:space="preserve"> 18), or</w:t>
      </w:r>
    </w:p>
    <w:p w14:paraId="6C181187" w14:textId="77777777" w:rsidR="002469FB" w:rsidRPr="00C57CA9" w:rsidRDefault="007A28AB" w:rsidP="00F16528">
      <w:pPr>
        <w:pStyle w:val="SingleTxtG"/>
        <w:suppressAutoHyphens w:val="0"/>
        <w:spacing w:before="120" w:line="240" w:lineRule="auto"/>
        <w:ind w:left="2268" w:hanging="1134"/>
        <w:rPr>
          <w:spacing w:val="-2"/>
        </w:rPr>
      </w:pPr>
      <w:r w:rsidRPr="00C57CA9">
        <w:rPr>
          <w:spacing w:val="-2"/>
        </w:rPr>
        <w:t>7.7.8.6.4.2.2.</w:t>
      </w:r>
      <w:r w:rsidRPr="00C57CA9">
        <w:rPr>
          <w:spacing w:val="-2"/>
        </w:rPr>
        <w:tab/>
      </w:r>
      <w:r w:rsidR="00DF47B4" w:rsidRPr="00C57CA9">
        <w:rPr>
          <w:spacing w:val="-2"/>
        </w:rPr>
        <w:t>T</w:t>
      </w:r>
      <w:r w:rsidRPr="00C57CA9">
        <w:rPr>
          <w:spacing w:val="-2"/>
        </w:rPr>
        <w:t xml:space="preserve">he nearest edge of the area 300 mm in depth available for the feet of the seated passenger is advanced no more than 200 mm from the edge of the uncompressed seat cushion and to not more than 600 mm in front of the squab of the seat, these measurements being made in the median vertical plane of the seating position (see Annex 4, </w:t>
      </w:r>
      <w:r w:rsidR="00481E12" w:rsidRPr="00C57CA9">
        <w:rPr>
          <w:spacing w:val="-2"/>
        </w:rPr>
        <w:t>Figure</w:t>
      </w:r>
      <w:r w:rsidRPr="00C57CA9">
        <w:rPr>
          <w:spacing w:val="-2"/>
        </w:rPr>
        <w:t xml:space="preserve"> 19).</w:t>
      </w:r>
      <w:r w:rsidR="007566E3" w:rsidRPr="00C57CA9">
        <w:rPr>
          <w:spacing w:val="-2"/>
        </w:rPr>
        <w:t xml:space="preserve"> </w:t>
      </w:r>
      <w:r w:rsidRPr="00C57CA9">
        <w:rPr>
          <w:spacing w:val="-2"/>
        </w:rPr>
        <w:t xml:space="preserve">In the case of two seats facing each other this provision shall apply to only one of the seats and the remaining space for the feet of seated passengers </w:t>
      </w:r>
      <w:r w:rsidR="00763680" w:rsidRPr="00C57CA9">
        <w:rPr>
          <w:spacing w:val="-2"/>
        </w:rPr>
        <w:t>shall</w:t>
      </w:r>
      <w:r w:rsidRPr="00C57CA9">
        <w:rPr>
          <w:spacing w:val="-2"/>
        </w:rPr>
        <w:t xml:space="preserve"> be at least 400 mm.</w:t>
      </w:r>
    </w:p>
    <w:p w14:paraId="726561F3" w14:textId="77777777" w:rsidR="002469FB" w:rsidRPr="00775EBE" w:rsidRDefault="007A28AB" w:rsidP="00F16528">
      <w:pPr>
        <w:pStyle w:val="SingleTxtG"/>
        <w:suppressAutoHyphens w:val="0"/>
        <w:spacing w:before="120" w:line="240" w:lineRule="auto"/>
        <w:ind w:left="2268" w:hanging="1134"/>
      </w:pPr>
      <w:r w:rsidRPr="00775EBE">
        <w:t>7.7.8.6.4.3.</w:t>
      </w:r>
      <w:r w:rsidRPr="00775EBE">
        <w:tab/>
        <w:t>In the case of seats alongside the driver</w:t>
      </w:r>
      <w:r w:rsidR="007C3F31" w:rsidRPr="00775EBE">
        <w:t>’</w:t>
      </w:r>
      <w:r w:rsidRPr="00775EBE">
        <w:t>s seat in vehicles with up to 22 passengers, intrusion of the dashboard / instrument panel, windscreen, sun visors, seat belts, seat belt anchorages and front dome.</w:t>
      </w:r>
    </w:p>
    <w:p w14:paraId="366B957F" w14:textId="77777777" w:rsidR="002469FB" w:rsidRPr="00775EBE" w:rsidRDefault="007A28AB" w:rsidP="00184EDB">
      <w:pPr>
        <w:pStyle w:val="SingleTxtG"/>
        <w:tabs>
          <w:tab w:val="left" w:pos="2268"/>
          <w:tab w:val="left" w:pos="2300"/>
        </w:tabs>
      </w:pPr>
      <w:r w:rsidRPr="00775EBE">
        <w:t>7.7.8.6.4.4.</w:t>
      </w:r>
      <w:r w:rsidRPr="00775EBE">
        <w:tab/>
        <w:t>Intrusion of hopper type windows when open and their fittings.</w:t>
      </w:r>
    </w:p>
    <w:p w14:paraId="58530A78" w14:textId="77777777" w:rsidR="002469FB" w:rsidRPr="00775EBE" w:rsidRDefault="007A28AB" w:rsidP="00184EDB">
      <w:pPr>
        <w:pStyle w:val="SingleTxtG"/>
        <w:tabs>
          <w:tab w:val="left" w:pos="2268"/>
          <w:tab w:val="left" w:pos="2300"/>
        </w:tabs>
      </w:pPr>
      <w:r w:rsidRPr="00775EBE">
        <w:t>7.7.9.</w:t>
      </w:r>
      <w:r w:rsidRPr="00775EBE">
        <w:tab/>
        <w:t>Communication with the driver</w:t>
      </w:r>
    </w:p>
    <w:p w14:paraId="04C57590" w14:textId="66F8053F" w:rsidR="007A28AB" w:rsidRPr="00775EBE" w:rsidRDefault="007A28AB" w:rsidP="00F16528">
      <w:pPr>
        <w:pStyle w:val="SingleTxtG"/>
        <w:suppressAutoHyphens w:val="0"/>
        <w:spacing w:before="120" w:line="240" w:lineRule="auto"/>
        <w:ind w:left="2268" w:hanging="1134"/>
      </w:pPr>
      <w:r w:rsidRPr="00775EBE">
        <w:t>7.7.9.1.</w:t>
      </w:r>
      <w:r w:rsidRPr="00775EBE">
        <w:tab/>
        <w:t>On vehicles of Classes I, II and A, a means shall be provided to enable passengers to signal that the driver should stop the vehicle.</w:t>
      </w:r>
      <w:r w:rsidR="007566E3" w:rsidRPr="00775EBE">
        <w:t xml:space="preserve"> </w:t>
      </w:r>
      <w:r w:rsidRPr="00775EBE">
        <w:t>The controls for all such communication devices shall be capable of being operated with the palm of the hand. There shall be appropriate communication devices distributed adequately and evenly throughout the vehicle and no more than 1,500 mm from the floor; this does not exclude the possibility of installing higher additional communication devices.</w:t>
      </w:r>
      <w:r w:rsidR="007566E3" w:rsidRPr="00775EBE">
        <w:t xml:space="preserve"> </w:t>
      </w:r>
      <w:r w:rsidRPr="00775EBE">
        <w:t>Controls shall contrast visually with their immediate surroundings.</w:t>
      </w:r>
      <w:r w:rsidR="007566E3" w:rsidRPr="00775EBE">
        <w:t xml:space="preserve"> </w:t>
      </w:r>
      <w:r w:rsidRPr="00775EBE">
        <w:t>Activation of the control shall also be indicated to the passengers by means of one or more illuminated signs.</w:t>
      </w:r>
      <w:r w:rsidR="007566E3" w:rsidRPr="00775EBE">
        <w:t xml:space="preserve"> </w:t>
      </w:r>
      <w:r w:rsidRPr="00775EBE">
        <w:t>The sign shall display the words "bus stopping" or equivalent, and/or a suitable pictogram and shall remain illuminated until the service door(s) open.</w:t>
      </w:r>
      <w:r w:rsidR="007566E3" w:rsidRPr="00775EBE">
        <w:t xml:space="preserve"> </w:t>
      </w:r>
      <w:r w:rsidRPr="00775EBE">
        <w:t>Articulated vehicles shall have such signs in each rigid section of the vehicle.</w:t>
      </w:r>
      <w:r w:rsidR="007566E3" w:rsidRPr="00775EBE">
        <w:t xml:space="preserve"> </w:t>
      </w:r>
      <w:r w:rsidRPr="00775EBE">
        <w:t>Double-deck vehicles shall have them on each deck.</w:t>
      </w:r>
      <w:r w:rsidR="007566E3" w:rsidRPr="00775EBE">
        <w:t xml:space="preserve"> </w:t>
      </w:r>
      <w:r w:rsidRPr="00775EBE">
        <w:t>The provisions of paragraph </w:t>
      </w:r>
      <w:r w:rsidRPr="00974246">
        <w:t>7.6.11.</w:t>
      </w:r>
      <w:r w:rsidR="00974246" w:rsidRPr="00974246">
        <w:t>4</w:t>
      </w:r>
      <w:r w:rsidRPr="00974246">
        <w:t>.</w:t>
      </w:r>
      <w:r w:rsidRPr="00775EBE">
        <w:t xml:space="preserve"> </w:t>
      </w:r>
      <w:r w:rsidR="0022644B" w:rsidRPr="00775EBE">
        <w:t xml:space="preserve">of this annex </w:t>
      </w:r>
      <w:r w:rsidRPr="00775EBE">
        <w:t>apply to any textual markings used.</w:t>
      </w:r>
    </w:p>
    <w:p w14:paraId="263BD23B" w14:textId="77777777" w:rsidR="002469FB" w:rsidRPr="00775EBE" w:rsidRDefault="00AB5C99" w:rsidP="00F16528">
      <w:pPr>
        <w:pStyle w:val="SingleTxtG"/>
        <w:suppressAutoHyphens w:val="0"/>
        <w:spacing w:before="120" w:line="240" w:lineRule="auto"/>
        <w:ind w:left="2268" w:hanging="1134"/>
      </w:pPr>
      <w:r w:rsidRPr="00775EBE">
        <w:tab/>
      </w:r>
      <w:r w:rsidR="007A28AB" w:rsidRPr="00775EBE">
        <w:t>The provisions of paragraph 7.6.11.4. apply to any textual markings used.</w:t>
      </w:r>
    </w:p>
    <w:p w14:paraId="5FFCEEC2" w14:textId="77777777" w:rsidR="002469FB" w:rsidRPr="00775EBE" w:rsidRDefault="007A28AB" w:rsidP="00184EDB">
      <w:pPr>
        <w:pStyle w:val="SingleTxtG"/>
        <w:tabs>
          <w:tab w:val="left" w:pos="2268"/>
          <w:tab w:val="left" w:pos="2300"/>
        </w:tabs>
      </w:pPr>
      <w:r w:rsidRPr="00775EBE">
        <w:t>7.7.9.2.</w:t>
      </w:r>
      <w:r w:rsidRPr="00775EBE">
        <w:tab/>
        <w:t>Communication with the crew compartment</w:t>
      </w:r>
    </w:p>
    <w:p w14:paraId="056073B4" w14:textId="77777777" w:rsidR="002469FB" w:rsidRPr="00775EBE" w:rsidRDefault="007A28AB" w:rsidP="00F16528">
      <w:pPr>
        <w:pStyle w:val="SingleTxtG"/>
        <w:suppressAutoHyphens w:val="0"/>
        <w:spacing w:before="120" w:line="240" w:lineRule="auto"/>
        <w:ind w:left="2268" w:hanging="1134"/>
      </w:pPr>
      <w:r w:rsidRPr="00775EBE">
        <w:tab/>
        <w:t>If a crew compartment is fitted without access to the driver or passenger compartments, a means of communication between the driver and this crew compartment shall be provided.</w:t>
      </w:r>
    </w:p>
    <w:p w14:paraId="60437118" w14:textId="77777777" w:rsidR="002469FB" w:rsidRPr="00775EBE" w:rsidRDefault="007A28AB" w:rsidP="00184EDB">
      <w:pPr>
        <w:pStyle w:val="SingleTxtG"/>
        <w:tabs>
          <w:tab w:val="left" w:pos="2268"/>
          <w:tab w:val="left" w:pos="2300"/>
        </w:tabs>
      </w:pPr>
      <w:r w:rsidRPr="00775EBE">
        <w:t>7.7.9.3.</w:t>
      </w:r>
      <w:r w:rsidRPr="00775EBE">
        <w:tab/>
        <w:t>Communication with the toilet compartment</w:t>
      </w:r>
    </w:p>
    <w:p w14:paraId="1656821C" w14:textId="77777777" w:rsidR="002469FB" w:rsidRPr="00775EBE" w:rsidRDefault="007A28AB" w:rsidP="00F16528">
      <w:pPr>
        <w:pStyle w:val="SingleTxtG"/>
        <w:suppressAutoHyphens w:val="0"/>
        <w:spacing w:before="120" w:line="240" w:lineRule="auto"/>
        <w:ind w:left="2268" w:hanging="1134"/>
      </w:pPr>
      <w:r w:rsidRPr="00775EBE">
        <w:tab/>
        <w:t>Toilet compartments shall be fitted with a means of summoning assistance in an emergency.</w:t>
      </w:r>
    </w:p>
    <w:p w14:paraId="0FCA1E3A" w14:textId="77777777" w:rsidR="002469FB" w:rsidRPr="00775EBE" w:rsidRDefault="007A28AB" w:rsidP="00184EDB">
      <w:pPr>
        <w:pStyle w:val="SingleTxtG"/>
        <w:tabs>
          <w:tab w:val="left" w:pos="2268"/>
          <w:tab w:val="left" w:pos="2300"/>
        </w:tabs>
      </w:pPr>
      <w:r w:rsidRPr="00775EBE">
        <w:t>7.7.10.</w:t>
      </w:r>
      <w:r w:rsidRPr="00775EBE">
        <w:tab/>
        <w:t>Hot drink machines and cooking equipment</w:t>
      </w:r>
    </w:p>
    <w:p w14:paraId="57F6576F" w14:textId="77777777" w:rsidR="002469FB" w:rsidRPr="00775EBE" w:rsidRDefault="007A28AB" w:rsidP="00F16528">
      <w:pPr>
        <w:pStyle w:val="SingleTxtG"/>
        <w:suppressAutoHyphens w:val="0"/>
        <w:spacing w:before="120" w:line="240" w:lineRule="auto"/>
        <w:ind w:left="2268" w:hanging="1134"/>
      </w:pPr>
      <w:r w:rsidRPr="00775EBE">
        <w:t>7.7.10.1.</w:t>
      </w:r>
      <w:r w:rsidRPr="00775EBE">
        <w:tab/>
        <w:t>Hot drink machines and cooking equipment shall be so installed or guarded that no hot food or drink is likely to be spilled on any passenger due to emergency braking or cornering forces.</w:t>
      </w:r>
    </w:p>
    <w:p w14:paraId="2085184A" w14:textId="77777777" w:rsidR="002469FB" w:rsidRPr="00775EBE" w:rsidRDefault="007A28AB" w:rsidP="00C57CA9">
      <w:pPr>
        <w:pStyle w:val="SingleTxtG"/>
        <w:suppressAutoHyphens w:val="0"/>
        <w:spacing w:before="120" w:line="240" w:lineRule="auto"/>
        <w:ind w:left="2268" w:hanging="1134"/>
      </w:pPr>
      <w:r w:rsidRPr="00775EBE">
        <w:t>7.7.10.2.</w:t>
      </w:r>
      <w:r w:rsidRPr="00775EBE">
        <w:tab/>
        <w:t>On vehicles fitted with hot-drink machines or cooking equipment, all passenger seats shall have adequate provision for setting down hot food or drink whilst the vehicle is in motion.</w:t>
      </w:r>
    </w:p>
    <w:p w14:paraId="2D0195FE" w14:textId="77777777" w:rsidR="002469FB" w:rsidRPr="00775EBE" w:rsidRDefault="007A28AB" w:rsidP="00184EDB">
      <w:pPr>
        <w:pStyle w:val="SingleTxtG"/>
        <w:tabs>
          <w:tab w:val="left" w:pos="2268"/>
          <w:tab w:val="left" w:pos="2300"/>
        </w:tabs>
      </w:pPr>
      <w:r w:rsidRPr="00775EBE">
        <w:t>7.7.11.</w:t>
      </w:r>
      <w:r w:rsidRPr="00775EBE">
        <w:tab/>
        <w:t>Doors to interior compartments</w:t>
      </w:r>
    </w:p>
    <w:p w14:paraId="30E3F336" w14:textId="77777777" w:rsidR="002469FB" w:rsidRPr="00775EBE" w:rsidRDefault="007A28AB" w:rsidP="00184EDB">
      <w:pPr>
        <w:pStyle w:val="SingleTxtG"/>
        <w:tabs>
          <w:tab w:val="left" w:pos="2268"/>
          <w:tab w:val="left" w:pos="2300"/>
        </w:tabs>
      </w:pPr>
      <w:r w:rsidRPr="00775EBE">
        <w:tab/>
        <w:t>Every door to a toilet or other interior compartment:</w:t>
      </w:r>
    </w:p>
    <w:p w14:paraId="33F63277" w14:textId="77777777" w:rsidR="002469FB" w:rsidRPr="00775EBE" w:rsidRDefault="007A28AB" w:rsidP="00214AB3">
      <w:pPr>
        <w:pStyle w:val="SingleTxtG"/>
        <w:suppressAutoHyphens w:val="0"/>
        <w:spacing w:before="120" w:line="240" w:lineRule="auto"/>
        <w:ind w:left="2268" w:hanging="1134"/>
      </w:pPr>
      <w:r w:rsidRPr="00775EBE">
        <w:t>7.7.11.1.</w:t>
      </w:r>
      <w:r w:rsidRPr="00775EBE">
        <w:tab/>
      </w:r>
      <w:r w:rsidR="000E21D7" w:rsidRPr="00775EBE">
        <w:t>S</w:t>
      </w:r>
      <w:r w:rsidRPr="00775EBE">
        <w:t>hall be self-closing, and shall not be fitted with any device to hold it open if, when open, it could obst</w:t>
      </w:r>
      <w:r w:rsidR="00A71306" w:rsidRPr="00775EBE">
        <w:t>ruct passengers in an emergency;</w:t>
      </w:r>
    </w:p>
    <w:p w14:paraId="06FABC87" w14:textId="77777777" w:rsidR="002469FB" w:rsidRPr="00775EBE" w:rsidRDefault="007A28AB" w:rsidP="00F16528">
      <w:pPr>
        <w:pStyle w:val="SingleTxtG"/>
        <w:suppressAutoHyphens w:val="0"/>
        <w:spacing w:before="120" w:line="240" w:lineRule="auto"/>
        <w:ind w:left="2268" w:hanging="1134"/>
      </w:pPr>
      <w:r w:rsidRPr="00775EBE">
        <w:t>7.7.11.2.</w:t>
      </w:r>
      <w:r w:rsidRPr="00775EBE">
        <w:tab/>
      </w:r>
      <w:r w:rsidR="000E21D7" w:rsidRPr="00775EBE">
        <w:t>S</w:t>
      </w:r>
      <w:r w:rsidRPr="00775EBE">
        <w:t>hall, when open, not conceal any handle, control device for opening or obligatory marking associated with any service door, emergency door, emergency exit, fire extinguisher or first aid kit;</w:t>
      </w:r>
    </w:p>
    <w:p w14:paraId="5C1F2A7C" w14:textId="77777777" w:rsidR="002469FB" w:rsidRPr="00775EBE" w:rsidRDefault="007A28AB" w:rsidP="00214AB3">
      <w:pPr>
        <w:pStyle w:val="SingleTxtG"/>
        <w:suppressAutoHyphens w:val="0"/>
        <w:spacing w:before="120" w:line="240" w:lineRule="auto"/>
        <w:ind w:left="2268" w:hanging="1134"/>
      </w:pPr>
      <w:r w:rsidRPr="00775EBE">
        <w:t>7.7.11.3.</w:t>
      </w:r>
      <w:r w:rsidRPr="00775EBE">
        <w:tab/>
      </w:r>
      <w:r w:rsidR="000E21D7" w:rsidRPr="00775EBE">
        <w:t>S</w:t>
      </w:r>
      <w:r w:rsidRPr="00775EBE">
        <w:t>hall be provided with a means to enable the door to be opened from outside the compartment in an emergency</w:t>
      </w:r>
      <w:r w:rsidR="0022644B" w:rsidRPr="00775EBE">
        <w:t>;</w:t>
      </w:r>
    </w:p>
    <w:p w14:paraId="32ADADAA" w14:textId="77777777" w:rsidR="002469FB" w:rsidRPr="00775EBE" w:rsidRDefault="007A28AB" w:rsidP="00214AB3">
      <w:pPr>
        <w:pStyle w:val="SingleTxtG"/>
        <w:suppressAutoHyphens w:val="0"/>
        <w:spacing w:before="120" w:line="240" w:lineRule="auto"/>
        <w:ind w:left="2268" w:hanging="1134"/>
      </w:pPr>
      <w:r w:rsidRPr="00775EBE">
        <w:lastRenderedPageBreak/>
        <w:t>7.7.11.4.</w:t>
      </w:r>
      <w:r w:rsidRPr="00775EBE">
        <w:tab/>
      </w:r>
      <w:r w:rsidR="00724B79" w:rsidRPr="00775EBE">
        <w:t>S</w:t>
      </w:r>
      <w:r w:rsidRPr="00775EBE">
        <w:t>hall not be capable of being locked from the outside unless it can always be opened from the inside.</w:t>
      </w:r>
    </w:p>
    <w:p w14:paraId="4BEC2BB3" w14:textId="77777777" w:rsidR="002469FB" w:rsidRPr="00775EBE" w:rsidRDefault="007A28AB" w:rsidP="00F16528">
      <w:pPr>
        <w:pStyle w:val="SingleTxtG"/>
        <w:suppressAutoHyphens w:val="0"/>
        <w:spacing w:before="120" w:line="240" w:lineRule="auto"/>
        <w:ind w:left="2268" w:hanging="1134"/>
      </w:pPr>
      <w:r w:rsidRPr="00775EBE">
        <w:t>7.7.12.</w:t>
      </w:r>
      <w:r w:rsidRPr="00775EBE">
        <w:tab/>
        <w:t xml:space="preserve">Intercommunication staircase of a double-deck vehicle (see Annex 4, </w:t>
      </w:r>
      <w:r w:rsidR="00481E12" w:rsidRPr="00775EBE">
        <w:t>Figure</w:t>
      </w:r>
      <w:r w:rsidRPr="00775EBE">
        <w:t> 1).</w:t>
      </w:r>
    </w:p>
    <w:p w14:paraId="3E553CCE" w14:textId="77777777" w:rsidR="002469FB" w:rsidRPr="00775EBE" w:rsidRDefault="007A28AB" w:rsidP="00F16528">
      <w:pPr>
        <w:pStyle w:val="SingleTxtG"/>
        <w:suppressAutoHyphens w:val="0"/>
        <w:spacing w:before="120" w:line="240" w:lineRule="auto"/>
        <w:ind w:left="2268" w:hanging="1134"/>
      </w:pPr>
      <w:r w:rsidRPr="00775EBE">
        <w:t>7.7.12.1.</w:t>
      </w:r>
      <w:r w:rsidRPr="00775EBE">
        <w:tab/>
        <w:t xml:space="preserve">The minimum width of any intercommunication staircase shall be so designed as to permit the free passage of the single door access template as defined in </w:t>
      </w:r>
      <w:r w:rsidR="00481E12" w:rsidRPr="00775EBE">
        <w:t>Figure</w:t>
      </w:r>
      <w:r w:rsidRPr="00775EBE">
        <w:t> 1 of Annex 4.</w:t>
      </w:r>
      <w:r w:rsidR="007566E3" w:rsidRPr="00775EBE">
        <w:t xml:space="preserve"> </w:t>
      </w:r>
      <w:r w:rsidRPr="00775EBE">
        <w:t>The panel shall be moved starting from the gangway of the lower deck up to the last step, in the probable direction of motion of a person using the staircase.</w:t>
      </w:r>
    </w:p>
    <w:p w14:paraId="670A8F50" w14:textId="77777777" w:rsidR="002469FB" w:rsidRPr="00775EBE" w:rsidRDefault="007A28AB" w:rsidP="00F16528">
      <w:pPr>
        <w:pStyle w:val="SingleTxtG"/>
        <w:suppressAutoHyphens w:val="0"/>
        <w:spacing w:before="120" w:line="240" w:lineRule="auto"/>
        <w:ind w:left="2268" w:hanging="1134"/>
      </w:pPr>
      <w:r w:rsidRPr="00775EBE">
        <w:t>7.7.12.2.</w:t>
      </w:r>
      <w:r w:rsidRPr="00775EBE">
        <w:tab/>
        <w:t>Intercommunication staircases shall be so designed, that, during heavy braking of the vehicle moving in the forward direction, there is no danger of a passenger being projected downwards.</w:t>
      </w:r>
    </w:p>
    <w:p w14:paraId="1B28E028" w14:textId="77777777" w:rsidR="002469FB" w:rsidRPr="00775EBE" w:rsidRDefault="007A28AB" w:rsidP="00F16528">
      <w:pPr>
        <w:pStyle w:val="SingleTxtG"/>
        <w:suppressAutoHyphens w:val="0"/>
        <w:spacing w:before="120" w:line="240" w:lineRule="auto"/>
        <w:ind w:left="2268" w:hanging="1134"/>
      </w:pPr>
      <w:r w:rsidRPr="00775EBE">
        <w:tab/>
        <w:t>This requirement is considered to be fulfilled if at least one of the following conditions is met:</w:t>
      </w:r>
    </w:p>
    <w:p w14:paraId="0A2C2E2F" w14:textId="77777777" w:rsidR="002469FB" w:rsidRPr="00775EBE" w:rsidRDefault="007A28AB" w:rsidP="00184EDB">
      <w:pPr>
        <w:pStyle w:val="SingleTxtG"/>
        <w:tabs>
          <w:tab w:val="left" w:pos="2268"/>
          <w:tab w:val="left" w:pos="2300"/>
        </w:tabs>
      </w:pPr>
      <w:r w:rsidRPr="00775EBE">
        <w:t>7.7.12.2.1.</w:t>
      </w:r>
      <w:r w:rsidRPr="00775EBE">
        <w:tab/>
      </w:r>
      <w:r w:rsidR="00D9773A" w:rsidRPr="00775EBE">
        <w:t>N</w:t>
      </w:r>
      <w:r w:rsidRPr="00775EBE">
        <w:t>o part of the staircase is forward descending;</w:t>
      </w:r>
    </w:p>
    <w:p w14:paraId="5BF477C5" w14:textId="77777777" w:rsidR="002469FB" w:rsidRPr="00775EBE" w:rsidRDefault="007A28AB" w:rsidP="00184EDB">
      <w:pPr>
        <w:pStyle w:val="SingleTxtG"/>
        <w:tabs>
          <w:tab w:val="left" w:pos="2268"/>
          <w:tab w:val="left" w:pos="2300"/>
        </w:tabs>
      </w:pPr>
      <w:r w:rsidRPr="00775EBE">
        <w:t>7.7.12.2.2.</w:t>
      </w:r>
      <w:r w:rsidRPr="00775EBE">
        <w:tab/>
      </w:r>
      <w:r w:rsidR="00D9773A" w:rsidRPr="00775EBE">
        <w:t>T</w:t>
      </w:r>
      <w:r w:rsidRPr="00775EBE">
        <w:t>he staircase is equipped with guards or a similar provision;</w:t>
      </w:r>
    </w:p>
    <w:p w14:paraId="4CA3B155" w14:textId="77777777" w:rsidR="002469FB" w:rsidRPr="00775EBE" w:rsidRDefault="007A28AB" w:rsidP="00F16528">
      <w:pPr>
        <w:pStyle w:val="SingleTxtG"/>
        <w:suppressAutoHyphens w:val="0"/>
        <w:spacing w:before="120" w:line="240" w:lineRule="auto"/>
        <w:ind w:left="2268" w:hanging="1134"/>
      </w:pPr>
      <w:r w:rsidRPr="00775EBE">
        <w:t>7.7.12.2.3.</w:t>
      </w:r>
      <w:r w:rsidRPr="00775EBE">
        <w:tab/>
      </w:r>
      <w:r w:rsidR="00D9773A" w:rsidRPr="00775EBE">
        <w:t>T</w:t>
      </w:r>
      <w:r w:rsidRPr="00775EBE">
        <w:t>here is an automatic device in the upper part of the staircase which prevents the use of the staircase when the vehicle is in motion; this device shall be easily operable in an emergency.</w:t>
      </w:r>
    </w:p>
    <w:p w14:paraId="3ED6F1E1" w14:textId="77777777" w:rsidR="002469FB" w:rsidRPr="00775EBE" w:rsidRDefault="007A28AB" w:rsidP="00F16528">
      <w:pPr>
        <w:pStyle w:val="SingleTxtG"/>
        <w:suppressAutoHyphens w:val="0"/>
        <w:spacing w:before="120" w:line="240" w:lineRule="auto"/>
        <w:ind w:left="2268" w:hanging="1134"/>
      </w:pPr>
      <w:r w:rsidRPr="00775EBE">
        <w:t>7.7.12.3.</w:t>
      </w:r>
      <w:r w:rsidRPr="00775EBE">
        <w:tab/>
        <w:t>It shall be verified, by use of the cylinder of paragraph 7.7.5.1.</w:t>
      </w:r>
      <w:r w:rsidR="0022644B" w:rsidRPr="00775EBE">
        <w:t xml:space="preserve"> of this annex</w:t>
      </w:r>
      <w:r w:rsidRPr="00775EBE">
        <w:t>, that access conditions from the gangways (upper and lower) to the staircase are adequate.</w:t>
      </w:r>
    </w:p>
    <w:p w14:paraId="570A2312" w14:textId="77777777" w:rsidR="00C81E50" w:rsidRPr="00775EBE" w:rsidRDefault="00C81E50" w:rsidP="00C81E50">
      <w:pPr>
        <w:pStyle w:val="SingleTxtG"/>
        <w:suppressAutoHyphens w:val="0"/>
        <w:spacing w:before="120" w:line="240" w:lineRule="auto"/>
        <w:ind w:left="2268" w:hanging="1134"/>
      </w:pPr>
      <w:r w:rsidRPr="00775EBE">
        <w:t>7.7.13.</w:t>
      </w:r>
      <w:r w:rsidRPr="00775EBE">
        <w:tab/>
        <w:t>Driver's compartment</w:t>
      </w:r>
    </w:p>
    <w:p w14:paraId="3AF05DAE" w14:textId="77777777" w:rsidR="00C81E50" w:rsidRPr="00775EBE" w:rsidRDefault="00C81E50" w:rsidP="00C81E50">
      <w:pPr>
        <w:pStyle w:val="SingleTxtG"/>
        <w:suppressAutoHyphens w:val="0"/>
        <w:spacing w:before="120" w:line="240" w:lineRule="auto"/>
        <w:ind w:left="2268" w:hanging="1134"/>
      </w:pPr>
      <w:r w:rsidRPr="00775EBE">
        <w:t>7.7.13.1.</w:t>
      </w:r>
      <w:r w:rsidRPr="00775EBE">
        <w:tab/>
        <w:t>The driver shall be protected from standing passengers and from passengers seated immediately behind the driver's compartment who may be projected into the driver's compartment in the event of braking or cornering.  This requirement shall be deemed to be satisfied if:</w:t>
      </w:r>
    </w:p>
    <w:p w14:paraId="3246A485" w14:textId="77777777" w:rsidR="00C81E50" w:rsidRPr="00775EBE" w:rsidRDefault="00C81E50" w:rsidP="00C81E50">
      <w:pPr>
        <w:pStyle w:val="SingleTxtG"/>
        <w:suppressAutoHyphens w:val="0"/>
        <w:spacing w:before="120" w:line="240" w:lineRule="auto"/>
        <w:ind w:left="2268" w:hanging="1134"/>
      </w:pPr>
      <w:r w:rsidRPr="00775EBE">
        <w:t>7.7.13.1.1.</w:t>
      </w:r>
      <w:r w:rsidRPr="00775EBE">
        <w:tab/>
        <w:t>The rear of the driver’s compartment is enclosed by a partition; or</w:t>
      </w:r>
    </w:p>
    <w:p w14:paraId="5B2240A8" w14:textId="63653DBF" w:rsidR="00C81E50" w:rsidRPr="00775EBE" w:rsidRDefault="00C81E50" w:rsidP="00C81E50">
      <w:pPr>
        <w:pStyle w:val="SingleTxtG"/>
        <w:suppressAutoHyphens w:val="0"/>
        <w:spacing w:before="120" w:line="240" w:lineRule="auto"/>
        <w:ind w:left="2268" w:hanging="1134"/>
      </w:pPr>
      <w:r w:rsidRPr="00775EBE">
        <w:t>7.7.13.1.2</w:t>
      </w:r>
      <w:r w:rsidRPr="00775EBE">
        <w:tab/>
        <w:t xml:space="preserve">In the case of passenger seats located immediately behind the driver's compartment either a guard or, in the case of a vehicle of Class A or B, a safety-belt is fitted.  For vehicles having an area available for standing passengers immediately behind the driver's compartment, the option of fitting a safety-belt shall not apply.  Where fitted, a guard shall comply with the requirements specified in paragraphs 7.7.13.1.2.1. to 7.7.13.1.2.3. </w:t>
      </w:r>
      <w:r w:rsidR="0022644B" w:rsidRPr="00775EBE">
        <w:t xml:space="preserve">below </w:t>
      </w:r>
      <w:r w:rsidRPr="00775EBE">
        <w:t xml:space="preserve">(see Annex 4, </w:t>
      </w:r>
      <w:r w:rsidR="00974246">
        <w:t>F</w:t>
      </w:r>
      <w:r w:rsidR="00974246" w:rsidRPr="00775EBE">
        <w:t xml:space="preserve">igure </w:t>
      </w:r>
      <w:r w:rsidRPr="00775EBE">
        <w:t>30).</w:t>
      </w:r>
    </w:p>
    <w:p w14:paraId="4C174BAA" w14:textId="77777777" w:rsidR="00C81E50" w:rsidRPr="00775EBE" w:rsidRDefault="00C81E50" w:rsidP="00C81E50">
      <w:pPr>
        <w:pStyle w:val="SingleTxtG"/>
        <w:suppressAutoHyphens w:val="0"/>
        <w:spacing w:before="120" w:line="240" w:lineRule="auto"/>
        <w:ind w:left="2268" w:hanging="1134"/>
      </w:pPr>
      <w:r w:rsidRPr="00775EBE">
        <w:t>7.7.13.1.2.1.</w:t>
      </w:r>
      <w:r w:rsidRPr="00775EBE">
        <w:tab/>
        <w:t>The minimum height of the guard measured from the floor on which the passenger's feet rest shall be 800 mm.</w:t>
      </w:r>
    </w:p>
    <w:p w14:paraId="34BEA268" w14:textId="77777777" w:rsidR="00C81E50" w:rsidRPr="00775EBE" w:rsidRDefault="00C81E50" w:rsidP="00C81E50">
      <w:pPr>
        <w:pStyle w:val="SingleTxtG"/>
        <w:suppressAutoHyphens w:val="0"/>
        <w:spacing w:before="120" w:line="240" w:lineRule="auto"/>
        <w:ind w:left="2268" w:hanging="1134"/>
      </w:pPr>
      <w:r w:rsidRPr="00775EBE">
        <w:t>7.7.13.1.2.2.</w:t>
      </w:r>
      <w:r w:rsidRPr="00775EBE">
        <w:tab/>
        <w:t>The width of the guard shall extend inwards from the wall of the vehicle at least as far as 100 mm beyond the longitudinal centre line of the innermost relevant passenger seat, but in any case shall extend at least as far as the innermost point of the driver's seat.</w:t>
      </w:r>
    </w:p>
    <w:p w14:paraId="10694DF8" w14:textId="77777777" w:rsidR="00C81E50" w:rsidRPr="00775EBE" w:rsidRDefault="00C81E50" w:rsidP="00C81E50">
      <w:pPr>
        <w:pStyle w:val="SingleTxtG"/>
        <w:suppressAutoHyphens w:val="0"/>
        <w:spacing w:before="120" w:line="240" w:lineRule="auto"/>
        <w:ind w:left="2268" w:hanging="1134"/>
      </w:pPr>
      <w:r w:rsidRPr="00775EBE">
        <w:t>7.7.13.1.2.3.</w:t>
      </w:r>
      <w:r w:rsidRPr="00775EBE">
        <w:tab/>
        <w:t>The distance between the uppermost edge of an area destined to hold any object (e.g. a table) and the uppermost edge of a guard shall be at least 90 mm.</w:t>
      </w:r>
    </w:p>
    <w:p w14:paraId="32E0E2EF" w14:textId="77777777" w:rsidR="00C81E50" w:rsidRPr="00775EBE" w:rsidRDefault="00C81E50" w:rsidP="00C81E50">
      <w:pPr>
        <w:pStyle w:val="SingleTxtG"/>
        <w:suppressAutoHyphens w:val="0"/>
        <w:spacing w:before="120" w:line="240" w:lineRule="auto"/>
        <w:ind w:left="2268" w:hanging="1134"/>
      </w:pPr>
      <w:r w:rsidRPr="00775EBE">
        <w:t>7.7.13.2.</w:t>
      </w:r>
      <w:r w:rsidRPr="00775EBE">
        <w:tab/>
        <w:t>The driver's compartment shall be protected from objects liable to roll into it from the passenger area immediately behind the compartment in the case of heavy braking.  This requirement shall be deemed to be satisfied when a ball of 50 mm diameter cannot roll into the driver's compartment from the passenger area immediately behind the compartment.</w:t>
      </w:r>
    </w:p>
    <w:p w14:paraId="786EBB5E" w14:textId="77777777" w:rsidR="00C81E50" w:rsidRPr="00775EBE" w:rsidRDefault="00C81E50" w:rsidP="00C81E50">
      <w:pPr>
        <w:pStyle w:val="SingleTxtG"/>
        <w:suppressAutoHyphens w:val="0"/>
        <w:spacing w:before="120" w:line="240" w:lineRule="auto"/>
        <w:ind w:left="2268" w:hanging="1134"/>
      </w:pPr>
      <w:r w:rsidRPr="00775EBE">
        <w:t>7.7.13.3.</w:t>
      </w:r>
      <w:r w:rsidRPr="00775EBE">
        <w:tab/>
        <w:t>The driver shall be protected from the sun and from the effects of glare and reflections caused by artificial interior lighting.  Any lighting likely to affect adversely and significantly the driver's vision shall be capable of being operated only while the vehicle is at rest.</w:t>
      </w:r>
    </w:p>
    <w:p w14:paraId="4B170F77" w14:textId="77777777" w:rsidR="00C81E50" w:rsidRPr="00775EBE" w:rsidRDefault="00C81E50" w:rsidP="00C81E50">
      <w:pPr>
        <w:pStyle w:val="SingleTxtG"/>
        <w:suppressAutoHyphens w:val="0"/>
        <w:spacing w:before="120" w:line="240" w:lineRule="auto"/>
        <w:ind w:left="2268" w:hanging="1134"/>
      </w:pPr>
      <w:r w:rsidRPr="00775EBE">
        <w:lastRenderedPageBreak/>
        <w:t>7.7.13.4.</w:t>
      </w:r>
      <w:r w:rsidRPr="00775EBE">
        <w:tab/>
        <w:t>The vehicle shall be provided with devices allowing defrosting and demisting of the windscreen.</w:t>
      </w:r>
    </w:p>
    <w:p w14:paraId="4EB92E0F" w14:textId="77777777" w:rsidR="00C81E50" w:rsidRPr="00775EBE" w:rsidRDefault="00C81E50" w:rsidP="00C57CA9">
      <w:pPr>
        <w:pStyle w:val="SingleTxtG"/>
        <w:keepNext/>
        <w:keepLines/>
        <w:suppressAutoHyphens w:val="0"/>
        <w:spacing w:before="120" w:line="240" w:lineRule="auto"/>
        <w:ind w:left="2268" w:hanging="1134"/>
      </w:pPr>
      <w:r w:rsidRPr="00775EBE">
        <w:t>7.7.14.</w:t>
      </w:r>
      <w:r w:rsidRPr="00775EBE">
        <w:tab/>
        <w:t>Driver's seat</w:t>
      </w:r>
    </w:p>
    <w:p w14:paraId="3128C985" w14:textId="77777777" w:rsidR="00C81E50" w:rsidRPr="00775EBE" w:rsidRDefault="00C81E50" w:rsidP="00C81E50">
      <w:pPr>
        <w:pStyle w:val="SingleTxtG"/>
        <w:suppressAutoHyphens w:val="0"/>
        <w:spacing w:before="120" w:line="240" w:lineRule="auto"/>
        <w:ind w:left="2268" w:hanging="1134"/>
      </w:pPr>
      <w:r w:rsidRPr="00775EBE">
        <w:t>7.7.14.1.</w:t>
      </w:r>
      <w:r w:rsidRPr="00775EBE">
        <w:tab/>
        <w:t>The driver's seat shall be independent of other seats.</w:t>
      </w:r>
    </w:p>
    <w:p w14:paraId="04C7C584" w14:textId="77777777" w:rsidR="00C81E50" w:rsidRPr="00775EBE" w:rsidRDefault="00C81E50" w:rsidP="00C81E50">
      <w:pPr>
        <w:pStyle w:val="SingleTxtG"/>
        <w:suppressAutoHyphens w:val="0"/>
        <w:spacing w:before="120" w:line="240" w:lineRule="auto"/>
        <w:ind w:left="2268" w:hanging="1134"/>
      </w:pPr>
      <w:r w:rsidRPr="00775EBE">
        <w:t>7.7.14.2.</w:t>
      </w:r>
      <w:r w:rsidRPr="00775EBE">
        <w:tab/>
        <w:t>The seat back shall either be curved or the driver's area shall be provided with armrests positioned in such a way that the driver is neither constrained during vehicle manoeuvring operations, nor becomes unbalanced by transverse accelerations which can occur in service.</w:t>
      </w:r>
    </w:p>
    <w:p w14:paraId="7EF11664" w14:textId="77777777" w:rsidR="00C81E50" w:rsidRPr="00775EBE" w:rsidRDefault="00C81E50" w:rsidP="00C81E50">
      <w:pPr>
        <w:pStyle w:val="SingleTxtG"/>
        <w:suppressAutoHyphens w:val="0"/>
        <w:spacing w:before="120" w:line="240" w:lineRule="auto"/>
        <w:ind w:left="2268" w:hanging="1134"/>
      </w:pPr>
      <w:r w:rsidRPr="00775EBE">
        <w:t>7.7.14.3.</w:t>
      </w:r>
      <w:r w:rsidRPr="00775EBE">
        <w:tab/>
        <w:t>The minimum width of the seat cushion, (dimension F, see Annex 4, Figure 9) measured from a vertical plane passing through the centre of the seat, shall be:</w:t>
      </w:r>
    </w:p>
    <w:p w14:paraId="01F4F870" w14:textId="77777777" w:rsidR="00C81E50" w:rsidRPr="00775EBE" w:rsidRDefault="00C81E50" w:rsidP="00C81E50">
      <w:pPr>
        <w:pStyle w:val="SingleTxtG"/>
        <w:suppressAutoHyphens w:val="0"/>
        <w:spacing w:before="120" w:line="240" w:lineRule="auto"/>
        <w:ind w:left="2268" w:hanging="1134"/>
      </w:pPr>
      <w:r w:rsidRPr="00775EBE">
        <w:t>7.7.14.3.1.</w:t>
      </w:r>
      <w:r w:rsidRPr="00775EBE">
        <w:tab/>
        <w:t>200 mm in the case of Class A or B;</w:t>
      </w:r>
    </w:p>
    <w:p w14:paraId="2DEB88C7" w14:textId="77777777" w:rsidR="00C81E50" w:rsidRPr="00775EBE" w:rsidRDefault="00C81E50" w:rsidP="00C81E50">
      <w:pPr>
        <w:pStyle w:val="SingleTxtG"/>
        <w:suppressAutoHyphens w:val="0"/>
        <w:spacing w:before="120" w:line="240" w:lineRule="auto"/>
        <w:ind w:left="2268" w:hanging="1134"/>
      </w:pPr>
      <w:r w:rsidRPr="00775EBE">
        <w:t>7.7.14.3.2.</w:t>
      </w:r>
      <w:r w:rsidRPr="00775EBE">
        <w:tab/>
        <w:t>225 mm in the case of Class I, II or III.</w:t>
      </w:r>
    </w:p>
    <w:p w14:paraId="3FEAF497" w14:textId="77777777" w:rsidR="00C81E50" w:rsidRPr="00775EBE" w:rsidRDefault="00C81E50" w:rsidP="00C81E50">
      <w:pPr>
        <w:pStyle w:val="SingleTxtG"/>
        <w:suppressAutoHyphens w:val="0"/>
        <w:spacing w:before="120" w:line="240" w:lineRule="auto"/>
        <w:ind w:left="2268" w:hanging="1134"/>
      </w:pPr>
      <w:r w:rsidRPr="00775EBE">
        <w:t>7.7.14.4.</w:t>
      </w:r>
      <w:r w:rsidRPr="00775EBE">
        <w:tab/>
        <w:t>The minimum depth of the seat cushion, (dimension K, see Annex 4, Figure 11a) measured from a vertical plane passing through the centre of the seat, shall be:</w:t>
      </w:r>
    </w:p>
    <w:p w14:paraId="33B61B79" w14:textId="77777777" w:rsidR="00C81E50" w:rsidRPr="00775EBE" w:rsidRDefault="00C81E50" w:rsidP="00C81E50">
      <w:pPr>
        <w:pStyle w:val="SingleTxtG"/>
        <w:suppressAutoHyphens w:val="0"/>
        <w:spacing w:before="120" w:line="240" w:lineRule="auto"/>
        <w:ind w:left="2268" w:hanging="1134"/>
      </w:pPr>
      <w:r w:rsidRPr="00775EBE">
        <w:t>7.7.14.4.1.</w:t>
      </w:r>
      <w:r w:rsidRPr="00775EBE">
        <w:tab/>
        <w:t>350 mm in the case of Class A or B;</w:t>
      </w:r>
    </w:p>
    <w:p w14:paraId="6C48C9E5" w14:textId="77777777" w:rsidR="00C81E50" w:rsidRPr="00775EBE" w:rsidRDefault="00C81E50" w:rsidP="00C81E50">
      <w:pPr>
        <w:pStyle w:val="SingleTxtG"/>
        <w:suppressAutoHyphens w:val="0"/>
        <w:spacing w:before="120" w:line="240" w:lineRule="auto"/>
        <w:ind w:left="2268" w:hanging="1134"/>
      </w:pPr>
      <w:r w:rsidRPr="00775EBE">
        <w:t>7.7.14.4.2.</w:t>
      </w:r>
      <w:r w:rsidRPr="00775EBE">
        <w:tab/>
        <w:t>400 mm in the case of Class I, II or III.</w:t>
      </w:r>
    </w:p>
    <w:p w14:paraId="3F764755" w14:textId="77777777" w:rsidR="00C81E50" w:rsidRPr="00775EBE" w:rsidRDefault="00C81E50" w:rsidP="00C81E50">
      <w:pPr>
        <w:pStyle w:val="SingleTxtG"/>
        <w:suppressAutoHyphens w:val="0"/>
        <w:spacing w:before="120" w:line="240" w:lineRule="auto"/>
        <w:ind w:left="2268" w:hanging="1134"/>
      </w:pPr>
      <w:r w:rsidRPr="00775EBE">
        <w:t>7.7.14.5.</w:t>
      </w:r>
      <w:r w:rsidRPr="00775EBE">
        <w:tab/>
        <w:t>The minimum overall width of the seat back measured up to a height of 250 mm above the horizontal plane tangential to the uppermost surface of the uncompressed seat cushion shall be 450 mm.</w:t>
      </w:r>
    </w:p>
    <w:p w14:paraId="379B6C82" w14:textId="77777777" w:rsidR="00C81E50" w:rsidRPr="00775EBE" w:rsidRDefault="00C81E50" w:rsidP="00C81E50">
      <w:pPr>
        <w:pStyle w:val="SingleTxtG"/>
        <w:suppressAutoHyphens w:val="0"/>
        <w:spacing w:before="120" w:line="240" w:lineRule="auto"/>
        <w:ind w:left="2268" w:hanging="1134"/>
      </w:pPr>
      <w:r w:rsidRPr="00775EBE">
        <w:t>7.7.14.6.</w:t>
      </w:r>
      <w:r w:rsidRPr="00775EBE">
        <w:tab/>
        <w:t>The distance between armrests shall ensure a free space for the driver, as defined in paragraph 7.7.14.2.</w:t>
      </w:r>
      <w:r w:rsidR="0022644B" w:rsidRPr="00775EBE">
        <w:t xml:space="preserve"> above</w:t>
      </w:r>
      <w:r w:rsidRPr="00775EBE">
        <w:t>, of not less than 450 mm.</w:t>
      </w:r>
    </w:p>
    <w:p w14:paraId="609E8EE4" w14:textId="77777777" w:rsidR="00C81E50" w:rsidRPr="00775EBE" w:rsidRDefault="00C81E50" w:rsidP="00C81E50">
      <w:pPr>
        <w:pStyle w:val="SingleTxtG"/>
        <w:suppressAutoHyphens w:val="0"/>
        <w:spacing w:before="120" w:line="240" w:lineRule="auto"/>
        <w:ind w:left="2268" w:hanging="1134"/>
      </w:pPr>
      <w:r w:rsidRPr="00775EBE">
        <w:t>7.7.14.7.</w:t>
      </w:r>
      <w:r w:rsidRPr="00775EBE">
        <w:tab/>
        <w:t>The seat shall be adjustable in its longitudinal and vertical positions and</w:t>
      </w:r>
      <w:r w:rsidR="005A6834">
        <w:t xml:space="preserve"> in its seat back inclination. </w:t>
      </w:r>
      <w:r w:rsidRPr="00775EBE">
        <w:t>It shall lock automatically in the selected position and, if fitted with a swivelling mechanism, it shall lock automatically</w:t>
      </w:r>
      <w:r w:rsidR="005A6834">
        <w:t xml:space="preserve"> when in the driving position. </w:t>
      </w:r>
      <w:r w:rsidRPr="00775EBE">
        <w:t>The seat shall be equipped with a suspension system</w:t>
      </w:r>
      <w:r w:rsidR="0022644B" w:rsidRPr="00775EBE">
        <w:t>.</w:t>
      </w:r>
    </w:p>
    <w:p w14:paraId="3DDCAE99" w14:textId="77777777" w:rsidR="0061223E" w:rsidRPr="00775EBE" w:rsidRDefault="00C81E50" w:rsidP="00F16528">
      <w:pPr>
        <w:pStyle w:val="SingleTxtG"/>
        <w:suppressAutoHyphens w:val="0"/>
        <w:spacing w:before="120" w:line="240" w:lineRule="auto"/>
        <w:ind w:left="2268" w:hanging="1134"/>
      </w:pPr>
      <w:r w:rsidRPr="00775EBE">
        <w:t>7.7.14.7.1.</w:t>
      </w:r>
      <w:r w:rsidRPr="00775EBE">
        <w:tab/>
        <w:t>The suspension system and the vertical position adjustment are not mandatory for vehicle</w:t>
      </w:r>
      <w:r w:rsidR="0022644B" w:rsidRPr="00775EBE">
        <w:t>s</w:t>
      </w:r>
      <w:r w:rsidRPr="00775EBE">
        <w:t xml:space="preserve"> of Class A or B. </w:t>
      </w:r>
    </w:p>
    <w:p w14:paraId="56230164" w14:textId="77777777" w:rsidR="002469FB" w:rsidRPr="00775EBE" w:rsidRDefault="007A28AB" w:rsidP="00184EDB">
      <w:pPr>
        <w:pStyle w:val="SingleTxtG"/>
        <w:tabs>
          <w:tab w:val="left" w:pos="2268"/>
          <w:tab w:val="left" w:pos="2300"/>
        </w:tabs>
      </w:pPr>
      <w:r w:rsidRPr="00775EBE">
        <w:t>7.8.</w:t>
      </w:r>
      <w:r w:rsidRPr="00775EBE">
        <w:tab/>
        <w:t>Artificial interior lighting</w:t>
      </w:r>
    </w:p>
    <w:p w14:paraId="17F9430E" w14:textId="77777777" w:rsidR="002469FB" w:rsidRPr="00775EBE" w:rsidRDefault="007A28AB" w:rsidP="00184EDB">
      <w:pPr>
        <w:pStyle w:val="SingleTxtG"/>
        <w:tabs>
          <w:tab w:val="left" w:pos="2268"/>
          <w:tab w:val="left" w:pos="2300"/>
        </w:tabs>
      </w:pPr>
      <w:r w:rsidRPr="00775EBE">
        <w:t>7.8.1.</w:t>
      </w:r>
      <w:r w:rsidRPr="00775EBE">
        <w:tab/>
        <w:t>Internal electrical lighting shall be provided for the illumination of:</w:t>
      </w:r>
    </w:p>
    <w:p w14:paraId="508E2EE0" w14:textId="77777777" w:rsidR="002469FB" w:rsidRPr="00775EBE" w:rsidRDefault="007A28AB" w:rsidP="00B70911">
      <w:pPr>
        <w:pStyle w:val="SingleTxtG"/>
        <w:suppressAutoHyphens w:val="0"/>
        <w:spacing w:before="120" w:line="240" w:lineRule="auto"/>
        <w:ind w:left="2268" w:hanging="1134"/>
      </w:pPr>
      <w:r w:rsidRPr="00775EBE">
        <w:t>7.8.1.1.</w:t>
      </w:r>
      <w:r w:rsidRPr="00775EBE">
        <w:tab/>
      </w:r>
      <w:r w:rsidR="00D9773A" w:rsidRPr="00775EBE">
        <w:t>A</w:t>
      </w:r>
      <w:r w:rsidRPr="00775EBE">
        <w:t>ll passenger compartments, crew compartments, toilet compartments and the articulated section of an articulated vehicle;</w:t>
      </w:r>
    </w:p>
    <w:p w14:paraId="79A92974" w14:textId="77777777" w:rsidR="002469FB" w:rsidRPr="00775EBE" w:rsidRDefault="007A28AB" w:rsidP="00184EDB">
      <w:pPr>
        <w:pStyle w:val="SingleTxtG"/>
        <w:tabs>
          <w:tab w:val="left" w:pos="2268"/>
          <w:tab w:val="left" w:pos="2300"/>
        </w:tabs>
      </w:pPr>
      <w:r w:rsidRPr="00775EBE">
        <w:t>7.8.1.2.</w:t>
      </w:r>
      <w:r w:rsidRPr="00775EBE">
        <w:tab/>
      </w:r>
      <w:r w:rsidR="00D9773A" w:rsidRPr="00775EBE">
        <w:t>A</w:t>
      </w:r>
      <w:r w:rsidRPr="00775EBE">
        <w:t>ny step or steps;</w:t>
      </w:r>
    </w:p>
    <w:p w14:paraId="69A83E6D" w14:textId="77777777" w:rsidR="002469FB" w:rsidRPr="00775EBE" w:rsidRDefault="007A28AB" w:rsidP="00184EDB">
      <w:pPr>
        <w:pStyle w:val="SingleTxtG"/>
        <w:tabs>
          <w:tab w:val="left" w:pos="2268"/>
          <w:tab w:val="left" w:pos="2300"/>
        </w:tabs>
      </w:pPr>
      <w:r w:rsidRPr="00775EBE">
        <w:t>7.8.1.3.</w:t>
      </w:r>
      <w:r w:rsidRPr="00775EBE">
        <w:tab/>
      </w:r>
      <w:r w:rsidR="00D9773A" w:rsidRPr="00775EBE">
        <w:t>T</w:t>
      </w:r>
      <w:r w:rsidRPr="00775EBE">
        <w:t xml:space="preserve">he access to any exits and the area immediately around the service door(s) </w:t>
      </w:r>
      <w:r w:rsidR="00D9773A" w:rsidRPr="00775EBE">
        <w:tab/>
      </w:r>
      <w:r w:rsidRPr="00775EBE">
        <w:t>including, when in use, any boarding device fitted;</w:t>
      </w:r>
    </w:p>
    <w:p w14:paraId="766FBC07" w14:textId="77777777" w:rsidR="002469FB" w:rsidRPr="00775EBE" w:rsidRDefault="007A28AB" w:rsidP="00184EDB">
      <w:pPr>
        <w:pStyle w:val="SingleTxtG"/>
        <w:tabs>
          <w:tab w:val="left" w:pos="2268"/>
          <w:tab w:val="left" w:pos="2300"/>
        </w:tabs>
      </w:pPr>
      <w:r w:rsidRPr="00775EBE">
        <w:t>7.8.1.4.</w:t>
      </w:r>
      <w:r w:rsidRPr="00775EBE">
        <w:tab/>
      </w:r>
      <w:r w:rsidR="00D9773A" w:rsidRPr="00775EBE">
        <w:t>T</w:t>
      </w:r>
      <w:r w:rsidRPr="00775EBE">
        <w:t>he internal markings and internal controls of all exits;</w:t>
      </w:r>
    </w:p>
    <w:p w14:paraId="378D4FFB" w14:textId="77777777" w:rsidR="002469FB" w:rsidRPr="00775EBE" w:rsidRDefault="007A28AB" w:rsidP="00184EDB">
      <w:pPr>
        <w:pStyle w:val="SingleTxtG"/>
        <w:tabs>
          <w:tab w:val="left" w:pos="2268"/>
          <w:tab w:val="left" w:pos="2300"/>
        </w:tabs>
      </w:pPr>
      <w:r w:rsidRPr="00775EBE">
        <w:t>7.8.1.5.</w:t>
      </w:r>
      <w:r w:rsidRPr="00775EBE">
        <w:tab/>
      </w:r>
      <w:r w:rsidR="00D9773A" w:rsidRPr="00775EBE">
        <w:t>A</w:t>
      </w:r>
      <w:r w:rsidRPr="00775EBE">
        <w:t>ll places where there are obstacles</w:t>
      </w:r>
      <w:r w:rsidR="0022644B" w:rsidRPr="00775EBE">
        <w:t>;</w:t>
      </w:r>
    </w:p>
    <w:p w14:paraId="43421857" w14:textId="77777777" w:rsidR="002469FB" w:rsidRPr="00775EBE" w:rsidRDefault="007A28AB" w:rsidP="00F16528">
      <w:pPr>
        <w:pStyle w:val="SingleTxtG"/>
        <w:suppressAutoHyphens w:val="0"/>
        <w:spacing w:before="120" w:line="240" w:lineRule="auto"/>
        <w:ind w:left="2268" w:hanging="1134"/>
      </w:pPr>
      <w:r w:rsidRPr="00775EBE">
        <w:t>7.8.1.6.</w:t>
      </w:r>
      <w:r w:rsidRPr="00775EBE">
        <w:tab/>
        <w:t>In the case of a double-decked vehicle without a roof, at least one lighting device shall be provided as near as practicable to the top of every staircase leading to the upper deck.</w:t>
      </w:r>
    </w:p>
    <w:p w14:paraId="59AC985F" w14:textId="77777777" w:rsidR="002469FB" w:rsidRPr="00775EBE" w:rsidRDefault="007A28AB" w:rsidP="00B70911">
      <w:pPr>
        <w:pStyle w:val="SingleTxtG"/>
        <w:suppressAutoHyphens w:val="0"/>
        <w:spacing w:before="120" w:line="240" w:lineRule="auto"/>
        <w:ind w:left="2268" w:hanging="1134"/>
      </w:pPr>
      <w:r w:rsidRPr="00775EBE">
        <w:t>7.8.2.</w:t>
      </w:r>
      <w:r w:rsidRPr="00775EBE">
        <w:tab/>
        <w:t>There shall be at least two internal lighting circuits such that failure of one will not affect the other.</w:t>
      </w:r>
      <w:r w:rsidR="007566E3" w:rsidRPr="00775EBE">
        <w:t xml:space="preserve"> </w:t>
      </w:r>
      <w:r w:rsidRPr="00775EBE">
        <w:t>A circuit serving only permanent entry and exit lighting can be considered as one of these circuits.</w:t>
      </w:r>
    </w:p>
    <w:p w14:paraId="4D5E5B63" w14:textId="77777777" w:rsidR="00643B7B" w:rsidRPr="00EA014A" w:rsidRDefault="00643B7B" w:rsidP="00643B7B">
      <w:pPr>
        <w:spacing w:after="120" w:line="240" w:lineRule="auto"/>
        <w:ind w:left="2268" w:right="1134" w:hanging="1134"/>
        <w:jc w:val="both"/>
      </w:pPr>
      <w:r w:rsidRPr="00EA014A">
        <w:rPr>
          <w:lang w:val="en-US"/>
        </w:rPr>
        <w:t>7.8.3.</w:t>
      </w:r>
      <w:r w:rsidRPr="00EA014A">
        <w:rPr>
          <w:lang w:val="en-US"/>
        </w:rPr>
        <w:tab/>
      </w:r>
      <w:r w:rsidRPr="00EA014A">
        <w:t>Vehicles of Classes II, III and B shall be equipped with an emergency lighting system:</w:t>
      </w:r>
    </w:p>
    <w:p w14:paraId="37E4CDDE" w14:textId="77777777" w:rsidR="00643B7B" w:rsidRPr="00EA014A" w:rsidRDefault="00643B7B" w:rsidP="00643B7B">
      <w:pPr>
        <w:spacing w:after="120" w:line="240" w:lineRule="auto"/>
        <w:ind w:left="2268" w:right="1134" w:hanging="1134"/>
        <w:jc w:val="both"/>
      </w:pPr>
      <w:r w:rsidRPr="00EA014A">
        <w:t>7.8.3.1.</w:t>
      </w:r>
      <w:r w:rsidRPr="00EA014A">
        <w:tab/>
        <w:t>It shall be possible for the driver to activate the emergency lighting system from the driver's seating position.</w:t>
      </w:r>
    </w:p>
    <w:p w14:paraId="5FBA7C83" w14:textId="77777777" w:rsidR="00643B7B" w:rsidRPr="00EA014A" w:rsidRDefault="00643B7B" w:rsidP="00643B7B">
      <w:pPr>
        <w:spacing w:after="120" w:line="240" w:lineRule="auto"/>
        <w:ind w:left="2268" w:right="1134" w:hanging="1134"/>
        <w:jc w:val="both"/>
      </w:pPr>
      <w:r w:rsidRPr="00EA014A">
        <w:lastRenderedPageBreak/>
        <w:t>7.8.3.2.</w:t>
      </w:r>
      <w:r w:rsidRPr="00EA014A">
        <w:tab/>
        <w:t xml:space="preserve">The operation of the emergency control of any service or emergency door shall activate the emergency lighting system. </w:t>
      </w:r>
    </w:p>
    <w:p w14:paraId="104796A4" w14:textId="77777777" w:rsidR="00643B7B" w:rsidRPr="00EA014A" w:rsidRDefault="00643B7B" w:rsidP="00643B7B">
      <w:pPr>
        <w:spacing w:after="120" w:line="240" w:lineRule="auto"/>
        <w:ind w:left="2268" w:right="1134" w:hanging="1134"/>
        <w:jc w:val="both"/>
      </w:pPr>
      <w:r w:rsidRPr="00EA014A">
        <w:t>7.8.3.3.</w:t>
      </w:r>
      <w:r w:rsidRPr="00EA014A">
        <w:tab/>
        <w:t>The emergency lighting system, once activated, shall remain active for at least 30 minutes unless de-activated by the driver.</w:t>
      </w:r>
    </w:p>
    <w:p w14:paraId="256ADE62" w14:textId="77777777" w:rsidR="00643B7B" w:rsidRPr="00EA014A" w:rsidRDefault="00643B7B" w:rsidP="00643B7B">
      <w:pPr>
        <w:spacing w:after="120" w:line="240" w:lineRule="auto"/>
        <w:ind w:left="2268" w:right="1134" w:hanging="1134"/>
        <w:jc w:val="both"/>
      </w:pPr>
      <w:r w:rsidRPr="00EA014A">
        <w:t>7.8.3.4.</w:t>
      </w:r>
      <w:r w:rsidRPr="00EA014A">
        <w:tab/>
        <w:t>The power supply for the emergency lighting shall be suitably located within the vehicle to minimise the risk of its continued operation being prejudiced as the result of an accident.</w:t>
      </w:r>
    </w:p>
    <w:p w14:paraId="0FE2100D" w14:textId="77777777" w:rsidR="00643B7B" w:rsidRPr="00EA014A" w:rsidRDefault="00643B7B" w:rsidP="00643B7B">
      <w:pPr>
        <w:spacing w:after="120" w:line="240" w:lineRule="auto"/>
        <w:ind w:left="2268" w:right="1134" w:hanging="1134"/>
        <w:jc w:val="both"/>
      </w:pPr>
      <w:r w:rsidRPr="00EA014A">
        <w:t>7.8.3.5.</w:t>
      </w:r>
      <w:r w:rsidRPr="00EA014A">
        <w:tab/>
        <w:t>All units providing the emergency lighting shall produce a white light.</w:t>
      </w:r>
    </w:p>
    <w:p w14:paraId="6E8E69E8" w14:textId="77777777" w:rsidR="00643B7B" w:rsidRPr="00EA014A" w:rsidRDefault="00643B7B" w:rsidP="00643B7B">
      <w:pPr>
        <w:spacing w:after="120" w:line="240" w:lineRule="auto"/>
        <w:ind w:left="2268" w:right="1134" w:hanging="1134"/>
        <w:jc w:val="both"/>
      </w:pPr>
      <w:r w:rsidRPr="00EA014A">
        <w:t>7.8.3.6.</w:t>
      </w:r>
      <w:r w:rsidRPr="00EA014A">
        <w:tab/>
        <w:t>The uniformity of illuminance of the lighting shall be assessed in accordance with the following measures:</w:t>
      </w:r>
    </w:p>
    <w:p w14:paraId="6881E968" w14:textId="77777777" w:rsidR="00643B7B" w:rsidRDefault="00643B7B" w:rsidP="00643B7B">
      <w:pPr>
        <w:tabs>
          <w:tab w:val="left" w:pos="5954"/>
        </w:tabs>
        <w:spacing w:after="120" w:line="240" w:lineRule="auto"/>
        <w:ind w:left="2268" w:right="1134"/>
      </w:pPr>
      <w:r w:rsidRPr="003B5C97">
        <w:rPr>
          <w:position w:val="-26"/>
        </w:rPr>
        <w:object w:dxaOrig="5899" w:dyaOrig="580" w14:anchorId="2DA5F4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29.4pt" o:ole="">
            <v:imagedata r:id="rId75" o:title=""/>
          </v:shape>
          <o:OLEObject Type="Embed" ProgID="Equation.3" ShapeID="_x0000_i1025" DrawAspect="Content" ObjectID="_1663501172" r:id="rId76"/>
        </w:object>
      </w:r>
    </w:p>
    <w:p w14:paraId="5AE42BFF" w14:textId="77777777" w:rsidR="00643B7B" w:rsidRPr="00EA014A" w:rsidRDefault="00643B7B" w:rsidP="00643B7B">
      <w:pPr>
        <w:tabs>
          <w:tab w:val="left" w:pos="5670"/>
        </w:tabs>
        <w:spacing w:after="120" w:line="240" w:lineRule="auto"/>
        <w:ind w:left="2268" w:right="1134"/>
        <w:rPr>
          <w:sz w:val="18"/>
          <w:szCs w:val="18"/>
        </w:rPr>
      </w:pPr>
      <w:r w:rsidRPr="003B5C97">
        <w:rPr>
          <w:position w:val="-26"/>
        </w:rPr>
        <w:object w:dxaOrig="5820" w:dyaOrig="580" w14:anchorId="529F99EC">
          <v:shape id="_x0000_i1026" type="#_x0000_t75" style="width:292.05pt;height:29.4pt" o:ole="">
            <v:imagedata r:id="rId77" o:title=""/>
          </v:shape>
          <o:OLEObject Type="Embed" ProgID="Equation.3" ShapeID="_x0000_i1026" DrawAspect="Content" ObjectID="_1663501173" r:id="rId78"/>
        </w:object>
      </w:r>
    </w:p>
    <w:p w14:paraId="7E78C115" w14:textId="77777777" w:rsidR="00643B7B" w:rsidRPr="00EA014A" w:rsidRDefault="00643B7B" w:rsidP="00643B7B">
      <w:pPr>
        <w:tabs>
          <w:tab w:val="left" w:pos="1335"/>
        </w:tabs>
        <w:spacing w:after="120" w:line="240" w:lineRule="auto"/>
        <w:ind w:left="2268" w:right="1134" w:hanging="1134"/>
        <w:jc w:val="both"/>
      </w:pPr>
      <w:r w:rsidRPr="00EA014A">
        <w:t>7.8.3.7.</w:t>
      </w:r>
      <w:r w:rsidRPr="00EA014A">
        <w:tab/>
        <w:t>The emergency lighting system shall provide a minimum illuminance of 10</w:t>
      </w:r>
      <w:r>
        <w:t> </w:t>
      </w:r>
      <w:r w:rsidRPr="00EA014A">
        <w:t>lux directly under each light unit in the passenger compartment at a height of 750 mm above the centreline of all access passages and gangways.</w:t>
      </w:r>
    </w:p>
    <w:p w14:paraId="79942E99" w14:textId="77777777" w:rsidR="00643B7B" w:rsidRPr="00EA014A" w:rsidRDefault="00643B7B" w:rsidP="00643B7B">
      <w:pPr>
        <w:tabs>
          <w:tab w:val="left" w:pos="1335"/>
        </w:tabs>
        <w:spacing w:after="120" w:line="240" w:lineRule="auto"/>
        <w:ind w:left="2268" w:right="1134" w:hanging="1134"/>
        <w:jc w:val="both"/>
      </w:pPr>
      <w:r w:rsidRPr="00EA014A">
        <w:t>7.8.3.8.</w:t>
      </w:r>
      <w:r w:rsidRPr="00EA014A">
        <w:tab/>
        <w:t>The uniformity of the illuminance over the length of the passenger compartment at a height of 750 mm above all access passages and gangways shall be between 0.15 and 2.</w:t>
      </w:r>
    </w:p>
    <w:p w14:paraId="44CC9A0B" w14:textId="77777777" w:rsidR="00643B7B" w:rsidRPr="00EA014A" w:rsidRDefault="00643B7B" w:rsidP="00643B7B">
      <w:pPr>
        <w:tabs>
          <w:tab w:val="left" w:pos="1335"/>
        </w:tabs>
        <w:spacing w:after="120" w:line="240" w:lineRule="auto"/>
        <w:ind w:left="2268" w:right="1134" w:hanging="1134"/>
        <w:jc w:val="both"/>
      </w:pPr>
      <w:r w:rsidRPr="00EA014A">
        <w:t>7.8.3.9.</w:t>
      </w:r>
      <w:r w:rsidRPr="00EA014A">
        <w:tab/>
        <w:t>The emergency lighting system shall provide a minimum illuminance of 1</w:t>
      </w:r>
      <w:r>
        <w:t> </w:t>
      </w:r>
      <w:r w:rsidRPr="00EA014A">
        <w:t>lux at floor level in the centreline of all access passages and gangways and at the centre of any step, at step level.</w:t>
      </w:r>
    </w:p>
    <w:p w14:paraId="783E7893" w14:textId="77777777" w:rsidR="00643B7B" w:rsidRDefault="00643B7B" w:rsidP="00643B7B">
      <w:pPr>
        <w:pStyle w:val="SingleTxtG"/>
        <w:suppressAutoHyphens w:val="0"/>
        <w:spacing w:before="120" w:line="240" w:lineRule="auto"/>
        <w:ind w:left="2268" w:hanging="1134"/>
      </w:pPr>
      <w:r w:rsidRPr="00EA014A">
        <w:t>7.8.3.10.</w:t>
      </w:r>
      <w:r w:rsidRPr="00EA014A">
        <w:tab/>
        <w:t>Conformity with the uniformity requirements shall be demonstrated over a period of at least 30 minutes from initiation of the emergency lighting by measurements taken at distances not exceeding 2 metres.</w:t>
      </w:r>
    </w:p>
    <w:p w14:paraId="0FA4A4C7" w14:textId="77777777" w:rsidR="002469FB" w:rsidRPr="00775EBE" w:rsidRDefault="007A28AB" w:rsidP="0066773B">
      <w:pPr>
        <w:pStyle w:val="SingleTxtG"/>
        <w:suppressAutoHyphens w:val="0"/>
        <w:spacing w:before="120" w:line="240" w:lineRule="auto"/>
        <w:ind w:left="2268" w:hanging="1134"/>
      </w:pPr>
      <w:r w:rsidRPr="00775EBE">
        <w:t>7.8.4.</w:t>
      </w:r>
      <w:r w:rsidRPr="00775EBE">
        <w:tab/>
        <w:t>Individual lights for each of the items in paragraph 7.8.1.</w:t>
      </w:r>
      <w:r w:rsidR="0022644B" w:rsidRPr="00775EBE">
        <w:t xml:space="preserve"> above</w:t>
      </w:r>
      <w:r w:rsidRPr="00775EBE">
        <w:t xml:space="preserve"> are not required providing adequate illumination can be maintained during normal use.</w:t>
      </w:r>
    </w:p>
    <w:p w14:paraId="3A52260F" w14:textId="77777777" w:rsidR="002469FB" w:rsidRPr="00775EBE" w:rsidRDefault="007A28AB" w:rsidP="00F16528">
      <w:pPr>
        <w:pStyle w:val="SingleTxtG"/>
        <w:suppressAutoHyphens w:val="0"/>
        <w:spacing w:before="120" w:line="240" w:lineRule="auto"/>
        <w:ind w:left="2268" w:hanging="1134"/>
      </w:pPr>
      <w:r w:rsidRPr="00775EBE">
        <w:t>7.8.5.</w:t>
      </w:r>
      <w:r w:rsidRPr="00775EBE">
        <w:tab/>
        <w:t>Control of the mandatory interior lighting shall be by manual switches under the control of the driver or automatically controlled.</w:t>
      </w:r>
    </w:p>
    <w:p w14:paraId="7C8AD707" w14:textId="77777777" w:rsidR="002469FB" w:rsidRPr="00775EBE" w:rsidRDefault="007A28AB" w:rsidP="00184EDB">
      <w:pPr>
        <w:pStyle w:val="SingleTxtG"/>
        <w:tabs>
          <w:tab w:val="left" w:pos="2268"/>
          <w:tab w:val="left" w:pos="2300"/>
        </w:tabs>
      </w:pPr>
      <w:r w:rsidRPr="00775EBE">
        <w:t>7.9.</w:t>
      </w:r>
      <w:r w:rsidRPr="00775EBE">
        <w:tab/>
        <w:t>Articulated section of articulated vehicles</w:t>
      </w:r>
    </w:p>
    <w:p w14:paraId="75680F9E" w14:textId="77777777" w:rsidR="002469FB" w:rsidRPr="00775EBE" w:rsidRDefault="007A28AB" w:rsidP="00F16528">
      <w:pPr>
        <w:pStyle w:val="SingleTxtG"/>
        <w:suppressAutoHyphens w:val="0"/>
        <w:spacing w:before="120" w:line="240" w:lineRule="auto"/>
        <w:ind w:left="2268" w:hanging="1134"/>
      </w:pPr>
      <w:r w:rsidRPr="00775EBE">
        <w:t>7.9.1.</w:t>
      </w:r>
      <w:r w:rsidRPr="00775EBE">
        <w:tab/>
        <w:t>The articulated section that interconnects rigid portions of the vehicle shall be so designed and constructed as to allow at least one rotary movement about at least one horizontal axis, and at least one vertical axis.</w:t>
      </w:r>
    </w:p>
    <w:p w14:paraId="342C05C7" w14:textId="77777777" w:rsidR="002469FB" w:rsidRPr="00775EBE" w:rsidRDefault="007A28AB" w:rsidP="00F16528">
      <w:pPr>
        <w:pStyle w:val="SingleTxtG"/>
        <w:suppressAutoHyphens w:val="0"/>
        <w:spacing w:before="120" w:line="240" w:lineRule="auto"/>
        <w:ind w:left="2268" w:hanging="1134"/>
      </w:pPr>
      <w:r w:rsidRPr="00775EBE">
        <w:t>7.9.2.</w:t>
      </w:r>
      <w:r w:rsidRPr="00775EBE">
        <w:tab/>
        <w:t>When the articulated vehicle at its mass in running order is stationary on a horizontal level surface, there shall not be between the floor of either of the rigid sections and the floor of the rotating base or of the element replacing that base an uncovered gap of a width exceeding:</w:t>
      </w:r>
    </w:p>
    <w:p w14:paraId="17E673FE" w14:textId="77777777" w:rsidR="002469FB" w:rsidRPr="00775EBE" w:rsidRDefault="007A28AB" w:rsidP="00184EDB">
      <w:pPr>
        <w:pStyle w:val="SingleTxtG"/>
        <w:tabs>
          <w:tab w:val="left" w:pos="2268"/>
          <w:tab w:val="left" w:pos="2300"/>
        </w:tabs>
      </w:pPr>
      <w:r w:rsidRPr="00775EBE">
        <w:t>7.9.2.1.</w:t>
      </w:r>
      <w:r w:rsidRPr="00775EBE">
        <w:tab/>
        <w:t>10 mm when all the wheels of the vehicle are on the same plane, or</w:t>
      </w:r>
    </w:p>
    <w:p w14:paraId="7EFCA2CC" w14:textId="77777777" w:rsidR="002469FB" w:rsidRPr="00775EBE" w:rsidRDefault="007A28AB" w:rsidP="00F16528">
      <w:pPr>
        <w:pStyle w:val="SingleTxtG"/>
        <w:suppressAutoHyphens w:val="0"/>
        <w:spacing w:before="120" w:line="240" w:lineRule="auto"/>
        <w:ind w:left="2268" w:hanging="1134"/>
      </w:pPr>
      <w:r w:rsidRPr="00775EBE">
        <w:t>7.9.2.2.</w:t>
      </w:r>
      <w:r w:rsidRPr="00775EBE">
        <w:tab/>
        <w:t>20 mm when the wheels of the axle adjacent to the articulated section are resting on a surface which is 150 mm higher than the surface on which the wheels of the other axles are resting.</w:t>
      </w:r>
    </w:p>
    <w:p w14:paraId="3CFE6FE9" w14:textId="77777777" w:rsidR="002469FB" w:rsidRPr="00775EBE" w:rsidRDefault="007A28AB" w:rsidP="0066773B">
      <w:pPr>
        <w:pStyle w:val="SingleTxtG"/>
        <w:suppressAutoHyphens w:val="0"/>
        <w:spacing w:before="120" w:line="240" w:lineRule="auto"/>
        <w:ind w:left="2268" w:hanging="1134"/>
      </w:pPr>
      <w:r w:rsidRPr="00775EBE">
        <w:t>7.9.3.</w:t>
      </w:r>
      <w:r w:rsidRPr="00775EBE">
        <w:tab/>
        <w:t>The difference in level between the floor of the rigid portions and the floor of the rotating base, measured at the joint, shall not exceed:</w:t>
      </w:r>
    </w:p>
    <w:p w14:paraId="0818049B" w14:textId="77777777" w:rsidR="002469FB" w:rsidRPr="00775EBE" w:rsidRDefault="007A28AB" w:rsidP="00184EDB">
      <w:pPr>
        <w:pStyle w:val="SingleTxtG"/>
        <w:tabs>
          <w:tab w:val="left" w:pos="2268"/>
          <w:tab w:val="left" w:pos="2300"/>
        </w:tabs>
      </w:pPr>
      <w:r w:rsidRPr="00775EBE">
        <w:t>7.9.3.1.</w:t>
      </w:r>
      <w:r w:rsidRPr="00775EBE">
        <w:tab/>
        <w:t>20 mm in the conditions described in paragraph 7.9.2.1.</w:t>
      </w:r>
      <w:r w:rsidR="0022644B" w:rsidRPr="00775EBE">
        <w:t xml:space="preserve"> above</w:t>
      </w:r>
      <w:r w:rsidRPr="00775EBE">
        <w:t>, or</w:t>
      </w:r>
    </w:p>
    <w:p w14:paraId="1C756250" w14:textId="77777777" w:rsidR="002469FB" w:rsidRPr="00775EBE" w:rsidRDefault="007A28AB" w:rsidP="00184EDB">
      <w:pPr>
        <w:pStyle w:val="SingleTxtG"/>
        <w:tabs>
          <w:tab w:val="left" w:pos="2268"/>
          <w:tab w:val="left" w:pos="2300"/>
        </w:tabs>
      </w:pPr>
      <w:r w:rsidRPr="00775EBE">
        <w:t>7.9.3.2.</w:t>
      </w:r>
      <w:r w:rsidRPr="00775EBE">
        <w:tab/>
        <w:t>30 mm in the conditions described in paragraph 7.9.2.2.</w:t>
      </w:r>
      <w:r w:rsidR="0022644B" w:rsidRPr="00775EBE">
        <w:t xml:space="preserve"> above.</w:t>
      </w:r>
    </w:p>
    <w:p w14:paraId="5E494CC9" w14:textId="77777777" w:rsidR="002469FB" w:rsidRPr="00775EBE" w:rsidRDefault="007A28AB" w:rsidP="00356332">
      <w:pPr>
        <w:pStyle w:val="SingleTxtG"/>
        <w:suppressAutoHyphens w:val="0"/>
        <w:spacing w:before="120" w:line="240" w:lineRule="auto"/>
        <w:ind w:left="2268" w:hanging="1134"/>
      </w:pPr>
      <w:r w:rsidRPr="00775EBE">
        <w:t>7.9.4.</w:t>
      </w:r>
      <w:r w:rsidRPr="00775EBE">
        <w:tab/>
        <w:t>On articulated vehicles means shall be provided to physically prevent access by passengers to any part of the articulated section where:</w:t>
      </w:r>
    </w:p>
    <w:p w14:paraId="3D139DED" w14:textId="77777777" w:rsidR="002469FB" w:rsidRPr="00775EBE" w:rsidRDefault="007A28AB" w:rsidP="00356332">
      <w:pPr>
        <w:pStyle w:val="SingleTxtG"/>
        <w:suppressAutoHyphens w:val="0"/>
        <w:spacing w:before="120" w:line="240" w:lineRule="auto"/>
        <w:ind w:left="2268" w:hanging="1134"/>
      </w:pPr>
      <w:r w:rsidRPr="00775EBE">
        <w:lastRenderedPageBreak/>
        <w:t>7.9.4.1.</w:t>
      </w:r>
      <w:r w:rsidRPr="00775EBE">
        <w:tab/>
      </w:r>
      <w:r w:rsidR="00444517" w:rsidRPr="00775EBE">
        <w:t>T</w:t>
      </w:r>
      <w:r w:rsidRPr="00775EBE">
        <w:t>he floor has an uncovered gap not complying with the requirements of paragraph 7.9.2.;</w:t>
      </w:r>
    </w:p>
    <w:p w14:paraId="349E5DF2" w14:textId="77777777" w:rsidR="002469FB" w:rsidRPr="00775EBE" w:rsidRDefault="007A28AB" w:rsidP="00184EDB">
      <w:pPr>
        <w:pStyle w:val="SingleTxtG"/>
        <w:tabs>
          <w:tab w:val="left" w:pos="2268"/>
          <w:tab w:val="left" w:pos="2300"/>
        </w:tabs>
      </w:pPr>
      <w:r w:rsidRPr="00775EBE">
        <w:t>7.9.4.2.</w:t>
      </w:r>
      <w:r w:rsidRPr="00775EBE">
        <w:tab/>
      </w:r>
      <w:r w:rsidR="00444517" w:rsidRPr="00775EBE">
        <w:t>T</w:t>
      </w:r>
      <w:r w:rsidRPr="00775EBE">
        <w:t>he floor cannot carry the mass of the passengers;</w:t>
      </w:r>
    </w:p>
    <w:p w14:paraId="3A86E661" w14:textId="77777777" w:rsidR="002469FB" w:rsidRPr="00775EBE" w:rsidRDefault="007A28AB" w:rsidP="00184EDB">
      <w:pPr>
        <w:pStyle w:val="SingleTxtG"/>
        <w:tabs>
          <w:tab w:val="left" w:pos="2268"/>
          <w:tab w:val="left" w:pos="2300"/>
        </w:tabs>
      </w:pPr>
      <w:r w:rsidRPr="00775EBE">
        <w:t>7.9.4.3.</w:t>
      </w:r>
      <w:r w:rsidRPr="00775EBE">
        <w:tab/>
      </w:r>
      <w:r w:rsidR="00444517" w:rsidRPr="00775EBE">
        <w:t>T</w:t>
      </w:r>
      <w:r w:rsidRPr="00775EBE">
        <w:t>he movements of the walls constitute a danger to passengers.</w:t>
      </w:r>
    </w:p>
    <w:p w14:paraId="6440EC6E" w14:textId="77777777" w:rsidR="002469FB" w:rsidRPr="00775EBE" w:rsidRDefault="007A28AB" w:rsidP="00184EDB">
      <w:pPr>
        <w:pStyle w:val="SingleTxtG"/>
        <w:tabs>
          <w:tab w:val="left" w:pos="2268"/>
          <w:tab w:val="left" w:pos="2300"/>
        </w:tabs>
      </w:pPr>
      <w:r w:rsidRPr="00775EBE">
        <w:t>7.10.</w:t>
      </w:r>
      <w:r w:rsidRPr="00775EBE">
        <w:tab/>
        <w:t>Direction-holding of articulated vehicles</w:t>
      </w:r>
    </w:p>
    <w:p w14:paraId="29BB25F5" w14:textId="77777777" w:rsidR="002469FB" w:rsidRPr="00775EBE" w:rsidRDefault="007A28AB" w:rsidP="00F16528">
      <w:pPr>
        <w:pStyle w:val="SingleTxtG"/>
        <w:suppressAutoHyphens w:val="0"/>
        <w:spacing w:before="120" w:line="240" w:lineRule="auto"/>
        <w:ind w:left="2268" w:hanging="1134"/>
      </w:pPr>
      <w:r w:rsidRPr="00775EBE">
        <w:tab/>
        <w:t>When an articulated vehicle is moving in a straight line, the longitudinal median planes of its rigid portion shall coincide and form a continuous plane without any deflection.</w:t>
      </w:r>
    </w:p>
    <w:p w14:paraId="0BABF45C" w14:textId="77777777" w:rsidR="002469FB" w:rsidRPr="00775EBE" w:rsidRDefault="007A28AB" w:rsidP="002A10A9">
      <w:pPr>
        <w:pStyle w:val="SingleTxtG"/>
        <w:keepNext/>
        <w:keepLines/>
        <w:tabs>
          <w:tab w:val="left" w:pos="2268"/>
          <w:tab w:val="left" w:pos="2300"/>
        </w:tabs>
      </w:pPr>
      <w:r w:rsidRPr="00775EBE">
        <w:t>7.11.</w:t>
      </w:r>
      <w:r w:rsidRPr="00775EBE">
        <w:tab/>
        <w:t>Handrails and handholds</w:t>
      </w:r>
    </w:p>
    <w:p w14:paraId="5ECA246B" w14:textId="77777777" w:rsidR="002469FB" w:rsidRPr="00775EBE" w:rsidRDefault="007A28AB" w:rsidP="00184EDB">
      <w:pPr>
        <w:pStyle w:val="SingleTxtG"/>
        <w:tabs>
          <w:tab w:val="left" w:pos="2268"/>
          <w:tab w:val="left" w:pos="2300"/>
        </w:tabs>
      </w:pPr>
      <w:r w:rsidRPr="00775EBE">
        <w:t>7.11.1.</w:t>
      </w:r>
      <w:r w:rsidRPr="00775EBE">
        <w:tab/>
        <w:t>General requirements</w:t>
      </w:r>
    </w:p>
    <w:p w14:paraId="0BE40327" w14:textId="77777777" w:rsidR="002469FB" w:rsidRPr="00775EBE" w:rsidRDefault="007A28AB" w:rsidP="00184EDB">
      <w:pPr>
        <w:pStyle w:val="SingleTxtG"/>
        <w:tabs>
          <w:tab w:val="left" w:pos="2268"/>
          <w:tab w:val="left" w:pos="2300"/>
        </w:tabs>
      </w:pPr>
      <w:r w:rsidRPr="00775EBE">
        <w:t>7.11.1.1.</w:t>
      </w:r>
      <w:r w:rsidRPr="00775EBE">
        <w:tab/>
        <w:t>Handrails and handholds shall be of adequate strength.</w:t>
      </w:r>
    </w:p>
    <w:p w14:paraId="4559A052" w14:textId="77777777" w:rsidR="002469FB" w:rsidRPr="00775EBE" w:rsidRDefault="007A28AB" w:rsidP="00356332">
      <w:pPr>
        <w:pStyle w:val="SingleTxtG"/>
        <w:suppressAutoHyphens w:val="0"/>
        <w:spacing w:before="120" w:line="240" w:lineRule="auto"/>
        <w:ind w:left="2268" w:hanging="1134"/>
      </w:pPr>
      <w:r w:rsidRPr="00775EBE">
        <w:t>7.11.1.2.</w:t>
      </w:r>
      <w:r w:rsidRPr="00775EBE">
        <w:tab/>
        <w:t>They shall be so designed and installed as to present no risk of injury to passengers.</w:t>
      </w:r>
    </w:p>
    <w:p w14:paraId="1A6849A0" w14:textId="77777777" w:rsidR="002469FB" w:rsidRPr="00775EBE" w:rsidRDefault="007A28AB" w:rsidP="00356332">
      <w:pPr>
        <w:pStyle w:val="SingleTxtG"/>
        <w:suppressAutoHyphens w:val="0"/>
        <w:spacing w:before="120" w:line="240" w:lineRule="auto"/>
        <w:ind w:left="2268" w:hanging="1134"/>
      </w:pPr>
      <w:r w:rsidRPr="00775EBE">
        <w:t>7.11.1.3.</w:t>
      </w:r>
      <w:r w:rsidRPr="00775EBE">
        <w:tab/>
        <w:t>Handrails and handholds shall be of a section enabling passengers to grasp them easily and firmly.</w:t>
      </w:r>
      <w:r w:rsidR="007566E3" w:rsidRPr="00775EBE">
        <w:t xml:space="preserve"> </w:t>
      </w:r>
      <w:r w:rsidRPr="00775EBE">
        <w:t>Every handrail shall provide a length of at least 100 mm to accommodate a hand.</w:t>
      </w:r>
      <w:r w:rsidR="007566E3" w:rsidRPr="00775EBE">
        <w:t xml:space="preserve"> </w:t>
      </w:r>
      <w:r w:rsidRPr="00775EBE">
        <w:t>No dimension of the section shall be smaller than 20 mm or greater than 45 mm except in the case of handrails on doors and seats and, in the case of a vehicle of Class II, III or B, in access passages.</w:t>
      </w:r>
      <w:r w:rsidR="007566E3" w:rsidRPr="00775EBE">
        <w:t xml:space="preserve"> </w:t>
      </w:r>
      <w:r w:rsidRPr="00775EBE">
        <w:t>In these cases handrails having a minimum dimension of 15 mm shall be permitted provided that one other dimension is of at least 25 mm.</w:t>
      </w:r>
      <w:r w:rsidR="007566E3" w:rsidRPr="00775EBE">
        <w:t xml:space="preserve"> </w:t>
      </w:r>
      <w:r w:rsidRPr="00775EBE">
        <w:t>Handrails shall not have sharp bends.</w:t>
      </w:r>
    </w:p>
    <w:p w14:paraId="2DDD3ED1" w14:textId="77777777" w:rsidR="002469FB" w:rsidRPr="00775EBE" w:rsidRDefault="007A28AB" w:rsidP="00356332">
      <w:pPr>
        <w:pStyle w:val="SingleTxtG"/>
        <w:suppressAutoHyphens w:val="0"/>
        <w:spacing w:before="120" w:line="240" w:lineRule="auto"/>
        <w:ind w:left="2268" w:hanging="1134"/>
      </w:pPr>
      <w:r w:rsidRPr="00775EBE">
        <w:t>7.11.1.4.</w:t>
      </w:r>
      <w:r w:rsidRPr="00775EBE">
        <w:tab/>
        <w:t>The clearance between a hand-rail or hand-hold, along the majority of its length, and the adjacent part of the vehicle body or walls shall be at least 40 mm. However, in the case of a handrail on a door or a seat, or in the access passage of a vehicle of Class II, III or B, a minimum clearance of 35 mm shall be permitted.</w:t>
      </w:r>
    </w:p>
    <w:p w14:paraId="1BBF9A8A" w14:textId="77777777" w:rsidR="002469FB" w:rsidRPr="00775EBE" w:rsidRDefault="007A28AB" w:rsidP="00356332">
      <w:pPr>
        <w:pStyle w:val="SingleTxtG"/>
        <w:suppressAutoHyphens w:val="0"/>
        <w:spacing w:before="120" w:line="240" w:lineRule="auto"/>
        <w:ind w:left="2268" w:hanging="1134"/>
      </w:pPr>
      <w:r w:rsidRPr="00775EBE">
        <w:t>7.11.1.5.</w:t>
      </w:r>
      <w:r w:rsidRPr="00775EBE">
        <w:tab/>
        <w:t>The surface of every handrail, handhold or stanchion shall contrast visually with their immediate surroundings and be slip-resistant.</w:t>
      </w:r>
    </w:p>
    <w:p w14:paraId="209865F8" w14:textId="77777777" w:rsidR="002469FB" w:rsidRPr="00775EBE" w:rsidRDefault="007A28AB" w:rsidP="00356332">
      <w:pPr>
        <w:pStyle w:val="SingleTxtG"/>
        <w:suppressAutoHyphens w:val="0"/>
        <w:spacing w:before="120" w:line="240" w:lineRule="auto"/>
        <w:ind w:left="2268" w:hanging="1134"/>
      </w:pPr>
      <w:r w:rsidRPr="00775EBE">
        <w:t>7.11.2.</w:t>
      </w:r>
      <w:r w:rsidRPr="00775EBE">
        <w:tab/>
        <w:t>Additional requirements for handrails and handholds for vehicles designed to carry standing passengers</w:t>
      </w:r>
    </w:p>
    <w:p w14:paraId="118C99A9" w14:textId="77777777" w:rsidR="002469FB" w:rsidRPr="00775EBE" w:rsidRDefault="007A28AB" w:rsidP="00356332">
      <w:pPr>
        <w:pStyle w:val="SingleTxtG"/>
        <w:suppressAutoHyphens w:val="0"/>
        <w:spacing w:before="120" w:line="240" w:lineRule="auto"/>
        <w:ind w:left="2268" w:hanging="1134"/>
      </w:pPr>
      <w:r w:rsidRPr="00775EBE">
        <w:t>7.11.2.1.</w:t>
      </w:r>
      <w:r w:rsidRPr="00775EBE">
        <w:tab/>
        <w:t xml:space="preserve">Handrails and/or handholds shall be provided in sufficient number for each point of the floor area intended, in conformity with paragraph 7.2.2. </w:t>
      </w:r>
      <w:r w:rsidR="0022644B" w:rsidRPr="00775EBE">
        <w:t xml:space="preserve">of this annex </w:t>
      </w:r>
      <w:r w:rsidRPr="00775EBE">
        <w:t>for standing passengers.</w:t>
      </w:r>
      <w:r w:rsidR="007566E3" w:rsidRPr="00775EBE">
        <w:t xml:space="preserve"> </w:t>
      </w:r>
      <w:r w:rsidRPr="00775EBE">
        <w:t>For this purpose, strap hangers, if fitted, may be counted as handholds, provided that they are held in their position by suitable means.</w:t>
      </w:r>
      <w:r w:rsidR="007566E3" w:rsidRPr="00775EBE">
        <w:t xml:space="preserve"> </w:t>
      </w:r>
      <w:r w:rsidRPr="00775EBE">
        <w:t xml:space="preserve">This requirement shall be deemed to be fulfilled if, for all possible sites of the </w:t>
      </w:r>
      <w:r w:rsidR="001F20A2" w:rsidRPr="00775EBE">
        <w:tab/>
      </w:r>
      <w:r w:rsidRPr="00775EBE">
        <w:t xml:space="preserve">testing device shown in Annex 4, </w:t>
      </w:r>
      <w:r w:rsidR="00481E12" w:rsidRPr="00775EBE">
        <w:t>Figure</w:t>
      </w:r>
      <w:r w:rsidRPr="00775EBE">
        <w:t xml:space="preserve"> 20 hereto, at least two handrails or handholds can be reached by the device</w:t>
      </w:r>
      <w:r w:rsidR="007C3F31" w:rsidRPr="00775EBE">
        <w:t>’</w:t>
      </w:r>
      <w:r w:rsidRPr="00775EBE">
        <w:t>s moveable arm.</w:t>
      </w:r>
      <w:r w:rsidR="007566E3" w:rsidRPr="00775EBE">
        <w:t xml:space="preserve"> </w:t>
      </w:r>
      <w:r w:rsidRPr="00775EBE">
        <w:t>The testing device may be freely turned about its vertical axis.</w:t>
      </w:r>
    </w:p>
    <w:p w14:paraId="59EFB592" w14:textId="77777777" w:rsidR="002469FB" w:rsidRPr="00775EBE" w:rsidRDefault="007A28AB" w:rsidP="00356332">
      <w:pPr>
        <w:pStyle w:val="SingleTxtG"/>
        <w:suppressAutoHyphens w:val="0"/>
        <w:spacing w:before="120" w:line="240" w:lineRule="auto"/>
        <w:ind w:left="2268" w:hanging="1134"/>
      </w:pPr>
      <w:r w:rsidRPr="00775EBE">
        <w:t>7.11.2.2.</w:t>
      </w:r>
      <w:r w:rsidRPr="00775EBE">
        <w:tab/>
        <w:t>When applying the procedure described in paragraph 7.11.2.1.</w:t>
      </w:r>
      <w:r w:rsidR="0022644B" w:rsidRPr="00775EBE">
        <w:t xml:space="preserve"> above</w:t>
      </w:r>
      <w:r w:rsidRPr="00775EBE">
        <w:t xml:space="preserve">, only such </w:t>
      </w:r>
      <w:r w:rsidR="001F20A2" w:rsidRPr="00775EBE">
        <w:tab/>
      </w:r>
      <w:r w:rsidRPr="00775EBE">
        <w:t xml:space="preserve">hand-rails and handholds shall be considered which are not less than 800 mm </w:t>
      </w:r>
      <w:r w:rsidR="001F20A2" w:rsidRPr="00775EBE">
        <w:tab/>
      </w:r>
      <w:r w:rsidRPr="00775EBE">
        <w:t>and not more than 1,950 mm above the floor.</w:t>
      </w:r>
    </w:p>
    <w:p w14:paraId="5C157F53" w14:textId="77777777" w:rsidR="002469FB" w:rsidRPr="00775EBE" w:rsidRDefault="007A28AB" w:rsidP="00356332">
      <w:pPr>
        <w:pStyle w:val="SingleTxtG"/>
        <w:suppressAutoHyphens w:val="0"/>
        <w:spacing w:before="120" w:line="240" w:lineRule="auto"/>
        <w:ind w:left="2268" w:hanging="1134"/>
      </w:pPr>
      <w:r w:rsidRPr="00775EBE">
        <w:t>7.11.2.3.</w:t>
      </w:r>
      <w:r w:rsidRPr="00775EBE">
        <w:tab/>
        <w:t>For every position that can be occupied by a standing passenger, at least one of the two required handrails or handholds shall be not more than 1,500 mm above the level of the floor at that position.</w:t>
      </w:r>
      <w:r w:rsidR="007566E3" w:rsidRPr="00775EBE">
        <w:t xml:space="preserve"> </w:t>
      </w:r>
      <w:r w:rsidRPr="00775EBE">
        <w:t>This does not apply to an area adjacent to a door where the door or its mechanism in open position would prevent the use of this handhold.</w:t>
      </w:r>
      <w:r w:rsidR="007566E3" w:rsidRPr="00775EBE">
        <w:t xml:space="preserve"> </w:t>
      </w:r>
      <w:r w:rsidRPr="00775EBE">
        <w:t>Also, exception may be given in the middle of large platforms, but the sum of these exceptions shall not exceed 20 per cent of the total standing area.</w:t>
      </w:r>
    </w:p>
    <w:p w14:paraId="3FC27276" w14:textId="77777777" w:rsidR="002469FB" w:rsidRPr="00775EBE" w:rsidRDefault="007A28AB" w:rsidP="0068713E">
      <w:pPr>
        <w:pStyle w:val="SingleTxtG"/>
        <w:keepNext/>
        <w:keepLines/>
        <w:suppressAutoHyphens w:val="0"/>
        <w:spacing w:before="120" w:line="240" w:lineRule="auto"/>
        <w:ind w:left="2268" w:hanging="1134"/>
      </w:pPr>
      <w:r w:rsidRPr="00775EBE">
        <w:lastRenderedPageBreak/>
        <w:t>7.11.2.4.</w:t>
      </w:r>
      <w:r w:rsidRPr="00775EBE">
        <w:tab/>
        <w:t>Areas which can be occupied by standing passengers and are not separated by seats from the side walls or rear wall of the vehicle shall be provided with horizontal handrails parallel to the walls and installed at a height of between 800 mm and 1</w:t>
      </w:r>
      <w:r w:rsidR="00A71812" w:rsidRPr="00775EBE">
        <w:t>,</w:t>
      </w:r>
      <w:r w:rsidRPr="00775EBE">
        <w:t>500 mm above the floor.</w:t>
      </w:r>
    </w:p>
    <w:p w14:paraId="21ADF482" w14:textId="77777777" w:rsidR="002469FB" w:rsidRPr="00775EBE" w:rsidRDefault="007A28AB" w:rsidP="00184EDB">
      <w:pPr>
        <w:pStyle w:val="SingleTxtG"/>
        <w:tabs>
          <w:tab w:val="left" w:pos="2268"/>
          <w:tab w:val="left" w:pos="2300"/>
        </w:tabs>
      </w:pPr>
      <w:r w:rsidRPr="00775EBE">
        <w:t>7.11.3.</w:t>
      </w:r>
      <w:r w:rsidRPr="00775EBE">
        <w:tab/>
        <w:t>Handrails and handholds for service doors</w:t>
      </w:r>
    </w:p>
    <w:p w14:paraId="2989D853" w14:textId="77777777" w:rsidR="002469FB" w:rsidRPr="00775EBE" w:rsidRDefault="007A28AB" w:rsidP="00356332">
      <w:pPr>
        <w:pStyle w:val="SingleTxtG"/>
        <w:suppressAutoHyphens w:val="0"/>
        <w:spacing w:before="120" w:line="240" w:lineRule="auto"/>
        <w:ind w:left="2268" w:hanging="1134"/>
      </w:pPr>
      <w:r w:rsidRPr="00775EBE">
        <w:t>7.11.3.1.</w:t>
      </w:r>
      <w:r w:rsidRPr="00775EBE">
        <w:tab/>
        <w:t>Door apertures shall be fitted with handrails and/or handholds on each side.</w:t>
      </w:r>
      <w:r w:rsidR="007566E3" w:rsidRPr="00775EBE">
        <w:t xml:space="preserve"> </w:t>
      </w:r>
      <w:r w:rsidRPr="00775EBE">
        <w:t>In the case of double doors this requirement can be fulfilled by fitting one central stanchion or one central handrail.</w:t>
      </w:r>
    </w:p>
    <w:p w14:paraId="283CAB5D" w14:textId="77777777" w:rsidR="002469FB" w:rsidRPr="00775EBE" w:rsidRDefault="007A28AB" w:rsidP="00356332">
      <w:pPr>
        <w:pStyle w:val="SingleTxtG"/>
        <w:suppressAutoHyphens w:val="0"/>
        <w:spacing w:before="120" w:line="240" w:lineRule="auto"/>
        <w:ind w:left="2268" w:hanging="1134"/>
      </w:pPr>
      <w:r w:rsidRPr="00775EBE">
        <w:t>7.11.3.2.</w:t>
      </w:r>
      <w:r w:rsidRPr="00775EBE">
        <w:tab/>
        <w:t>Handrails and/or handholds to be provided for service doors shall be such that they include a grasping point available to a person standing on the ground adjacent to the service door or on any of the successive steps.</w:t>
      </w:r>
      <w:r w:rsidR="007566E3" w:rsidRPr="00775EBE">
        <w:t xml:space="preserve"> </w:t>
      </w:r>
      <w:r w:rsidRPr="00775EBE">
        <w:t>Such points shall be situated, vertically, between 800 mm and 1</w:t>
      </w:r>
      <w:r w:rsidR="00EB18EE" w:rsidRPr="00775EBE">
        <w:t>,</w:t>
      </w:r>
      <w:r w:rsidRPr="00775EBE">
        <w:t>100 mm above the ground or above the surface of each step, and horizontally:</w:t>
      </w:r>
    </w:p>
    <w:p w14:paraId="3A86E601" w14:textId="77777777" w:rsidR="002469FB" w:rsidRPr="00775EBE" w:rsidRDefault="007A28AB" w:rsidP="001039A5">
      <w:pPr>
        <w:pStyle w:val="SingleTxtG"/>
        <w:suppressAutoHyphens w:val="0"/>
        <w:spacing w:before="120" w:line="240" w:lineRule="auto"/>
        <w:ind w:left="2268" w:hanging="1134"/>
      </w:pPr>
      <w:r w:rsidRPr="00775EBE">
        <w:t>7.11.3.2.1.</w:t>
      </w:r>
      <w:r w:rsidRPr="00775EBE">
        <w:tab/>
      </w:r>
      <w:r w:rsidR="001F20A2" w:rsidRPr="00775EBE">
        <w:t>F</w:t>
      </w:r>
      <w:r w:rsidRPr="00775EBE">
        <w:t>or the position appropriate to a person standing on the ground, not more than 400 mm inwards from the outer edge of the first step; and</w:t>
      </w:r>
    </w:p>
    <w:p w14:paraId="64327852" w14:textId="77777777" w:rsidR="002469FB" w:rsidRPr="00775EBE" w:rsidRDefault="007A28AB" w:rsidP="00356332">
      <w:pPr>
        <w:pStyle w:val="SingleTxtG"/>
        <w:suppressAutoHyphens w:val="0"/>
        <w:spacing w:before="120" w:line="240" w:lineRule="auto"/>
        <w:ind w:left="2268" w:hanging="1134"/>
      </w:pPr>
      <w:r w:rsidRPr="00775EBE">
        <w:t>7.11.3.2.2.</w:t>
      </w:r>
      <w:r w:rsidRPr="00775EBE">
        <w:tab/>
      </w:r>
      <w:r w:rsidR="00004FD4" w:rsidRPr="00775EBE">
        <w:t>F</w:t>
      </w:r>
      <w:r w:rsidRPr="00775EBE">
        <w:t>or the position appropriate to a particular step, not outwards from the outer edge of the step considered, and not more than 600 mm inwards from that same edge.</w:t>
      </w:r>
    </w:p>
    <w:p w14:paraId="7F3ED852" w14:textId="77777777" w:rsidR="002469FB" w:rsidRPr="00775EBE" w:rsidRDefault="007A28AB" w:rsidP="00184EDB">
      <w:pPr>
        <w:pStyle w:val="SingleTxtG"/>
        <w:tabs>
          <w:tab w:val="left" w:pos="2268"/>
          <w:tab w:val="left" w:pos="2300"/>
        </w:tabs>
      </w:pPr>
      <w:r w:rsidRPr="00775EBE">
        <w:t>7.11.4.</w:t>
      </w:r>
      <w:r w:rsidRPr="00775EBE">
        <w:tab/>
        <w:t>(Reserved)</w:t>
      </w:r>
    </w:p>
    <w:p w14:paraId="28FDCFA1" w14:textId="77777777" w:rsidR="002469FB" w:rsidRPr="00775EBE" w:rsidRDefault="007A28AB" w:rsidP="00356332">
      <w:pPr>
        <w:pStyle w:val="SingleTxtG"/>
        <w:suppressAutoHyphens w:val="0"/>
        <w:spacing w:before="120" w:line="240" w:lineRule="auto"/>
        <w:ind w:left="2268" w:hanging="1134"/>
      </w:pPr>
      <w:r w:rsidRPr="00775EBE">
        <w:t>7.11.5.</w:t>
      </w:r>
      <w:r w:rsidRPr="00775EBE">
        <w:tab/>
        <w:t>Handrails and handholds for intercommunication staircases in double-deck vehicles.</w:t>
      </w:r>
    </w:p>
    <w:p w14:paraId="2C13277C" w14:textId="77777777" w:rsidR="002469FB" w:rsidRPr="00775EBE" w:rsidRDefault="007A28AB" w:rsidP="00356332">
      <w:pPr>
        <w:pStyle w:val="SingleTxtG"/>
        <w:suppressAutoHyphens w:val="0"/>
        <w:spacing w:before="120" w:line="240" w:lineRule="auto"/>
        <w:ind w:left="2268" w:hanging="1134"/>
      </w:pPr>
      <w:r w:rsidRPr="00775EBE">
        <w:t>7.11.5.1.</w:t>
      </w:r>
      <w:r w:rsidRPr="00775EBE">
        <w:tab/>
        <w:t>Suitable handrails or handholds shall be provided at each side of all intercommunication staircases.</w:t>
      </w:r>
      <w:r w:rsidR="007566E3" w:rsidRPr="00775EBE">
        <w:t xml:space="preserve"> </w:t>
      </w:r>
      <w:r w:rsidRPr="00775EBE">
        <w:t>These shall be positioned between 800 mm and 1,100 mm above the tread edge of each step.</w:t>
      </w:r>
    </w:p>
    <w:p w14:paraId="75DE8B46" w14:textId="77777777" w:rsidR="002469FB" w:rsidRPr="00775EBE" w:rsidRDefault="007A28AB" w:rsidP="00356332">
      <w:pPr>
        <w:pStyle w:val="SingleTxtG"/>
        <w:suppressAutoHyphens w:val="0"/>
        <w:spacing w:before="120" w:line="240" w:lineRule="auto"/>
        <w:ind w:left="2268" w:hanging="1134"/>
      </w:pPr>
      <w:r w:rsidRPr="00775EBE">
        <w:t>7.11.5.2.</w:t>
      </w:r>
      <w:r w:rsidRPr="00775EBE">
        <w:tab/>
        <w:t>The handrails and/or handholds to be provided shall be such that they include a grasping point available to a person standing on the lower or upper deck adjacent to the intercommunication staircase, and at any of the successive steps.</w:t>
      </w:r>
      <w:r w:rsidR="007566E3" w:rsidRPr="00775EBE">
        <w:t xml:space="preserve"> </w:t>
      </w:r>
      <w:r w:rsidRPr="00775EBE">
        <w:t>Such points shall be situated vertically between 800 mm and 1,100 mm above the lower deck or each above the surface of each step, and,</w:t>
      </w:r>
    </w:p>
    <w:p w14:paraId="7591E45A" w14:textId="77777777" w:rsidR="002469FB" w:rsidRPr="00775EBE" w:rsidRDefault="007A28AB" w:rsidP="00356332">
      <w:pPr>
        <w:pStyle w:val="SingleTxtG"/>
        <w:suppressAutoHyphens w:val="0"/>
        <w:spacing w:before="120" w:line="240" w:lineRule="auto"/>
        <w:ind w:left="2268" w:hanging="1134"/>
      </w:pPr>
      <w:r w:rsidRPr="00775EBE">
        <w:t>7.11.5.2.1.</w:t>
      </w:r>
      <w:r w:rsidRPr="00775EBE">
        <w:tab/>
      </w:r>
      <w:r w:rsidR="00102BE8" w:rsidRPr="00775EBE">
        <w:t>F</w:t>
      </w:r>
      <w:r w:rsidRPr="00775EBE">
        <w:t>or the position appropriate to a person standing on the lower deck, not more than 400 mm inwards from the outer edge of the first step, and</w:t>
      </w:r>
    </w:p>
    <w:p w14:paraId="78F24E7F" w14:textId="77777777" w:rsidR="002469FB" w:rsidRPr="00775EBE" w:rsidRDefault="007A28AB" w:rsidP="00356332">
      <w:pPr>
        <w:pStyle w:val="SingleTxtG"/>
        <w:suppressAutoHyphens w:val="0"/>
        <w:spacing w:before="120" w:line="240" w:lineRule="auto"/>
        <w:ind w:left="2268" w:hanging="1134"/>
      </w:pPr>
      <w:r w:rsidRPr="00775EBE">
        <w:t>7.11.5.2.2.</w:t>
      </w:r>
      <w:r w:rsidRPr="00775EBE">
        <w:tab/>
      </w:r>
      <w:r w:rsidR="00102BE8" w:rsidRPr="00775EBE">
        <w:t>F</w:t>
      </w:r>
      <w:r w:rsidRPr="00775EBE">
        <w:t>or the position appropriate to a particular step, not outwards from the outer edge of the step considered, and not more than 600 mm inwards from the same edge.</w:t>
      </w:r>
    </w:p>
    <w:p w14:paraId="02BA5D72" w14:textId="77777777" w:rsidR="002469FB" w:rsidRPr="00775EBE" w:rsidRDefault="007A28AB" w:rsidP="00411BF5">
      <w:pPr>
        <w:pStyle w:val="SingleTxtG"/>
        <w:tabs>
          <w:tab w:val="left" w:pos="2268"/>
          <w:tab w:val="left" w:pos="2300"/>
        </w:tabs>
      </w:pPr>
      <w:r w:rsidRPr="00775EBE">
        <w:t>7.12.</w:t>
      </w:r>
      <w:r w:rsidRPr="00775EBE">
        <w:tab/>
        <w:t>Guarding of step wells and exposed seats</w:t>
      </w:r>
    </w:p>
    <w:p w14:paraId="69CC51BC" w14:textId="77777777" w:rsidR="008665A7" w:rsidRDefault="008665A7" w:rsidP="00356332">
      <w:pPr>
        <w:pStyle w:val="SingleTxtG"/>
        <w:suppressAutoHyphens w:val="0"/>
        <w:spacing w:before="120" w:line="240" w:lineRule="auto"/>
        <w:ind w:left="2268" w:hanging="1134"/>
      </w:pPr>
      <w:r w:rsidRPr="006B3605">
        <w:t>7.12.1.</w:t>
      </w:r>
      <w:r w:rsidRPr="006B3605">
        <w:tab/>
        <w:t>Where any seated passenger is likely to be thrown forward into a step well, designated wheelchair space, pram space or open area for standing passengers as a result of heavy braking, either a guard or, in the case of a vehicle of Class A or B, a safety-belt shall be fitted. Where fitted, the guard shall have a minimum height from the floor on which the passenger’s feet rest of 800 mm and shall extend inwards from the wall of the vehicle at least as far as 100 mm beyond the longitudinal centre line of any seating position where the passenger is at risk or, in the case of a step well, to the riser of the innermost step; whichever is the lesser.</w:t>
      </w:r>
    </w:p>
    <w:p w14:paraId="61B11A98" w14:textId="64E442C9" w:rsidR="008665A7" w:rsidRPr="006B3605" w:rsidRDefault="008665A7" w:rsidP="006F40A6">
      <w:pPr>
        <w:keepNext/>
        <w:keepLines/>
        <w:suppressAutoHyphens w:val="0"/>
        <w:spacing w:before="120" w:after="120" w:line="240" w:lineRule="auto"/>
        <w:ind w:left="2268" w:right="1133" w:hanging="1134"/>
        <w:jc w:val="both"/>
      </w:pPr>
      <w:r w:rsidRPr="006B3605">
        <w:t>7.12.2.</w:t>
      </w:r>
      <w:r w:rsidRPr="006B3605">
        <w:tab/>
        <w:t>Paragraph 7.12.1. shall not apply to any sideways facing seat, a seat which has its centreline within the longitudinal projection of a gangway, a seat in front of which is existing vehicle structure (e.g. fixed table or luggage pen) offering comparable levels of protection as a guard meeting the requirements of paragraph 7.12.1. or transverse facing seats where the maximum distance between the front faces of the seat squabs of facing seats does not exceed 1,800 mm when measured in accordance with paragraph 7.7.8.4.3.</w:t>
      </w:r>
    </w:p>
    <w:p w14:paraId="7C6DC35D" w14:textId="0AD4BEF2" w:rsidR="002469FB" w:rsidRPr="00775EBE" w:rsidRDefault="007A28AB" w:rsidP="00356332">
      <w:pPr>
        <w:pStyle w:val="SingleTxtG"/>
        <w:suppressAutoHyphens w:val="0"/>
        <w:spacing w:before="120" w:line="240" w:lineRule="auto"/>
        <w:ind w:left="2268" w:hanging="1134"/>
      </w:pPr>
      <w:r w:rsidRPr="00775EBE">
        <w:t>7.12.</w:t>
      </w:r>
      <w:r w:rsidR="008665A7">
        <w:t>3</w:t>
      </w:r>
      <w:r w:rsidRPr="00775EBE">
        <w:t>.</w:t>
      </w:r>
      <w:r w:rsidRPr="00775EBE">
        <w:tab/>
        <w:t xml:space="preserve">On the upper deck of a double-deck vehicle, the intercommunication staircase well shall be protected by an enclosed guard having a minimum height </w:t>
      </w:r>
      <w:r w:rsidRPr="00775EBE">
        <w:lastRenderedPageBreak/>
        <w:t>of 800 mm measured from the floor.</w:t>
      </w:r>
      <w:r w:rsidR="007566E3" w:rsidRPr="00775EBE">
        <w:t xml:space="preserve"> </w:t>
      </w:r>
      <w:r w:rsidRPr="00775EBE">
        <w:t>The lower edge of the guard shall not be more than 100 mm from the floor.</w:t>
      </w:r>
    </w:p>
    <w:p w14:paraId="19ECC9C3" w14:textId="2BFC5850" w:rsidR="002469FB" w:rsidRPr="00775EBE" w:rsidRDefault="007A28AB" w:rsidP="00356332">
      <w:pPr>
        <w:pStyle w:val="SingleTxtG"/>
        <w:suppressAutoHyphens w:val="0"/>
        <w:spacing w:before="120" w:line="240" w:lineRule="auto"/>
        <w:ind w:left="2268" w:hanging="1134"/>
      </w:pPr>
      <w:r w:rsidRPr="00775EBE">
        <w:t>7.12.</w:t>
      </w:r>
      <w:r w:rsidR="008665A7">
        <w:t>4</w:t>
      </w:r>
      <w:r w:rsidRPr="00775EBE">
        <w:t>.</w:t>
      </w:r>
      <w:r w:rsidRPr="00775EBE">
        <w:tab/>
        <w:t xml:space="preserve">The front windscreen ahead of passengers occupying upper deck front seats of a double-deck vehicle </w:t>
      </w:r>
      <w:r w:rsidR="00763680" w:rsidRPr="00775EBE">
        <w:t>shall</w:t>
      </w:r>
      <w:r w:rsidRPr="00775EBE">
        <w:t xml:space="preserve"> be provided with a padded guard.</w:t>
      </w:r>
      <w:r w:rsidR="007566E3" w:rsidRPr="00775EBE">
        <w:t xml:space="preserve"> </w:t>
      </w:r>
      <w:r w:rsidRPr="00775EBE">
        <w:t>The higher edge of that protection shall be situated vertically between 800 mm and 900 mm above the floor where the passenger</w:t>
      </w:r>
      <w:r w:rsidR="007C3F31" w:rsidRPr="00775EBE">
        <w:t>’</w:t>
      </w:r>
      <w:r w:rsidRPr="00775EBE">
        <w:t>s feet rest.</w:t>
      </w:r>
    </w:p>
    <w:p w14:paraId="2C0504CC" w14:textId="0FB19DB8" w:rsidR="002469FB" w:rsidRPr="00775EBE" w:rsidRDefault="007A28AB" w:rsidP="00356332">
      <w:pPr>
        <w:pStyle w:val="SingleTxtG"/>
        <w:suppressAutoHyphens w:val="0"/>
        <w:spacing w:before="120" w:line="240" w:lineRule="auto"/>
        <w:ind w:left="2268" w:hanging="1134"/>
      </w:pPr>
      <w:r w:rsidRPr="00775EBE">
        <w:t>7.12.</w:t>
      </w:r>
      <w:r w:rsidR="008665A7">
        <w:t>5</w:t>
      </w:r>
      <w:r w:rsidRPr="00775EBE">
        <w:t>.</w:t>
      </w:r>
      <w:r w:rsidRPr="00775EBE">
        <w:tab/>
        <w:t>The riser of each step in an intercommunication staircase of a double-deck vehicle shall be closed.</w:t>
      </w:r>
    </w:p>
    <w:p w14:paraId="5795E079" w14:textId="77777777" w:rsidR="002469FB" w:rsidRPr="00775EBE" w:rsidRDefault="007A28AB" w:rsidP="00102BE8">
      <w:pPr>
        <w:pStyle w:val="SingleTxtG"/>
        <w:keepNext/>
        <w:keepLines/>
        <w:tabs>
          <w:tab w:val="left" w:pos="2268"/>
          <w:tab w:val="left" w:pos="2300"/>
        </w:tabs>
      </w:pPr>
      <w:r w:rsidRPr="00775EBE">
        <w:t>7.13.</w:t>
      </w:r>
      <w:r w:rsidRPr="00775EBE">
        <w:tab/>
        <w:t>Baggage racks and occupant protection</w:t>
      </w:r>
    </w:p>
    <w:p w14:paraId="2BD15E0C" w14:textId="77777777" w:rsidR="002469FB" w:rsidRPr="00775EBE" w:rsidRDefault="007A28AB" w:rsidP="00356332">
      <w:pPr>
        <w:pStyle w:val="SingleTxtG"/>
        <w:suppressAutoHyphens w:val="0"/>
        <w:spacing w:before="120" w:line="240" w:lineRule="auto"/>
        <w:ind w:left="2268" w:hanging="1134"/>
      </w:pPr>
      <w:r w:rsidRPr="00775EBE">
        <w:tab/>
        <w:t>The occupants of the vehicle shall be protected from objects liable to fall from baggage racks under braking or cornering forces.</w:t>
      </w:r>
      <w:r w:rsidR="007566E3" w:rsidRPr="00775EBE">
        <w:t xml:space="preserve"> </w:t>
      </w:r>
      <w:r w:rsidRPr="00775EBE">
        <w:t xml:space="preserve">If baggage compartments are fitted, they </w:t>
      </w:r>
      <w:r w:rsidR="00763680" w:rsidRPr="00775EBE">
        <w:t>shall</w:t>
      </w:r>
      <w:r w:rsidRPr="00775EBE">
        <w:t xml:space="preserve"> be designed in such a way that baggage is prevented from falling in the event of sudden braking.</w:t>
      </w:r>
    </w:p>
    <w:p w14:paraId="1A11AEE7" w14:textId="77777777" w:rsidR="002469FB" w:rsidRPr="00775EBE" w:rsidRDefault="007A28AB" w:rsidP="00184EDB">
      <w:pPr>
        <w:pStyle w:val="SingleTxtG"/>
        <w:tabs>
          <w:tab w:val="left" w:pos="2268"/>
          <w:tab w:val="left" w:pos="2300"/>
        </w:tabs>
      </w:pPr>
      <w:r w:rsidRPr="00775EBE">
        <w:t>7.14.</w:t>
      </w:r>
      <w:r w:rsidRPr="00775EBE">
        <w:tab/>
        <w:t>Trap doors, if fitted</w:t>
      </w:r>
    </w:p>
    <w:p w14:paraId="336FA4C4" w14:textId="77777777" w:rsidR="002469FB" w:rsidRPr="00775EBE" w:rsidRDefault="007A28AB" w:rsidP="00356332">
      <w:pPr>
        <w:pStyle w:val="SingleTxtG"/>
        <w:suppressAutoHyphens w:val="0"/>
        <w:spacing w:before="120" w:line="240" w:lineRule="auto"/>
        <w:ind w:left="2268" w:hanging="1134"/>
      </w:pPr>
      <w:r w:rsidRPr="00775EBE">
        <w:t>7.14.1.</w:t>
      </w:r>
      <w:r w:rsidRPr="00775EBE">
        <w:tab/>
        <w:t xml:space="preserve">Every trap door, that is not an escape hatch, on the floor of a vehicle shall be so fitted and secured that it cannot be dislodged or opened without the use of tools or keys and no lifting or securing device shall project by more than </w:t>
      </w:r>
      <w:r w:rsidR="00A7453A" w:rsidRPr="00775EBE">
        <w:t>eight</w:t>
      </w:r>
      <w:r w:rsidRPr="00775EBE">
        <w:t> mm above floor level.</w:t>
      </w:r>
      <w:r w:rsidR="007566E3" w:rsidRPr="00775EBE">
        <w:t xml:space="preserve"> </w:t>
      </w:r>
      <w:r w:rsidRPr="00775EBE">
        <w:t>Edges of projections shall be rounded.</w:t>
      </w:r>
    </w:p>
    <w:p w14:paraId="5D10CCAB" w14:textId="77777777" w:rsidR="002469FB" w:rsidRPr="00775EBE" w:rsidRDefault="007A28AB" w:rsidP="00184EDB">
      <w:pPr>
        <w:pStyle w:val="SingleTxtG"/>
        <w:tabs>
          <w:tab w:val="left" w:pos="2268"/>
          <w:tab w:val="left" w:pos="2300"/>
        </w:tabs>
      </w:pPr>
      <w:r w:rsidRPr="00775EBE">
        <w:t>7.15.</w:t>
      </w:r>
      <w:r w:rsidRPr="00775EBE">
        <w:tab/>
        <w:t xml:space="preserve">Visual </w:t>
      </w:r>
      <w:r w:rsidR="0068713E">
        <w:t>e</w:t>
      </w:r>
      <w:r w:rsidRPr="00775EBE">
        <w:t>ntertainment</w:t>
      </w:r>
    </w:p>
    <w:p w14:paraId="68889150" w14:textId="77777777" w:rsidR="002469FB" w:rsidRPr="00775EBE" w:rsidRDefault="007A28AB" w:rsidP="00356332">
      <w:pPr>
        <w:pStyle w:val="SingleTxtG"/>
        <w:suppressAutoHyphens w:val="0"/>
        <w:spacing w:before="120" w:line="240" w:lineRule="auto"/>
        <w:ind w:left="2268" w:hanging="1134"/>
      </w:pPr>
      <w:r w:rsidRPr="00775EBE">
        <w:t>7.15.1.</w:t>
      </w:r>
      <w:r w:rsidRPr="00775EBE">
        <w:tab/>
        <w:t xml:space="preserve">Forms of visual entertainment for passengers, for example television monitors or </w:t>
      </w:r>
      <w:r w:rsidR="005A6834" w:rsidRPr="00775EBE">
        <w:t>videos</w:t>
      </w:r>
      <w:r w:rsidRPr="00775EBE">
        <w:t xml:space="preserve"> shall be located out of the driver</w:t>
      </w:r>
      <w:r w:rsidR="007C3F31" w:rsidRPr="00775EBE">
        <w:t>’</w:t>
      </w:r>
      <w:r w:rsidRPr="00775EBE">
        <w:t>s view when the driver is seated in his normal driving position.</w:t>
      </w:r>
      <w:r w:rsidR="007566E3" w:rsidRPr="00775EBE">
        <w:t xml:space="preserve"> </w:t>
      </w:r>
      <w:r w:rsidRPr="00775EBE">
        <w:t>This shall not preclude any television monitor or similar device used as part of the driver</w:t>
      </w:r>
      <w:r w:rsidR="007C3F31" w:rsidRPr="00775EBE">
        <w:t>’</w:t>
      </w:r>
      <w:r w:rsidRPr="00775EBE">
        <w:t>s control or guidance of the vehicle, for example to monitor service doors.</w:t>
      </w:r>
    </w:p>
    <w:p w14:paraId="5A3B980E" w14:textId="77777777" w:rsidR="002469FB" w:rsidRPr="00775EBE" w:rsidRDefault="007A28AB" w:rsidP="00184EDB">
      <w:pPr>
        <w:pStyle w:val="SingleTxtG"/>
        <w:tabs>
          <w:tab w:val="left" w:pos="2268"/>
          <w:tab w:val="left" w:pos="2300"/>
        </w:tabs>
      </w:pPr>
      <w:r w:rsidRPr="00775EBE">
        <w:t>7.16.</w:t>
      </w:r>
      <w:r w:rsidRPr="00775EBE">
        <w:tab/>
        <w:t>Trolleybuses</w:t>
      </w:r>
    </w:p>
    <w:p w14:paraId="3B4543CD" w14:textId="77777777" w:rsidR="002469FB" w:rsidRPr="00775EBE" w:rsidRDefault="007A28AB" w:rsidP="00184EDB">
      <w:pPr>
        <w:pStyle w:val="SingleTxtG"/>
        <w:tabs>
          <w:tab w:val="left" w:pos="2268"/>
          <w:tab w:val="left" w:pos="2300"/>
        </w:tabs>
      </w:pPr>
      <w:r w:rsidRPr="00775EBE">
        <w:t>7.16.1</w:t>
      </w:r>
      <w:r w:rsidR="00CA7FB1" w:rsidRPr="00775EBE">
        <w:t>.</w:t>
      </w:r>
      <w:r w:rsidRPr="00775EBE">
        <w:tab/>
        <w:t>Trolleybuses shall meet the provisions of Annex 12.</w:t>
      </w:r>
    </w:p>
    <w:p w14:paraId="6B46ECD5" w14:textId="77777777" w:rsidR="002469FB" w:rsidRPr="00775EBE" w:rsidRDefault="007A28AB" w:rsidP="00184EDB">
      <w:pPr>
        <w:pStyle w:val="SingleTxtG"/>
        <w:tabs>
          <w:tab w:val="left" w:pos="2268"/>
          <w:tab w:val="left" w:pos="2300"/>
        </w:tabs>
      </w:pPr>
      <w:r w:rsidRPr="00775EBE">
        <w:t>7.17.</w:t>
      </w:r>
      <w:r w:rsidRPr="00775EBE">
        <w:tab/>
        <w:t>Passenger protection in vehicles without a roof</w:t>
      </w:r>
    </w:p>
    <w:p w14:paraId="1AF88DA9" w14:textId="77777777" w:rsidR="002469FB" w:rsidRPr="00775EBE" w:rsidRDefault="007A28AB" w:rsidP="00184EDB">
      <w:pPr>
        <w:pStyle w:val="SingleTxtG"/>
        <w:tabs>
          <w:tab w:val="left" w:pos="2268"/>
          <w:tab w:val="left" w:pos="2300"/>
        </w:tabs>
      </w:pPr>
      <w:r w:rsidRPr="00775EBE">
        <w:tab/>
        <w:t>Every vehicle without a roof shall have:</w:t>
      </w:r>
    </w:p>
    <w:p w14:paraId="4C5F3D9F" w14:textId="77777777" w:rsidR="002469FB" w:rsidRPr="00775EBE" w:rsidRDefault="007A28AB" w:rsidP="00356332">
      <w:pPr>
        <w:pStyle w:val="SingleTxtG"/>
        <w:suppressAutoHyphens w:val="0"/>
        <w:spacing w:before="120" w:line="240" w:lineRule="auto"/>
        <w:ind w:left="2268" w:hanging="1134"/>
      </w:pPr>
      <w:r w:rsidRPr="00775EBE">
        <w:t xml:space="preserve">7.17.1. </w:t>
      </w:r>
      <w:r w:rsidRPr="00775EBE">
        <w:tab/>
      </w:r>
      <w:r w:rsidR="004D5D29" w:rsidRPr="00775EBE">
        <w:t>A</w:t>
      </w:r>
      <w:r w:rsidRPr="00775EBE">
        <w:t xml:space="preserve"> continuous front panel over the full width of that part of the vehicle that does not have a roof, with a height of not less than 1,400 mm from the general level of the floor adjacent to the front panel;</w:t>
      </w:r>
    </w:p>
    <w:p w14:paraId="7CCBE38F" w14:textId="77777777" w:rsidR="002469FB" w:rsidRPr="00775EBE" w:rsidRDefault="007A28AB" w:rsidP="00356332">
      <w:pPr>
        <w:pStyle w:val="SingleTxtG"/>
        <w:suppressAutoHyphens w:val="0"/>
        <w:spacing w:before="120" w:line="240" w:lineRule="auto"/>
        <w:ind w:left="2268" w:hanging="1134"/>
      </w:pPr>
      <w:r w:rsidRPr="00775EBE">
        <w:t>7.17.2.</w:t>
      </w:r>
      <w:r w:rsidRPr="00775EBE">
        <w:tab/>
      </w:r>
      <w:r w:rsidR="004D5D29" w:rsidRPr="00775EBE">
        <w:t>A</w:t>
      </w:r>
      <w:r w:rsidRPr="00775EBE">
        <w:t xml:space="preserve"> continuous protection around the side and rear of that part of the vehicle that does not have a roof,</w:t>
      </w:r>
      <w:r w:rsidR="00D04831" w:rsidRPr="00775EBE">
        <w:t xml:space="preserve"> with a height of not less than </w:t>
      </w:r>
      <w:r w:rsidRPr="00775EBE">
        <w:t>1,100 mm at the sides and 1,200 mm at the rear of the vehicle, measured from the general level of the floor adjacent to the panels.</w:t>
      </w:r>
      <w:r w:rsidR="007566E3" w:rsidRPr="00775EBE">
        <w:t xml:space="preserve"> </w:t>
      </w:r>
      <w:r w:rsidRPr="00775EBE">
        <w:t>The protection shall consist of continuous side and rear panels with a height of not less than 700 mm from the general level of the floor adjacent to the panels, combined with one or more continuous guard rail(s) that fulfils the following characteristics:</w:t>
      </w:r>
    </w:p>
    <w:p w14:paraId="34E5ED3F" w14:textId="77777777" w:rsidR="007A28AB" w:rsidRPr="00775EBE" w:rsidRDefault="007A28AB" w:rsidP="00CC37D0">
      <w:pPr>
        <w:pStyle w:val="a"/>
        <w:rPr>
          <w:lang w:val="en-GB"/>
        </w:rPr>
      </w:pPr>
      <w:r w:rsidRPr="00775EBE">
        <w:rPr>
          <w:lang w:val="en-GB"/>
        </w:rPr>
        <w:t>(a)</w:t>
      </w:r>
      <w:r w:rsidRPr="00775EBE">
        <w:rPr>
          <w:lang w:val="en-GB"/>
        </w:rPr>
        <w:tab/>
      </w:r>
      <w:r w:rsidR="00CC37D0" w:rsidRPr="00775EBE">
        <w:rPr>
          <w:lang w:val="en-GB"/>
        </w:rPr>
        <w:t>N</w:t>
      </w:r>
      <w:r w:rsidRPr="00775EBE">
        <w:rPr>
          <w:lang w:val="en-GB"/>
        </w:rPr>
        <w:t>o dimension o</w:t>
      </w:r>
      <w:r w:rsidR="00E03F08" w:rsidRPr="00775EBE">
        <w:rPr>
          <w:lang w:val="en-GB"/>
        </w:rPr>
        <w:t xml:space="preserve">f its section </w:t>
      </w:r>
      <w:r w:rsidR="00763680" w:rsidRPr="00775EBE">
        <w:rPr>
          <w:lang w:val="en-GB"/>
        </w:rPr>
        <w:t>shall</w:t>
      </w:r>
      <w:r w:rsidR="00E03F08" w:rsidRPr="00775EBE">
        <w:rPr>
          <w:lang w:val="en-GB"/>
        </w:rPr>
        <w:t xml:space="preserve"> be less than </w:t>
      </w:r>
      <w:r w:rsidRPr="00775EBE">
        <w:rPr>
          <w:lang w:val="en-GB"/>
        </w:rPr>
        <w:t>20 mm, or more than 45 mm;</w:t>
      </w:r>
    </w:p>
    <w:p w14:paraId="73CB4CF2" w14:textId="77777777" w:rsidR="007A28AB" w:rsidRPr="00775EBE" w:rsidRDefault="007A28AB" w:rsidP="00CC37D0">
      <w:pPr>
        <w:pStyle w:val="a"/>
        <w:rPr>
          <w:lang w:val="en-GB"/>
        </w:rPr>
      </w:pPr>
      <w:r w:rsidRPr="00775EBE">
        <w:rPr>
          <w:lang w:val="en-GB"/>
        </w:rPr>
        <w:t>(b)</w:t>
      </w:r>
      <w:r w:rsidRPr="00775EBE">
        <w:rPr>
          <w:lang w:val="en-GB"/>
        </w:rPr>
        <w:tab/>
      </w:r>
      <w:r w:rsidR="00CC37D0" w:rsidRPr="00775EBE">
        <w:rPr>
          <w:lang w:val="en-GB"/>
        </w:rPr>
        <w:t>T</w:t>
      </w:r>
      <w:r w:rsidRPr="00775EBE">
        <w:rPr>
          <w:lang w:val="en-GB"/>
        </w:rPr>
        <w:t>he size of any aperture between a guard rail and any adjacent guard rail o</w:t>
      </w:r>
      <w:r w:rsidR="00E03F08" w:rsidRPr="00775EBE">
        <w:rPr>
          <w:lang w:val="en-GB"/>
        </w:rPr>
        <w:t xml:space="preserve">r panel shall not exceed </w:t>
      </w:r>
      <w:r w:rsidRPr="00775EBE">
        <w:rPr>
          <w:lang w:val="en-GB"/>
        </w:rPr>
        <w:t>200 mm;</w:t>
      </w:r>
    </w:p>
    <w:p w14:paraId="5953CF8E" w14:textId="77777777" w:rsidR="007A28AB" w:rsidRPr="00775EBE" w:rsidRDefault="007A28AB" w:rsidP="00CC37D0">
      <w:pPr>
        <w:pStyle w:val="a"/>
        <w:rPr>
          <w:lang w:val="en-GB"/>
        </w:rPr>
      </w:pPr>
      <w:r w:rsidRPr="00775EBE">
        <w:rPr>
          <w:lang w:val="en-GB"/>
        </w:rPr>
        <w:t>(c)</w:t>
      </w:r>
      <w:r w:rsidRPr="00775EBE">
        <w:rPr>
          <w:lang w:val="en-GB"/>
        </w:rPr>
        <w:tab/>
      </w:r>
      <w:r w:rsidR="00CC37D0" w:rsidRPr="00775EBE">
        <w:rPr>
          <w:lang w:val="en-GB"/>
        </w:rPr>
        <w:t>I</w:t>
      </w:r>
      <w:r w:rsidRPr="00775EBE">
        <w:rPr>
          <w:lang w:val="en-GB"/>
        </w:rPr>
        <w:t>t shall be firmly attached to the structure of the vehicle;</w:t>
      </w:r>
    </w:p>
    <w:p w14:paraId="7F4E6D4C" w14:textId="77777777" w:rsidR="002469FB" w:rsidRPr="00775EBE" w:rsidRDefault="007A28AB" w:rsidP="00CC37D0">
      <w:pPr>
        <w:pStyle w:val="a"/>
        <w:rPr>
          <w:lang w:val="en-GB"/>
        </w:rPr>
      </w:pPr>
      <w:r w:rsidRPr="00775EBE">
        <w:rPr>
          <w:lang w:val="en-GB"/>
        </w:rPr>
        <w:t>(d)</w:t>
      </w:r>
      <w:r w:rsidRPr="00775EBE">
        <w:rPr>
          <w:lang w:val="en-GB"/>
        </w:rPr>
        <w:tab/>
      </w:r>
      <w:r w:rsidR="00CC37D0" w:rsidRPr="00775EBE">
        <w:rPr>
          <w:lang w:val="en-GB"/>
        </w:rPr>
        <w:t>D</w:t>
      </w:r>
      <w:r w:rsidRPr="00775EBE">
        <w:rPr>
          <w:lang w:val="en-GB"/>
        </w:rPr>
        <w:t>oors at exits shall be considered to form part of this protection.</w:t>
      </w:r>
    </w:p>
    <w:p w14:paraId="7EC40054" w14:textId="77777777" w:rsidR="002469FB" w:rsidRPr="00775EBE" w:rsidRDefault="007A28AB" w:rsidP="0068713E">
      <w:pPr>
        <w:pStyle w:val="SingleTxtG"/>
        <w:keepNext/>
        <w:keepLines/>
        <w:tabs>
          <w:tab w:val="left" w:pos="2268"/>
          <w:tab w:val="left" w:pos="2300"/>
        </w:tabs>
      </w:pPr>
      <w:r w:rsidRPr="00775EBE">
        <w:t>7.18.</w:t>
      </w:r>
      <w:r w:rsidRPr="00775EBE">
        <w:tab/>
        <w:t>Vision and communication aid</w:t>
      </w:r>
    </w:p>
    <w:p w14:paraId="404DA34E" w14:textId="77777777" w:rsidR="00BD7D2D" w:rsidRPr="00775EBE" w:rsidRDefault="007A28AB" w:rsidP="0068713E">
      <w:pPr>
        <w:pStyle w:val="SingleTxtG"/>
        <w:keepNext/>
        <w:keepLines/>
        <w:suppressAutoHyphens w:val="0"/>
        <w:spacing w:before="120" w:line="240" w:lineRule="auto"/>
        <w:ind w:left="2268" w:hanging="1134"/>
      </w:pPr>
      <w:r w:rsidRPr="00775EBE">
        <w:tab/>
        <w:t>In the case of a vehicle without a roof, the driver shall be provided with a visual means, such as a mirror, periscope or video camera/monitor, to enable the behaviour of passengers in the area without a roof to be observed.</w:t>
      </w:r>
      <w:r w:rsidR="007566E3" w:rsidRPr="00775EBE">
        <w:t xml:space="preserve"> </w:t>
      </w:r>
      <w:r w:rsidRPr="00775EBE">
        <w:t>In addition, an intercommunication system shall be provided to enable the driver to communicate with these passengers.</w:t>
      </w:r>
    </w:p>
    <w:p w14:paraId="7D7ECCDC" w14:textId="77777777" w:rsidR="007A28AB" w:rsidRPr="00775EBE" w:rsidRDefault="007A28AB" w:rsidP="00BD7D2D">
      <w:pPr>
        <w:pStyle w:val="SingleTxtG"/>
        <w:tabs>
          <w:tab w:val="left" w:pos="2268"/>
          <w:tab w:val="left" w:pos="2300"/>
        </w:tabs>
        <w:sectPr w:rsidR="007A28AB" w:rsidRPr="00775EBE" w:rsidSect="00141549">
          <w:headerReference w:type="even" r:id="rId79"/>
          <w:headerReference w:type="default" r:id="rId80"/>
          <w:footerReference w:type="even" r:id="rId81"/>
          <w:footerReference w:type="default" r:id="rId82"/>
          <w:footnotePr>
            <w:numRestart w:val="eachSect"/>
          </w:footnotePr>
          <w:type w:val="nextColumn"/>
          <w:pgSz w:w="11906" w:h="16838" w:code="9"/>
          <w:pgMar w:top="1418" w:right="1134" w:bottom="1134" w:left="1134" w:header="680" w:footer="567" w:gutter="0"/>
          <w:cols w:space="708"/>
          <w:docGrid w:linePitch="360"/>
        </w:sectPr>
      </w:pPr>
    </w:p>
    <w:p w14:paraId="048618D9" w14:textId="77777777" w:rsidR="002469FB" w:rsidRPr="00775EBE" w:rsidRDefault="0012762E" w:rsidP="0012762E">
      <w:pPr>
        <w:pStyle w:val="HChG"/>
      </w:pPr>
      <w:bookmarkStart w:id="38" w:name="_Toc381693805"/>
      <w:r w:rsidRPr="00775EBE">
        <w:lastRenderedPageBreak/>
        <w:t>Annex 3</w:t>
      </w:r>
      <w:r w:rsidR="0022644B" w:rsidRPr="00775EBE">
        <w:t xml:space="preserve"> - </w:t>
      </w:r>
      <w:r w:rsidR="007A28AB" w:rsidRPr="00775EBE">
        <w:t>Appendix</w:t>
      </w:r>
      <w:bookmarkEnd w:id="38"/>
    </w:p>
    <w:p w14:paraId="2773F94D" w14:textId="77777777" w:rsidR="002469FB" w:rsidRPr="00775EBE" w:rsidRDefault="0012762E" w:rsidP="0012762E">
      <w:pPr>
        <w:pStyle w:val="HChG"/>
      </w:pPr>
      <w:r w:rsidRPr="00775EBE">
        <w:tab/>
      </w:r>
      <w:r w:rsidRPr="00775EBE">
        <w:tab/>
      </w:r>
      <w:bookmarkStart w:id="39" w:name="_Toc381693806"/>
      <w:r w:rsidRPr="00775EBE">
        <w:t>Verification of static tilting limit by means of calculation</w:t>
      </w:r>
      <w:bookmarkEnd w:id="39"/>
    </w:p>
    <w:p w14:paraId="272FC8DB" w14:textId="77777777" w:rsidR="002469FB" w:rsidRPr="00775EBE" w:rsidRDefault="007A28AB" w:rsidP="005D28D8">
      <w:pPr>
        <w:pStyle w:val="SingleTxtG"/>
        <w:keepNext/>
        <w:keepLines/>
        <w:suppressAutoHyphens w:val="0"/>
        <w:spacing w:line="240" w:lineRule="auto"/>
        <w:ind w:left="2268" w:hanging="1134"/>
      </w:pPr>
      <w:r w:rsidRPr="00775EBE">
        <w:t>1.</w:t>
      </w:r>
      <w:r w:rsidRPr="00775EBE">
        <w:tab/>
        <w:t>A vehicle may be shown to meet the requirement specified in paragraph 7.4. of Annex 3 by a calculation method approved by the Technical Service for conducting the tests.</w:t>
      </w:r>
    </w:p>
    <w:p w14:paraId="6F3930C7" w14:textId="77777777" w:rsidR="002469FB" w:rsidRPr="00775EBE" w:rsidRDefault="007A28AB" w:rsidP="003341DE">
      <w:pPr>
        <w:pStyle w:val="SingleTxtG"/>
        <w:suppressAutoHyphens w:val="0"/>
        <w:spacing w:line="240" w:lineRule="auto"/>
        <w:ind w:left="2268" w:hanging="1134"/>
      </w:pPr>
      <w:r w:rsidRPr="00775EBE">
        <w:t>2.</w:t>
      </w:r>
      <w:r w:rsidRPr="00775EBE">
        <w:tab/>
        <w:t>The Technical Service responsible for conducting the tests may require tests to be carried out on parts of the vehicle to verify the assumptions made in the calculation.</w:t>
      </w:r>
    </w:p>
    <w:p w14:paraId="00113D7B" w14:textId="77777777" w:rsidR="002469FB" w:rsidRPr="00775EBE" w:rsidRDefault="007A28AB" w:rsidP="003341DE">
      <w:pPr>
        <w:pStyle w:val="SingleTxtG"/>
        <w:suppressAutoHyphens w:val="0"/>
        <w:spacing w:line="240" w:lineRule="auto"/>
        <w:ind w:left="2268" w:hanging="1134"/>
      </w:pPr>
      <w:r w:rsidRPr="00775EBE">
        <w:t>3.</w:t>
      </w:r>
      <w:r w:rsidRPr="00775EBE">
        <w:tab/>
        <w:t>Preparations for calculation</w:t>
      </w:r>
    </w:p>
    <w:p w14:paraId="30703C7A" w14:textId="77777777" w:rsidR="002469FB" w:rsidRPr="00775EBE" w:rsidRDefault="007A28AB" w:rsidP="003341DE">
      <w:pPr>
        <w:pStyle w:val="SingleTxtG"/>
        <w:suppressAutoHyphens w:val="0"/>
        <w:spacing w:line="240" w:lineRule="auto"/>
        <w:ind w:left="2268" w:hanging="1134"/>
      </w:pPr>
      <w:r w:rsidRPr="00775EBE">
        <w:t>3.1.</w:t>
      </w:r>
      <w:r w:rsidRPr="00775EBE">
        <w:tab/>
        <w:t>The vehicle shall be represented by a spatial system.</w:t>
      </w:r>
    </w:p>
    <w:p w14:paraId="5CCCCEEA" w14:textId="77777777" w:rsidR="002469FB" w:rsidRPr="00775EBE" w:rsidRDefault="007A28AB" w:rsidP="003341DE">
      <w:pPr>
        <w:pStyle w:val="SingleTxtG"/>
        <w:suppressAutoHyphens w:val="0"/>
        <w:spacing w:line="240" w:lineRule="auto"/>
        <w:ind w:left="2268" w:hanging="1134"/>
      </w:pPr>
      <w:r w:rsidRPr="00775EBE">
        <w:t>3.2.</w:t>
      </w:r>
      <w:r w:rsidRPr="00775EBE">
        <w:tab/>
        <w:t>Due to the location of the centre of gravity of the body of the vehicle and the different spring rates of the vehicle suspension and tyres, axles do not generally lift simultaneously on one side of the vehicle as a result of lateral acceleration.</w:t>
      </w:r>
      <w:r w:rsidR="007566E3" w:rsidRPr="00775EBE">
        <w:t xml:space="preserve"> </w:t>
      </w:r>
      <w:r w:rsidRPr="00775EBE">
        <w:t>Therefore, lateral tilting of the body over each axle has to be ascertained on the supposition that the wheels of the other axle(s) remain on the ground.</w:t>
      </w:r>
    </w:p>
    <w:p w14:paraId="382AD022" w14:textId="77777777" w:rsidR="002469FB" w:rsidRPr="00775EBE" w:rsidRDefault="007A28AB" w:rsidP="003341DE">
      <w:pPr>
        <w:pStyle w:val="SingleTxtG"/>
        <w:suppressAutoHyphens w:val="0"/>
        <w:spacing w:line="240" w:lineRule="auto"/>
        <w:ind w:left="2268" w:hanging="1134"/>
      </w:pPr>
      <w:r w:rsidRPr="00775EBE">
        <w:t>3.3.</w:t>
      </w:r>
      <w:r w:rsidRPr="00775EBE">
        <w:tab/>
        <w:t>To simplify matters, it shall be assumed that the centre of gravity of the unsprung masses lies in the longitudinal plane of the vehicle on the line passing through the centre of the wheel rotation axle.</w:t>
      </w:r>
      <w:r w:rsidR="007566E3" w:rsidRPr="00775EBE">
        <w:t xml:space="preserve"> </w:t>
      </w:r>
      <w:r w:rsidRPr="00775EBE">
        <w:t>The small shifting of the roll centre due to deflection of the axle can be neglected.</w:t>
      </w:r>
      <w:r w:rsidR="007566E3" w:rsidRPr="00775EBE">
        <w:t xml:space="preserve"> </w:t>
      </w:r>
      <w:r w:rsidRPr="00775EBE">
        <w:t>The air suspension control should not be taken into account.</w:t>
      </w:r>
    </w:p>
    <w:p w14:paraId="5D7F7C1F" w14:textId="77777777" w:rsidR="002469FB" w:rsidRPr="00775EBE" w:rsidRDefault="007A28AB" w:rsidP="003341DE">
      <w:pPr>
        <w:pStyle w:val="SingleTxtG"/>
        <w:suppressAutoHyphens w:val="0"/>
        <w:spacing w:line="240" w:lineRule="auto"/>
        <w:ind w:left="2268" w:hanging="1134"/>
      </w:pPr>
      <w:r w:rsidRPr="00775EBE">
        <w:t>3.4.</w:t>
      </w:r>
      <w:r w:rsidRPr="00775EBE">
        <w:tab/>
        <w:t>The following parameters, at least, shall be taken into account:</w:t>
      </w:r>
    </w:p>
    <w:p w14:paraId="7EC98DF2" w14:textId="77777777" w:rsidR="002469FB" w:rsidRPr="00775EBE" w:rsidRDefault="007A28AB" w:rsidP="003341DE">
      <w:pPr>
        <w:pStyle w:val="SingleTxtG"/>
        <w:suppressAutoHyphens w:val="0"/>
        <w:spacing w:line="240" w:lineRule="auto"/>
        <w:ind w:left="2268" w:hanging="1134"/>
      </w:pPr>
      <w:r w:rsidRPr="00775EBE">
        <w:tab/>
      </w:r>
      <w:r w:rsidR="006A5079" w:rsidRPr="00775EBE">
        <w:t>V</w:t>
      </w:r>
      <w:r w:rsidRPr="00775EBE">
        <w:t xml:space="preserve">ehicle data such as wheel </w:t>
      </w:r>
      <w:r w:rsidR="005A6834" w:rsidRPr="00775EBE">
        <w:t>base</w:t>
      </w:r>
      <w:r w:rsidRPr="00775EBE">
        <w:t xml:space="preserve"> tread width and sprung/unsprung masses, location of the centre of gravity of the vehicle, deflection and rebound and the spring rate of the vehicle suspension, considering also non-linearity, horizontal and vertical spring rate of the tyres, torsion of the superstructure</w:t>
      </w:r>
      <w:r w:rsidR="005A6834">
        <w:t xml:space="preserve"> and</w:t>
      </w:r>
      <w:r w:rsidRPr="00775EBE">
        <w:t xml:space="preserve"> location of the roll centre of the axles.</w:t>
      </w:r>
    </w:p>
    <w:p w14:paraId="15577135" w14:textId="77777777" w:rsidR="002469FB" w:rsidRPr="00775EBE" w:rsidRDefault="007A28AB" w:rsidP="003341DE">
      <w:pPr>
        <w:pStyle w:val="SingleTxtG"/>
        <w:suppressAutoHyphens w:val="0"/>
        <w:spacing w:line="240" w:lineRule="auto"/>
        <w:ind w:left="2268" w:hanging="1134"/>
      </w:pPr>
      <w:r w:rsidRPr="00775EBE">
        <w:t>4.</w:t>
      </w:r>
      <w:r w:rsidRPr="00775EBE">
        <w:tab/>
        <w:t>Validity of the calculation method</w:t>
      </w:r>
    </w:p>
    <w:p w14:paraId="569EAE22" w14:textId="77777777" w:rsidR="002469FB" w:rsidRPr="00775EBE" w:rsidRDefault="007A28AB" w:rsidP="003341DE">
      <w:pPr>
        <w:pStyle w:val="SingleTxtG"/>
        <w:suppressAutoHyphens w:val="0"/>
        <w:spacing w:line="240" w:lineRule="auto"/>
        <w:ind w:left="2268" w:hanging="1134"/>
      </w:pPr>
      <w:r w:rsidRPr="00775EBE">
        <w:t>4.1.</w:t>
      </w:r>
      <w:r w:rsidRPr="00775EBE">
        <w:tab/>
        <w:t>The validity of the calculation method shall be established to the satisfaction of the Technical Service, e.g. on the basis of a comparative test with a similar vehicle.</w:t>
      </w:r>
    </w:p>
    <w:p w14:paraId="208B2AD1" w14:textId="77777777" w:rsidR="007B03E2" w:rsidRPr="00775EBE" w:rsidRDefault="007B03E2" w:rsidP="007A28AB"/>
    <w:p w14:paraId="15F64CF3" w14:textId="77777777" w:rsidR="007A28AB" w:rsidRPr="00775EBE" w:rsidRDefault="007A28AB" w:rsidP="007A28AB">
      <w:pPr>
        <w:sectPr w:rsidR="007A28AB" w:rsidRPr="00775EBE" w:rsidSect="00141549">
          <w:headerReference w:type="even" r:id="rId83"/>
          <w:headerReference w:type="default" r:id="rId84"/>
          <w:footerReference w:type="even" r:id="rId85"/>
          <w:footerReference w:type="default" r:id="rId86"/>
          <w:footnotePr>
            <w:numRestart w:val="eachSect"/>
          </w:footnotePr>
          <w:type w:val="nextColumn"/>
          <w:pgSz w:w="11906" w:h="16838" w:code="9"/>
          <w:pgMar w:top="1418" w:right="1134" w:bottom="1134" w:left="1134" w:header="680" w:footer="567" w:gutter="0"/>
          <w:cols w:space="708"/>
          <w:docGrid w:linePitch="360"/>
        </w:sectPr>
      </w:pPr>
    </w:p>
    <w:p w14:paraId="24F2C286" w14:textId="77777777" w:rsidR="007A28AB" w:rsidRPr="00775EBE" w:rsidRDefault="007A28AB" w:rsidP="00FA5F39">
      <w:pPr>
        <w:pStyle w:val="HChG"/>
      </w:pPr>
      <w:bookmarkStart w:id="40" w:name="_Toc381693807"/>
      <w:r w:rsidRPr="00775EBE">
        <w:lastRenderedPageBreak/>
        <w:t>Annex 4</w:t>
      </w:r>
      <w:bookmarkEnd w:id="40"/>
    </w:p>
    <w:p w14:paraId="101D43A8" w14:textId="77777777" w:rsidR="007A28AB" w:rsidRPr="00775EBE" w:rsidRDefault="00FA5F39" w:rsidP="00FA5F39">
      <w:pPr>
        <w:pStyle w:val="HChG"/>
      </w:pPr>
      <w:r w:rsidRPr="00775EBE">
        <w:tab/>
      </w:r>
      <w:r w:rsidRPr="00775EBE">
        <w:tab/>
      </w:r>
      <w:bookmarkStart w:id="41" w:name="_Toc381693808"/>
      <w:r w:rsidRPr="00775EBE">
        <w:t>Explanatory diagrams</w:t>
      </w:r>
      <w:bookmarkEnd w:id="41"/>
    </w:p>
    <w:p w14:paraId="4DB9479E" w14:textId="77777777" w:rsidR="007A28AB" w:rsidRPr="00775EBE" w:rsidRDefault="007A28AB" w:rsidP="004911DD">
      <w:pPr>
        <w:pStyle w:val="Heading1"/>
      </w:pPr>
      <w:bookmarkStart w:id="42" w:name="_Toc381693809"/>
      <w:r w:rsidRPr="00775EBE">
        <w:t>Figure 1</w:t>
      </w:r>
      <w:bookmarkEnd w:id="42"/>
    </w:p>
    <w:p w14:paraId="57FD4C18" w14:textId="77777777" w:rsidR="007A28AB" w:rsidRPr="00775EBE" w:rsidRDefault="004911DD" w:rsidP="004911DD">
      <w:pPr>
        <w:pStyle w:val="SingleTxtG"/>
        <w:rPr>
          <w:b/>
        </w:rPr>
      </w:pPr>
      <w:r w:rsidRPr="00775EBE">
        <w:rPr>
          <w:b/>
        </w:rPr>
        <w:t>Access to service doors</w:t>
      </w:r>
    </w:p>
    <w:p w14:paraId="2B5D0A70" w14:textId="77777777" w:rsidR="002469FB" w:rsidRPr="00775EBE" w:rsidRDefault="007A28AB" w:rsidP="00CD61F6">
      <w:pPr>
        <w:pStyle w:val="SingleTxtG"/>
      </w:pPr>
      <w:r w:rsidRPr="00775EBE">
        <w:t>(</w:t>
      </w:r>
      <w:r w:rsidR="0022644B" w:rsidRPr="00775EBE">
        <w:t>See</w:t>
      </w:r>
      <w:r w:rsidRPr="00775EBE">
        <w:t xml:space="preserve"> Annex 3, paragraph 7.7.1.)</w:t>
      </w:r>
    </w:p>
    <w:p w14:paraId="2B663CBC" w14:textId="77777777" w:rsidR="002469FB" w:rsidRDefault="00BD7979" w:rsidP="00F37536">
      <w:pPr>
        <w:pStyle w:val="SingleTxtG"/>
        <w:tabs>
          <w:tab w:val="left" w:pos="2268"/>
          <w:tab w:val="left" w:pos="2300"/>
          <w:tab w:val="left" w:pos="6800"/>
        </w:tabs>
        <w:spacing w:before="360" w:after="200"/>
      </w:pPr>
      <w:r w:rsidRPr="00775EBE">
        <w:tab/>
      </w:r>
      <w:r w:rsidR="007A28AB" w:rsidRPr="00775EBE">
        <w:t>Test gauge 1</w:t>
      </w:r>
      <w:r w:rsidR="007A28AB" w:rsidRPr="00775EBE">
        <w:tab/>
        <w:t>Test gauge 2</w:t>
      </w:r>
    </w:p>
    <w:p w14:paraId="0C34CE2B" w14:textId="77777777" w:rsidR="00170786" w:rsidRPr="00775EBE" w:rsidRDefault="007C13DC" w:rsidP="00170786">
      <w:pPr>
        <w:pStyle w:val="SingleTxtG"/>
        <w:tabs>
          <w:tab w:val="left" w:pos="2268"/>
          <w:tab w:val="left" w:pos="2300"/>
          <w:tab w:val="left" w:pos="6800"/>
        </w:tabs>
        <w:spacing w:before="360" w:after="200"/>
        <w:ind w:left="567"/>
      </w:pPr>
      <w:r w:rsidRPr="00170786">
        <w:rPr>
          <w:noProof/>
        </w:rPr>
        <w:drawing>
          <wp:inline distT="0" distB="0" distL="0" distR="0" wp14:anchorId="4FE0CAC6" wp14:editId="7DCFF82D">
            <wp:extent cx="5190490" cy="3013075"/>
            <wp:effectExtent l="0" t="0" r="0" b="0"/>
            <wp:docPr id="14" name="Picture 14" descr="Reg 107 Ann4  Fig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g 107 Ann4  Fig 1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190490" cy="3013075"/>
                    </a:xfrm>
                    <a:prstGeom prst="rect">
                      <a:avLst/>
                    </a:prstGeom>
                    <a:noFill/>
                    <a:ln>
                      <a:noFill/>
                    </a:ln>
                  </pic:spPr>
                </pic:pic>
              </a:graphicData>
            </a:graphic>
          </wp:inline>
        </w:drawing>
      </w:r>
    </w:p>
    <w:p w14:paraId="60D6013D" w14:textId="77777777" w:rsidR="00630AE8" w:rsidRPr="00775EBE" w:rsidRDefault="00630AE8" w:rsidP="007A28AB">
      <w:pPr>
        <w:rPr>
          <w:sz w:val="2"/>
          <w:szCs w:val="2"/>
        </w:rPr>
      </w:pP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383"/>
        <w:gridCol w:w="2244"/>
        <w:gridCol w:w="2743"/>
      </w:tblGrid>
      <w:tr w:rsidR="007A28AB" w:rsidRPr="00775EBE" w14:paraId="2E325984" w14:textId="77777777" w:rsidTr="00821038">
        <w:trPr>
          <w:cantSplit/>
          <w:tblHeader/>
        </w:trPr>
        <w:tc>
          <w:tcPr>
            <w:tcW w:w="2383" w:type="dxa"/>
            <w:vMerge w:val="restart"/>
            <w:shd w:val="clear" w:color="auto" w:fill="auto"/>
            <w:vAlign w:val="bottom"/>
          </w:tcPr>
          <w:p w14:paraId="0CFA7527" w14:textId="77777777" w:rsidR="007A28AB" w:rsidRPr="00775EBE" w:rsidRDefault="007A28AB" w:rsidP="00E0158B">
            <w:pPr>
              <w:suppressAutoHyphens w:val="0"/>
              <w:spacing w:before="80" w:after="80" w:line="200" w:lineRule="exact"/>
              <w:ind w:left="113" w:right="113"/>
              <w:rPr>
                <w:i/>
                <w:sz w:val="16"/>
              </w:rPr>
            </w:pPr>
            <w:r w:rsidRPr="00775EBE">
              <w:rPr>
                <w:i/>
                <w:sz w:val="16"/>
              </w:rPr>
              <w:t>Vehicle class</w:t>
            </w:r>
          </w:p>
        </w:tc>
        <w:tc>
          <w:tcPr>
            <w:tcW w:w="4987" w:type="dxa"/>
            <w:gridSpan w:val="2"/>
            <w:shd w:val="clear" w:color="auto" w:fill="auto"/>
            <w:vAlign w:val="bottom"/>
          </w:tcPr>
          <w:p w14:paraId="7F6D1389" w14:textId="77777777" w:rsidR="007A28AB" w:rsidRPr="00775EBE" w:rsidRDefault="007A28AB" w:rsidP="00E0158B">
            <w:pPr>
              <w:suppressAutoHyphens w:val="0"/>
              <w:spacing w:before="80" w:after="80" w:line="200" w:lineRule="exact"/>
              <w:ind w:left="113" w:right="113"/>
              <w:jc w:val="right"/>
              <w:rPr>
                <w:i/>
                <w:sz w:val="16"/>
              </w:rPr>
            </w:pPr>
            <w:r w:rsidRPr="00775EBE">
              <w:rPr>
                <w:i/>
                <w:sz w:val="16"/>
              </w:rPr>
              <w:t>Height of the upper panel (mm)</w:t>
            </w:r>
          </w:p>
          <w:p w14:paraId="16935BB8" w14:textId="77777777" w:rsidR="007A28AB" w:rsidRPr="00775EBE" w:rsidRDefault="007A28AB" w:rsidP="00E0158B">
            <w:pPr>
              <w:suppressAutoHyphens w:val="0"/>
              <w:spacing w:before="80" w:after="80" w:line="200" w:lineRule="exact"/>
              <w:ind w:left="113" w:right="113"/>
              <w:jc w:val="right"/>
              <w:rPr>
                <w:i/>
                <w:sz w:val="16"/>
              </w:rPr>
            </w:pPr>
            <w:r w:rsidRPr="00775EBE">
              <w:rPr>
                <w:i/>
                <w:sz w:val="16"/>
              </w:rPr>
              <w:t xml:space="preserve">(Dimension "A" </w:t>
            </w:r>
            <w:r w:rsidR="00481E12" w:rsidRPr="00775EBE">
              <w:rPr>
                <w:i/>
                <w:sz w:val="16"/>
              </w:rPr>
              <w:t>Figure</w:t>
            </w:r>
            <w:r w:rsidRPr="00775EBE">
              <w:rPr>
                <w:i/>
                <w:sz w:val="16"/>
              </w:rPr>
              <w:t xml:space="preserve"> 1)</w:t>
            </w:r>
          </w:p>
        </w:tc>
      </w:tr>
      <w:tr w:rsidR="007A28AB" w:rsidRPr="00775EBE" w14:paraId="0E2F114F" w14:textId="77777777">
        <w:trPr>
          <w:cantSplit/>
          <w:tblHeader/>
        </w:trPr>
        <w:tc>
          <w:tcPr>
            <w:tcW w:w="2383" w:type="dxa"/>
            <w:vMerge/>
            <w:shd w:val="clear" w:color="auto" w:fill="auto"/>
          </w:tcPr>
          <w:p w14:paraId="5CA0F538" w14:textId="77777777" w:rsidR="007A28AB" w:rsidRPr="00775EBE" w:rsidRDefault="007A28AB" w:rsidP="00E0158B">
            <w:pPr>
              <w:suppressAutoHyphens w:val="0"/>
              <w:spacing w:before="40" w:after="40" w:line="220" w:lineRule="exact"/>
              <w:ind w:left="113" w:right="113"/>
              <w:rPr>
                <w:sz w:val="18"/>
              </w:rPr>
            </w:pPr>
          </w:p>
        </w:tc>
        <w:tc>
          <w:tcPr>
            <w:tcW w:w="2244" w:type="dxa"/>
            <w:shd w:val="clear" w:color="auto" w:fill="auto"/>
            <w:vAlign w:val="bottom"/>
          </w:tcPr>
          <w:p w14:paraId="25EC3E23" w14:textId="77777777" w:rsidR="007A28AB" w:rsidRPr="00775EBE" w:rsidRDefault="007A28AB" w:rsidP="00AE184C">
            <w:pPr>
              <w:suppressAutoHyphens w:val="0"/>
              <w:spacing w:before="40" w:after="40" w:line="220" w:lineRule="exact"/>
              <w:ind w:left="113" w:right="113"/>
              <w:jc w:val="center"/>
              <w:rPr>
                <w:i/>
                <w:sz w:val="16"/>
                <w:szCs w:val="16"/>
              </w:rPr>
            </w:pPr>
            <w:r w:rsidRPr="00775EBE">
              <w:rPr>
                <w:i/>
                <w:sz w:val="16"/>
                <w:szCs w:val="16"/>
              </w:rPr>
              <w:t>Test gauge 1</w:t>
            </w:r>
          </w:p>
        </w:tc>
        <w:tc>
          <w:tcPr>
            <w:tcW w:w="2743" w:type="dxa"/>
            <w:shd w:val="clear" w:color="auto" w:fill="auto"/>
            <w:vAlign w:val="bottom"/>
          </w:tcPr>
          <w:p w14:paraId="7318818E" w14:textId="77777777" w:rsidR="007A28AB" w:rsidRPr="00775EBE" w:rsidRDefault="007A28AB" w:rsidP="00AE184C">
            <w:pPr>
              <w:suppressAutoHyphens w:val="0"/>
              <w:spacing w:before="40" w:after="40" w:line="220" w:lineRule="exact"/>
              <w:ind w:left="113" w:right="113"/>
              <w:jc w:val="center"/>
              <w:rPr>
                <w:i/>
                <w:sz w:val="16"/>
                <w:szCs w:val="16"/>
              </w:rPr>
            </w:pPr>
            <w:r w:rsidRPr="00775EBE">
              <w:rPr>
                <w:i/>
                <w:sz w:val="16"/>
                <w:szCs w:val="16"/>
              </w:rPr>
              <w:t>Test gauge 2</w:t>
            </w:r>
          </w:p>
        </w:tc>
      </w:tr>
      <w:tr w:rsidR="007A28AB" w:rsidRPr="00775EBE" w14:paraId="62D031E0" w14:textId="77777777" w:rsidTr="0022644B">
        <w:tc>
          <w:tcPr>
            <w:tcW w:w="2383" w:type="dxa"/>
            <w:tcBorders>
              <w:bottom w:val="single" w:sz="12" w:space="0" w:color="auto"/>
            </w:tcBorders>
            <w:shd w:val="clear" w:color="auto" w:fill="auto"/>
          </w:tcPr>
          <w:p w14:paraId="3EB7CCC1" w14:textId="77777777" w:rsidR="007A28AB" w:rsidRPr="00775EBE" w:rsidRDefault="007A28AB" w:rsidP="00E0158B">
            <w:pPr>
              <w:suppressAutoHyphens w:val="0"/>
              <w:spacing w:before="40" w:after="40" w:line="220" w:lineRule="exact"/>
              <w:ind w:left="113" w:right="113"/>
              <w:rPr>
                <w:sz w:val="18"/>
              </w:rPr>
            </w:pPr>
            <w:r w:rsidRPr="00775EBE">
              <w:rPr>
                <w:sz w:val="18"/>
              </w:rPr>
              <w:t>Class A</w:t>
            </w:r>
          </w:p>
        </w:tc>
        <w:tc>
          <w:tcPr>
            <w:tcW w:w="2244" w:type="dxa"/>
            <w:tcBorders>
              <w:bottom w:val="single" w:sz="12" w:space="0" w:color="auto"/>
            </w:tcBorders>
            <w:shd w:val="clear" w:color="auto" w:fill="auto"/>
            <w:vAlign w:val="bottom"/>
          </w:tcPr>
          <w:p w14:paraId="2C36E5C6" w14:textId="77777777" w:rsidR="007A28AB" w:rsidRPr="00775EBE" w:rsidRDefault="007A28AB" w:rsidP="00E56C9D">
            <w:pPr>
              <w:suppressAutoHyphens w:val="0"/>
              <w:spacing w:before="40" w:after="40" w:line="220" w:lineRule="exact"/>
              <w:ind w:left="113" w:right="113"/>
              <w:jc w:val="right"/>
              <w:rPr>
                <w:sz w:val="18"/>
              </w:rPr>
            </w:pPr>
            <w:r w:rsidRPr="00775EBE">
              <w:rPr>
                <w:sz w:val="18"/>
              </w:rPr>
              <w:t>950</w:t>
            </w:r>
            <w:r w:rsidR="00475530" w:rsidRPr="00775EBE">
              <w:rPr>
                <w:sz w:val="18"/>
                <w:vertAlign w:val="superscript"/>
              </w:rPr>
              <w:sym w:font="Symbol" w:char="F02A"/>
            </w:r>
          </w:p>
        </w:tc>
        <w:tc>
          <w:tcPr>
            <w:tcW w:w="2743" w:type="dxa"/>
            <w:tcBorders>
              <w:bottom w:val="single" w:sz="12" w:space="0" w:color="auto"/>
            </w:tcBorders>
            <w:shd w:val="clear" w:color="auto" w:fill="auto"/>
            <w:vAlign w:val="bottom"/>
          </w:tcPr>
          <w:p w14:paraId="5119B8B7" w14:textId="77777777" w:rsidR="007A28AB" w:rsidRPr="00775EBE" w:rsidRDefault="007A28AB" w:rsidP="00E56C9D">
            <w:pPr>
              <w:suppressAutoHyphens w:val="0"/>
              <w:spacing w:before="40" w:after="40" w:line="220" w:lineRule="exact"/>
              <w:ind w:left="113" w:right="113"/>
              <w:jc w:val="right"/>
              <w:rPr>
                <w:sz w:val="18"/>
              </w:rPr>
            </w:pPr>
            <w:r w:rsidRPr="00775EBE">
              <w:rPr>
                <w:sz w:val="18"/>
              </w:rPr>
              <w:t>950</w:t>
            </w:r>
          </w:p>
        </w:tc>
      </w:tr>
      <w:tr w:rsidR="007A28AB" w:rsidRPr="00775EBE" w14:paraId="6DABA0F3" w14:textId="77777777" w:rsidTr="0022644B">
        <w:tc>
          <w:tcPr>
            <w:tcW w:w="2383" w:type="dxa"/>
            <w:tcBorders>
              <w:top w:val="single" w:sz="12" w:space="0" w:color="auto"/>
            </w:tcBorders>
            <w:shd w:val="clear" w:color="auto" w:fill="auto"/>
          </w:tcPr>
          <w:p w14:paraId="68163FB4" w14:textId="77777777" w:rsidR="007A28AB" w:rsidRPr="00775EBE" w:rsidRDefault="007A28AB" w:rsidP="00E0158B">
            <w:pPr>
              <w:suppressAutoHyphens w:val="0"/>
              <w:spacing w:before="40" w:after="40" w:line="220" w:lineRule="exact"/>
              <w:ind w:left="113" w:right="113"/>
              <w:rPr>
                <w:sz w:val="18"/>
              </w:rPr>
            </w:pPr>
            <w:r w:rsidRPr="00775EBE">
              <w:rPr>
                <w:sz w:val="18"/>
              </w:rPr>
              <w:t>Class B</w:t>
            </w:r>
          </w:p>
        </w:tc>
        <w:tc>
          <w:tcPr>
            <w:tcW w:w="2244" w:type="dxa"/>
            <w:tcBorders>
              <w:top w:val="single" w:sz="12" w:space="0" w:color="auto"/>
            </w:tcBorders>
            <w:shd w:val="clear" w:color="auto" w:fill="auto"/>
            <w:vAlign w:val="bottom"/>
          </w:tcPr>
          <w:p w14:paraId="3896DAB8" w14:textId="77777777" w:rsidR="007A28AB" w:rsidRPr="00775EBE" w:rsidRDefault="007A28AB" w:rsidP="00E56C9D">
            <w:pPr>
              <w:suppressAutoHyphens w:val="0"/>
              <w:spacing w:before="40" w:after="40" w:line="220" w:lineRule="exact"/>
              <w:ind w:left="113" w:right="113"/>
              <w:jc w:val="right"/>
              <w:rPr>
                <w:sz w:val="18"/>
              </w:rPr>
            </w:pPr>
            <w:r w:rsidRPr="00775EBE">
              <w:rPr>
                <w:sz w:val="18"/>
              </w:rPr>
              <w:t>700</w:t>
            </w:r>
            <w:r w:rsidR="00497595" w:rsidRPr="00775EBE">
              <w:rPr>
                <w:sz w:val="18"/>
                <w:vertAlign w:val="superscript"/>
              </w:rPr>
              <w:sym w:font="Symbol" w:char="F02A"/>
            </w:r>
          </w:p>
        </w:tc>
        <w:tc>
          <w:tcPr>
            <w:tcW w:w="2743" w:type="dxa"/>
            <w:tcBorders>
              <w:top w:val="single" w:sz="12" w:space="0" w:color="auto"/>
            </w:tcBorders>
            <w:shd w:val="clear" w:color="auto" w:fill="auto"/>
            <w:vAlign w:val="bottom"/>
          </w:tcPr>
          <w:p w14:paraId="0E51A821" w14:textId="77777777" w:rsidR="007A28AB" w:rsidRPr="00775EBE" w:rsidRDefault="007A28AB" w:rsidP="00E56C9D">
            <w:pPr>
              <w:suppressAutoHyphens w:val="0"/>
              <w:spacing w:before="40" w:after="40" w:line="220" w:lineRule="exact"/>
              <w:ind w:left="113" w:right="113"/>
              <w:jc w:val="right"/>
              <w:rPr>
                <w:sz w:val="18"/>
              </w:rPr>
            </w:pPr>
            <w:r w:rsidRPr="00775EBE">
              <w:rPr>
                <w:sz w:val="18"/>
              </w:rPr>
              <w:t>950</w:t>
            </w:r>
          </w:p>
        </w:tc>
      </w:tr>
      <w:tr w:rsidR="007A28AB" w:rsidRPr="00775EBE" w14:paraId="6A049910" w14:textId="77777777">
        <w:tc>
          <w:tcPr>
            <w:tcW w:w="2383" w:type="dxa"/>
            <w:shd w:val="clear" w:color="auto" w:fill="auto"/>
          </w:tcPr>
          <w:p w14:paraId="6C4A757F" w14:textId="77777777" w:rsidR="007A28AB" w:rsidRPr="00775EBE" w:rsidRDefault="007A28AB" w:rsidP="00E0158B">
            <w:pPr>
              <w:suppressAutoHyphens w:val="0"/>
              <w:spacing w:before="40" w:after="40" w:line="220" w:lineRule="exact"/>
              <w:ind w:left="113" w:right="113"/>
              <w:rPr>
                <w:sz w:val="18"/>
              </w:rPr>
            </w:pPr>
            <w:r w:rsidRPr="00775EBE">
              <w:rPr>
                <w:sz w:val="18"/>
              </w:rPr>
              <w:t>Class I</w:t>
            </w:r>
          </w:p>
        </w:tc>
        <w:tc>
          <w:tcPr>
            <w:tcW w:w="2244" w:type="dxa"/>
            <w:shd w:val="clear" w:color="auto" w:fill="auto"/>
            <w:vAlign w:val="bottom"/>
          </w:tcPr>
          <w:p w14:paraId="7F8A86A3" w14:textId="77777777" w:rsidR="007A28AB" w:rsidRPr="00775EBE" w:rsidRDefault="007A28AB" w:rsidP="005D0707">
            <w:pPr>
              <w:suppressAutoHyphens w:val="0"/>
              <w:spacing w:before="40" w:after="40" w:line="220" w:lineRule="exact"/>
              <w:ind w:left="113" w:right="58"/>
              <w:jc w:val="right"/>
              <w:rPr>
                <w:sz w:val="18"/>
              </w:rPr>
            </w:pPr>
            <w:r w:rsidRPr="00775EBE">
              <w:rPr>
                <w:sz w:val="18"/>
              </w:rPr>
              <w:t>1,100</w:t>
            </w:r>
            <w:r w:rsidR="005D0707" w:rsidRPr="00775EBE">
              <w:rPr>
                <w:sz w:val="18"/>
              </w:rPr>
              <w:t>  </w:t>
            </w:r>
          </w:p>
        </w:tc>
        <w:tc>
          <w:tcPr>
            <w:tcW w:w="2743" w:type="dxa"/>
            <w:shd w:val="clear" w:color="auto" w:fill="auto"/>
            <w:vAlign w:val="bottom"/>
          </w:tcPr>
          <w:p w14:paraId="005C2503" w14:textId="77777777" w:rsidR="007A28AB" w:rsidRPr="00775EBE" w:rsidRDefault="007A28AB" w:rsidP="00E56C9D">
            <w:pPr>
              <w:suppressAutoHyphens w:val="0"/>
              <w:spacing w:before="40" w:after="40" w:line="220" w:lineRule="exact"/>
              <w:ind w:left="113" w:right="113"/>
              <w:jc w:val="right"/>
              <w:rPr>
                <w:sz w:val="18"/>
              </w:rPr>
            </w:pPr>
            <w:r w:rsidRPr="00775EBE">
              <w:rPr>
                <w:sz w:val="18"/>
              </w:rPr>
              <w:t>1,100</w:t>
            </w:r>
          </w:p>
        </w:tc>
      </w:tr>
      <w:tr w:rsidR="007A28AB" w:rsidRPr="00775EBE" w14:paraId="130FA178" w14:textId="77777777">
        <w:tc>
          <w:tcPr>
            <w:tcW w:w="2383" w:type="dxa"/>
            <w:shd w:val="clear" w:color="auto" w:fill="auto"/>
          </w:tcPr>
          <w:p w14:paraId="4D70E4C3" w14:textId="77777777" w:rsidR="007A28AB" w:rsidRPr="00775EBE" w:rsidRDefault="007A28AB" w:rsidP="00E0158B">
            <w:pPr>
              <w:suppressAutoHyphens w:val="0"/>
              <w:spacing w:before="40" w:after="40" w:line="220" w:lineRule="exact"/>
              <w:ind w:left="113" w:right="113"/>
              <w:rPr>
                <w:sz w:val="18"/>
              </w:rPr>
            </w:pPr>
            <w:r w:rsidRPr="00775EBE">
              <w:rPr>
                <w:sz w:val="18"/>
              </w:rPr>
              <w:t>Class II</w:t>
            </w:r>
          </w:p>
        </w:tc>
        <w:tc>
          <w:tcPr>
            <w:tcW w:w="2244" w:type="dxa"/>
            <w:shd w:val="clear" w:color="auto" w:fill="auto"/>
            <w:vAlign w:val="bottom"/>
          </w:tcPr>
          <w:p w14:paraId="7F04EEEB" w14:textId="77777777" w:rsidR="007A28AB" w:rsidRPr="00775EBE" w:rsidRDefault="007A28AB" w:rsidP="005D0707">
            <w:pPr>
              <w:suppressAutoHyphens w:val="0"/>
              <w:spacing w:before="40" w:after="40" w:line="220" w:lineRule="exact"/>
              <w:ind w:left="113" w:right="58"/>
              <w:jc w:val="right"/>
              <w:rPr>
                <w:sz w:val="18"/>
              </w:rPr>
            </w:pPr>
            <w:r w:rsidRPr="00775EBE">
              <w:rPr>
                <w:sz w:val="18"/>
              </w:rPr>
              <w:t>950</w:t>
            </w:r>
            <w:r w:rsidR="005D0707" w:rsidRPr="00775EBE">
              <w:rPr>
                <w:sz w:val="18"/>
              </w:rPr>
              <w:t>  </w:t>
            </w:r>
          </w:p>
        </w:tc>
        <w:tc>
          <w:tcPr>
            <w:tcW w:w="2743" w:type="dxa"/>
            <w:shd w:val="clear" w:color="auto" w:fill="auto"/>
            <w:vAlign w:val="bottom"/>
          </w:tcPr>
          <w:p w14:paraId="7B4EA4A7" w14:textId="77777777" w:rsidR="007A28AB" w:rsidRPr="00775EBE" w:rsidRDefault="007A28AB" w:rsidP="00E56C9D">
            <w:pPr>
              <w:suppressAutoHyphens w:val="0"/>
              <w:spacing w:before="40" w:after="40" w:line="220" w:lineRule="exact"/>
              <w:ind w:left="113" w:right="113"/>
              <w:jc w:val="right"/>
              <w:rPr>
                <w:sz w:val="18"/>
              </w:rPr>
            </w:pPr>
            <w:r w:rsidRPr="00775EBE">
              <w:rPr>
                <w:sz w:val="18"/>
              </w:rPr>
              <w:t>1,100</w:t>
            </w:r>
          </w:p>
        </w:tc>
      </w:tr>
      <w:tr w:rsidR="007A28AB" w:rsidRPr="00775EBE" w14:paraId="7557D06E" w14:textId="77777777" w:rsidTr="0022644B">
        <w:tc>
          <w:tcPr>
            <w:tcW w:w="2383" w:type="dxa"/>
            <w:tcBorders>
              <w:bottom w:val="single" w:sz="12" w:space="0" w:color="auto"/>
            </w:tcBorders>
            <w:shd w:val="clear" w:color="auto" w:fill="auto"/>
          </w:tcPr>
          <w:p w14:paraId="59B22360" w14:textId="77777777" w:rsidR="007A28AB" w:rsidRPr="00775EBE" w:rsidRDefault="007A28AB" w:rsidP="00E0158B">
            <w:pPr>
              <w:suppressAutoHyphens w:val="0"/>
              <w:spacing w:before="40" w:after="40" w:line="220" w:lineRule="exact"/>
              <w:ind w:left="113" w:right="113"/>
              <w:rPr>
                <w:sz w:val="18"/>
              </w:rPr>
            </w:pPr>
            <w:r w:rsidRPr="00775EBE">
              <w:rPr>
                <w:sz w:val="18"/>
              </w:rPr>
              <w:t>Class III</w:t>
            </w:r>
          </w:p>
        </w:tc>
        <w:tc>
          <w:tcPr>
            <w:tcW w:w="2244" w:type="dxa"/>
            <w:tcBorders>
              <w:bottom w:val="single" w:sz="12" w:space="0" w:color="auto"/>
            </w:tcBorders>
            <w:shd w:val="clear" w:color="auto" w:fill="auto"/>
            <w:vAlign w:val="bottom"/>
          </w:tcPr>
          <w:p w14:paraId="22040F37" w14:textId="77777777" w:rsidR="007A28AB" w:rsidRPr="00775EBE" w:rsidRDefault="007A28AB" w:rsidP="005D0707">
            <w:pPr>
              <w:suppressAutoHyphens w:val="0"/>
              <w:spacing w:before="40" w:after="40" w:line="220" w:lineRule="exact"/>
              <w:ind w:left="113" w:right="58"/>
              <w:jc w:val="right"/>
              <w:rPr>
                <w:sz w:val="18"/>
              </w:rPr>
            </w:pPr>
            <w:r w:rsidRPr="00775EBE">
              <w:rPr>
                <w:sz w:val="18"/>
              </w:rPr>
              <w:t>850</w:t>
            </w:r>
            <w:r w:rsidR="005D0707" w:rsidRPr="00775EBE">
              <w:rPr>
                <w:sz w:val="18"/>
              </w:rPr>
              <w:t>  </w:t>
            </w:r>
          </w:p>
        </w:tc>
        <w:tc>
          <w:tcPr>
            <w:tcW w:w="2743" w:type="dxa"/>
            <w:tcBorders>
              <w:bottom w:val="single" w:sz="12" w:space="0" w:color="auto"/>
            </w:tcBorders>
            <w:shd w:val="clear" w:color="auto" w:fill="auto"/>
            <w:vAlign w:val="bottom"/>
          </w:tcPr>
          <w:p w14:paraId="10C875B1" w14:textId="77777777" w:rsidR="007A28AB" w:rsidRPr="00775EBE" w:rsidRDefault="007A28AB" w:rsidP="00E56C9D">
            <w:pPr>
              <w:suppressAutoHyphens w:val="0"/>
              <w:spacing w:before="40" w:after="40" w:line="220" w:lineRule="exact"/>
              <w:ind w:left="113" w:right="113"/>
              <w:jc w:val="right"/>
              <w:rPr>
                <w:sz w:val="18"/>
              </w:rPr>
            </w:pPr>
            <w:r w:rsidRPr="00775EBE">
              <w:rPr>
                <w:sz w:val="18"/>
              </w:rPr>
              <w:t>1,100</w:t>
            </w:r>
          </w:p>
        </w:tc>
      </w:tr>
      <w:tr w:rsidR="00475530" w:rsidRPr="00775EBE" w14:paraId="7791A898" w14:textId="77777777" w:rsidTr="0022644B">
        <w:tc>
          <w:tcPr>
            <w:tcW w:w="7370" w:type="dxa"/>
            <w:gridSpan w:val="3"/>
            <w:tcBorders>
              <w:top w:val="single" w:sz="12" w:space="0" w:color="auto"/>
              <w:left w:val="nil"/>
              <w:bottom w:val="nil"/>
              <w:right w:val="nil"/>
            </w:tcBorders>
            <w:shd w:val="clear" w:color="auto" w:fill="auto"/>
          </w:tcPr>
          <w:p w14:paraId="44E3F097" w14:textId="77777777" w:rsidR="00475530" w:rsidRPr="00775EBE" w:rsidRDefault="00475530" w:rsidP="000C5453">
            <w:pPr>
              <w:tabs>
                <w:tab w:val="left" w:pos="169"/>
              </w:tabs>
              <w:suppressAutoHyphens w:val="0"/>
              <w:spacing w:before="40" w:after="40" w:line="220" w:lineRule="exact"/>
              <w:ind w:right="113"/>
              <w:jc w:val="both"/>
              <w:rPr>
                <w:sz w:val="18"/>
                <w:szCs w:val="18"/>
              </w:rPr>
            </w:pPr>
            <w:r w:rsidRPr="00775EBE">
              <w:rPr>
                <w:sz w:val="18"/>
                <w:szCs w:val="18"/>
                <w:vertAlign w:val="superscript"/>
              </w:rPr>
              <w:sym w:font="Symbol" w:char="F02A"/>
            </w:r>
            <w:r w:rsidRPr="00775EBE">
              <w:rPr>
                <w:sz w:val="18"/>
                <w:szCs w:val="18"/>
              </w:rPr>
              <w:tab/>
              <w:t xml:space="preserve">For vehicles of Class A or B, the lower panel may be displaced horizontally relative to the upper </w:t>
            </w:r>
            <w:r w:rsidR="0084238C" w:rsidRPr="00775EBE">
              <w:rPr>
                <w:sz w:val="18"/>
                <w:szCs w:val="18"/>
              </w:rPr>
              <w:tab/>
            </w:r>
            <w:r w:rsidRPr="00775EBE">
              <w:rPr>
                <w:sz w:val="18"/>
                <w:szCs w:val="18"/>
              </w:rPr>
              <w:t>panel provided that it is in the same direction.</w:t>
            </w:r>
          </w:p>
        </w:tc>
      </w:tr>
    </w:tbl>
    <w:p w14:paraId="29FDC3F5" w14:textId="77777777" w:rsidR="002469FB" w:rsidRPr="00775EBE" w:rsidRDefault="007A28AB" w:rsidP="00170786">
      <w:pPr>
        <w:pStyle w:val="SingleTxtG"/>
        <w:keepNext/>
        <w:keepLines/>
        <w:spacing w:before="360" w:after="0"/>
      </w:pPr>
      <w:r w:rsidRPr="00775EBE">
        <w:lastRenderedPageBreak/>
        <w:t>Figure 2</w:t>
      </w:r>
    </w:p>
    <w:p w14:paraId="075367D9" w14:textId="77777777" w:rsidR="002469FB" w:rsidRPr="00775EBE" w:rsidRDefault="00EC6A5C" w:rsidP="00170786">
      <w:pPr>
        <w:pStyle w:val="SingleTxtG"/>
        <w:keepNext/>
        <w:keepLines/>
        <w:rPr>
          <w:b/>
        </w:rPr>
      </w:pPr>
      <w:r w:rsidRPr="00775EBE">
        <w:rPr>
          <w:b/>
        </w:rPr>
        <w:t>Access to service doors</w:t>
      </w:r>
    </w:p>
    <w:p w14:paraId="25C39B24" w14:textId="77777777" w:rsidR="002469FB" w:rsidRPr="00775EBE" w:rsidRDefault="007A28AB" w:rsidP="00170786">
      <w:pPr>
        <w:pStyle w:val="SingleTxtG"/>
        <w:keepNext/>
        <w:keepLines/>
        <w:spacing w:after="200"/>
      </w:pPr>
      <w:r w:rsidRPr="00775EBE">
        <w:t>(</w:t>
      </w:r>
      <w:r w:rsidR="0022644B" w:rsidRPr="00775EBE">
        <w:t>See</w:t>
      </w:r>
      <w:r w:rsidR="00E357E9" w:rsidRPr="00775EBE">
        <w:t xml:space="preserve"> Ann</w:t>
      </w:r>
      <w:r w:rsidRPr="00775EBE">
        <w:t>ex 3, paragraph 7.7.1.4.)</w:t>
      </w:r>
    </w:p>
    <w:p w14:paraId="5C238D77" w14:textId="77777777" w:rsidR="007A28AB" w:rsidRPr="00775EBE" w:rsidRDefault="007C13DC" w:rsidP="00694655">
      <w:pPr>
        <w:ind w:left="1100"/>
      </w:pPr>
      <w:r w:rsidRPr="00170786">
        <w:rPr>
          <w:noProof/>
        </w:rPr>
        <w:drawing>
          <wp:inline distT="0" distB="0" distL="0" distR="0" wp14:anchorId="2E70C5EB" wp14:editId="37658DAE">
            <wp:extent cx="3768725" cy="4260215"/>
            <wp:effectExtent l="0" t="0" r="0" b="0"/>
            <wp:docPr id="15" name="Picture 15" descr="Reg 107 Ann4  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g 107 Ann4  Fig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768725" cy="4260215"/>
                    </a:xfrm>
                    <a:prstGeom prst="rect">
                      <a:avLst/>
                    </a:prstGeom>
                    <a:noFill/>
                    <a:ln>
                      <a:noFill/>
                    </a:ln>
                  </pic:spPr>
                </pic:pic>
              </a:graphicData>
            </a:graphic>
          </wp:inline>
        </w:drawing>
      </w:r>
    </w:p>
    <w:p w14:paraId="5AF702D1" w14:textId="77777777" w:rsidR="00A145A6" w:rsidRPr="00775EBE" w:rsidRDefault="00A145A6" w:rsidP="00694655">
      <w:pPr>
        <w:ind w:left="1100"/>
        <w:rPr>
          <w:sz w:val="2"/>
          <w:szCs w:val="2"/>
        </w:rPr>
      </w:pPr>
    </w:p>
    <w:p w14:paraId="5133FE0A" w14:textId="77777777" w:rsidR="002469FB" w:rsidRPr="00775EBE" w:rsidRDefault="007A28AB" w:rsidP="00A21EB0">
      <w:pPr>
        <w:pStyle w:val="Heading1"/>
      </w:pPr>
      <w:bookmarkStart w:id="43" w:name="_Toc381693810"/>
      <w:r w:rsidRPr="00775EBE">
        <w:t>Figure 3</w:t>
      </w:r>
      <w:bookmarkEnd w:id="43"/>
    </w:p>
    <w:p w14:paraId="52A5B7F9" w14:textId="77777777" w:rsidR="002469FB" w:rsidRPr="00775EBE" w:rsidRDefault="00A21EB0" w:rsidP="00A21EB0">
      <w:pPr>
        <w:pStyle w:val="SingleTxtG"/>
        <w:rPr>
          <w:b/>
        </w:rPr>
      </w:pPr>
      <w:r w:rsidRPr="00775EBE">
        <w:rPr>
          <w:b/>
        </w:rPr>
        <w:t>Determination of unobstructed access to door</w:t>
      </w:r>
      <w:r w:rsidR="0022644B" w:rsidRPr="00775EBE">
        <w:rPr>
          <w:b/>
        </w:rPr>
        <w:t xml:space="preserve"> (dimensions in mm)</w:t>
      </w:r>
    </w:p>
    <w:p w14:paraId="3A8FAC57" w14:textId="77777777" w:rsidR="002469FB" w:rsidRPr="00775EBE" w:rsidRDefault="007A28AB" w:rsidP="00B76A93">
      <w:pPr>
        <w:pStyle w:val="SingleTxtG"/>
      </w:pPr>
      <w:r w:rsidRPr="00775EBE">
        <w:t>(</w:t>
      </w:r>
      <w:r w:rsidR="0022644B" w:rsidRPr="00775EBE">
        <w:t>See</w:t>
      </w:r>
      <w:r w:rsidRPr="00775EBE">
        <w:t xml:space="preserve"> Annex 3, paragraph 7.7.1.9.1.)</w:t>
      </w:r>
    </w:p>
    <w:p w14:paraId="34D35A20" w14:textId="77777777" w:rsidR="00214123" w:rsidRPr="00775EBE" w:rsidRDefault="00214123" w:rsidP="00B76A93">
      <w:pPr>
        <w:pStyle w:val="SingleTxtG"/>
        <w:rPr>
          <w:sz w:val="2"/>
          <w:szCs w:val="2"/>
        </w:rPr>
      </w:pPr>
    </w:p>
    <w:p w14:paraId="2B355345" w14:textId="77777777" w:rsidR="002469FB" w:rsidRPr="00775EBE" w:rsidRDefault="007C13DC" w:rsidP="0074552C">
      <w:pPr>
        <w:ind w:left="1100"/>
        <w:jc w:val="center"/>
      </w:pPr>
      <w:r w:rsidRPr="00170786">
        <w:rPr>
          <w:noProof/>
        </w:rPr>
        <w:drawing>
          <wp:inline distT="0" distB="0" distL="0" distR="0" wp14:anchorId="4DF926B9" wp14:editId="6A4F713A">
            <wp:extent cx="3953510" cy="1918970"/>
            <wp:effectExtent l="0" t="0" r="0" b="0"/>
            <wp:docPr id="16" name="Picture 16" descr="Reg 107 Ann4  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g 107 Ann4  Fig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953510" cy="1918970"/>
                    </a:xfrm>
                    <a:prstGeom prst="rect">
                      <a:avLst/>
                    </a:prstGeom>
                    <a:noFill/>
                    <a:ln>
                      <a:noFill/>
                    </a:ln>
                  </pic:spPr>
                </pic:pic>
              </a:graphicData>
            </a:graphic>
          </wp:inline>
        </w:drawing>
      </w:r>
    </w:p>
    <w:p w14:paraId="37C84925" w14:textId="77777777" w:rsidR="007A28AB" w:rsidRPr="00775EBE" w:rsidRDefault="007A28AB" w:rsidP="007A28AB">
      <w:pPr>
        <w:rPr>
          <w:sz w:val="2"/>
          <w:szCs w:val="2"/>
        </w:rPr>
      </w:pPr>
    </w:p>
    <w:p w14:paraId="19AAEA6F" w14:textId="77777777" w:rsidR="002469FB" w:rsidRPr="00775EBE" w:rsidRDefault="00235930" w:rsidP="007C1E85">
      <w:pPr>
        <w:pStyle w:val="Heading1"/>
        <w:spacing w:before="360"/>
      </w:pPr>
      <w:bookmarkStart w:id="44" w:name="_Toc381693811"/>
      <w:r>
        <w:br w:type="page"/>
      </w:r>
      <w:r w:rsidR="007A28AB" w:rsidRPr="00775EBE">
        <w:lastRenderedPageBreak/>
        <w:t>Figure 4</w:t>
      </w:r>
      <w:bookmarkEnd w:id="44"/>
    </w:p>
    <w:p w14:paraId="4CF05D92" w14:textId="77777777" w:rsidR="002469FB" w:rsidRPr="00775EBE" w:rsidRDefault="00E8237E" w:rsidP="00E8237E">
      <w:pPr>
        <w:pStyle w:val="SingleTxtG"/>
        <w:rPr>
          <w:b/>
        </w:rPr>
      </w:pPr>
      <w:r w:rsidRPr="00775EBE">
        <w:rPr>
          <w:b/>
        </w:rPr>
        <w:t>Determination of unobstructed access to door</w:t>
      </w:r>
      <w:r w:rsidR="0022644B" w:rsidRPr="00775EBE">
        <w:rPr>
          <w:b/>
        </w:rPr>
        <w:t xml:space="preserve"> (dimensions in mm)</w:t>
      </w:r>
    </w:p>
    <w:p w14:paraId="3C427B30" w14:textId="77777777" w:rsidR="002469FB" w:rsidRPr="00775EBE" w:rsidRDefault="007A28AB" w:rsidP="007C1E85">
      <w:pPr>
        <w:pStyle w:val="SingleTxtG"/>
        <w:spacing w:after="200"/>
      </w:pPr>
      <w:r w:rsidRPr="00775EBE">
        <w:t>(</w:t>
      </w:r>
      <w:r w:rsidR="0022644B" w:rsidRPr="00775EBE">
        <w:t>See</w:t>
      </w:r>
      <w:r w:rsidRPr="00775EBE">
        <w:t xml:space="preserve"> Annex 3, paragraph 7.7.1.9.2.)</w:t>
      </w:r>
    </w:p>
    <w:p w14:paraId="5D7CAF69" w14:textId="77777777" w:rsidR="007A28AB" w:rsidRPr="00775EBE" w:rsidRDefault="007A28AB" w:rsidP="007A28AB"/>
    <w:p w14:paraId="13623A38" w14:textId="77777777" w:rsidR="002469FB" w:rsidRPr="00775EBE" w:rsidRDefault="007C13DC" w:rsidP="007A28AB">
      <w:r w:rsidRPr="00775EBE">
        <w:rPr>
          <w:noProof/>
        </w:rPr>
        <mc:AlternateContent>
          <mc:Choice Requires="wpg">
            <w:drawing>
              <wp:anchor distT="0" distB="0" distL="114300" distR="114300" simplePos="0" relativeHeight="251649024" behindDoc="0" locked="0" layoutInCell="0" allowOverlap="1" wp14:anchorId="04B7BF1A" wp14:editId="669A57BF">
                <wp:simplePos x="0" y="0"/>
                <wp:positionH relativeFrom="column">
                  <wp:posOffset>985520</wp:posOffset>
                </wp:positionH>
                <wp:positionV relativeFrom="paragraph">
                  <wp:posOffset>16510</wp:posOffset>
                </wp:positionV>
                <wp:extent cx="3505200" cy="2286000"/>
                <wp:effectExtent l="19745960" t="0" r="8890" b="20955"/>
                <wp:wrapNone/>
                <wp:docPr id="150"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2286000"/>
                          <a:chOff x="0" y="5467"/>
                          <a:chExt cx="20001" cy="3600"/>
                        </a:xfrm>
                      </wpg:grpSpPr>
                      <wps:wsp>
                        <wps:cNvPr id="151" name="Line 226"/>
                        <wps:cNvCnPr>
                          <a:cxnSpLocks noChangeShapeType="1"/>
                        </wps:cNvCnPr>
                        <wps:spPr bwMode="auto">
                          <a:xfrm>
                            <a:off x="4348" y="6667"/>
                            <a:ext cx="12609" cy="0"/>
                          </a:xfrm>
                          <a:prstGeom prst="line">
                            <a:avLst/>
                          </a:prstGeom>
                          <a:noFill/>
                          <a:ln w="9525">
                            <a:solidFill>
                              <a:srgbClr val="00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 name="Rectangle 227"/>
                        <wps:cNvSpPr>
                          <a:spLocks noChangeArrowheads="1"/>
                        </wps:cNvSpPr>
                        <wps:spPr bwMode="auto">
                          <a:xfrm>
                            <a:off x="2609" y="7627"/>
                            <a:ext cx="3043" cy="4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0B254D" w14:textId="77777777" w:rsidR="00E6683D" w:rsidRDefault="00E6683D" w:rsidP="007A28AB">
                              <w:pPr>
                                <w:jc w:val="center"/>
                                <w:rPr>
                                  <w:rFonts w:ascii="Arial" w:hAnsi="Arial"/>
                                  <w:sz w:val="16"/>
                                </w:rPr>
                              </w:pPr>
                              <w:r>
                                <w:rPr>
                                  <w:rFonts w:ascii="Arial" w:hAnsi="Arial"/>
                                  <w:sz w:val="16"/>
                                </w:rPr>
                                <w:t>1,200</w:t>
                              </w:r>
                            </w:p>
                            <w:p w14:paraId="7CA2C8AC" w14:textId="77777777" w:rsidR="00E6683D" w:rsidRDefault="00E6683D" w:rsidP="007A28AB">
                              <w:pPr>
                                <w:jc w:val="center"/>
                                <w:rPr>
                                  <w:rFonts w:ascii="Arial" w:hAnsi="Arial"/>
                                  <w:sz w:val="16"/>
                                </w:rPr>
                              </w:pPr>
                              <w:r>
                                <w:rPr>
                                  <w:rFonts w:ascii="Arial" w:hAnsi="Arial"/>
                                  <w:sz w:val="16"/>
                                </w:rPr>
                                <w:t>max</w:t>
                              </w:r>
                            </w:p>
                          </w:txbxContent>
                        </wps:txbx>
                        <wps:bodyPr rot="0" vert="horz" wrap="square" lIns="0" tIns="0" rIns="0" bIns="0" anchor="t" anchorCtr="0" upright="1">
                          <a:noAutofit/>
                        </wps:bodyPr>
                      </wps:wsp>
                      <wpg:grpSp>
                        <wpg:cNvPr id="153" name="Group 228"/>
                        <wpg:cNvGrpSpPr>
                          <a:grpSpLocks/>
                        </wpg:cNvGrpSpPr>
                        <wpg:grpSpPr bwMode="auto">
                          <a:xfrm>
                            <a:off x="3913" y="5587"/>
                            <a:ext cx="16088" cy="3480"/>
                            <a:chOff x="0" y="0"/>
                            <a:chExt cx="20000" cy="3480"/>
                          </a:xfrm>
                        </wpg:grpSpPr>
                        <wps:wsp>
                          <wps:cNvPr id="154" name="Line 229"/>
                          <wps:cNvCnPr>
                            <a:cxnSpLocks noChangeShapeType="1"/>
                          </wps:cNvCnPr>
                          <wps:spPr bwMode="auto">
                            <a:xfrm>
                              <a:off x="0" y="0"/>
                              <a:ext cx="20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 name="Line 230"/>
                          <wps:cNvCnPr>
                            <a:cxnSpLocks noChangeShapeType="1"/>
                          </wps:cNvCnPr>
                          <wps:spPr bwMode="auto">
                            <a:xfrm>
                              <a:off x="20000" y="0"/>
                              <a:ext cx="0" cy="34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 name="Line 231"/>
                          <wps:cNvCnPr>
                            <a:cxnSpLocks noChangeShapeType="1"/>
                          </wps:cNvCnPr>
                          <wps:spPr bwMode="auto">
                            <a:xfrm flipH="1">
                              <a:off x="0" y="3480"/>
                              <a:ext cx="20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 name="Line 232"/>
                          <wps:cNvCnPr>
                            <a:cxnSpLocks noChangeShapeType="1"/>
                          </wps:cNvCnPr>
                          <wps:spPr bwMode="auto">
                            <a:xfrm>
                              <a:off x="5405" y="0"/>
                              <a:ext cx="0" cy="1080"/>
                            </a:xfrm>
                            <a:prstGeom prst="line">
                              <a:avLst/>
                            </a:prstGeom>
                            <a:noFill/>
                            <a:ln w="9525">
                              <a:solidFill>
                                <a:srgbClr val="00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 name="Line 233"/>
                          <wps:cNvCnPr>
                            <a:cxnSpLocks noChangeShapeType="1"/>
                          </wps:cNvCnPr>
                          <wps:spPr bwMode="auto">
                            <a:xfrm>
                              <a:off x="14054" y="0"/>
                              <a:ext cx="0" cy="1080"/>
                            </a:xfrm>
                            <a:prstGeom prst="line">
                              <a:avLst/>
                            </a:prstGeom>
                            <a:noFill/>
                            <a:ln w="9525">
                              <a:solidFill>
                                <a:srgbClr val="00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 name="Line 234"/>
                          <wps:cNvCnPr>
                            <a:cxnSpLocks noChangeShapeType="1"/>
                          </wps:cNvCnPr>
                          <wps:spPr bwMode="auto">
                            <a:xfrm>
                              <a:off x="11892" y="1080"/>
                              <a:ext cx="0" cy="2400"/>
                            </a:xfrm>
                            <a:prstGeom prst="line">
                              <a:avLst/>
                            </a:prstGeom>
                            <a:noFill/>
                            <a:ln w="9525">
                              <a:solidFill>
                                <a:srgbClr val="00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 name="Line 235"/>
                          <wps:cNvCnPr>
                            <a:cxnSpLocks noChangeShapeType="1"/>
                          </wps:cNvCnPr>
                          <wps:spPr bwMode="auto">
                            <a:xfrm>
                              <a:off x="2163" y="1080"/>
                              <a:ext cx="0" cy="240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 name="Line 236"/>
                          <wps:cNvCnPr>
                            <a:cxnSpLocks noChangeShapeType="1"/>
                          </wps:cNvCnPr>
                          <wps:spPr bwMode="auto">
                            <a:xfrm>
                              <a:off x="1622" y="0"/>
                              <a:ext cx="0" cy="108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 name="Line 237"/>
                          <wps:cNvCnPr>
                            <a:cxnSpLocks noChangeShapeType="1"/>
                          </wps:cNvCnPr>
                          <wps:spPr bwMode="auto">
                            <a:xfrm>
                              <a:off x="5405" y="720"/>
                              <a:ext cx="8649"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 name="Line 238"/>
                          <wps:cNvCnPr>
                            <a:cxnSpLocks noChangeShapeType="1"/>
                          </wps:cNvCnPr>
                          <wps:spPr bwMode="auto">
                            <a:xfrm>
                              <a:off x="8649" y="2520"/>
                              <a:ext cx="3243"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64" name="Group 239"/>
                          <wpg:cNvGrpSpPr>
                            <a:grpSpLocks/>
                          </wpg:cNvGrpSpPr>
                          <wpg:grpSpPr bwMode="auto">
                            <a:xfrm>
                              <a:off x="11892" y="1200"/>
                              <a:ext cx="5766" cy="1920"/>
                              <a:chOff x="0" y="0"/>
                              <a:chExt cx="20000" cy="1920"/>
                            </a:xfrm>
                          </wpg:grpSpPr>
                          <wps:wsp>
                            <wps:cNvPr id="165" name="Line 240"/>
                            <wps:cNvCnPr>
                              <a:cxnSpLocks noChangeShapeType="1"/>
                            </wps:cNvCnPr>
                            <wps:spPr bwMode="auto">
                              <a:xfrm>
                                <a:off x="4377" y="0"/>
                                <a:ext cx="1124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 name="Line 241"/>
                            <wps:cNvCnPr>
                              <a:cxnSpLocks noChangeShapeType="1"/>
                            </wps:cNvCnPr>
                            <wps:spPr bwMode="auto">
                              <a:xfrm>
                                <a:off x="624" y="1920"/>
                                <a:ext cx="1875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 name="Freeform 242"/>
                            <wps:cNvSpPr>
                              <a:spLocks/>
                            </wps:cNvSpPr>
                            <wps:spPr bwMode="auto">
                              <a:xfrm>
                                <a:off x="0" y="0"/>
                                <a:ext cx="4377" cy="1920"/>
                              </a:xfrm>
                              <a:custGeom>
                                <a:avLst/>
                                <a:gdLst>
                                  <a:gd name="T0" fmla="*/ -2340429 w 20000"/>
                                  <a:gd name="T1" fmla="*/ 20000 h 20000"/>
                                  <a:gd name="T2" fmla="*/ -2340429 w 20000"/>
                                  <a:gd name="T3" fmla="*/ 18750 h 20000"/>
                                  <a:gd name="T4" fmla="*/ -2340429 w 20000"/>
                                  <a:gd name="T5" fmla="*/ 17500 h 20000"/>
                                  <a:gd name="T6" fmla="*/ -2340429 w 20000"/>
                                  <a:gd name="T7" fmla="*/ 16865 h 20000"/>
                                  <a:gd name="T8" fmla="*/ -2340429 w 20000"/>
                                  <a:gd name="T9" fmla="*/ 16260 h 20000"/>
                                  <a:gd name="T10" fmla="*/ -2340429 w 20000"/>
                                  <a:gd name="T11" fmla="*/ 15615 h 20000"/>
                                  <a:gd name="T12" fmla="*/ -2340429 w 20000"/>
                                  <a:gd name="T13" fmla="*/ 15010 h 20000"/>
                                  <a:gd name="T14" fmla="*/ -2340429 w 20000"/>
                                  <a:gd name="T15" fmla="*/ 14365 h 20000"/>
                                  <a:gd name="T16" fmla="*/ -2340429 w 20000"/>
                                  <a:gd name="T17" fmla="*/ 13729 h 20000"/>
                                  <a:gd name="T18" fmla="*/ -2340429 w 20000"/>
                                  <a:gd name="T19" fmla="*/ 13125 h 20000"/>
                                  <a:gd name="T20" fmla="*/ -2340429 w 20000"/>
                                  <a:gd name="T21" fmla="*/ 12479 h 20000"/>
                                  <a:gd name="T22" fmla="*/ -2340429 w 20000"/>
                                  <a:gd name="T23" fmla="*/ 11875 h 20000"/>
                                  <a:gd name="T24" fmla="*/ -2340429 w 20000"/>
                                  <a:gd name="T25" fmla="*/ 11229 h 20000"/>
                                  <a:gd name="T26" fmla="*/ -2340429 w 20000"/>
                                  <a:gd name="T27" fmla="*/ 10625 h 20000"/>
                                  <a:gd name="T28" fmla="*/ -2340429 w 20000"/>
                                  <a:gd name="T29" fmla="*/ 9979 h 20000"/>
                                  <a:gd name="T30" fmla="*/ -2340429 w 20000"/>
                                  <a:gd name="T31" fmla="*/ 9667 h 20000"/>
                                  <a:gd name="T32" fmla="*/ -2340429 w 20000"/>
                                  <a:gd name="T33" fmla="*/ 9344 h 20000"/>
                                  <a:gd name="T34" fmla="*/ -2340429 w 20000"/>
                                  <a:gd name="T35" fmla="*/ 9021 h 20000"/>
                                  <a:gd name="T36" fmla="*/ -2340429 w 20000"/>
                                  <a:gd name="T37" fmla="*/ 8677 h 20000"/>
                                  <a:gd name="T38" fmla="*/ -2340429 w 20000"/>
                                  <a:gd name="T39" fmla="*/ 8323 h 20000"/>
                                  <a:gd name="T40" fmla="*/ -2340429 w 20000"/>
                                  <a:gd name="T41" fmla="*/ 7969 h 20000"/>
                                  <a:gd name="T42" fmla="*/ -2340429 w 20000"/>
                                  <a:gd name="T43" fmla="*/ 7260 h 20000"/>
                                  <a:gd name="T44" fmla="*/ -2340429 w 20000"/>
                                  <a:gd name="T45" fmla="*/ 6531 h 20000"/>
                                  <a:gd name="T46" fmla="*/ -2340429 w 20000"/>
                                  <a:gd name="T47" fmla="*/ 5792 h 20000"/>
                                  <a:gd name="T48" fmla="*/ -2340429 w 20000"/>
                                  <a:gd name="T49" fmla="*/ 5083 h 20000"/>
                                  <a:gd name="T50" fmla="*/ -2340429 w 20000"/>
                                  <a:gd name="T51" fmla="*/ 4385 h 20000"/>
                                  <a:gd name="T52" fmla="*/ -2340429 w 20000"/>
                                  <a:gd name="T53" fmla="*/ 3677 h 20000"/>
                                  <a:gd name="T54" fmla="*/ -2340429 w 20000"/>
                                  <a:gd name="T55" fmla="*/ 3010 h 20000"/>
                                  <a:gd name="T56" fmla="*/ -2340429 w 20000"/>
                                  <a:gd name="T57" fmla="*/ 2365 h 20000"/>
                                  <a:gd name="T58" fmla="*/ -2340429 w 20000"/>
                                  <a:gd name="T59" fmla="*/ 1792 h 20000"/>
                                  <a:gd name="T60" fmla="*/ -2340429 w 20000"/>
                                  <a:gd name="T61" fmla="*/ 1250 h 20000"/>
                                  <a:gd name="T62" fmla="*/ -2340429 w 20000"/>
                                  <a:gd name="T63" fmla="*/ 990 h 20000"/>
                                  <a:gd name="T64" fmla="*/ -2340429 w 20000"/>
                                  <a:gd name="T65" fmla="*/ 771 h 20000"/>
                                  <a:gd name="T66" fmla="*/ -2340429 w 20000"/>
                                  <a:gd name="T67" fmla="*/ 542 h 20000"/>
                                  <a:gd name="T68" fmla="*/ -2340429 w 20000"/>
                                  <a:gd name="T69" fmla="*/ 354 h 20000"/>
                                  <a:gd name="T70" fmla="*/ -2340429 w 20000"/>
                                  <a:gd name="T71" fmla="*/ 156 h 20000"/>
                                  <a:gd name="T72" fmla="*/ -2340429 w 20000"/>
                                  <a:gd name="T73"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000" h="20000">
                                    <a:moveTo>
                                      <a:pt x="-2340429" y="20000"/>
                                    </a:moveTo>
                                    <a:lnTo>
                                      <a:pt x="-2340429" y="18750"/>
                                    </a:lnTo>
                                    <a:lnTo>
                                      <a:pt x="-2340429" y="17500"/>
                                    </a:lnTo>
                                    <a:lnTo>
                                      <a:pt x="-2340429" y="16865"/>
                                    </a:lnTo>
                                    <a:lnTo>
                                      <a:pt x="-2340429" y="16260"/>
                                    </a:lnTo>
                                    <a:lnTo>
                                      <a:pt x="-2340429" y="15615"/>
                                    </a:lnTo>
                                    <a:lnTo>
                                      <a:pt x="-2340429" y="15010"/>
                                    </a:lnTo>
                                    <a:lnTo>
                                      <a:pt x="-2340429" y="14365"/>
                                    </a:lnTo>
                                    <a:lnTo>
                                      <a:pt x="-2340429" y="13729"/>
                                    </a:lnTo>
                                    <a:lnTo>
                                      <a:pt x="-2340429" y="13125"/>
                                    </a:lnTo>
                                    <a:lnTo>
                                      <a:pt x="-2340429" y="12479"/>
                                    </a:lnTo>
                                    <a:lnTo>
                                      <a:pt x="-2340429" y="11875"/>
                                    </a:lnTo>
                                    <a:lnTo>
                                      <a:pt x="-2340429" y="11229"/>
                                    </a:lnTo>
                                    <a:lnTo>
                                      <a:pt x="-2340429" y="10625"/>
                                    </a:lnTo>
                                    <a:lnTo>
                                      <a:pt x="-2340429" y="9979"/>
                                    </a:lnTo>
                                    <a:lnTo>
                                      <a:pt x="-2340429" y="9667"/>
                                    </a:lnTo>
                                    <a:lnTo>
                                      <a:pt x="-2340429" y="9344"/>
                                    </a:lnTo>
                                    <a:lnTo>
                                      <a:pt x="-2340429" y="9021"/>
                                    </a:lnTo>
                                    <a:lnTo>
                                      <a:pt x="-2340429" y="8677"/>
                                    </a:lnTo>
                                    <a:lnTo>
                                      <a:pt x="-2340429" y="8323"/>
                                    </a:lnTo>
                                    <a:lnTo>
                                      <a:pt x="-2340429" y="7969"/>
                                    </a:lnTo>
                                    <a:lnTo>
                                      <a:pt x="-2340429" y="7260"/>
                                    </a:lnTo>
                                    <a:lnTo>
                                      <a:pt x="-2340429" y="6531"/>
                                    </a:lnTo>
                                    <a:lnTo>
                                      <a:pt x="-2340429" y="5792"/>
                                    </a:lnTo>
                                    <a:lnTo>
                                      <a:pt x="-2340429" y="5083"/>
                                    </a:lnTo>
                                    <a:lnTo>
                                      <a:pt x="-2340429" y="4385"/>
                                    </a:lnTo>
                                    <a:lnTo>
                                      <a:pt x="-2340429" y="3677"/>
                                    </a:lnTo>
                                    <a:lnTo>
                                      <a:pt x="-2340429" y="3010"/>
                                    </a:lnTo>
                                    <a:lnTo>
                                      <a:pt x="-2340429" y="2365"/>
                                    </a:lnTo>
                                    <a:lnTo>
                                      <a:pt x="-2340429" y="1792"/>
                                    </a:lnTo>
                                    <a:lnTo>
                                      <a:pt x="-2340429" y="1250"/>
                                    </a:lnTo>
                                    <a:lnTo>
                                      <a:pt x="-2340429" y="990"/>
                                    </a:lnTo>
                                    <a:lnTo>
                                      <a:pt x="-2340429" y="771"/>
                                    </a:lnTo>
                                    <a:lnTo>
                                      <a:pt x="-2340429" y="542"/>
                                    </a:lnTo>
                                    <a:lnTo>
                                      <a:pt x="-2340429" y="354"/>
                                    </a:lnTo>
                                    <a:lnTo>
                                      <a:pt x="-2340429" y="156"/>
                                    </a:lnTo>
                                    <a:lnTo>
                                      <a:pt x="-2340429"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8" name="Freeform 243"/>
                            <wps:cNvSpPr>
                              <a:spLocks/>
                            </wps:cNvSpPr>
                            <wps:spPr bwMode="auto">
                              <a:xfrm>
                                <a:off x="15623" y="0"/>
                                <a:ext cx="4377" cy="1920"/>
                              </a:xfrm>
                              <a:custGeom>
                                <a:avLst/>
                                <a:gdLst>
                                  <a:gd name="T0" fmla="*/ -2340429 w 20000"/>
                                  <a:gd name="T1" fmla="*/ 20000 h 20000"/>
                                  <a:gd name="T2" fmla="*/ -2340429 w 20000"/>
                                  <a:gd name="T3" fmla="*/ 18750 h 20000"/>
                                  <a:gd name="T4" fmla="*/ -2340429 w 20000"/>
                                  <a:gd name="T5" fmla="*/ 17500 h 20000"/>
                                  <a:gd name="T6" fmla="*/ -2340429 w 20000"/>
                                  <a:gd name="T7" fmla="*/ 16865 h 20000"/>
                                  <a:gd name="T8" fmla="*/ -2340429 w 20000"/>
                                  <a:gd name="T9" fmla="*/ 16260 h 20000"/>
                                  <a:gd name="T10" fmla="*/ -2340429 w 20000"/>
                                  <a:gd name="T11" fmla="*/ 15615 h 20000"/>
                                  <a:gd name="T12" fmla="*/ -2340429 w 20000"/>
                                  <a:gd name="T13" fmla="*/ 15010 h 20000"/>
                                  <a:gd name="T14" fmla="*/ -2340429 w 20000"/>
                                  <a:gd name="T15" fmla="*/ 14365 h 20000"/>
                                  <a:gd name="T16" fmla="*/ -2340429 w 20000"/>
                                  <a:gd name="T17" fmla="*/ 13729 h 20000"/>
                                  <a:gd name="T18" fmla="*/ -2340429 w 20000"/>
                                  <a:gd name="T19" fmla="*/ 13125 h 20000"/>
                                  <a:gd name="T20" fmla="*/ -2340429 w 20000"/>
                                  <a:gd name="T21" fmla="*/ 12479 h 20000"/>
                                  <a:gd name="T22" fmla="*/ -2340429 w 20000"/>
                                  <a:gd name="T23" fmla="*/ 11875 h 20000"/>
                                  <a:gd name="T24" fmla="*/ -2340429 w 20000"/>
                                  <a:gd name="T25" fmla="*/ 11229 h 20000"/>
                                  <a:gd name="T26" fmla="*/ -2340429 w 20000"/>
                                  <a:gd name="T27" fmla="*/ 10625 h 20000"/>
                                  <a:gd name="T28" fmla="*/ -2340429 w 20000"/>
                                  <a:gd name="T29" fmla="*/ 9979 h 20000"/>
                                  <a:gd name="T30" fmla="*/ -2340429 w 20000"/>
                                  <a:gd name="T31" fmla="*/ 9667 h 20000"/>
                                  <a:gd name="T32" fmla="*/ -2340429 w 20000"/>
                                  <a:gd name="T33" fmla="*/ 9344 h 20000"/>
                                  <a:gd name="T34" fmla="*/ -2340429 w 20000"/>
                                  <a:gd name="T35" fmla="*/ 9021 h 20000"/>
                                  <a:gd name="T36" fmla="*/ -2340429 w 20000"/>
                                  <a:gd name="T37" fmla="*/ 8677 h 20000"/>
                                  <a:gd name="T38" fmla="*/ -2340429 w 20000"/>
                                  <a:gd name="T39" fmla="*/ 8323 h 20000"/>
                                  <a:gd name="T40" fmla="*/ -2340429 w 20000"/>
                                  <a:gd name="T41" fmla="*/ 7969 h 20000"/>
                                  <a:gd name="T42" fmla="*/ -2340429 w 20000"/>
                                  <a:gd name="T43" fmla="*/ 7260 h 20000"/>
                                  <a:gd name="T44" fmla="*/ -2340429 w 20000"/>
                                  <a:gd name="T45" fmla="*/ 6531 h 20000"/>
                                  <a:gd name="T46" fmla="*/ -2340429 w 20000"/>
                                  <a:gd name="T47" fmla="*/ 5792 h 20000"/>
                                  <a:gd name="T48" fmla="*/ -2340429 w 20000"/>
                                  <a:gd name="T49" fmla="*/ 5083 h 20000"/>
                                  <a:gd name="T50" fmla="*/ -2340429 w 20000"/>
                                  <a:gd name="T51" fmla="*/ 4385 h 20000"/>
                                  <a:gd name="T52" fmla="*/ -2340429 w 20000"/>
                                  <a:gd name="T53" fmla="*/ 3677 h 20000"/>
                                  <a:gd name="T54" fmla="*/ -2340429 w 20000"/>
                                  <a:gd name="T55" fmla="*/ 3010 h 20000"/>
                                  <a:gd name="T56" fmla="*/ -2340429 w 20000"/>
                                  <a:gd name="T57" fmla="*/ 2365 h 20000"/>
                                  <a:gd name="T58" fmla="*/ -2340429 w 20000"/>
                                  <a:gd name="T59" fmla="*/ 1792 h 20000"/>
                                  <a:gd name="T60" fmla="*/ -2340429 w 20000"/>
                                  <a:gd name="T61" fmla="*/ 1250 h 20000"/>
                                  <a:gd name="T62" fmla="*/ -2340429 w 20000"/>
                                  <a:gd name="T63" fmla="*/ 990 h 20000"/>
                                  <a:gd name="T64" fmla="*/ -2340429 w 20000"/>
                                  <a:gd name="T65" fmla="*/ 771 h 20000"/>
                                  <a:gd name="T66" fmla="*/ -2340429 w 20000"/>
                                  <a:gd name="T67" fmla="*/ 542 h 20000"/>
                                  <a:gd name="T68" fmla="*/ -2340429 w 20000"/>
                                  <a:gd name="T69" fmla="*/ 354 h 20000"/>
                                  <a:gd name="T70" fmla="*/ -2340429 w 20000"/>
                                  <a:gd name="T71" fmla="*/ 156 h 20000"/>
                                  <a:gd name="T72" fmla="*/ -2340429 w 20000"/>
                                  <a:gd name="T73"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000" h="20000">
                                    <a:moveTo>
                                      <a:pt x="-2340429" y="20000"/>
                                    </a:moveTo>
                                    <a:lnTo>
                                      <a:pt x="-2340429" y="18750"/>
                                    </a:lnTo>
                                    <a:lnTo>
                                      <a:pt x="-2340429" y="17500"/>
                                    </a:lnTo>
                                    <a:lnTo>
                                      <a:pt x="-2340429" y="16865"/>
                                    </a:lnTo>
                                    <a:lnTo>
                                      <a:pt x="-2340429" y="16260"/>
                                    </a:lnTo>
                                    <a:lnTo>
                                      <a:pt x="-2340429" y="15615"/>
                                    </a:lnTo>
                                    <a:lnTo>
                                      <a:pt x="-2340429" y="15010"/>
                                    </a:lnTo>
                                    <a:lnTo>
                                      <a:pt x="-2340429" y="14365"/>
                                    </a:lnTo>
                                    <a:lnTo>
                                      <a:pt x="-2340429" y="13729"/>
                                    </a:lnTo>
                                    <a:lnTo>
                                      <a:pt x="-2340429" y="13125"/>
                                    </a:lnTo>
                                    <a:lnTo>
                                      <a:pt x="-2340429" y="12479"/>
                                    </a:lnTo>
                                    <a:lnTo>
                                      <a:pt x="-2340429" y="11875"/>
                                    </a:lnTo>
                                    <a:lnTo>
                                      <a:pt x="-2340429" y="11229"/>
                                    </a:lnTo>
                                    <a:lnTo>
                                      <a:pt x="-2340429" y="10625"/>
                                    </a:lnTo>
                                    <a:lnTo>
                                      <a:pt x="-2340429" y="9979"/>
                                    </a:lnTo>
                                    <a:lnTo>
                                      <a:pt x="-2340429" y="9667"/>
                                    </a:lnTo>
                                    <a:lnTo>
                                      <a:pt x="-2340429" y="9344"/>
                                    </a:lnTo>
                                    <a:lnTo>
                                      <a:pt x="-2340429" y="9021"/>
                                    </a:lnTo>
                                    <a:lnTo>
                                      <a:pt x="-2340429" y="8677"/>
                                    </a:lnTo>
                                    <a:lnTo>
                                      <a:pt x="-2340429" y="8323"/>
                                    </a:lnTo>
                                    <a:lnTo>
                                      <a:pt x="-2340429" y="7969"/>
                                    </a:lnTo>
                                    <a:lnTo>
                                      <a:pt x="-2340429" y="7260"/>
                                    </a:lnTo>
                                    <a:lnTo>
                                      <a:pt x="-2340429" y="6531"/>
                                    </a:lnTo>
                                    <a:lnTo>
                                      <a:pt x="-2340429" y="5792"/>
                                    </a:lnTo>
                                    <a:lnTo>
                                      <a:pt x="-2340429" y="5083"/>
                                    </a:lnTo>
                                    <a:lnTo>
                                      <a:pt x="-2340429" y="4385"/>
                                    </a:lnTo>
                                    <a:lnTo>
                                      <a:pt x="-2340429" y="3677"/>
                                    </a:lnTo>
                                    <a:lnTo>
                                      <a:pt x="-2340429" y="3010"/>
                                    </a:lnTo>
                                    <a:lnTo>
                                      <a:pt x="-2340429" y="2365"/>
                                    </a:lnTo>
                                    <a:lnTo>
                                      <a:pt x="-2340429" y="1792"/>
                                    </a:lnTo>
                                    <a:lnTo>
                                      <a:pt x="-2340429" y="1250"/>
                                    </a:lnTo>
                                    <a:lnTo>
                                      <a:pt x="-2340429" y="990"/>
                                    </a:lnTo>
                                    <a:lnTo>
                                      <a:pt x="-2340429" y="771"/>
                                    </a:lnTo>
                                    <a:lnTo>
                                      <a:pt x="-2340429" y="542"/>
                                    </a:lnTo>
                                    <a:lnTo>
                                      <a:pt x="-2340429" y="354"/>
                                    </a:lnTo>
                                    <a:lnTo>
                                      <a:pt x="-2340429" y="156"/>
                                    </a:lnTo>
                                    <a:lnTo>
                                      <a:pt x="-2340429"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69" name="Rectangle 244"/>
                          <wps:cNvSpPr>
                            <a:spLocks noChangeArrowheads="1"/>
                          </wps:cNvSpPr>
                          <wps:spPr bwMode="auto">
                            <a:xfrm>
                              <a:off x="7568" y="480"/>
                              <a:ext cx="3783" cy="4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256E15" w14:textId="77777777" w:rsidR="00E6683D" w:rsidRDefault="00E6683D" w:rsidP="007A28AB">
                                <w:pPr>
                                  <w:jc w:val="center"/>
                                  <w:rPr>
                                    <w:rFonts w:ascii="Arial" w:hAnsi="Arial"/>
                                    <w:sz w:val="16"/>
                                  </w:rPr>
                                </w:pPr>
                                <w:r>
                                  <w:rPr>
                                    <w:rFonts w:ascii="Arial" w:hAnsi="Arial"/>
                                    <w:sz w:val="16"/>
                                  </w:rPr>
                                  <w:t>550</w:t>
                                </w:r>
                              </w:p>
                              <w:p w14:paraId="2BFD10F8" w14:textId="77777777" w:rsidR="00E6683D" w:rsidRDefault="00E6683D" w:rsidP="007A28AB">
                                <w:pPr>
                                  <w:jc w:val="center"/>
                                  <w:rPr>
                                    <w:rFonts w:ascii="Arial" w:hAnsi="Arial"/>
                                    <w:sz w:val="16"/>
                                  </w:rPr>
                                </w:pPr>
                                <w:r>
                                  <w:rPr>
                                    <w:rFonts w:ascii="Arial" w:hAnsi="Arial"/>
                                    <w:sz w:val="16"/>
                                  </w:rPr>
                                  <w:t>min</w:t>
                                </w:r>
                              </w:p>
                            </w:txbxContent>
                          </wps:txbx>
                          <wps:bodyPr rot="0" vert="horz" wrap="square" lIns="0" tIns="0" rIns="0" bIns="0" anchor="t" anchorCtr="0" upright="1">
                            <a:noAutofit/>
                          </wps:bodyPr>
                        </wps:wsp>
                        <wps:wsp>
                          <wps:cNvPr id="170" name="Rectangle 245"/>
                          <wps:cNvSpPr>
                            <a:spLocks noChangeArrowheads="1"/>
                          </wps:cNvSpPr>
                          <wps:spPr bwMode="auto">
                            <a:xfrm>
                              <a:off x="8108" y="1920"/>
                              <a:ext cx="3784" cy="4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2A6DB5" w14:textId="77777777" w:rsidR="00E6683D" w:rsidRDefault="00E6683D" w:rsidP="007A28AB">
                                <w:pPr>
                                  <w:jc w:val="center"/>
                                  <w:rPr>
                                    <w:rFonts w:ascii="Arial" w:hAnsi="Arial"/>
                                    <w:sz w:val="16"/>
                                  </w:rPr>
                                </w:pPr>
                                <w:r>
                                  <w:rPr>
                                    <w:rFonts w:ascii="Arial" w:hAnsi="Arial"/>
                                    <w:sz w:val="16"/>
                                  </w:rPr>
                                  <w:t>300</w:t>
                                </w:r>
                              </w:p>
                              <w:p w14:paraId="5ABF9524" w14:textId="77777777" w:rsidR="00E6683D" w:rsidRDefault="00E6683D" w:rsidP="007A28AB">
                                <w:pPr>
                                  <w:jc w:val="center"/>
                                  <w:rPr>
                                    <w:rFonts w:ascii="Arial" w:hAnsi="Arial"/>
                                    <w:sz w:val="16"/>
                                  </w:rPr>
                                </w:pPr>
                                <w:r>
                                  <w:rPr>
                                    <w:rFonts w:ascii="Arial" w:hAnsi="Arial"/>
                                    <w:sz w:val="16"/>
                                  </w:rPr>
                                  <w:t>min</w:t>
                                </w:r>
                              </w:p>
                            </w:txbxContent>
                          </wps:txbx>
                          <wps:bodyPr rot="0" vert="horz" wrap="square" lIns="0" tIns="0" rIns="0" bIns="0" anchor="t" anchorCtr="0" upright="1">
                            <a:noAutofit/>
                          </wps:bodyPr>
                        </wps:wsp>
                        <wps:wsp>
                          <wps:cNvPr id="171" name="Line 246"/>
                          <wps:cNvCnPr>
                            <a:cxnSpLocks noChangeShapeType="1"/>
                          </wps:cNvCnPr>
                          <wps:spPr bwMode="auto">
                            <a:xfrm>
                              <a:off x="8649" y="1080"/>
                              <a:ext cx="0" cy="2400"/>
                            </a:xfrm>
                            <a:prstGeom prst="line">
                              <a:avLst/>
                            </a:prstGeom>
                            <a:noFill/>
                            <a:ln w="9525">
                              <a:solidFill>
                                <a:srgbClr val="000000"/>
                              </a:solidFill>
                              <a:prstDash val="sys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72" name="Group 247"/>
                          <wpg:cNvGrpSpPr>
                            <a:grpSpLocks/>
                          </wpg:cNvGrpSpPr>
                          <wpg:grpSpPr bwMode="auto">
                            <a:xfrm>
                              <a:off x="2703" y="1200"/>
                              <a:ext cx="5765" cy="1920"/>
                              <a:chOff x="1" y="0"/>
                              <a:chExt cx="19999" cy="1920"/>
                            </a:xfrm>
                          </wpg:grpSpPr>
                          <wps:wsp>
                            <wps:cNvPr id="173" name="Line 248"/>
                            <wps:cNvCnPr>
                              <a:cxnSpLocks noChangeShapeType="1"/>
                            </wps:cNvCnPr>
                            <wps:spPr bwMode="auto">
                              <a:xfrm>
                                <a:off x="4375" y="0"/>
                                <a:ext cx="1125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 name="Line 249"/>
                            <wps:cNvCnPr>
                              <a:cxnSpLocks noChangeShapeType="1"/>
                            </wps:cNvCnPr>
                            <wps:spPr bwMode="auto">
                              <a:xfrm>
                                <a:off x="625" y="1920"/>
                                <a:ext cx="187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 name="Freeform 250"/>
                            <wps:cNvSpPr>
                              <a:spLocks/>
                            </wps:cNvSpPr>
                            <wps:spPr bwMode="auto">
                              <a:xfrm>
                                <a:off x="1" y="0"/>
                                <a:ext cx="4374" cy="1920"/>
                              </a:xfrm>
                              <a:custGeom>
                                <a:avLst/>
                                <a:gdLst>
                                  <a:gd name="T0" fmla="*/ -2340429 w 20000"/>
                                  <a:gd name="T1" fmla="*/ 20000 h 20000"/>
                                  <a:gd name="T2" fmla="*/ -2340429 w 20000"/>
                                  <a:gd name="T3" fmla="*/ 18750 h 20000"/>
                                  <a:gd name="T4" fmla="*/ -2340429 w 20000"/>
                                  <a:gd name="T5" fmla="*/ 17500 h 20000"/>
                                  <a:gd name="T6" fmla="*/ -2340429 w 20000"/>
                                  <a:gd name="T7" fmla="*/ 16865 h 20000"/>
                                  <a:gd name="T8" fmla="*/ -2340429 w 20000"/>
                                  <a:gd name="T9" fmla="*/ 16260 h 20000"/>
                                  <a:gd name="T10" fmla="*/ -2340429 w 20000"/>
                                  <a:gd name="T11" fmla="*/ 15615 h 20000"/>
                                  <a:gd name="T12" fmla="*/ -2340429 w 20000"/>
                                  <a:gd name="T13" fmla="*/ 15010 h 20000"/>
                                  <a:gd name="T14" fmla="*/ -2340429 w 20000"/>
                                  <a:gd name="T15" fmla="*/ 14365 h 20000"/>
                                  <a:gd name="T16" fmla="*/ -2340429 w 20000"/>
                                  <a:gd name="T17" fmla="*/ 13729 h 20000"/>
                                  <a:gd name="T18" fmla="*/ -2340429 w 20000"/>
                                  <a:gd name="T19" fmla="*/ 13125 h 20000"/>
                                  <a:gd name="T20" fmla="*/ -2340429 w 20000"/>
                                  <a:gd name="T21" fmla="*/ 12479 h 20000"/>
                                  <a:gd name="T22" fmla="*/ -2340429 w 20000"/>
                                  <a:gd name="T23" fmla="*/ 11875 h 20000"/>
                                  <a:gd name="T24" fmla="*/ -2340429 w 20000"/>
                                  <a:gd name="T25" fmla="*/ 11229 h 20000"/>
                                  <a:gd name="T26" fmla="*/ -2340429 w 20000"/>
                                  <a:gd name="T27" fmla="*/ 10625 h 20000"/>
                                  <a:gd name="T28" fmla="*/ -2340429 w 20000"/>
                                  <a:gd name="T29" fmla="*/ 9979 h 20000"/>
                                  <a:gd name="T30" fmla="*/ -2340429 w 20000"/>
                                  <a:gd name="T31" fmla="*/ 9667 h 20000"/>
                                  <a:gd name="T32" fmla="*/ -2340429 w 20000"/>
                                  <a:gd name="T33" fmla="*/ 9344 h 20000"/>
                                  <a:gd name="T34" fmla="*/ -2340429 w 20000"/>
                                  <a:gd name="T35" fmla="*/ 9021 h 20000"/>
                                  <a:gd name="T36" fmla="*/ -2340429 w 20000"/>
                                  <a:gd name="T37" fmla="*/ 8677 h 20000"/>
                                  <a:gd name="T38" fmla="*/ -2340429 w 20000"/>
                                  <a:gd name="T39" fmla="*/ 8323 h 20000"/>
                                  <a:gd name="T40" fmla="*/ -2340429 w 20000"/>
                                  <a:gd name="T41" fmla="*/ 7969 h 20000"/>
                                  <a:gd name="T42" fmla="*/ -2340429 w 20000"/>
                                  <a:gd name="T43" fmla="*/ 7260 h 20000"/>
                                  <a:gd name="T44" fmla="*/ -2340429 w 20000"/>
                                  <a:gd name="T45" fmla="*/ 6531 h 20000"/>
                                  <a:gd name="T46" fmla="*/ -2340429 w 20000"/>
                                  <a:gd name="T47" fmla="*/ 5792 h 20000"/>
                                  <a:gd name="T48" fmla="*/ -2340429 w 20000"/>
                                  <a:gd name="T49" fmla="*/ 5083 h 20000"/>
                                  <a:gd name="T50" fmla="*/ -2340429 w 20000"/>
                                  <a:gd name="T51" fmla="*/ 4385 h 20000"/>
                                  <a:gd name="T52" fmla="*/ -2340429 w 20000"/>
                                  <a:gd name="T53" fmla="*/ 3677 h 20000"/>
                                  <a:gd name="T54" fmla="*/ -2340429 w 20000"/>
                                  <a:gd name="T55" fmla="*/ 3010 h 20000"/>
                                  <a:gd name="T56" fmla="*/ -2340429 w 20000"/>
                                  <a:gd name="T57" fmla="*/ 2365 h 20000"/>
                                  <a:gd name="T58" fmla="*/ -2340429 w 20000"/>
                                  <a:gd name="T59" fmla="*/ 1792 h 20000"/>
                                  <a:gd name="T60" fmla="*/ -2340429 w 20000"/>
                                  <a:gd name="T61" fmla="*/ 1250 h 20000"/>
                                  <a:gd name="T62" fmla="*/ -2340429 w 20000"/>
                                  <a:gd name="T63" fmla="*/ 990 h 20000"/>
                                  <a:gd name="T64" fmla="*/ -2340429 w 20000"/>
                                  <a:gd name="T65" fmla="*/ 771 h 20000"/>
                                  <a:gd name="T66" fmla="*/ -2340429 w 20000"/>
                                  <a:gd name="T67" fmla="*/ 542 h 20000"/>
                                  <a:gd name="T68" fmla="*/ -2340429 w 20000"/>
                                  <a:gd name="T69" fmla="*/ 354 h 20000"/>
                                  <a:gd name="T70" fmla="*/ -2340429 w 20000"/>
                                  <a:gd name="T71" fmla="*/ 156 h 20000"/>
                                  <a:gd name="T72" fmla="*/ -2340429 w 20000"/>
                                  <a:gd name="T73"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000" h="20000">
                                    <a:moveTo>
                                      <a:pt x="-2340429" y="20000"/>
                                    </a:moveTo>
                                    <a:lnTo>
                                      <a:pt x="-2340429" y="18750"/>
                                    </a:lnTo>
                                    <a:lnTo>
                                      <a:pt x="-2340429" y="17500"/>
                                    </a:lnTo>
                                    <a:lnTo>
                                      <a:pt x="-2340429" y="16865"/>
                                    </a:lnTo>
                                    <a:lnTo>
                                      <a:pt x="-2340429" y="16260"/>
                                    </a:lnTo>
                                    <a:lnTo>
                                      <a:pt x="-2340429" y="15615"/>
                                    </a:lnTo>
                                    <a:lnTo>
                                      <a:pt x="-2340429" y="15010"/>
                                    </a:lnTo>
                                    <a:lnTo>
                                      <a:pt x="-2340429" y="14365"/>
                                    </a:lnTo>
                                    <a:lnTo>
                                      <a:pt x="-2340429" y="13729"/>
                                    </a:lnTo>
                                    <a:lnTo>
                                      <a:pt x="-2340429" y="13125"/>
                                    </a:lnTo>
                                    <a:lnTo>
                                      <a:pt x="-2340429" y="12479"/>
                                    </a:lnTo>
                                    <a:lnTo>
                                      <a:pt x="-2340429" y="11875"/>
                                    </a:lnTo>
                                    <a:lnTo>
                                      <a:pt x="-2340429" y="11229"/>
                                    </a:lnTo>
                                    <a:lnTo>
                                      <a:pt x="-2340429" y="10625"/>
                                    </a:lnTo>
                                    <a:lnTo>
                                      <a:pt x="-2340429" y="9979"/>
                                    </a:lnTo>
                                    <a:lnTo>
                                      <a:pt x="-2340429" y="9667"/>
                                    </a:lnTo>
                                    <a:lnTo>
                                      <a:pt x="-2340429" y="9344"/>
                                    </a:lnTo>
                                    <a:lnTo>
                                      <a:pt x="-2340429" y="9021"/>
                                    </a:lnTo>
                                    <a:lnTo>
                                      <a:pt x="-2340429" y="8677"/>
                                    </a:lnTo>
                                    <a:lnTo>
                                      <a:pt x="-2340429" y="8323"/>
                                    </a:lnTo>
                                    <a:lnTo>
                                      <a:pt x="-2340429" y="7969"/>
                                    </a:lnTo>
                                    <a:lnTo>
                                      <a:pt x="-2340429" y="7260"/>
                                    </a:lnTo>
                                    <a:lnTo>
                                      <a:pt x="-2340429" y="6531"/>
                                    </a:lnTo>
                                    <a:lnTo>
                                      <a:pt x="-2340429" y="5792"/>
                                    </a:lnTo>
                                    <a:lnTo>
                                      <a:pt x="-2340429" y="5083"/>
                                    </a:lnTo>
                                    <a:lnTo>
                                      <a:pt x="-2340429" y="4385"/>
                                    </a:lnTo>
                                    <a:lnTo>
                                      <a:pt x="-2340429" y="3677"/>
                                    </a:lnTo>
                                    <a:lnTo>
                                      <a:pt x="-2340429" y="3010"/>
                                    </a:lnTo>
                                    <a:lnTo>
                                      <a:pt x="-2340429" y="2365"/>
                                    </a:lnTo>
                                    <a:lnTo>
                                      <a:pt x="-2340429" y="1792"/>
                                    </a:lnTo>
                                    <a:lnTo>
                                      <a:pt x="-2340429" y="1250"/>
                                    </a:lnTo>
                                    <a:lnTo>
                                      <a:pt x="-2340429" y="990"/>
                                    </a:lnTo>
                                    <a:lnTo>
                                      <a:pt x="-2340429" y="771"/>
                                    </a:lnTo>
                                    <a:lnTo>
                                      <a:pt x="-2340429" y="542"/>
                                    </a:lnTo>
                                    <a:lnTo>
                                      <a:pt x="-2340429" y="354"/>
                                    </a:lnTo>
                                    <a:lnTo>
                                      <a:pt x="-2340429" y="156"/>
                                    </a:lnTo>
                                    <a:lnTo>
                                      <a:pt x="-2340429"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 name="Freeform 251"/>
                            <wps:cNvSpPr>
                              <a:spLocks/>
                            </wps:cNvSpPr>
                            <wps:spPr bwMode="auto">
                              <a:xfrm>
                                <a:off x="15629" y="0"/>
                                <a:ext cx="4371" cy="1920"/>
                              </a:xfrm>
                              <a:custGeom>
                                <a:avLst/>
                                <a:gdLst>
                                  <a:gd name="T0" fmla="*/ -2340429 w 20000"/>
                                  <a:gd name="T1" fmla="*/ 20000 h 20000"/>
                                  <a:gd name="T2" fmla="*/ -2340429 w 20000"/>
                                  <a:gd name="T3" fmla="*/ 18750 h 20000"/>
                                  <a:gd name="T4" fmla="*/ -2340429 w 20000"/>
                                  <a:gd name="T5" fmla="*/ 17500 h 20000"/>
                                  <a:gd name="T6" fmla="*/ -2340429 w 20000"/>
                                  <a:gd name="T7" fmla="*/ 16865 h 20000"/>
                                  <a:gd name="T8" fmla="*/ -2340429 w 20000"/>
                                  <a:gd name="T9" fmla="*/ 16260 h 20000"/>
                                  <a:gd name="T10" fmla="*/ -2340429 w 20000"/>
                                  <a:gd name="T11" fmla="*/ 15615 h 20000"/>
                                  <a:gd name="T12" fmla="*/ -2340429 w 20000"/>
                                  <a:gd name="T13" fmla="*/ 15010 h 20000"/>
                                  <a:gd name="T14" fmla="*/ -2340429 w 20000"/>
                                  <a:gd name="T15" fmla="*/ 14365 h 20000"/>
                                  <a:gd name="T16" fmla="*/ -2340429 w 20000"/>
                                  <a:gd name="T17" fmla="*/ 13729 h 20000"/>
                                  <a:gd name="T18" fmla="*/ -2340429 w 20000"/>
                                  <a:gd name="T19" fmla="*/ 13125 h 20000"/>
                                  <a:gd name="T20" fmla="*/ -2340429 w 20000"/>
                                  <a:gd name="T21" fmla="*/ 12479 h 20000"/>
                                  <a:gd name="T22" fmla="*/ -2340429 w 20000"/>
                                  <a:gd name="T23" fmla="*/ 11875 h 20000"/>
                                  <a:gd name="T24" fmla="*/ -2340429 w 20000"/>
                                  <a:gd name="T25" fmla="*/ 11229 h 20000"/>
                                  <a:gd name="T26" fmla="*/ -2340429 w 20000"/>
                                  <a:gd name="T27" fmla="*/ 10625 h 20000"/>
                                  <a:gd name="T28" fmla="*/ -2340429 w 20000"/>
                                  <a:gd name="T29" fmla="*/ 9979 h 20000"/>
                                  <a:gd name="T30" fmla="*/ -2340429 w 20000"/>
                                  <a:gd name="T31" fmla="*/ 9667 h 20000"/>
                                  <a:gd name="T32" fmla="*/ -2340429 w 20000"/>
                                  <a:gd name="T33" fmla="*/ 9344 h 20000"/>
                                  <a:gd name="T34" fmla="*/ -2340429 w 20000"/>
                                  <a:gd name="T35" fmla="*/ 9021 h 20000"/>
                                  <a:gd name="T36" fmla="*/ -2340429 w 20000"/>
                                  <a:gd name="T37" fmla="*/ 8677 h 20000"/>
                                  <a:gd name="T38" fmla="*/ -2340429 w 20000"/>
                                  <a:gd name="T39" fmla="*/ 8323 h 20000"/>
                                  <a:gd name="T40" fmla="*/ -2340429 w 20000"/>
                                  <a:gd name="T41" fmla="*/ 7969 h 20000"/>
                                  <a:gd name="T42" fmla="*/ -2340429 w 20000"/>
                                  <a:gd name="T43" fmla="*/ 7260 h 20000"/>
                                  <a:gd name="T44" fmla="*/ -2340429 w 20000"/>
                                  <a:gd name="T45" fmla="*/ 6531 h 20000"/>
                                  <a:gd name="T46" fmla="*/ -2340429 w 20000"/>
                                  <a:gd name="T47" fmla="*/ 5792 h 20000"/>
                                  <a:gd name="T48" fmla="*/ -2340429 w 20000"/>
                                  <a:gd name="T49" fmla="*/ 5083 h 20000"/>
                                  <a:gd name="T50" fmla="*/ -2340429 w 20000"/>
                                  <a:gd name="T51" fmla="*/ 4385 h 20000"/>
                                  <a:gd name="T52" fmla="*/ -2340429 w 20000"/>
                                  <a:gd name="T53" fmla="*/ 3677 h 20000"/>
                                  <a:gd name="T54" fmla="*/ -2340429 w 20000"/>
                                  <a:gd name="T55" fmla="*/ 3010 h 20000"/>
                                  <a:gd name="T56" fmla="*/ -2340429 w 20000"/>
                                  <a:gd name="T57" fmla="*/ 2365 h 20000"/>
                                  <a:gd name="T58" fmla="*/ -2340429 w 20000"/>
                                  <a:gd name="T59" fmla="*/ 1792 h 20000"/>
                                  <a:gd name="T60" fmla="*/ -2340429 w 20000"/>
                                  <a:gd name="T61" fmla="*/ 1250 h 20000"/>
                                  <a:gd name="T62" fmla="*/ -2340429 w 20000"/>
                                  <a:gd name="T63" fmla="*/ 990 h 20000"/>
                                  <a:gd name="T64" fmla="*/ -2340429 w 20000"/>
                                  <a:gd name="T65" fmla="*/ 771 h 20000"/>
                                  <a:gd name="T66" fmla="*/ -2340429 w 20000"/>
                                  <a:gd name="T67" fmla="*/ 542 h 20000"/>
                                  <a:gd name="T68" fmla="*/ -2340429 w 20000"/>
                                  <a:gd name="T69" fmla="*/ 354 h 20000"/>
                                  <a:gd name="T70" fmla="*/ -2340429 w 20000"/>
                                  <a:gd name="T71" fmla="*/ 156 h 20000"/>
                                  <a:gd name="T72" fmla="*/ -2340429 w 20000"/>
                                  <a:gd name="T73"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000" h="20000">
                                    <a:moveTo>
                                      <a:pt x="-2340429" y="20000"/>
                                    </a:moveTo>
                                    <a:lnTo>
                                      <a:pt x="-2340429" y="18750"/>
                                    </a:lnTo>
                                    <a:lnTo>
                                      <a:pt x="-2340429" y="17500"/>
                                    </a:lnTo>
                                    <a:lnTo>
                                      <a:pt x="-2340429" y="16865"/>
                                    </a:lnTo>
                                    <a:lnTo>
                                      <a:pt x="-2340429" y="16260"/>
                                    </a:lnTo>
                                    <a:lnTo>
                                      <a:pt x="-2340429" y="15615"/>
                                    </a:lnTo>
                                    <a:lnTo>
                                      <a:pt x="-2340429" y="15010"/>
                                    </a:lnTo>
                                    <a:lnTo>
                                      <a:pt x="-2340429" y="14365"/>
                                    </a:lnTo>
                                    <a:lnTo>
                                      <a:pt x="-2340429" y="13729"/>
                                    </a:lnTo>
                                    <a:lnTo>
                                      <a:pt x="-2340429" y="13125"/>
                                    </a:lnTo>
                                    <a:lnTo>
                                      <a:pt x="-2340429" y="12479"/>
                                    </a:lnTo>
                                    <a:lnTo>
                                      <a:pt x="-2340429" y="11875"/>
                                    </a:lnTo>
                                    <a:lnTo>
                                      <a:pt x="-2340429" y="11229"/>
                                    </a:lnTo>
                                    <a:lnTo>
                                      <a:pt x="-2340429" y="10625"/>
                                    </a:lnTo>
                                    <a:lnTo>
                                      <a:pt x="-2340429" y="9979"/>
                                    </a:lnTo>
                                    <a:lnTo>
                                      <a:pt x="-2340429" y="9667"/>
                                    </a:lnTo>
                                    <a:lnTo>
                                      <a:pt x="-2340429" y="9344"/>
                                    </a:lnTo>
                                    <a:lnTo>
                                      <a:pt x="-2340429" y="9021"/>
                                    </a:lnTo>
                                    <a:lnTo>
                                      <a:pt x="-2340429" y="8677"/>
                                    </a:lnTo>
                                    <a:lnTo>
                                      <a:pt x="-2340429" y="8323"/>
                                    </a:lnTo>
                                    <a:lnTo>
                                      <a:pt x="-2340429" y="7969"/>
                                    </a:lnTo>
                                    <a:lnTo>
                                      <a:pt x="-2340429" y="7260"/>
                                    </a:lnTo>
                                    <a:lnTo>
                                      <a:pt x="-2340429" y="6531"/>
                                    </a:lnTo>
                                    <a:lnTo>
                                      <a:pt x="-2340429" y="5792"/>
                                    </a:lnTo>
                                    <a:lnTo>
                                      <a:pt x="-2340429" y="5083"/>
                                    </a:lnTo>
                                    <a:lnTo>
                                      <a:pt x="-2340429" y="4385"/>
                                    </a:lnTo>
                                    <a:lnTo>
                                      <a:pt x="-2340429" y="3677"/>
                                    </a:lnTo>
                                    <a:lnTo>
                                      <a:pt x="-2340429" y="3010"/>
                                    </a:lnTo>
                                    <a:lnTo>
                                      <a:pt x="-2340429" y="2365"/>
                                    </a:lnTo>
                                    <a:lnTo>
                                      <a:pt x="-2340429" y="1792"/>
                                    </a:lnTo>
                                    <a:lnTo>
                                      <a:pt x="-2340429" y="1250"/>
                                    </a:lnTo>
                                    <a:lnTo>
                                      <a:pt x="-2340429" y="990"/>
                                    </a:lnTo>
                                    <a:lnTo>
                                      <a:pt x="-2340429" y="771"/>
                                    </a:lnTo>
                                    <a:lnTo>
                                      <a:pt x="-2340429" y="542"/>
                                    </a:lnTo>
                                    <a:lnTo>
                                      <a:pt x="-2340429" y="354"/>
                                    </a:lnTo>
                                    <a:lnTo>
                                      <a:pt x="-2340429" y="156"/>
                                    </a:lnTo>
                                    <a:lnTo>
                                      <a:pt x="-2340429"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77" name="Rectangle 252"/>
                          <wps:cNvSpPr>
                            <a:spLocks noChangeArrowheads="1"/>
                          </wps:cNvSpPr>
                          <wps:spPr bwMode="auto">
                            <a:xfrm>
                              <a:off x="0" y="240"/>
                              <a:ext cx="3784" cy="4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3AEE81" w14:textId="77777777" w:rsidR="00E6683D" w:rsidRDefault="00E6683D" w:rsidP="007A28AB">
                                <w:pPr>
                                  <w:jc w:val="center"/>
                                  <w:rPr>
                                    <w:rFonts w:ascii="Arial" w:hAnsi="Arial"/>
                                    <w:sz w:val="16"/>
                                  </w:rPr>
                                </w:pPr>
                                <w:r>
                                  <w:rPr>
                                    <w:rFonts w:ascii="Arial" w:hAnsi="Arial"/>
                                    <w:sz w:val="16"/>
                                  </w:rPr>
                                  <w:t>300</w:t>
                                </w:r>
                              </w:p>
                              <w:p w14:paraId="29DC7F78" w14:textId="77777777" w:rsidR="00E6683D" w:rsidRDefault="00E6683D" w:rsidP="007A28AB">
                                <w:pPr>
                                  <w:jc w:val="center"/>
                                  <w:rPr>
                                    <w:rFonts w:ascii="Arial" w:hAnsi="Arial"/>
                                    <w:sz w:val="16"/>
                                  </w:rPr>
                                </w:pPr>
                                <w:r>
                                  <w:rPr>
                                    <w:rFonts w:ascii="Arial" w:hAnsi="Arial"/>
                                    <w:sz w:val="16"/>
                                  </w:rPr>
                                  <w:t>min</w:t>
                                </w:r>
                              </w:p>
                            </w:txbxContent>
                          </wps:txbx>
                          <wps:bodyPr rot="0" vert="horz" wrap="square" lIns="0" tIns="0" rIns="0" bIns="0" anchor="t" anchorCtr="0" upright="1">
                            <a:noAutofit/>
                          </wps:bodyPr>
                        </wps:wsp>
                      </wpg:grpSp>
                      <wps:wsp>
                        <wps:cNvPr id="178" name="Rectangle 253"/>
                        <wps:cNvSpPr>
                          <a:spLocks noChangeArrowheads="1"/>
                        </wps:cNvSpPr>
                        <wps:spPr bwMode="auto">
                          <a:xfrm>
                            <a:off x="0" y="5467"/>
                            <a:ext cx="4348" cy="4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B578D5" w14:textId="77777777" w:rsidR="00E6683D" w:rsidRDefault="00E6683D" w:rsidP="007A28AB">
                              <w:pPr>
                                <w:jc w:val="center"/>
                                <w:rPr>
                                  <w:rFonts w:ascii="Arial" w:hAnsi="Arial"/>
                                  <w:sz w:val="16"/>
                                </w:rPr>
                              </w:pPr>
                              <w:r>
                                <w:rPr>
                                  <w:rFonts w:ascii="Arial" w:hAnsi="Arial"/>
                                  <w:sz w:val="16"/>
                                </w:rPr>
                                <w:t>Roof line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B7BF1A" id="Group 225" o:spid="_x0000_s1033" style="position:absolute;margin-left:77.6pt;margin-top:1.3pt;width:276pt;height:180pt;z-index:251649024" coordorigin=",5467" coordsize="20001,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" o:allowincell="f">
                <v:line id="Line 226" o:spid="_x0000_s1034" style="position:absolute;visibility:visible;mso-wrap-style:square" from="4348,6667" to="16957,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">
                  <v:stroke dashstyle="3 1"/>
                </v:line>
                <v:rect id="Rectangle 227" o:spid="_x0000_s1035" style="position:absolute;left:2609;top:7627;width:304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" stroked="f" strokeweight="0">
                  <v:textbox inset="0,0,0,0">
                    <w:txbxContent>
                      <w:p w14:paraId="2E0B254D" w14:textId="77777777" w:rsidR="00E6683D" w:rsidRDefault="00E6683D" w:rsidP="007A28AB">
                        <w:pPr>
                          <w:jc w:val="center"/>
                          <w:rPr>
                            <w:rFonts w:ascii="Arial" w:hAnsi="Arial"/>
                            <w:sz w:val="16"/>
                          </w:rPr>
                        </w:pPr>
                        <w:r>
                          <w:rPr>
                            <w:rFonts w:ascii="Arial" w:hAnsi="Arial"/>
                            <w:sz w:val="16"/>
                          </w:rPr>
                          <w:t>1,200</w:t>
                        </w:r>
                      </w:p>
                      <w:p w14:paraId="7CA2C8AC" w14:textId="77777777" w:rsidR="00E6683D" w:rsidRDefault="00E6683D" w:rsidP="007A28AB">
                        <w:pPr>
                          <w:jc w:val="center"/>
                          <w:rPr>
                            <w:rFonts w:ascii="Arial" w:hAnsi="Arial"/>
                            <w:sz w:val="16"/>
                          </w:rPr>
                        </w:pPr>
                        <w:r>
                          <w:rPr>
                            <w:rFonts w:ascii="Arial" w:hAnsi="Arial"/>
                            <w:sz w:val="16"/>
                          </w:rPr>
                          <w:t>max</w:t>
                        </w:r>
                      </w:p>
                    </w:txbxContent>
                  </v:textbox>
                </v:rect>
                <v:group id="Group 228" o:spid="_x0000_s1036" style="position:absolute;left:3913;top:5587;width:16088;height:3480" coordsize="20000,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line id="Line 229" o:spid="_x0000_s1037" style="position:absolute;visibility:visible;mso-wrap-style:square" from="0,0" to="20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"/>
                  <v:line id="Line 230" o:spid="_x0000_s1038" style="position:absolute;visibility:visible;mso-wrap-style:square" from="20000,0" to="20000,3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xbxAAAANwAAAAPAAAAZHJzL2Rvd25yZXYueG1sRE9La8JA&#10;EL4X/A/LCL3VjS0G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JU9jFvEAAAA3AAAAA8A&#10;AAAAAAAAAAAAAAAABwIAAGRycy9kb3ducmV2LnhtbFBLBQYAAAAAAwADALcAAAD4AgAAAAA=&#10;"/>
                  <v:line id="Line 231" o:spid="_x0000_s1039" style="position:absolute;flip:x;visibility:visible;mso-wrap-style:square" from="0,3480" to="20000,3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"/>
                  <v:line id="Line 232" o:spid="_x0000_s1040" style="position:absolute;visibility:visible;mso-wrap-style:square" from="5405,0" to="540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">
                    <v:stroke dashstyle="3 1"/>
                  </v:line>
                  <v:line id="Line 233" o:spid="_x0000_s1041" style="position:absolute;visibility:visible;mso-wrap-style:square" from="14054,0" to="14054,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">
                    <v:stroke dashstyle="3 1"/>
                  </v:line>
                  <v:line id="Line 234" o:spid="_x0000_s1042" style="position:absolute;visibility:visible;mso-wrap-style:square" from="11892,1080" to="11892,3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">
                    <v:stroke dashstyle="3 1"/>
                  </v:line>
                  <v:line id="Line 235" o:spid="_x0000_s1043" style="position:absolute;visibility:visible;mso-wrap-style:square" from="2163,1080" to="2163,3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">
                    <v:stroke startarrow="block" endarrow="block"/>
                  </v:line>
                  <v:line id="Line 236" o:spid="_x0000_s1044" style="position:absolute;visibility:visible;mso-wrap-style:square" from="1622,0" to="1622,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">
                    <v:stroke startarrow="block" endarrow="block"/>
                  </v:line>
                  <v:line id="Line 237" o:spid="_x0000_s1045" style="position:absolute;visibility:visible;mso-wrap-style:square" from="5405,720" to="1405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">
                    <v:stroke startarrow="block" endarrow="block"/>
                  </v:line>
                  <v:line id="Line 238" o:spid="_x0000_s1046" style="position:absolute;visibility:visible;mso-wrap-style:square" from="8649,2520" to="11892,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">
                    <v:stroke startarrow="block" endarrow="block"/>
                  </v:line>
                  <v:group id="Group 239" o:spid="_x0000_s1047" style="position:absolute;left:11892;top:1200;width:5766;height:1920" coordsize="20000,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line id="Line 240" o:spid="_x0000_s1048" style="position:absolute;visibility:visible;mso-wrap-style:square" from="4377,0" to="156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bmxAAAANwAAAAPAAAAZHJzL2Rvd25yZXYueG1sRE9La8JA&#10;EL4X+h+WEXqrG1sa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FtRRubEAAAA3AAAAA8A&#10;AAAAAAAAAAAAAAAABwIAAGRycy9kb3ducmV2LnhtbFBLBQYAAAAAAwADALcAAAD4AgAAAAA=&#10;"/>
                    <v:line id="Line 241" o:spid="_x0000_s1049" style="position:absolute;visibility:visible;mso-wrap-style:square" from="624,1920" to="19376,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"/>
                    <v:shape id="Freeform 242" o:spid="_x0000_s1050" style="position:absolute;width:4377;height:19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" path="m-2340429,20000r,-1250l-2340429,17500r,-635l-2340429,16260r,-645l-2340429,15010r,-645l-2340429,13729r,-604l-2340429,12479r,-604l-2340429,11229r,-604l-2340429,9979r,-312l-2340429,9344r,-323l-2340429,8677r,-354l-2340429,7969r,-709l-2340429,6531r,-739l-2340429,5083r,-698l-2340429,3677r,-667l-2340429,2365r,-573l-2340429,1250r,-260l-2340429,771r,-229l-2340429,354r,-198l-2340429,e" filled="f">
                      <v:path arrowok="t" o:connecttype="custom" o:connectlocs="-512203,1920;-512203,1800;-512203,1680;-512203,1619;-512203,1561;-512203,1499;-512203,1441;-512203,1379;-512203,1318;-512203,1260;-512203,1198;-512203,1140;-512203,1078;-512203,1020;-512203,958;-512203,928;-512203,897;-512203,866;-512203,833;-512203,799;-512203,765;-512203,697;-512203,627;-512203,556;-512203,488;-512203,421;-512203,353;-512203,289;-512203,227;-512203,172;-512203,120;-512203,95;-512203,74;-512203,52;-512203,34;-512203,15;-512203,0" o:connectangles="0,0,0,0,0,0,0,0,0,0,0,0,0,0,0,0,0,0,0,0,0,0,0,0,0,0,0,0,0,0,0,0,0,0,0,0,0"/>
                    </v:shape>
                    <v:shape id="Freeform 243" o:spid="_x0000_s1051" style="position:absolute;left:15623;width:4377;height:19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" path="m-2340429,20000r,-1250l-2340429,17500r,-635l-2340429,16260r,-645l-2340429,15010r,-645l-2340429,13729r,-604l-2340429,12479r,-604l-2340429,11229r,-604l-2340429,9979r,-312l-2340429,9344r,-323l-2340429,8677r,-354l-2340429,7969r,-709l-2340429,6531r,-739l-2340429,5083r,-698l-2340429,3677r,-667l-2340429,2365r,-573l-2340429,1250r,-260l-2340429,771r,-229l-2340429,354r,-198l-2340429,e" filled="f">
                      <v:path arrowok="t" o:connecttype="custom" o:connectlocs="-512203,1920;-512203,1800;-512203,1680;-512203,1619;-512203,1561;-512203,1499;-512203,1441;-512203,1379;-512203,1318;-512203,1260;-512203,1198;-512203,1140;-512203,1078;-512203,1020;-512203,958;-512203,928;-512203,897;-512203,866;-512203,833;-512203,799;-512203,765;-512203,697;-512203,627;-512203,556;-512203,488;-512203,421;-512203,353;-512203,289;-512203,227;-512203,172;-512203,120;-512203,95;-512203,74;-512203,52;-512203,34;-512203,15;-512203,0" o:connectangles="0,0,0,0,0,0,0,0,0,0,0,0,0,0,0,0,0,0,0,0,0,0,0,0,0,0,0,0,0,0,0,0,0,0,0,0,0"/>
                    </v:shape>
                  </v:group>
                  <v:rect id="Rectangle 244" o:spid="_x0000_s1052" style="position:absolute;left:7568;top:480;width:378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" stroked="f" strokeweight="0">
                    <v:textbox inset="0,0,0,0">
                      <w:txbxContent>
                        <w:p w14:paraId="79256E15" w14:textId="77777777" w:rsidR="00E6683D" w:rsidRDefault="00E6683D" w:rsidP="007A28AB">
                          <w:pPr>
                            <w:jc w:val="center"/>
                            <w:rPr>
                              <w:rFonts w:ascii="Arial" w:hAnsi="Arial"/>
                              <w:sz w:val="16"/>
                            </w:rPr>
                          </w:pPr>
                          <w:r>
                            <w:rPr>
                              <w:rFonts w:ascii="Arial" w:hAnsi="Arial"/>
                              <w:sz w:val="16"/>
                            </w:rPr>
                            <w:t>550</w:t>
                          </w:r>
                        </w:p>
                        <w:p w14:paraId="2BFD10F8" w14:textId="77777777" w:rsidR="00E6683D" w:rsidRDefault="00E6683D" w:rsidP="007A28AB">
                          <w:pPr>
                            <w:jc w:val="center"/>
                            <w:rPr>
                              <w:rFonts w:ascii="Arial" w:hAnsi="Arial"/>
                              <w:sz w:val="16"/>
                            </w:rPr>
                          </w:pPr>
                          <w:r>
                            <w:rPr>
                              <w:rFonts w:ascii="Arial" w:hAnsi="Arial"/>
                              <w:sz w:val="16"/>
                            </w:rPr>
                            <w:t>min</w:t>
                          </w:r>
                        </w:p>
                      </w:txbxContent>
                    </v:textbox>
                  </v:rect>
                  <v:rect id="Rectangle 245" o:spid="_x0000_s1053" style="position:absolute;left:8108;top:1920;width:378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" stroked="f" strokeweight="0">
                    <v:textbox inset="0,0,0,0">
                      <w:txbxContent>
                        <w:p w14:paraId="342A6DB5" w14:textId="77777777" w:rsidR="00E6683D" w:rsidRDefault="00E6683D" w:rsidP="007A28AB">
                          <w:pPr>
                            <w:jc w:val="center"/>
                            <w:rPr>
                              <w:rFonts w:ascii="Arial" w:hAnsi="Arial"/>
                              <w:sz w:val="16"/>
                            </w:rPr>
                          </w:pPr>
                          <w:r>
                            <w:rPr>
                              <w:rFonts w:ascii="Arial" w:hAnsi="Arial"/>
                              <w:sz w:val="16"/>
                            </w:rPr>
                            <w:t>300</w:t>
                          </w:r>
                        </w:p>
                        <w:p w14:paraId="5ABF9524" w14:textId="77777777" w:rsidR="00E6683D" w:rsidRDefault="00E6683D" w:rsidP="007A28AB">
                          <w:pPr>
                            <w:jc w:val="center"/>
                            <w:rPr>
                              <w:rFonts w:ascii="Arial" w:hAnsi="Arial"/>
                              <w:sz w:val="16"/>
                            </w:rPr>
                          </w:pPr>
                          <w:r>
                            <w:rPr>
                              <w:rFonts w:ascii="Arial" w:hAnsi="Arial"/>
                              <w:sz w:val="16"/>
                            </w:rPr>
                            <w:t>min</w:t>
                          </w:r>
                        </w:p>
                      </w:txbxContent>
                    </v:textbox>
                  </v:rect>
                  <v:line id="Line 246" o:spid="_x0000_s1054" style="position:absolute;visibility:visible;mso-wrap-style:square" from="8649,1080" to="8649,3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">
                    <v:stroke dashstyle="3 1"/>
                  </v:line>
                  <v:group id="Group 247" o:spid="_x0000_s1055" style="position:absolute;left:2703;top:1200;width:5765;height:1920" coordorigin="1" coordsize="19999,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line id="Line 248" o:spid="_x0000_s1056" style="position:absolute;visibility:visible;mso-wrap-style:square" from="4375,0" to="156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UxAAAANwAAAAPAAAAZHJzL2Rvd25yZXYueG1sRE9La8JA&#10;EL4L/odlhN50Y4VU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D4t7dTEAAAA3AAAAA8A&#10;AAAAAAAAAAAAAAAABwIAAGRycy9kb3ducmV2LnhtbFBLBQYAAAAAAwADALcAAAD4AgAAAAA=&#10;"/>
                    <v:line id="Line 249" o:spid="_x0000_s1057" style="position:absolute;visibility:visible;mso-wrap-style:square" from="625,1920" to="19376,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WgxQAAANwAAAAPAAAAZHJzL2Rvd25yZXYueG1sRE9Na8JA&#10;EL0L/odlhN5001bS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CxxHWgxQAAANwAAAAP&#10;AAAAAAAAAAAAAAAAAAcCAABkcnMvZG93bnJldi54bWxQSwUGAAAAAAMAAwC3AAAA+QIAAAAA&#10;"/>
                    <v:shape id="Freeform 250" o:spid="_x0000_s1058" style="position:absolute;left:1;width:4374;height:19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" path="m-2340429,20000r,-1250l-2340429,17500r,-635l-2340429,16260r,-645l-2340429,15010r,-645l-2340429,13729r,-604l-2340429,12479r,-604l-2340429,11229r,-604l-2340429,9979r,-312l-2340429,9344r,-323l-2340429,8677r,-354l-2340429,7969r,-709l-2340429,6531r,-739l-2340429,5083r,-698l-2340429,3677r,-667l-2340429,2365r,-573l-2340429,1250r,-260l-2340429,771r,-229l-2340429,354r,-198l-2340429,e" filled="f">
                      <v:path arrowok="t" o:connecttype="custom" o:connectlocs="-511852,1920;-511852,1800;-511852,1680;-511852,1619;-511852,1561;-511852,1499;-511852,1441;-511852,1379;-511852,1318;-511852,1260;-511852,1198;-511852,1140;-511852,1078;-511852,1020;-511852,958;-511852,928;-511852,897;-511852,866;-511852,833;-511852,799;-511852,765;-511852,697;-511852,627;-511852,556;-511852,488;-511852,421;-511852,353;-511852,289;-511852,227;-511852,172;-511852,120;-511852,95;-511852,74;-511852,52;-511852,34;-511852,15;-511852,0" o:connectangles="0,0,0,0,0,0,0,0,0,0,0,0,0,0,0,0,0,0,0,0,0,0,0,0,0,0,0,0,0,0,0,0,0,0,0,0,0"/>
                    </v:shape>
                    <v:shape id="Freeform 251" o:spid="_x0000_s1059" style="position:absolute;left:15629;width:4371;height:19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" path="m-2340429,20000r,-1250l-2340429,17500r,-635l-2340429,16260r,-645l-2340429,15010r,-645l-2340429,13729r,-604l-2340429,12479r,-604l-2340429,11229r,-604l-2340429,9979r,-312l-2340429,9344r,-323l-2340429,8677r,-354l-2340429,7969r,-709l-2340429,6531r,-739l-2340429,5083r,-698l-2340429,3677r,-667l-2340429,2365r,-573l-2340429,1250r,-260l-2340429,771r,-229l-2340429,354r,-198l-2340429,e" filled="f">
                      <v:path arrowok="t" o:connecttype="custom" o:connectlocs="-511501,1920;-511501,1800;-511501,1680;-511501,1619;-511501,1561;-511501,1499;-511501,1441;-511501,1379;-511501,1318;-511501,1260;-511501,1198;-511501,1140;-511501,1078;-511501,1020;-511501,958;-511501,928;-511501,897;-511501,866;-511501,833;-511501,799;-511501,765;-511501,697;-511501,627;-511501,556;-511501,488;-511501,421;-511501,353;-511501,289;-511501,227;-511501,172;-511501,120;-511501,95;-511501,74;-511501,52;-511501,34;-511501,15;-511501,0" o:connectangles="0,0,0,0,0,0,0,0,0,0,0,0,0,0,0,0,0,0,0,0,0,0,0,0,0,0,0,0,0,0,0,0,0,0,0,0,0"/>
                    </v:shape>
                  </v:group>
                  <v:rect id="Rectangle 252" o:spid="_x0000_s1060" style="position:absolute;top:240;width:378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" stroked="f" strokeweight="0">
                    <v:textbox inset="0,0,0,0">
                      <w:txbxContent>
                        <w:p w14:paraId="023AEE81" w14:textId="77777777" w:rsidR="00E6683D" w:rsidRDefault="00E6683D" w:rsidP="007A28AB">
                          <w:pPr>
                            <w:jc w:val="center"/>
                            <w:rPr>
                              <w:rFonts w:ascii="Arial" w:hAnsi="Arial"/>
                              <w:sz w:val="16"/>
                            </w:rPr>
                          </w:pPr>
                          <w:r>
                            <w:rPr>
                              <w:rFonts w:ascii="Arial" w:hAnsi="Arial"/>
                              <w:sz w:val="16"/>
                            </w:rPr>
                            <w:t>300</w:t>
                          </w:r>
                        </w:p>
                        <w:p w14:paraId="29DC7F78" w14:textId="77777777" w:rsidR="00E6683D" w:rsidRDefault="00E6683D" w:rsidP="007A28AB">
                          <w:pPr>
                            <w:jc w:val="center"/>
                            <w:rPr>
                              <w:rFonts w:ascii="Arial" w:hAnsi="Arial"/>
                              <w:sz w:val="16"/>
                            </w:rPr>
                          </w:pPr>
                          <w:r>
                            <w:rPr>
                              <w:rFonts w:ascii="Arial" w:hAnsi="Arial"/>
                              <w:sz w:val="16"/>
                            </w:rPr>
                            <w:t>min</w:t>
                          </w:r>
                        </w:p>
                      </w:txbxContent>
                    </v:textbox>
                  </v:rect>
                </v:group>
                <v:rect id="Rectangle 253" o:spid="_x0000_s1061" style="position:absolute;top:5467;width:434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" stroked="f" strokeweight="0">
                  <v:textbox inset="0,0,0,0">
                    <w:txbxContent>
                      <w:p w14:paraId="6CB578D5" w14:textId="77777777" w:rsidR="00E6683D" w:rsidRDefault="00E6683D" w:rsidP="007A28AB">
                        <w:pPr>
                          <w:jc w:val="center"/>
                          <w:rPr>
                            <w:rFonts w:ascii="Arial" w:hAnsi="Arial"/>
                            <w:sz w:val="16"/>
                          </w:rPr>
                        </w:pPr>
                        <w:r>
                          <w:rPr>
                            <w:rFonts w:ascii="Arial" w:hAnsi="Arial"/>
                            <w:sz w:val="16"/>
                          </w:rPr>
                          <w:t>Roof line</w:t>
                        </w:r>
                      </w:p>
                    </w:txbxContent>
                  </v:textbox>
                </v:rect>
              </v:group>
            </w:pict>
          </mc:Fallback>
        </mc:AlternateContent>
      </w:r>
    </w:p>
    <w:p w14:paraId="3A603F79" w14:textId="77777777" w:rsidR="002469FB" w:rsidRPr="00775EBE" w:rsidRDefault="002469FB" w:rsidP="007A28AB"/>
    <w:p w14:paraId="196FE997" w14:textId="77777777" w:rsidR="002469FB" w:rsidRPr="00775EBE" w:rsidRDefault="002469FB" w:rsidP="007A28AB"/>
    <w:p w14:paraId="7560F728" w14:textId="77777777" w:rsidR="002469FB" w:rsidRPr="00775EBE" w:rsidRDefault="007C13DC" w:rsidP="007A28AB">
      <w:r w:rsidRPr="00775EBE">
        <w:rPr>
          <w:noProof/>
        </w:rPr>
        <mc:AlternateContent>
          <mc:Choice Requires="wps">
            <w:drawing>
              <wp:anchor distT="0" distB="0" distL="114300" distR="114300" simplePos="0" relativeHeight="251653120" behindDoc="0" locked="0" layoutInCell="0" allowOverlap="1" wp14:anchorId="42D32CA2" wp14:editId="3A641533">
                <wp:simplePos x="0" y="0"/>
                <wp:positionH relativeFrom="column">
                  <wp:posOffset>2661920</wp:posOffset>
                </wp:positionH>
                <wp:positionV relativeFrom="paragraph">
                  <wp:posOffset>54610</wp:posOffset>
                </wp:positionV>
                <wp:extent cx="177800" cy="1219200"/>
                <wp:effectExtent l="10160" t="7620" r="0" b="11430"/>
                <wp:wrapNone/>
                <wp:docPr id="149" name="Freeform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1219200"/>
                        </a:xfrm>
                        <a:custGeom>
                          <a:avLst/>
                          <a:gdLst>
                            <a:gd name="T0" fmla="*/ 71 w 20000"/>
                            <a:gd name="T1" fmla="*/ 0 h 20000"/>
                            <a:gd name="T2" fmla="*/ 2714 w 20000"/>
                            <a:gd name="T3" fmla="*/ 1250 h 20000"/>
                            <a:gd name="T4" fmla="*/ 5357 w 20000"/>
                            <a:gd name="T5" fmla="*/ 2500 h 20000"/>
                            <a:gd name="T6" fmla="*/ 6643 w 20000"/>
                            <a:gd name="T7" fmla="*/ 3135 h 20000"/>
                            <a:gd name="T8" fmla="*/ 7857 w 20000"/>
                            <a:gd name="T9" fmla="*/ 3740 h 20000"/>
                            <a:gd name="T10" fmla="*/ 9071 w 20000"/>
                            <a:gd name="T11" fmla="*/ 4385 h 20000"/>
                            <a:gd name="T12" fmla="*/ 10214 w 20000"/>
                            <a:gd name="T13" fmla="*/ 4990 h 20000"/>
                            <a:gd name="T14" fmla="*/ 11357 w 20000"/>
                            <a:gd name="T15" fmla="*/ 5635 h 20000"/>
                            <a:gd name="T16" fmla="*/ 12357 w 20000"/>
                            <a:gd name="T17" fmla="*/ 6240 h 20000"/>
                            <a:gd name="T18" fmla="*/ 13357 w 20000"/>
                            <a:gd name="T19" fmla="*/ 6875 h 20000"/>
                            <a:gd name="T20" fmla="*/ 14286 w 20000"/>
                            <a:gd name="T21" fmla="*/ 7490 h 20000"/>
                            <a:gd name="T22" fmla="*/ 15143 w 20000"/>
                            <a:gd name="T23" fmla="*/ 8125 h 20000"/>
                            <a:gd name="T24" fmla="*/ 15929 w 20000"/>
                            <a:gd name="T25" fmla="*/ 8740 h 20000"/>
                            <a:gd name="T26" fmla="*/ 16571 w 20000"/>
                            <a:gd name="T27" fmla="*/ 9375 h 20000"/>
                            <a:gd name="T28" fmla="*/ 17143 w 20000"/>
                            <a:gd name="T29" fmla="*/ 9979 h 20000"/>
                            <a:gd name="T30" fmla="*/ 17429 w 20000"/>
                            <a:gd name="T31" fmla="*/ 10302 h 20000"/>
                            <a:gd name="T32" fmla="*/ 17643 w 20000"/>
                            <a:gd name="T33" fmla="*/ 10625 h 20000"/>
                            <a:gd name="T34" fmla="*/ 18000 w 20000"/>
                            <a:gd name="T35" fmla="*/ 11292 h 20000"/>
                            <a:gd name="T36" fmla="*/ 18214 w 20000"/>
                            <a:gd name="T37" fmla="*/ 12000 h 20000"/>
                            <a:gd name="T38" fmla="*/ 18357 w 20000"/>
                            <a:gd name="T39" fmla="*/ 12740 h 20000"/>
                            <a:gd name="T40" fmla="*/ 18429 w 20000"/>
                            <a:gd name="T41" fmla="*/ 13438 h 20000"/>
                            <a:gd name="T42" fmla="*/ 18429 w 20000"/>
                            <a:gd name="T43" fmla="*/ 14177 h 20000"/>
                            <a:gd name="T44" fmla="*/ 18357 w 20000"/>
                            <a:gd name="T45" fmla="*/ 14917 h 20000"/>
                            <a:gd name="T46" fmla="*/ 18214 w 20000"/>
                            <a:gd name="T47" fmla="*/ 15615 h 20000"/>
                            <a:gd name="T48" fmla="*/ 18071 w 20000"/>
                            <a:gd name="T49" fmla="*/ 16323 h 20000"/>
                            <a:gd name="T50" fmla="*/ 17857 w 20000"/>
                            <a:gd name="T51" fmla="*/ 16990 h 20000"/>
                            <a:gd name="T52" fmla="*/ 17714 w 20000"/>
                            <a:gd name="T53" fmla="*/ 17604 h 20000"/>
                            <a:gd name="T54" fmla="*/ 17571 w 20000"/>
                            <a:gd name="T55" fmla="*/ 18208 h 20000"/>
                            <a:gd name="T56" fmla="*/ 17429 w 20000"/>
                            <a:gd name="T57" fmla="*/ 18750 h 20000"/>
                            <a:gd name="T58" fmla="*/ 17286 w 20000"/>
                            <a:gd name="T59" fmla="*/ 19229 h 20000"/>
                            <a:gd name="T60" fmla="*/ 17214 w 20000"/>
                            <a:gd name="T61" fmla="*/ 19646 h 20000"/>
                            <a:gd name="T62" fmla="*/ 17143 w 20000"/>
                            <a:gd name="T63"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000" h="20000">
                              <a:moveTo>
                                <a:pt x="71" y="0"/>
                              </a:moveTo>
                              <a:lnTo>
                                <a:pt x="2714" y="1250"/>
                              </a:lnTo>
                              <a:lnTo>
                                <a:pt x="5357" y="2500"/>
                              </a:lnTo>
                              <a:lnTo>
                                <a:pt x="6643" y="3135"/>
                              </a:lnTo>
                              <a:lnTo>
                                <a:pt x="7857" y="3740"/>
                              </a:lnTo>
                              <a:lnTo>
                                <a:pt x="9071" y="4385"/>
                              </a:lnTo>
                              <a:lnTo>
                                <a:pt x="10214" y="4990"/>
                              </a:lnTo>
                              <a:lnTo>
                                <a:pt x="11357" y="5635"/>
                              </a:lnTo>
                              <a:lnTo>
                                <a:pt x="12357" y="6240"/>
                              </a:lnTo>
                              <a:lnTo>
                                <a:pt x="13357" y="6875"/>
                              </a:lnTo>
                              <a:lnTo>
                                <a:pt x="14286" y="7490"/>
                              </a:lnTo>
                              <a:lnTo>
                                <a:pt x="15143" y="8125"/>
                              </a:lnTo>
                              <a:lnTo>
                                <a:pt x="15929" y="8740"/>
                              </a:lnTo>
                              <a:lnTo>
                                <a:pt x="16571" y="9375"/>
                              </a:lnTo>
                              <a:lnTo>
                                <a:pt x="17143" y="9979"/>
                              </a:lnTo>
                              <a:lnTo>
                                <a:pt x="17429" y="10302"/>
                              </a:lnTo>
                              <a:lnTo>
                                <a:pt x="17643" y="10625"/>
                              </a:lnTo>
                              <a:lnTo>
                                <a:pt x="18000" y="11292"/>
                              </a:lnTo>
                              <a:lnTo>
                                <a:pt x="18214" y="12000"/>
                              </a:lnTo>
                              <a:lnTo>
                                <a:pt x="18357" y="12740"/>
                              </a:lnTo>
                              <a:lnTo>
                                <a:pt x="18429" y="13438"/>
                              </a:lnTo>
                              <a:lnTo>
                                <a:pt x="18429" y="14177"/>
                              </a:lnTo>
                              <a:lnTo>
                                <a:pt x="18357" y="14917"/>
                              </a:lnTo>
                              <a:lnTo>
                                <a:pt x="18214" y="15615"/>
                              </a:lnTo>
                              <a:lnTo>
                                <a:pt x="18071" y="16323"/>
                              </a:lnTo>
                              <a:lnTo>
                                <a:pt x="17857" y="16990"/>
                              </a:lnTo>
                              <a:lnTo>
                                <a:pt x="17714" y="17604"/>
                              </a:lnTo>
                              <a:lnTo>
                                <a:pt x="17571" y="18208"/>
                              </a:lnTo>
                              <a:lnTo>
                                <a:pt x="17429" y="18750"/>
                              </a:lnTo>
                              <a:lnTo>
                                <a:pt x="17286" y="19229"/>
                              </a:lnTo>
                              <a:lnTo>
                                <a:pt x="17214" y="19646"/>
                              </a:lnTo>
                              <a:lnTo>
                                <a:pt x="17143" y="2000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539E2" id="Freeform 257" o:spid="_x0000_s1026" style="position:absolute;margin-left:209.6pt;margin-top:4.3pt;width:14pt;height:9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" o:allowincell="f" path="m71,l2714,1250,5357,2500r1286,635l7857,3740r1214,645l10214,4990r1143,645l12357,6240r1000,635l14286,7490r857,635l15929,8740r642,635l17143,9979r286,323l17643,10625r357,667l18214,12000r143,740l18429,13438r,739l18357,14917r-143,698l18071,16323r-214,667l17714,17604r-143,604l17429,18750r-143,479l17214,19646r-71,354e" filled="f">
                <v:path arrowok="t" o:connecttype="custom" o:connectlocs="631,0;24127,76200;47624,152400;59056,191110;69849,227990;80641,267310;90802,304190;100964,343510;109854,380390;118744,419100;127003,456590;134621,495300;141609,532790;147316,571500;152401,608320;154944,628010;156846,647700;160020,688360;161922,731520;163194,776630;163834,819180;163834,864230;163194,909340;161922,951890;160651,995050;158749,1035710;157477,1073140;156206,1109960;154944,1143000;153673,1172200;153032,1197620;152401,1219200" o:connectangles="0,0,0,0,0,0,0,0,0,0,0,0,0,0,0,0,0,0,0,0,0,0,0,0,0,0,0,0,0,0,0,0"/>
              </v:shape>
            </w:pict>
          </mc:Fallback>
        </mc:AlternateContent>
      </w:r>
      <w:r w:rsidRPr="00775EBE">
        <w:rPr>
          <w:noProof/>
        </w:rPr>
        <mc:AlternateContent>
          <mc:Choice Requires="wps">
            <w:drawing>
              <wp:anchor distT="0" distB="0" distL="114300" distR="114300" simplePos="0" relativeHeight="251652096" behindDoc="0" locked="0" layoutInCell="0" allowOverlap="1" wp14:anchorId="2C8E10E8" wp14:editId="612B63C7">
                <wp:simplePos x="0" y="0"/>
                <wp:positionH relativeFrom="column">
                  <wp:posOffset>3957320</wp:posOffset>
                </wp:positionH>
                <wp:positionV relativeFrom="paragraph">
                  <wp:posOffset>54610</wp:posOffset>
                </wp:positionV>
                <wp:extent cx="177800" cy="1219200"/>
                <wp:effectExtent l="10160" t="7620" r="0" b="11430"/>
                <wp:wrapNone/>
                <wp:docPr id="148" name="Freeform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1219200"/>
                        </a:xfrm>
                        <a:custGeom>
                          <a:avLst/>
                          <a:gdLst>
                            <a:gd name="T0" fmla="*/ 71 w 20000"/>
                            <a:gd name="T1" fmla="*/ 0 h 20000"/>
                            <a:gd name="T2" fmla="*/ 2714 w 20000"/>
                            <a:gd name="T3" fmla="*/ 1250 h 20000"/>
                            <a:gd name="T4" fmla="*/ 5357 w 20000"/>
                            <a:gd name="T5" fmla="*/ 2500 h 20000"/>
                            <a:gd name="T6" fmla="*/ 6643 w 20000"/>
                            <a:gd name="T7" fmla="*/ 3135 h 20000"/>
                            <a:gd name="T8" fmla="*/ 7857 w 20000"/>
                            <a:gd name="T9" fmla="*/ 3740 h 20000"/>
                            <a:gd name="T10" fmla="*/ 9071 w 20000"/>
                            <a:gd name="T11" fmla="*/ 4385 h 20000"/>
                            <a:gd name="T12" fmla="*/ 10214 w 20000"/>
                            <a:gd name="T13" fmla="*/ 4990 h 20000"/>
                            <a:gd name="T14" fmla="*/ 11357 w 20000"/>
                            <a:gd name="T15" fmla="*/ 5635 h 20000"/>
                            <a:gd name="T16" fmla="*/ 12357 w 20000"/>
                            <a:gd name="T17" fmla="*/ 6240 h 20000"/>
                            <a:gd name="T18" fmla="*/ 13357 w 20000"/>
                            <a:gd name="T19" fmla="*/ 6875 h 20000"/>
                            <a:gd name="T20" fmla="*/ 14286 w 20000"/>
                            <a:gd name="T21" fmla="*/ 7490 h 20000"/>
                            <a:gd name="T22" fmla="*/ 15143 w 20000"/>
                            <a:gd name="T23" fmla="*/ 8125 h 20000"/>
                            <a:gd name="T24" fmla="*/ 15929 w 20000"/>
                            <a:gd name="T25" fmla="*/ 8740 h 20000"/>
                            <a:gd name="T26" fmla="*/ 16571 w 20000"/>
                            <a:gd name="T27" fmla="*/ 9375 h 20000"/>
                            <a:gd name="T28" fmla="*/ 17143 w 20000"/>
                            <a:gd name="T29" fmla="*/ 9979 h 20000"/>
                            <a:gd name="T30" fmla="*/ 17429 w 20000"/>
                            <a:gd name="T31" fmla="*/ 10302 h 20000"/>
                            <a:gd name="T32" fmla="*/ 17643 w 20000"/>
                            <a:gd name="T33" fmla="*/ 10625 h 20000"/>
                            <a:gd name="T34" fmla="*/ 18000 w 20000"/>
                            <a:gd name="T35" fmla="*/ 11292 h 20000"/>
                            <a:gd name="T36" fmla="*/ 18214 w 20000"/>
                            <a:gd name="T37" fmla="*/ 12000 h 20000"/>
                            <a:gd name="T38" fmla="*/ 18357 w 20000"/>
                            <a:gd name="T39" fmla="*/ 12740 h 20000"/>
                            <a:gd name="T40" fmla="*/ 18429 w 20000"/>
                            <a:gd name="T41" fmla="*/ 13438 h 20000"/>
                            <a:gd name="T42" fmla="*/ 18429 w 20000"/>
                            <a:gd name="T43" fmla="*/ 14177 h 20000"/>
                            <a:gd name="T44" fmla="*/ 18357 w 20000"/>
                            <a:gd name="T45" fmla="*/ 14917 h 20000"/>
                            <a:gd name="T46" fmla="*/ 18214 w 20000"/>
                            <a:gd name="T47" fmla="*/ 15615 h 20000"/>
                            <a:gd name="T48" fmla="*/ 18071 w 20000"/>
                            <a:gd name="T49" fmla="*/ 16323 h 20000"/>
                            <a:gd name="T50" fmla="*/ 17857 w 20000"/>
                            <a:gd name="T51" fmla="*/ 16990 h 20000"/>
                            <a:gd name="T52" fmla="*/ 17714 w 20000"/>
                            <a:gd name="T53" fmla="*/ 17604 h 20000"/>
                            <a:gd name="T54" fmla="*/ 17571 w 20000"/>
                            <a:gd name="T55" fmla="*/ 18208 h 20000"/>
                            <a:gd name="T56" fmla="*/ 17429 w 20000"/>
                            <a:gd name="T57" fmla="*/ 18750 h 20000"/>
                            <a:gd name="T58" fmla="*/ 17286 w 20000"/>
                            <a:gd name="T59" fmla="*/ 19229 h 20000"/>
                            <a:gd name="T60" fmla="*/ 17214 w 20000"/>
                            <a:gd name="T61" fmla="*/ 19646 h 20000"/>
                            <a:gd name="T62" fmla="*/ 17143 w 20000"/>
                            <a:gd name="T63"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000" h="20000">
                              <a:moveTo>
                                <a:pt x="71" y="0"/>
                              </a:moveTo>
                              <a:lnTo>
                                <a:pt x="2714" y="1250"/>
                              </a:lnTo>
                              <a:lnTo>
                                <a:pt x="5357" y="2500"/>
                              </a:lnTo>
                              <a:lnTo>
                                <a:pt x="6643" y="3135"/>
                              </a:lnTo>
                              <a:lnTo>
                                <a:pt x="7857" y="3740"/>
                              </a:lnTo>
                              <a:lnTo>
                                <a:pt x="9071" y="4385"/>
                              </a:lnTo>
                              <a:lnTo>
                                <a:pt x="10214" y="4990"/>
                              </a:lnTo>
                              <a:lnTo>
                                <a:pt x="11357" y="5635"/>
                              </a:lnTo>
                              <a:lnTo>
                                <a:pt x="12357" y="6240"/>
                              </a:lnTo>
                              <a:lnTo>
                                <a:pt x="13357" y="6875"/>
                              </a:lnTo>
                              <a:lnTo>
                                <a:pt x="14286" y="7490"/>
                              </a:lnTo>
                              <a:lnTo>
                                <a:pt x="15143" y="8125"/>
                              </a:lnTo>
                              <a:lnTo>
                                <a:pt x="15929" y="8740"/>
                              </a:lnTo>
                              <a:lnTo>
                                <a:pt x="16571" y="9375"/>
                              </a:lnTo>
                              <a:lnTo>
                                <a:pt x="17143" y="9979"/>
                              </a:lnTo>
                              <a:lnTo>
                                <a:pt x="17429" y="10302"/>
                              </a:lnTo>
                              <a:lnTo>
                                <a:pt x="17643" y="10625"/>
                              </a:lnTo>
                              <a:lnTo>
                                <a:pt x="18000" y="11292"/>
                              </a:lnTo>
                              <a:lnTo>
                                <a:pt x="18214" y="12000"/>
                              </a:lnTo>
                              <a:lnTo>
                                <a:pt x="18357" y="12740"/>
                              </a:lnTo>
                              <a:lnTo>
                                <a:pt x="18429" y="13438"/>
                              </a:lnTo>
                              <a:lnTo>
                                <a:pt x="18429" y="14177"/>
                              </a:lnTo>
                              <a:lnTo>
                                <a:pt x="18357" y="14917"/>
                              </a:lnTo>
                              <a:lnTo>
                                <a:pt x="18214" y="15615"/>
                              </a:lnTo>
                              <a:lnTo>
                                <a:pt x="18071" y="16323"/>
                              </a:lnTo>
                              <a:lnTo>
                                <a:pt x="17857" y="16990"/>
                              </a:lnTo>
                              <a:lnTo>
                                <a:pt x="17714" y="17604"/>
                              </a:lnTo>
                              <a:lnTo>
                                <a:pt x="17571" y="18208"/>
                              </a:lnTo>
                              <a:lnTo>
                                <a:pt x="17429" y="18750"/>
                              </a:lnTo>
                              <a:lnTo>
                                <a:pt x="17286" y="19229"/>
                              </a:lnTo>
                              <a:lnTo>
                                <a:pt x="17214" y="19646"/>
                              </a:lnTo>
                              <a:lnTo>
                                <a:pt x="17143" y="2000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B8F12" id="Freeform 256" o:spid="_x0000_s1026" style="position:absolute;margin-left:311.6pt;margin-top:4.3pt;width:14pt;height:9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" o:allowincell="f" path="m71,l2714,1250,5357,2500r1286,635l7857,3740r1214,645l10214,4990r1143,645l12357,6240r1000,635l14286,7490r857,635l15929,8740r642,635l17143,9979r286,323l17643,10625r357,667l18214,12000r143,740l18429,13438r,739l18357,14917r-143,698l18071,16323r-214,667l17714,17604r-143,604l17429,18750r-143,479l17214,19646r-71,354e" filled="f">
                <v:path arrowok="t" o:connecttype="custom" o:connectlocs="631,0;24127,76200;47624,152400;59056,191110;69849,227990;80641,267310;90802,304190;100964,343510;109854,380390;118744,419100;127003,456590;134621,495300;141609,532790;147316,571500;152401,608320;154944,628010;156846,647700;160020,688360;161922,731520;163194,776630;163834,819180;163834,864230;163194,909340;161922,951890;160651,995050;158749,1035710;157477,1073140;156206,1109960;154944,1143000;153673,1172200;153032,1197620;152401,1219200" o:connectangles="0,0,0,0,0,0,0,0,0,0,0,0,0,0,0,0,0,0,0,0,0,0,0,0,0,0,0,0,0,0,0,0"/>
              </v:shape>
            </w:pict>
          </mc:Fallback>
        </mc:AlternateContent>
      </w:r>
      <w:r w:rsidRPr="00775EBE">
        <w:rPr>
          <w:noProof/>
        </w:rPr>
        <mc:AlternateContent>
          <mc:Choice Requires="wps">
            <w:drawing>
              <wp:anchor distT="0" distB="0" distL="114300" distR="114300" simplePos="0" relativeHeight="251651072" behindDoc="0" locked="0" layoutInCell="0" allowOverlap="1" wp14:anchorId="589FBEC8" wp14:editId="0366D14E">
                <wp:simplePos x="0" y="0"/>
                <wp:positionH relativeFrom="column">
                  <wp:posOffset>3347720</wp:posOffset>
                </wp:positionH>
                <wp:positionV relativeFrom="paragraph">
                  <wp:posOffset>54610</wp:posOffset>
                </wp:positionV>
                <wp:extent cx="177800" cy="1219200"/>
                <wp:effectExtent l="0" t="7620" r="12065" b="11430"/>
                <wp:wrapNone/>
                <wp:docPr id="147"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1219200"/>
                        </a:xfrm>
                        <a:custGeom>
                          <a:avLst/>
                          <a:gdLst>
                            <a:gd name="T0" fmla="*/ 19929 w 20000"/>
                            <a:gd name="T1" fmla="*/ 0 h 20000"/>
                            <a:gd name="T2" fmla="*/ 17286 w 20000"/>
                            <a:gd name="T3" fmla="*/ 1250 h 20000"/>
                            <a:gd name="T4" fmla="*/ 14643 w 20000"/>
                            <a:gd name="T5" fmla="*/ 2500 h 20000"/>
                            <a:gd name="T6" fmla="*/ 13357 w 20000"/>
                            <a:gd name="T7" fmla="*/ 3135 h 20000"/>
                            <a:gd name="T8" fmla="*/ 12143 w 20000"/>
                            <a:gd name="T9" fmla="*/ 3740 h 20000"/>
                            <a:gd name="T10" fmla="*/ 10929 w 20000"/>
                            <a:gd name="T11" fmla="*/ 4385 h 20000"/>
                            <a:gd name="T12" fmla="*/ 9786 w 20000"/>
                            <a:gd name="T13" fmla="*/ 4990 h 20000"/>
                            <a:gd name="T14" fmla="*/ 8643 w 20000"/>
                            <a:gd name="T15" fmla="*/ 5635 h 20000"/>
                            <a:gd name="T16" fmla="*/ 7643 w 20000"/>
                            <a:gd name="T17" fmla="*/ 6240 h 20000"/>
                            <a:gd name="T18" fmla="*/ 6643 w 20000"/>
                            <a:gd name="T19" fmla="*/ 6875 h 20000"/>
                            <a:gd name="T20" fmla="*/ 5714 w 20000"/>
                            <a:gd name="T21" fmla="*/ 7490 h 20000"/>
                            <a:gd name="T22" fmla="*/ 4857 w 20000"/>
                            <a:gd name="T23" fmla="*/ 8125 h 20000"/>
                            <a:gd name="T24" fmla="*/ 4071 w 20000"/>
                            <a:gd name="T25" fmla="*/ 8740 h 20000"/>
                            <a:gd name="T26" fmla="*/ 3429 w 20000"/>
                            <a:gd name="T27" fmla="*/ 9375 h 20000"/>
                            <a:gd name="T28" fmla="*/ 2857 w 20000"/>
                            <a:gd name="T29" fmla="*/ 9979 h 20000"/>
                            <a:gd name="T30" fmla="*/ 2571 w 20000"/>
                            <a:gd name="T31" fmla="*/ 10302 h 20000"/>
                            <a:gd name="T32" fmla="*/ 2357 w 20000"/>
                            <a:gd name="T33" fmla="*/ 10625 h 20000"/>
                            <a:gd name="T34" fmla="*/ 2000 w 20000"/>
                            <a:gd name="T35" fmla="*/ 11292 h 20000"/>
                            <a:gd name="T36" fmla="*/ 1786 w 20000"/>
                            <a:gd name="T37" fmla="*/ 12000 h 20000"/>
                            <a:gd name="T38" fmla="*/ 1643 w 20000"/>
                            <a:gd name="T39" fmla="*/ 12740 h 20000"/>
                            <a:gd name="T40" fmla="*/ 1571 w 20000"/>
                            <a:gd name="T41" fmla="*/ 13438 h 20000"/>
                            <a:gd name="T42" fmla="*/ 1571 w 20000"/>
                            <a:gd name="T43" fmla="*/ 14177 h 20000"/>
                            <a:gd name="T44" fmla="*/ 1643 w 20000"/>
                            <a:gd name="T45" fmla="*/ 14917 h 20000"/>
                            <a:gd name="T46" fmla="*/ 1786 w 20000"/>
                            <a:gd name="T47" fmla="*/ 15615 h 20000"/>
                            <a:gd name="T48" fmla="*/ 1929 w 20000"/>
                            <a:gd name="T49" fmla="*/ 16323 h 20000"/>
                            <a:gd name="T50" fmla="*/ 2143 w 20000"/>
                            <a:gd name="T51" fmla="*/ 16990 h 20000"/>
                            <a:gd name="T52" fmla="*/ 2286 w 20000"/>
                            <a:gd name="T53" fmla="*/ 17604 h 20000"/>
                            <a:gd name="T54" fmla="*/ 2429 w 20000"/>
                            <a:gd name="T55" fmla="*/ 18208 h 20000"/>
                            <a:gd name="T56" fmla="*/ 2571 w 20000"/>
                            <a:gd name="T57" fmla="*/ 18750 h 20000"/>
                            <a:gd name="T58" fmla="*/ 2714 w 20000"/>
                            <a:gd name="T59" fmla="*/ 19229 h 20000"/>
                            <a:gd name="T60" fmla="*/ 2786 w 20000"/>
                            <a:gd name="T61" fmla="*/ 19646 h 20000"/>
                            <a:gd name="T62" fmla="*/ 2857 w 20000"/>
                            <a:gd name="T63"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000" h="20000">
                              <a:moveTo>
                                <a:pt x="19929" y="0"/>
                              </a:moveTo>
                              <a:lnTo>
                                <a:pt x="17286" y="1250"/>
                              </a:lnTo>
                              <a:lnTo>
                                <a:pt x="14643" y="2500"/>
                              </a:lnTo>
                              <a:lnTo>
                                <a:pt x="13357" y="3135"/>
                              </a:lnTo>
                              <a:lnTo>
                                <a:pt x="12143" y="3740"/>
                              </a:lnTo>
                              <a:lnTo>
                                <a:pt x="10929" y="4385"/>
                              </a:lnTo>
                              <a:lnTo>
                                <a:pt x="9786" y="4990"/>
                              </a:lnTo>
                              <a:lnTo>
                                <a:pt x="8643" y="5635"/>
                              </a:lnTo>
                              <a:lnTo>
                                <a:pt x="7643" y="6240"/>
                              </a:lnTo>
                              <a:lnTo>
                                <a:pt x="6643" y="6875"/>
                              </a:lnTo>
                              <a:lnTo>
                                <a:pt x="5714" y="7490"/>
                              </a:lnTo>
                              <a:lnTo>
                                <a:pt x="4857" y="8125"/>
                              </a:lnTo>
                              <a:lnTo>
                                <a:pt x="4071" y="8740"/>
                              </a:lnTo>
                              <a:lnTo>
                                <a:pt x="3429" y="9375"/>
                              </a:lnTo>
                              <a:lnTo>
                                <a:pt x="2857" y="9979"/>
                              </a:lnTo>
                              <a:lnTo>
                                <a:pt x="2571" y="10302"/>
                              </a:lnTo>
                              <a:lnTo>
                                <a:pt x="2357" y="10625"/>
                              </a:lnTo>
                              <a:lnTo>
                                <a:pt x="2000" y="11292"/>
                              </a:lnTo>
                              <a:lnTo>
                                <a:pt x="1786" y="12000"/>
                              </a:lnTo>
                              <a:lnTo>
                                <a:pt x="1643" y="12740"/>
                              </a:lnTo>
                              <a:lnTo>
                                <a:pt x="1571" y="13438"/>
                              </a:lnTo>
                              <a:lnTo>
                                <a:pt x="1571" y="14177"/>
                              </a:lnTo>
                              <a:lnTo>
                                <a:pt x="1643" y="14917"/>
                              </a:lnTo>
                              <a:lnTo>
                                <a:pt x="1786" y="15615"/>
                              </a:lnTo>
                              <a:lnTo>
                                <a:pt x="1929" y="16323"/>
                              </a:lnTo>
                              <a:lnTo>
                                <a:pt x="2143" y="16990"/>
                              </a:lnTo>
                              <a:lnTo>
                                <a:pt x="2286" y="17604"/>
                              </a:lnTo>
                              <a:lnTo>
                                <a:pt x="2429" y="18208"/>
                              </a:lnTo>
                              <a:lnTo>
                                <a:pt x="2571" y="18750"/>
                              </a:lnTo>
                              <a:lnTo>
                                <a:pt x="2714" y="19229"/>
                              </a:lnTo>
                              <a:lnTo>
                                <a:pt x="2786" y="19646"/>
                              </a:lnTo>
                              <a:lnTo>
                                <a:pt x="2857" y="2000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555C4" id="Freeform 255" o:spid="_x0000_s1026" style="position:absolute;margin-left:263.6pt;margin-top:4.3pt;width:14pt;height:9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" o:allowincell="f" path="m19929,l17286,1250,14643,2500r-1286,635l12143,3740r-1214,645l9786,4990,8643,5635,7643,6240,6643,6875r-929,615l4857,8125r-786,615l3429,9375r-572,604l2571,10302r-214,323l2000,11292r-214,708l1643,12740r-72,698l1571,14177r72,740l1786,15615r143,708l2143,16990r143,614l2429,18208r142,542l2714,19229r72,417l2857,20000e" filled="f">
                <v:path arrowok="t" o:connecttype="custom" o:connectlocs="177169,0;153673,76200;130176,152400;118744,191110;107951,227990;97159,267310;86998,304190;76836,343510;67946,380390;59056,419100;50797,456590;43179,495300;36191,532790;30484,571500;25399,608320;22856,628010;20954,647700;17780,688360;15878,731520;14606,776630;13966,819180;13966,864230;14606,909340;15878,951890;17149,995050;19051,1035710;20323,1073140;21594,1109960;22856,1143000;24127,1172200;24768,1197620;25399,1219200" o:connectangles="0,0,0,0,0,0,0,0,0,0,0,0,0,0,0,0,0,0,0,0,0,0,0,0,0,0,0,0,0,0,0,0"/>
              </v:shape>
            </w:pict>
          </mc:Fallback>
        </mc:AlternateContent>
      </w:r>
      <w:r w:rsidRPr="00775EBE">
        <w:rPr>
          <w:noProof/>
        </w:rPr>
        <mc:AlternateContent>
          <mc:Choice Requires="wps">
            <w:drawing>
              <wp:anchor distT="0" distB="0" distL="114300" distR="114300" simplePos="0" relativeHeight="251650048" behindDoc="0" locked="0" layoutInCell="0" allowOverlap="1" wp14:anchorId="1A785E3A" wp14:editId="16C39616">
                <wp:simplePos x="0" y="0"/>
                <wp:positionH relativeFrom="column">
                  <wp:posOffset>2026920</wp:posOffset>
                </wp:positionH>
                <wp:positionV relativeFrom="paragraph">
                  <wp:posOffset>54610</wp:posOffset>
                </wp:positionV>
                <wp:extent cx="177800" cy="1219200"/>
                <wp:effectExtent l="0" t="7620" r="8890" b="11430"/>
                <wp:wrapNone/>
                <wp:docPr id="146"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1219200"/>
                        </a:xfrm>
                        <a:custGeom>
                          <a:avLst/>
                          <a:gdLst>
                            <a:gd name="T0" fmla="*/ 19929 w 20000"/>
                            <a:gd name="T1" fmla="*/ 0 h 20000"/>
                            <a:gd name="T2" fmla="*/ 17286 w 20000"/>
                            <a:gd name="T3" fmla="*/ 1250 h 20000"/>
                            <a:gd name="T4" fmla="*/ 14643 w 20000"/>
                            <a:gd name="T5" fmla="*/ 2500 h 20000"/>
                            <a:gd name="T6" fmla="*/ 13357 w 20000"/>
                            <a:gd name="T7" fmla="*/ 3135 h 20000"/>
                            <a:gd name="T8" fmla="*/ 12143 w 20000"/>
                            <a:gd name="T9" fmla="*/ 3740 h 20000"/>
                            <a:gd name="T10" fmla="*/ 10929 w 20000"/>
                            <a:gd name="T11" fmla="*/ 4385 h 20000"/>
                            <a:gd name="T12" fmla="*/ 9786 w 20000"/>
                            <a:gd name="T13" fmla="*/ 4990 h 20000"/>
                            <a:gd name="T14" fmla="*/ 8643 w 20000"/>
                            <a:gd name="T15" fmla="*/ 5635 h 20000"/>
                            <a:gd name="T16" fmla="*/ 7643 w 20000"/>
                            <a:gd name="T17" fmla="*/ 6240 h 20000"/>
                            <a:gd name="T18" fmla="*/ 6643 w 20000"/>
                            <a:gd name="T19" fmla="*/ 6875 h 20000"/>
                            <a:gd name="T20" fmla="*/ 5714 w 20000"/>
                            <a:gd name="T21" fmla="*/ 7490 h 20000"/>
                            <a:gd name="T22" fmla="*/ 4857 w 20000"/>
                            <a:gd name="T23" fmla="*/ 8125 h 20000"/>
                            <a:gd name="T24" fmla="*/ 4071 w 20000"/>
                            <a:gd name="T25" fmla="*/ 8740 h 20000"/>
                            <a:gd name="T26" fmla="*/ 3429 w 20000"/>
                            <a:gd name="T27" fmla="*/ 9375 h 20000"/>
                            <a:gd name="T28" fmla="*/ 2857 w 20000"/>
                            <a:gd name="T29" fmla="*/ 9979 h 20000"/>
                            <a:gd name="T30" fmla="*/ 2571 w 20000"/>
                            <a:gd name="T31" fmla="*/ 10302 h 20000"/>
                            <a:gd name="T32" fmla="*/ 2357 w 20000"/>
                            <a:gd name="T33" fmla="*/ 10625 h 20000"/>
                            <a:gd name="T34" fmla="*/ 2000 w 20000"/>
                            <a:gd name="T35" fmla="*/ 11292 h 20000"/>
                            <a:gd name="T36" fmla="*/ 1786 w 20000"/>
                            <a:gd name="T37" fmla="*/ 12000 h 20000"/>
                            <a:gd name="T38" fmla="*/ 1643 w 20000"/>
                            <a:gd name="T39" fmla="*/ 12740 h 20000"/>
                            <a:gd name="T40" fmla="*/ 1571 w 20000"/>
                            <a:gd name="T41" fmla="*/ 13438 h 20000"/>
                            <a:gd name="T42" fmla="*/ 1571 w 20000"/>
                            <a:gd name="T43" fmla="*/ 14177 h 20000"/>
                            <a:gd name="T44" fmla="*/ 1643 w 20000"/>
                            <a:gd name="T45" fmla="*/ 14917 h 20000"/>
                            <a:gd name="T46" fmla="*/ 1786 w 20000"/>
                            <a:gd name="T47" fmla="*/ 15615 h 20000"/>
                            <a:gd name="T48" fmla="*/ 1929 w 20000"/>
                            <a:gd name="T49" fmla="*/ 16323 h 20000"/>
                            <a:gd name="T50" fmla="*/ 2143 w 20000"/>
                            <a:gd name="T51" fmla="*/ 16990 h 20000"/>
                            <a:gd name="T52" fmla="*/ 2286 w 20000"/>
                            <a:gd name="T53" fmla="*/ 17604 h 20000"/>
                            <a:gd name="T54" fmla="*/ 2429 w 20000"/>
                            <a:gd name="T55" fmla="*/ 18208 h 20000"/>
                            <a:gd name="T56" fmla="*/ 2571 w 20000"/>
                            <a:gd name="T57" fmla="*/ 18750 h 20000"/>
                            <a:gd name="T58" fmla="*/ 2714 w 20000"/>
                            <a:gd name="T59" fmla="*/ 19229 h 20000"/>
                            <a:gd name="T60" fmla="*/ 2786 w 20000"/>
                            <a:gd name="T61" fmla="*/ 19646 h 20000"/>
                            <a:gd name="T62" fmla="*/ 2857 w 20000"/>
                            <a:gd name="T63"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000" h="20000">
                              <a:moveTo>
                                <a:pt x="19929" y="0"/>
                              </a:moveTo>
                              <a:lnTo>
                                <a:pt x="17286" y="1250"/>
                              </a:lnTo>
                              <a:lnTo>
                                <a:pt x="14643" y="2500"/>
                              </a:lnTo>
                              <a:lnTo>
                                <a:pt x="13357" y="3135"/>
                              </a:lnTo>
                              <a:lnTo>
                                <a:pt x="12143" y="3740"/>
                              </a:lnTo>
                              <a:lnTo>
                                <a:pt x="10929" y="4385"/>
                              </a:lnTo>
                              <a:lnTo>
                                <a:pt x="9786" y="4990"/>
                              </a:lnTo>
                              <a:lnTo>
                                <a:pt x="8643" y="5635"/>
                              </a:lnTo>
                              <a:lnTo>
                                <a:pt x="7643" y="6240"/>
                              </a:lnTo>
                              <a:lnTo>
                                <a:pt x="6643" y="6875"/>
                              </a:lnTo>
                              <a:lnTo>
                                <a:pt x="5714" y="7490"/>
                              </a:lnTo>
                              <a:lnTo>
                                <a:pt x="4857" y="8125"/>
                              </a:lnTo>
                              <a:lnTo>
                                <a:pt x="4071" y="8740"/>
                              </a:lnTo>
                              <a:lnTo>
                                <a:pt x="3429" y="9375"/>
                              </a:lnTo>
                              <a:lnTo>
                                <a:pt x="2857" y="9979"/>
                              </a:lnTo>
                              <a:lnTo>
                                <a:pt x="2571" y="10302"/>
                              </a:lnTo>
                              <a:lnTo>
                                <a:pt x="2357" y="10625"/>
                              </a:lnTo>
                              <a:lnTo>
                                <a:pt x="2000" y="11292"/>
                              </a:lnTo>
                              <a:lnTo>
                                <a:pt x="1786" y="12000"/>
                              </a:lnTo>
                              <a:lnTo>
                                <a:pt x="1643" y="12740"/>
                              </a:lnTo>
                              <a:lnTo>
                                <a:pt x="1571" y="13438"/>
                              </a:lnTo>
                              <a:lnTo>
                                <a:pt x="1571" y="14177"/>
                              </a:lnTo>
                              <a:lnTo>
                                <a:pt x="1643" y="14917"/>
                              </a:lnTo>
                              <a:lnTo>
                                <a:pt x="1786" y="15615"/>
                              </a:lnTo>
                              <a:lnTo>
                                <a:pt x="1929" y="16323"/>
                              </a:lnTo>
                              <a:lnTo>
                                <a:pt x="2143" y="16990"/>
                              </a:lnTo>
                              <a:lnTo>
                                <a:pt x="2286" y="17604"/>
                              </a:lnTo>
                              <a:lnTo>
                                <a:pt x="2429" y="18208"/>
                              </a:lnTo>
                              <a:lnTo>
                                <a:pt x="2571" y="18750"/>
                              </a:lnTo>
                              <a:lnTo>
                                <a:pt x="2714" y="19229"/>
                              </a:lnTo>
                              <a:lnTo>
                                <a:pt x="2786" y="19646"/>
                              </a:lnTo>
                              <a:lnTo>
                                <a:pt x="2857" y="2000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E0AEE" id="Freeform 254" o:spid="_x0000_s1026" style="position:absolute;margin-left:159.6pt;margin-top:4.3pt;width:14pt;height:9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" o:allowincell="f" path="m19929,l17286,1250,14643,2500r-1286,635l12143,3740r-1214,645l9786,4990,8643,5635,7643,6240,6643,6875r-929,615l4857,8125r-786,615l3429,9375r-572,604l2571,10302r-214,323l2000,11292r-214,708l1643,12740r-72,698l1571,14177r72,740l1786,15615r143,708l2143,16990r143,614l2429,18208r142,542l2714,19229r72,417l2857,20000e" filled="f">
                <v:path arrowok="t" o:connecttype="custom" o:connectlocs="177169,0;153673,76200;130176,152400;118744,191110;107951,227990;97159,267310;86998,304190;76836,343510;67946,380390;59056,419100;50797,456590;43179,495300;36191,532790;30484,571500;25399,608320;22856,628010;20954,647700;17780,688360;15878,731520;14606,776630;13966,819180;13966,864230;14606,909340;15878,951890;17149,995050;19051,1035710;20323,1073140;21594,1109960;22856,1143000;24127,1172200;24768,1197620;25399,1219200" o:connectangles="0,0,0,0,0,0,0,0,0,0,0,0,0,0,0,0,0,0,0,0,0,0,0,0,0,0,0,0,0,0,0,0"/>
              </v:shape>
            </w:pict>
          </mc:Fallback>
        </mc:AlternateContent>
      </w:r>
    </w:p>
    <w:p w14:paraId="23F6A74E" w14:textId="77777777" w:rsidR="002469FB" w:rsidRPr="00775EBE" w:rsidRDefault="002469FB" w:rsidP="007A28AB"/>
    <w:p w14:paraId="487D12DC" w14:textId="77777777" w:rsidR="002469FB" w:rsidRPr="00775EBE" w:rsidRDefault="002469FB" w:rsidP="007A28AB"/>
    <w:p w14:paraId="01494C41" w14:textId="77777777" w:rsidR="007A28AB" w:rsidRPr="00775EBE" w:rsidRDefault="007A28AB" w:rsidP="007A28AB"/>
    <w:p w14:paraId="73FF1447" w14:textId="77777777" w:rsidR="007A28AB" w:rsidRPr="00775EBE" w:rsidRDefault="007A28AB" w:rsidP="007A28AB"/>
    <w:p w14:paraId="1BB9F09E" w14:textId="77777777" w:rsidR="006B5D54" w:rsidRPr="00775EBE" w:rsidRDefault="006B5D54" w:rsidP="007A28AB"/>
    <w:p w14:paraId="47508FFA" w14:textId="77777777" w:rsidR="006B5D54" w:rsidRPr="00775EBE" w:rsidRDefault="006B5D54" w:rsidP="007A28AB"/>
    <w:p w14:paraId="78B03498" w14:textId="77777777" w:rsidR="006B5D54" w:rsidRPr="00775EBE" w:rsidRDefault="006B5D54" w:rsidP="007A28AB"/>
    <w:p w14:paraId="1ADEB610" w14:textId="77777777" w:rsidR="006B5D54" w:rsidRPr="00775EBE" w:rsidRDefault="006B5D54" w:rsidP="007A28AB"/>
    <w:p w14:paraId="6CFB4D9D" w14:textId="77777777" w:rsidR="006B5D54" w:rsidRPr="00775EBE" w:rsidRDefault="006B5D54" w:rsidP="007A28AB"/>
    <w:p w14:paraId="7FDD7D03" w14:textId="77777777" w:rsidR="006B5D54" w:rsidRPr="00775EBE" w:rsidRDefault="006B5D54" w:rsidP="007A28AB"/>
    <w:p w14:paraId="6F11DB64" w14:textId="77777777" w:rsidR="006B5D54" w:rsidRPr="00775EBE" w:rsidRDefault="006B5D54" w:rsidP="007A28AB"/>
    <w:p w14:paraId="1B1A7C8C" w14:textId="77777777" w:rsidR="006B5D54" w:rsidRPr="00775EBE" w:rsidRDefault="006B5D54" w:rsidP="007A28AB"/>
    <w:p w14:paraId="6228CC04" w14:textId="77777777" w:rsidR="006B5D54" w:rsidRPr="00775EBE" w:rsidRDefault="006B5D54" w:rsidP="007A28AB"/>
    <w:p w14:paraId="5227A864" w14:textId="77777777" w:rsidR="002469FB" w:rsidRPr="00775EBE" w:rsidRDefault="007A28AB" w:rsidP="006B5D54">
      <w:pPr>
        <w:pStyle w:val="Heading1"/>
      </w:pPr>
      <w:bookmarkStart w:id="45" w:name="_Toc381693812"/>
      <w:r w:rsidRPr="00775EBE">
        <w:t>Figure 5</w:t>
      </w:r>
      <w:bookmarkEnd w:id="45"/>
    </w:p>
    <w:p w14:paraId="5673F698" w14:textId="77777777" w:rsidR="002469FB" w:rsidRPr="00775EBE" w:rsidRDefault="006B5D54" w:rsidP="006B5D54">
      <w:pPr>
        <w:pStyle w:val="SingleTxtG"/>
        <w:rPr>
          <w:b/>
        </w:rPr>
      </w:pPr>
      <w:r w:rsidRPr="00775EBE">
        <w:rPr>
          <w:b/>
        </w:rPr>
        <w:t>Access to emergency doors</w:t>
      </w:r>
    </w:p>
    <w:p w14:paraId="39C7FF22" w14:textId="77777777" w:rsidR="002469FB" w:rsidRPr="00775EBE" w:rsidRDefault="007A28AB" w:rsidP="00D051BE">
      <w:pPr>
        <w:pStyle w:val="SingleTxtG"/>
      </w:pPr>
      <w:r w:rsidRPr="00775EBE">
        <w:t>(</w:t>
      </w:r>
      <w:r w:rsidR="00C8013A" w:rsidRPr="00775EBE">
        <w:t>See</w:t>
      </w:r>
      <w:r w:rsidRPr="00775EBE">
        <w:t xml:space="preserve"> Annex 3, paragraph 7.7.2.)</w:t>
      </w:r>
    </w:p>
    <w:p w14:paraId="489393FE" w14:textId="77777777" w:rsidR="002469FB" w:rsidRPr="00775EBE" w:rsidRDefault="007C13DC" w:rsidP="00D051BE">
      <w:pPr>
        <w:ind w:left="1100"/>
      </w:pPr>
      <w:r w:rsidRPr="00170786">
        <w:rPr>
          <w:noProof/>
        </w:rPr>
        <w:drawing>
          <wp:inline distT="0" distB="0" distL="0" distR="0" wp14:anchorId="68619A9D" wp14:editId="037563F6">
            <wp:extent cx="4281170" cy="2827655"/>
            <wp:effectExtent l="0" t="0" r="0" b="0"/>
            <wp:docPr id="17" name="Picture 17" descr="Reg 107 Ann4  Fi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g 107 Ann4  Fig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281170" cy="2827655"/>
                    </a:xfrm>
                    <a:prstGeom prst="rect">
                      <a:avLst/>
                    </a:prstGeom>
                    <a:noFill/>
                    <a:ln>
                      <a:noFill/>
                    </a:ln>
                  </pic:spPr>
                </pic:pic>
              </a:graphicData>
            </a:graphic>
          </wp:inline>
        </w:drawing>
      </w:r>
    </w:p>
    <w:p w14:paraId="60A14C8A" w14:textId="77777777" w:rsidR="002469FB" w:rsidRPr="00775EBE" w:rsidRDefault="002469FB" w:rsidP="007A28AB">
      <w:pPr>
        <w:rPr>
          <w:sz w:val="2"/>
          <w:szCs w:val="2"/>
        </w:rPr>
      </w:pPr>
    </w:p>
    <w:p w14:paraId="27023F19" w14:textId="77777777" w:rsidR="00170786" w:rsidRDefault="00235930" w:rsidP="004736E5">
      <w:pPr>
        <w:pStyle w:val="Heading1"/>
      </w:pPr>
      <w:bookmarkStart w:id="46" w:name="_Toc381693813"/>
      <w:r>
        <w:br w:type="page"/>
      </w:r>
    </w:p>
    <w:p w14:paraId="1C3B6A51" w14:textId="77777777" w:rsidR="007A28AB" w:rsidRPr="00775EBE" w:rsidRDefault="007A28AB" w:rsidP="004736E5">
      <w:pPr>
        <w:pStyle w:val="Heading1"/>
      </w:pPr>
      <w:r w:rsidRPr="00775EBE">
        <w:lastRenderedPageBreak/>
        <w:t>Figure 6</w:t>
      </w:r>
      <w:bookmarkEnd w:id="46"/>
    </w:p>
    <w:p w14:paraId="2E6A5CCD" w14:textId="77777777" w:rsidR="007A28AB" w:rsidRPr="00775EBE" w:rsidRDefault="004736E5" w:rsidP="004736E5">
      <w:pPr>
        <w:pStyle w:val="SingleTxtG"/>
        <w:rPr>
          <w:b/>
        </w:rPr>
      </w:pPr>
      <w:r w:rsidRPr="00775EBE">
        <w:rPr>
          <w:b/>
        </w:rPr>
        <w:t>Gangway</w:t>
      </w:r>
      <w:r w:rsidR="00463AA7" w:rsidRPr="00775EBE">
        <w:rPr>
          <w:b/>
        </w:rPr>
        <w:t xml:space="preserve"> </w:t>
      </w:r>
      <w:r w:rsidR="00C8013A" w:rsidRPr="00775EBE">
        <w:rPr>
          <w:b/>
        </w:rPr>
        <w:t>m</w:t>
      </w:r>
      <w:r w:rsidR="00463AA7" w:rsidRPr="00775EBE">
        <w:rPr>
          <w:b/>
        </w:rPr>
        <w:t>annequin</w:t>
      </w:r>
    </w:p>
    <w:p w14:paraId="4176E0DD" w14:textId="77777777" w:rsidR="00463AA7" w:rsidRPr="00775EBE" w:rsidRDefault="007C13DC" w:rsidP="004736E5">
      <w:pPr>
        <w:pStyle w:val="SingleTxtG"/>
        <w:rPr>
          <w:i/>
        </w:rPr>
      </w:pPr>
      <w:r w:rsidRPr="00170786">
        <w:rPr>
          <w:i/>
          <w:noProof/>
        </w:rPr>
        <w:drawing>
          <wp:inline distT="0" distB="0" distL="0" distR="0" wp14:anchorId="49888F8F" wp14:editId="16F84DD3">
            <wp:extent cx="2695575" cy="4926330"/>
            <wp:effectExtent l="0" t="0" r="0" b="0"/>
            <wp:docPr id="18" name="Picture 18" descr="Reg 107 Ann4  Fi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g 107 Ann4  Fig 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95575" cy="4926330"/>
                    </a:xfrm>
                    <a:prstGeom prst="rect">
                      <a:avLst/>
                    </a:prstGeom>
                    <a:noFill/>
                    <a:ln>
                      <a:noFill/>
                    </a:ln>
                  </pic:spPr>
                </pic:pic>
              </a:graphicData>
            </a:graphic>
          </wp:inline>
        </w:drawing>
      </w:r>
    </w:p>
    <w:p w14:paraId="089D6790" w14:textId="77777777" w:rsidR="005E6B82" w:rsidRPr="00775EBE" w:rsidRDefault="00235930" w:rsidP="00A975E6">
      <w:pPr>
        <w:ind w:left="1134"/>
        <w:rPr>
          <w:sz w:val="2"/>
          <w:szCs w:val="2"/>
        </w:rPr>
      </w:pPr>
      <w:r>
        <w:rPr>
          <w:sz w:val="2"/>
          <w:szCs w:val="2"/>
        </w:rPr>
        <w:br w:type="page"/>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594"/>
        <w:gridCol w:w="594"/>
        <w:gridCol w:w="857"/>
        <w:gridCol w:w="1492"/>
        <w:gridCol w:w="992"/>
        <w:gridCol w:w="1434"/>
        <w:gridCol w:w="1407"/>
      </w:tblGrid>
      <w:tr w:rsidR="00142CFF" w:rsidRPr="00775EBE" w14:paraId="5FF79379" w14:textId="77777777">
        <w:trPr>
          <w:cantSplit/>
          <w:tblHeader/>
        </w:trPr>
        <w:tc>
          <w:tcPr>
            <w:tcW w:w="7370" w:type="dxa"/>
            <w:gridSpan w:val="7"/>
            <w:tcBorders>
              <w:top w:val="single" w:sz="2" w:space="0" w:color="auto"/>
              <w:left w:val="single" w:sz="2" w:space="0" w:color="auto"/>
              <w:bottom w:val="single" w:sz="2" w:space="0" w:color="auto"/>
              <w:right w:val="single" w:sz="2" w:space="0" w:color="auto"/>
            </w:tcBorders>
            <w:shd w:val="clear" w:color="auto" w:fill="auto"/>
            <w:vAlign w:val="bottom"/>
          </w:tcPr>
          <w:p w14:paraId="199ABAA9" w14:textId="77777777" w:rsidR="007A28AB" w:rsidRPr="00775EBE" w:rsidRDefault="007A28AB" w:rsidP="00142CFF">
            <w:pPr>
              <w:suppressAutoHyphens w:val="0"/>
              <w:spacing w:before="80" w:after="80" w:line="200" w:lineRule="exact"/>
              <w:ind w:left="113" w:right="113"/>
              <w:rPr>
                <w:i/>
                <w:sz w:val="16"/>
              </w:rPr>
            </w:pPr>
            <w:r w:rsidRPr="00775EBE">
              <w:rPr>
                <w:i/>
                <w:sz w:val="16"/>
              </w:rPr>
              <w:lastRenderedPageBreak/>
              <w:t>Single deck</w:t>
            </w:r>
          </w:p>
        </w:tc>
      </w:tr>
      <w:tr w:rsidR="00077C16" w:rsidRPr="00775EBE" w14:paraId="2B83E63D" w14:textId="77777777" w:rsidTr="00A975E6">
        <w:trPr>
          <w:cantSplit/>
        </w:trPr>
        <w:tc>
          <w:tcPr>
            <w:tcW w:w="1188" w:type="dxa"/>
            <w:gridSpan w:val="2"/>
            <w:tcBorders>
              <w:top w:val="single" w:sz="2" w:space="0" w:color="auto"/>
              <w:left w:val="single" w:sz="2" w:space="0" w:color="auto"/>
              <w:bottom w:val="single" w:sz="12" w:space="0" w:color="auto"/>
              <w:right w:val="single" w:sz="2" w:space="0" w:color="auto"/>
            </w:tcBorders>
            <w:shd w:val="clear" w:color="auto" w:fill="auto"/>
          </w:tcPr>
          <w:p w14:paraId="37E17DFF" w14:textId="77777777" w:rsidR="007A28AB" w:rsidRPr="00775EBE" w:rsidRDefault="007A28AB" w:rsidP="00142CFF">
            <w:pPr>
              <w:suppressAutoHyphens w:val="0"/>
              <w:spacing w:before="40" w:after="40" w:line="220" w:lineRule="exact"/>
              <w:ind w:left="113" w:right="113"/>
              <w:rPr>
                <w:i/>
                <w:sz w:val="16"/>
                <w:szCs w:val="16"/>
              </w:rPr>
            </w:pPr>
            <w:r w:rsidRPr="00775EBE">
              <w:rPr>
                <w:i/>
                <w:sz w:val="16"/>
                <w:szCs w:val="16"/>
              </w:rPr>
              <w:t>Class</w:t>
            </w:r>
          </w:p>
        </w:tc>
        <w:tc>
          <w:tcPr>
            <w:tcW w:w="857" w:type="dxa"/>
            <w:tcBorders>
              <w:top w:val="single" w:sz="2" w:space="0" w:color="auto"/>
              <w:left w:val="single" w:sz="2" w:space="0" w:color="auto"/>
              <w:bottom w:val="single" w:sz="12" w:space="0" w:color="auto"/>
              <w:right w:val="single" w:sz="2" w:space="0" w:color="auto"/>
            </w:tcBorders>
            <w:shd w:val="clear" w:color="auto" w:fill="auto"/>
          </w:tcPr>
          <w:p w14:paraId="60AB6ED6" w14:textId="77777777" w:rsidR="007A28AB" w:rsidRPr="00775EBE" w:rsidRDefault="007A28AB" w:rsidP="00B27F2E">
            <w:pPr>
              <w:suppressAutoHyphens w:val="0"/>
              <w:spacing w:before="40" w:after="40" w:line="220" w:lineRule="exact"/>
              <w:ind w:left="113" w:right="113"/>
              <w:jc w:val="right"/>
              <w:rPr>
                <w:i/>
                <w:sz w:val="16"/>
                <w:szCs w:val="16"/>
              </w:rPr>
            </w:pPr>
            <w:r w:rsidRPr="00775EBE">
              <w:rPr>
                <w:i/>
                <w:sz w:val="16"/>
                <w:szCs w:val="16"/>
              </w:rPr>
              <w:t>B (mm)</w:t>
            </w:r>
          </w:p>
        </w:tc>
        <w:tc>
          <w:tcPr>
            <w:tcW w:w="1492" w:type="dxa"/>
            <w:tcBorders>
              <w:top w:val="single" w:sz="2" w:space="0" w:color="auto"/>
              <w:left w:val="single" w:sz="2" w:space="0" w:color="auto"/>
              <w:bottom w:val="single" w:sz="12" w:space="0" w:color="auto"/>
              <w:right w:val="single" w:sz="2" w:space="0" w:color="auto"/>
            </w:tcBorders>
            <w:shd w:val="clear" w:color="auto" w:fill="auto"/>
          </w:tcPr>
          <w:p w14:paraId="2BC7E15C" w14:textId="77777777" w:rsidR="007A28AB" w:rsidRPr="00775EBE" w:rsidRDefault="007A28AB" w:rsidP="00B27F2E">
            <w:pPr>
              <w:suppressAutoHyphens w:val="0"/>
              <w:spacing w:before="40" w:after="40" w:line="220" w:lineRule="exact"/>
              <w:ind w:left="113" w:right="113"/>
              <w:jc w:val="right"/>
              <w:rPr>
                <w:i/>
                <w:sz w:val="16"/>
                <w:szCs w:val="16"/>
              </w:rPr>
            </w:pPr>
            <w:r w:rsidRPr="00775EBE">
              <w:rPr>
                <w:i/>
                <w:sz w:val="16"/>
                <w:szCs w:val="16"/>
              </w:rPr>
              <w:t>C (mm)</w:t>
            </w:r>
          </w:p>
        </w:tc>
        <w:tc>
          <w:tcPr>
            <w:tcW w:w="992" w:type="dxa"/>
            <w:tcBorders>
              <w:top w:val="single" w:sz="2" w:space="0" w:color="auto"/>
              <w:left w:val="single" w:sz="2" w:space="0" w:color="auto"/>
              <w:bottom w:val="single" w:sz="12" w:space="0" w:color="auto"/>
              <w:right w:val="single" w:sz="2" w:space="0" w:color="auto"/>
            </w:tcBorders>
            <w:shd w:val="clear" w:color="auto" w:fill="auto"/>
          </w:tcPr>
          <w:p w14:paraId="2E1D4331" w14:textId="77777777" w:rsidR="007A28AB" w:rsidRPr="00775EBE" w:rsidRDefault="007A28AB" w:rsidP="00B27F2E">
            <w:pPr>
              <w:suppressAutoHyphens w:val="0"/>
              <w:spacing w:before="40" w:after="40" w:line="220" w:lineRule="exact"/>
              <w:ind w:left="113" w:right="113"/>
              <w:jc w:val="right"/>
              <w:rPr>
                <w:i/>
                <w:sz w:val="16"/>
                <w:szCs w:val="16"/>
              </w:rPr>
            </w:pPr>
            <w:r w:rsidRPr="00775EBE">
              <w:rPr>
                <w:i/>
                <w:sz w:val="16"/>
                <w:szCs w:val="16"/>
              </w:rPr>
              <w:t>D (mm)</w:t>
            </w:r>
          </w:p>
        </w:tc>
        <w:tc>
          <w:tcPr>
            <w:tcW w:w="1434" w:type="dxa"/>
            <w:tcBorders>
              <w:top w:val="single" w:sz="2" w:space="0" w:color="auto"/>
              <w:left w:val="single" w:sz="2" w:space="0" w:color="auto"/>
              <w:bottom w:val="single" w:sz="12" w:space="0" w:color="auto"/>
              <w:right w:val="single" w:sz="2" w:space="0" w:color="auto"/>
            </w:tcBorders>
            <w:shd w:val="clear" w:color="auto" w:fill="auto"/>
          </w:tcPr>
          <w:p w14:paraId="33A76E31" w14:textId="77777777" w:rsidR="007A28AB" w:rsidRPr="00775EBE" w:rsidRDefault="007A28AB" w:rsidP="00B27F2E">
            <w:pPr>
              <w:suppressAutoHyphens w:val="0"/>
              <w:spacing w:before="40" w:after="40" w:line="220" w:lineRule="exact"/>
              <w:ind w:left="113" w:right="113"/>
              <w:jc w:val="right"/>
              <w:rPr>
                <w:i/>
                <w:sz w:val="16"/>
                <w:szCs w:val="16"/>
              </w:rPr>
            </w:pPr>
            <w:r w:rsidRPr="00775EBE">
              <w:rPr>
                <w:i/>
                <w:sz w:val="16"/>
                <w:szCs w:val="16"/>
              </w:rPr>
              <w:t xml:space="preserve">E (mm) </w:t>
            </w:r>
          </w:p>
        </w:tc>
        <w:tc>
          <w:tcPr>
            <w:tcW w:w="1407" w:type="dxa"/>
            <w:tcBorders>
              <w:top w:val="single" w:sz="2" w:space="0" w:color="auto"/>
              <w:left w:val="single" w:sz="2" w:space="0" w:color="auto"/>
              <w:bottom w:val="single" w:sz="12" w:space="0" w:color="auto"/>
              <w:right w:val="single" w:sz="2" w:space="0" w:color="auto"/>
            </w:tcBorders>
            <w:shd w:val="clear" w:color="auto" w:fill="auto"/>
          </w:tcPr>
          <w:p w14:paraId="393B1AE7" w14:textId="77777777" w:rsidR="007A28AB" w:rsidRPr="00775EBE" w:rsidRDefault="007A28AB" w:rsidP="00B27F2E">
            <w:pPr>
              <w:suppressAutoHyphens w:val="0"/>
              <w:spacing w:before="40" w:after="40" w:line="220" w:lineRule="exact"/>
              <w:ind w:left="113" w:right="113"/>
              <w:jc w:val="right"/>
              <w:rPr>
                <w:i/>
                <w:sz w:val="16"/>
                <w:szCs w:val="16"/>
              </w:rPr>
            </w:pPr>
            <w:r w:rsidRPr="00775EBE">
              <w:rPr>
                <w:i/>
                <w:sz w:val="16"/>
                <w:szCs w:val="16"/>
              </w:rPr>
              <w:t>F (mm)</w:t>
            </w:r>
          </w:p>
        </w:tc>
      </w:tr>
      <w:tr w:rsidR="00077C16" w:rsidRPr="00775EBE" w14:paraId="594627AC" w14:textId="77777777" w:rsidTr="00A975E6">
        <w:trPr>
          <w:cantSplit/>
        </w:trPr>
        <w:tc>
          <w:tcPr>
            <w:tcW w:w="1188" w:type="dxa"/>
            <w:gridSpan w:val="2"/>
            <w:tcBorders>
              <w:top w:val="single" w:sz="12" w:space="0" w:color="auto"/>
              <w:left w:val="single" w:sz="2" w:space="0" w:color="auto"/>
              <w:bottom w:val="single" w:sz="2" w:space="0" w:color="auto"/>
              <w:right w:val="single" w:sz="2" w:space="0" w:color="auto"/>
            </w:tcBorders>
            <w:shd w:val="clear" w:color="auto" w:fill="auto"/>
          </w:tcPr>
          <w:p w14:paraId="7E246F39" w14:textId="77777777" w:rsidR="007A28AB" w:rsidRPr="00775EBE" w:rsidRDefault="007A28AB" w:rsidP="0070622F">
            <w:pPr>
              <w:suppressAutoHyphens w:val="0"/>
              <w:spacing w:before="40" w:after="40" w:line="220" w:lineRule="exact"/>
              <w:ind w:left="113" w:right="113"/>
              <w:jc w:val="center"/>
              <w:rPr>
                <w:sz w:val="18"/>
              </w:rPr>
            </w:pPr>
            <w:r w:rsidRPr="00775EBE">
              <w:rPr>
                <w:sz w:val="18"/>
              </w:rPr>
              <w:t>A</w:t>
            </w:r>
          </w:p>
        </w:tc>
        <w:tc>
          <w:tcPr>
            <w:tcW w:w="857" w:type="dxa"/>
            <w:tcBorders>
              <w:top w:val="single" w:sz="12" w:space="0" w:color="auto"/>
              <w:left w:val="single" w:sz="2" w:space="0" w:color="auto"/>
              <w:bottom w:val="single" w:sz="2" w:space="0" w:color="auto"/>
              <w:right w:val="single" w:sz="2" w:space="0" w:color="auto"/>
            </w:tcBorders>
            <w:shd w:val="clear" w:color="auto" w:fill="auto"/>
          </w:tcPr>
          <w:p w14:paraId="56CBDF55" w14:textId="77777777" w:rsidR="007A28AB" w:rsidRPr="00775EBE" w:rsidRDefault="007A28AB" w:rsidP="003616A8">
            <w:pPr>
              <w:suppressAutoHyphens w:val="0"/>
              <w:spacing w:before="40" w:after="40" w:line="220" w:lineRule="exact"/>
              <w:ind w:left="113" w:right="113"/>
              <w:jc w:val="right"/>
              <w:rPr>
                <w:sz w:val="18"/>
              </w:rPr>
            </w:pPr>
            <w:r w:rsidRPr="00775EBE">
              <w:rPr>
                <w:sz w:val="18"/>
              </w:rPr>
              <w:t>550</w:t>
            </w:r>
          </w:p>
        </w:tc>
        <w:tc>
          <w:tcPr>
            <w:tcW w:w="1492" w:type="dxa"/>
            <w:tcBorders>
              <w:top w:val="single" w:sz="12" w:space="0" w:color="auto"/>
              <w:left w:val="single" w:sz="2" w:space="0" w:color="auto"/>
              <w:bottom w:val="single" w:sz="2" w:space="0" w:color="auto"/>
              <w:right w:val="single" w:sz="2" w:space="0" w:color="auto"/>
            </w:tcBorders>
            <w:shd w:val="clear" w:color="auto" w:fill="auto"/>
          </w:tcPr>
          <w:p w14:paraId="6643A302" w14:textId="77777777" w:rsidR="007A28AB" w:rsidRPr="00775EBE" w:rsidRDefault="007A28AB" w:rsidP="003616A8">
            <w:pPr>
              <w:suppressAutoHyphens w:val="0"/>
              <w:spacing w:before="40" w:after="40" w:line="220" w:lineRule="exact"/>
              <w:ind w:left="113" w:right="170"/>
              <w:jc w:val="right"/>
              <w:rPr>
                <w:sz w:val="18"/>
              </w:rPr>
            </w:pPr>
            <w:r w:rsidRPr="00775EBE">
              <w:rPr>
                <w:sz w:val="18"/>
              </w:rPr>
              <w:t>350</w:t>
            </w:r>
          </w:p>
        </w:tc>
        <w:tc>
          <w:tcPr>
            <w:tcW w:w="992" w:type="dxa"/>
            <w:tcBorders>
              <w:top w:val="single" w:sz="12" w:space="0" w:color="auto"/>
              <w:left w:val="single" w:sz="2" w:space="0" w:color="auto"/>
              <w:bottom w:val="single" w:sz="2" w:space="0" w:color="auto"/>
              <w:right w:val="single" w:sz="2" w:space="0" w:color="auto"/>
            </w:tcBorders>
            <w:shd w:val="clear" w:color="auto" w:fill="auto"/>
          </w:tcPr>
          <w:p w14:paraId="4BD1697B" w14:textId="77777777" w:rsidR="007A28AB" w:rsidRPr="00775EBE" w:rsidRDefault="00A975E6" w:rsidP="00A975E6">
            <w:pPr>
              <w:suppressAutoHyphens w:val="0"/>
              <w:spacing w:before="40" w:after="40" w:line="220" w:lineRule="exact"/>
              <w:ind w:left="113" w:right="113"/>
              <w:jc w:val="right"/>
              <w:rPr>
                <w:sz w:val="18"/>
              </w:rPr>
            </w:pPr>
            <w:r w:rsidRPr="00775EBE">
              <w:rPr>
                <w:sz w:val="18"/>
              </w:rPr>
              <w:t>500</w:t>
            </w:r>
            <w:r w:rsidRPr="00775EBE">
              <w:rPr>
                <w:sz w:val="18"/>
                <w:vertAlign w:val="superscript"/>
              </w:rPr>
              <w:t>1</w:t>
            </w:r>
          </w:p>
        </w:tc>
        <w:tc>
          <w:tcPr>
            <w:tcW w:w="1434" w:type="dxa"/>
            <w:tcBorders>
              <w:top w:val="single" w:sz="12" w:space="0" w:color="auto"/>
              <w:left w:val="single" w:sz="2" w:space="0" w:color="auto"/>
              <w:bottom w:val="single" w:sz="2" w:space="0" w:color="auto"/>
              <w:right w:val="single" w:sz="2" w:space="0" w:color="auto"/>
            </w:tcBorders>
            <w:shd w:val="clear" w:color="auto" w:fill="auto"/>
          </w:tcPr>
          <w:p w14:paraId="3BC860C9" w14:textId="77777777" w:rsidR="007A28AB" w:rsidRPr="00775EBE" w:rsidRDefault="007A28AB" w:rsidP="00A975E6">
            <w:pPr>
              <w:suppressAutoHyphens w:val="0"/>
              <w:spacing w:before="40" w:after="40" w:line="220" w:lineRule="exact"/>
              <w:ind w:left="113" w:right="113"/>
              <w:jc w:val="right"/>
              <w:rPr>
                <w:sz w:val="18"/>
              </w:rPr>
            </w:pPr>
            <w:r w:rsidRPr="00775EBE">
              <w:rPr>
                <w:sz w:val="18"/>
              </w:rPr>
              <w:t>1,</w:t>
            </w:r>
            <w:r w:rsidR="00A975E6" w:rsidRPr="00775EBE">
              <w:rPr>
                <w:sz w:val="18"/>
              </w:rPr>
              <w:t>900</w:t>
            </w:r>
            <w:r w:rsidR="00A975E6" w:rsidRPr="00775EBE">
              <w:rPr>
                <w:sz w:val="18"/>
                <w:vertAlign w:val="superscript"/>
              </w:rPr>
              <w:t>1   </w:t>
            </w:r>
            <w:r w:rsidR="00A975E6" w:rsidRPr="00775EBE">
              <w:rPr>
                <w:sz w:val="12"/>
                <w:szCs w:val="12"/>
                <w:vertAlign w:val="superscript"/>
              </w:rPr>
              <w:t> </w:t>
            </w:r>
          </w:p>
        </w:tc>
        <w:tc>
          <w:tcPr>
            <w:tcW w:w="1407" w:type="dxa"/>
            <w:tcBorders>
              <w:top w:val="single" w:sz="12" w:space="0" w:color="auto"/>
              <w:left w:val="single" w:sz="2" w:space="0" w:color="auto"/>
              <w:bottom w:val="single" w:sz="2" w:space="0" w:color="auto"/>
              <w:right w:val="single" w:sz="2" w:space="0" w:color="auto"/>
            </w:tcBorders>
            <w:shd w:val="clear" w:color="auto" w:fill="auto"/>
          </w:tcPr>
          <w:p w14:paraId="1135D557" w14:textId="77777777" w:rsidR="007A28AB" w:rsidRPr="00775EBE" w:rsidRDefault="00082CCF" w:rsidP="003616A8">
            <w:pPr>
              <w:suppressAutoHyphens w:val="0"/>
              <w:spacing w:before="40" w:after="40" w:line="220" w:lineRule="exact"/>
              <w:ind w:left="113" w:right="113"/>
              <w:jc w:val="right"/>
              <w:rPr>
                <w:sz w:val="18"/>
              </w:rPr>
            </w:pPr>
            <w:r w:rsidRPr="00775EBE">
              <w:rPr>
                <w:sz w:val="18"/>
              </w:rPr>
              <w:t>  </w:t>
            </w:r>
            <w:r w:rsidRPr="00775EBE">
              <w:rPr>
                <w:sz w:val="10"/>
                <w:szCs w:val="10"/>
              </w:rPr>
              <w:t> </w:t>
            </w:r>
            <w:r w:rsidRPr="00775EBE">
              <w:rPr>
                <w:sz w:val="18"/>
              </w:rPr>
              <w:t>900 </w:t>
            </w:r>
            <w:r w:rsidRPr="00775EBE">
              <w:rPr>
                <w:sz w:val="10"/>
                <w:szCs w:val="10"/>
              </w:rPr>
              <w:t> </w:t>
            </w:r>
          </w:p>
        </w:tc>
      </w:tr>
      <w:tr w:rsidR="00077C16" w:rsidRPr="00775EBE" w14:paraId="45F06DA8" w14:textId="77777777">
        <w:trPr>
          <w:cantSplit/>
        </w:trPr>
        <w:tc>
          <w:tcPr>
            <w:tcW w:w="1188" w:type="dxa"/>
            <w:gridSpan w:val="2"/>
            <w:tcBorders>
              <w:top w:val="single" w:sz="2" w:space="0" w:color="auto"/>
              <w:left w:val="single" w:sz="2" w:space="0" w:color="auto"/>
              <w:bottom w:val="single" w:sz="2" w:space="0" w:color="auto"/>
              <w:right w:val="single" w:sz="2" w:space="0" w:color="auto"/>
            </w:tcBorders>
            <w:shd w:val="clear" w:color="auto" w:fill="auto"/>
          </w:tcPr>
          <w:p w14:paraId="736CCCBF" w14:textId="77777777" w:rsidR="007A28AB" w:rsidRPr="00775EBE" w:rsidRDefault="007A28AB" w:rsidP="0070622F">
            <w:pPr>
              <w:suppressAutoHyphens w:val="0"/>
              <w:spacing w:before="40" w:after="40" w:line="220" w:lineRule="exact"/>
              <w:ind w:left="113" w:right="113"/>
              <w:jc w:val="center"/>
              <w:rPr>
                <w:sz w:val="18"/>
              </w:rPr>
            </w:pPr>
            <w:r w:rsidRPr="00775EBE">
              <w:rPr>
                <w:sz w:val="18"/>
              </w:rPr>
              <w:t>B</w:t>
            </w:r>
          </w:p>
        </w:tc>
        <w:tc>
          <w:tcPr>
            <w:tcW w:w="857" w:type="dxa"/>
            <w:tcBorders>
              <w:top w:val="single" w:sz="2" w:space="0" w:color="auto"/>
              <w:left w:val="single" w:sz="2" w:space="0" w:color="auto"/>
              <w:bottom w:val="single" w:sz="2" w:space="0" w:color="auto"/>
              <w:right w:val="single" w:sz="2" w:space="0" w:color="auto"/>
            </w:tcBorders>
            <w:shd w:val="clear" w:color="auto" w:fill="auto"/>
          </w:tcPr>
          <w:p w14:paraId="2FF79E5E" w14:textId="77777777" w:rsidR="007A28AB" w:rsidRPr="00775EBE" w:rsidRDefault="007A28AB" w:rsidP="003616A8">
            <w:pPr>
              <w:suppressAutoHyphens w:val="0"/>
              <w:spacing w:before="40" w:after="40" w:line="220" w:lineRule="exact"/>
              <w:ind w:left="113" w:right="113"/>
              <w:jc w:val="right"/>
              <w:rPr>
                <w:sz w:val="18"/>
              </w:rPr>
            </w:pPr>
            <w:r w:rsidRPr="00775EBE">
              <w:rPr>
                <w:sz w:val="18"/>
              </w:rPr>
              <w:t>450</w:t>
            </w:r>
          </w:p>
        </w:tc>
        <w:tc>
          <w:tcPr>
            <w:tcW w:w="1492" w:type="dxa"/>
            <w:tcBorders>
              <w:top w:val="single" w:sz="2" w:space="0" w:color="auto"/>
              <w:left w:val="single" w:sz="2" w:space="0" w:color="auto"/>
              <w:bottom w:val="single" w:sz="2" w:space="0" w:color="auto"/>
              <w:right w:val="single" w:sz="2" w:space="0" w:color="auto"/>
            </w:tcBorders>
            <w:shd w:val="clear" w:color="auto" w:fill="auto"/>
          </w:tcPr>
          <w:p w14:paraId="4983540A" w14:textId="77777777" w:rsidR="007A28AB" w:rsidRPr="00775EBE" w:rsidRDefault="007A28AB" w:rsidP="003616A8">
            <w:pPr>
              <w:suppressAutoHyphens w:val="0"/>
              <w:spacing w:before="40" w:after="40" w:line="220" w:lineRule="exact"/>
              <w:ind w:left="113" w:right="170"/>
              <w:jc w:val="right"/>
              <w:rPr>
                <w:sz w:val="18"/>
              </w:rPr>
            </w:pPr>
            <w:r w:rsidRPr="00775EBE">
              <w:rPr>
                <w:sz w:val="18"/>
              </w:rPr>
              <w:t>300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E3BDFF2" w14:textId="77777777" w:rsidR="007A28AB" w:rsidRPr="00775EBE" w:rsidRDefault="007A28AB" w:rsidP="003616A8">
            <w:pPr>
              <w:suppressAutoHyphens w:val="0"/>
              <w:spacing w:before="40" w:after="40" w:line="220" w:lineRule="exact"/>
              <w:ind w:left="113" w:right="170"/>
              <w:jc w:val="right"/>
              <w:rPr>
                <w:sz w:val="18"/>
              </w:rPr>
            </w:pPr>
            <w:r w:rsidRPr="00775EBE">
              <w:rPr>
                <w:sz w:val="18"/>
              </w:rPr>
              <w:t>300</w:t>
            </w:r>
          </w:p>
        </w:tc>
        <w:tc>
          <w:tcPr>
            <w:tcW w:w="1434" w:type="dxa"/>
            <w:tcBorders>
              <w:top w:val="single" w:sz="2" w:space="0" w:color="auto"/>
              <w:left w:val="single" w:sz="2" w:space="0" w:color="auto"/>
              <w:bottom w:val="single" w:sz="2" w:space="0" w:color="auto"/>
              <w:right w:val="single" w:sz="2" w:space="0" w:color="auto"/>
            </w:tcBorders>
            <w:shd w:val="clear" w:color="auto" w:fill="auto"/>
          </w:tcPr>
          <w:p w14:paraId="6A0B185C" w14:textId="77777777" w:rsidR="007A28AB" w:rsidRPr="00775EBE" w:rsidRDefault="007A28AB" w:rsidP="003616A8">
            <w:pPr>
              <w:suppressAutoHyphens w:val="0"/>
              <w:spacing w:before="40" w:after="40" w:line="220" w:lineRule="exact"/>
              <w:ind w:left="113" w:right="170"/>
              <w:jc w:val="right"/>
              <w:rPr>
                <w:sz w:val="18"/>
              </w:rPr>
            </w:pPr>
            <w:r w:rsidRPr="00775EBE">
              <w:rPr>
                <w:sz w:val="18"/>
              </w:rPr>
              <w:t>1,500</w:t>
            </w:r>
            <w:r w:rsidR="00082CCF" w:rsidRPr="00775EBE">
              <w:rPr>
                <w:sz w:val="18"/>
                <w:vertAlign w:val="superscript"/>
              </w:rPr>
              <w:t>   </w:t>
            </w:r>
            <w:r w:rsidR="00082CCF" w:rsidRPr="00775EBE">
              <w:rPr>
                <w:sz w:val="12"/>
                <w:szCs w:val="12"/>
                <w:vertAlign w:val="superscript"/>
              </w:rPr>
              <w:t> </w:t>
            </w:r>
          </w:p>
        </w:tc>
        <w:tc>
          <w:tcPr>
            <w:tcW w:w="1407" w:type="dxa"/>
            <w:tcBorders>
              <w:top w:val="single" w:sz="2" w:space="0" w:color="auto"/>
              <w:left w:val="single" w:sz="2" w:space="0" w:color="auto"/>
              <w:bottom w:val="single" w:sz="2" w:space="0" w:color="auto"/>
              <w:right w:val="single" w:sz="2" w:space="0" w:color="auto"/>
            </w:tcBorders>
            <w:shd w:val="clear" w:color="auto" w:fill="auto"/>
          </w:tcPr>
          <w:p w14:paraId="46B26C45" w14:textId="77777777" w:rsidR="007A28AB" w:rsidRPr="00775EBE" w:rsidRDefault="00082CCF" w:rsidP="003616A8">
            <w:pPr>
              <w:suppressAutoHyphens w:val="0"/>
              <w:spacing w:before="40" w:after="40" w:line="220" w:lineRule="exact"/>
              <w:ind w:left="113" w:right="113"/>
              <w:jc w:val="right"/>
              <w:rPr>
                <w:sz w:val="18"/>
              </w:rPr>
            </w:pPr>
            <w:r w:rsidRPr="00775EBE">
              <w:rPr>
                <w:sz w:val="18"/>
              </w:rPr>
              <w:t>  </w:t>
            </w:r>
            <w:r w:rsidRPr="00775EBE">
              <w:rPr>
                <w:sz w:val="10"/>
                <w:szCs w:val="10"/>
              </w:rPr>
              <w:t> </w:t>
            </w:r>
            <w:r w:rsidRPr="00775EBE">
              <w:rPr>
                <w:sz w:val="18"/>
              </w:rPr>
              <w:t>900 </w:t>
            </w:r>
            <w:r w:rsidRPr="00775EBE">
              <w:rPr>
                <w:sz w:val="10"/>
                <w:szCs w:val="10"/>
              </w:rPr>
              <w:t> </w:t>
            </w:r>
          </w:p>
        </w:tc>
      </w:tr>
      <w:tr w:rsidR="00077C16" w:rsidRPr="00775EBE" w14:paraId="52E175BE" w14:textId="77777777">
        <w:trPr>
          <w:cantSplit/>
        </w:trPr>
        <w:tc>
          <w:tcPr>
            <w:tcW w:w="1188" w:type="dxa"/>
            <w:gridSpan w:val="2"/>
            <w:tcBorders>
              <w:top w:val="single" w:sz="2" w:space="0" w:color="auto"/>
              <w:left w:val="single" w:sz="2" w:space="0" w:color="auto"/>
              <w:bottom w:val="single" w:sz="2" w:space="0" w:color="auto"/>
              <w:right w:val="single" w:sz="2" w:space="0" w:color="auto"/>
            </w:tcBorders>
            <w:shd w:val="clear" w:color="auto" w:fill="auto"/>
          </w:tcPr>
          <w:p w14:paraId="33AB90A9" w14:textId="77777777" w:rsidR="007A28AB" w:rsidRPr="00775EBE" w:rsidRDefault="007A28AB" w:rsidP="0070622F">
            <w:pPr>
              <w:suppressAutoHyphens w:val="0"/>
              <w:spacing w:before="40" w:after="40" w:line="220" w:lineRule="exact"/>
              <w:ind w:left="113" w:right="113"/>
              <w:jc w:val="center"/>
              <w:rPr>
                <w:sz w:val="18"/>
              </w:rPr>
            </w:pPr>
            <w:r w:rsidRPr="00775EBE">
              <w:rPr>
                <w:sz w:val="18"/>
              </w:rPr>
              <w:t>I</w:t>
            </w:r>
          </w:p>
        </w:tc>
        <w:tc>
          <w:tcPr>
            <w:tcW w:w="857" w:type="dxa"/>
            <w:tcBorders>
              <w:top w:val="single" w:sz="2" w:space="0" w:color="auto"/>
              <w:left w:val="single" w:sz="2" w:space="0" w:color="auto"/>
              <w:bottom w:val="single" w:sz="2" w:space="0" w:color="auto"/>
              <w:right w:val="single" w:sz="2" w:space="0" w:color="auto"/>
            </w:tcBorders>
            <w:shd w:val="clear" w:color="auto" w:fill="auto"/>
          </w:tcPr>
          <w:p w14:paraId="57D979F0" w14:textId="77777777" w:rsidR="007A28AB" w:rsidRPr="00775EBE" w:rsidRDefault="007A28AB" w:rsidP="003616A8">
            <w:pPr>
              <w:suppressAutoHyphens w:val="0"/>
              <w:spacing w:before="40" w:after="40" w:line="220" w:lineRule="exact"/>
              <w:ind w:left="113" w:right="113"/>
              <w:jc w:val="right"/>
              <w:rPr>
                <w:sz w:val="18"/>
              </w:rPr>
            </w:pPr>
            <w:r w:rsidRPr="00775EBE">
              <w:rPr>
                <w:sz w:val="18"/>
              </w:rPr>
              <w:t>550</w:t>
            </w:r>
          </w:p>
        </w:tc>
        <w:tc>
          <w:tcPr>
            <w:tcW w:w="1492" w:type="dxa"/>
            <w:tcBorders>
              <w:top w:val="single" w:sz="2" w:space="0" w:color="auto"/>
              <w:left w:val="single" w:sz="2" w:space="0" w:color="auto"/>
              <w:bottom w:val="single" w:sz="2" w:space="0" w:color="auto"/>
              <w:right w:val="single" w:sz="2" w:space="0" w:color="auto"/>
            </w:tcBorders>
            <w:shd w:val="clear" w:color="auto" w:fill="auto"/>
          </w:tcPr>
          <w:p w14:paraId="4D27BE29" w14:textId="77777777" w:rsidR="007A28AB" w:rsidRPr="00775EBE" w:rsidRDefault="009F1771" w:rsidP="009F1771">
            <w:pPr>
              <w:suppressAutoHyphens w:val="0"/>
              <w:spacing w:before="40" w:after="40" w:line="220" w:lineRule="exact"/>
              <w:ind w:left="113" w:right="113"/>
              <w:jc w:val="right"/>
              <w:rPr>
                <w:sz w:val="18"/>
              </w:rPr>
            </w:pPr>
            <w:r w:rsidRPr="00775EBE">
              <w:rPr>
                <w:sz w:val="18"/>
              </w:rPr>
              <w:t>450</w:t>
            </w:r>
            <w:r w:rsidRPr="00775EBE">
              <w:rPr>
                <w:sz w:val="18"/>
                <w:vertAlign w:val="superscript"/>
              </w:rPr>
              <w:t>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8B6F9CC" w14:textId="77777777" w:rsidR="007A28AB" w:rsidRPr="00775EBE" w:rsidRDefault="00A975E6" w:rsidP="00A975E6">
            <w:pPr>
              <w:suppressAutoHyphens w:val="0"/>
              <w:spacing w:before="40" w:after="40" w:line="220" w:lineRule="exact"/>
              <w:ind w:left="113" w:right="113"/>
              <w:jc w:val="right"/>
              <w:rPr>
                <w:sz w:val="18"/>
              </w:rPr>
            </w:pPr>
            <w:r w:rsidRPr="00775EBE">
              <w:rPr>
                <w:sz w:val="18"/>
              </w:rPr>
              <w:t>500</w:t>
            </w:r>
            <w:r w:rsidRPr="00775EBE">
              <w:rPr>
                <w:sz w:val="18"/>
                <w:vertAlign w:val="superscript"/>
              </w:rPr>
              <w:t>1</w:t>
            </w:r>
          </w:p>
        </w:tc>
        <w:tc>
          <w:tcPr>
            <w:tcW w:w="1434" w:type="dxa"/>
            <w:tcBorders>
              <w:top w:val="single" w:sz="2" w:space="0" w:color="auto"/>
              <w:left w:val="single" w:sz="2" w:space="0" w:color="auto"/>
              <w:bottom w:val="single" w:sz="2" w:space="0" w:color="auto"/>
              <w:right w:val="single" w:sz="2" w:space="0" w:color="auto"/>
            </w:tcBorders>
            <w:shd w:val="clear" w:color="auto" w:fill="auto"/>
          </w:tcPr>
          <w:p w14:paraId="6E99C4D9" w14:textId="77777777" w:rsidR="007A28AB" w:rsidRPr="00775EBE" w:rsidRDefault="007A28AB" w:rsidP="00A975E6">
            <w:pPr>
              <w:suppressAutoHyphens w:val="0"/>
              <w:spacing w:before="40" w:after="40" w:line="220" w:lineRule="exact"/>
              <w:ind w:left="113" w:right="113"/>
              <w:jc w:val="right"/>
              <w:rPr>
                <w:sz w:val="18"/>
              </w:rPr>
            </w:pPr>
            <w:r w:rsidRPr="00775EBE">
              <w:rPr>
                <w:sz w:val="18"/>
              </w:rPr>
              <w:t>1,</w:t>
            </w:r>
            <w:r w:rsidR="00A975E6" w:rsidRPr="00775EBE">
              <w:rPr>
                <w:sz w:val="18"/>
              </w:rPr>
              <w:t>900</w:t>
            </w:r>
            <w:r w:rsidR="00A975E6" w:rsidRPr="00775EBE">
              <w:rPr>
                <w:sz w:val="18"/>
                <w:vertAlign w:val="superscript"/>
              </w:rPr>
              <w:t>1   </w:t>
            </w:r>
            <w:r w:rsidR="00A975E6" w:rsidRPr="00775EBE">
              <w:rPr>
                <w:sz w:val="12"/>
                <w:szCs w:val="12"/>
                <w:vertAlign w:val="superscript"/>
              </w:rPr>
              <w:t> </w:t>
            </w:r>
          </w:p>
        </w:tc>
        <w:tc>
          <w:tcPr>
            <w:tcW w:w="1407" w:type="dxa"/>
            <w:tcBorders>
              <w:top w:val="single" w:sz="2" w:space="0" w:color="auto"/>
              <w:left w:val="single" w:sz="2" w:space="0" w:color="auto"/>
              <w:bottom w:val="single" w:sz="2" w:space="0" w:color="auto"/>
              <w:right w:val="single" w:sz="2" w:space="0" w:color="auto"/>
            </w:tcBorders>
            <w:shd w:val="clear" w:color="auto" w:fill="auto"/>
          </w:tcPr>
          <w:p w14:paraId="1C21AC73" w14:textId="77777777" w:rsidR="007A28AB" w:rsidRPr="00775EBE" w:rsidRDefault="00082CCF" w:rsidP="003616A8">
            <w:pPr>
              <w:suppressAutoHyphens w:val="0"/>
              <w:spacing w:before="40" w:after="40" w:line="220" w:lineRule="exact"/>
              <w:ind w:left="113" w:right="113"/>
              <w:jc w:val="right"/>
              <w:rPr>
                <w:sz w:val="18"/>
              </w:rPr>
            </w:pPr>
            <w:r w:rsidRPr="00775EBE">
              <w:rPr>
                <w:sz w:val="18"/>
              </w:rPr>
              <w:t>  </w:t>
            </w:r>
            <w:r w:rsidRPr="00775EBE">
              <w:rPr>
                <w:sz w:val="10"/>
                <w:szCs w:val="10"/>
              </w:rPr>
              <w:t> </w:t>
            </w:r>
            <w:r w:rsidRPr="00775EBE">
              <w:rPr>
                <w:sz w:val="18"/>
              </w:rPr>
              <w:t>900 </w:t>
            </w:r>
            <w:r w:rsidRPr="00775EBE">
              <w:rPr>
                <w:sz w:val="10"/>
                <w:szCs w:val="10"/>
              </w:rPr>
              <w:t> </w:t>
            </w:r>
          </w:p>
        </w:tc>
      </w:tr>
      <w:tr w:rsidR="00077C16" w:rsidRPr="00775EBE" w14:paraId="4C9999F9" w14:textId="77777777">
        <w:trPr>
          <w:cantSplit/>
        </w:trPr>
        <w:tc>
          <w:tcPr>
            <w:tcW w:w="1188" w:type="dxa"/>
            <w:gridSpan w:val="2"/>
            <w:tcBorders>
              <w:top w:val="single" w:sz="2" w:space="0" w:color="auto"/>
              <w:left w:val="single" w:sz="2" w:space="0" w:color="auto"/>
              <w:bottom w:val="single" w:sz="2" w:space="0" w:color="auto"/>
              <w:right w:val="single" w:sz="2" w:space="0" w:color="auto"/>
            </w:tcBorders>
            <w:shd w:val="clear" w:color="auto" w:fill="auto"/>
          </w:tcPr>
          <w:p w14:paraId="2E6EDC2E" w14:textId="77777777" w:rsidR="007A28AB" w:rsidRPr="00775EBE" w:rsidRDefault="007A28AB" w:rsidP="0070622F">
            <w:pPr>
              <w:suppressAutoHyphens w:val="0"/>
              <w:spacing w:before="40" w:after="40" w:line="220" w:lineRule="exact"/>
              <w:ind w:left="113" w:right="113"/>
              <w:jc w:val="center"/>
              <w:rPr>
                <w:sz w:val="18"/>
              </w:rPr>
            </w:pPr>
            <w:r w:rsidRPr="00775EBE">
              <w:rPr>
                <w:sz w:val="18"/>
              </w:rPr>
              <w:t>II</w:t>
            </w:r>
          </w:p>
        </w:tc>
        <w:tc>
          <w:tcPr>
            <w:tcW w:w="857" w:type="dxa"/>
            <w:tcBorders>
              <w:top w:val="single" w:sz="2" w:space="0" w:color="auto"/>
              <w:left w:val="single" w:sz="2" w:space="0" w:color="auto"/>
              <w:bottom w:val="single" w:sz="2" w:space="0" w:color="auto"/>
              <w:right w:val="single" w:sz="2" w:space="0" w:color="auto"/>
            </w:tcBorders>
            <w:shd w:val="clear" w:color="auto" w:fill="auto"/>
          </w:tcPr>
          <w:p w14:paraId="6E01A899" w14:textId="77777777" w:rsidR="007A28AB" w:rsidRPr="00775EBE" w:rsidRDefault="007A28AB" w:rsidP="003616A8">
            <w:pPr>
              <w:suppressAutoHyphens w:val="0"/>
              <w:spacing w:before="40" w:after="40" w:line="220" w:lineRule="exact"/>
              <w:ind w:left="113" w:right="113"/>
              <w:jc w:val="right"/>
              <w:rPr>
                <w:sz w:val="18"/>
              </w:rPr>
            </w:pPr>
            <w:r w:rsidRPr="00775EBE">
              <w:rPr>
                <w:sz w:val="18"/>
              </w:rPr>
              <w:t>550</w:t>
            </w:r>
          </w:p>
        </w:tc>
        <w:tc>
          <w:tcPr>
            <w:tcW w:w="1492" w:type="dxa"/>
            <w:tcBorders>
              <w:top w:val="single" w:sz="2" w:space="0" w:color="auto"/>
              <w:left w:val="single" w:sz="2" w:space="0" w:color="auto"/>
              <w:bottom w:val="single" w:sz="2" w:space="0" w:color="auto"/>
              <w:right w:val="single" w:sz="2" w:space="0" w:color="auto"/>
            </w:tcBorders>
            <w:shd w:val="clear" w:color="auto" w:fill="auto"/>
          </w:tcPr>
          <w:p w14:paraId="50ADF842" w14:textId="77777777" w:rsidR="007A28AB" w:rsidRPr="00775EBE" w:rsidRDefault="007A28AB" w:rsidP="003616A8">
            <w:pPr>
              <w:suppressAutoHyphens w:val="0"/>
              <w:spacing w:before="40" w:after="40" w:line="220" w:lineRule="exact"/>
              <w:ind w:left="113" w:right="170"/>
              <w:jc w:val="right"/>
              <w:rPr>
                <w:sz w:val="18"/>
              </w:rPr>
            </w:pPr>
            <w:r w:rsidRPr="00775EBE">
              <w:rPr>
                <w:sz w:val="18"/>
              </w:rPr>
              <w:t>350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D19CD6D" w14:textId="77777777" w:rsidR="007A28AB" w:rsidRPr="00775EBE" w:rsidRDefault="00A975E6" w:rsidP="00A975E6">
            <w:pPr>
              <w:suppressAutoHyphens w:val="0"/>
              <w:spacing w:before="40" w:after="40" w:line="220" w:lineRule="exact"/>
              <w:ind w:left="113" w:right="113"/>
              <w:jc w:val="right"/>
              <w:rPr>
                <w:sz w:val="18"/>
              </w:rPr>
            </w:pPr>
            <w:r w:rsidRPr="00775EBE">
              <w:rPr>
                <w:sz w:val="18"/>
              </w:rPr>
              <w:t>500</w:t>
            </w:r>
            <w:r w:rsidRPr="00775EBE">
              <w:rPr>
                <w:sz w:val="18"/>
                <w:vertAlign w:val="superscript"/>
              </w:rPr>
              <w:t>1</w:t>
            </w:r>
          </w:p>
        </w:tc>
        <w:tc>
          <w:tcPr>
            <w:tcW w:w="1434" w:type="dxa"/>
            <w:tcBorders>
              <w:top w:val="single" w:sz="2" w:space="0" w:color="auto"/>
              <w:left w:val="single" w:sz="2" w:space="0" w:color="auto"/>
              <w:bottom w:val="single" w:sz="2" w:space="0" w:color="auto"/>
              <w:right w:val="single" w:sz="2" w:space="0" w:color="auto"/>
            </w:tcBorders>
            <w:shd w:val="clear" w:color="auto" w:fill="auto"/>
          </w:tcPr>
          <w:p w14:paraId="21EA9316" w14:textId="77777777" w:rsidR="007A28AB" w:rsidRPr="00775EBE" w:rsidRDefault="007A28AB" w:rsidP="00A975E6">
            <w:pPr>
              <w:suppressAutoHyphens w:val="0"/>
              <w:spacing w:before="40" w:after="40" w:line="220" w:lineRule="exact"/>
              <w:ind w:left="113" w:right="113"/>
              <w:jc w:val="right"/>
              <w:rPr>
                <w:sz w:val="18"/>
              </w:rPr>
            </w:pPr>
            <w:r w:rsidRPr="00775EBE">
              <w:rPr>
                <w:sz w:val="18"/>
              </w:rPr>
              <w:t>1,</w:t>
            </w:r>
            <w:r w:rsidR="00A975E6" w:rsidRPr="00775EBE">
              <w:rPr>
                <w:sz w:val="18"/>
              </w:rPr>
              <w:t>900</w:t>
            </w:r>
            <w:r w:rsidR="00A975E6" w:rsidRPr="00775EBE">
              <w:rPr>
                <w:sz w:val="18"/>
                <w:vertAlign w:val="superscript"/>
              </w:rPr>
              <w:t>1   </w:t>
            </w:r>
            <w:r w:rsidR="00A975E6" w:rsidRPr="00775EBE">
              <w:rPr>
                <w:sz w:val="12"/>
                <w:szCs w:val="12"/>
                <w:vertAlign w:val="superscript"/>
              </w:rPr>
              <w:t> </w:t>
            </w:r>
          </w:p>
        </w:tc>
        <w:tc>
          <w:tcPr>
            <w:tcW w:w="1407" w:type="dxa"/>
            <w:tcBorders>
              <w:top w:val="single" w:sz="2" w:space="0" w:color="auto"/>
              <w:left w:val="single" w:sz="2" w:space="0" w:color="auto"/>
              <w:bottom w:val="single" w:sz="2" w:space="0" w:color="auto"/>
              <w:right w:val="single" w:sz="2" w:space="0" w:color="auto"/>
            </w:tcBorders>
            <w:shd w:val="clear" w:color="auto" w:fill="auto"/>
          </w:tcPr>
          <w:p w14:paraId="3F196738" w14:textId="77777777" w:rsidR="007A28AB" w:rsidRPr="00775EBE" w:rsidRDefault="00786B00" w:rsidP="003616A8">
            <w:pPr>
              <w:suppressAutoHyphens w:val="0"/>
              <w:spacing w:before="40" w:after="40" w:line="220" w:lineRule="exact"/>
              <w:ind w:left="113" w:right="113"/>
              <w:jc w:val="right"/>
              <w:rPr>
                <w:sz w:val="18"/>
              </w:rPr>
            </w:pPr>
            <w:r w:rsidRPr="00775EBE">
              <w:rPr>
                <w:sz w:val="18"/>
              </w:rPr>
              <w:t>  </w:t>
            </w:r>
            <w:r w:rsidRPr="00775EBE">
              <w:rPr>
                <w:sz w:val="10"/>
                <w:szCs w:val="10"/>
              </w:rPr>
              <w:t> </w:t>
            </w:r>
            <w:r w:rsidR="007A28AB" w:rsidRPr="00775EBE">
              <w:rPr>
                <w:sz w:val="18"/>
              </w:rPr>
              <w:t>900</w:t>
            </w:r>
            <w:r w:rsidR="00082CCF" w:rsidRPr="00775EBE">
              <w:rPr>
                <w:sz w:val="18"/>
              </w:rPr>
              <w:t> </w:t>
            </w:r>
            <w:r w:rsidR="00082CCF" w:rsidRPr="00775EBE">
              <w:rPr>
                <w:sz w:val="10"/>
                <w:szCs w:val="10"/>
              </w:rPr>
              <w:t> </w:t>
            </w:r>
          </w:p>
        </w:tc>
      </w:tr>
      <w:tr w:rsidR="00077C16" w:rsidRPr="00775EBE" w14:paraId="26D26FE0" w14:textId="77777777">
        <w:trPr>
          <w:cantSplit/>
        </w:trPr>
        <w:tc>
          <w:tcPr>
            <w:tcW w:w="1188" w:type="dxa"/>
            <w:gridSpan w:val="2"/>
            <w:tcBorders>
              <w:top w:val="single" w:sz="2" w:space="0" w:color="auto"/>
              <w:left w:val="single" w:sz="2" w:space="0" w:color="auto"/>
              <w:bottom w:val="single" w:sz="2" w:space="0" w:color="auto"/>
              <w:right w:val="single" w:sz="2" w:space="0" w:color="auto"/>
            </w:tcBorders>
            <w:shd w:val="clear" w:color="auto" w:fill="auto"/>
          </w:tcPr>
          <w:p w14:paraId="3BB4BC00" w14:textId="77777777" w:rsidR="007A28AB" w:rsidRPr="00775EBE" w:rsidRDefault="007A28AB" w:rsidP="0070622F">
            <w:pPr>
              <w:suppressAutoHyphens w:val="0"/>
              <w:spacing w:before="40" w:after="40" w:line="220" w:lineRule="exact"/>
              <w:ind w:left="113" w:right="113"/>
              <w:jc w:val="center"/>
              <w:rPr>
                <w:sz w:val="18"/>
              </w:rPr>
            </w:pPr>
            <w:r w:rsidRPr="00775EBE">
              <w:rPr>
                <w:sz w:val="18"/>
              </w:rPr>
              <w:t>III</w:t>
            </w:r>
          </w:p>
        </w:tc>
        <w:tc>
          <w:tcPr>
            <w:tcW w:w="857" w:type="dxa"/>
            <w:tcBorders>
              <w:top w:val="single" w:sz="2" w:space="0" w:color="auto"/>
              <w:left w:val="single" w:sz="2" w:space="0" w:color="auto"/>
              <w:bottom w:val="single" w:sz="2" w:space="0" w:color="auto"/>
              <w:right w:val="single" w:sz="2" w:space="0" w:color="auto"/>
            </w:tcBorders>
            <w:shd w:val="clear" w:color="auto" w:fill="auto"/>
          </w:tcPr>
          <w:p w14:paraId="1F9D1DF9" w14:textId="77777777" w:rsidR="007A28AB" w:rsidRPr="00775EBE" w:rsidRDefault="007A28AB" w:rsidP="003616A8">
            <w:pPr>
              <w:suppressAutoHyphens w:val="0"/>
              <w:spacing w:before="40" w:after="40" w:line="220" w:lineRule="exact"/>
              <w:ind w:left="113" w:right="113"/>
              <w:jc w:val="right"/>
              <w:rPr>
                <w:sz w:val="18"/>
              </w:rPr>
            </w:pPr>
            <w:r w:rsidRPr="00775EBE">
              <w:rPr>
                <w:sz w:val="18"/>
              </w:rPr>
              <w:t>450</w:t>
            </w:r>
          </w:p>
        </w:tc>
        <w:tc>
          <w:tcPr>
            <w:tcW w:w="1492" w:type="dxa"/>
            <w:tcBorders>
              <w:top w:val="single" w:sz="2" w:space="0" w:color="auto"/>
              <w:left w:val="single" w:sz="2" w:space="0" w:color="auto"/>
              <w:bottom w:val="single" w:sz="2" w:space="0" w:color="auto"/>
              <w:right w:val="single" w:sz="2" w:space="0" w:color="auto"/>
            </w:tcBorders>
            <w:shd w:val="clear" w:color="auto" w:fill="auto"/>
          </w:tcPr>
          <w:p w14:paraId="6993A85B" w14:textId="77777777" w:rsidR="007A28AB" w:rsidRPr="00775EBE" w:rsidRDefault="009F1771" w:rsidP="009F1771">
            <w:pPr>
              <w:suppressAutoHyphens w:val="0"/>
              <w:spacing w:before="40" w:after="40" w:line="220" w:lineRule="exact"/>
              <w:ind w:left="113" w:right="113"/>
              <w:jc w:val="right"/>
              <w:rPr>
                <w:sz w:val="18"/>
              </w:rPr>
            </w:pPr>
            <w:r w:rsidRPr="00775EBE">
              <w:rPr>
                <w:sz w:val="18"/>
              </w:rPr>
              <w:t>300</w:t>
            </w:r>
            <w:r w:rsidRPr="00775EBE">
              <w:rPr>
                <w:sz w:val="18"/>
                <w:vertAlign w:val="superscript"/>
              </w:rPr>
              <w:t>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0AE8F29" w14:textId="77777777" w:rsidR="007A28AB" w:rsidRPr="00775EBE" w:rsidRDefault="00A975E6" w:rsidP="00A975E6">
            <w:pPr>
              <w:suppressAutoHyphens w:val="0"/>
              <w:spacing w:before="40" w:after="40" w:line="220" w:lineRule="exact"/>
              <w:ind w:left="113" w:right="113"/>
              <w:jc w:val="right"/>
              <w:rPr>
                <w:sz w:val="18"/>
              </w:rPr>
            </w:pPr>
            <w:r w:rsidRPr="00775EBE">
              <w:rPr>
                <w:sz w:val="18"/>
              </w:rPr>
              <w:t>500</w:t>
            </w:r>
            <w:r w:rsidRPr="00775EBE">
              <w:rPr>
                <w:sz w:val="18"/>
                <w:vertAlign w:val="superscript"/>
              </w:rPr>
              <w:t>1</w:t>
            </w:r>
          </w:p>
        </w:tc>
        <w:tc>
          <w:tcPr>
            <w:tcW w:w="1434" w:type="dxa"/>
            <w:tcBorders>
              <w:top w:val="single" w:sz="2" w:space="0" w:color="auto"/>
              <w:left w:val="single" w:sz="2" w:space="0" w:color="auto"/>
              <w:bottom w:val="single" w:sz="2" w:space="0" w:color="auto"/>
              <w:right w:val="single" w:sz="2" w:space="0" w:color="auto"/>
            </w:tcBorders>
            <w:shd w:val="clear" w:color="auto" w:fill="auto"/>
          </w:tcPr>
          <w:p w14:paraId="23B70B83" w14:textId="77777777" w:rsidR="007A28AB" w:rsidRPr="00775EBE" w:rsidRDefault="007A28AB" w:rsidP="00A975E6">
            <w:pPr>
              <w:suppressAutoHyphens w:val="0"/>
              <w:spacing w:before="40" w:after="40" w:line="220" w:lineRule="exact"/>
              <w:ind w:left="113" w:right="113"/>
              <w:jc w:val="right"/>
              <w:rPr>
                <w:sz w:val="18"/>
              </w:rPr>
            </w:pPr>
            <w:r w:rsidRPr="00775EBE">
              <w:rPr>
                <w:sz w:val="18"/>
              </w:rPr>
              <w:t>1,900</w:t>
            </w:r>
            <w:r w:rsidR="00A975E6" w:rsidRPr="00775EBE">
              <w:rPr>
                <w:sz w:val="18"/>
                <w:vertAlign w:val="superscript"/>
              </w:rPr>
              <w:t>1,</w:t>
            </w:r>
            <w:r w:rsidR="00C72C8F" w:rsidRPr="00775EBE">
              <w:rPr>
                <w:sz w:val="18"/>
                <w:vertAlign w:val="superscript"/>
              </w:rPr>
              <w:t>4</w:t>
            </w:r>
          </w:p>
        </w:tc>
        <w:tc>
          <w:tcPr>
            <w:tcW w:w="1407" w:type="dxa"/>
            <w:tcBorders>
              <w:top w:val="single" w:sz="2" w:space="0" w:color="auto"/>
              <w:left w:val="single" w:sz="2" w:space="0" w:color="auto"/>
              <w:bottom w:val="single" w:sz="2" w:space="0" w:color="auto"/>
              <w:right w:val="single" w:sz="2" w:space="0" w:color="auto"/>
            </w:tcBorders>
            <w:shd w:val="clear" w:color="auto" w:fill="auto"/>
          </w:tcPr>
          <w:p w14:paraId="40415E7B" w14:textId="77777777" w:rsidR="007A28AB" w:rsidRPr="00775EBE" w:rsidRDefault="00786B00" w:rsidP="009F1771">
            <w:pPr>
              <w:suppressAutoHyphens w:val="0"/>
              <w:spacing w:before="40" w:after="40" w:line="220" w:lineRule="exact"/>
              <w:ind w:left="113" w:right="113"/>
              <w:jc w:val="right"/>
              <w:rPr>
                <w:sz w:val="18"/>
              </w:rPr>
            </w:pPr>
            <w:r w:rsidRPr="00775EBE">
              <w:rPr>
                <w:sz w:val="18"/>
              </w:rPr>
              <w:t>  </w:t>
            </w:r>
            <w:r w:rsidRPr="00775EBE">
              <w:rPr>
                <w:sz w:val="10"/>
                <w:szCs w:val="10"/>
              </w:rPr>
              <w:t> </w:t>
            </w:r>
            <w:r w:rsidR="009F1771" w:rsidRPr="00775EBE">
              <w:rPr>
                <w:sz w:val="18"/>
              </w:rPr>
              <w:t>900</w:t>
            </w:r>
            <w:r w:rsidR="009F1771" w:rsidRPr="00775EBE">
              <w:rPr>
                <w:sz w:val="18"/>
                <w:vertAlign w:val="superscript"/>
              </w:rPr>
              <w:t>4</w:t>
            </w:r>
          </w:p>
        </w:tc>
      </w:tr>
      <w:tr w:rsidR="007A28AB" w:rsidRPr="00775EBE" w14:paraId="0193B41F" w14:textId="77777777">
        <w:trPr>
          <w:cantSplit/>
        </w:trPr>
        <w:tc>
          <w:tcPr>
            <w:tcW w:w="7370" w:type="dxa"/>
            <w:gridSpan w:val="7"/>
            <w:tcBorders>
              <w:top w:val="single" w:sz="2" w:space="0" w:color="auto"/>
              <w:left w:val="single" w:sz="2" w:space="0" w:color="auto"/>
              <w:bottom w:val="single" w:sz="2" w:space="0" w:color="auto"/>
              <w:right w:val="single" w:sz="2" w:space="0" w:color="auto"/>
            </w:tcBorders>
            <w:shd w:val="clear" w:color="auto" w:fill="auto"/>
          </w:tcPr>
          <w:p w14:paraId="721A9A05" w14:textId="77777777" w:rsidR="007A28AB" w:rsidRPr="00775EBE" w:rsidRDefault="003D357D" w:rsidP="00F41150">
            <w:pPr>
              <w:suppressAutoHyphens w:val="0"/>
              <w:spacing w:before="80" w:after="80" w:line="200" w:lineRule="exact"/>
              <w:ind w:left="113" w:right="113"/>
              <w:rPr>
                <w:i/>
                <w:sz w:val="16"/>
              </w:rPr>
            </w:pPr>
            <w:r>
              <w:rPr>
                <w:i/>
                <w:sz w:val="16"/>
              </w:rPr>
              <w:t>Double-deck</w:t>
            </w:r>
          </w:p>
        </w:tc>
      </w:tr>
      <w:tr w:rsidR="00077C16" w:rsidRPr="00775EBE" w14:paraId="6EB6A675" w14:textId="77777777">
        <w:trPr>
          <w:cantSplit/>
        </w:trPr>
        <w:tc>
          <w:tcPr>
            <w:tcW w:w="594" w:type="dxa"/>
            <w:vMerge w:val="restart"/>
            <w:tcBorders>
              <w:top w:val="single" w:sz="2" w:space="0" w:color="auto"/>
              <w:left w:val="single" w:sz="2" w:space="0" w:color="auto"/>
              <w:bottom w:val="single" w:sz="2" w:space="0" w:color="auto"/>
              <w:right w:val="single" w:sz="2" w:space="0" w:color="auto"/>
            </w:tcBorders>
            <w:shd w:val="clear" w:color="auto" w:fill="auto"/>
          </w:tcPr>
          <w:p w14:paraId="1A71B7F2" w14:textId="77777777" w:rsidR="007A28AB" w:rsidRPr="00775EBE" w:rsidRDefault="007A28AB" w:rsidP="0070622F">
            <w:pPr>
              <w:suppressAutoHyphens w:val="0"/>
              <w:spacing w:before="40" w:after="40" w:line="220" w:lineRule="exact"/>
              <w:ind w:left="113" w:right="113"/>
              <w:jc w:val="center"/>
              <w:rPr>
                <w:sz w:val="18"/>
              </w:rPr>
            </w:pPr>
            <w:r w:rsidRPr="00775EBE">
              <w:rPr>
                <w:sz w:val="18"/>
              </w:rPr>
              <w:t>I</w:t>
            </w:r>
          </w:p>
        </w:tc>
        <w:tc>
          <w:tcPr>
            <w:tcW w:w="594" w:type="dxa"/>
            <w:tcBorders>
              <w:top w:val="single" w:sz="2" w:space="0" w:color="auto"/>
              <w:left w:val="single" w:sz="2" w:space="0" w:color="auto"/>
              <w:bottom w:val="single" w:sz="2" w:space="0" w:color="auto"/>
              <w:right w:val="single" w:sz="2" w:space="0" w:color="auto"/>
            </w:tcBorders>
            <w:shd w:val="clear" w:color="auto" w:fill="auto"/>
          </w:tcPr>
          <w:p w14:paraId="17AA789D" w14:textId="77777777" w:rsidR="007A28AB" w:rsidRPr="00775EBE" w:rsidRDefault="007A28AB" w:rsidP="0070622F">
            <w:pPr>
              <w:suppressAutoHyphens w:val="0"/>
              <w:spacing w:before="40" w:after="40" w:line="220" w:lineRule="exact"/>
              <w:ind w:left="113" w:right="113"/>
              <w:jc w:val="center"/>
              <w:rPr>
                <w:sz w:val="18"/>
              </w:rPr>
            </w:pPr>
            <w:r w:rsidRPr="00775EBE">
              <w:rPr>
                <w:sz w:val="18"/>
              </w:rPr>
              <w:t>LD</w:t>
            </w:r>
          </w:p>
        </w:tc>
        <w:tc>
          <w:tcPr>
            <w:tcW w:w="857" w:type="dxa"/>
            <w:tcBorders>
              <w:top w:val="single" w:sz="2" w:space="0" w:color="auto"/>
              <w:left w:val="single" w:sz="2" w:space="0" w:color="auto"/>
              <w:bottom w:val="single" w:sz="2" w:space="0" w:color="auto"/>
              <w:right w:val="single" w:sz="2" w:space="0" w:color="auto"/>
            </w:tcBorders>
            <w:shd w:val="clear" w:color="auto" w:fill="auto"/>
          </w:tcPr>
          <w:p w14:paraId="01E1D8C6" w14:textId="77777777" w:rsidR="007A28AB" w:rsidRPr="00775EBE" w:rsidRDefault="007A28AB" w:rsidP="003616A8">
            <w:pPr>
              <w:suppressAutoHyphens w:val="0"/>
              <w:spacing w:before="40" w:after="40" w:line="220" w:lineRule="exact"/>
              <w:ind w:left="113" w:right="113"/>
              <w:jc w:val="right"/>
              <w:rPr>
                <w:sz w:val="18"/>
              </w:rPr>
            </w:pPr>
            <w:r w:rsidRPr="00775EBE">
              <w:rPr>
                <w:sz w:val="18"/>
              </w:rPr>
              <w:t>550</w:t>
            </w:r>
          </w:p>
        </w:tc>
        <w:tc>
          <w:tcPr>
            <w:tcW w:w="1492" w:type="dxa"/>
            <w:tcBorders>
              <w:top w:val="single" w:sz="2" w:space="0" w:color="auto"/>
              <w:left w:val="single" w:sz="2" w:space="0" w:color="auto"/>
              <w:bottom w:val="single" w:sz="2" w:space="0" w:color="auto"/>
              <w:right w:val="single" w:sz="2" w:space="0" w:color="auto"/>
            </w:tcBorders>
            <w:shd w:val="clear" w:color="auto" w:fill="auto"/>
          </w:tcPr>
          <w:p w14:paraId="5045C276" w14:textId="77777777" w:rsidR="007A28AB" w:rsidRPr="00775EBE" w:rsidRDefault="009F1771" w:rsidP="009F1771">
            <w:pPr>
              <w:suppressAutoHyphens w:val="0"/>
              <w:spacing w:before="40" w:after="40" w:line="220" w:lineRule="exact"/>
              <w:ind w:left="113" w:right="113"/>
              <w:jc w:val="right"/>
              <w:rPr>
                <w:sz w:val="18"/>
              </w:rPr>
            </w:pPr>
            <w:r w:rsidRPr="00775EBE">
              <w:rPr>
                <w:sz w:val="18"/>
              </w:rPr>
              <w:t>450</w:t>
            </w:r>
            <w:r w:rsidRPr="00775EBE">
              <w:rPr>
                <w:sz w:val="18"/>
                <w:vertAlign w:val="superscript"/>
              </w:rPr>
              <w:t>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F42169B" w14:textId="77777777" w:rsidR="007A28AB" w:rsidRPr="00775EBE" w:rsidRDefault="007A28AB" w:rsidP="003616A8">
            <w:pPr>
              <w:suppressAutoHyphens w:val="0"/>
              <w:spacing w:before="40" w:after="40" w:line="220" w:lineRule="exact"/>
              <w:ind w:left="113" w:right="113"/>
              <w:jc w:val="right"/>
              <w:rPr>
                <w:sz w:val="18"/>
              </w:rPr>
            </w:pPr>
            <w:r w:rsidRPr="00775EBE">
              <w:rPr>
                <w:sz w:val="18"/>
              </w:rPr>
              <w:t>500</w:t>
            </w:r>
          </w:p>
        </w:tc>
        <w:tc>
          <w:tcPr>
            <w:tcW w:w="1434" w:type="dxa"/>
            <w:tcBorders>
              <w:top w:val="single" w:sz="2" w:space="0" w:color="auto"/>
              <w:left w:val="single" w:sz="2" w:space="0" w:color="auto"/>
              <w:bottom w:val="single" w:sz="2" w:space="0" w:color="auto"/>
              <w:right w:val="single" w:sz="2" w:space="0" w:color="auto"/>
            </w:tcBorders>
            <w:shd w:val="clear" w:color="auto" w:fill="auto"/>
          </w:tcPr>
          <w:p w14:paraId="4569F00E" w14:textId="77777777" w:rsidR="007A28AB" w:rsidRPr="00775EBE" w:rsidRDefault="007A28AB" w:rsidP="009F1771">
            <w:pPr>
              <w:suppressAutoHyphens w:val="0"/>
              <w:spacing w:before="40" w:after="40" w:line="220" w:lineRule="exact"/>
              <w:ind w:left="113" w:right="113"/>
              <w:jc w:val="right"/>
              <w:rPr>
                <w:sz w:val="18"/>
              </w:rPr>
            </w:pPr>
            <w:r w:rsidRPr="00775EBE">
              <w:rPr>
                <w:sz w:val="18"/>
              </w:rPr>
              <w:t>1,</w:t>
            </w:r>
            <w:r w:rsidR="009F1771" w:rsidRPr="00775EBE">
              <w:rPr>
                <w:sz w:val="18"/>
              </w:rPr>
              <w:t>800</w:t>
            </w:r>
            <w:r w:rsidR="009F1771" w:rsidRPr="00775EBE">
              <w:rPr>
                <w:sz w:val="18"/>
                <w:vertAlign w:val="superscript"/>
              </w:rPr>
              <w:t>5   </w:t>
            </w:r>
            <w:r w:rsidR="009F1771" w:rsidRPr="00775EBE">
              <w:rPr>
                <w:sz w:val="12"/>
                <w:szCs w:val="12"/>
                <w:vertAlign w:val="superscript"/>
              </w:rPr>
              <w:t> </w:t>
            </w:r>
          </w:p>
        </w:tc>
        <w:tc>
          <w:tcPr>
            <w:tcW w:w="1407" w:type="dxa"/>
            <w:tcBorders>
              <w:top w:val="single" w:sz="2" w:space="0" w:color="auto"/>
              <w:left w:val="single" w:sz="2" w:space="0" w:color="auto"/>
              <w:bottom w:val="single" w:sz="2" w:space="0" w:color="auto"/>
              <w:right w:val="single" w:sz="2" w:space="0" w:color="auto"/>
            </w:tcBorders>
            <w:shd w:val="clear" w:color="auto" w:fill="auto"/>
          </w:tcPr>
          <w:p w14:paraId="0C2B2853" w14:textId="77777777" w:rsidR="007A28AB" w:rsidRPr="00775EBE" w:rsidRDefault="007A28AB" w:rsidP="009F1771">
            <w:pPr>
              <w:suppressAutoHyphens w:val="0"/>
              <w:spacing w:before="40" w:after="40" w:line="220" w:lineRule="exact"/>
              <w:ind w:left="113" w:right="113"/>
              <w:jc w:val="right"/>
              <w:rPr>
                <w:sz w:val="18"/>
              </w:rPr>
            </w:pPr>
            <w:r w:rsidRPr="00775EBE">
              <w:rPr>
                <w:sz w:val="18"/>
              </w:rPr>
              <w:t>1,</w:t>
            </w:r>
            <w:r w:rsidR="009F1771" w:rsidRPr="00775EBE">
              <w:rPr>
                <w:sz w:val="18"/>
              </w:rPr>
              <w:t>020</w:t>
            </w:r>
            <w:r w:rsidR="009F1771" w:rsidRPr="00775EBE">
              <w:rPr>
                <w:sz w:val="18"/>
                <w:vertAlign w:val="superscript"/>
              </w:rPr>
              <w:t>5</w:t>
            </w:r>
          </w:p>
        </w:tc>
      </w:tr>
      <w:tr w:rsidR="00077C16" w:rsidRPr="00775EBE" w14:paraId="0C2C5F6F" w14:textId="77777777">
        <w:trPr>
          <w:cantSplit/>
        </w:trPr>
        <w:tc>
          <w:tcPr>
            <w:tcW w:w="594" w:type="dxa"/>
            <w:vMerge/>
            <w:tcBorders>
              <w:top w:val="single" w:sz="2" w:space="0" w:color="auto"/>
              <w:left w:val="single" w:sz="2" w:space="0" w:color="auto"/>
              <w:bottom w:val="single" w:sz="2" w:space="0" w:color="auto"/>
              <w:right w:val="single" w:sz="2" w:space="0" w:color="auto"/>
            </w:tcBorders>
            <w:shd w:val="clear" w:color="auto" w:fill="auto"/>
          </w:tcPr>
          <w:p w14:paraId="701CBA15" w14:textId="77777777" w:rsidR="007A28AB" w:rsidRPr="00775EBE" w:rsidRDefault="007A28AB" w:rsidP="0070622F">
            <w:pPr>
              <w:suppressAutoHyphens w:val="0"/>
              <w:spacing w:before="40" w:after="40" w:line="220" w:lineRule="exact"/>
              <w:ind w:left="113" w:right="113"/>
              <w:jc w:val="center"/>
              <w:rPr>
                <w:sz w:val="18"/>
              </w:rPr>
            </w:pPr>
          </w:p>
        </w:tc>
        <w:tc>
          <w:tcPr>
            <w:tcW w:w="594" w:type="dxa"/>
            <w:tcBorders>
              <w:top w:val="single" w:sz="2" w:space="0" w:color="auto"/>
              <w:left w:val="single" w:sz="2" w:space="0" w:color="auto"/>
              <w:bottom w:val="single" w:sz="2" w:space="0" w:color="auto"/>
              <w:right w:val="single" w:sz="2" w:space="0" w:color="auto"/>
            </w:tcBorders>
            <w:shd w:val="clear" w:color="auto" w:fill="auto"/>
          </w:tcPr>
          <w:p w14:paraId="191BA0E8" w14:textId="77777777" w:rsidR="007A28AB" w:rsidRPr="00775EBE" w:rsidRDefault="007A28AB" w:rsidP="0070622F">
            <w:pPr>
              <w:suppressAutoHyphens w:val="0"/>
              <w:spacing w:before="40" w:after="40" w:line="220" w:lineRule="exact"/>
              <w:ind w:left="113" w:right="113"/>
              <w:jc w:val="center"/>
              <w:rPr>
                <w:sz w:val="18"/>
              </w:rPr>
            </w:pPr>
            <w:r w:rsidRPr="00775EBE">
              <w:rPr>
                <w:sz w:val="18"/>
              </w:rPr>
              <w:t>UD</w:t>
            </w:r>
          </w:p>
        </w:tc>
        <w:tc>
          <w:tcPr>
            <w:tcW w:w="857" w:type="dxa"/>
            <w:tcBorders>
              <w:top w:val="single" w:sz="2" w:space="0" w:color="auto"/>
              <w:left w:val="single" w:sz="2" w:space="0" w:color="auto"/>
              <w:bottom w:val="single" w:sz="2" w:space="0" w:color="auto"/>
              <w:right w:val="single" w:sz="2" w:space="0" w:color="auto"/>
            </w:tcBorders>
            <w:shd w:val="clear" w:color="auto" w:fill="auto"/>
          </w:tcPr>
          <w:p w14:paraId="53F89FB3" w14:textId="77777777" w:rsidR="007A28AB" w:rsidRPr="00775EBE" w:rsidRDefault="007A28AB" w:rsidP="003616A8">
            <w:pPr>
              <w:suppressAutoHyphens w:val="0"/>
              <w:spacing w:before="40" w:after="40" w:line="220" w:lineRule="exact"/>
              <w:ind w:left="113" w:right="113"/>
              <w:jc w:val="right"/>
              <w:rPr>
                <w:sz w:val="18"/>
              </w:rPr>
            </w:pPr>
            <w:r w:rsidRPr="00775EBE">
              <w:rPr>
                <w:sz w:val="18"/>
              </w:rPr>
              <w:t>550</w:t>
            </w:r>
          </w:p>
        </w:tc>
        <w:tc>
          <w:tcPr>
            <w:tcW w:w="1492" w:type="dxa"/>
            <w:tcBorders>
              <w:top w:val="single" w:sz="2" w:space="0" w:color="auto"/>
              <w:left w:val="single" w:sz="2" w:space="0" w:color="auto"/>
              <w:bottom w:val="single" w:sz="2" w:space="0" w:color="auto"/>
              <w:right w:val="single" w:sz="2" w:space="0" w:color="auto"/>
            </w:tcBorders>
            <w:shd w:val="clear" w:color="auto" w:fill="auto"/>
          </w:tcPr>
          <w:p w14:paraId="04137172" w14:textId="77777777" w:rsidR="007A28AB" w:rsidRPr="00775EBE" w:rsidRDefault="009F1771" w:rsidP="009F1771">
            <w:pPr>
              <w:suppressAutoHyphens w:val="0"/>
              <w:spacing w:before="40" w:after="40" w:line="220" w:lineRule="exact"/>
              <w:ind w:left="113" w:right="113"/>
              <w:jc w:val="right"/>
              <w:rPr>
                <w:sz w:val="18"/>
              </w:rPr>
            </w:pPr>
            <w:r w:rsidRPr="00775EBE">
              <w:rPr>
                <w:sz w:val="18"/>
              </w:rPr>
              <w:t>450</w:t>
            </w:r>
            <w:r w:rsidRPr="00775EBE">
              <w:rPr>
                <w:sz w:val="18"/>
                <w:vertAlign w:val="superscript"/>
              </w:rPr>
              <w:t>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8F3C69A" w14:textId="77777777" w:rsidR="007A28AB" w:rsidRPr="00775EBE" w:rsidRDefault="007A28AB" w:rsidP="003616A8">
            <w:pPr>
              <w:suppressAutoHyphens w:val="0"/>
              <w:spacing w:before="40" w:after="40" w:line="220" w:lineRule="exact"/>
              <w:ind w:left="113" w:right="113"/>
              <w:jc w:val="right"/>
              <w:rPr>
                <w:sz w:val="18"/>
              </w:rPr>
            </w:pPr>
            <w:r w:rsidRPr="00775EBE">
              <w:rPr>
                <w:sz w:val="18"/>
              </w:rPr>
              <w:t>500</w:t>
            </w:r>
          </w:p>
        </w:tc>
        <w:tc>
          <w:tcPr>
            <w:tcW w:w="1434" w:type="dxa"/>
            <w:tcBorders>
              <w:top w:val="single" w:sz="2" w:space="0" w:color="auto"/>
              <w:left w:val="single" w:sz="2" w:space="0" w:color="auto"/>
              <w:bottom w:val="single" w:sz="2" w:space="0" w:color="auto"/>
              <w:right w:val="single" w:sz="2" w:space="0" w:color="auto"/>
            </w:tcBorders>
            <w:shd w:val="clear" w:color="auto" w:fill="auto"/>
          </w:tcPr>
          <w:p w14:paraId="3B16F7E2" w14:textId="77777777" w:rsidR="007A28AB" w:rsidRPr="00775EBE" w:rsidRDefault="007A28AB" w:rsidP="003616A8">
            <w:pPr>
              <w:suppressAutoHyphens w:val="0"/>
              <w:spacing w:before="40" w:after="40" w:line="220" w:lineRule="exact"/>
              <w:ind w:left="113" w:right="170"/>
              <w:jc w:val="right"/>
              <w:rPr>
                <w:sz w:val="18"/>
              </w:rPr>
            </w:pPr>
            <w:r w:rsidRPr="00775EBE">
              <w:rPr>
                <w:sz w:val="18"/>
              </w:rPr>
              <w:t>1,680</w:t>
            </w:r>
            <w:r w:rsidR="000E43A1" w:rsidRPr="00775EBE">
              <w:rPr>
                <w:sz w:val="18"/>
                <w:vertAlign w:val="superscript"/>
              </w:rPr>
              <w:t>   </w:t>
            </w:r>
            <w:r w:rsidR="000E43A1" w:rsidRPr="00775EBE">
              <w:rPr>
                <w:sz w:val="12"/>
                <w:szCs w:val="12"/>
                <w:vertAlign w:val="superscript"/>
              </w:rPr>
              <w:t> </w:t>
            </w:r>
          </w:p>
        </w:tc>
        <w:tc>
          <w:tcPr>
            <w:tcW w:w="1407" w:type="dxa"/>
            <w:tcBorders>
              <w:top w:val="single" w:sz="2" w:space="0" w:color="auto"/>
              <w:left w:val="single" w:sz="2" w:space="0" w:color="auto"/>
              <w:bottom w:val="single" w:sz="2" w:space="0" w:color="auto"/>
              <w:right w:val="single" w:sz="2" w:space="0" w:color="auto"/>
            </w:tcBorders>
            <w:shd w:val="clear" w:color="auto" w:fill="auto"/>
          </w:tcPr>
          <w:p w14:paraId="7B306F57" w14:textId="77777777" w:rsidR="007A28AB" w:rsidRPr="00775EBE" w:rsidRDefault="00156588" w:rsidP="003616A8">
            <w:pPr>
              <w:suppressAutoHyphens w:val="0"/>
              <w:spacing w:before="40" w:after="40" w:line="220" w:lineRule="exact"/>
              <w:ind w:left="113" w:right="170"/>
              <w:jc w:val="right"/>
              <w:rPr>
                <w:sz w:val="18"/>
              </w:rPr>
            </w:pPr>
            <w:r w:rsidRPr="00775EBE">
              <w:rPr>
                <w:sz w:val="18"/>
              </w:rPr>
              <w:t>  </w:t>
            </w:r>
            <w:r w:rsidRPr="00775EBE">
              <w:rPr>
                <w:sz w:val="10"/>
                <w:szCs w:val="10"/>
              </w:rPr>
              <w:t> </w:t>
            </w:r>
            <w:r w:rsidR="007A28AB" w:rsidRPr="00775EBE">
              <w:rPr>
                <w:sz w:val="18"/>
              </w:rPr>
              <w:t>900</w:t>
            </w:r>
          </w:p>
        </w:tc>
      </w:tr>
      <w:tr w:rsidR="00077C16" w:rsidRPr="00775EBE" w14:paraId="388DBDA1" w14:textId="77777777">
        <w:trPr>
          <w:cantSplit/>
        </w:trPr>
        <w:tc>
          <w:tcPr>
            <w:tcW w:w="594" w:type="dxa"/>
            <w:vMerge w:val="restart"/>
            <w:tcBorders>
              <w:top w:val="single" w:sz="2" w:space="0" w:color="auto"/>
              <w:left w:val="single" w:sz="2" w:space="0" w:color="auto"/>
              <w:bottom w:val="single" w:sz="2" w:space="0" w:color="auto"/>
              <w:right w:val="single" w:sz="2" w:space="0" w:color="auto"/>
            </w:tcBorders>
            <w:shd w:val="clear" w:color="auto" w:fill="auto"/>
          </w:tcPr>
          <w:p w14:paraId="1D55DE7F" w14:textId="77777777" w:rsidR="007A28AB" w:rsidRPr="00775EBE" w:rsidRDefault="007A28AB" w:rsidP="0070622F">
            <w:pPr>
              <w:suppressAutoHyphens w:val="0"/>
              <w:spacing w:before="40" w:after="40" w:line="220" w:lineRule="exact"/>
              <w:ind w:left="113" w:right="113"/>
              <w:jc w:val="center"/>
              <w:rPr>
                <w:sz w:val="18"/>
              </w:rPr>
            </w:pPr>
            <w:r w:rsidRPr="00775EBE">
              <w:rPr>
                <w:sz w:val="18"/>
              </w:rPr>
              <w:t>II</w:t>
            </w:r>
          </w:p>
        </w:tc>
        <w:tc>
          <w:tcPr>
            <w:tcW w:w="594" w:type="dxa"/>
            <w:tcBorders>
              <w:top w:val="single" w:sz="2" w:space="0" w:color="auto"/>
              <w:left w:val="single" w:sz="2" w:space="0" w:color="auto"/>
              <w:bottom w:val="single" w:sz="2" w:space="0" w:color="auto"/>
              <w:right w:val="single" w:sz="2" w:space="0" w:color="auto"/>
            </w:tcBorders>
            <w:shd w:val="clear" w:color="auto" w:fill="auto"/>
          </w:tcPr>
          <w:p w14:paraId="02457852" w14:textId="77777777" w:rsidR="007A28AB" w:rsidRPr="00775EBE" w:rsidRDefault="007A28AB" w:rsidP="0070622F">
            <w:pPr>
              <w:suppressAutoHyphens w:val="0"/>
              <w:spacing w:before="40" w:after="40" w:line="220" w:lineRule="exact"/>
              <w:ind w:left="113" w:right="113"/>
              <w:jc w:val="center"/>
              <w:rPr>
                <w:sz w:val="18"/>
              </w:rPr>
            </w:pPr>
            <w:r w:rsidRPr="00775EBE">
              <w:rPr>
                <w:sz w:val="18"/>
              </w:rPr>
              <w:t>LD</w:t>
            </w:r>
          </w:p>
        </w:tc>
        <w:tc>
          <w:tcPr>
            <w:tcW w:w="857" w:type="dxa"/>
            <w:tcBorders>
              <w:top w:val="single" w:sz="2" w:space="0" w:color="auto"/>
              <w:left w:val="single" w:sz="2" w:space="0" w:color="auto"/>
              <w:bottom w:val="single" w:sz="2" w:space="0" w:color="auto"/>
              <w:right w:val="single" w:sz="2" w:space="0" w:color="auto"/>
            </w:tcBorders>
            <w:shd w:val="clear" w:color="auto" w:fill="auto"/>
          </w:tcPr>
          <w:p w14:paraId="3E258E86" w14:textId="77777777" w:rsidR="007A28AB" w:rsidRPr="00775EBE" w:rsidRDefault="007A28AB" w:rsidP="003616A8">
            <w:pPr>
              <w:suppressAutoHyphens w:val="0"/>
              <w:spacing w:before="40" w:after="40" w:line="220" w:lineRule="exact"/>
              <w:ind w:left="113" w:right="113"/>
              <w:jc w:val="right"/>
              <w:rPr>
                <w:sz w:val="18"/>
              </w:rPr>
            </w:pPr>
            <w:r w:rsidRPr="00775EBE">
              <w:rPr>
                <w:sz w:val="18"/>
              </w:rPr>
              <w:t>550</w:t>
            </w:r>
          </w:p>
        </w:tc>
        <w:tc>
          <w:tcPr>
            <w:tcW w:w="1492" w:type="dxa"/>
            <w:tcBorders>
              <w:top w:val="single" w:sz="2" w:space="0" w:color="auto"/>
              <w:left w:val="single" w:sz="2" w:space="0" w:color="auto"/>
              <w:bottom w:val="single" w:sz="2" w:space="0" w:color="auto"/>
              <w:right w:val="single" w:sz="2" w:space="0" w:color="auto"/>
            </w:tcBorders>
            <w:shd w:val="clear" w:color="auto" w:fill="auto"/>
          </w:tcPr>
          <w:p w14:paraId="41D96F04" w14:textId="77777777" w:rsidR="007A28AB" w:rsidRPr="00775EBE" w:rsidRDefault="007A28AB" w:rsidP="003616A8">
            <w:pPr>
              <w:suppressAutoHyphens w:val="0"/>
              <w:spacing w:before="40" w:after="40" w:line="220" w:lineRule="exact"/>
              <w:ind w:left="113" w:right="170"/>
              <w:jc w:val="right"/>
              <w:rPr>
                <w:sz w:val="18"/>
              </w:rPr>
            </w:pPr>
            <w:r w:rsidRPr="00775EBE">
              <w:rPr>
                <w:sz w:val="18"/>
              </w:rPr>
              <w:t>350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D84D01B" w14:textId="77777777" w:rsidR="007A28AB" w:rsidRPr="00775EBE" w:rsidRDefault="007A28AB" w:rsidP="003616A8">
            <w:pPr>
              <w:suppressAutoHyphens w:val="0"/>
              <w:spacing w:before="40" w:after="40" w:line="220" w:lineRule="exact"/>
              <w:ind w:left="113" w:right="113"/>
              <w:jc w:val="right"/>
              <w:rPr>
                <w:sz w:val="18"/>
              </w:rPr>
            </w:pPr>
            <w:r w:rsidRPr="00775EBE">
              <w:rPr>
                <w:sz w:val="18"/>
              </w:rPr>
              <w:t>500</w:t>
            </w:r>
          </w:p>
        </w:tc>
        <w:tc>
          <w:tcPr>
            <w:tcW w:w="1434" w:type="dxa"/>
            <w:tcBorders>
              <w:top w:val="single" w:sz="2" w:space="0" w:color="auto"/>
              <w:left w:val="single" w:sz="2" w:space="0" w:color="auto"/>
              <w:bottom w:val="single" w:sz="2" w:space="0" w:color="auto"/>
              <w:right w:val="single" w:sz="2" w:space="0" w:color="auto"/>
            </w:tcBorders>
            <w:shd w:val="clear" w:color="auto" w:fill="auto"/>
          </w:tcPr>
          <w:p w14:paraId="7B308BF9" w14:textId="77777777" w:rsidR="007A28AB" w:rsidRPr="00775EBE" w:rsidRDefault="007A28AB" w:rsidP="009F1771">
            <w:pPr>
              <w:suppressAutoHyphens w:val="0"/>
              <w:spacing w:before="40" w:after="40" w:line="220" w:lineRule="exact"/>
              <w:ind w:left="113" w:right="113"/>
              <w:jc w:val="right"/>
              <w:rPr>
                <w:sz w:val="18"/>
              </w:rPr>
            </w:pPr>
            <w:r w:rsidRPr="00775EBE">
              <w:rPr>
                <w:sz w:val="18"/>
              </w:rPr>
              <w:t>1,</w:t>
            </w:r>
            <w:r w:rsidR="009F1771" w:rsidRPr="00775EBE">
              <w:rPr>
                <w:sz w:val="18"/>
              </w:rPr>
              <w:t>800</w:t>
            </w:r>
            <w:r w:rsidR="009F1771" w:rsidRPr="00775EBE">
              <w:rPr>
                <w:sz w:val="18"/>
                <w:vertAlign w:val="superscript"/>
              </w:rPr>
              <w:t>5   </w:t>
            </w:r>
            <w:r w:rsidR="009F1771" w:rsidRPr="00775EBE">
              <w:rPr>
                <w:sz w:val="12"/>
                <w:szCs w:val="12"/>
                <w:vertAlign w:val="superscript"/>
              </w:rPr>
              <w:t> </w:t>
            </w:r>
          </w:p>
        </w:tc>
        <w:tc>
          <w:tcPr>
            <w:tcW w:w="1407" w:type="dxa"/>
            <w:tcBorders>
              <w:top w:val="single" w:sz="2" w:space="0" w:color="auto"/>
              <w:left w:val="single" w:sz="2" w:space="0" w:color="auto"/>
              <w:bottom w:val="single" w:sz="2" w:space="0" w:color="auto"/>
              <w:right w:val="single" w:sz="2" w:space="0" w:color="auto"/>
            </w:tcBorders>
            <w:shd w:val="clear" w:color="auto" w:fill="auto"/>
          </w:tcPr>
          <w:p w14:paraId="1076CC71" w14:textId="77777777" w:rsidR="007A28AB" w:rsidRPr="00775EBE" w:rsidRDefault="007A28AB" w:rsidP="003616A8">
            <w:pPr>
              <w:suppressAutoHyphens w:val="0"/>
              <w:spacing w:before="40" w:after="40" w:line="220" w:lineRule="exact"/>
              <w:ind w:left="113" w:right="113"/>
              <w:jc w:val="right"/>
              <w:rPr>
                <w:sz w:val="18"/>
              </w:rPr>
            </w:pPr>
            <w:r w:rsidRPr="00775EBE">
              <w:rPr>
                <w:sz w:val="18"/>
              </w:rPr>
              <w:t>1,020</w:t>
            </w:r>
            <w:r w:rsidR="00AD4164" w:rsidRPr="00775EBE">
              <w:rPr>
                <w:sz w:val="18"/>
                <w:vertAlign w:val="superscript"/>
              </w:rPr>
              <w:t>1</w:t>
            </w:r>
          </w:p>
        </w:tc>
      </w:tr>
      <w:tr w:rsidR="00077C16" w:rsidRPr="00775EBE" w14:paraId="0221A8C8" w14:textId="77777777">
        <w:trPr>
          <w:cantSplit/>
        </w:trPr>
        <w:tc>
          <w:tcPr>
            <w:tcW w:w="594" w:type="dxa"/>
            <w:vMerge/>
            <w:tcBorders>
              <w:top w:val="single" w:sz="2" w:space="0" w:color="auto"/>
              <w:left w:val="single" w:sz="2" w:space="0" w:color="auto"/>
              <w:bottom w:val="single" w:sz="2" w:space="0" w:color="auto"/>
              <w:right w:val="single" w:sz="2" w:space="0" w:color="auto"/>
            </w:tcBorders>
            <w:shd w:val="clear" w:color="auto" w:fill="auto"/>
          </w:tcPr>
          <w:p w14:paraId="30B09445" w14:textId="77777777" w:rsidR="007A28AB" w:rsidRPr="00775EBE" w:rsidRDefault="007A28AB" w:rsidP="0070622F">
            <w:pPr>
              <w:suppressAutoHyphens w:val="0"/>
              <w:spacing w:before="40" w:after="40" w:line="220" w:lineRule="exact"/>
              <w:ind w:left="113" w:right="113"/>
              <w:jc w:val="center"/>
              <w:rPr>
                <w:sz w:val="18"/>
              </w:rPr>
            </w:pPr>
          </w:p>
        </w:tc>
        <w:tc>
          <w:tcPr>
            <w:tcW w:w="594" w:type="dxa"/>
            <w:tcBorders>
              <w:top w:val="single" w:sz="2" w:space="0" w:color="auto"/>
              <w:left w:val="single" w:sz="2" w:space="0" w:color="auto"/>
              <w:bottom w:val="single" w:sz="2" w:space="0" w:color="auto"/>
              <w:right w:val="single" w:sz="2" w:space="0" w:color="auto"/>
            </w:tcBorders>
            <w:shd w:val="clear" w:color="auto" w:fill="auto"/>
          </w:tcPr>
          <w:p w14:paraId="0134D930" w14:textId="77777777" w:rsidR="007A28AB" w:rsidRPr="00775EBE" w:rsidRDefault="007A28AB" w:rsidP="0070622F">
            <w:pPr>
              <w:suppressAutoHyphens w:val="0"/>
              <w:spacing w:before="40" w:after="40" w:line="220" w:lineRule="exact"/>
              <w:ind w:left="113" w:right="113"/>
              <w:jc w:val="center"/>
              <w:rPr>
                <w:sz w:val="18"/>
              </w:rPr>
            </w:pPr>
            <w:r w:rsidRPr="00775EBE">
              <w:rPr>
                <w:sz w:val="18"/>
              </w:rPr>
              <w:t>UD</w:t>
            </w:r>
          </w:p>
        </w:tc>
        <w:tc>
          <w:tcPr>
            <w:tcW w:w="857" w:type="dxa"/>
            <w:tcBorders>
              <w:top w:val="single" w:sz="2" w:space="0" w:color="auto"/>
              <w:left w:val="single" w:sz="2" w:space="0" w:color="auto"/>
              <w:bottom w:val="single" w:sz="2" w:space="0" w:color="auto"/>
              <w:right w:val="single" w:sz="2" w:space="0" w:color="auto"/>
            </w:tcBorders>
            <w:shd w:val="clear" w:color="auto" w:fill="auto"/>
          </w:tcPr>
          <w:p w14:paraId="637CA9CD" w14:textId="77777777" w:rsidR="007A28AB" w:rsidRPr="00775EBE" w:rsidRDefault="007A28AB" w:rsidP="003616A8">
            <w:pPr>
              <w:suppressAutoHyphens w:val="0"/>
              <w:spacing w:before="40" w:after="40" w:line="220" w:lineRule="exact"/>
              <w:ind w:left="113" w:right="113"/>
              <w:jc w:val="right"/>
              <w:rPr>
                <w:sz w:val="18"/>
              </w:rPr>
            </w:pPr>
            <w:r w:rsidRPr="00775EBE">
              <w:rPr>
                <w:sz w:val="18"/>
              </w:rPr>
              <w:t>550</w:t>
            </w:r>
          </w:p>
        </w:tc>
        <w:tc>
          <w:tcPr>
            <w:tcW w:w="1492" w:type="dxa"/>
            <w:tcBorders>
              <w:top w:val="single" w:sz="2" w:space="0" w:color="auto"/>
              <w:left w:val="single" w:sz="2" w:space="0" w:color="auto"/>
              <w:bottom w:val="single" w:sz="2" w:space="0" w:color="auto"/>
              <w:right w:val="single" w:sz="2" w:space="0" w:color="auto"/>
            </w:tcBorders>
            <w:shd w:val="clear" w:color="auto" w:fill="auto"/>
          </w:tcPr>
          <w:p w14:paraId="408B137C" w14:textId="77777777" w:rsidR="007A28AB" w:rsidRPr="00775EBE" w:rsidRDefault="007A28AB" w:rsidP="003616A8">
            <w:pPr>
              <w:suppressAutoHyphens w:val="0"/>
              <w:spacing w:before="40" w:after="40" w:line="220" w:lineRule="exact"/>
              <w:ind w:left="113" w:right="170"/>
              <w:jc w:val="right"/>
              <w:rPr>
                <w:sz w:val="18"/>
              </w:rPr>
            </w:pPr>
            <w:r w:rsidRPr="00775EBE">
              <w:rPr>
                <w:sz w:val="18"/>
              </w:rPr>
              <w:t>350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2776493" w14:textId="77777777" w:rsidR="007A28AB" w:rsidRPr="00775EBE" w:rsidRDefault="007A28AB" w:rsidP="003616A8">
            <w:pPr>
              <w:suppressAutoHyphens w:val="0"/>
              <w:spacing w:before="40" w:after="40" w:line="220" w:lineRule="exact"/>
              <w:ind w:left="113" w:right="113"/>
              <w:jc w:val="right"/>
              <w:rPr>
                <w:sz w:val="18"/>
              </w:rPr>
            </w:pPr>
            <w:r w:rsidRPr="00775EBE">
              <w:rPr>
                <w:sz w:val="18"/>
              </w:rPr>
              <w:t>500</w:t>
            </w:r>
          </w:p>
        </w:tc>
        <w:tc>
          <w:tcPr>
            <w:tcW w:w="1434" w:type="dxa"/>
            <w:tcBorders>
              <w:top w:val="single" w:sz="2" w:space="0" w:color="auto"/>
              <w:left w:val="single" w:sz="2" w:space="0" w:color="auto"/>
              <w:bottom w:val="single" w:sz="2" w:space="0" w:color="auto"/>
              <w:right w:val="single" w:sz="2" w:space="0" w:color="auto"/>
            </w:tcBorders>
            <w:shd w:val="clear" w:color="auto" w:fill="auto"/>
          </w:tcPr>
          <w:p w14:paraId="295A1DCA" w14:textId="77777777" w:rsidR="007A28AB" w:rsidRPr="00775EBE" w:rsidRDefault="007A28AB" w:rsidP="003616A8">
            <w:pPr>
              <w:suppressAutoHyphens w:val="0"/>
              <w:spacing w:before="40" w:after="40" w:line="220" w:lineRule="exact"/>
              <w:ind w:left="113" w:right="170"/>
              <w:jc w:val="right"/>
              <w:rPr>
                <w:sz w:val="18"/>
              </w:rPr>
            </w:pPr>
            <w:r w:rsidRPr="00775EBE">
              <w:rPr>
                <w:sz w:val="18"/>
              </w:rPr>
              <w:t>1,680</w:t>
            </w:r>
            <w:r w:rsidR="000E43A1" w:rsidRPr="00775EBE">
              <w:rPr>
                <w:sz w:val="18"/>
                <w:vertAlign w:val="superscript"/>
              </w:rPr>
              <w:t>   </w:t>
            </w:r>
            <w:r w:rsidR="000E43A1" w:rsidRPr="00775EBE">
              <w:rPr>
                <w:sz w:val="12"/>
                <w:szCs w:val="12"/>
                <w:vertAlign w:val="superscript"/>
              </w:rPr>
              <w:t> </w:t>
            </w:r>
          </w:p>
        </w:tc>
        <w:tc>
          <w:tcPr>
            <w:tcW w:w="1407" w:type="dxa"/>
            <w:tcBorders>
              <w:top w:val="single" w:sz="2" w:space="0" w:color="auto"/>
              <w:left w:val="single" w:sz="2" w:space="0" w:color="auto"/>
              <w:bottom w:val="single" w:sz="2" w:space="0" w:color="auto"/>
              <w:right w:val="single" w:sz="2" w:space="0" w:color="auto"/>
            </w:tcBorders>
            <w:shd w:val="clear" w:color="auto" w:fill="auto"/>
          </w:tcPr>
          <w:p w14:paraId="0135A5AE" w14:textId="77777777" w:rsidR="007A28AB" w:rsidRPr="00775EBE" w:rsidRDefault="00156588" w:rsidP="003616A8">
            <w:pPr>
              <w:suppressAutoHyphens w:val="0"/>
              <w:spacing w:before="40" w:after="40" w:line="220" w:lineRule="exact"/>
              <w:ind w:left="113" w:right="170"/>
              <w:jc w:val="right"/>
              <w:rPr>
                <w:sz w:val="18"/>
              </w:rPr>
            </w:pPr>
            <w:r w:rsidRPr="00775EBE">
              <w:rPr>
                <w:sz w:val="18"/>
              </w:rPr>
              <w:t>  </w:t>
            </w:r>
            <w:r w:rsidRPr="00775EBE">
              <w:rPr>
                <w:sz w:val="10"/>
                <w:szCs w:val="10"/>
              </w:rPr>
              <w:t> </w:t>
            </w:r>
            <w:r w:rsidR="007A28AB" w:rsidRPr="00775EBE">
              <w:rPr>
                <w:sz w:val="18"/>
              </w:rPr>
              <w:t>900</w:t>
            </w:r>
          </w:p>
        </w:tc>
      </w:tr>
      <w:tr w:rsidR="00077C16" w:rsidRPr="00775EBE" w14:paraId="12B7453B" w14:textId="77777777">
        <w:trPr>
          <w:cantSplit/>
        </w:trPr>
        <w:tc>
          <w:tcPr>
            <w:tcW w:w="594" w:type="dxa"/>
            <w:vMerge w:val="restart"/>
            <w:tcBorders>
              <w:top w:val="single" w:sz="2" w:space="0" w:color="auto"/>
              <w:left w:val="single" w:sz="2" w:space="0" w:color="auto"/>
              <w:bottom w:val="single" w:sz="2" w:space="0" w:color="auto"/>
              <w:right w:val="single" w:sz="2" w:space="0" w:color="auto"/>
            </w:tcBorders>
            <w:shd w:val="clear" w:color="auto" w:fill="auto"/>
          </w:tcPr>
          <w:p w14:paraId="6054A658" w14:textId="77777777" w:rsidR="007A28AB" w:rsidRPr="00775EBE" w:rsidRDefault="007A28AB" w:rsidP="0070622F">
            <w:pPr>
              <w:suppressAutoHyphens w:val="0"/>
              <w:spacing w:before="40" w:after="40" w:line="220" w:lineRule="exact"/>
              <w:ind w:left="113" w:right="113"/>
              <w:jc w:val="center"/>
              <w:rPr>
                <w:sz w:val="18"/>
              </w:rPr>
            </w:pPr>
            <w:r w:rsidRPr="00775EBE">
              <w:rPr>
                <w:sz w:val="18"/>
              </w:rPr>
              <w:t>III</w:t>
            </w:r>
          </w:p>
        </w:tc>
        <w:tc>
          <w:tcPr>
            <w:tcW w:w="594" w:type="dxa"/>
            <w:tcBorders>
              <w:top w:val="single" w:sz="2" w:space="0" w:color="auto"/>
              <w:left w:val="single" w:sz="2" w:space="0" w:color="auto"/>
              <w:bottom w:val="single" w:sz="2" w:space="0" w:color="auto"/>
              <w:right w:val="single" w:sz="2" w:space="0" w:color="auto"/>
            </w:tcBorders>
            <w:shd w:val="clear" w:color="auto" w:fill="auto"/>
          </w:tcPr>
          <w:p w14:paraId="2A7E7152" w14:textId="77777777" w:rsidR="007A28AB" w:rsidRPr="00775EBE" w:rsidRDefault="007A28AB" w:rsidP="0070622F">
            <w:pPr>
              <w:suppressAutoHyphens w:val="0"/>
              <w:spacing w:before="40" w:after="40" w:line="220" w:lineRule="exact"/>
              <w:ind w:left="113" w:right="113"/>
              <w:jc w:val="center"/>
              <w:rPr>
                <w:sz w:val="18"/>
              </w:rPr>
            </w:pPr>
            <w:r w:rsidRPr="00775EBE">
              <w:rPr>
                <w:sz w:val="18"/>
              </w:rPr>
              <w:t>LD</w:t>
            </w:r>
          </w:p>
        </w:tc>
        <w:tc>
          <w:tcPr>
            <w:tcW w:w="857" w:type="dxa"/>
            <w:tcBorders>
              <w:top w:val="single" w:sz="2" w:space="0" w:color="auto"/>
              <w:left w:val="single" w:sz="2" w:space="0" w:color="auto"/>
              <w:bottom w:val="single" w:sz="2" w:space="0" w:color="auto"/>
              <w:right w:val="single" w:sz="2" w:space="0" w:color="auto"/>
            </w:tcBorders>
            <w:shd w:val="clear" w:color="auto" w:fill="auto"/>
          </w:tcPr>
          <w:p w14:paraId="4FCE1EDF" w14:textId="77777777" w:rsidR="007A28AB" w:rsidRPr="00775EBE" w:rsidRDefault="007A28AB" w:rsidP="003616A8">
            <w:pPr>
              <w:suppressAutoHyphens w:val="0"/>
              <w:spacing w:before="40" w:after="40" w:line="220" w:lineRule="exact"/>
              <w:ind w:left="113" w:right="113"/>
              <w:jc w:val="right"/>
              <w:rPr>
                <w:sz w:val="18"/>
              </w:rPr>
            </w:pPr>
            <w:r w:rsidRPr="00775EBE">
              <w:rPr>
                <w:sz w:val="18"/>
              </w:rPr>
              <w:t>450</w:t>
            </w:r>
          </w:p>
        </w:tc>
        <w:tc>
          <w:tcPr>
            <w:tcW w:w="1492" w:type="dxa"/>
            <w:tcBorders>
              <w:top w:val="single" w:sz="2" w:space="0" w:color="auto"/>
              <w:left w:val="single" w:sz="2" w:space="0" w:color="auto"/>
              <w:bottom w:val="single" w:sz="2" w:space="0" w:color="auto"/>
              <w:right w:val="single" w:sz="2" w:space="0" w:color="auto"/>
            </w:tcBorders>
            <w:shd w:val="clear" w:color="auto" w:fill="auto"/>
          </w:tcPr>
          <w:p w14:paraId="318320D0" w14:textId="77777777" w:rsidR="007A28AB" w:rsidRPr="00775EBE" w:rsidRDefault="009F1771" w:rsidP="009F1771">
            <w:pPr>
              <w:suppressAutoHyphens w:val="0"/>
              <w:spacing w:before="40" w:after="40" w:line="220" w:lineRule="exact"/>
              <w:ind w:left="113" w:right="113"/>
              <w:jc w:val="right"/>
              <w:rPr>
                <w:sz w:val="18"/>
              </w:rPr>
            </w:pPr>
            <w:r w:rsidRPr="00775EBE">
              <w:rPr>
                <w:sz w:val="18"/>
              </w:rPr>
              <w:t>300</w:t>
            </w:r>
            <w:r w:rsidRPr="00775EBE">
              <w:rPr>
                <w:sz w:val="18"/>
                <w:vertAlign w:val="superscript"/>
              </w:rPr>
              <w:t>3</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E8E9033" w14:textId="77777777" w:rsidR="007A28AB" w:rsidRPr="00775EBE" w:rsidRDefault="007A28AB" w:rsidP="003616A8">
            <w:pPr>
              <w:suppressAutoHyphens w:val="0"/>
              <w:spacing w:before="40" w:after="40" w:line="220" w:lineRule="exact"/>
              <w:ind w:left="113" w:right="113"/>
              <w:jc w:val="right"/>
              <w:rPr>
                <w:sz w:val="18"/>
              </w:rPr>
            </w:pPr>
            <w:r w:rsidRPr="00775EBE">
              <w:rPr>
                <w:sz w:val="18"/>
              </w:rPr>
              <w:t>500</w:t>
            </w:r>
          </w:p>
        </w:tc>
        <w:tc>
          <w:tcPr>
            <w:tcW w:w="1434" w:type="dxa"/>
            <w:tcBorders>
              <w:top w:val="single" w:sz="2" w:space="0" w:color="auto"/>
              <w:left w:val="single" w:sz="2" w:space="0" w:color="auto"/>
              <w:bottom w:val="single" w:sz="2" w:space="0" w:color="auto"/>
              <w:right w:val="single" w:sz="2" w:space="0" w:color="auto"/>
            </w:tcBorders>
            <w:shd w:val="clear" w:color="auto" w:fill="auto"/>
          </w:tcPr>
          <w:p w14:paraId="0E3EB6B1" w14:textId="77777777" w:rsidR="007A28AB" w:rsidRPr="00775EBE" w:rsidRDefault="007A28AB" w:rsidP="009F1771">
            <w:pPr>
              <w:suppressAutoHyphens w:val="0"/>
              <w:spacing w:before="40" w:after="40" w:line="220" w:lineRule="exact"/>
              <w:ind w:left="113" w:right="113"/>
              <w:jc w:val="right"/>
              <w:rPr>
                <w:sz w:val="18"/>
              </w:rPr>
            </w:pPr>
            <w:r w:rsidRPr="00775EBE">
              <w:rPr>
                <w:sz w:val="18"/>
              </w:rPr>
              <w:t>1,</w:t>
            </w:r>
            <w:r w:rsidR="009F1771" w:rsidRPr="00775EBE">
              <w:rPr>
                <w:sz w:val="18"/>
              </w:rPr>
              <w:t>800</w:t>
            </w:r>
            <w:r w:rsidR="009F1771" w:rsidRPr="00775EBE">
              <w:rPr>
                <w:sz w:val="18"/>
                <w:vertAlign w:val="superscript"/>
              </w:rPr>
              <w:t>5   </w:t>
            </w:r>
            <w:r w:rsidR="009F1771" w:rsidRPr="00775EBE">
              <w:rPr>
                <w:sz w:val="12"/>
                <w:szCs w:val="12"/>
                <w:vertAlign w:val="superscript"/>
              </w:rPr>
              <w:t> </w:t>
            </w:r>
          </w:p>
        </w:tc>
        <w:tc>
          <w:tcPr>
            <w:tcW w:w="1407" w:type="dxa"/>
            <w:tcBorders>
              <w:top w:val="single" w:sz="2" w:space="0" w:color="auto"/>
              <w:left w:val="single" w:sz="2" w:space="0" w:color="auto"/>
              <w:bottom w:val="single" w:sz="2" w:space="0" w:color="auto"/>
              <w:right w:val="single" w:sz="2" w:space="0" w:color="auto"/>
            </w:tcBorders>
            <w:shd w:val="clear" w:color="auto" w:fill="auto"/>
          </w:tcPr>
          <w:p w14:paraId="16F366B1" w14:textId="77777777" w:rsidR="007A28AB" w:rsidRPr="00775EBE" w:rsidRDefault="007A28AB" w:rsidP="009F1771">
            <w:pPr>
              <w:suppressAutoHyphens w:val="0"/>
              <w:spacing w:before="40" w:after="40" w:line="220" w:lineRule="exact"/>
              <w:ind w:left="113" w:right="113"/>
              <w:jc w:val="right"/>
              <w:rPr>
                <w:sz w:val="18"/>
              </w:rPr>
            </w:pPr>
            <w:r w:rsidRPr="00775EBE">
              <w:rPr>
                <w:sz w:val="18"/>
              </w:rPr>
              <w:t>1,</w:t>
            </w:r>
            <w:r w:rsidR="009F1771" w:rsidRPr="00775EBE">
              <w:rPr>
                <w:sz w:val="18"/>
              </w:rPr>
              <w:t>020</w:t>
            </w:r>
            <w:r w:rsidR="009F1771" w:rsidRPr="00775EBE">
              <w:rPr>
                <w:sz w:val="18"/>
                <w:vertAlign w:val="superscript"/>
              </w:rPr>
              <w:t>5</w:t>
            </w:r>
          </w:p>
        </w:tc>
      </w:tr>
      <w:tr w:rsidR="002601F2" w:rsidRPr="00775EBE" w14:paraId="2C039BBB" w14:textId="77777777" w:rsidTr="005B488E">
        <w:trPr>
          <w:cantSplit/>
        </w:trPr>
        <w:tc>
          <w:tcPr>
            <w:tcW w:w="594" w:type="dxa"/>
            <w:vMerge/>
            <w:tcBorders>
              <w:top w:val="single" w:sz="2" w:space="0" w:color="auto"/>
              <w:left w:val="single" w:sz="2" w:space="0" w:color="auto"/>
              <w:bottom w:val="single" w:sz="12" w:space="0" w:color="auto"/>
              <w:right w:val="single" w:sz="2" w:space="0" w:color="auto"/>
            </w:tcBorders>
            <w:shd w:val="clear" w:color="auto" w:fill="auto"/>
          </w:tcPr>
          <w:p w14:paraId="1BE7B35D" w14:textId="77777777" w:rsidR="002601F2" w:rsidRPr="00775EBE" w:rsidRDefault="002601F2" w:rsidP="00142CFF">
            <w:pPr>
              <w:suppressAutoHyphens w:val="0"/>
              <w:spacing w:before="40" w:after="40" w:line="220" w:lineRule="exact"/>
              <w:ind w:left="113" w:right="113"/>
              <w:rPr>
                <w:sz w:val="18"/>
              </w:rPr>
            </w:pPr>
          </w:p>
        </w:tc>
        <w:tc>
          <w:tcPr>
            <w:tcW w:w="594" w:type="dxa"/>
            <w:tcBorders>
              <w:top w:val="single" w:sz="2" w:space="0" w:color="auto"/>
              <w:left w:val="single" w:sz="2" w:space="0" w:color="auto"/>
              <w:bottom w:val="single" w:sz="12" w:space="0" w:color="auto"/>
              <w:right w:val="single" w:sz="2" w:space="0" w:color="auto"/>
            </w:tcBorders>
            <w:shd w:val="clear" w:color="auto" w:fill="auto"/>
          </w:tcPr>
          <w:p w14:paraId="22D8C2D7" w14:textId="77777777" w:rsidR="002601F2" w:rsidRPr="00775EBE" w:rsidRDefault="002601F2" w:rsidP="0070622F">
            <w:pPr>
              <w:suppressAutoHyphens w:val="0"/>
              <w:spacing w:before="40" w:after="40" w:line="220" w:lineRule="exact"/>
              <w:ind w:left="113" w:right="113"/>
              <w:jc w:val="center"/>
              <w:rPr>
                <w:sz w:val="18"/>
              </w:rPr>
            </w:pPr>
            <w:r w:rsidRPr="00775EBE">
              <w:rPr>
                <w:sz w:val="18"/>
              </w:rPr>
              <w:t>UD</w:t>
            </w:r>
          </w:p>
        </w:tc>
        <w:tc>
          <w:tcPr>
            <w:tcW w:w="857" w:type="dxa"/>
            <w:tcBorders>
              <w:top w:val="single" w:sz="2" w:space="0" w:color="auto"/>
              <w:left w:val="single" w:sz="2" w:space="0" w:color="auto"/>
              <w:bottom w:val="single" w:sz="12" w:space="0" w:color="auto"/>
              <w:right w:val="single" w:sz="2" w:space="0" w:color="auto"/>
            </w:tcBorders>
            <w:shd w:val="clear" w:color="auto" w:fill="auto"/>
          </w:tcPr>
          <w:p w14:paraId="70B77397" w14:textId="77777777" w:rsidR="002601F2" w:rsidRPr="00775EBE" w:rsidRDefault="002601F2" w:rsidP="003616A8">
            <w:pPr>
              <w:suppressAutoHyphens w:val="0"/>
              <w:spacing w:before="40" w:after="40" w:line="220" w:lineRule="exact"/>
              <w:ind w:left="113" w:right="113"/>
              <w:jc w:val="right"/>
              <w:rPr>
                <w:sz w:val="18"/>
              </w:rPr>
            </w:pPr>
            <w:r w:rsidRPr="00775EBE">
              <w:rPr>
                <w:sz w:val="18"/>
              </w:rPr>
              <w:t>450</w:t>
            </w:r>
          </w:p>
        </w:tc>
        <w:tc>
          <w:tcPr>
            <w:tcW w:w="1492" w:type="dxa"/>
            <w:tcBorders>
              <w:top w:val="single" w:sz="2" w:space="0" w:color="auto"/>
              <w:left w:val="single" w:sz="2" w:space="0" w:color="auto"/>
              <w:bottom w:val="single" w:sz="12" w:space="0" w:color="auto"/>
              <w:right w:val="single" w:sz="2" w:space="0" w:color="auto"/>
            </w:tcBorders>
            <w:shd w:val="clear" w:color="auto" w:fill="auto"/>
          </w:tcPr>
          <w:p w14:paraId="48DA5E9E" w14:textId="77777777" w:rsidR="002601F2" w:rsidRPr="00775EBE" w:rsidRDefault="002601F2" w:rsidP="009F1771">
            <w:pPr>
              <w:spacing w:before="40" w:after="40" w:line="220" w:lineRule="exact"/>
              <w:ind w:right="113"/>
              <w:jc w:val="right"/>
              <w:rPr>
                <w:sz w:val="18"/>
              </w:rPr>
            </w:pPr>
            <w:r w:rsidRPr="00775EBE">
              <w:rPr>
                <w:sz w:val="18"/>
              </w:rPr>
              <w:t>300</w:t>
            </w:r>
            <w:r w:rsidRPr="00775EBE">
              <w:rPr>
                <w:sz w:val="18"/>
                <w:vertAlign w:val="superscript"/>
              </w:rPr>
              <w:t>3</w:t>
            </w:r>
          </w:p>
        </w:tc>
        <w:tc>
          <w:tcPr>
            <w:tcW w:w="992" w:type="dxa"/>
            <w:tcBorders>
              <w:top w:val="single" w:sz="2" w:space="0" w:color="auto"/>
              <w:left w:val="single" w:sz="2" w:space="0" w:color="auto"/>
              <w:bottom w:val="single" w:sz="12" w:space="0" w:color="auto"/>
              <w:right w:val="single" w:sz="2" w:space="0" w:color="auto"/>
            </w:tcBorders>
            <w:shd w:val="clear" w:color="auto" w:fill="auto"/>
          </w:tcPr>
          <w:p w14:paraId="7C6CA97D" w14:textId="77777777" w:rsidR="002601F2" w:rsidRPr="00775EBE" w:rsidRDefault="002601F2" w:rsidP="003616A8">
            <w:pPr>
              <w:suppressAutoHyphens w:val="0"/>
              <w:spacing w:before="40" w:after="40" w:line="220" w:lineRule="exact"/>
              <w:ind w:left="113" w:right="113"/>
              <w:jc w:val="right"/>
              <w:rPr>
                <w:sz w:val="18"/>
              </w:rPr>
            </w:pPr>
            <w:r w:rsidRPr="00775EBE">
              <w:rPr>
                <w:sz w:val="18"/>
              </w:rPr>
              <w:t>500</w:t>
            </w:r>
          </w:p>
        </w:tc>
        <w:tc>
          <w:tcPr>
            <w:tcW w:w="1434" w:type="dxa"/>
            <w:tcBorders>
              <w:top w:val="single" w:sz="2" w:space="0" w:color="auto"/>
              <w:left w:val="single" w:sz="2" w:space="0" w:color="auto"/>
              <w:bottom w:val="single" w:sz="12" w:space="0" w:color="auto"/>
              <w:right w:val="single" w:sz="2" w:space="0" w:color="auto"/>
            </w:tcBorders>
            <w:shd w:val="clear" w:color="auto" w:fill="auto"/>
          </w:tcPr>
          <w:p w14:paraId="6FAF154C" w14:textId="77777777" w:rsidR="002601F2" w:rsidRPr="00775EBE" w:rsidRDefault="002601F2" w:rsidP="003616A8">
            <w:pPr>
              <w:suppressAutoHyphens w:val="0"/>
              <w:spacing w:before="40" w:after="40" w:line="220" w:lineRule="exact"/>
              <w:ind w:left="113" w:right="170"/>
              <w:jc w:val="right"/>
              <w:rPr>
                <w:sz w:val="18"/>
              </w:rPr>
            </w:pPr>
            <w:r w:rsidRPr="00775EBE">
              <w:rPr>
                <w:sz w:val="18"/>
              </w:rPr>
              <w:t>1,680</w:t>
            </w:r>
            <w:r w:rsidRPr="00775EBE">
              <w:rPr>
                <w:sz w:val="18"/>
                <w:vertAlign w:val="superscript"/>
              </w:rPr>
              <w:t>   </w:t>
            </w:r>
            <w:r w:rsidRPr="00775EBE">
              <w:rPr>
                <w:sz w:val="12"/>
                <w:szCs w:val="12"/>
                <w:vertAlign w:val="superscript"/>
              </w:rPr>
              <w:t> </w:t>
            </w:r>
          </w:p>
        </w:tc>
        <w:tc>
          <w:tcPr>
            <w:tcW w:w="1407" w:type="dxa"/>
            <w:tcBorders>
              <w:top w:val="single" w:sz="2" w:space="0" w:color="auto"/>
              <w:left w:val="single" w:sz="2" w:space="0" w:color="auto"/>
              <w:bottom w:val="single" w:sz="12" w:space="0" w:color="auto"/>
              <w:right w:val="single" w:sz="2" w:space="0" w:color="auto"/>
            </w:tcBorders>
            <w:shd w:val="clear" w:color="auto" w:fill="auto"/>
          </w:tcPr>
          <w:p w14:paraId="2AD0EC3D" w14:textId="77777777" w:rsidR="002601F2" w:rsidRPr="00775EBE" w:rsidRDefault="002601F2" w:rsidP="003616A8">
            <w:pPr>
              <w:suppressAutoHyphens w:val="0"/>
              <w:spacing w:before="40" w:after="40" w:line="220" w:lineRule="exact"/>
              <w:ind w:left="113" w:right="170"/>
              <w:jc w:val="right"/>
              <w:rPr>
                <w:sz w:val="18"/>
              </w:rPr>
            </w:pPr>
            <w:r w:rsidRPr="00775EBE">
              <w:rPr>
                <w:sz w:val="18"/>
              </w:rPr>
              <w:t>  </w:t>
            </w:r>
            <w:r w:rsidRPr="00775EBE">
              <w:rPr>
                <w:sz w:val="10"/>
                <w:szCs w:val="10"/>
              </w:rPr>
              <w:t> </w:t>
            </w:r>
            <w:r w:rsidRPr="00775EBE">
              <w:rPr>
                <w:sz w:val="18"/>
              </w:rPr>
              <w:t>900</w:t>
            </w:r>
          </w:p>
        </w:tc>
      </w:tr>
      <w:tr w:rsidR="00077C16" w:rsidRPr="00775EBE" w14:paraId="1C18542B" w14:textId="77777777" w:rsidTr="00A975E6">
        <w:trPr>
          <w:cantSplit/>
        </w:trPr>
        <w:tc>
          <w:tcPr>
            <w:tcW w:w="7370" w:type="dxa"/>
            <w:gridSpan w:val="7"/>
            <w:tcBorders>
              <w:top w:val="single" w:sz="12" w:space="0" w:color="auto"/>
              <w:bottom w:val="nil"/>
            </w:tcBorders>
            <w:shd w:val="clear" w:color="auto" w:fill="auto"/>
          </w:tcPr>
          <w:p w14:paraId="217A17EC" w14:textId="77777777" w:rsidR="007F5C6B" w:rsidRPr="00775EBE" w:rsidRDefault="007F5C6B" w:rsidP="007F5C6B">
            <w:pPr>
              <w:tabs>
                <w:tab w:val="left" w:pos="309"/>
              </w:tabs>
              <w:suppressAutoHyphens w:val="0"/>
              <w:spacing w:before="40" w:after="40" w:line="220" w:lineRule="exact"/>
              <w:ind w:right="113"/>
              <w:jc w:val="both"/>
              <w:rPr>
                <w:sz w:val="18"/>
                <w:szCs w:val="18"/>
              </w:rPr>
            </w:pPr>
            <w:r w:rsidRPr="00775EBE">
              <w:rPr>
                <w:sz w:val="18"/>
                <w:szCs w:val="18"/>
                <w:vertAlign w:val="superscript"/>
              </w:rPr>
              <w:t>1</w:t>
            </w:r>
            <w:r w:rsidRPr="00775EBE">
              <w:rPr>
                <w:sz w:val="18"/>
                <w:szCs w:val="18"/>
              </w:rPr>
              <w:tab/>
              <w:t xml:space="preserve">The height of the upper cylinder and herewith the overall height may be reduced by 100 mm </w:t>
            </w:r>
            <w:r w:rsidRPr="00775EBE">
              <w:rPr>
                <w:sz w:val="18"/>
                <w:szCs w:val="18"/>
              </w:rPr>
              <w:tab/>
              <w:t>in any part of the gangway to the rear of:</w:t>
            </w:r>
          </w:p>
          <w:p w14:paraId="63F47B0B" w14:textId="77777777" w:rsidR="007F5C6B" w:rsidRPr="00775EBE" w:rsidRDefault="007F5C6B" w:rsidP="007F5C6B">
            <w:pPr>
              <w:tabs>
                <w:tab w:val="left" w:pos="309"/>
                <w:tab w:val="left" w:pos="669"/>
              </w:tabs>
              <w:suppressAutoHyphens w:val="0"/>
              <w:spacing w:before="40" w:after="40" w:line="220" w:lineRule="exact"/>
              <w:ind w:right="113"/>
              <w:jc w:val="both"/>
              <w:rPr>
                <w:sz w:val="18"/>
                <w:szCs w:val="18"/>
              </w:rPr>
            </w:pPr>
            <w:r w:rsidRPr="00775EBE">
              <w:rPr>
                <w:sz w:val="18"/>
                <w:szCs w:val="18"/>
              </w:rPr>
              <w:tab/>
              <w:t>(a)</w:t>
            </w:r>
            <w:r w:rsidRPr="00775EBE">
              <w:rPr>
                <w:sz w:val="18"/>
                <w:szCs w:val="18"/>
              </w:rPr>
              <w:tab/>
              <w:t xml:space="preserve">A transverse plane situated 1.5 m forward of the centre line of the rear axle (foremost rear </w:t>
            </w:r>
            <w:r w:rsidRPr="00775EBE">
              <w:rPr>
                <w:sz w:val="18"/>
                <w:szCs w:val="18"/>
              </w:rPr>
              <w:tab/>
            </w:r>
            <w:r w:rsidRPr="00775EBE">
              <w:rPr>
                <w:sz w:val="18"/>
                <w:szCs w:val="18"/>
              </w:rPr>
              <w:tab/>
              <w:t>axle in the case of vehicles with more than one rear axle), and</w:t>
            </w:r>
          </w:p>
          <w:p w14:paraId="35214BAF" w14:textId="77777777" w:rsidR="007F5C6B" w:rsidRPr="00775EBE" w:rsidRDefault="007F5C6B" w:rsidP="007F5C6B">
            <w:pPr>
              <w:tabs>
                <w:tab w:val="left" w:pos="309"/>
                <w:tab w:val="left" w:pos="669"/>
              </w:tabs>
              <w:suppressAutoHyphens w:val="0"/>
              <w:spacing w:before="40" w:after="40" w:line="220" w:lineRule="exact"/>
              <w:ind w:right="113"/>
              <w:rPr>
                <w:sz w:val="18"/>
                <w:szCs w:val="18"/>
              </w:rPr>
            </w:pPr>
            <w:r w:rsidRPr="00775EBE">
              <w:rPr>
                <w:sz w:val="18"/>
                <w:szCs w:val="18"/>
              </w:rPr>
              <w:tab/>
              <w:t>(b)</w:t>
            </w:r>
            <w:r w:rsidRPr="00775EBE">
              <w:rPr>
                <w:sz w:val="18"/>
                <w:szCs w:val="18"/>
              </w:rPr>
              <w:tab/>
              <w:t xml:space="preserve">A transverse vertical plane situated at the rear edge of the service door or of the rearmost </w:t>
            </w:r>
            <w:r w:rsidRPr="00775EBE">
              <w:rPr>
                <w:sz w:val="18"/>
                <w:szCs w:val="18"/>
              </w:rPr>
              <w:tab/>
            </w:r>
            <w:r w:rsidRPr="00775EBE">
              <w:rPr>
                <w:sz w:val="18"/>
                <w:szCs w:val="18"/>
              </w:rPr>
              <w:tab/>
              <w:t>service door if there are more than one service door.</w:t>
            </w:r>
          </w:p>
          <w:p w14:paraId="5961479F" w14:textId="77777777" w:rsidR="002B5F05" w:rsidRPr="00775EBE" w:rsidRDefault="009F1771" w:rsidP="00F23EDE">
            <w:pPr>
              <w:tabs>
                <w:tab w:val="left" w:pos="309"/>
              </w:tabs>
              <w:suppressAutoHyphens w:val="0"/>
              <w:spacing w:before="40" w:after="40" w:line="220" w:lineRule="exact"/>
              <w:ind w:right="113"/>
              <w:jc w:val="both"/>
              <w:rPr>
                <w:sz w:val="18"/>
                <w:szCs w:val="18"/>
              </w:rPr>
            </w:pPr>
            <w:r w:rsidRPr="00775EBE">
              <w:rPr>
                <w:sz w:val="18"/>
                <w:szCs w:val="18"/>
                <w:vertAlign w:val="superscript"/>
              </w:rPr>
              <w:t>2</w:t>
            </w:r>
            <w:r w:rsidR="002B5F05" w:rsidRPr="00775EBE">
              <w:rPr>
                <w:sz w:val="18"/>
                <w:szCs w:val="18"/>
              </w:rPr>
              <w:tab/>
              <w:t xml:space="preserve">The diameter of the lower cylinder may be reduced from 450 mm to 400 mm in any part of </w:t>
            </w:r>
            <w:r w:rsidR="009D6942" w:rsidRPr="00775EBE">
              <w:rPr>
                <w:sz w:val="18"/>
                <w:szCs w:val="18"/>
              </w:rPr>
              <w:tab/>
            </w:r>
            <w:r w:rsidR="002B5F05" w:rsidRPr="00775EBE">
              <w:rPr>
                <w:sz w:val="18"/>
                <w:szCs w:val="18"/>
              </w:rPr>
              <w:t>the gangway to the rear of the most forward of the following two planes:</w:t>
            </w:r>
          </w:p>
          <w:p w14:paraId="040590CE" w14:textId="77777777" w:rsidR="002B5F05" w:rsidRPr="00775EBE" w:rsidRDefault="002B5F05" w:rsidP="00F23EDE">
            <w:pPr>
              <w:tabs>
                <w:tab w:val="left" w:pos="309"/>
                <w:tab w:val="left" w:pos="669"/>
              </w:tabs>
              <w:suppressAutoHyphens w:val="0"/>
              <w:spacing w:before="40" w:after="40" w:line="220" w:lineRule="exact"/>
              <w:ind w:right="113"/>
              <w:jc w:val="both"/>
              <w:rPr>
                <w:sz w:val="18"/>
                <w:szCs w:val="18"/>
              </w:rPr>
            </w:pPr>
            <w:r w:rsidRPr="00775EBE">
              <w:rPr>
                <w:sz w:val="18"/>
                <w:szCs w:val="18"/>
              </w:rPr>
              <w:tab/>
              <w:t>(a)</w:t>
            </w:r>
            <w:r w:rsidRPr="00775EBE">
              <w:rPr>
                <w:sz w:val="18"/>
                <w:szCs w:val="18"/>
              </w:rPr>
              <w:tab/>
            </w:r>
            <w:r w:rsidR="008E1F49" w:rsidRPr="00775EBE">
              <w:rPr>
                <w:sz w:val="18"/>
                <w:szCs w:val="18"/>
              </w:rPr>
              <w:t>A</w:t>
            </w:r>
            <w:r w:rsidRPr="00775EBE">
              <w:rPr>
                <w:sz w:val="18"/>
                <w:szCs w:val="18"/>
              </w:rPr>
              <w:t xml:space="preserve"> transverse vertical plane situated 1.5 m forward of the centre line of the rear axle </w:t>
            </w:r>
            <w:r w:rsidR="00F23EDE" w:rsidRPr="00775EBE">
              <w:rPr>
                <w:sz w:val="18"/>
                <w:szCs w:val="18"/>
              </w:rPr>
              <w:tab/>
            </w:r>
            <w:r w:rsidR="00EA202B" w:rsidRPr="00775EBE">
              <w:rPr>
                <w:sz w:val="18"/>
                <w:szCs w:val="18"/>
              </w:rPr>
              <w:tab/>
            </w:r>
            <w:r w:rsidR="00EA202B" w:rsidRPr="00775EBE">
              <w:rPr>
                <w:sz w:val="18"/>
                <w:szCs w:val="18"/>
              </w:rPr>
              <w:tab/>
            </w:r>
            <w:r w:rsidRPr="00775EBE">
              <w:rPr>
                <w:sz w:val="18"/>
                <w:szCs w:val="18"/>
              </w:rPr>
              <w:t>(foremost rear axle in the case of vehicles with more than one rear axle); and</w:t>
            </w:r>
          </w:p>
          <w:p w14:paraId="6490F3D8" w14:textId="77777777" w:rsidR="002B5F05" w:rsidRPr="00775EBE" w:rsidRDefault="002B5F05" w:rsidP="00F23EDE">
            <w:pPr>
              <w:tabs>
                <w:tab w:val="left" w:pos="309"/>
                <w:tab w:val="left" w:pos="669"/>
              </w:tabs>
              <w:suppressAutoHyphens w:val="0"/>
              <w:spacing w:before="40" w:after="40" w:line="220" w:lineRule="exact"/>
              <w:ind w:right="113"/>
              <w:jc w:val="both"/>
              <w:rPr>
                <w:sz w:val="18"/>
                <w:szCs w:val="18"/>
              </w:rPr>
            </w:pPr>
            <w:r w:rsidRPr="00775EBE">
              <w:rPr>
                <w:sz w:val="18"/>
                <w:szCs w:val="18"/>
              </w:rPr>
              <w:tab/>
              <w:t>(b)</w:t>
            </w:r>
            <w:r w:rsidRPr="00775EBE">
              <w:rPr>
                <w:sz w:val="18"/>
                <w:szCs w:val="18"/>
              </w:rPr>
              <w:tab/>
            </w:r>
            <w:r w:rsidR="009F1771" w:rsidRPr="00775EBE">
              <w:rPr>
                <w:sz w:val="18"/>
                <w:szCs w:val="18"/>
              </w:rPr>
              <w:t>A</w:t>
            </w:r>
            <w:r w:rsidRPr="00775EBE">
              <w:rPr>
                <w:sz w:val="18"/>
                <w:szCs w:val="18"/>
              </w:rPr>
              <w:t xml:space="preserve"> transverse vertical plane situated at the rear edge of the rearmost service door in </w:t>
            </w:r>
            <w:r w:rsidR="009D6942" w:rsidRPr="00775EBE">
              <w:rPr>
                <w:sz w:val="18"/>
                <w:szCs w:val="18"/>
              </w:rPr>
              <w:tab/>
            </w:r>
            <w:r w:rsidR="009D6942" w:rsidRPr="00775EBE">
              <w:rPr>
                <w:sz w:val="18"/>
                <w:szCs w:val="18"/>
              </w:rPr>
              <w:tab/>
            </w:r>
            <w:r w:rsidR="00CB14E8" w:rsidRPr="00775EBE">
              <w:rPr>
                <w:sz w:val="18"/>
                <w:szCs w:val="18"/>
              </w:rPr>
              <w:tab/>
            </w:r>
            <w:r w:rsidRPr="00775EBE">
              <w:rPr>
                <w:sz w:val="18"/>
                <w:szCs w:val="18"/>
              </w:rPr>
              <w:t>between the axles.</w:t>
            </w:r>
          </w:p>
          <w:p w14:paraId="27E78A79" w14:textId="77777777" w:rsidR="002B5F05" w:rsidRPr="00775EBE" w:rsidRDefault="002B5F05" w:rsidP="00F23EDE">
            <w:pPr>
              <w:tabs>
                <w:tab w:val="left" w:pos="309"/>
              </w:tabs>
              <w:suppressAutoHyphens w:val="0"/>
              <w:spacing w:before="40" w:after="40" w:line="220" w:lineRule="exact"/>
              <w:ind w:right="113"/>
              <w:jc w:val="both"/>
              <w:rPr>
                <w:sz w:val="18"/>
                <w:szCs w:val="18"/>
              </w:rPr>
            </w:pPr>
            <w:r w:rsidRPr="00775EBE">
              <w:rPr>
                <w:sz w:val="18"/>
                <w:szCs w:val="18"/>
              </w:rPr>
              <w:tab/>
              <w:t xml:space="preserve">For the purpose of the above, each rigid section of an articulated vehicle shall be considered </w:t>
            </w:r>
            <w:r w:rsidR="009D6942" w:rsidRPr="00775EBE">
              <w:rPr>
                <w:sz w:val="18"/>
                <w:szCs w:val="18"/>
              </w:rPr>
              <w:tab/>
            </w:r>
            <w:r w:rsidRPr="00775EBE">
              <w:rPr>
                <w:sz w:val="18"/>
                <w:szCs w:val="18"/>
              </w:rPr>
              <w:t>separately.</w:t>
            </w:r>
          </w:p>
          <w:p w14:paraId="78B81819" w14:textId="77777777" w:rsidR="007F5C6B" w:rsidRPr="00775EBE" w:rsidRDefault="007F5C6B" w:rsidP="007F5C6B">
            <w:pPr>
              <w:tabs>
                <w:tab w:val="left" w:pos="309"/>
              </w:tabs>
              <w:suppressAutoHyphens w:val="0"/>
              <w:spacing w:before="40" w:after="40" w:line="220" w:lineRule="exact"/>
              <w:ind w:right="113"/>
              <w:jc w:val="both"/>
              <w:rPr>
                <w:sz w:val="18"/>
                <w:szCs w:val="18"/>
              </w:rPr>
            </w:pPr>
            <w:r w:rsidRPr="00775EBE">
              <w:rPr>
                <w:sz w:val="18"/>
                <w:szCs w:val="18"/>
                <w:vertAlign w:val="superscript"/>
              </w:rPr>
              <w:t>3</w:t>
            </w:r>
            <w:r w:rsidRPr="00775EBE">
              <w:rPr>
                <w:sz w:val="18"/>
                <w:szCs w:val="18"/>
              </w:rPr>
              <w:tab/>
              <w:t>220 mm in the case of laterally movable seats (see paragraph 7.7.5.3. of Annex 3).</w:t>
            </w:r>
          </w:p>
          <w:p w14:paraId="4981769C" w14:textId="77777777" w:rsidR="008435ED" w:rsidRPr="00775EBE" w:rsidRDefault="009F1771" w:rsidP="008435ED">
            <w:pPr>
              <w:tabs>
                <w:tab w:val="left" w:pos="309"/>
                <w:tab w:val="left" w:pos="669"/>
              </w:tabs>
              <w:suppressAutoHyphens w:val="0"/>
              <w:spacing w:before="40" w:after="40" w:line="220" w:lineRule="exact"/>
              <w:ind w:right="113"/>
              <w:rPr>
                <w:sz w:val="18"/>
                <w:szCs w:val="18"/>
              </w:rPr>
            </w:pPr>
            <w:r w:rsidRPr="00775EBE">
              <w:rPr>
                <w:sz w:val="18"/>
                <w:vertAlign w:val="superscript"/>
              </w:rPr>
              <w:t>4</w:t>
            </w:r>
            <w:r w:rsidR="008435ED" w:rsidRPr="00775EBE">
              <w:rPr>
                <w:sz w:val="18"/>
              </w:rPr>
              <w:tab/>
            </w:r>
            <w:r w:rsidR="005D28C5" w:rsidRPr="00775EBE">
              <w:rPr>
                <w:sz w:val="18"/>
                <w:szCs w:val="18"/>
              </w:rPr>
              <w:t xml:space="preserve">In the case of a vehicle with part of its deck directly over the driver’s compartment, the overall </w:t>
            </w:r>
            <w:r w:rsidR="006B0196" w:rsidRPr="00775EBE">
              <w:rPr>
                <w:sz w:val="18"/>
                <w:szCs w:val="18"/>
              </w:rPr>
              <w:tab/>
            </w:r>
            <w:r w:rsidR="005D28C5" w:rsidRPr="00775EBE">
              <w:rPr>
                <w:sz w:val="18"/>
                <w:szCs w:val="18"/>
              </w:rPr>
              <w:t xml:space="preserve">height of the gauging device may be reduced (by reducing the height of the lower cylinder) </w:t>
            </w:r>
            <w:r w:rsidR="006B0196" w:rsidRPr="00775EBE">
              <w:rPr>
                <w:sz w:val="18"/>
                <w:szCs w:val="18"/>
              </w:rPr>
              <w:tab/>
            </w:r>
            <w:r w:rsidR="005D28C5" w:rsidRPr="00775EBE">
              <w:rPr>
                <w:sz w:val="18"/>
                <w:szCs w:val="18"/>
              </w:rPr>
              <w:t xml:space="preserve">from 1,900 mm to 1,680 mm in any part of the gangway forward to a transverse vertical plane </w:t>
            </w:r>
            <w:r w:rsidR="006B0196" w:rsidRPr="00775EBE">
              <w:rPr>
                <w:sz w:val="18"/>
                <w:szCs w:val="18"/>
              </w:rPr>
              <w:tab/>
            </w:r>
            <w:r w:rsidR="005D28C5" w:rsidRPr="00775EBE">
              <w:rPr>
                <w:sz w:val="18"/>
                <w:szCs w:val="18"/>
              </w:rPr>
              <w:t>which coincides with the centre line of the front axle.</w:t>
            </w:r>
          </w:p>
          <w:p w14:paraId="06B01E82" w14:textId="77777777" w:rsidR="007F5C6B" w:rsidRPr="00775EBE" w:rsidRDefault="007F5C6B" w:rsidP="007F5C6B">
            <w:pPr>
              <w:tabs>
                <w:tab w:val="left" w:pos="309"/>
              </w:tabs>
              <w:suppressAutoHyphens w:val="0"/>
              <w:spacing w:before="40" w:after="40" w:line="220" w:lineRule="exact"/>
              <w:ind w:right="113"/>
              <w:jc w:val="both"/>
              <w:rPr>
                <w:sz w:val="18"/>
                <w:szCs w:val="18"/>
              </w:rPr>
            </w:pPr>
            <w:r w:rsidRPr="00775EBE">
              <w:rPr>
                <w:sz w:val="18"/>
                <w:szCs w:val="18"/>
                <w:vertAlign w:val="superscript"/>
              </w:rPr>
              <w:t>5</w:t>
            </w:r>
            <w:r w:rsidRPr="00775EBE">
              <w:rPr>
                <w:sz w:val="18"/>
                <w:szCs w:val="18"/>
              </w:rPr>
              <w:tab/>
              <w:t xml:space="preserve">The overall height of the gauging device may be reduced (by reducing the height of the lower </w:t>
            </w:r>
            <w:r w:rsidRPr="00775EBE">
              <w:rPr>
                <w:sz w:val="18"/>
                <w:szCs w:val="18"/>
              </w:rPr>
              <w:tab/>
              <w:t>cylinder):</w:t>
            </w:r>
          </w:p>
          <w:p w14:paraId="2D8F20EB" w14:textId="77777777" w:rsidR="007F5C6B" w:rsidRPr="00775EBE" w:rsidRDefault="007F5C6B" w:rsidP="007F5C6B">
            <w:pPr>
              <w:tabs>
                <w:tab w:val="left" w:pos="309"/>
                <w:tab w:val="left" w:pos="669"/>
              </w:tabs>
              <w:suppressAutoHyphens w:val="0"/>
              <w:spacing w:before="40" w:after="40" w:line="220" w:lineRule="exact"/>
              <w:ind w:right="113"/>
              <w:jc w:val="both"/>
              <w:rPr>
                <w:sz w:val="18"/>
                <w:szCs w:val="18"/>
              </w:rPr>
            </w:pPr>
            <w:r w:rsidRPr="00775EBE">
              <w:rPr>
                <w:sz w:val="18"/>
                <w:szCs w:val="18"/>
              </w:rPr>
              <w:tab/>
              <w:t>(a)</w:t>
            </w:r>
            <w:r w:rsidRPr="00775EBE">
              <w:rPr>
                <w:sz w:val="18"/>
                <w:szCs w:val="18"/>
              </w:rPr>
              <w:tab/>
              <w:t xml:space="preserve">From 1,800 mm to 1,680 mm in any part of the gangway of the lower deck to the rear of a </w:t>
            </w:r>
            <w:r w:rsidRPr="00775EBE">
              <w:rPr>
                <w:sz w:val="18"/>
                <w:szCs w:val="18"/>
              </w:rPr>
              <w:tab/>
            </w:r>
            <w:r w:rsidRPr="00775EBE">
              <w:rPr>
                <w:sz w:val="18"/>
                <w:szCs w:val="18"/>
              </w:rPr>
              <w:tab/>
              <w:t xml:space="preserve">transverse vertical plane situated 1,500 mm forward to the centre of the rear axle (foremost </w:t>
            </w:r>
            <w:r w:rsidRPr="00775EBE">
              <w:rPr>
                <w:sz w:val="18"/>
                <w:szCs w:val="18"/>
              </w:rPr>
              <w:tab/>
            </w:r>
            <w:r w:rsidRPr="00775EBE">
              <w:rPr>
                <w:sz w:val="18"/>
                <w:szCs w:val="18"/>
              </w:rPr>
              <w:tab/>
              <w:t>rear axle in the case of vehicles with more than one rear axle);</w:t>
            </w:r>
          </w:p>
          <w:p w14:paraId="66EE99FB" w14:textId="77777777" w:rsidR="007F5C6B" w:rsidRPr="00775EBE" w:rsidRDefault="007F5C6B" w:rsidP="007F5C6B">
            <w:pPr>
              <w:tabs>
                <w:tab w:val="left" w:pos="309"/>
                <w:tab w:val="left" w:pos="669"/>
              </w:tabs>
              <w:suppressAutoHyphens w:val="0"/>
              <w:spacing w:before="40" w:after="40" w:line="220" w:lineRule="exact"/>
              <w:ind w:right="113"/>
              <w:jc w:val="both"/>
              <w:rPr>
                <w:sz w:val="18"/>
                <w:szCs w:val="18"/>
              </w:rPr>
            </w:pPr>
            <w:r w:rsidRPr="00775EBE">
              <w:rPr>
                <w:sz w:val="18"/>
                <w:szCs w:val="18"/>
              </w:rPr>
              <w:tab/>
              <w:t>(b)</w:t>
            </w:r>
            <w:r w:rsidRPr="00775EBE">
              <w:rPr>
                <w:sz w:val="18"/>
                <w:szCs w:val="18"/>
              </w:rPr>
              <w:tab/>
              <w:t xml:space="preserve">From 1,800 mm to 1,770 mm in the case of a service door which is situated forward the </w:t>
            </w:r>
            <w:r w:rsidRPr="00775EBE">
              <w:rPr>
                <w:sz w:val="18"/>
                <w:szCs w:val="18"/>
              </w:rPr>
              <w:tab/>
            </w:r>
            <w:r w:rsidRPr="00775EBE">
              <w:rPr>
                <w:sz w:val="18"/>
                <w:szCs w:val="18"/>
              </w:rPr>
              <w:tab/>
              <w:t xml:space="preserve">front axle in any part of the gangway situated between two transverse vertical planes </w:t>
            </w:r>
            <w:r w:rsidRPr="00775EBE">
              <w:rPr>
                <w:sz w:val="18"/>
                <w:szCs w:val="18"/>
              </w:rPr>
              <w:tab/>
            </w:r>
            <w:r w:rsidRPr="00775EBE">
              <w:rPr>
                <w:sz w:val="18"/>
                <w:szCs w:val="18"/>
              </w:rPr>
              <w:tab/>
              <w:t>situated 800 mm forwards and behind the centre line of the front axle.</w:t>
            </w:r>
          </w:p>
          <w:p w14:paraId="6A961E61" w14:textId="77777777" w:rsidR="007F5C6B" w:rsidRPr="00775EBE" w:rsidRDefault="007F5C6B" w:rsidP="008435ED">
            <w:pPr>
              <w:tabs>
                <w:tab w:val="left" w:pos="309"/>
                <w:tab w:val="left" w:pos="669"/>
              </w:tabs>
              <w:suppressAutoHyphens w:val="0"/>
              <w:spacing w:before="40" w:after="40" w:line="220" w:lineRule="exact"/>
              <w:ind w:right="113"/>
              <w:rPr>
                <w:sz w:val="18"/>
              </w:rPr>
            </w:pPr>
          </w:p>
        </w:tc>
      </w:tr>
    </w:tbl>
    <w:p w14:paraId="6C61C2CB" w14:textId="77777777" w:rsidR="007A28AB" w:rsidRPr="00775EBE" w:rsidRDefault="00D04831" w:rsidP="00D04831">
      <w:pPr>
        <w:pStyle w:val="Heading1"/>
      </w:pPr>
      <w:r w:rsidRPr="00775EBE">
        <w:br w:type="page"/>
      </w:r>
      <w:bookmarkStart w:id="47" w:name="_Toc381693814"/>
      <w:r w:rsidR="007A28AB" w:rsidRPr="00775EBE">
        <w:lastRenderedPageBreak/>
        <w:t>Figure 7</w:t>
      </w:r>
      <w:bookmarkEnd w:id="47"/>
    </w:p>
    <w:p w14:paraId="7D7AE964" w14:textId="77777777" w:rsidR="007A28AB" w:rsidRPr="00775EBE" w:rsidRDefault="003944E6" w:rsidP="003944E6">
      <w:pPr>
        <w:pStyle w:val="SingleTxtG"/>
        <w:rPr>
          <w:b/>
        </w:rPr>
      </w:pPr>
      <w:r w:rsidRPr="00775EBE">
        <w:rPr>
          <w:b/>
        </w:rPr>
        <w:t>Forward limitation of the gangway</w:t>
      </w:r>
      <w:r w:rsidR="007F5C6B" w:rsidRPr="00775EBE">
        <w:rPr>
          <w:b/>
        </w:rPr>
        <w:t xml:space="preserve"> (dimensions in mm)</w:t>
      </w:r>
    </w:p>
    <w:p w14:paraId="6F58A713" w14:textId="77777777" w:rsidR="002469FB" w:rsidRPr="00775EBE" w:rsidRDefault="007A28AB" w:rsidP="00D26F78">
      <w:pPr>
        <w:pStyle w:val="SingleTxtG"/>
        <w:spacing w:after="200"/>
      </w:pPr>
      <w:r w:rsidRPr="00775EBE">
        <w:t>(</w:t>
      </w:r>
      <w:r w:rsidR="007F5C6B" w:rsidRPr="00775EBE">
        <w:t>See</w:t>
      </w:r>
      <w:r w:rsidRPr="00775EBE">
        <w:t xml:space="preserve"> Annex 3, paragraph 7.7.5.1.1.1.)</w:t>
      </w:r>
    </w:p>
    <w:p w14:paraId="370E6695" w14:textId="77777777" w:rsidR="00497DD4" w:rsidRPr="00775EBE" w:rsidRDefault="007C13DC" w:rsidP="00497DD4">
      <w:pPr>
        <w:pStyle w:val="SingleTxtG"/>
        <w:spacing w:after="200"/>
        <w:ind w:left="400"/>
      </w:pPr>
      <w:r w:rsidRPr="00775EBE">
        <w:rPr>
          <w:noProof/>
        </w:rPr>
        <w:drawing>
          <wp:inline distT="0" distB="0" distL="0" distR="0" wp14:anchorId="4ECE4835" wp14:editId="5AB4E7B4">
            <wp:extent cx="6062345" cy="7114540"/>
            <wp:effectExtent l="0" t="0" r="0" b="0"/>
            <wp:docPr id="19" name="Picture 19" descr="Reg 107 Ann4  Fi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g 107 Ann4  Fig 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62345" cy="7114540"/>
                    </a:xfrm>
                    <a:prstGeom prst="rect">
                      <a:avLst/>
                    </a:prstGeom>
                    <a:noFill/>
                    <a:ln>
                      <a:noFill/>
                    </a:ln>
                  </pic:spPr>
                </pic:pic>
              </a:graphicData>
            </a:graphic>
          </wp:inline>
        </w:drawing>
      </w:r>
    </w:p>
    <w:p w14:paraId="3E824483" w14:textId="77777777" w:rsidR="00497DD4" w:rsidRPr="00775EBE" w:rsidRDefault="00497DD4" w:rsidP="00D26F78">
      <w:pPr>
        <w:pStyle w:val="SingleTxtG"/>
        <w:spacing w:after="200"/>
      </w:pPr>
    </w:p>
    <w:p w14:paraId="268B1C06" w14:textId="77777777" w:rsidR="002469FB" w:rsidRPr="00775EBE" w:rsidRDefault="007A28AB" w:rsidP="0029101F">
      <w:pPr>
        <w:pStyle w:val="Heading1"/>
      </w:pPr>
      <w:r w:rsidRPr="00775EBE">
        <w:br w:type="page"/>
      </w:r>
      <w:bookmarkStart w:id="48" w:name="_Toc381693815"/>
      <w:r w:rsidRPr="00775EBE">
        <w:lastRenderedPageBreak/>
        <w:t>Figure 8</w:t>
      </w:r>
      <w:bookmarkEnd w:id="48"/>
    </w:p>
    <w:p w14:paraId="41BEE221" w14:textId="77777777" w:rsidR="007A28AB" w:rsidRPr="00775EBE" w:rsidRDefault="0029101F" w:rsidP="0029101F">
      <w:pPr>
        <w:pStyle w:val="SingleTxtG"/>
        <w:rPr>
          <w:b/>
        </w:rPr>
      </w:pPr>
      <w:r w:rsidRPr="00775EBE">
        <w:rPr>
          <w:b/>
        </w:rPr>
        <w:t>Steps for passengers</w:t>
      </w:r>
      <w:r w:rsidR="007F5C6B" w:rsidRPr="00775EBE">
        <w:rPr>
          <w:b/>
        </w:rPr>
        <w:t xml:space="preserve"> (dimensions in mm)</w:t>
      </w:r>
    </w:p>
    <w:p w14:paraId="52F5DE8F" w14:textId="77777777" w:rsidR="002469FB" w:rsidRPr="00775EBE" w:rsidRDefault="007A28AB" w:rsidP="00D26F78">
      <w:pPr>
        <w:pStyle w:val="SingleTxtG"/>
        <w:spacing w:after="200"/>
      </w:pPr>
      <w:r w:rsidRPr="00775EBE">
        <w:t>(</w:t>
      </w:r>
      <w:r w:rsidR="007F5C6B" w:rsidRPr="00775EBE">
        <w:t xml:space="preserve">See </w:t>
      </w:r>
      <w:r w:rsidRPr="00775EBE">
        <w:t>Annex 3, paragraph 7.7.7.)</w:t>
      </w:r>
    </w:p>
    <w:p w14:paraId="3D67F43C" w14:textId="77777777" w:rsidR="0028299B" w:rsidRPr="00775EBE" w:rsidRDefault="0028299B" w:rsidP="00F201A2">
      <w:pPr>
        <w:pStyle w:val="SingleTxtG"/>
        <w:spacing w:after="0"/>
        <w:rPr>
          <w:sz w:val="2"/>
          <w:szCs w:val="2"/>
        </w:rPr>
      </w:pPr>
    </w:p>
    <w:p w14:paraId="581164EE" w14:textId="77777777" w:rsidR="002469FB" w:rsidRPr="00775EBE" w:rsidRDefault="007C13DC" w:rsidP="00B62C23">
      <w:pPr>
        <w:ind w:left="1134"/>
      </w:pPr>
      <w:r w:rsidRPr="00E95F1A">
        <w:rPr>
          <w:noProof/>
        </w:rPr>
        <w:drawing>
          <wp:inline distT="0" distB="0" distL="0" distR="0" wp14:anchorId="6929C50C" wp14:editId="02794357">
            <wp:extent cx="3145155" cy="2886075"/>
            <wp:effectExtent l="0" t="0" r="0" b="0"/>
            <wp:docPr id="20" name="Picture 20" descr="Reg 107 Ann4  Fi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g 107 Ann4  Fig 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145155" cy="2886075"/>
                    </a:xfrm>
                    <a:prstGeom prst="rect">
                      <a:avLst/>
                    </a:prstGeom>
                    <a:noFill/>
                    <a:ln>
                      <a:noFill/>
                    </a:ln>
                  </pic:spPr>
                </pic:pic>
              </a:graphicData>
            </a:graphic>
          </wp:inline>
        </w:drawing>
      </w:r>
    </w:p>
    <w:p w14:paraId="2E59F513" w14:textId="77777777" w:rsidR="00E60732" w:rsidRPr="00775EBE" w:rsidRDefault="00E60732" w:rsidP="00F201A2">
      <w:pPr>
        <w:ind w:left="1100"/>
        <w:rPr>
          <w:sz w:val="2"/>
          <w:szCs w:val="2"/>
        </w:rPr>
      </w:pPr>
    </w:p>
    <w:p w14:paraId="4C1BA1FC" w14:textId="77777777" w:rsidR="007A28AB" w:rsidRPr="00775EBE" w:rsidRDefault="007A28AB" w:rsidP="00D26F78">
      <w:pPr>
        <w:pStyle w:val="SingleTxtG"/>
        <w:spacing w:before="120"/>
      </w:pPr>
      <w:r w:rsidRPr="00775EBE">
        <w:t>Height above ground level, vehicle unladen</w:t>
      </w:r>
    </w:p>
    <w:p w14:paraId="5B221058" w14:textId="77777777" w:rsidR="007A28AB" w:rsidRPr="00775EBE" w:rsidRDefault="007A28AB" w:rsidP="007A28AB">
      <w:pPr>
        <w:rPr>
          <w:sz w:val="2"/>
          <w:szCs w:val="2"/>
        </w:rPr>
      </w:pP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211"/>
        <w:gridCol w:w="1950"/>
        <w:gridCol w:w="1216"/>
        <w:gridCol w:w="1993"/>
      </w:tblGrid>
      <w:tr w:rsidR="007A28AB" w:rsidRPr="00775EBE" w14:paraId="0D78F33B" w14:textId="77777777" w:rsidTr="00D92941">
        <w:trPr>
          <w:tblHeader/>
        </w:trPr>
        <w:tc>
          <w:tcPr>
            <w:tcW w:w="4161" w:type="dxa"/>
            <w:gridSpan w:val="2"/>
            <w:tcBorders>
              <w:top w:val="single" w:sz="2" w:space="0" w:color="auto"/>
              <w:left w:val="single" w:sz="2" w:space="0" w:color="auto"/>
              <w:bottom w:val="single" w:sz="12" w:space="0" w:color="auto"/>
              <w:right w:val="single" w:sz="2" w:space="0" w:color="auto"/>
            </w:tcBorders>
            <w:shd w:val="clear" w:color="auto" w:fill="auto"/>
            <w:vAlign w:val="bottom"/>
          </w:tcPr>
          <w:p w14:paraId="44D9EAF7" w14:textId="77777777" w:rsidR="007A28AB" w:rsidRPr="00775EBE" w:rsidRDefault="007A28AB" w:rsidP="006327BA">
            <w:pPr>
              <w:suppressAutoHyphens w:val="0"/>
              <w:spacing w:before="80" w:after="80" w:line="200" w:lineRule="exact"/>
              <w:ind w:left="113" w:right="113"/>
              <w:rPr>
                <w:i/>
                <w:sz w:val="16"/>
              </w:rPr>
            </w:pPr>
            <w:r w:rsidRPr="00775EBE">
              <w:rPr>
                <w:i/>
                <w:sz w:val="16"/>
              </w:rPr>
              <w:t>Classes</w:t>
            </w:r>
          </w:p>
        </w:tc>
        <w:tc>
          <w:tcPr>
            <w:tcW w:w="1216" w:type="dxa"/>
            <w:tcBorders>
              <w:top w:val="single" w:sz="2" w:space="0" w:color="auto"/>
              <w:left w:val="single" w:sz="2" w:space="0" w:color="auto"/>
              <w:bottom w:val="single" w:sz="12" w:space="0" w:color="auto"/>
              <w:right w:val="single" w:sz="2" w:space="0" w:color="auto"/>
            </w:tcBorders>
            <w:shd w:val="clear" w:color="auto" w:fill="auto"/>
            <w:vAlign w:val="bottom"/>
          </w:tcPr>
          <w:p w14:paraId="7717EE41" w14:textId="77777777" w:rsidR="007A28AB" w:rsidRPr="00775EBE" w:rsidRDefault="007A28AB" w:rsidP="008B179D">
            <w:pPr>
              <w:suppressAutoHyphens w:val="0"/>
              <w:spacing w:before="80" w:after="80" w:line="200" w:lineRule="exact"/>
              <w:ind w:left="113" w:right="113"/>
              <w:jc w:val="right"/>
              <w:rPr>
                <w:i/>
                <w:sz w:val="16"/>
              </w:rPr>
            </w:pPr>
            <w:r w:rsidRPr="00775EBE">
              <w:rPr>
                <w:i/>
                <w:sz w:val="16"/>
              </w:rPr>
              <w:t>I and A</w:t>
            </w:r>
          </w:p>
        </w:tc>
        <w:tc>
          <w:tcPr>
            <w:tcW w:w="1993" w:type="dxa"/>
            <w:tcBorders>
              <w:top w:val="single" w:sz="2" w:space="0" w:color="auto"/>
              <w:left w:val="single" w:sz="2" w:space="0" w:color="auto"/>
              <w:bottom w:val="single" w:sz="12" w:space="0" w:color="auto"/>
              <w:right w:val="single" w:sz="2" w:space="0" w:color="auto"/>
            </w:tcBorders>
            <w:shd w:val="clear" w:color="auto" w:fill="auto"/>
            <w:vAlign w:val="bottom"/>
          </w:tcPr>
          <w:p w14:paraId="6C1C1C5C" w14:textId="77777777" w:rsidR="007A28AB" w:rsidRPr="00775EBE" w:rsidRDefault="007A28AB" w:rsidP="008B179D">
            <w:pPr>
              <w:suppressAutoHyphens w:val="0"/>
              <w:spacing w:before="80" w:after="80" w:line="200" w:lineRule="exact"/>
              <w:ind w:left="113" w:right="113"/>
              <w:jc w:val="right"/>
              <w:rPr>
                <w:i/>
                <w:sz w:val="16"/>
              </w:rPr>
            </w:pPr>
            <w:r w:rsidRPr="00775EBE">
              <w:rPr>
                <w:i/>
                <w:sz w:val="16"/>
              </w:rPr>
              <w:t>II, III and B</w:t>
            </w:r>
          </w:p>
        </w:tc>
      </w:tr>
      <w:tr w:rsidR="0071738D" w:rsidRPr="00775EBE" w14:paraId="4CBBE350" w14:textId="77777777" w:rsidTr="00D92941">
        <w:tc>
          <w:tcPr>
            <w:tcW w:w="2211" w:type="dxa"/>
            <w:vMerge w:val="restart"/>
            <w:tcBorders>
              <w:top w:val="single" w:sz="12" w:space="0" w:color="auto"/>
              <w:left w:val="single" w:sz="2" w:space="0" w:color="auto"/>
              <w:right w:val="single" w:sz="2" w:space="0" w:color="auto"/>
            </w:tcBorders>
            <w:shd w:val="clear" w:color="auto" w:fill="auto"/>
          </w:tcPr>
          <w:p w14:paraId="7417D102" w14:textId="77777777" w:rsidR="0071738D" w:rsidRPr="00775EBE" w:rsidRDefault="0071738D" w:rsidP="006327BA">
            <w:pPr>
              <w:suppressAutoHyphens w:val="0"/>
              <w:spacing w:before="40" w:after="120" w:line="220" w:lineRule="exact"/>
              <w:ind w:left="113" w:right="113"/>
            </w:pPr>
            <w:r w:rsidRPr="00775EBE">
              <w:t xml:space="preserve">First step from </w:t>
            </w:r>
          </w:p>
          <w:p w14:paraId="50BA2ADE" w14:textId="77777777" w:rsidR="0071738D" w:rsidRPr="00775EBE" w:rsidRDefault="0071738D" w:rsidP="006327BA">
            <w:pPr>
              <w:spacing w:before="40" w:after="120" w:line="220" w:lineRule="exact"/>
              <w:ind w:left="113" w:right="113"/>
            </w:pPr>
            <w:r w:rsidRPr="00775EBE">
              <w:t>Ground "D"</w:t>
            </w:r>
          </w:p>
        </w:tc>
        <w:tc>
          <w:tcPr>
            <w:tcW w:w="1950" w:type="dxa"/>
            <w:tcBorders>
              <w:top w:val="single" w:sz="12" w:space="0" w:color="auto"/>
              <w:left w:val="single" w:sz="2" w:space="0" w:color="auto"/>
              <w:bottom w:val="single" w:sz="2" w:space="0" w:color="auto"/>
              <w:right w:val="single" w:sz="2" w:space="0" w:color="auto"/>
            </w:tcBorders>
            <w:shd w:val="clear" w:color="auto" w:fill="auto"/>
          </w:tcPr>
          <w:p w14:paraId="110B6B48" w14:textId="77777777" w:rsidR="0071738D" w:rsidRPr="00775EBE" w:rsidRDefault="0071738D" w:rsidP="006327BA">
            <w:pPr>
              <w:suppressAutoHyphens w:val="0"/>
              <w:spacing w:before="40" w:after="120" w:line="220" w:lineRule="exact"/>
              <w:ind w:left="113" w:right="113"/>
            </w:pPr>
            <w:r w:rsidRPr="00775EBE">
              <w:t>Max. height (mm)</w:t>
            </w:r>
          </w:p>
        </w:tc>
        <w:tc>
          <w:tcPr>
            <w:tcW w:w="1216" w:type="dxa"/>
            <w:tcBorders>
              <w:top w:val="single" w:sz="12" w:space="0" w:color="auto"/>
              <w:left w:val="single" w:sz="2" w:space="0" w:color="auto"/>
              <w:bottom w:val="single" w:sz="2" w:space="0" w:color="auto"/>
              <w:right w:val="single" w:sz="2" w:space="0" w:color="auto"/>
            </w:tcBorders>
            <w:shd w:val="clear" w:color="auto" w:fill="auto"/>
          </w:tcPr>
          <w:p w14:paraId="7E1F5A75" w14:textId="77777777" w:rsidR="0071738D" w:rsidRPr="00775EBE" w:rsidRDefault="0071738D" w:rsidP="008071C7">
            <w:pPr>
              <w:suppressAutoHyphens w:val="0"/>
              <w:spacing w:before="40" w:after="120" w:line="220" w:lineRule="exact"/>
              <w:ind w:left="113" w:right="113"/>
              <w:jc w:val="right"/>
            </w:pPr>
            <w:r w:rsidRPr="00775EBE">
              <w:t>340</w:t>
            </w:r>
            <w:r w:rsidRPr="00775EBE">
              <w:rPr>
                <w:vertAlign w:val="superscript"/>
              </w:rPr>
              <w:t>1</w:t>
            </w:r>
          </w:p>
        </w:tc>
        <w:tc>
          <w:tcPr>
            <w:tcW w:w="1993" w:type="dxa"/>
            <w:tcBorders>
              <w:top w:val="single" w:sz="12" w:space="0" w:color="auto"/>
              <w:left w:val="single" w:sz="2" w:space="0" w:color="auto"/>
              <w:bottom w:val="single" w:sz="2" w:space="0" w:color="auto"/>
              <w:right w:val="single" w:sz="2" w:space="0" w:color="auto"/>
            </w:tcBorders>
            <w:shd w:val="clear" w:color="auto" w:fill="auto"/>
          </w:tcPr>
          <w:p w14:paraId="13DE2847" w14:textId="77777777" w:rsidR="0071738D" w:rsidRPr="00775EBE" w:rsidRDefault="0071738D" w:rsidP="007F5C6B">
            <w:pPr>
              <w:suppressAutoHyphens w:val="0"/>
              <w:spacing w:before="40" w:after="120" w:line="220" w:lineRule="exact"/>
              <w:ind w:left="113" w:right="113"/>
              <w:jc w:val="right"/>
            </w:pPr>
            <w:r w:rsidRPr="00775EBE">
              <w:t>380</w:t>
            </w:r>
            <w:r w:rsidRPr="00775EBE">
              <w:rPr>
                <w:vertAlign w:val="superscript"/>
              </w:rPr>
              <w:t xml:space="preserve">1, 2, </w:t>
            </w:r>
            <w:r w:rsidR="007F5C6B" w:rsidRPr="00775EBE">
              <w:rPr>
                <w:vertAlign w:val="superscript"/>
              </w:rPr>
              <w:t>3</w:t>
            </w:r>
          </w:p>
        </w:tc>
      </w:tr>
      <w:tr w:rsidR="0071738D" w:rsidRPr="00775EBE" w14:paraId="4597C71B" w14:textId="77777777">
        <w:tc>
          <w:tcPr>
            <w:tcW w:w="2211" w:type="dxa"/>
            <w:vMerge/>
            <w:tcBorders>
              <w:left w:val="single" w:sz="2" w:space="0" w:color="auto"/>
              <w:bottom w:val="single" w:sz="2" w:space="0" w:color="auto"/>
              <w:right w:val="single" w:sz="2" w:space="0" w:color="auto"/>
            </w:tcBorders>
            <w:shd w:val="clear" w:color="auto" w:fill="auto"/>
          </w:tcPr>
          <w:p w14:paraId="5F0C64C1" w14:textId="77777777" w:rsidR="0071738D" w:rsidRPr="00775EBE" w:rsidRDefault="0071738D" w:rsidP="006327BA">
            <w:pPr>
              <w:suppressAutoHyphens w:val="0"/>
              <w:spacing w:before="40" w:after="120" w:line="220" w:lineRule="exact"/>
              <w:ind w:left="113" w:right="113"/>
            </w:pPr>
          </w:p>
        </w:tc>
        <w:tc>
          <w:tcPr>
            <w:tcW w:w="1950" w:type="dxa"/>
            <w:tcBorders>
              <w:top w:val="single" w:sz="2" w:space="0" w:color="auto"/>
              <w:left w:val="single" w:sz="2" w:space="0" w:color="auto"/>
              <w:bottom w:val="single" w:sz="2" w:space="0" w:color="auto"/>
              <w:right w:val="single" w:sz="2" w:space="0" w:color="auto"/>
            </w:tcBorders>
            <w:shd w:val="clear" w:color="auto" w:fill="auto"/>
          </w:tcPr>
          <w:p w14:paraId="79822124" w14:textId="77777777" w:rsidR="0071738D" w:rsidRPr="00775EBE" w:rsidRDefault="0071738D" w:rsidP="006327BA">
            <w:pPr>
              <w:suppressAutoHyphens w:val="0"/>
              <w:spacing w:before="40" w:after="120" w:line="220" w:lineRule="exact"/>
              <w:ind w:left="113" w:right="113"/>
            </w:pPr>
            <w:r w:rsidRPr="00775EBE">
              <w:t>Min. depth (mm)</w:t>
            </w:r>
          </w:p>
        </w:tc>
        <w:tc>
          <w:tcPr>
            <w:tcW w:w="3209" w:type="dxa"/>
            <w:gridSpan w:val="2"/>
            <w:tcBorders>
              <w:top w:val="single" w:sz="2" w:space="0" w:color="auto"/>
              <w:left w:val="single" w:sz="2" w:space="0" w:color="auto"/>
              <w:bottom w:val="single" w:sz="2" w:space="0" w:color="auto"/>
              <w:right w:val="single" w:sz="2" w:space="0" w:color="auto"/>
            </w:tcBorders>
            <w:shd w:val="clear" w:color="auto" w:fill="auto"/>
          </w:tcPr>
          <w:p w14:paraId="103E6AE7" w14:textId="77777777" w:rsidR="0071738D" w:rsidRPr="00775EBE" w:rsidRDefault="0071738D" w:rsidP="008071C7">
            <w:pPr>
              <w:suppressAutoHyphens w:val="0"/>
              <w:spacing w:before="40" w:after="120" w:line="220" w:lineRule="exact"/>
              <w:ind w:left="113" w:right="369"/>
              <w:jc w:val="right"/>
            </w:pPr>
            <w:r w:rsidRPr="00775EBE">
              <w:t>300</w:t>
            </w:r>
            <w:r w:rsidRPr="00775EBE">
              <w:rPr>
                <w:vertAlign w:val="superscript"/>
              </w:rPr>
              <w:sym w:font="Symbol" w:char="F02A"/>
            </w:r>
          </w:p>
        </w:tc>
      </w:tr>
      <w:tr w:rsidR="007A28AB" w:rsidRPr="00775EBE" w14:paraId="3C4BF8DA" w14:textId="77777777">
        <w:trPr>
          <w:cantSplit/>
        </w:trPr>
        <w:tc>
          <w:tcPr>
            <w:tcW w:w="2211" w:type="dxa"/>
            <w:vMerge w:val="restart"/>
            <w:tcBorders>
              <w:top w:val="single" w:sz="2" w:space="0" w:color="auto"/>
              <w:left w:val="single" w:sz="2" w:space="0" w:color="auto"/>
              <w:bottom w:val="single" w:sz="2" w:space="0" w:color="auto"/>
              <w:right w:val="single" w:sz="2" w:space="0" w:color="auto"/>
            </w:tcBorders>
            <w:shd w:val="clear" w:color="auto" w:fill="auto"/>
          </w:tcPr>
          <w:p w14:paraId="6ABE3092" w14:textId="77777777" w:rsidR="007A28AB" w:rsidRPr="00775EBE" w:rsidRDefault="007A28AB" w:rsidP="006327BA">
            <w:pPr>
              <w:suppressAutoHyphens w:val="0"/>
              <w:spacing w:before="40" w:after="120" w:line="220" w:lineRule="exact"/>
              <w:ind w:left="113" w:right="113"/>
            </w:pPr>
            <w:r w:rsidRPr="00775EBE">
              <w:t>Other steps "E"</w:t>
            </w:r>
          </w:p>
        </w:tc>
        <w:tc>
          <w:tcPr>
            <w:tcW w:w="1950" w:type="dxa"/>
            <w:tcBorders>
              <w:top w:val="single" w:sz="2" w:space="0" w:color="auto"/>
              <w:left w:val="single" w:sz="2" w:space="0" w:color="auto"/>
              <w:bottom w:val="single" w:sz="2" w:space="0" w:color="auto"/>
              <w:right w:val="single" w:sz="2" w:space="0" w:color="auto"/>
            </w:tcBorders>
            <w:shd w:val="clear" w:color="auto" w:fill="auto"/>
          </w:tcPr>
          <w:p w14:paraId="1D5A421C" w14:textId="77777777" w:rsidR="007A28AB" w:rsidRPr="00775EBE" w:rsidRDefault="007A28AB" w:rsidP="006327BA">
            <w:pPr>
              <w:suppressAutoHyphens w:val="0"/>
              <w:spacing w:before="40" w:after="120" w:line="220" w:lineRule="exact"/>
              <w:ind w:left="113" w:right="113"/>
            </w:pPr>
            <w:r w:rsidRPr="00775EBE">
              <w:t>Max. height (mm)</w:t>
            </w:r>
          </w:p>
        </w:tc>
        <w:tc>
          <w:tcPr>
            <w:tcW w:w="1216" w:type="dxa"/>
            <w:tcBorders>
              <w:top w:val="single" w:sz="2" w:space="0" w:color="auto"/>
              <w:left w:val="single" w:sz="2" w:space="0" w:color="auto"/>
              <w:bottom w:val="single" w:sz="2" w:space="0" w:color="auto"/>
              <w:right w:val="single" w:sz="2" w:space="0" w:color="auto"/>
            </w:tcBorders>
            <w:shd w:val="clear" w:color="auto" w:fill="auto"/>
          </w:tcPr>
          <w:p w14:paraId="2AA6E352" w14:textId="77777777" w:rsidR="007A28AB" w:rsidRPr="00775EBE" w:rsidRDefault="007F5C6B" w:rsidP="007F5C6B">
            <w:pPr>
              <w:suppressAutoHyphens w:val="0"/>
              <w:spacing w:before="40" w:after="120" w:line="220" w:lineRule="exact"/>
              <w:ind w:left="113" w:right="113"/>
              <w:jc w:val="right"/>
            </w:pPr>
            <w:r w:rsidRPr="00775EBE">
              <w:t>250</w:t>
            </w:r>
            <w:r w:rsidRPr="00775EBE">
              <w:rPr>
                <w:vertAlign w:val="superscript"/>
              </w:rPr>
              <w:t>4</w:t>
            </w:r>
          </w:p>
        </w:tc>
        <w:tc>
          <w:tcPr>
            <w:tcW w:w="1993" w:type="dxa"/>
            <w:tcBorders>
              <w:top w:val="single" w:sz="2" w:space="0" w:color="auto"/>
              <w:left w:val="single" w:sz="2" w:space="0" w:color="auto"/>
              <w:bottom w:val="single" w:sz="2" w:space="0" w:color="auto"/>
              <w:right w:val="single" w:sz="2" w:space="0" w:color="auto"/>
            </w:tcBorders>
            <w:shd w:val="clear" w:color="auto" w:fill="auto"/>
          </w:tcPr>
          <w:p w14:paraId="5F6B8EA3" w14:textId="77777777" w:rsidR="007A28AB" w:rsidRPr="00775EBE" w:rsidRDefault="007F5C6B" w:rsidP="007F5C6B">
            <w:pPr>
              <w:suppressAutoHyphens w:val="0"/>
              <w:spacing w:before="40" w:after="120" w:line="220" w:lineRule="exact"/>
              <w:ind w:left="113" w:right="369"/>
              <w:jc w:val="right"/>
            </w:pPr>
            <w:r w:rsidRPr="00775EBE">
              <w:t>350</w:t>
            </w:r>
            <w:r w:rsidRPr="00775EBE">
              <w:rPr>
                <w:vertAlign w:val="superscript"/>
              </w:rPr>
              <w:t>5</w:t>
            </w:r>
          </w:p>
        </w:tc>
      </w:tr>
      <w:tr w:rsidR="007A28AB" w:rsidRPr="00775EBE" w14:paraId="740C8706" w14:textId="77777777">
        <w:trPr>
          <w:cantSplit/>
        </w:trPr>
        <w:tc>
          <w:tcPr>
            <w:tcW w:w="2211" w:type="dxa"/>
            <w:vMerge/>
            <w:tcBorders>
              <w:top w:val="single" w:sz="2" w:space="0" w:color="auto"/>
              <w:left w:val="single" w:sz="2" w:space="0" w:color="auto"/>
              <w:bottom w:val="single" w:sz="2" w:space="0" w:color="auto"/>
              <w:right w:val="single" w:sz="2" w:space="0" w:color="auto"/>
            </w:tcBorders>
            <w:shd w:val="clear" w:color="auto" w:fill="auto"/>
          </w:tcPr>
          <w:p w14:paraId="4996A3C7" w14:textId="77777777" w:rsidR="007A28AB" w:rsidRPr="00775EBE" w:rsidRDefault="007A28AB" w:rsidP="006327BA">
            <w:pPr>
              <w:suppressAutoHyphens w:val="0"/>
              <w:spacing w:before="40" w:after="120" w:line="220" w:lineRule="exact"/>
              <w:ind w:left="113" w:right="113"/>
            </w:pPr>
          </w:p>
        </w:tc>
        <w:tc>
          <w:tcPr>
            <w:tcW w:w="1950" w:type="dxa"/>
            <w:tcBorders>
              <w:top w:val="single" w:sz="2" w:space="0" w:color="auto"/>
              <w:left w:val="single" w:sz="2" w:space="0" w:color="auto"/>
              <w:bottom w:val="single" w:sz="2" w:space="0" w:color="auto"/>
              <w:right w:val="single" w:sz="2" w:space="0" w:color="auto"/>
            </w:tcBorders>
            <w:shd w:val="clear" w:color="auto" w:fill="auto"/>
          </w:tcPr>
          <w:p w14:paraId="3315E84E" w14:textId="77777777" w:rsidR="007A28AB" w:rsidRPr="00775EBE" w:rsidRDefault="007A28AB" w:rsidP="006327BA">
            <w:pPr>
              <w:suppressAutoHyphens w:val="0"/>
              <w:spacing w:before="40" w:after="120" w:line="220" w:lineRule="exact"/>
              <w:ind w:left="113" w:right="113"/>
            </w:pPr>
            <w:r w:rsidRPr="00775EBE">
              <w:t>Min. height (mm)</w:t>
            </w:r>
          </w:p>
        </w:tc>
        <w:tc>
          <w:tcPr>
            <w:tcW w:w="3209" w:type="dxa"/>
            <w:gridSpan w:val="2"/>
            <w:tcBorders>
              <w:top w:val="single" w:sz="2" w:space="0" w:color="auto"/>
              <w:left w:val="single" w:sz="2" w:space="0" w:color="auto"/>
              <w:bottom w:val="single" w:sz="2" w:space="0" w:color="auto"/>
              <w:right w:val="single" w:sz="2" w:space="0" w:color="auto"/>
            </w:tcBorders>
            <w:shd w:val="clear" w:color="auto" w:fill="auto"/>
          </w:tcPr>
          <w:p w14:paraId="6A7DB819" w14:textId="77777777" w:rsidR="007A28AB" w:rsidRPr="00775EBE" w:rsidRDefault="007A28AB" w:rsidP="00A924AF">
            <w:pPr>
              <w:suppressAutoHyphens w:val="0"/>
              <w:spacing w:before="40" w:after="120" w:line="220" w:lineRule="exact"/>
              <w:ind w:left="113" w:right="431"/>
              <w:jc w:val="right"/>
            </w:pPr>
            <w:r w:rsidRPr="00775EBE">
              <w:t>120</w:t>
            </w:r>
          </w:p>
        </w:tc>
      </w:tr>
      <w:tr w:rsidR="007A28AB" w:rsidRPr="00775EBE" w14:paraId="250A0B1E" w14:textId="77777777" w:rsidTr="00D92941">
        <w:trPr>
          <w:cantSplit/>
        </w:trPr>
        <w:tc>
          <w:tcPr>
            <w:tcW w:w="2211" w:type="dxa"/>
            <w:vMerge/>
            <w:tcBorders>
              <w:top w:val="single" w:sz="2" w:space="0" w:color="auto"/>
              <w:left w:val="single" w:sz="2" w:space="0" w:color="auto"/>
              <w:bottom w:val="single" w:sz="12" w:space="0" w:color="auto"/>
              <w:right w:val="single" w:sz="2" w:space="0" w:color="auto"/>
            </w:tcBorders>
            <w:shd w:val="clear" w:color="auto" w:fill="auto"/>
          </w:tcPr>
          <w:p w14:paraId="1FA4D942" w14:textId="77777777" w:rsidR="007A28AB" w:rsidRPr="00775EBE" w:rsidRDefault="007A28AB" w:rsidP="006327BA">
            <w:pPr>
              <w:suppressAutoHyphens w:val="0"/>
              <w:spacing w:before="40" w:after="120" w:line="220" w:lineRule="exact"/>
              <w:ind w:left="113" w:right="113"/>
            </w:pPr>
          </w:p>
        </w:tc>
        <w:tc>
          <w:tcPr>
            <w:tcW w:w="1950" w:type="dxa"/>
            <w:tcBorders>
              <w:top w:val="single" w:sz="2" w:space="0" w:color="auto"/>
              <w:left w:val="single" w:sz="2" w:space="0" w:color="auto"/>
              <w:bottom w:val="single" w:sz="12" w:space="0" w:color="auto"/>
              <w:right w:val="single" w:sz="2" w:space="0" w:color="auto"/>
            </w:tcBorders>
            <w:shd w:val="clear" w:color="auto" w:fill="auto"/>
          </w:tcPr>
          <w:p w14:paraId="122F77FF" w14:textId="77777777" w:rsidR="007A28AB" w:rsidRPr="00775EBE" w:rsidRDefault="007A28AB" w:rsidP="006327BA">
            <w:pPr>
              <w:suppressAutoHyphens w:val="0"/>
              <w:spacing w:before="40" w:after="120" w:line="220" w:lineRule="exact"/>
              <w:ind w:left="113" w:right="113"/>
            </w:pPr>
            <w:r w:rsidRPr="00775EBE">
              <w:t>Min. depth (mm)</w:t>
            </w:r>
          </w:p>
        </w:tc>
        <w:tc>
          <w:tcPr>
            <w:tcW w:w="3209" w:type="dxa"/>
            <w:gridSpan w:val="2"/>
            <w:tcBorders>
              <w:top w:val="single" w:sz="2" w:space="0" w:color="auto"/>
              <w:left w:val="single" w:sz="2" w:space="0" w:color="auto"/>
              <w:bottom w:val="single" w:sz="12" w:space="0" w:color="auto"/>
              <w:right w:val="single" w:sz="2" w:space="0" w:color="auto"/>
            </w:tcBorders>
            <w:shd w:val="clear" w:color="auto" w:fill="auto"/>
          </w:tcPr>
          <w:p w14:paraId="421B1BE5" w14:textId="77777777" w:rsidR="007A28AB" w:rsidRPr="00775EBE" w:rsidRDefault="007A28AB" w:rsidP="00A924AF">
            <w:pPr>
              <w:suppressAutoHyphens w:val="0"/>
              <w:spacing w:before="40" w:after="120" w:line="220" w:lineRule="exact"/>
              <w:ind w:left="113" w:right="431"/>
              <w:jc w:val="right"/>
            </w:pPr>
            <w:r w:rsidRPr="00775EBE">
              <w:t>200</w:t>
            </w:r>
          </w:p>
        </w:tc>
      </w:tr>
      <w:tr w:rsidR="007C7DE1" w:rsidRPr="00775EBE" w14:paraId="333ED0D0" w14:textId="77777777" w:rsidTr="00D92941">
        <w:trPr>
          <w:cantSplit/>
        </w:trPr>
        <w:tc>
          <w:tcPr>
            <w:tcW w:w="7370" w:type="dxa"/>
            <w:gridSpan w:val="4"/>
            <w:tcBorders>
              <w:top w:val="single" w:sz="12" w:space="0" w:color="auto"/>
              <w:left w:val="nil"/>
              <w:bottom w:val="nil"/>
              <w:right w:val="nil"/>
            </w:tcBorders>
            <w:shd w:val="clear" w:color="auto" w:fill="auto"/>
          </w:tcPr>
          <w:p w14:paraId="0D593918" w14:textId="77777777" w:rsidR="007C7DE1" w:rsidRPr="00775EBE" w:rsidRDefault="0094609D" w:rsidP="00BF1ABF">
            <w:pPr>
              <w:tabs>
                <w:tab w:val="left" w:pos="329"/>
              </w:tabs>
              <w:spacing w:before="40"/>
              <w:ind w:right="113"/>
              <w:jc w:val="both"/>
              <w:rPr>
                <w:sz w:val="18"/>
                <w:szCs w:val="18"/>
              </w:rPr>
            </w:pPr>
            <w:r w:rsidRPr="00775EBE">
              <w:rPr>
                <w:vertAlign w:val="superscript"/>
              </w:rPr>
              <w:sym w:font="Symbol" w:char="F02A"/>
            </w:r>
            <w:r w:rsidR="007C7DE1" w:rsidRPr="00775EBE">
              <w:rPr>
                <w:sz w:val="18"/>
                <w:szCs w:val="18"/>
              </w:rPr>
              <w:tab/>
              <w:t>230 mm for vehicles having a capacity not exceeding 22 passengers.</w:t>
            </w:r>
          </w:p>
          <w:p w14:paraId="32F0143A" w14:textId="77777777" w:rsidR="007C7DE1" w:rsidRPr="00775EBE" w:rsidRDefault="007C7DE1" w:rsidP="006F68F5">
            <w:pPr>
              <w:tabs>
                <w:tab w:val="left" w:pos="329"/>
              </w:tabs>
              <w:ind w:right="113"/>
              <w:jc w:val="both"/>
              <w:rPr>
                <w:sz w:val="18"/>
                <w:szCs w:val="18"/>
              </w:rPr>
            </w:pPr>
            <w:r w:rsidRPr="00775EBE">
              <w:rPr>
                <w:sz w:val="18"/>
                <w:szCs w:val="18"/>
                <w:vertAlign w:val="superscript"/>
              </w:rPr>
              <w:t>1</w:t>
            </w:r>
            <w:r w:rsidRPr="00775EBE">
              <w:rPr>
                <w:sz w:val="18"/>
                <w:szCs w:val="18"/>
              </w:rPr>
              <w:tab/>
              <w:t>700 mm in the case of an emergency door.</w:t>
            </w:r>
          </w:p>
          <w:p w14:paraId="3F44CBFD" w14:textId="77777777" w:rsidR="007C7DE1" w:rsidRPr="00775EBE" w:rsidRDefault="007C7DE1" w:rsidP="006F68F5">
            <w:pPr>
              <w:tabs>
                <w:tab w:val="left" w:pos="329"/>
              </w:tabs>
              <w:ind w:right="113"/>
              <w:jc w:val="both"/>
              <w:rPr>
                <w:sz w:val="18"/>
                <w:szCs w:val="18"/>
              </w:rPr>
            </w:pPr>
            <w:r w:rsidRPr="00775EBE">
              <w:rPr>
                <w:sz w:val="18"/>
                <w:szCs w:val="18"/>
              </w:rPr>
              <w:tab/>
              <w:t>1,500 mm in the case of an emergency door in the upper deck of a double-deck vehicle.</w:t>
            </w:r>
          </w:p>
          <w:p w14:paraId="4D52775C" w14:textId="77777777" w:rsidR="007C7DE1" w:rsidRPr="00775EBE" w:rsidRDefault="007C7DE1" w:rsidP="006F68F5">
            <w:pPr>
              <w:tabs>
                <w:tab w:val="left" w:pos="329"/>
              </w:tabs>
              <w:ind w:right="113"/>
              <w:jc w:val="both"/>
              <w:rPr>
                <w:sz w:val="18"/>
                <w:szCs w:val="18"/>
              </w:rPr>
            </w:pPr>
            <w:r w:rsidRPr="00775EBE">
              <w:rPr>
                <w:sz w:val="18"/>
                <w:szCs w:val="18"/>
              </w:rPr>
              <w:tab/>
              <w:t xml:space="preserve">850 mm maximum in the case of an emergency door in the lower deck of a double-deck </w:t>
            </w:r>
            <w:r w:rsidR="00177F39" w:rsidRPr="00775EBE">
              <w:rPr>
                <w:sz w:val="18"/>
                <w:szCs w:val="18"/>
              </w:rPr>
              <w:tab/>
            </w:r>
            <w:r w:rsidRPr="00775EBE">
              <w:rPr>
                <w:sz w:val="18"/>
                <w:szCs w:val="18"/>
              </w:rPr>
              <w:t>vehicle.</w:t>
            </w:r>
          </w:p>
          <w:p w14:paraId="6FB9E514" w14:textId="77777777" w:rsidR="007C7DE1" w:rsidRPr="00775EBE" w:rsidRDefault="007C7DE1" w:rsidP="006F68F5">
            <w:pPr>
              <w:tabs>
                <w:tab w:val="left" w:pos="329"/>
              </w:tabs>
              <w:ind w:right="113"/>
              <w:jc w:val="both"/>
              <w:rPr>
                <w:sz w:val="18"/>
                <w:szCs w:val="18"/>
              </w:rPr>
            </w:pPr>
            <w:r w:rsidRPr="00775EBE">
              <w:rPr>
                <w:sz w:val="18"/>
                <w:szCs w:val="18"/>
                <w:vertAlign w:val="superscript"/>
              </w:rPr>
              <w:t>2</w:t>
            </w:r>
            <w:r w:rsidRPr="00775EBE">
              <w:rPr>
                <w:sz w:val="18"/>
                <w:szCs w:val="18"/>
              </w:rPr>
              <w:tab/>
              <w:t>430 mm in the case of a vehicle with solely mechanical suspension.</w:t>
            </w:r>
          </w:p>
          <w:p w14:paraId="4996163E" w14:textId="77777777" w:rsidR="007F5C6B" w:rsidRPr="00775EBE" w:rsidRDefault="007F5C6B" w:rsidP="007F5C6B">
            <w:pPr>
              <w:tabs>
                <w:tab w:val="left" w:pos="329"/>
              </w:tabs>
              <w:ind w:right="113"/>
              <w:jc w:val="both"/>
              <w:rPr>
                <w:sz w:val="18"/>
                <w:szCs w:val="18"/>
              </w:rPr>
            </w:pPr>
            <w:r w:rsidRPr="00775EBE">
              <w:rPr>
                <w:sz w:val="18"/>
                <w:szCs w:val="18"/>
                <w:vertAlign w:val="superscript"/>
              </w:rPr>
              <w:t>3</w:t>
            </w:r>
            <w:r w:rsidRPr="00775EBE">
              <w:rPr>
                <w:sz w:val="18"/>
                <w:szCs w:val="18"/>
              </w:rPr>
              <w:tab/>
              <w:t>For at least one service door; 400 mm for other service doors.</w:t>
            </w:r>
          </w:p>
          <w:p w14:paraId="1DE02A9B" w14:textId="77777777" w:rsidR="007C7DE1" w:rsidRPr="00775EBE" w:rsidRDefault="007F5C6B" w:rsidP="006F68F5">
            <w:pPr>
              <w:tabs>
                <w:tab w:val="left" w:pos="329"/>
              </w:tabs>
              <w:ind w:right="113"/>
              <w:jc w:val="both"/>
              <w:rPr>
                <w:sz w:val="18"/>
                <w:szCs w:val="18"/>
              </w:rPr>
            </w:pPr>
            <w:r w:rsidRPr="00775EBE">
              <w:rPr>
                <w:sz w:val="18"/>
                <w:szCs w:val="18"/>
                <w:vertAlign w:val="superscript"/>
              </w:rPr>
              <w:t>4</w:t>
            </w:r>
            <w:r w:rsidR="007C7DE1" w:rsidRPr="00775EBE">
              <w:rPr>
                <w:sz w:val="18"/>
                <w:szCs w:val="18"/>
              </w:rPr>
              <w:tab/>
              <w:t>300 mm in the case of steps at a door behind the rearmost axle.</w:t>
            </w:r>
          </w:p>
          <w:p w14:paraId="3BCF4D3B" w14:textId="77777777" w:rsidR="007C7DE1" w:rsidRPr="00775EBE" w:rsidRDefault="007F5C6B" w:rsidP="006F68F5">
            <w:pPr>
              <w:tabs>
                <w:tab w:val="left" w:pos="329"/>
              </w:tabs>
              <w:ind w:right="113"/>
              <w:jc w:val="both"/>
              <w:rPr>
                <w:sz w:val="18"/>
                <w:szCs w:val="18"/>
              </w:rPr>
            </w:pPr>
            <w:r w:rsidRPr="00775EBE">
              <w:rPr>
                <w:sz w:val="18"/>
                <w:szCs w:val="18"/>
                <w:vertAlign w:val="superscript"/>
              </w:rPr>
              <w:t>5</w:t>
            </w:r>
            <w:r w:rsidR="007C7DE1" w:rsidRPr="00775EBE">
              <w:rPr>
                <w:sz w:val="18"/>
                <w:szCs w:val="18"/>
              </w:rPr>
              <w:tab/>
              <w:t>250 mm in gangways for vehicles having a capacity not exceeding 22 passengers.</w:t>
            </w:r>
          </w:p>
          <w:p w14:paraId="1AD2B0DE" w14:textId="77777777" w:rsidR="007C7DE1" w:rsidRPr="00775EBE" w:rsidRDefault="007C7DE1" w:rsidP="006F68F5">
            <w:pPr>
              <w:ind w:right="113"/>
              <w:jc w:val="both"/>
              <w:rPr>
                <w:sz w:val="18"/>
                <w:szCs w:val="18"/>
              </w:rPr>
            </w:pPr>
            <w:r w:rsidRPr="00775EBE">
              <w:rPr>
                <w:i/>
                <w:sz w:val="18"/>
                <w:szCs w:val="18"/>
              </w:rPr>
              <w:t>Notes</w:t>
            </w:r>
            <w:r w:rsidRPr="00775EBE">
              <w:rPr>
                <w:sz w:val="18"/>
                <w:szCs w:val="18"/>
              </w:rPr>
              <w:t>:</w:t>
            </w:r>
          </w:p>
          <w:p w14:paraId="1FD805B9" w14:textId="77777777" w:rsidR="007C7DE1" w:rsidRPr="00775EBE" w:rsidRDefault="003E765D" w:rsidP="007E46AD">
            <w:pPr>
              <w:tabs>
                <w:tab w:val="left" w:pos="329"/>
              </w:tabs>
              <w:ind w:right="113"/>
              <w:jc w:val="both"/>
              <w:rPr>
                <w:sz w:val="18"/>
                <w:szCs w:val="18"/>
              </w:rPr>
            </w:pPr>
            <w:r w:rsidRPr="00775EBE">
              <w:rPr>
                <w:sz w:val="18"/>
                <w:szCs w:val="18"/>
              </w:rPr>
              <w:t>1</w:t>
            </w:r>
            <w:r w:rsidR="007A141E" w:rsidRPr="00775EBE">
              <w:rPr>
                <w:sz w:val="18"/>
                <w:szCs w:val="18"/>
              </w:rPr>
              <w:t>.</w:t>
            </w:r>
            <w:r w:rsidR="007C7DE1" w:rsidRPr="00775EBE">
              <w:rPr>
                <w:sz w:val="18"/>
                <w:szCs w:val="18"/>
              </w:rPr>
              <w:tab/>
              <w:t>At a double doorway the steps in each half of the access passage shall be treated separately.</w:t>
            </w:r>
          </w:p>
          <w:p w14:paraId="3D605237" w14:textId="77777777" w:rsidR="007C7DE1" w:rsidRPr="00775EBE" w:rsidRDefault="003E765D" w:rsidP="007E46AD">
            <w:pPr>
              <w:tabs>
                <w:tab w:val="left" w:pos="329"/>
              </w:tabs>
              <w:ind w:right="113"/>
              <w:jc w:val="both"/>
            </w:pPr>
            <w:r w:rsidRPr="00775EBE">
              <w:rPr>
                <w:sz w:val="18"/>
                <w:szCs w:val="18"/>
              </w:rPr>
              <w:t>2</w:t>
            </w:r>
            <w:r w:rsidR="007A141E" w:rsidRPr="00775EBE">
              <w:rPr>
                <w:sz w:val="18"/>
                <w:szCs w:val="18"/>
              </w:rPr>
              <w:t>.</w:t>
            </w:r>
            <w:r w:rsidR="007C7DE1" w:rsidRPr="00775EBE">
              <w:rPr>
                <w:sz w:val="18"/>
                <w:szCs w:val="18"/>
              </w:rPr>
              <w:tab/>
              <w:t>"E" need not be the same for each step.</w:t>
            </w:r>
          </w:p>
        </w:tc>
      </w:tr>
    </w:tbl>
    <w:p w14:paraId="0BDD8452" w14:textId="77777777" w:rsidR="007A28AB" w:rsidRPr="00775EBE" w:rsidRDefault="007A28AB" w:rsidP="007A28AB">
      <w:pPr>
        <w:rPr>
          <w:sz w:val="2"/>
          <w:szCs w:val="2"/>
        </w:rPr>
      </w:pPr>
    </w:p>
    <w:p w14:paraId="4C29FF93" w14:textId="77777777" w:rsidR="007A28AB" w:rsidRPr="00775EBE" w:rsidRDefault="007A28AB" w:rsidP="00056CDA">
      <w:pPr>
        <w:pStyle w:val="Heading1"/>
      </w:pPr>
      <w:r w:rsidRPr="00775EBE">
        <w:br w:type="page"/>
      </w:r>
      <w:bookmarkStart w:id="49" w:name="_Toc381693816"/>
      <w:r w:rsidRPr="00775EBE">
        <w:lastRenderedPageBreak/>
        <w:t>Figure 9</w:t>
      </w:r>
      <w:bookmarkEnd w:id="49"/>
    </w:p>
    <w:p w14:paraId="023E96AE" w14:textId="77777777" w:rsidR="002469FB" w:rsidRPr="00775EBE" w:rsidRDefault="00056CDA" w:rsidP="00056CDA">
      <w:pPr>
        <w:pStyle w:val="SingleTxtG"/>
        <w:rPr>
          <w:b/>
        </w:rPr>
      </w:pPr>
      <w:r w:rsidRPr="00775EBE">
        <w:rPr>
          <w:b/>
        </w:rPr>
        <w:t>Width of passenger seats</w:t>
      </w:r>
      <w:r w:rsidR="009D318A" w:rsidRPr="00775EBE">
        <w:rPr>
          <w:b/>
        </w:rPr>
        <w:t xml:space="preserve"> </w:t>
      </w:r>
      <w:r w:rsidR="00D92941" w:rsidRPr="00775EBE">
        <w:rPr>
          <w:b/>
        </w:rPr>
        <w:t>(dimensions in mm)</w:t>
      </w:r>
    </w:p>
    <w:p w14:paraId="36273062" w14:textId="77777777" w:rsidR="002469FB" w:rsidRPr="00775EBE" w:rsidRDefault="007A28AB" w:rsidP="00D34B4A">
      <w:pPr>
        <w:pStyle w:val="SingleTxtG"/>
      </w:pPr>
      <w:r w:rsidRPr="00775EBE">
        <w:t>(</w:t>
      </w:r>
      <w:r w:rsidR="00D92941" w:rsidRPr="00775EBE">
        <w:t xml:space="preserve">See </w:t>
      </w:r>
      <w:r w:rsidRPr="00775EBE">
        <w:t>Annex 3, paragraph 7.7.8.1.)</w:t>
      </w:r>
    </w:p>
    <w:p w14:paraId="1877E8A9" w14:textId="77777777" w:rsidR="00D34B4A" w:rsidRPr="00775EBE" w:rsidRDefault="00D34B4A" w:rsidP="007A28AB">
      <w:pPr>
        <w:rPr>
          <w:sz w:val="2"/>
          <w:szCs w:val="2"/>
        </w:rPr>
      </w:pPr>
    </w:p>
    <w:p w14:paraId="4B2569B2" w14:textId="77777777" w:rsidR="007A28AB" w:rsidRPr="00775EBE" w:rsidRDefault="007C13DC" w:rsidP="00727E5A">
      <w:pPr>
        <w:spacing w:after="360"/>
        <w:ind w:left="1100"/>
      </w:pPr>
      <w:r w:rsidRPr="00ED62AC">
        <w:rPr>
          <w:noProof/>
        </w:rPr>
        <w:drawing>
          <wp:inline distT="0" distB="0" distL="0" distR="0" wp14:anchorId="01191C41" wp14:editId="3B5D8D35">
            <wp:extent cx="3826510" cy="2035175"/>
            <wp:effectExtent l="0" t="0" r="0" b="0"/>
            <wp:docPr id="21" name="Picture 21" descr="Reg 107 Ann4  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g 107 Ann4  Fig 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826510" cy="2035175"/>
                    </a:xfrm>
                    <a:prstGeom prst="rect">
                      <a:avLst/>
                    </a:prstGeom>
                    <a:noFill/>
                    <a:ln>
                      <a:noFill/>
                    </a:ln>
                  </pic:spPr>
                </pic:pic>
              </a:graphicData>
            </a:graphic>
          </wp:inline>
        </w:drawing>
      </w:r>
    </w:p>
    <w:p w14:paraId="7554A462" w14:textId="77777777" w:rsidR="007A28AB" w:rsidRPr="00775EBE" w:rsidRDefault="007A28AB" w:rsidP="007A28AB">
      <w:pPr>
        <w:rPr>
          <w:sz w:val="2"/>
          <w:szCs w:val="2"/>
        </w:rPr>
      </w:pP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369"/>
        <w:gridCol w:w="2369"/>
        <w:gridCol w:w="2632"/>
      </w:tblGrid>
      <w:tr w:rsidR="00793ED7" w:rsidRPr="00775EBE" w14:paraId="74D579BA" w14:textId="77777777" w:rsidTr="00D92941">
        <w:trPr>
          <w:tblHeader/>
        </w:trPr>
        <w:tc>
          <w:tcPr>
            <w:tcW w:w="2369" w:type="dxa"/>
            <w:tcBorders>
              <w:top w:val="single" w:sz="2" w:space="0" w:color="auto"/>
              <w:left w:val="single" w:sz="2" w:space="0" w:color="auto"/>
              <w:bottom w:val="single" w:sz="12" w:space="0" w:color="auto"/>
              <w:right w:val="single" w:sz="2" w:space="0" w:color="auto"/>
            </w:tcBorders>
            <w:shd w:val="clear" w:color="auto" w:fill="auto"/>
            <w:vAlign w:val="bottom"/>
          </w:tcPr>
          <w:p w14:paraId="4B3331D2" w14:textId="77777777" w:rsidR="007A28AB" w:rsidRPr="00775EBE" w:rsidRDefault="007A28AB" w:rsidP="00793ED7">
            <w:pPr>
              <w:suppressAutoHyphens w:val="0"/>
              <w:spacing w:before="80" w:after="80" w:line="200" w:lineRule="exact"/>
              <w:ind w:left="113" w:right="113"/>
              <w:rPr>
                <w:i/>
                <w:sz w:val="16"/>
              </w:rPr>
            </w:pPr>
          </w:p>
        </w:tc>
        <w:tc>
          <w:tcPr>
            <w:tcW w:w="5001" w:type="dxa"/>
            <w:gridSpan w:val="2"/>
            <w:tcBorders>
              <w:top w:val="single" w:sz="2" w:space="0" w:color="auto"/>
              <w:left w:val="single" w:sz="2" w:space="0" w:color="auto"/>
              <w:bottom w:val="single" w:sz="12" w:space="0" w:color="auto"/>
              <w:right w:val="single" w:sz="2" w:space="0" w:color="auto"/>
            </w:tcBorders>
            <w:shd w:val="clear" w:color="auto" w:fill="auto"/>
            <w:vAlign w:val="bottom"/>
          </w:tcPr>
          <w:p w14:paraId="060B26A0" w14:textId="77777777" w:rsidR="007A28AB" w:rsidRPr="00775EBE" w:rsidRDefault="007A28AB" w:rsidP="00793ED7">
            <w:pPr>
              <w:suppressAutoHyphens w:val="0"/>
              <w:spacing w:before="80" w:after="80" w:line="200" w:lineRule="exact"/>
              <w:ind w:left="113" w:right="113"/>
              <w:jc w:val="right"/>
              <w:rPr>
                <w:i/>
                <w:sz w:val="16"/>
              </w:rPr>
            </w:pPr>
            <w:r w:rsidRPr="00775EBE">
              <w:rPr>
                <w:i/>
                <w:sz w:val="16"/>
              </w:rPr>
              <w:t>G (mm) minimum</w:t>
            </w:r>
          </w:p>
        </w:tc>
      </w:tr>
      <w:tr w:rsidR="007A28AB" w:rsidRPr="00775EBE" w14:paraId="602A8F17" w14:textId="77777777" w:rsidTr="00D92941">
        <w:tc>
          <w:tcPr>
            <w:tcW w:w="2369" w:type="dxa"/>
            <w:tcBorders>
              <w:top w:val="single" w:sz="12" w:space="0" w:color="auto"/>
              <w:left w:val="single" w:sz="2" w:space="0" w:color="auto"/>
              <w:bottom w:val="single" w:sz="2" w:space="0" w:color="auto"/>
              <w:right w:val="single" w:sz="2" w:space="0" w:color="auto"/>
            </w:tcBorders>
            <w:shd w:val="clear" w:color="auto" w:fill="auto"/>
          </w:tcPr>
          <w:p w14:paraId="3CABB7DA" w14:textId="77777777" w:rsidR="007A28AB" w:rsidRPr="00775EBE" w:rsidRDefault="007A28AB" w:rsidP="00B27F2E">
            <w:pPr>
              <w:suppressAutoHyphens w:val="0"/>
              <w:spacing w:before="40" w:after="40" w:line="220" w:lineRule="exact"/>
              <w:ind w:left="113" w:right="113"/>
              <w:jc w:val="right"/>
              <w:rPr>
                <w:sz w:val="18"/>
              </w:rPr>
            </w:pPr>
            <w:r w:rsidRPr="00775EBE">
              <w:rPr>
                <w:sz w:val="18"/>
              </w:rPr>
              <w:t>F (mm) min</w:t>
            </w:r>
          </w:p>
        </w:tc>
        <w:tc>
          <w:tcPr>
            <w:tcW w:w="2369" w:type="dxa"/>
            <w:tcBorders>
              <w:top w:val="single" w:sz="12" w:space="0" w:color="auto"/>
              <w:left w:val="single" w:sz="2" w:space="0" w:color="auto"/>
              <w:bottom w:val="single" w:sz="2" w:space="0" w:color="auto"/>
              <w:right w:val="single" w:sz="2" w:space="0" w:color="auto"/>
            </w:tcBorders>
            <w:shd w:val="clear" w:color="auto" w:fill="auto"/>
            <w:vAlign w:val="bottom"/>
          </w:tcPr>
          <w:p w14:paraId="22B8F399" w14:textId="77777777" w:rsidR="007A28AB" w:rsidRPr="00775EBE" w:rsidRDefault="007A28AB" w:rsidP="00793ED7">
            <w:pPr>
              <w:suppressAutoHyphens w:val="0"/>
              <w:spacing w:before="40" w:after="40" w:line="220" w:lineRule="exact"/>
              <w:ind w:left="113" w:right="113"/>
              <w:jc w:val="right"/>
              <w:rPr>
                <w:sz w:val="18"/>
              </w:rPr>
            </w:pPr>
            <w:r w:rsidRPr="00775EBE">
              <w:rPr>
                <w:sz w:val="18"/>
              </w:rPr>
              <w:t>Continuous seats</w:t>
            </w:r>
          </w:p>
        </w:tc>
        <w:tc>
          <w:tcPr>
            <w:tcW w:w="2632" w:type="dxa"/>
            <w:tcBorders>
              <w:top w:val="single" w:sz="12" w:space="0" w:color="auto"/>
              <w:left w:val="single" w:sz="2" w:space="0" w:color="auto"/>
              <w:bottom w:val="single" w:sz="2" w:space="0" w:color="auto"/>
              <w:right w:val="single" w:sz="2" w:space="0" w:color="auto"/>
            </w:tcBorders>
            <w:shd w:val="clear" w:color="auto" w:fill="auto"/>
            <w:vAlign w:val="bottom"/>
          </w:tcPr>
          <w:p w14:paraId="2C660069" w14:textId="77777777" w:rsidR="007A28AB" w:rsidRPr="00775EBE" w:rsidRDefault="007A28AB" w:rsidP="00793ED7">
            <w:pPr>
              <w:suppressAutoHyphens w:val="0"/>
              <w:spacing w:before="40" w:after="40" w:line="220" w:lineRule="exact"/>
              <w:ind w:left="113" w:right="113"/>
              <w:jc w:val="right"/>
              <w:rPr>
                <w:sz w:val="18"/>
              </w:rPr>
            </w:pPr>
            <w:r w:rsidRPr="00775EBE">
              <w:rPr>
                <w:sz w:val="18"/>
              </w:rPr>
              <w:t>Individual seats</w:t>
            </w:r>
          </w:p>
        </w:tc>
      </w:tr>
      <w:tr w:rsidR="007A28AB" w:rsidRPr="00775EBE" w14:paraId="4123BF7C" w14:textId="77777777" w:rsidTr="00D92941">
        <w:tc>
          <w:tcPr>
            <w:tcW w:w="2369" w:type="dxa"/>
            <w:tcBorders>
              <w:top w:val="single" w:sz="2" w:space="0" w:color="auto"/>
              <w:left w:val="single" w:sz="2" w:space="0" w:color="auto"/>
              <w:bottom w:val="single" w:sz="12" w:space="0" w:color="auto"/>
              <w:right w:val="single" w:sz="2" w:space="0" w:color="auto"/>
            </w:tcBorders>
            <w:shd w:val="clear" w:color="auto" w:fill="auto"/>
          </w:tcPr>
          <w:p w14:paraId="5BC0421E" w14:textId="77777777" w:rsidR="007A28AB" w:rsidRPr="00775EBE" w:rsidRDefault="00E37150" w:rsidP="00D845FE">
            <w:pPr>
              <w:suppressAutoHyphens w:val="0"/>
              <w:spacing w:before="40" w:after="40" w:line="220" w:lineRule="exact"/>
              <w:ind w:left="113" w:right="113"/>
              <w:jc w:val="right"/>
              <w:rPr>
                <w:sz w:val="18"/>
              </w:rPr>
            </w:pPr>
            <w:r w:rsidRPr="00775EBE">
              <w:rPr>
                <w:sz w:val="18"/>
              </w:rPr>
              <w:t>200</w:t>
            </w:r>
            <w:r w:rsidR="007A28AB" w:rsidRPr="00775EBE">
              <w:rPr>
                <w:sz w:val="18"/>
                <w:vertAlign w:val="superscript"/>
              </w:rPr>
              <w:t>*</w:t>
            </w:r>
          </w:p>
        </w:tc>
        <w:tc>
          <w:tcPr>
            <w:tcW w:w="2369" w:type="dxa"/>
            <w:tcBorders>
              <w:top w:val="single" w:sz="2" w:space="0" w:color="auto"/>
              <w:left w:val="single" w:sz="2" w:space="0" w:color="auto"/>
              <w:bottom w:val="single" w:sz="12" w:space="0" w:color="auto"/>
              <w:right w:val="single" w:sz="2" w:space="0" w:color="auto"/>
            </w:tcBorders>
            <w:shd w:val="clear" w:color="auto" w:fill="auto"/>
            <w:vAlign w:val="bottom"/>
          </w:tcPr>
          <w:p w14:paraId="79B54DCA" w14:textId="77777777" w:rsidR="007A28AB" w:rsidRPr="00775EBE" w:rsidRDefault="007A28AB" w:rsidP="00793ED7">
            <w:pPr>
              <w:suppressAutoHyphens w:val="0"/>
              <w:spacing w:before="40" w:after="40" w:line="220" w:lineRule="exact"/>
              <w:ind w:left="113" w:right="113"/>
              <w:jc w:val="right"/>
              <w:rPr>
                <w:sz w:val="18"/>
              </w:rPr>
            </w:pPr>
            <w:r w:rsidRPr="00775EBE">
              <w:rPr>
                <w:sz w:val="18"/>
              </w:rPr>
              <w:t>225</w:t>
            </w:r>
          </w:p>
        </w:tc>
        <w:tc>
          <w:tcPr>
            <w:tcW w:w="2632" w:type="dxa"/>
            <w:tcBorders>
              <w:top w:val="single" w:sz="2" w:space="0" w:color="auto"/>
              <w:left w:val="single" w:sz="2" w:space="0" w:color="auto"/>
              <w:bottom w:val="single" w:sz="12" w:space="0" w:color="auto"/>
              <w:right w:val="single" w:sz="2" w:space="0" w:color="auto"/>
            </w:tcBorders>
            <w:shd w:val="clear" w:color="auto" w:fill="auto"/>
            <w:vAlign w:val="bottom"/>
          </w:tcPr>
          <w:p w14:paraId="3B7636DE" w14:textId="77777777" w:rsidR="007A28AB" w:rsidRPr="00775EBE" w:rsidRDefault="007A28AB" w:rsidP="00793ED7">
            <w:pPr>
              <w:suppressAutoHyphens w:val="0"/>
              <w:spacing w:before="40" w:after="40" w:line="220" w:lineRule="exact"/>
              <w:ind w:left="113" w:right="113"/>
              <w:jc w:val="right"/>
              <w:rPr>
                <w:sz w:val="18"/>
              </w:rPr>
            </w:pPr>
            <w:r w:rsidRPr="00775EBE">
              <w:rPr>
                <w:sz w:val="18"/>
              </w:rPr>
              <w:t>250</w:t>
            </w:r>
          </w:p>
        </w:tc>
      </w:tr>
      <w:tr w:rsidR="00D34B4A" w:rsidRPr="00775EBE" w14:paraId="2A4F5FA6" w14:textId="77777777" w:rsidTr="00D92941">
        <w:tc>
          <w:tcPr>
            <w:tcW w:w="7370" w:type="dxa"/>
            <w:gridSpan w:val="3"/>
            <w:tcBorders>
              <w:top w:val="single" w:sz="12" w:space="0" w:color="auto"/>
              <w:left w:val="nil"/>
              <w:bottom w:val="nil"/>
              <w:right w:val="nil"/>
            </w:tcBorders>
            <w:shd w:val="clear" w:color="auto" w:fill="auto"/>
          </w:tcPr>
          <w:p w14:paraId="1375D3E9" w14:textId="77777777" w:rsidR="00D34B4A" w:rsidRPr="00775EBE" w:rsidRDefault="00D34B4A" w:rsidP="00DC2178">
            <w:pPr>
              <w:tabs>
                <w:tab w:val="left" w:pos="169"/>
              </w:tabs>
              <w:suppressAutoHyphens w:val="0"/>
              <w:spacing w:before="40" w:after="40" w:line="220" w:lineRule="exact"/>
              <w:ind w:right="113"/>
              <w:rPr>
                <w:sz w:val="18"/>
              </w:rPr>
            </w:pPr>
            <w:r w:rsidRPr="00775EBE">
              <w:rPr>
                <w:sz w:val="18"/>
                <w:vertAlign w:val="superscript"/>
              </w:rPr>
              <w:t>*</w:t>
            </w:r>
            <w:r w:rsidR="00DE12D3" w:rsidRPr="00775EBE">
              <w:rPr>
                <w:sz w:val="18"/>
              </w:rPr>
              <w:tab/>
            </w:r>
            <w:r w:rsidRPr="00775EBE">
              <w:rPr>
                <w:sz w:val="18"/>
              </w:rPr>
              <w:t>225 for Class III.</w:t>
            </w:r>
          </w:p>
        </w:tc>
      </w:tr>
    </w:tbl>
    <w:p w14:paraId="42151A27" w14:textId="77777777" w:rsidR="00A30142" w:rsidRPr="00775EBE" w:rsidRDefault="00A30142" w:rsidP="007A28AB">
      <w:pPr>
        <w:rPr>
          <w:sz w:val="2"/>
          <w:szCs w:val="2"/>
        </w:rPr>
      </w:pPr>
    </w:p>
    <w:p w14:paraId="3E992282" w14:textId="77777777" w:rsidR="002469FB" w:rsidRPr="00775EBE" w:rsidRDefault="007A28AB" w:rsidP="003F1694">
      <w:pPr>
        <w:pStyle w:val="Heading1"/>
        <w:spacing w:before="200"/>
      </w:pPr>
      <w:bookmarkStart w:id="50" w:name="_Toc381693817"/>
      <w:r w:rsidRPr="00775EBE">
        <w:t>Figure 9A</w:t>
      </w:r>
      <w:bookmarkEnd w:id="50"/>
    </w:p>
    <w:p w14:paraId="13CDB4FD" w14:textId="77777777" w:rsidR="002469FB" w:rsidRPr="00775EBE" w:rsidRDefault="00A30142" w:rsidP="00A30142">
      <w:pPr>
        <w:pStyle w:val="SingleTxtG"/>
        <w:rPr>
          <w:b/>
        </w:rPr>
      </w:pPr>
      <w:r w:rsidRPr="00775EBE">
        <w:rPr>
          <w:b/>
        </w:rPr>
        <w:t>Width of passenger seats</w:t>
      </w:r>
      <w:r w:rsidR="009D318A" w:rsidRPr="00775EBE">
        <w:rPr>
          <w:b/>
        </w:rPr>
        <w:t xml:space="preserve"> </w:t>
      </w:r>
      <w:r w:rsidR="00D92941" w:rsidRPr="00775EBE">
        <w:rPr>
          <w:b/>
        </w:rPr>
        <w:t>(dimensions in mm)</w:t>
      </w:r>
    </w:p>
    <w:p w14:paraId="55A506A1" w14:textId="77777777" w:rsidR="002469FB" w:rsidRPr="00775EBE" w:rsidRDefault="007A28AB" w:rsidP="00824CA0">
      <w:pPr>
        <w:pStyle w:val="SingleTxtG"/>
        <w:spacing w:after="360"/>
      </w:pPr>
      <w:r w:rsidRPr="00775EBE">
        <w:t>(</w:t>
      </w:r>
      <w:r w:rsidR="00D92941" w:rsidRPr="00775EBE">
        <w:t>See</w:t>
      </w:r>
      <w:r w:rsidRPr="00775EBE">
        <w:t xml:space="preserve"> Annex 3, paragraph 7.7.8.1.3.)</w:t>
      </w:r>
    </w:p>
    <w:p w14:paraId="36FC3B96" w14:textId="77777777" w:rsidR="007A28AB" w:rsidRPr="00775EBE" w:rsidRDefault="007C13DC" w:rsidP="00E95F1A">
      <w:pPr>
        <w:spacing w:after="360"/>
        <w:ind w:left="1100"/>
        <w:rPr>
          <w:sz w:val="2"/>
          <w:szCs w:val="2"/>
        </w:rPr>
      </w:pPr>
      <w:r w:rsidRPr="00ED62AC">
        <w:rPr>
          <w:noProof/>
        </w:rPr>
        <w:drawing>
          <wp:inline distT="0" distB="0" distL="0" distR="0" wp14:anchorId="0EFEFF72" wp14:editId="679A6CF0">
            <wp:extent cx="3684270" cy="1960880"/>
            <wp:effectExtent l="0" t="0" r="0" b="0"/>
            <wp:docPr id="22" name="Picture 22" descr="Reg 107 Ann4  Fig 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g 107 Ann4  Fig 9A"/>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684270" cy="1960880"/>
                    </a:xfrm>
                    <a:prstGeom prst="rect">
                      <a:avLst/>
                    </a:prstGeom>
                    <a:noFill/>
                    <a:ln>
                      <a:noFill/>
                    </a:ln>
                  </pic:spPr>
                </pic:pic>
              </a:graphicData>
            </a:graphic>
          </wp:inline>
        </w:drawing>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369"/>
        <w:gridCol w:w="2369"/>
        <w:gridCol w:w="2632"/>
      </w:tblGrid>
      <w:tr w:rsidR="007A28AB" w:rsidRPr="00775EBE" w14:paraId="6574295A" w14:textId="77777777" w:rsidTr="00D92941">
        <w:trPr>
          <w:tblHeader/>
        </w:trPr>
        <w:tc>
          <w:tcPr>
            <w:tcW w:w="2369" w:type="dxa"/>
            <w:tcBorders>
              <w:bottom w:val="single" w:sz="12" w:space="0" w:color="auto"/>
            </w:tcBorders>
            <w:shd w:val="clear" w:color="auto" w:fill="auto"/>
            <w:vAlign w:val="bottom"/>
          </w:tcPr>
          <w:p w14:paraId="0586AEF4" w14:textId="77777777" w:rsidR="007A28AB" w:rsidRPr="00775EBE" w:rsidRDefault="007A28AB" w:rsidP="009B65B0">
            <w:pPr>
              <w:suppressAutoHyphens w:val="0"/>
              <w:spacing w:before="80" w:after="80" w:line="200" w:lineRule="exact"/>
              <w:ind w:left="113" w:right="113"/>
              <w:rPr>
                <w:i/>
                <w:sz w:val="16"/>
              </w:rPr>
            </w:pPr>
          </w:p>
        </w:tc>
        <w:tc>
          <w:tcPr>
            <w:tcW w:w="5001" w:type="dxa"/>
            <w:gridSpan w:val="2"/>
            <w:tcBorders>
              <w:bottom w:val="single" w:sz="12" w:space="0" w:color="auto"/>
            </w:tcBorders>
            <w:shd w:val="clear" w:color="auto" w:fill="auto"/>
            <w:vAlign w:val="bottom"/>
          </w:tcPr>
          <w:p w14:paraId="1AF288BB" w14:textId="77777777" w:rsidR="007A28AB" w:rsidRPr="00775EBE" w:rsidRDefault="007A28AB" w:rsidP="009B65B0">
            <w:pPr>
              <w:suppressAutoHyphens w:val="0"/>
              <w:spacing w:before="80" w:after="80" w:line="200" w:lineRule="exact"/>
              <w:ind w:left="113" w:right="113"/>
              <w:jc w:val="right"/>
              <w:rPr>
                <w:i/>
                <w:sz w:val="16"/>
              </w:rPr>
            </w:pPr>
            <w:r w:rsidRPr="00775EBE">
              <w:rPr>
                <w:i/>
                <w:sz w:val="16"/>
              </w:rPr>
              <w:t>G (mm) min</w:t>
            </w:r>
          </w:p>
        </w:tc>
      </w:tr>
      <w:tr w:rsidR="007A28AB" w:rsidRPr="00775EBE" w14:paraId="25CE0189" w14:textId="77777777" w:rsidTr="00D92941">
        <w:tc>
          <w:tcPr>
            <w:tcW w:w="2369" w:type="dxa"/>
            <w:tcBorders>
              <w:top w:val="single" w:sz="12" w:space="0" w:color="auto"/>
            </w:tcBorders>
            <w:shd w:val="clear" w:color="auto" w:fill="auto"/>
          </w:tcPr>
          <w:p w14:paraId="34633D1C" w14:textId="77777777" w:rsidR="007A28AB" w:rsidRPr="00775EBE" w:rsidRDefault="007A28AB" w:rsidP="00A70956">
            <w:pPr>
              <w:suppressAutoHyphens w:val="0"/>
              <w:spacing w:before="40" w:after="40" w:line="220" w:lineRule="exact"/>
              <w:ind w:left="113" w:right="113"/>
              <w:jc w:val="right"/>
              <w:rPr>
                <w:sz w:val="18"/>
              </w:rPr>
            </w:pPr>
            <w:r w:rsidRPr="00775EBE">
              <w:rPr>
                <w:sz w:val="18"/>
              </w:rPr>
              <w:t>F (mm) min</w:t>
            </w:r>
          </w:p>
        </w:tc>
        <w:tc>
          <w:tcPr>
            <w:tcW w:w="2369" w:type="dxa"/>
            <w:tcBorders>
              <w:top w:val="single" w:sz="12" w:space="0" w:color="auto"/>
            </w:tcBorders>
            <w:shd w:val="clear" w:color="auto" w:fill="auto"/>
            <w:vAlign w:val="bottom"/>
          </w:tcPr>
          <w:p w14:paraId="5E2C25B9" w14:textId="77777777" w:rsidR="007A28AB" w:rsidRPr="00775EBE" w:rsidRDefault="007A28AB" w:rsidP="009B65B0">
            <w:pPr>
              <w:suppressAutoHyphens w:val="0"/>
              <w:spacing w:before="40" w:after="40" w:line="220" w:lineRule="exact"/>
              <w:ind w:left="113" w:right="113"/>
              <w:jc w:val="right"/>
              <w:rPr>
                <w:sz w:val="18"/>
              </w:rPr>
            </w:pPr>
            <w:r w:rsidRPr="00775EBE">
              <w:rPr>
                <w:sz w:val="18"/>
              </w:rPr>
              <w:t>Continuous seats</w:t>
            </w:r>
          </w:p>
        </w:tc>
        <w:tc>
          <w:tcPr>
            <w:tcW w:w="2632" w:type="dxa"/>
            <w:tcBorders>
              <w:top w:val="single" w:sz="12" w:space="0" w:color="auto"/>
            </w:tcBorders>
            <w:shd w:val="clear" w:color="auto" w:fill="auto"/>
            <w:vAlign w:val="bottom"/>
          </w:tcPr>
          <w:p w14:paraId="5EB02025" w14:textId="77777777" w:rsidR="007A28AB" w:rsidRPr="00775EBE" w:rsidRDefault="007A28AB" w:rsidP="009B65B0">
            <w:pPr>
              <w:suppressAutoHyphens w:val="0"/>
              <w:spacing w:before="40" w:after="40" w:line="220" w:lineRule="exact"/>
              <w:ind w:left="113" w:right="113"/>
              <w:jc w:val="right"/>
              <w:rPr>
                <w:sz w:val="18"/>
              </w:rPr>
            </w:pPr>
            <w:r w:rsidRPr="00775EBE">
              <w:rPr>
                <w:sz w:val="18"/>
              </w:rPr>
              <w:t>Individual seats</w:t>
            </w:r>
          </w:p>
        </w:tc>
      </w:tr>
      <w:tr w:rsidR="007A28AB" w:rsidRPr="00775EBE" w14:paraId="233F65FA" w14:textId="77777777" w:rsidTr="00D92941">
        <w:tc>
          <w:tcPr>
            <w:tcW w:w="2369" w:type="dxa"/>
            <w:tcBorders>
              <w:bottom w:val="single" w:sz="12" w:space="0" w:color="auto"/>
            </w:tcBorders>
            <w:shd w:val="clear" w:color="auto" w:fill="auto"/>
          </w:tcPr>
          <w:p w14:paraId="6B1DB34B" w14:textId="77777777" w:rsidR="007A28AB" w:rsidRPr="00775EBE" w:rsidRDefault="007A28AB" w:rsidP="00D845FE">
            <w:pPr>
              <w:suppressAutoHyphens w:val="0"/>
              <w:spacing w:before="40" w:after="40" w:line="220" w:lineRule="exact"/>
              <w:ind w:left="113" w:right="113"/>
              <w:jc w:val="right"/>
              <w:rPr>
                <w:sz w:val="18"/>
              </w:rPr>
            </w:pPr>
            <w:r w:rsidRPr="00775EBE">
              <w:rPr>
                <w:sz w:val="18"/>
              </w:rPr>
              <w:t>200</w:t>
            </w:r>
          </w:p>
        </w:tc>
        <w:tc>
          <w:tcPr>
            <w:tcW w:w="2369" w:type="dxa"/>
            <w:tcBorders>
              <w:bottom w:val="single" w:sz="12" w:space="0" w:color="auto"/>
            </w:tcBorders>
            <w:shd w:val="clear" w:color="auto" w:fill="auto"/>
            <w:vAlign w:val="bottom"/>
          </w:tcPr>
          <w:p w14:paraId="6D742BDF" w14:textId="77777777" w:rsidR="007A28AB" w:rsidRPr="00775EBE" w:rsidRDefault="007A28AB" w:rsidP="009B65B0">
            <w:pPr>
              <w:suppressAutoHyphens w:val="0"/>
              <w:spacing w:before="40" w:after="40" w:line="220" w:lineRule="exact"/>
              <w:ind w:left="113" w:right="113"/>
              <w:jc w:val="right"/>
              <w:rPr>
                <w:sz w:val="18"/>
              </w:rPr>
            </w:pPr>
            <w:r w:rsidRPr="00775EBE">
              <w:rPr>
                <w:sz w:val="18"/>
              </w:rPr>
              <w:t>200</w:t>
            </w:r>
          </w:p>
        </w:tc>
        <w:tc>
          <w:tcPr>
            <w:tcW w:w="2632" w:type="dxa"/>
            <w:tcBorders>
              <w:bottom w:val="single" w:sz="12" w:space="0" w:color="auto"/>
            </w:tcBorders>
            <w:shd w:val="clear" w:color="auto" w:fill="auto"/>
            <w:vAlign w:val="bottom"/>
          </w:tcPr>
          <w:p w14:paraId="1CC3EBF2" w14:textId="77777777" w:rsidR="007A28AB" w:rsidRPr="00775EBE" w:rsidRDefault="007A28AB" w:rsidP="009B65B0">
            <w:pPr>
              <w:suppressAutoHyphens w:val="0"/>
              <w:spacing w:before="40" w:after="40" w:line="220" w:lineRule="exact"/>
              <w:ind w:left="113" w:right="113"/>
              <w:jc w:val="right"/>
              <w:rPr>
                <w:sz w:val="18"/>
              </w:rPr>
            </w:pPr>
            <w:r w:rsidRPr="00775EBE">
              <w:rPr>
                <w:sz w:val="18"/>
              </w:rPr>
              <w:t>200</w:t>
            </w:r>
          </w:p>
        </w:tc>
      </w:tr>
    </w:tbl>
    <w:p w14:paraId="5237F119" w14:textId="77777777" w:rsidR="007A28AB" w:rsidRPr="00775EBE" w:rsidRDefault="007A28AB" w:rsidP="007A28AB">
      <w:pPr>
        <w:rPr>
          <w:sz w:val="2"/>
          <w:szCs w:val="2"/>
        </w:rPr>
      </w:pPr>
    </w:p>
    <w:p w14:paraId="47293EA6" w14:textId="77777777" w:rsidR="002469FB" w:rsidRPr="00775EBE" w:rsidRDefault="001D7E41" w:rsidP="00824CA0">
      <w:pPr>
        <w:pStyle w:val="Heading1"/>
      </w:pPr>
      <w:r w:rsidRPr="00775EBE">
        <w:br w:type="page"/>
      </w:r>
      <w:bookmarkStart w:id="51" w:name="_Toc381693818"/>
      <w:r w:rsidR="007A28AB" w:rsidRPr="00775EBE">
        <w:lastRenderedPageBreak/>
        <w:t>Figure 10</w:t>
      </w:r>
      <w:bookmarkEnd w:id="51"/>
    </w:p>
    <w:p w14:paraId="145535BB" w14:textId="77777777" w:rsidR="002469FB" w:rsidRPr="00775EBE" w:rsidRDefault="00F336E1" w:rsidP="00F336E1">
      <w:pPr>
        <w:pStyle w:val="SingleTxtG"/>
        <w:rPr>
          <w:b/>
        </w:rPr>
      </w:pPr>
      <w:r w:rsidRPr="00775EBE">
        <w:rPr>
          <w:b/>
        </w:rPr>
        <w:t>Permitted intrusion at shoulder height</w:t>
      </w:r>
      <w:r w:rsidR="009D318A" w:rsidRPr="00775EBE">
        <w:rPr>
          <w:b/>
        </w:rPr>
        <w:t xml:space="preserve"> </w:t>
      </w:r>
      <w:r w:rsidR="00D92941" w:rsidRPr="00775EBE">
        <w:rPr>
          <w:b/>
        </w:rPr>
        <w:t>(dimensions in mm)v</w:t>
      </w:r>
    </w:p>
    <w:p w14:paraId="23FB0F17" w14:textId="77777777" w:rsidR="002469FB" w:rsidRPr="00775EBE" w:rsidRDefault="007A28AB" w:rsidP="00F336E1">
      <w:pPr>
        <w:pStyle w:val="SingleTxtG"/>
      </w:pPr>
      <w:r w:rsidRPr="00775EBE">
        <w:t>Transversal section of the minimum available space at shoulder height for a seat adjacent to the wall of the vehicle</w:t>
      </w:r>
    </w:p>
    <w:p w14:paraId="717EBC1F" w14:textId="77777777" w:rsidR="007A28AB" w:rsidRPr="00775EBE" w:rsidRDefault="007A28AB" w:rsidP="00373122">
      <w:pPr>
        <w:pStyle w:val="SingleTxtG"/>
      </w:pPr>
      <w:r w:rsidRPr="00775EBE">
        <w:t>(</w:t>
      </w:r>
      <w:r w:rsidR="002B6946" w:rsidRPr="00775EBE">
        <w:t>See</w:t>
      </w:r>
      <w:r w:rsidRPr="00775EBE">
        <w:t xml:space="preserve"> Annex 3, paragraph 7.7.8.1.4.)</w:t>
      </w:r>
    </w:p>
    <w:p w14:paraId="2603D824" w14:textId="77777777" w:rsidR="00ED62AC" w:rsidRDefault="007C13DC" w:rsidP="005A1349">
      <w:pPr>
        <w:pStyle w:val="SingleTxtG"/>
        <w:spacing w:before="200" w:after="0"/>
        <w:rPr>
          <w:sz w:val="18"/>
          <w:szCs w:val="18"/>
        </w:rPr>
      </w:pPr>
      <w:r w:rsidRPr="00ED62AC">
        <w:rPr>
          <w:noProof/>
          <w:sz w:val="18"/>
          <w:szCs w:val="18"/>
        </w:rPr>
        <w:drawing>
          <wp:inline distT="0" distB="0" distL="0" distR="0" wp14:anchorId="2A5219B1" wp14:editId="2AB0615C">
            <wp:extent cx="2563495" cy="2352040"/>
            <wp:effectExtent l="0" t="0" r="0" b="0"/>
            <wp:docPr id="23" name="Picture 23" descr="Reg 107 Ann4  Fi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g 107 Ann4  Fig 1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63495" cy="2352040"/>
                    </a:xfrm>
                    <a:prstGeom prst="rect">
                      <a:avLst/>
                    </a:prstGeom>
                    <a:noFill/>
                    <a:ln>
                      <a:noFill/>
                    </a:ln>
                  </pic:spPr>
                </pic:pic>
              </a:graphicData>
            </a:graphic>
          </wp:inline>
        </w:drawing>
      </w:r>
    </w:p>
    <w:p w14:paraId="7C879FB0" w14:textId="77777777" w:rsidR="007A28AB" w:rsidRPr="00775EBE" w:rsidRDefault="00ED62AC" w:rsidP="005A1349">
      <w:pPr>
        <w:pStyle w:val="SingleTxtG"/>
        <w:spacing w:before="200" w:after="0"/>
        <w:rPr>
          <w:sz w:val="18"/>
          <w:szCs w:val="18"/>
        </w:rPr>
      </w:pPr>
      <w:r w:rsidRPr="00775EBE">
        <w:rPr>
          <w:sz w:val="18"/>
          <w:szCs w:val="18"/>
        </w:rPr>
        <w:t xml:space="preserve">G = 225 mm if </w:t>
      </w:r>
      <w:r w:rsidR="007A28AB" w:rsidRPr="00775EBE">
        <w:rPr>
          <w:sz w:val="18"/>
          <w:szCs w:val="18"/>
        </w:rPr>
        <w:t>continuous seat</w:t>
      </w:r>
    </w:p>
    <w:p w14:paraId="7A060F21" w14:textId="77777777" w:rsidR="007A28AB" w:rsidRPr="00775EBE" w:rsidRDefault="007A28AB" w:rsidP="005A1349">
      <w:pPr>
        <w:pStyle w:val="SingleTxtG"/>
        <w:spacing w:after="0"/>
        <w:rPr>
          <w:sz w:val="18"/>
          <w:szCs w:val="18"/>
        </w:rPr>
      </w:pPr>
      <w:r w:rsidRPr="00775EBE">
        <w:rPr>
          <w:sz w:val="18"/>
          <w:szCs w:val="18"/>
        </w:rPr>
        <w:t>G = 250 mm if individual seat</w:t>
      </w:r>
    </w:p>
    <w:p w14:paraId="557F7047" w14:textId="77777777" w:rsidR="002469FB" w:rsidRPr="00775EBE" w:rsidRDefault="007A28AB" w:rsidP="00E163E7">
      <w:pPr>
        <w:pStyle w:val="SingleTxtG"/>
        <w:spacing w:after="200"/>
        <w:rPr>
          <w:sz w:val="18"/>
          <w:szCs w:val="18"/>
        </w:rPr>
      </w:pPr>
      <w:r w:rsidRPr="00775EBE">
        <w:rPr>
          <w:sz w:val="18"/>
          <w:szCs w:val="18"/>
        </w:rPr>
        <w:t>G = 200 mm for vehicles less than 2.35 m wide</w:t>
      </w:r>
    </w:p>
    <w:p w14:paraId="15034769" w14:textId="77777777" w:rsidR="002469FB" w:rsidRPr="00775EBE" w:rsidRDefault="007A28AB" w:rsidP="00BD3AEF">
      <w:pPr>
        <w:pStyle w:val="Heading1"/>
        <w:spacing w:before="200"/>
      </w:pPr>
      <w:bookmarkStart w:id="52" w:name="_Toc381693819"/>
      <w:r w:rsidRPr="00775EBE">
        <w:t>Figure 11a</w:t>
      </w:r>
      <w:bookmarkEnd w:id="52"/>
    </w:p>
    <w:p w14:paraId="39D74509" w14:textId="77777777" w:rsidR="002469FB" w:rsidRPr="00775EBE" w:rsidRDefault="00FE6857" w:rsidP="00FE6857">
      <w:pPr>
        <w:pStyle w:val="SingleTxtG"/>
        <w:rPr>
          <w:b/>
        </w:rPr>
      </w:pPr>
      <w:r w:rsidRPr="00775EBE">
        <w:rPr>
          <w:b/>
        </w:rPr>
        <w:t>Seat-cushion depth and height</w:t>
      </w:r>
    </w:p>
    <w:p w14:paraId="12804576" w14:textId="77777777" w:rsidR="007A28AB" w:rsidRPr="00775EBE" w:rsidRDefault="007A28AB" w:rsidP="00FE6857">
      <w:pPr>
        <w:pStyle w:val="SingleTxtG"/>
      </w:pPr>
      <w:r w:rsidRPr="00775EBE">
        <w:t>(</w:t>
      </w:r>
      <w:r w:rsidR="002B6946" w:rsidRPr="00775EBE">
        <w:t>See</w:t>
      </w:r>
      <w:r w:rsidRPr="00775EBE">
        <w:t xml:space="preserve"> Annex 3, paragraphs 7.7.8.2. and 7.7.8.3.)</w:t>
      </w:r>
    </w:p>
    <w:p w14:paraId="5DF57584" w14:textId="77777777" w:rsidR="00674AA5" w:rsidRPr="00775EBE" w:rsidRDefault="00674AA5" w:rsidP="00674AA5">
      <w:pPr>
        <w:pStyle w:val="SingleTxtG"/>
        <w:spacing w:after="0"/>
        <w:rPr>
          <w:sz w:val="2"/>
          <w:szCs w:val="2"/>
        </w:rPr>
      </w:pPr>
    </w:p>
    <w:p w14:paraId="2CAA24E4" w14:textId="77777777" w:rsidR="007A28AB" w:rsidRPr="00775EBE" w:rsidRDefault="007C13DC" w:rsidP="002A24C9">
      <w:pPr>
        <w:ind w:left="1134"/>
      </w:pPr>
      <w:r w:rsidRPr="00ED62AC">
        <w:rPr>
          <w:noProof/>
        </w:rPr>
        <w:drawing>
          <wp:inline distT="0" distB="0" distL="0" distR="0" wp14:anchorId="4B93D9E4" wp14:editId="021AE702">
            <wp:extent cx="2204085" cy="2394585"/>
            <wp:effectExtent l="0" t="0" r="0" b="0"/>
            <wp:docPr id="24" name="Picture 24" descr="Reg 107 Ann4  Fig 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g 107 Ann4  Fig 11A"/>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04085" cy="2394585"/>
                    </a:xfrm>
                    <a:prstGeom prst="rect">
                      <a:avLst/>
                    </a:prstGeom>
                    <a:noFill/>
                    <a:ln>
                      <a:noFill/>
                    </a:ln>
                  </pic:spPr>
                </pic:pic>
              </a:graphicData>
            </a:graphic>
          </wp:inline>
        </w:drawing>
      </w:r>
    </w:p>
    <w:p w14:paraId="165613CD" w14:textId="77777777" w:rsidR="00674AA5" w:rsidRPr="00775EBE" w:rsidRDefault="00674AA5" w:rsidP="00674AA5">
      <w:pPr>
        <w:pStyle w:val="SingleTxtG"/>
        <w:spacing w:after="0"/>
        <w:rPr>
          <w:sz w:val="2"/>
          <w:szCs w:val="2"/>
        </w:rPr>
      </w:pPr>
    </w:p>
    <w:p w14:paraId="7F425232" w14:textId="77777777" w:rsidR="007A28AB" w:rsidRPr="00775EBE" w:rsidRDefault="007A28AB" w:rsidP="00C943B8">
      <w:pPr>
        <w:pStyle w:val="SingleTxtG"/>
        <w:spacing w:before="120" w:after="0"/>
        <w:rPr>
          <w:sz w:val="18"/>
          <w:szCs w:val="18"/>
        </w:rPr>
      </w:pPr>
      <w:r w:rsidRPr="00775EBE">
        <w:rPr>
          <w:sz w:val="18"/>
          <w:szCs w:val="18"/>
        </w:rPr>
        <w:t xml:space="preserve">H = 400/500 mm </w:t>
      </w:r>
      <w:r w:rsidRPr="00775EBE">
        <w:rPr>
          <w:sz w:val="18"/>
          <w:szCs w:val="18"/>
          <w:vertAlign w:val="superscript"/>
        </w:rPr>
        <w:t>(*)</w:t>
      </w:r>
    </w:p>
    <w:p w14:paraId="2E58473E" w14:textId="77777777" w:rsidR="002469FB" w:rsidRPr="00775EBE" w:rsidRDefault="007A28AB" w:rsidP="00C943B8">
      <w:pPr>
        <w:pStyle w:val="SingleTxtG"/>
        <w:rPr>
          <w:sz w:val="18"/>
          <w:szCs w:val="18"/>
        </w:rPr>
      </w:pPr>
      <w:r w:rsidRPr="00775EBE">
        <w:rPr>
          <w:sz w:val="18"/>
          <w:szCs w:val="18"/>
        </w:rPr>
        <w:t xml:space="preserve">K = 350 mm min. </w:t>
      </w:r>
      <w:r w:rsidRPr="00775EBE">
        <w:rPr>
          <w:sz w:val="18"/>
          <w:szCs w:val="18"/>
          <w:vertAlign w:val="superscript"/>
        </w:rPr>
        <w:t>(**)</w:t>
      </w:r>
    </w:p>
    <w:p w14:paraId="0BB1F1C4" w14:textId="77777777" w:rsidR="007A28AB" w:rsidRPr="00775EBE" w:rsidRDefault="007A28AB" w:rsidP="001B5109">
      <w:pPr>
        <w:pStyle w:val="SingleTxtG"/>
        <w:tabs>
          <w:tab w:val="left" w:pos="1600"/>
        </w:tabs>
        <w:spacing w:after="0"/>
        <w:rPr>
          <w:sz w:val="18"/>
          <w:szCs w:val="18"/>
        </w:rPr>
      </w:pPr>
      <w:r w:rsidRPr="00775EBE">
        <w:rPr>
          <w:sz w:val="18"/>
          <w:szCs w:val="18"/>
          <w:vertAlign w:val="superscript"/>
        </w:rPr>
        <w:t>(*)</w:t>
      </w:r>
      <w:r w:rsidRPr="00775EBE">
        <w:rPr>
          <w:sz w:val="18"/>
          <w:szCs w:val="18"/>
        </w:rPr>
        <w:tab/>
        <w:t>350 mm at wheel arches and engine compartment.</w:t>
      </w:r>
    </w:p>
    <w:p w14:paraId="44949052" w14:textId="77777777" w:rsidR="002469FB" w:rsidRPr="00775EBE" w:rsidRDefault="007A28AB" w:rsidP="00373122">
      <w:pPr>
        <w:pStyle w:val="SingleTxtG"/>
        <w:tabs>
          <w:tab w:val="left" w:pos="1600"/>
        </w:tabs>
        <w:rPr>
          <w:sz w:val="18"/>
          <w:szCs w:val="18"/>
        </w:rPr>
      </w:pPr>
      <w:r w:rsidRPr="00775EBE">
        <w:rPr>
          <w:sz w:val="18"/>
          <w:szCs w:val="18"/>
          <w:vertAlign w:val="superscript"/>
        </w:rPr>
        <w:t>(**)</w:t>
      </w:r>
      <w:r w:rsidRPr="00775EBE">
        <w:rPr>
          <w:sz w:val="18"/>
          <w:szCs w:val="18"/>
        </w:rPr>
        <w:tab/>
        <w:t>400 mm in vehicles of Classes II and III.</w:t>
      </w:r>
    </w:p>
    <w:p w14:paraId="12716266" w14:textId="77777777" w:rsidR="002469FB" w:rsidRPr="00775EBE" w:rsidRDefault="00872B16" w:rsidP="009B708C">
      <w:pPr>
        <w:pStyle w:val="Heading1"/>
      </w:pPr>
      <w:r w:rsidRPr="00775EBE">
        <w:br w:type="page"/>
      </w:r>
      <w:bookmarkStart w:id="53" w:name="_Toc381693820"/>
      <w:r w:rsidR="007A28AB" w:rsidRPr="00775EBE">
        <w:lastRenderedPageBreak/>
        <w:t>Figure 11b</w:t>
      </w:r>
      <w:bookmarkEnd w:id="53"/>
    </w:p>
    <w:p w14:paraId="22D896E8" w14:textId="77777777" w:rsidR="002469FB" w:rsidRPr="00775EBE" w:rsidRDefault="009B708C" w:rsidP="009B708C">
      <w:pPr>
        <w:pStyle w:val="SingleTxtG"/>
        <w:rPr>
          <w:b/>
        </w:rPr>
      </w:pPr>
      <w:r w:rsidRPr="00775EBE">
        <w:rPr>
          <w:b/>
        </w:rPr>
        <w:t>Space for feet of seated passengers behind a seat or at a seat facing the gangway</w:t>
      </w:r>
    </w:p>
    <w:p w14:paraId="6A22106E" w14:textId="77777777" w:rsidR="002469FB" w:rsidRPr="00775EBE" w:rsidRDefault="007A28AB" w:rsidP="009B708C">
      <w:pPr>
        <w:pStyle w:val="SingleTxtG"/>
      </w:pPr>
      <w:r w:rsidRPr="00775EBE">
        <w:t>(</w:t>
      </w:r>
      <w:r w:rsidR="002B6946" w:rsidRPr="00775EBE">
        <w:t>See</w:t>
      </w:r>
      <w:r w:rsidRPr="00775EBE">
        <w:t xml:space="preserve"> Annex 3, paragraph 7.7.8.5.2.)</w:t>
      </w:r>
    </w:p>
    <w:p w14:paraId="37DD371C" w14:textId="77777777" w:rsidR="002469FB" w:rsidRPr="00775EBE" w:rsidRDefault="007C13DC" w:rsidP="007A28AB">
      <w:r w:rsidRPr="00775EBE">
        <w:rPr>
          <w:noProof/>
          <w:lang w:eastAsia="en-GB"/>
        </w:rPr>
        <mc:AlternateContent>
          <mc:Choice Requires="wpg">
            <w:drawing>
              <wp:anchor distT="0" distB="0" distL="114300" distR="114300" simplePos="0" relativeHeight="251665408" behindDoc="0" locked="0" layoutInCell="1" allowOverlap="1" wp14:anchorId="5D1CEFC5" wp14:editId="3A2753AD">
                <wp:simplePos x="0" y="0"/>
                <wp:positionH relativeFrom="column">
                  <wp:posOffset>311150</wp:posOffset>
                </wp:positionH>
                <wp:positionV relativeFrom="paragraph">
                  <wp:posOffset>106045</wp:posOffset>
                </wp:positionV>
                <wp:extent cx="4695825" cy="3034030"/>
                <wp:effectExtent l="31115" t="27305" r="35560" b="5715"/>
                <wp:wrapNone/>
                <wp:docPr id="123"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5825" cy="3034030"/>
                          <a:chOff x="1624" y="2818"/>
                          <a:chExt cx="7395" cy="4778"/>
                        </a:xfrm>
                      </wpg:grpSpPr>
                      <wps:wsp>
                        <wps:cNvPr id="124" name="Freeform 345"/>
                        <wps:cNvSpPr>
                          <a:spLocks/>
                        </wps:cNvSpPr>
                        <wps:spPr bwMode="auto">
                          <a:xfrm>
                            <a:off x="1799" y="2818"/>
                            <a:ext cx="2600" cy="2431"/>
                          </a:xfrm>
                          <a:custGeom>
                            <a:avLst/>
                            <a:gdLst>
                              <a:gd name="T0" fmla="*/ 0 w 2600"/>
                              <a:gd name="T1" fmla="*/ 0 h 2431"/>
                              <a:gd name="T2" fmla="*/ 660 w 2600"/>
                              <a:gd name="T3" fmla="*/ 2431 h 2431"/>
                              <a:gd name="T4" fmla="*/ 2600 w 2600"/>
                              <a:gd name="T5" fmla="*/ 2431 h 2431"/>
                              <a:gd name="T6" fmla="*/ 2600 w 2600"/>
                              <a:gd name="T7" fmla="*/ 2063 h 2431"/>
                              <a:gd name="T8" fmla="*/ 2503 w 2600"/>
                              <a:gd name="T9" fmla="*/ 1957 h 2431"/>
                              <a:gd name="T10" fmla="*/ 2330 w 2600"/>
                              <a:gd name="T11" fmla="*/ 1867 h 2431"/>
                              <a:gd name="T12" fmla="*/ 1978 w 2600"/>
                              <a:gd name="T13" fmla="*/ 1791 h 2431"/>
                              <a:gd name="T14" fmla="*/ 1670 w 2600"/>
                              <a:gd name="T15" fmla="*/ 1777 h 2431"/>
                              <a:gd name="T16" fmla="*/ 1438 w 2600"/>
                              <a:gd name="T17" fmla="*/ 1805 h 2431"/>
                              <a:gd name="T18" fmla="*/ 1240 w 2600"/>
                              <a:gd name="T19" fmla="*/ 1860 h 2431"/>
                              <a:gd name="T20" fmla="*/ 1100 w 2600"/>
                              <a:gd name="T21" fmla="*/ 1915 h 2431"/>
                              <a:gd name="T22" fmla="*/ 1070 w 2600"/>
                              <a:gd name="T23" fmla="*/ 1586 h 2431"/>
                              <a:gd name="T24" fmla="*/ 943 w 2600"/>
                              <a:gd name="T25" fmla="*/ 926 h 2431"/>
                              <a:gd name="T26" fmla="*/ 760 w 2600"/>
                              <a:gd name="T27" fmla="*/ 381 h 2431"/>
                              <a:gd name="T28" fmla="*/ 635 w 2600"/>
                              <a:gd name="T29" fmla="*/ 154 h 2431"/>
                              <a:gd name="T30" fmla="*/ 455 w 2600"/>
                              <a:gd name="T31" fmla="*/ 49 h 2431"/>
                              <a:gd name="T32" fmla="*/ 260 w 2600"/>
                              <a:gd name="T33" fmla="*/ 4 h 2431"/>
                              <a:gd name="T34" fmla="*/ 0 w 2600"/>
                              <a:gd name="T35" fmla="*/ 0 h 24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00" h="2431">
                                <a:moveTo>
                                  <a:pt x="0" y="0"/>
                                </a:moveTo>
                                <a:lnTo>
                                  <a:pt x="660" y="2431"/>
                                </a:lnTo>
                                <a:lnTo>
                                  <a:pt x="2600" y="2431"/>
                                </a:lnTo>
                                <a:lnTo>
                                  <a:pt x="2600" y="2063"/>
                                </a:lnTo>
                                <a:cubicBezTo>
                                  <a:pt x="2576" y="1990"/>
                                  <a:pt x="2540" y="1975"/>
                                  <a:pt x="2503" y="1957"/>
                                </a:cubicBezTo>
                                <a:cubicBezTo>
                                  <a:pt x="2466" y="1938"/>
                                  <a:pt x="2361" y="1890"/>
                                  <a:pt x="2330" y="1867"/>
                                </a:cubicBezTo>
                                <a:cubicBezTo>
                                  <a:pt x="2250" y="1835"/>
                                  <a:pt x="2102" y="1809"/>
                                  <a:pt x="1978" y="1791"/>
                                </a:cubicBezTo>
                                <a:lnTo>
                                  <a:pt x="1670" y="1777"/>
                                </a:lnTo>
                                <a:cubicBezTo>
                                  <a:pt x="1630" y="1789"/>
                                  <a:pt x="1458" y="1798"/>
                                  <a:pt x="1438" y="1805"/>
                                </a:cubicBezTo>
                                <a:cubicBezTo>
                                  <a:pt x="1418" y="1811"/>
                                  <a:pt x="1260" y="1854"/>
                                  <a:pt x="1240" y="1860"/>
                                </a:cubicBezTo>
                                <a:cubicBezTo>
                                  <a:pt x="1185" y="1877"/>
                                  <a:pt x="1164" y="1915"/>
                                  <a:pt x="1100" y="1915"/>
                                </a:cubicBezTo>
                                <a:cubicBezTo>
                                  <a:pt x="1089" y="1702"/>
                                  <a:pt x="1096" y="1751"/>
                                  <a:pt x="1070" y="1586"/>
                                </a:cubicBezTo>
                                <a:cubicBezTo>
                                  <a:pt x="1044" y="1421"/>
                                  <a:pt x="995" y="1127"/>
                                  <a:pt x="943" y="926"/>
                                </a:cubicBezTo>
                                <a:cubicBezTo>
                                  <a:pt x="891" y="725"/>
                                  <a:pt x="816" y="519"/>
                                  <a:pt x="760" y="381"/>
                                </a:cubicBezTo>
                                <a:cubicBezTo>
                                  <a:pt x="704" y="243"/>
                                  <a:pt x="683" y="214"/>
                                  <a:pt x="635" y="154"/>
                                </a:cubicBezTo>
                                <a:cubicBezTo>
                                  <a:pt x="601" y="126"/>
                                  <a:pt x="505" y="70"/>
                                  <a:pt x="455" y="49"/>
                                </a:cubicBezTo>
                                <a:cubicBezTo>
                                  <a:pt x="405" y="28"/>
                                  <a:pt x="336" y="12"/>
                                  <a:pt x="260" y="4"/>
                                </a:cubicBezTo>
                                <a:lnTo>
                                  <a:pt x="0"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346"/>
                        <wps:cNvSpPr>
                          <a:spLocks/>
                        </wps:cNvSpPr>
                        <wps:spPr bwMode="auto">
                          <a:xfrm>
                            <a:off x="5534" y="2818"/>
                            <a:ext cx="2600" cy="2431"/>
                          </a:xfrm>
                          <a:custGeom>
                            <a:avLst/>
                            <a:gdLst>
                              <a:gd name="T0" fmla="*/ 0 w 2600"/>
                              <a:gd name="T1" fmla="*/ 0 h 2431"/>
                              <a:gd name="T2" fmla="*/ 660 w 2600"/>
                              <a:gd name="T3" fmla="*/ 2431 h 2431"/>
                              <a:gd name="T4" fmla="*/ 2600 w 2600"/>
                              <a:gd name="T5" fmla="*/ 2431 h 2431"/>
                              <a:gd name="T6" fmla="*/ 2600 w 2600"/>
                              <a:gd name="T7" fmla="*/ 2063 h 2431"/>
                              <a:gd name="T8" fmla="*/ 2503 w 2600"/>
                              <a:gd name="T9" fmla="*/ 1957 h 2431"/>
                              <a:gd name="T10" fmla="*/ 2330 w 2600"/>
                              <a:gd name="T11" fmla="*/ 1867 h 2431"/>
                              <a:gd name="T12" fmla="*/ 1978 w 2600"/>
                              <a:gd name="T13" fmla="*/ 1791 h 2431"/>
                              <a:gd name="T14" fmla="*/ 1670 w 2600"/>
                              <a:gd name="T15" fmla="*/ 1777 h 2431"/>
                              <a:gd name="T16" fmla="*/ 1438 w 2600"/>
                              <a:gd name="T17" fmla="*/ 1805 h 2431"/>
                              <a:gd name="T18" fmla="*/ 1240 w 2600"/>
                              <a:gd name="T19" fmla="*/ 1860 h 2431"/>
                              <a:gd name="T20" fmla="*/ 1100 w 2600"/>
                              <a:gd name="T21" fmla="*/ 1915 h 2431"/>
                              <a:gd name="T22" fmla="*/ 1070 w 2600"/>
                              <a:gd name="T23" fmla="*/ 1586 h 2431"/>
                              <a:gd name="T24" fmla="*/ 943 w 2600"/>
                              <a:gd name="T25" fmla="*/ 926 h 2431"/>
                              <a:gd name="T26" fmla="*/ 760 w 2600"/>
                              <a:gd name="T27" fmla="*/ 381 h 2431"/>
                              <a:gd name="T28" fmla="*/ 635 w 2600"/>
                              <a:gd name="T29" fmla="*/ 154 h 2431"/>
                              <a:gd name="T30" fmla="*/ 455 w 2600"/>
                              <a:gd name="T31" fmla="*/ 49 h 2431"/>
                              <a:gd name="T32" fmla="*/ 260 w 2600"/>
                              <a:gd name="T33" fmla="*/ 4 h 2431"/>
                              <a:gd name="T34" fmla="*/ 0 w 2600"/>
                              <a:gd name="T35" fmla="*/ 0 h 24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00" h="2431">
                                <a:moveTo>
                                  <a:pt x="0" y="0"/>
                                </a:moveTo>
                                <a:lnTo>
                                  <a:pt x="660" y="2431"/>
                                </a:lnTo>
                                <a:lnTo>
                                  <a:pt x="2600" y="2431"/>
                                </a:lnTo>
                                <a:lnTo>
                                  <a:pt x="2600" y="2063"/>
                                </a:lnTo>
                                <a:cubicBezTo>
                                  <a:pt x="2576" y="1990"/>
                                  <a:pt x="2540" y="1975"/>
                                  <a:pt x="2503" y="1957"/>
                                </a:cubicBezTo>
                                <a:cubicBezTo>
                                  <a:pt x="2466" y="1938"/>
                                  <a:pt x="2361" y="1890"/>
                                  <a:pt x="2330" y="1867"/>
                                </a:cubicBezTo>
                                <a:cubicBezTo>
                                  <a:pt x="2250" y="1835"/>
                                  <a:pt x="2102" y="1809"/>
                                  <a:pt x="1978" y="1791"/>
                                </a:cubicBezTo>
                                <a:lnTo>
                                  <a:pt x="1670" y="1777"/>
                                </a:lnTo>
                                <a:cubicBezTo>
                                  <a:pt x="1630" y="1789"/>
                                  <a:pt x="1458" y="1798"/>
                                  <a:pt x="1438" y="1805"/>
                                </a:cubicBezTo>
                                <a:cubicBezTo>
                                  <a:pt x="1418" y="1811"/>
                                  <a:pt x="1260" y="1854"/>
                                  <a:pt x="1240" y="1860"/>
                                </a:cubicBezTo>
                                <a:cubicBezTo>
                                  <a:pt x="1185" y="1877"/>
                                  <a:pt x="1164" y="1915"/>
                                  <a:pt x="1100" y="1915"/>
                                </a:cubicBezTo>
                                <a:cubicBezTo>
                                  <a:pt x="1089" y="1702"/>
                                  <a:pt x="1096" y="1751"/>
                                  <a:pt x="1070" y="1586"/>
                                </a:cubicBezTo>
                                <a:cubicBezTo>
                                  <a:pt x="1044" y="1421"/>
                                  <a:pt x="995" y="1127"/>
                                  <a:pt x="943" y="926"/>
                                </a:cubicBezTo>
                                <a:cubicBezTo>
                                  <a:pt x="891" y="725"/>
                                  <a:pt x="816" y="519"/>
                                  <a:pt x="760" y="381"/>
                                </a:cubicBezTo>
                                <a:cubicBezTo>
                                  <a:pt x="704" y="243"/>
                                  <a:pt x="683" y="214"/>
                                  <a:pt x="635" y="154"/>
                                </a:cubicBezTo>
                                <a:cubicBezTo>
                                  <a:pt x="601" y="126"/>
                                  <a:pt x="505" y="70"/>
                                  <a:pt x="455" y="49"/>
                                </a:cubicBezTo>
                                <a:cubicBezTo>
                                  <a:pt x="405" y="28"/>
                                  <a:pt x="336" y="12"/>
                                  <a:pt x="260" y="4"/>
                                </a:cubicBezTo>
                                <a:lnTo>
                                  <a:pt x="0"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Line 347"/>
                        <wps:cNvCnPr>
                          <a:cxnSpLocks noChangeShapeType="1"/>
                        </wps:cNvCnPr>
                        <wps:spPr bwMode="auto">
                          <a:xfrm>
                            <a:off x="1624" y="6251"/>
                            <a:ext cx="739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27" name="Line 348"/>
                        <wps:cNvCnPr>
                          <a:cxnSpLocks noChangeShapeType="1"/>
                        </wps:cNvCnPr>
                        <wps:spPr bwMode="auto">
                          <a:xfrm>
                            <a:off x="2899" y="4551"/>
                            <a:ext cx="0" cy="3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349"/>
                        <wps:cNvCnPr>
                          <a:cxnSpLocks noChangeShapeType="1"/>
                        </wps:cNvCnPr>
                        <wps:spPr bwMode="auto">
                          <a:xfrm>
                            <a:off x="4399" y="5045"/>
                            <a:ext cx="360" cy="1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350"/>
                        <wps:cNvCnPr>
                          <a:cxnSpLocks noChangeShapeType="1"/>
                        </wps:cNvCnPr>
                        <wps:spPr bwMode="auto">
                          <a:xfrm flipV="1">
                            <a:off x="4771" y="5853"/>
                            <a:ext cx="153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0" name="Line 351"/>
                        <wps:cNvCnPr>
                          <a:cxnSpLocks noChangeShapeType="1"/>
                        </wps:cNvCnPr>
                        <wps:spPr bwMode="auto">
                          <a:xfrm>
                            <a:off x="4774" y="5509"/>
                            <a:ext cx="0" cy="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352"/>
                        <wps:cNvCnPr>
                          <a:cxnSpLocks noChangeShapeType="1"/>
                        </wps:cNvCnPr>
                        <wps:spPr bwMode="auto">
                          <a:xfrm>
                            <a:off x="2899" y="5681"/>
                            <a:ext cx="1875"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2" name="Text Box 353"/>
                        <wps:cNvSpPr txBox="1">
                          <a:spLocks noChangeArrowheads="1"/>
                        </wps:cNvSpPr>
                        <wps:spPr bwMode="auto">
                          <a:xfrm>
                            <a:off x="3115" y="5479"/>
                            <a:ext cx="138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9B48A4" w14:textId="77777777" w:rsidR="00E6683D" w:rsidRDefault="00E6683D" w:rsidP="007A28AB">
                              <w:pPr>
                                <w:rPr>
                                  <w:rFonts w:ascii="Arial" w:hAnsi="Arial"/>
                                  <w:sz w:val="18"/>
                                  <w:lang w:val="de-DE"/>
                                </w:rPr>
                              </w:pPr>
                              <w:r>
                                <w:rPr>
                                  <w:rFonts w:ascii="Arial" w:hAnsi="Arial"/>
                                  <w:sz w:val="18"/>
                                  <w:lang w:val="de-DE"/>
                                </w:rPr>
                                <w:t>600 mm max</w:t>
                              </w:r>
                            </w:p>
                          </w:txbxContent>
                        </wps:txbx>
                        <wps:bodyPr rot="0" vert="horz" wrap="square" lIns="91440" tIns="45720" rIns="91440" bIns="45720" anchor="t" anchorCtr="0" upright="1">
                          <a:noAutofit/>
                        </wps:bodyPr>
                      </wps:wsp>
                      <wps:wsp>
                        <wps:cNvPr id="133" name="Line 354"/>
                        <wps:cNvCnPr>
                          <a:cxnSpLocks noChangeShapeType="1"/>
                        </wps:cNvCnPr>
                        <wps:spPr bwMode="auto">
                          <a:xfrm flipH="1">
                            <a:off x="6280" y="5333"/>
                            <a:ext cx="0" cy="22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355"/>
                        <wps:cNvCnPr>
                          <a:cxnSpLocks noChangeShapeType="1"/>
                        </wps:cNvCnPr>
                        <wps:spPr bwMode="auto">
                          <a:xfrm>
                            <a:off x="4759" y="5696"/>
                            <a:ext cx="1605"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5" name="Text Box 356"/>
                        <wps:cNvSpPr txBox="1">
                          <a:spLocks noChangeArrowheads="1"/>
                        </wps:cNvSpPr>
                        <wps:spPr bwMode="auto">
                          <a:xfrm>
                            <a:off x="5038" y="5522"/>
                            <a:ext cx="1003" cy="2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A00ED" w14:textId="77777777" w:rsidR="00E6683D" w:rsidRDefault="00E6683D" w:rsidP="007A28AB">
                              <w:pPr>
                                <w:rPr>
                                  <w:rFonts w:ascii="Arial" w:hAnsi="Arial"/>
                                  <w:sz w:val="18"/>
                                  <w:lang w:val="de-DE"/>
                                </w:rPr>
                              </w:pPr>
                              <w:r>
                                <w:rPr>
                                  <w:rFonts w:ascii="Arial" w:hAnsi="Arial"/>
                                  <w:sz w:val="18"/>
                                  <w:lang w:val="de-DE"/>
                                </w:rPr>
                                <w:t>300 mm min</w:t>
                              </w:r>
                            </w:p>
                          </w:txbxContent>
                        </wps:txbx>
                        <wps:bodyPr rot="0" vert="horz" wrap="square" lIns="0" tIns="10800" rIns="0" bIns="10800" anchor="t" anchorCtr="0" upright="1">
                          <a:noAutofit/>
                        </wps:bodyPr>
                      </wps:wsp>
                      <wps:wsp>
                        <wps:cNvPr id="136" name="Line 357"/>
                        <wps:cNvCnPr>
                          <a:cxnSpLocks noChangeShapeType="1"/>
                        </wps:cNvCnPr>
                        <wps:spPr bwMode="auto">
                          <a:xfrm flipV="1">
                            <a:off x="6184" y="6221"/>
                            <a:ext cx="0" cy="63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37" name="Line 358"/>
                        <wps:cNvCnPr>
                          <a:cxnSpLocks noChangeShapeType="1"/>
                        </wps:cNvCnPr>
                        <wps:spPr bwMode="auto">
                          <a:xfrm rot="10086989" flipV="1">
                            <a:off x="6109" y="5322"/>
                            <a:ext cx="1" cy="63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38" name="Text Box 359"/>
                        <wps:cNvSpPr txBox="1">
                          <a:spLocks noChangeArrowheads="1"/>
                        </wps:cNvSpPr>
                        <wps:spPr bwMode="auto">
                          <a:xfrm>
                            <a:off x="4189" y="6528"/>
                            <a:ext cx="1380" cy="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46C72" w14:textId="77777777" w:rsidR="00E6683D" w:rsidRDefault="00E6683D" w:rsidP="007A28AB">
                              <w:pPr>
                                <w:rPr>
                                  <w:rFonts w:ascii="Arial" w:hAnsi="Arial"/>
                                  <w:sz w:val="18"/>
                                  <w:lang w:val="de-DE"/>
                                </w:rPr>
                              </w:pPr>
                              <w:r>
                                <w:rPr>
                                  <w:rFonts w:ascii="Arial" w:hAnsi="Arial"/>
                                  <w:sz w:val="18"/>
                                  <w:lang w:val="de-DE"/>
                                </w:rPr>
                                <w:t xml:space="preserve"> 30 ° max</w:t>
                              </w:r>
                              <w:r>
                                <w:rPr>
                                  <w:rFonts w:ascii="Arial" w:hAnsi="Arial"/>
                                  <w:sz w:val="18"/>
                                  <w:lang w:val="de-DE"/>
                                </w:rPr>
                                <w:br/>
                                <w:t>– 8 ° min</w:t>
                              </w:r>
                            </w:p>
                          </w:txbxContent>
                        </wps:txbx>
                        <wps:bodyPr rot="0" vert="horz" wrap="square" lIns="91440" tIns="45720" rIns="91440" bIns="45720" anchor="t" anchorCtr="0" upright="1">
                          <a:noAutofit/>
                        </wps:bodyPr>
                      </wps:wsp>
                      <wps:wsp>
                        <wps:cNvPr id="139" name="Line 360"/>
                        <wps:cNvCnPr>
                          <a:cxnSpLocks noChangeShapeType="1"/>
                        </wps:cNvCnPr>
                        <wps:spPr bwMode="auto">
                          <a:xfrm>
                            <a:off x="4144" y="6844"/>
                            <a:ext cx="20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361"/>
                        <wps:cNvCnPr>
                          <a:cxnSpLocks noChangeShapeType="1"/>
                        </wps:cNvCnPr>
                        <wps:spPr bwMode="auto">
                          <a:xfrm>
                            <a:off x="2929" y="7269"/>
                            <a:ext cx="3345"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1" name="Text Box 362"/>
                        <wps:cNvSpPr txBox="1">
                          <a:spLocks noChangeArrowheads="1"/>
                        </wps:cNvSpPr>
                        <wps:spPr bwMode="auto">
                          <a:xfrm>
                            <a:off x="3859" y="7112"/>
                            <a:ext cx="138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251DBA" w14:textId="77777777" w:rsidR="00E6683D" w:rsidRDefault="00E6683D" w:rsidP="007A28AB">
                              <w:pPr>
                                <w:rPr>
                                  <w:rFonts w:ascii="Arial" w:hAnsi="Arial"/>
                                  <w:sz w:val="18"/>
                                  <w:lang w:val="de-DE"/>
                                </w:rPr>
                              </w:pPr>
                              <w:r>
                                <w:rPr>
                                  <w:rFonts w:ascii="Arial" w:hAnsi="Arial"/>
                                  <w:sz w:val="18"/>
                                  <w:lang w:val="de-DE"/>
                                </w:rPr>
                                <w:t>700 mm min</w:t>
                              </w:r>
                            </w:p>
                          </w:txbxContent>
                        </wps:txbx>
                        <wps:bodyPr rot="0" vert="horz" wrap="square" lIns="91440" tIns="45720" rIns="91440" bIns="45720" anchor="t" anchorCtr="0" upright="1">
                          <a:noAutofit/>
                        </wps:bodyPr>
                      </wps:wsp>
                      <wps:wsp>
                        <wps:cNvPr id="142" name="Line 363"/>
                        <wps:cNvCnPr>
                          <a:cxnSpLocks noChangeShapeType="1"/>
                        </wps:cNvCnPr>
                        <wps:spPr bwMode="auto">
                          <a:xfrm>
                            <a:off x="6640" y="4697"/>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Line 364"/>
                        <wps:cNvCnPr>
                          <a:cxnSpLocks noChangeShapeType="1"/>
                        </wps:cNvCnPr>
                        <wps:spPr bwMode="auto">
                          <a:xfrm>
                            <a:off x="6640" y="5842"/>
                            <a:ext cx="0" cy="5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44" name="Text Box 365"/>
                        <wps:cNvSpPr txBox="1">
                          <a:spLocks noChangeArrowheads="1"/>
                        </wps:cNvSpPr>
                        <wps:spPr bwMode="auto">
                          <a:xfrm>
                            <a:off x="6445" y="5386"/>
                            <a:ext cx="148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8F5E7" w14:textId="77777777" w:rsidR="00E6683D" w:rsidRDefault="00E6683D" w:rsidP="007A28AB">
                              <w:pPr>
                                <w:rPr>
                                  <w:rFonts w:ascii="Arial" w:hAnsi="Arial" w:cs="Arial"/>
                                  <w:b/>
                                  <w:bCs/>
                                  <w:sz w:val="18"/>
                                </w:rPr>
                              </w:pPr>
                              <w:r>
                                <w:rPr>
                                  <w:rFonts w:ascii="Arial" w:hAnsi="Arial" w:cs="Arial"/>
                                  <w:b/>
                                  <w:bCs/>
                                  <w:sz w:val="18"/>
                                </w:rPr>
                                <w:t>150 mm min</w:t>
                              </w:r>
                            </w:p>
                          </w:txbxContent>
                        </wps:txbx>
                        <wps:bodyPr rot="0" vert="horz" wrap="square" lIns="91440" tIns="45720" rIns="91440" bIns="45720" anchor="t" anchorCtr="0" upright="1">
                          <a:noAutofit/>
                        </wps:bodyPr>
                      </wps:wsp>
                      <wps:wsp>
                        <wps:cNvPr id="145" name="Line 366"/>
                        <wps:cNvCnPr>
                          <a:cxnSpLocks noChangeShapeType="1"/>
                        </wps:cNvCnPr>
                        <wps:spPr bwMode="auto">
                          <a:xfrm flipV="1">
                            <a:off x="6329" y="5869"/>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1CEFC5" id="Group 491" o:spid="_x0000_s1062" style="position:absolute;margin-left:24.5pt;margin-top:8.35pt;width:369.75pt;height:238.9pt;z-index:251665408" coordorigin="1624,2818" coordsize="7395,4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">
                <v:shape id="Freeform 345" o:spid="_x0000_s1063" style="position:absolute;left:1799;top:2818;width:2600;height:2431;visibility:visible;mso-wrap-style:square;v-text-anchor:top" coordsize="2600,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" path="m,l660,2431r1940,l2600,2063v-24,-73,-60,-88,-97,-106c2466,1938,2361,1890,2330,1867v-80,-32,-228,-58,-352,-76l1670,1777v-40,12,-212,21,-232,28c1418,1811,1260,1854,1240,1860v-55,17,-76,55,-140,55c1089,1702,1096,1751,1070,1586,1044,1421,995,1127,943,926,891,725,816,519,760,381,704,243,683,214,635,154,601,126,505,70,455,49,405,28,336,12,260,4l,xe" filled="f" strokeweight="1.5pt">
                  <v:path arrowok="t" o:connecttype="custom" o:connectlocs="0,0;660,2431;2600,2431;2600,2063;2503,1957;2330,1867;1978,1791;1670,1777;1438,1805;1240,1860;1100,1915;1070,1586;943,926;760,381;635,154;455,49;260,4;0,0" o:connectangles="0,0,0,0,0,0,0,0,0,0,0,0,0,0,0,0,0,0"/>
                </v:shape>
                <v:shape id="Freeform 346" o:spid="_x0000_s1064" style="position:absolute;left:5534;top:2818;width:2600;height:2431;visibility:visible;mso-wrap-style:square;v-text-anchor:top" coordsize="2600,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" path="m,l660,2431r1940,l2600,2063v-24,-73,-60,-88,-97,-106c2466,1938,2361,1890,2330,1867v-80,-32,-228,-58,-352,-76l1670,1777v-40,12,-212,21,-232,28c1418,1811,1260,1854,1240,1860v-55,17,-76,55,-140,55c1089,1702,1096,1751,1070,1586,1044,1421,995,1127,943,926,891,725,816,519,760,381,704,243,683,214,635,154,601,126,505,70,455,49,405,28,336,12,260,4l,xe" filled="f" strokeweight="1.5pt">
                  <v:path arrowok="t" o:connecttype="custom" o:connectlocs="0,0;660,2431;2600,2431;2600,2063;2503,1957;2330,1867;1978,1791;1670,1777;1438,1805;1240,1860;1100,1915;1070,1586;943,926;760,381;635,154;455,49;260,4;0,0" o:connectangles="0,0,0,0,0,0,0,0,0,0,0,0,0,0,0,0,0,0"/>
                </v:shape>
                <v:line id="Line 347" o:spid="_x0000_s1065" style="position:absolute;visibility:visible;mso-wrap-style:square" from="1624,6251" to="9019,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" strokeweight="4.5pt"/>
                <v:line id="Line 348" o:spid="_x0000_s1066" style="position:absolute;visibility:visible;mso-wrap-style:square" from="2899,4551" to="2899,7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v:line id="Line 349" o:spid="_x0000_s1067" style="position:absolute;visibility:visible;mso-wrap-style:square" from="4399,5045" to="4759,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C4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xo5RmZQC/+AAAA//8DAFBLAQItABQABgAIAAAAIQDb4fbL7gAAAIUBAAATAAAAAAAA&#10;AAAAAAAAAAAAAABbQ29udGVudF9UeXBlc10ueG1sUEsBAi0AFAAGAAgAAAAhAFr0LFu/AAAAFQEA&#10;AAsAAAAAAAAAAAAAAAAAHwEAAF9yZWxzLy5yZWxzUEsBAi0AFAAGAAgAAAAhACM6ULjHAAAA3AAA&#10;AA8AAAAAAAAAAAAAAAAABwIAAGRycy9kb3ducmV2LnhtbFBLBQYAAAAAAwADALcAAAD7AgAAAAA=&#10;"/>
                <v:line id="Line 350" o:spid="_x0000_s1068" style="position:absolute;flip:y;visibility:visible;mso-wrap-style:square" from="4771,5853" to="6301,6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" strokeweight="1.5pt"/>
                <v:line id="Line 351" o:spid="_x0000_s1069" style="position:absolute;visibility:visible;mso-wrap-style:square" from="4774,5509" to="4774,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pj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zw5RmZQC/+AAAA//8DAFBLAQItABQABgAIAAAAIQDb4fbL7gAAAIUBAAATAAAAAAAA&#10;AAAAAAAAAAAAAABbQ29udGVudF9UeXBlc10ueG1sUEsBAi0AFAAGAAgAAAAhAFr0LFu/AAAAFQEA&#10;AAsAAAAAAAAAAAAAAAAAHwEAAF9yZWxzLy5yZWxzUEsBAi0AFAAGAAgAAAAhAFiVymPHAAAA3AAA&#10;AA8AAAAAAAAAAAAAAAAABwIAAGRycy9kb3ducmV2LnhtbFBLBQYAAAAAAwADALcAAAD7AgAAAAA=&#10;"/>
                <v:line id="Line 352" o:spid="_x0000_s1070" style="position:absolute;visibility:visible;mso-wrap-style:square" from="2899,5681" to="4774,5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">
                  <v:stroke startarrow="classic" endarrow="classic"/>
                </v:line>
                <v:shape id="Text Box 353" o:spid="_x0000_s1071" type="#_x0000_t202" style="position:absolute;left:3115;top:5479;width:138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" stroked="f">
                  <v:textbox>
                    <w:txbxContent>
                      <w:p w14:paraId="7D9B48A4" w14:textId="77777777" w:rsidR="00E6683D" w:rsidRDefault="00E6683D" w:rsidP="007A28AB">
                        <w:pPr>
                          <w:rPr>
                            <w:rFonts w:ascii="Arial" w:hAnsi="Arial"/>
                            <w:sz w:val="18"/>
                            <w:lang w:val="de-DE"/>
                          </w:rPr>
                        </w:pPr>
                        <w:r>
                          <w:rPr>
                            <w:rFonts w:ascii="Arial" w:hAnsi="Arial"/>
                            <w:sz w:val="18"/>
                            <w:lang w:val="de-DE"/>
                          </w:rPr>
                          <w:t>600 mm max</w:t>
                        </w:r>
                      </w:p>
                    </w:txbxContent>
                  </v:textbox>
                </v:shape>
                <v:line id="Line 354" o:spid="_x0000_s1072" style="position:absolute;flip:x;visibility:visible;mso-wrap-style:square" from="6280,5333" to="6280,7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"/>
                <v:line id="Line 355" o:spid="_x0000_s1073" style="position:absolute;visibility:visible;mso-wrap-style:square" from="4759,5696" to="6364,5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">
                  <v:stroke startarrow="classic" endarrow="classic"/>
                </v:line>
                <v:shape id="Text Box 356" o:spid="_x0000_s1074" type="#_x0000_t202" style="position:absolute;left:5038;top:5522;width:1003;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" stroked="f">
                  <v:textbox inset="0,.3mm,0,.3mm">
                    <w:txbxContent>
                      <w:p w14:paraId="034A00ED" w14:textId="77777777" w:rsidR="00E6683D" w:rsidRDefault="00E6683D" w:rsidP="007A28AB">
                        <w:pPr>
                          <w:rPr>
                            <w:rFonts w:ascii="Arial" w:hAnsi="Arial"/>
                            <w:sz w:val="18"/>
                            <w:lang w:val="de-DE"/>
                          </w:rPr>
                        </w:pPr>
                        <w:r>
                          <w:rPr>
                            <w:rFonts w:ascii="Arial" w:hAnsi="Arial"/>
                            <w:sz w:val="18"/>
                            <w:lang w:val="de-DE"/>
                          </w:rPr>
                          <w:t>300 mm min</w:t>
                        </w:r>
                      </w:p>
                    </w:txbxContent>
                  </v:textbox>
                </v:shape>
                <v:line id="Line 357" o:spid="_x0000_s1075" style="position:absolute;flip:y;visibility:visible;mso-wrap-style:square" from="6184,6221" to="6184,6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">
                  <v:stroke endarrow="classic"/>
                </v:line>
                <v:line id="Line 358" o:spid="_x0000_s1076" style="position:absolute;rotation:-11017682fd;flip:y;visibility:visible;mso-wrap-style:square" from="6109,5322" to="6110,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">
                  <v:stroke endarrow="classic"/>
                </v:line>
                <v:shape id="Text Box 359" o:spid="_x0000_s1077" type="#_x0000_t202" style="position:absolute;left:4189;top:6528;width:138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" stroked="f">
                  <v:textbox>
                    <w:txbxContent>
                      <w:p w14:paraId="5B946C72" w14:textId="77777777" w:rsidR="00E6683D" w:rsidRDefault="00E6683D" w:rsidP="007A28AB">
                        <w:pPr>
                          <w:rPr>
                            <w:rFonts w:ascii="Arial" w:hAnsi="Arial"/>
                            <w:sz w:val="18"/>
                            <w:lang w:val="de-DE"/>
                          </w:rPr>
                        </w:pPr>
                        <w:r>
                          <w:rPr>
                            <w:rFonts w:ascii="Arial" w:hAnsi="Arial"/>
                            <w:sz w:val="18"/>
                            <w:lang w:val="de-DE"/>
                          </w:rPr>
                          <w:t xml:space="preserve"> 30 ° max</w:t>
                        </w:r>
                        <w:r>
                          <w:rPr>
                            <w:rFonts w:ascii="Arial" w:hAnsi="Arial"/>
                            <w:sz w:val="18"/>
                            <w:lang w:val="de-DE"/>
                          </w:rPr>
                          <w:br/>
                          <w:t>– 8 ° min</w:t>
                        </w:r>
                      </w:p>
                    </w:txbxContent>
                  </v:textbox>
                </v:shape>
                <v:line id="Line 360" o:spid="_x0000_s1078" style="position:absolute;visibility:visible;mso-wrap-style:square" from="4144,6844" to="6199,6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"/>
                <v:line id="Line 361" o:spid="_x0000_s1079" style="position:absolute;visibility:visible;mso-wrap-style:square" from="2929,7269" to="6274,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">
                  <v:stroke startarrow="classic" endarrow="classic"/>
                </v:line>
                <v:shape id="Text Box 362" o:spid="_x0000_s1080" type="#_x0000_t202" style="position:absolute;left:3859;top:7112;width:138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stroked="f">
                  <v:textbox>
                    <w:txbxContent>
                      <w:p w14:paraId="77251DBA" w14:textId="77777777" w:rsidR="00E6683D" w:rsidRDefault="00E6683D" w:rsidP="007A28AB">
                        <w:pPr>
                          <w:rPr>
                            <w:rFonts w:ascii="Arial" w:hAnsi="Arial"/>
                            <w:sz w:val="18"/>
                            <w:lang w:val="de-DE"/>
                          </w:rPr>
                        </w:pPr>
                        <w:r>
                          <w:rPr>
                            <w:rFonts w:ascii="Arial" w:hAnsi="Arial"/>
                            <w:sz w:val="18"/>
                            <w:lang w:val="de-DE"/>
                          </w:rPr>
                          <w:t>700 mm min</w:t>
                        </w:r>
                      </w:p>
                    </w:txbxContent>
                  </v:textbox>
                </v:shape>
                <v:line id="Line 363" o:spid="_x0000_s1081" style="position:absolute;visibility:visible;mso-wrap-style:square" from="6640,4697" to="6640,5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">
                  <v:stroke endarrow="block"/>
                </v:line>
                <v:line id="Line 364" o:spid="_x0000_s1082" style="position:absolute;visibility:visible;mso-wrap-style:square" from="6640,5842" to="6640,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">
                  <v:stroke startarrow="block"/>
                </v:line>
                <v:shape id="Text Box 365" o:spid="_x0000_s1083" type="#_x0000_t202" style="position:absolute;left:6445;top:5386;width:148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2108F5E7" w14:textId="77777777" w:rsidR="00E6683D" w:rsidRDefault="00E6683D" w:rsidP="007A28AB">
                        <w:pPr>
                          <w:rPr>
                            <w:rFonts w:ascii="Arial" w:hAnsi="Arial" w:cs="Arial"/>
                            <w:b/>
                            <w:bCs/>
                            <w:sz w:val="18"/>
                          </w:rPr>
                        </w:pPr>
                        <w:r>
                          <w:rPr>
                            <w:rFonts w:ascii="Arial" w:hAnsi="Arial" w:cs="Arial"/>
                            <w:b/>
                            <w:bCs/>
                            <w:sz w:val="18"/>
                          </w:rPr>
                          <w:t>150 mm min</w:t>
                        </w:r>
                      </w:p>
                    </w:txbxContent>
                  </v:textbox>
                </v:shape>
                <v:line id="Line 366" o:spid="_x0000_s1084" style="position:absolute;flip:y;visibility:visible;mso-wrap-style:square" from="6329,5869" to="6749,5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"/>
              </v:group>
            </w:pict>
          </mc:Fallback>
        </mc:AlternateContent>
      </w:r>
    </w:p>
    <w:p w14:paraId="3C97FD45" w14:textId="77777777" w:rsidR="002469FB" w:rsidRPr="00775EBE" w:rsidRDefault="002469FB" w:rsidP="007A28AB"/>
    <w:p w14:paraId="2DDC2093" w14:textId="77777777" w:rsidR="002469FB" w:rsidRPr="00775EBE" w:rsidRDefault="002469FB" w:rsidP="007A28AB"/>
    <w:p w14:paraId="70DA7F71" w14:textId="77777777" w:rsidR="002469FB" w:rsidRPr="00775EBE" w:rsidRDefault="002469FB" w:rsidP="007A28AB"/>
    <w:p w14:paraId="0957FC4E" w14:textId="77777777" w:rsidR="002469FB" w:rsidRPr="00775EBE" w:rsidRDefault="002469FB" w:rsidP="007A28AB"/>
    <w:p w14:paraId="0F76DF55" w14:textId="77777777" w:rsidR="002469FB" w:rsidRPr="00775EBE" w:rsidRDefault="002469FB" w:rsidP="007A28AB"/>
    <w:p w14:paraId="5E626CAF" w14:textId="77777777" w:rsidR="002469FB" w:rsidRPr="00775EBE" w:rsidRDefault="002469FB" w:rsidP="007A28AB"/>
    <w:p w14:paraId="00F0673F" w14:textId="77777777" w:rsidR="002469FB" w:rsidRPr="00775EBE" w:rsidRDefault="002469FB" w:rsidP="007A28AB"/>
    <w:p w14:paraId="21B57E0E" w14:textId="77777777" w:rsidR="002469FB" w:rsidRPr="00775EBE" w:rsidRDefault="002469FB" w:rsidP="007A28AB"/>
    <w:p w14:paraId="4AB1B255" w14:textId="77777777" w:rsidR="007A28AB" w:rsidRPr="00775EBE" w:rsidRDefault="007A28AB" w:rsidP="007A28AB"/>
    <w:p w14:paraId="1E1344A7" w14:textId="77777777" w:rsidR="003475B1" w:rsidRPr="00775EBE" w:rsidRDefault="003475B1" w:rsidP="007A28AB"/>
    <w:p w14:paraId="643D8DB0" w14:textId="77777777" w:rsidR="003475B1" w:rsidRPr="00775EBE" w:rsidRDefault="003475B1" w:rsidP="007A28AB"/>
    <w:p w14:paraId="28717CAB" w14:textId="77777777" w:rsidR="003475B1" w:rsidRPr="00775EBE" w:rsidRDefault="003475B1" w:rsidP="007A28AB"/>
    <w:p w14:paraId="24C87CE5" w14:textId="77777777" w:rsidR="003475B1" w:rsidRPr="00775EBE" w:rsidRDefault="003475B1" w:rsidP="007A28AB"/>
    <w:p w14:paraId="3A6C2FB0" w14:textId="77777777" w:rsidR="003475B1" w:rsidRPr="00775EBE" w:rsidRDefault="003475B1" w:rsidP="007A28AB"/>
    <w:p w14:paraId="636E4C40" w14:textId="77777777" w:rsidR="003475B1" w:rsidRPr="00775EBE" w:rsidRDefault="003475B1" w:rsidP="007A28AB"/>
    <w:p w14:paraId="197020DF" w14:textId="77777777" w:rsidR="003475B1" w:rsidRPr="00775EBE" w:rsidRDefault="003475B1" w:rsidP="007A28AB"/>
    <w:p w14:paraId="7DA9DAE2" w14:textId="77777777" w:rsidR="003475B1" w:rsidRPr="00775EBE" w:rsidRDefault="003475B1" w:rsidP="007A28AB"/>
    <w:p w14:paraId="783F0210" w14:textId="77777777" w:rsidR="003475B1" w:rsidRPr="00775EBE" w:rsidRDefault="003475B1" w:rsidP="007A28AB"/>
    <w:p w14:paraId="243F2AA8" w14:textId="77777777" w:rsidR="003475B1" w:rsidRPr="00775EBE" w:rsidRDefault="003475B1" w:rsidP="007A28AB"/>
    <w:p w14:paraId="265438D6" w14:textId="77777777" w:rsidR="003475B1" w:rsidRPr="00775EBE" w:rsidRDefault="003475B1" w:rsidP="007A28AB"/>
    <w:p w14:paraId="0815405D" w14:textId="77777777" w:rsidR="002469FB" w:rsidRPr="00775EBE" w:rsidRDefault="007A28AB" w:rsidP="00252E05">
      <w:pPr>
        <w:pStyle w:val="Heading1"/>
        <w:spacing w:before="240"/>
      </w:pPr>
      <w:bookmarkStart w:id="54" w:name="_Toc381693821"/>
      <w:r w:rsidRPr="00775EBE">
        <w:t>Figure 12</w:t>
      </w:r>
      <w:bookmarkEnd w:id="54"/>
    </w:p>
    <w:p w14:paraId="3252E25D" w14:textId="77777777" w:rsidR="002469FB" w:rsidRPr="00775EBE" w:rsidRDefault="003475B1" w:rsidP="003475B1">
      <w:pPr>
        <w:pStyle w:val="SingleTxtG"/>
        <w:rPr>
          <w:b/>
        </w:rPr>
      </w:pPr>
      <w:r w:rsidRPr="00775EBE">
        <w:rPr>
          <w:b/>
        </w:rPr>
        <w:t>Seat spacing</w:t>
      </w:r>
    </w:p>
    <w:p w14:paraId="30C2D491" w14:textId="77777777" w:rsidR="002469FB" w:rsidRPr="00775EBE" w:rsidRDefault="007A28AB" w:rsidP="003475B1">
      <w:pPr>
        <w:pStyle w:val="SingleTxtG"/>
      </w:pPr>
      <w:r w:rsidRPr="00775EBE">
        <w:t>(</w:t>
      </w:r>
      <w:r w:rsidR="002B6946" w:rsidRPr="00775EBE">
        <w:t>See</w:t>
      </w:r>
      <w:r w:rsidRPr="00775EBE">
        <w:t xml:space="preserve"> Annex 3, paragraph 7.7.8.4.)</w:t>
      </w:r>
    </w:p>
    <w:p w14:paraId="3D617CCB" w14:textId="77777777" w:rsidR="002469FB" w:rsidRPr="00775EBE" w:rsidRDefault="002469FB" w:rsidP="007A28AB">
      <w:pPr>
        <w:rPr>
          <w:sz w:val="2"/>
          <w:szCs w:val="2"/>
        </w:rPr>
      </w:pPr>
    </w:p>
    <w:p w14:paraId="5FFD4179" w14:textId="77777777" w:rsidR="007A28AB" w:rsidRPr="00775EBE" w:rsidRDefault="007C13DC" w:rsidP="00842DEB">
      <w:pPr>
        <w:ind w:left="1100"/>
      </w:pPr>
      <w:r w:rsidRPr="00A3744F">
        <w:rPr>
          <w:noProof/>
        </w:rPr>
        <w:drawing>
          <wp:inline distT="0" distB="0" distL="0" distR="0" wp14:anchorId="11C1EF0A" wp14:editId="57FC0848">
            <wp:extent cx="4740910" cy="2293620"/>
            <wp:effectExtent l="0" t="0" r="0" b="0"/>
            <wp:docPr id="25" name="Picture 25" descr="Reg 107 Ann4  Fi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g 107 Ann4  Fig 1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740910" cy="2293620"/>
                    </a:xfrm>
                    <a:prstGeom prst="rect">
                      <a:avLst/>
                    </a:prstGeom>
                    <a:noFill/>
                    <a:ln>
                      <a:noFill/>
                    </a:ln>
                  </pic:spPr>
                </pic:pic>
              </a:graphicData>
            </a:graphic>
          </wp:inline>
        </w:drawing>
      </w:r>
    </w:p>
    <w:p w14:paraId="11C5B4F9" w14:textId="77777777" w:rsidR="007A28AB" w:rsidRPr="00775EBE" w:rsidRDefault="007A28AB" w:rsidP="007A28AB">
      <w:pPr>
        <w:rPr>
          <w:sz w:val="2"/>
          <w:szCs w:val="2"/>
        </w:rPr>
      </w:pP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639"/>
        <w:gridCol w:w="1731"/>
      </w:tblGrid>
      <w:tr w:rsidR="007A28AB" w:rsidRPr="00775EBE" w14:paraId="66A263D3" w14:textId="77777777" w:rsidTr="002B6946">
        <w:trPr>
          <w:tblHeader/>
        </w:trPr>
        <w:tc>
          <w:tcPr>
            <w:tcW w:w="5639" w:type="dxa"/>
            <w:tcBorders>
              <w:bottom w:val="single" w:sz="12" w:space="0" w:color="auto"/>
            </w:tcBorders>
            <w:shd w:val="clear" w:color="auto" w:fill="auto"/>
            <w:vAlign w:val="bottom"/>
          </w:tcPr>
          <w:p w14:paraId="68BC6B27" w14:textId="77777777" w:rsidR="007A28AB" w:rsidRPr="00775EBE" w:rsidRDefault="007A28AB" w:rsidP="00536B18">
            <w:pPr>
              <w:suppressAutoHyphens w:val="0"/>
              <w:spacing w:before="80" w:after="80" w:line="200" w:lineRule="exact"/>
              <w:ind w:left="113" w:right="113"/>
              <w:rPr>
                <w:i/>
                <w:sz w:val="16"/>
              </w:rPr>
            </w:pPr>
          </w:p>
        </w:tc>
        <w:tc>
          <w:tcPr>
            <w:tcW w:w="1731" w:type="dxa"/>
            <w:tcBorders>
              <w:bottom w:val="single" w:sz="12" w:space="0" w:color="auto"/>
            </w:tcBorders>
            <w:shd w:val="clear" w:color="auto" w:fill="auto"/>
            <w:vAlign w:val="bottom"/>
          </w:tcPr>
          <w:p w14:paraId="1F67A7F0" w14:textId="77777777" w:rsidR="007A28AB" w:rsidRPr="00775EBE" w:rsidRDefault="007A28AB" w:rsidP="00E76997">
            <w:pPr>
              <w:suppressAutoHyphens w:val="0"/>
              <w:spacing w:before="80" w:after="80" w:line="200" w:lineRule="exact"/>
              <w:ind w:left="113" w:right="113"/>
              <w:rPr>
                <w:i/>
                <w:sz w:val="16"/>
              </w:rPr>
            </w:pPr>
            <w:r w:rsidRPr="00775EBE">
              <w:rPr>
                <w:i/>
                <w:sz w:val="16"/>
              </w:rPr>
              <w:t>H</w:t>
            </w:r>
          </w:p>
        </w:tc>
      </w:tr>
      <w:tr w:rsidR="007A28AB" w:rsidRPr="00775EBE" w14:paraId="2CBAEE65" w14:textId="77777777" w:rsidTr="002B6946">
        <w:tc>
          <w:tcPr>
            <w:tcW w:w="5639" w:type="dxa"/>
            <w:tcBorders>
              <w:top w:val="single" w:sz="12" w:space="0" w:color="auto"/>
            </w:tcBorders>
            <w:shd w:val="clear" w:color="auto" w:fill="auto"/>
          </w:tcPr>
          <w:p w14:paraId="7EDC73FC" w14:textId="77777777" w:rsidR="007A28AB" w:rsidRPr="00775EBE" w:rsidRDefault="007A28AB" w:rsidP="00536B18">
            <w:pPr>
              <w:suppressAutoHyphens w:val="0"/>
              <w:spacing w:before="40" w:after="40" w:line="220" w:lineRule="exact"/>
              <w:ind w:left="113" w:right="113"/>
              <w:rPr>
                <w:sz w:val="18"/>
              </w:rPr>
            </w:pPr>
            <w:r w:rsidRPr="00775EBE">
              <w:rPr>
                <w:sz w:val="18"/>
              </w:rPr>
              <w:t>Classes I, A and B</w:t>
            </w:r>
          </w:p>
        </w:tc>
        <w:tc>
          <w:tcPr>
            <w:tcW w:w="1731" w:type="dxa"/>
            <w:tcBorders>
              <w:top w:val="single" w:sz="12" w:space="0" w:color="auto"/>
            </w:tcBorders>
            <w:shd w:val="clear" w:color="auto" w:fill="auto"/>
            <w:vAlign w:val="bottom"/>
          </w:tcPr>
          <w:p w14:paraId="6A5A7EAF" w14:textId="77777777" w:rsidR="007A28AB" w:rsidRPr="00775EBE" w:rsidRDefault="007A28AB" w:rsidP="00E76997">
            <w:pPr>
              <w:suppressAutoHyphens w:val="0"/>
              <w:spacing w:before="40" w:after="40" w:line="220" w:lineRule="exact"/>
              <w:ind w:left="113" w:right="113"/>
              <w:rPr>
                <w:sz w:val="18"/>
              </w:rPr>
            </w:pPr>
            <w:r w:rsidRPr="00775EBE">
              <w:rPr>
                <w:sz w:val="18"/>
              </w:rPr>
              <w:t>650 mm</w:t>
            </w:r>
          </w:p>
        </w:tc>
      </w:tr>
      <w:tr w:rsidR="007A28AB" w:rsidRPr="00775EBE" w14:paraId="75840371" w14:textId="77777777" w:rsidTr="002B6946">
        <w:tc>
          <w:tcPr>
            <w:tcW w:w="5639" w:type="dxa"/>
            <w:tcBorders>
              <w:bottom w:val="single" w:sz="12" w:space="0" w:color="auto"/>
            </w:tcBorders>
            <w:shd w:val="clear" w:color="auto" w:fill="auto"/>
          </w:tcPr>
          <w:p w14:paraId="1A5864F9" w14:textId="77777777" w:rsidR="007A28AB" w:rsidRPr="00775EBE" w:rsidRDefault="007A28AB" w:rsidP="00536B18">
            <w:pPr>
              <w:suppressAutoHyphens w:val="0"/>
              <w:spacing w:before="40" w:after="40" w:line="220" w:lineRule="exact"/>
              <w:ind w:left="113" w:right="113"/>
              <w:rPr>
                <w:sz w:val="18"/>
              </w:rPr>
            </w:pPr>
            <w:r w:rsidRPr="00775EBE">
              <w:rPr>
                <w:sz w:val="18"/>
              </w:rPr>
              <w:t>Classes II and III</w:t>
            </w:r>
          </w:p>
        </w:tc>
        <w:tc>
          <w:tcPr>
            <w:tcW w:w="1731" w:type="dxa"/>
            <w:tcBorders>
              <w:bottom w:val="single" w:sz="12" w:space="0" w:color="auto"/>
            </w:tcBorders>
            <w:shd w:val="clear" w:color="auto" w:fill="auto"/>
            <w:vAlign w:val="bottom"/>
          </w:tcPr>
          <w:p w14:paraId="4C26547C" w14:textId="77777777" w:rsidR="007A28AB" w:rsidRPr="00775EBE" w:rsidRDefault="007A28AB" w:rsidP="00E76997">
            <w:pPr>
              <w:suppressAutoHyphens w:val="0"/>
              <w:spacing w:before="40" w:after="40" w:line="220" w:lineRule="exact"/>
              <w:ind w:left="113" w:right="113"/>
              <w:rPr>
                <w:sz w:val="18"/>
              </w:rPr>
            </w:pPr>
            <w:r w:rsidRPr="00775EBE">
              <w:rPr>
                <w:sz w:val="18"/>
              </w:rPr>
              <w:t>680 mm</w:t>
            </w:r>
          </w:p>
        </w:tc>
      </w:tr>
    </w:tbl>
    <w:p w14:paraId="6485038E" w14:textId="77777777" w:rsidR="007A28AB" w:rsidRPr="00775EBE" w:rsidRDefault="007A28AB" w:rsidP="007A28AB">
      <w:pPr>
        <w:rPr>
          <w:sz w:val="2"/>
          <w:szCs w:val="2"/>
        </w:rPr>
      </w:pPr>
    </w:p>
    <w:p w14:paraId="5DE64204" w14:textId="77777777" w:rsidR="002469FB" w:rsidRPr="00775EBE" w:rsidRDefault="00226A67" w:rsidP="00226A67">
      <w:pPr>
        <w:pStyle w:val="Heading1"/>
      </w:pPr>
      <w:r w:rsidRPr="00775EBE">
        <w:br w:type="page"/>
      </w:r>
      <w:bookmarkStart w:id="55" w:name="_Toc381693822"/>
      <w:r w:rsidR="007A28AB" w:rsidRPr="00775EBE">
        <w:lastRenderedPageBreak/>
        <w:t>Figure 13</w:t>
      </w:r>
      <w:bookmarkEnd w:id="55"/>
    </w:p>
    <w:p w14:paraId="657F6EB7" w14:textId="77777777" w:rsidR="008B7A3D" w:rsidRPr="00775EBE" w:rsidRDefault="00226A67" w:rsidP="008B7A3D">
      <w:pPr>
        <w:pStyle w:val="SingleTxtG"/>
        <w:spacing w:after="0"/>
        <w:rPr>
          <w:b/>
        </w:rPr>
      </w:pPr>
      <w:r w:rsidRPr="00775EBE">
        <w:rPr>
          <w:b/>
        </w:rPr>
        <w:t>Space for seated passengers behind a partition or other rigid structure</w:t>
      </w:r>
    </w:p>
    <w:p w14:paraId="64C74575" w14:textId="77777777" w:rsidR="002469FB" w:rsidRPr="00775EBE" w:rsidRDefault="00226A67" w:rsidP="00226A67">
      <w:pPr>
        <w:pStyle w:val="SingleTxtG"/>
        <w:rPr>
          <w:b/>
        </w:rPr>
      </w:pPr>
      <w:r w:rsidRPr="00775EBE">
        <w:rPr>
          <w:b/>
        </w:rPr>
        <w:t>other than a seat</w:t>
      </w:r>
    </w:p>
    <w:p w14:paraId="4BC097AF" w14:textId="77777777" w:rsidR="002469FB" w:rsidRPr="00775EBE" w:rsidRDefault="007A28AB" w:rsidP="0083288E">
      <w:pPr>
        <w:pStyle w:val="SingleTxtG"/>
        <w:spacing w:after="0"/>
      </w:pPr>
      <w:r w:rsidRPr="00775EBE">
        <w:t>(</w:t>
      </w:r>
      <w:r w:rsidR="002B6946" w:rsidRPr="00775EBE">
        <w:t>See</w:t>
      </w:r>
      <w:r w:rsidRPr="00775EBE">
        <w:t xml:space="preserve"> Annex 3, paragraph 7.7.8.5.1.)</w:t>
      </w:r>
    </w:p>
    <w:p w14:paraId="3687E9EB" w14:textId="77777777" w:rsidR="00985D54" w:rsidRPr="00775EBE" w:rsidRDefault="00985D54" w:rsidP="0061587E">
      <w:pPr>
        <w:pStyle w:val="SingleTxtG"/>
        <w:spacing w:after="0"/>
        <w:rPr>
          <w:sz w:val="2"/>
          <w:szCs w:val="2"/>
        </w:rPr>
      </w:pPr>
    </w:p>
    <w:p w14:paraId="1725B1F1" w14:textId="77777777" w:rsidR="007A28AB" w:rsidRPr="00775EBE" w:rsidRDefault="007C13DC" w:rsidP="00790165">
      <w:pPr>
        <w:ind w:left="1100"/>
      </w:pPr>
      <w:r w:rsidRPr="00A3744F">
        <w:rPr>
          <w:noProof/>
        </w:rPr>
        <w:drawing>
          <wp:inline distT="0" distB="0" distL="0" distR="0" wp14:anchorId="7AD68E17" wp14:editId="141603B1">
            <wp:extent cx="3107690" cy="2579370"/>
            <wp:effectExtent l="0" t="0" r="0" b="0"/>
            <wp:docPr id="26" name="Picture 26" descr="Reg 107 Ann4  Fi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g 107 Ann4  Fig 1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107690" cy="2579370"/>
                    </a:xfrm>
                    <a:prstGeom prst="rect">
                      <a:avLst/>
                    </a:prstGeom>
                    <a:noFill/>
                    <a:ln>
                      <a:noFill/>
                    </a:ln>
                  </pic:spPr>
                </pic:pic>
              </a:graphicData>
            </a:graphic>
          </wp:inline>
        </w:drawing>
      </w:r>
    </w:p>
    <w:p w14:paraId="1C282EAA" w14:textId="77777777" w:rsidR="002469FB" w:rsidRPr="00775EBE" w:rsidRDefault="007A28AB" w:rsidP="00975F65">
      <w:pPr>
        <w:pStyle w:val="Heading1"/>
        <w:spacing w:before="200"/>
      </w:pPr>
      <w:bookmarkStart w:id="56" w:name="_Toc381693823"/>
      <w:r w:rsidRPr="00775EBE">
        <w:t>Figure 14</w:t>
      </w:r>
      <w:bookmarkEnd w:id="56"/>
    </w:p>
    <w:p w14:paraId="4C92E781" w14:textId="77777777" w:rsidR="002469FB" w:rsidRPr="00775EBE" w:rsidRDefault="000C7A43" w:rsidP="000C7A43">
      <w:pPr>
        <w:pStyle w:val="SingleTxtG"/>
        <w:rPr>
          <w:b/>
        </w:rPr>
      </w:pPr>
      <w:r w:rsidRPr="00775EBE">
        <w:rPr>
          <w:b/>
        </w:rPr>
        <w:t>Permitted intrusion into space above seat</w:t>
      </w:r>
      <w:r w:rsidR="009D318A" w:rsidRPr="00775EBE">
        <w:rPr>
          <w:b/>
        </w:rPr>
        <w:t xml:space="preserve"> </w:t>
      </w:r>
      <w:r w:rsidR="002B6946" w:rsidRPr="00775EBE">
        <w:rPr>
          <w:b/>
        </w:rPr>
        <w:t>(dimensions in mm)</w:t>
      </w:r>
    </w:p>
    <w:p w14:paraId="3AC81F19" w14:textId="77777777" w:rsidR="002469FB" w:rsidRPr="00775EBE" w:rsidRDefault="007A28AB" w:rsidP="000C7A43">
      <w:pPr>
        <w:pStyle w:val="SingleTxtG"/>
      </w:pPr>
      <w:r w:rsidRPr="00775EBE">
        <w:t>Transversal section of the minimum free space above a seating place adjacent to the wall of the vehicle</w:t>
      </w:r>
    </w:p>
    <w:p w14:paraId="2A5DD6C1" w14:textId="77777777" w:rsidR="002469FB" w:rsidRPr="00775EBE" w:rsidRDefault="007A28AB" w:rsidP="000C7A43">
      <w:pPr>
        <w:pStyle w:val="SingleTxtG"/>
      </w:pPr>
      <w:r w:rsidRPr="00775EBE">
        <w:t>(</w:t>
      </w:r>
      <w:r w:rsidR="002B6946" w:rsidRPr="00775EBE">
        <w:t>See</w:t>
      </w:r>
      <w:r w:rsidRPr="00775EBE">
        <w:t xml:space="preserve"> Annex 3, paragraph 7.7.8.6.3.1.)</w:t>
      </w:r>
    </w:p>
    <w:p w14:paraId="6D046754" w14:textId="77777777" w:rsidR="002469FB" w:rsidRPr="00775EBE" w:rsidRDefault="007C13DC" w:rsidP="000C7A43">
      <w:pPr>
        <w:pStyle w:val="SingleTxtG"/>
      </w:pPr>
      <w:r w:rsidRPr="00E95F1A">
        <w:rPr>
          <w:noProof/>
        </w:rPr>
        <w:drawing>
          <wp:inline distT="0" distB="0" distL="0" distR="0" wp14:anchorId="2B98502E" wp14:editId="0D48B501">
            <wp:extent cx="3107690" cy="3541395"/>
            <wp:effectExtent l="0" t="0" r="0" b="0"/>
            <wp:docPr id="27" name="Picture 27" descr="Reg 107 Ann4  Fi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g 107 Ann4  Fig 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107690" cy="3541395"/>
                    </a:xfrm>
                    <a:prstGeom prst="rect">
                      <a:avLst/>
                    </a:prstGeom>
                    <a:noFill/>
                    <a:ln>
                      <a:noFill/>
                    </a:ln>
                  </pic:spPr>
                </pic:pic>
              </a:graphicData>
            </a:graphic>
          </wp:inline>
        </w:drawing>
      </w:r>
      <w:r w:rsidRPr="00775EBE">
        <w:rPr>
          <w:noProof/>
        </w:rPr>
        <mc:AlternateContent>
          <mc:Choice Requires="wps">
            <w:drawing>
              <wp:anchor distT="0" distB="0" distL="114300" distR="114300" simplePos="0" relativeHeight="251663360" behindDoc="0" locked="0" layoutInCell="1" allowOverlap="1" wp14:anchorId="395494FF" wp14:editId="7CE4C5DD">
                <wp:simplePos x="0" y="0"/>
                <wp:positionH relativeFrom="column">
                  <wp:posOffset>2476500</wp:posOffset>
                </wp:positionH>
                <wp:positionV relativeFrom="paragraph">
                  <wp:posOffset>1351280</wp:posOffset>
                </wp:positionV>
                <wp:extent cx="508000" cy="228600"/>
                <wp:effectExtent l="0" t="2540" r="635" b="0"/>
                <wp:wrapNone/>
                <wp:docPr id="122"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9A9A18" w14:textId="77777777" w:rsidR="00E6683D" w:rsidRPr="002C062F" w:rsidRDefault="00E6683D" w:rsidP="00092BA6">
                            <w:pPr>
                              <w:rPr>
                                <w:sz w:val="15"/>
                                <w:szCs w:val="15"/>
                                <w:lang w:val="fr-CH"/>
                              </w:rPr>
                            </w:pPr>
                            <w:r w:rsidRPr="002C062F">
                              <w:rPr>
                                <w:sz w:val="15"/>
                                <w:szCs w:val="15"/>
                                <w:lang w:val="fr-CH"/>
                              </w:rPr>
                              <w:t>1,350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494FF" id="Text Box 454" o:spid="_x0000_s1085" type="#_x0000_t202" style="position:absolute;left:0;text-align:left;margin-left:195pt;margin-top:106.4pt;width:40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" stroked="f">
                <v:textbox>
                  <w:txbxContent>
                    <w:p w14:paraId="599A9A18" w14:textId="77777777" w:rsidR="00E6683D" w:rsidRPr="002C062F" w:rsidRDefault="00E6683D" w:rsidP="00092BA6">
                      <w:pPr>
                        <w:rPr>
                          <w:sz w:val="15"/>
                          <w:szCs w:val="15"/>
                          <w:lang w:val="fr-CH"/>
                        </w:rPr>
                      </w:pPr>
                      <w:r w:rsidRPr="002C062F">
                        <w:rPr>
                          <w:sz w:val="15"/>
                          <w:szCs w:val="15"/>
                          <w:lang w:val="fr-CH"/>
                        </w:rPr>
                        <w:t>1,350</w:t>
                      </w:r>
                    </w:p>
                  </w:txbxContent>
                </v:textbox>
              </v:shape>
            </w:pict>
          </mc:Fallback>
        </mc:AlternateContent>
      </w:r>
    </w:p>
    <w:p w14:paraId="5CFCEAB7" w14:textId="77777777" w:rsidR="00E95F1A" w:rsidRDefault="007A28AB" w:rsidP="00A336D1">
      <w:pPr>
        <w:pStyle w:val="Heading1"/>
      </w:pPr>
      <w:r w:rsidRPr="00775EBE">
        <w:br w:type="page"/>
      </w:r>
      <w:bookmarkStart w:id="57" w:name="_Toc381693824"/>
    </w:p>
    <w:p w14:paraId="6DC54937" w14:textId="77777777" w:rsidR="002469FB" w:rsidRPr="00775EBE" w:rsidRDefault="007A28AB" w:rsidP="00A336D1">
      <w:pPr>
        <w:pStyle w:val="Heading1"/>
      </w:pPr>
      <w:r w:rsidRPr="00775EBE">
        <w:lastRenderedPageBreak/>
        <w:t>Figure 15</w:t>
      </w:r>
      <w:bookmarkEnd w:id="57"/>
    </w:p>
    <w:p w14:paraId="4496C1E9" w14:textId="77777777" w:rsidR="002469FB" w:rsidRPr="00775EBE" w:rsidRDefault="00A336D1" w:rsidP="00A336D1">
      <w:pPr>
        <w:pStyle w:val="SingleTxtG"/>
        <w:rPr>
          <w:b/>
        </w:rPr>
      </w:pPr>
      <w:r w:rsidRPr="00775EBE">
        <w:rPr>
          <w:b/>
        </w:rPr>
        <w:t>Permitted intrusion above a seating position</w:t>
      </w:r>
    </w:p>
    <w:p w14:paraId="6699D618" w14:textId="77777777" w:rsidR="002469FB" w:rsidRPr="00775EBE" w:rsidRDefault="007A28AB" w:rsidP="00A336D1">
      <w:pPr>
        <w:pStyle w:val="SingleTxtG"/>
      </w:pPr>
      <w:r w:rsidRPr="00775EBE">
        <w:t>(</w:t>
      </w:r>
      <w:r w:rsidR="002B6946" w:rsidRPr="00775EBE">
        <w:t>See</w:t>
      </w:r>
      <w:r w:rsidRPr="00775EBE">
        <w:t xml:space="preserve"> Annex 3, paragraph 7.7.8.6.3.2.)</w:t>
      </w:r>
    </w:p>
    <w:p w14:paraId="36B73761" w14:textId="77777777" w:rsidR="007A28AB" w:rsidRDefault="00D22555" w:rsidP="006B5D65">
      <w:pPr>
        <w:ind w:left="1100"/>
      </w:pPr>
      <w:bookmarkStart w:id="58" w:name="_MON_1195366028"/>
      <w:bookmarkStart w:id="59" w:name="_MON_1195366477"/>
      <w:bookmarkStart w:id="60" w:name="_MON_1195366570"/>
      <w:bookmarkStart w:id="61" w:name="_MON_1195385419"/>
      <w:bookmarkStart w:id="62" w:name="_MON_1195385540"/>
      <w:bookmarkStart w:id="63" w:name="_MON_1195914035"/>
      <w:bookmarkStart w:id="64" w:name="_MON_1195914121"/>
      <w:bookmarkEnd w:id="58"/>
      <w:bookmarkEnd w:id="59"/>
      <w:bookmarkEnd w:id="60"/>
      <w:bookmarkEnd w:id="61"/>
      <w:bookmarkEnd w:id="62"/>
      <w:bookmarkEnd w:id="63"/>
      <w:bookmarkEnd w:id="64"/>
      <w:r>
        <w:pict w14:anchorId="6F879735">
          <v:shape id="_x0000_i1027" type="#_x0000_t75" style="width:343.3pt;height:322.55pt">
            <v:imagedata r:id="rId101" o:title=""/>
          </v:shape>
        </w:pict>
      </w:r>
    </w:p>
    <w:p w14:paraId="2DD443DB" w14:textId="77777777" w:rsidR="00E95F1A" w:rsidRPr="00775EBE" w:rsidRDefault="00E95F1A" w:rsidP="006B5D65">
      <w:pPr>
        <w:ind w:left="1100"/>
      </w:pPr>
    </w:p>
    <w:p w14:paraId="433BE434" w14:textId="77777777" w:rsidR="007A28AB" w:rsidRPr="00775EBE" w:rsidRDefault="007A28AB" w:rsidP="007A28AB">
      <w:pPr>
        <w:rPr>
          <w:sz w:val="2"/>
          <w:szCs w:val="2"/>
        </w:rPr>
      </w:pP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7370"/>
      </w:tblGrid>
      <w:tr w:rsidR="007A28AB" w:rsidRPr="00775EBE" w14:paraId="1CF90B06" w14:textId="77777777" w:rsidTr="002B6946">
        <w:trPr>
          <w:tblHeader/>
        </w:trPr>
        <w:tc>
          <w:tcPr>
            <w:tcW w:w="7370" w:type="dxa"/>
            <w:tcBorders>
              <w:top w:val="single" w:sz="2" w:space="0" w:color="auto"/>
              <w:left w:val="single" w:sz="2" w:space="0" w:color="auto"/>
              <w:bottom w:val="single" w:sz="12" w:space="0" w:color="auto"/>
              <w:right w:val="single" w:sz="2" w:space="0" w:color="auto"/>
            </w:tcBorders>
            <w:shd w:val="clear" w:color="auto" w:fill="auto"/>
            <w:vAlign w:val="bottom"/>
          </w:tcPr>
          <w:p w14:paraId="6BAE68D8" w14:textId="77777777" w:rsidR="007A28AB" w:rsidRPr="00775EBE" w:rsidRDefault="007A28AB" w:rsidP="0088227B">
            <w:pPr>
              <w:suppressAutoHyphens w:val="0"/>
              <w:spacing w:before="80" w:after="80" w:line="200" w:lineRule="exact"/>
              <w:ind w:left="113" w:right="113"/>
              <w:rPr>
                <w:i/>
                <w:sz w:val="16"/>
              </w:rPr>
            </w:pPr>
            <w:r w:rsidRPr="00775EBE">
              <w:rPr>
                <w:i/>
                <w:sz w:val="16"/>
              </w:rPr>
              <w:t>I (mm)</w:t>
            </w:r>
          </w:p>
        </w:tc>
      </w:tr>
      <w:tr w:rsidR="007A28AB" w:rsidRPr="00775EBE" w14:paraId="49DC0402" w14:textId="77777777" w:rsidTr="002B6946">
        <w:tc>
          <w:tcPr>
            <w:tcW w:w="7370" w:type="dxa"/>
            <w:tcBorders>
              <w:top w:val="single" w:sz="12" w:space="0" w:color="auto"/>
              <w:left w:val="single" w:sz="2" w:space="0" w:color="auto"/>
              <w:bottom w:val="nil"/>
              <w:right w:val="single" w:sz="2" w:space="0" w:color="auto"/>
            </w:tcBorders>
            <w:shd w:val="clear" w:color="auto" w:fill="auto"/>
            <w:vAlign w:val="center"/>
          </w:tcPr>
          <w:p w14:paraId="1928B608" w14:textId="77777777" w:rsidR="007A28AB" w:rsidRPr="00775EBE" w:rsidRDefault="007A28AB" w:rsidP="0088227B">
            <w:pPr>
              <w:suppressAutoHyphens w:val="0"/>
              <w:spacing w:before="40" w:after="120" w:line="220" w:lineRule="exact"/>
              <w:ind w:left="113" w:right="113"/>
            </w:pPr>
            <w:r w:rsidRPr="00775EBE">
              <w:t>400 to 500</w:t>
            </w:r>
          </w:p>
        </w:tc>
      </w:tr>
      <w:tr w:rsidR="007A28AB" w:rsidRPr="00775EBE" w14:paraId="4A8E465E" w14:textId="77777777" w:rsidTr="002B6946">
        <w:tc>
          <w:tcPr>
            <w:tcW w:w="7370" w:type="dxa"/>
            <w:tcBorders>
              <w:top w:val="nil"/>
              <w:left w:val="single" w:sz="2" w:space="0" w:color="auto"/>
              <w:bottom w:val="single" w:sz="12" w:space="0" w:color="auto"/>
              <w:right w:val="single" w:sz="2" w:space="0" w:color="auto"/>
            </w:tcBorders>
            <w:shd w:val="clear" w:color="auto" w:fill="auto"/>
          </w:tcPr>
          <w:p w14:paraId="189295EC" w14:textId="77777777" w:rsidR="007A28AB" w:rsidRPr="00775EBE" w:rsidRDefault="007A28AB" w:rsidP="00ED2329">
            <w:pPr>
              <w:suppressAutoHyphens w:val="0"/>
              <w:spacing w:before="40" w:after="120" w:line="220" w:lineRule="exact"/>
              <w:ind w:left="113" w:right="113"/>
            </w:pPr>
            <w:r w:rsidRPr="00775EBE">
              <w:t xml:space="preserve">(for </w:t>
            </w:r>
            <w:r w:rsidR="00ED2329">
              <w:t>C</w:t>
            </w:r>
            <w:r w:rsidRPr="00775EBE">
              <w:t>lasses A, B, I and II min 350 mm at wheel arches and engine compartment(s))</w:t>
            </w:r>
          </w:p>
        </w:tc>
      </w:tr>
    </w:tbl>
    <w:p w14:paraId="4F2E5080" w14:textId="77777777" w:rsidR="002469FB" w:rsidRPr="00775EBE" w:rsidRDefault="007A28AB" w:rsidP="00E95F1A">
      <w:pPr>
        <w:pStyle w:val="Heading1"/>
        <w:keepNext/>
        <w:keepLines/>
        <w:spacing w:before="120"/>
      </w:pPr>
      <w:bookmarkStart w:id="65" w:name="_Toc381693825"/>
      <w:r w:rsidRPr="00775EBE">
        <w:lastRenderedPageBreak/>
        <w:t>Figure 16</w:t>
      </w:r>
      <w:bookmarkEnd w:id="65"/>
    </w:p>
    <w:p w14:paraId="3ED31BDC" w14:textId="77777777" w:rsidR="002469FB" w:rsidRPr="00775EBE" w:rsidRDefault="0027178F" w:rsidP="00E95F1A">
      <w:pPr>
        <w:pStyle w:val="SingleTxtG"/>
        <w:keepNext/>
        <w:keepLines/>
        <w:rPr>
          <w:b/>
        </w:rPr>
      </w:pPr>
      <w:r w:rsidRPr="00775EBE">
        <w:rPr>
          <w:b/>
        </w:rPr>
        <w:t>Permitted intrusion in lower part of passenger space</w:t>
      </w:r>
      <w:r w:rsidR="009D318A" w:rsidRPr="00775EBE">
        <w:rPr>
          <w:b/>
        </w:rPr>
        <w:t xml:space="preserve"> </w:t>
      </w:r>
      <w:r w:rsidR="002B6946" w:rsidRPr="00775EBE">
        <w:rPr>
          <w:b/>
        </w:rPr>
        <w:t>(dimensions in mm)</w:t>
      </w:r>
    </w:p>
    <w:p w14:paraId="43E0AD33" w14:textId="77777777" w:rsidR="002469FB" w:rsidRPr="00775EBE" w:rsidRDefault="007A28AB" w:rsidP="00E95F1A">
      <w:pPr>
        <w:pStyle w:val="SingleTxtG"/>
        <w:keepNext/>
        <w:keepLines/>
      </w:pPr>
      <w:r w:rsidRPr="00775EBE">
        <w:t>(</w:t>
      </w:r>
      <w:r w:rsidR="002B6946" w:rsidRPr="00775EBE">
        <w:t>See</w:t>
      </w:r>
      <w:r w:rsidRPr="00775EBE">
        <w:t xml:space="preserve"> Annex 3, paragraph 7.7.8.6.3.3.)</w:t>
      </w:r>
    </w:p>
    <w:p w14:paraId="1D61550C" w14:textId="77777777" w:rsidR="00EF21E6" w:rsidRPr="00775EBE" w:rsidRDefault="007C13DC" w:rsidP="00E95F1A">
      <w:pPr>
        <w:ind w:left="1134"/>
        <w:rPr>
          <w:sz w:val="2"/>
          <w:szCs w:val="2"/>
        </w:rPr>
      </w:pPr>
      <w:r w:rsidRPr="00E95F1A">
        <w:rPr>
          <w:noProof/>
          <w:sz w:val="2"/>
          <w:szCs w:val="2"/>
        </w:rPr>
        <w:drawing>
          <wp:inline distT="0" distB="0" distL="0" distR="0" wp14:anchorId="3FC0CA0F" wp14:editId="62147A63">
            <wp:extent cx="3874135" cy="3604895"/>
            <wp:effectExtent l="0" t="0" r="0" b="0"/>
            <wp:docPr id="29" name="Picture 29" descr="Reg 107 Ann4  Fi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g 107 Ann4  Fig 1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874135" cy="3604895"/>
                    </a:xfrm>
                    <a:prstGeom prst="rect">
                      <a:avLst/>
                    </a:prstGeom>
                    <a:noFill/>
                    <a:ln>
                      <a:noFill/>
                    </a:ln>
                  </pic:spPr>
                </pic:pic>
              </a:graphicData>
            </a:graphic>
          </wp:inline>
        </w:drawing>
      </w:r>
    </w:p>
    <w:p w14:paraId="3A0866D4" w14:textId="77777777" w:rsidR="007A28AB" w:rsidRPr="00775EBE" w:rsidRDefault="007A28AB" w:rsidP="00F85CC9">
      <w:pPr>
        <w:tabs>
          <w:tab w:val="left" w:pos="1500"/>
        </w:tabs>
        <w:ind w:left="1100"/>
        <w:rPr>
          <w:sz w:val="18"/>
          <w:szCs w:val="18"/>
        </w:rPr>
      </w:pPr>
      <w:r w:rsidRPr="00775EBE">
        <w:rPr>
          <w:sz w:val="18"/>
          <w:szCs w:val="18"/>
          <w:vertAlign w:val="superscript"/>
        </w:rPr>
        <w:t>(*)</w:t>
      </w:r>
      <w:r w:rsidRPr="00775EBE">
        <w:rPr>
          <w:sz w:val="18"/>
          <w:szCs w:val="18"/>
        </w:rPr>
        <w:tab/>
        <w:t>150 mm in the case of low-floor vehicles.</w:t>
      </w:r>
    </w:p>
    <w:p w14:paraId="6F5DB911" w14:textId="77777777" w:rsidR="002469FB" w:rsidRPr="00775EBE" w:rsidRDefault="007A28AB" w:rsidP="00F85CC9">
      <w:pPr>
        <w:tabs>
          <w:tab w:val="left" w:pos="1500"/>
        </w:tabs>
        <w:ind w:left="1100"/>
        <w:rPr>
          <w:sz w:val="18"/>
          <w:szCs w:val="18"/>
        </w:rPr>
      </w:pPr>
      <w:r w:rsidRPr="00775EBE">
        <w:rPr>
          <w:sz w:val="18"/>
          <w:szCs w:val="18"/>
          <w:vertAlign w:val="superscript"/>
        </w:rPr>
        <w:t>(**)</w:t>
      </w:r>
      <w:r w:rsidRPr="00775EBE">
        <w:rPr>
          <w:sz w:val="18"/>
          <w:szCs w:val="18"/>
        </w:rPr>
        <w:tab/>
        <w:t>0.03 m</w:t>
      </w:r>
      <w:r w:rsidRPr="00775EBE">
        <w:rPr>
          <w:sz w:val="18"/>
          <w:szCs w:val="18"/>
          <w:vertAlign w:val="superscript"/>
        </w:rPr>
        <w:t>2</w:t>
      </w:r>
      <w:r w:rsidRPr="00775EBE">
        <w:rPr>
          <w:sz w:val="18"/>
          <w:szCs w:val="18"/>
        </w:rPr>
        <w:t xml:space="preserve"> in the case of low floor vehicles.</w:t>
      </w:r>
    </w:p>
    <w:p w14:paraId="7991AA26" w14:textId="77777777" w:rsidR="002469FB" w:rsidRPr="00775EBE" w:rsidRDefault="007A28AB" w:rsidP="00E95F1A">
      <w:pPr>
        <w:pStyle w:val="Heading1"/>
        <w:keepNext/>
        <w:keepLines/>
        <w:spacing w:before="360"/>
      </w:pPr>
      <w:bookmarkStart w:id="66" w:name="_Toc381693826"/>
      <w:r w:rsidRPr="00775EBE">
        <w:t>Figure 17</w:t>
      </w:r>
      <w:bookmarkEnd w:id="66"/>
    </w:p>
    <w:p w14:paraId="64396013" w14:textId="77777777" w:rsidR="002469FB" w:rsidRPr="00775EBE" w:rsidRDefault="003F547B" w:rsidP="00E95F1A">
      <w:pPr>
        <w:pStyle w:val="SingleTxtG"/>
        <w:keepNext/>
        <w:keepLines/>
        <w:rPr>
          <w:b/>
        </w:rPr>
      </w:pPr>
      <w:r w:rsidRPr="00775EBE">
        <w:rPr>
          <w:b/>
        </w:rPr>
        <w:t>Permitted intrusion at rear corner seats</w:t>
      </w:r>
    </w:p>
    <w:p w14:paraId="0827A4E1" w14:textId="77777777" w:rsidR="007A28AB" w:rsidRPr="00775EBE" w:rsidRDefault="007A28AB" w:rsidP="00E95F1A">
      <w:pPr>
        <w:pStyle w:val="SingleTxtG"/>
        <w:keepNext/>
        <w:keepLines/>
        <w:spacing w:after="0"/>
      </w:pPr>
      <w:r w:rsidRPr="00775EBE">
        <w:t>View of the prescribed area of the seat (two side seats at the rear)</w:t>
      </w:r>
    </w:p>
    <w:p w14:paraId="73ECF565" w14:textId="77777777" w:rsidR="002469FB" w:rsidRPr="00775EBE" w:rsidRDefault="007A28AB" w:rsidP="00E95F1A">
      <w:pPr>
        <w:pStyle w:val="SingleTxtG"/>
        <w:keepNext/>
        <w:keepLines/>
        <w:spacing w:before="120"/>
      </w:pPr>
      <w:r w:rsidRPr="00775EBE">
        <w:t>(</w:t>
      </w:r>
      <w:r w:rsidR="002B6946" w:rsidRPr="00775EBE">
        <w:t>See</w:t>
      </w:r>
      <w:r w:rsidRPr="00775EBE">
        <w:t xml:space="preserve"> Annex 3, paragraph 7.7.8.6.3.4.)</w:t>
      </w:r>
    </w:p>
    <w:p w14:paraId="648F2398" w14:textId="77777777" w:rsidR="002469FB" w:rsidRPr="00775EBE" w:rsidRDefault="002469FB" w:rsidP="00E95F1A">
      <w:pPr>
        <w:keepNext/>
        <w:keepLines/>
        <w:rPr>
          <w:sz w:val="2"/>
          <w:szCs w:val="2"/>
        </w:rPr>
      </w:pPr>
    </w:p>
    <w:p w14:paraId="62555A74" w14:textId="77777777" w:rsidR="007A28AB" w:rsidRPr="00775EBE" w:rsidRDefault="007C13DC" w:rsidP="00065748">
      <w:pPr>
        <w:ind w:left="1200"/>
      </w:pPr>
      <w:r w:rsidRPr="00775EBE">
        <w:rPr>
          <w:noProof/>
        </w:rPr>
        <w:drawing>
          <wp:inline distT="0" distB="0" distL="0" distR="0" wp14:anchorId="46A8191B" wp14:editId="39D8054A">
            <wp:extent cx="1596390" cy="30759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96390" cy="3075940"/>
                    </a:xfrm>
                    <a:prstGeom prst="rect">
                      <a:avLst/>
                    </a:prstGeom>
                    <a:noFill/>
                    <a:ln>
                      <a:noFill/>
                    </a:ln>
                  </pic:spPr>
                </pic:pic>
              </a:graphicData>
            </a:graphic>
          </wp:inline>
        </w:drawing>
      </w:r>
    </w:p>
    <w:p w14:paraId="7F7C04FB" w14:textId="77777777" w:rsidR="007A28AB" w:rsidRPr="00775EBE" w:rsidRDefault="007A28AB" w:rsidP="007A28AB">
      <w:pPr>
        <w:rPr>
          <w:sz w:val="2"/>
          <w:szCs w:val="2"/>
        </w:rPr>
      </w:pPr>
    </w:p>
    <w:p w14:paraId="53D80027" w14:textId="77777777" w:rsidR="002469FB" w:rsidRPr="00775EBE" w:rsidRDefault="007A28AB" w:rsidP="004A6F02">
      <w:pPr>
        <w:pStyle w:val="Heading1"/>
        <w:keepNext/>
        <w:keepLines/>
      </w:pPr>
      <w:bookmarkStart w:id="67" w:name="_Toc381693827"/>
      <w:r w:rsidRPr="00775EBE">
        <w:lastRenderedPageBreak/>
        <w:t>Figure 18</w:t>
      </w:r>
      <w:bookmarkEnd w:id="67"/>
    </w:p>
    <w:p w14:paraId="208AB275" w14:textId="77777777" w:rsidR="002469FB" w:rsidRPr="00775EBE" w:rsidRDefault="00040252" w:rsidP="00040252">
      <w:pPr>
        <w:pStyle w:val="SingleTxtG"/>
        <w:rPr>
          <w:b/>
        </w:rPr>
      </w:pPr>
      <w:r w:rsidRPr="00775EBE">
        <w:rPr>
          <w:b/>
        </w:rPr>
        <w:t>Permitted intrusion of a wheel arch not extending beyond the vertical centre line of the side seat</w:t>
      </w:r>
    </w:p>
    <w:p w14:paraId="03ED07A0" w14:textId="77777777" w:rsidR="002469FB" w:rsidRPr="00775EBE" w:rsidRDefault="007A28AB" w:rsidP="00012DA9">
      <w:pPr>
        <w:pStyle w:val="SingleTxtG"/>
        <w:spacing w:after="0"/>
      </w:pPr>
      <w:r w:rsidRPr="00775EBE">
        <w:t>(</w:t>
      </w:r>
      <w:r w:rsidR="009D318A" w:rsidRPr="00775EBE">
        <w:t>See</w:t>
      </w:r>
      <w:r w:rsidRPr="00775EBE">
        <w:t xml:space="preserve"> Annex 3, paragraph 7.7.8.6.4.2.1.)</w:t>
      </w:r>
    </w:p>
    <w:p w14:paraId="374A45CA" w14:textId="77777777" w:rsidR="00C06385" w:rsidRPr="00775EBE" w:rsidRDefault="00C06385" w:rsidP="00040252">
      <w:pPr>
        <w:pStyle w:val="SingleTxtG"/>
        <w:rPr>
          <w:sz w:val="2"/>
          <w:szCs w:val="2"/>
        </w:rPr>
      </w:pPr>
    </w:p>
    <w:p w14:paraId="376426DB" w14:textId="77777777" w:rsidR="002469FB" w:rsidRPr="00775EBE" w:rsidRDefault="007C13DC" w:rsidP="00C06385">
      <w:pPr>
        <w:ind w:left="1200"/>
      </w:pPr>
      <w:r w:rsidRPr="00775EBE">
        <w:rPr>
          <w:noProof/>
        </w:rPr>
        <w:drawing>
          <wp:inline distT="0" distB="0" distL="0" distR="0" wp14:anchorId="2F4FB19D" wp14:editId="1F5DA3B0">
            <wp:extent cx="2997200" cy="18656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97200" cy="1865630"/>
                    </a:xfrm>
                    <a:prstGeom prst="rect">
                      <a:avLst/>
                    </a:prstGeom>
                    <a:noFill/>
                    <a:ln>
                      <a:noFill/>
                    </a:ln>
                  </pic:spPr>
                </pic:pic>
              </a:graphicData>
            </a:graphic>
          </wp:inline>
        </w:drawing>
      </w:r>
    </w:p>
    <w:p w14:paraId="18337C8C" w14:textId="77777777" w:rsidR="002469FB" w:rsidRPr="00775EBE" w:rsidRDefault="007A28AB" w:rsidP="0096632D">
      <w:pPr>
        <w:pStyle w:val="Heading1"/>
        <w:keepNext/>
        <w:keepLines/>
        <w:spacing w:before="360"/>
      </w:pPr>
      <w:bookmarkStart w:id="68" w:name="_Toc381693828"/>
      <w:r w:rsidRPr="00775EBE">
        <w:t>Figure 19</w:t>
      </w:r>
      <w:bookmarkEnd w:id="68"/>
    </w:p>
    <w:p w14:paraId="0A3DCA4C" w14:textId="77777777" w:rsidR="002469FB" w:rsidRPr="00775EBE" w:rsidRDefault="00B62AB7" w:rsidP="0096632D">
      <w:pPr>
        <w:pStyle w:val="SingleTxtG"/>
        <w:keepNext/>
        <w:keepLines/>
        <w:rPr>
          <w:b/>
        </w:rPr>
      </w:pPr>
      <w:r w:rsidRPr="00775EBE">
        <w:rPr>
          <w:b/>
        </w:rPr>
        <w:t>Permitted intrusion of a wheel arch extending beyond the vertical centre line of the side seat</w:t>
      </w:r>
      <w:r w:rsidR="009D318A" w:rsidRPr="00775EBE">
        <w:rPr>
          <w:b/>
        </w:rPr>
        <w:t xml:space="preserve"> (dimensions in mm)</w:t>
      </w:r>
    </w:p>
    <w:p w14:paraId="7F868B5D" w14:textId="77777777" w:rsidR="002469FB" w:rsidRPr="00775EBE" w:rsidRDefault="007A28AB" w:rsidP="0096632D">
      <w:pPr>
        <w:pStyle w:val="SingleTxtG"/>
        <w:keepNext/>
        <w:keepLines/>
      </w:pPr>
      <w:r w:rsidRPr="00775EBE">
        <w:t>(</w:t>
      </w:r>
      <w:r w:rsidR="009D318A" w:rsidRPr="00775EBE">
        <w:t>See</w:t>
      </w:r>
      <w:r w:rsidRPr="00775EBE">
        <w:t xml:space="preserve"> Annex 3, paragraph 7.7.8.6.4.2.2.)</w:t>
      </w:r>
    </w:p>
    <w:p w14:paraId="679D731B" w14:textId="77777777" w:rsidR="002469FB" w:rsidRPr="00775EBE" w:rsidRDefault="002469FB" w:rsidP="0096632D">
      <w:pPr>
        <w:keepNext/>
        <w:keepLines/>
        <w:rPr>
          <w:sz w:val="2"/>
          <w:szCs w:val="2"/>
        </w:rPr>
      </w:pPr>
    </w:p>
    <w:p w14:paraId="1E55CA9F" w14:textId="77777777" w:rsidR="002469FB" w:rsidRPr="00775EBE" w:rsidRDefault="007C13DC" w:rsidP="0096632D">
      <w:pPr>
        <w:keepNext/>
        <w:keepLines/>
        <w:ind w:left="1200"/>
      </w:pPr>
      <w:r w:rsidRPr="00775EBE">
        <w:rPr>
          <w:noProof/>
        </w:rPr>
        <w:drawing>
          <wp:inline distT="0" distB="0" distL="0" distR="0" wp14:anchorId="665D4DA2" wp14:editId="2478309F">
            <wp:extent cx="3472815" cy="22567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472815" cy="2256790"/>
                    </a:xfrm>
                    <a:prstGeom prst="rect">
                      <a:avLst/>
                    </a:prstGeom>
                    <a:noFill/>
                    <a:ln>
                      <a:noFill/>
                    </a:ln>
                  </pic:spPr>
                </pic:pic>
              </a:graphicData>
            </a:graphic>
          </wp:inline>
        </w:drawing>
      </w:r>
    </w:p>
    <w:p w14:paraId="5C4AFA3F" w14:textId="77777777" w:rsidR="007A28AB" w:rsidRPr="00775EBE" w:rsidRDefault="007A28AB" w:rsidP="007A28AB">
      <w:pPr>
        <w:rPr>
          <w:sz w:val="2"/>
          <w:szCs w:val="2"/>
        </w:rPr>
      </w:pPr>
    </w:p>
    <w:p w14:paraId="436F1D7A" w14:textId="77777777" w:rsidR="00012DA9" w:rsidRDefault="00012DA9" w:rsidP="008649A2">
      <w:pPr>
        <w:pStyle w:val="Heading1"/>
      </w:pPr>
      <w:bookmarkStart w:id="69" w:name="_Toc381693829"/>
    </w:p>
    <w:p w14:paraId="18CA9BF4" w14:textId="77777777" w:rsidR="002469FB" w:rsidRPr="00775EBE" w:rsidRDefault="007A28AB" w:rsidP="00012DA9">
      <w:pPr>
        <w:pStyle w:val="Heading1"/>
        <w:keepNext/>
        <w:keepLines/>
      </w:pPr>
      <w:r w:rsidRPr="00775EBE">
        <w:lastRenderedPageBreak/>
        <w:t>Figure 20</w:t>
      </w:r>
      <w:bookmarkEnd w:id="69"/>
    </w:p>
    <w:p w14:paraId="2FCD8FD2" w14:textId="77777777" w:rsidR="002469FB" w:rsidRPr="00775EBE" w:rsidRDefault="00643B7B" w:rsidP="00012DA9">
      <w:pPr>
        <w:pStyle w:val="SingleTxtG"/>
        <w:keepNext/>
        <w:keepLines/>
        <w:rPr>
          <w:b/>
        </w:rPr>
      </w:pPr>
      <w:r w:rsidRPr="00643B7B">
        <w:rPr>
          <w:b/>
        </w:rPr>
        <w:t>Testing</w:t>
      </w:r>
      <w:r w:rsidRPr="00643B7B">
        <w:rPr>
          <w:b/>
          <w:lang w:val="en-US"/>
        </w:rPr>
        <w:t xml:space="preserve"> device for positioning of handholds</w:t>
      </w:r>
    </w:p>
    <w:p w14:paraId="7C133D42" w14:textId="77777777" w:rsidR="007A28AB" w:rsidRPr="00775EBE" w:rsidRDefault="007A28AB" w:rsidP="00012DA9">
      <w:pPr>
        <w:pStyle w:val="SingleTxtG"/>
        <w:keepNext/>
        <w:keepLines/>
      </w:pPr>
      <w:r w:rsidRPr="00775EBE">
        <w:t>(</w:t>
      </w:r>
      <w:r w:rsidR="009D318A" w:rsidRPr="00775EBE">
        <w:t>See</w:t>
      </w:r>
      <w:r w:rsidRPr="00775EBE">
        <w:t xml:space="preserve"> Annex 3, paragraph 7.11.2.1.)</w:t>
      </w:r>
    </w:p>
    <w:p w14:paraId="0922023E" w14:textId="77777777" w:rsidR="002469FB" w:rsidRPr="00775EBE" w:rsidRDefault="007C13DC" w:rsidP="00323E11">
      <w:pPr>
        <w:ind w:left="1100"/>
      </w:pPr>
      <w:r w:rsidRPr="00775EBE">
        <w:rPr>
          <w:noProof/>
        </w:rPr>
        <w:drawing>
          <wp:inline distT="0" distB="0" distL="0" distR="0" wp14:anchorId="31EE0566" wp14:editId="1351F864">
            <wp:extent cx="3821430" cy="5534025"/>
            <wp:effectExtent l="0" t="0" r="0" b="0"/>
            <wp:docPr id="33" name="Picture 33" descr="Reg 107 Ann4  Fi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g 107 Ann4  Fig 2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821430" cy="5534025"/>
                    </a:xfrm>
                    <a:prstGeom prst="rect">
                      <a:avLst/>
                    </a:prstGeom>
                    <a:noFill/>
                    <a:ln>
                      <a:noFill/>
                    </a:ln>
                  </pic:spPr>
                </pic:pic>
              </a:graphicData>
            </a:graphic>
          </wp:inline>
        </w:drawing>
      </w:r>
    </w:p>
    <w:p w14:paraId="78BCC256" w14:textId="77777777" w:rsidR="002469FB" w:rsidRPr="00775EBE" w:rsidRDefault="007A28AB" w:rsidP="00FB3C02">
      <w:pPr>
        <w:pStyle w:val="SingleTxtG"/>
        <w:spacing w:before="120" w:after="0"/>
        <w:jc w:val="center"/>
      </w:pPr>
      <w:r w:rsidRPr="00775EBE">
        <w:t>Thickness: 20 mm</w:t>
      </w:r>
    </w:p>
    <w:p w14:paraId="7C7857D2" w14:textId="77777777" w:rsidR="007A28AB" w:rsidRPr="00775EBE" w:rsidRDefault="007A28AB" w:rsidP="007A28AB">
      <w:pPr>
        <w:rPr>
          <w:sz w:val="2"/>
          <w:szCs w:val="2"/>
        </w:rPr>
      </w:pPr>
    </w:p>
    <w:p w14:paraId="2FCE19C9" w14:textId="77777777" w:rsidR="002469FB" w:rsidRPr="00775EBE" w:rsidRDefault="007F5D8D" w:rsidP="00A714C2">
      <w:pPr>
        <w:pStyle w:val="Heading1"/>
      </w:pPr>
      <w:r w:rsidRPr="00775EBE">
        <w:br w:type="page"/>
      </w:r>
      <w:bookmarkStart w:id="70" w:name="_Toc381693830"/>
      <w:r w:rsidR="007A28AB" w:rsidRPr="00775EBE">
        <w:lastRenderedPageBreak/>
        <w:t>Figure 21</w:t>
      </w:r>
      <w:bookmarkEnd w:id="70"/>
    </w:p>
    <w:p w14:paraId="10C00FA9" w14:textId="77777777" w:rsidR="002469FB" w:rsidRPr="00775EBE" w:rsidRDefault="00A714C2" w:rsidP="00A714C2">
      <w:pPr>
        <w:pStyle w:val="SingleTxtG"/>
        <w:rPr>
          <w:b/>
        </w:rPr>
      </w:pPr>
      <w:r w:rsidRPr="00775EBE">
        <w:rPr>
          <w:b/>
        </w:rPr>
        <w:t>Reference wheelchair</w:t>
      </w:r>
    </w:p>
    <w:p w14:paraId="33257F7E" w14:textId="77777777" w:rsidR="002469FB" w:rsidRPr="00775EBE" w:rsidRDefault="007A28AB" w:rsidP="00A714C2">
      <w:pPr>
        <w:pStyle w:val="SingleTxtG"/>
      </w:pPr>
      <w:r w:rsidRPr="00775EBE">
        <w:t>(</w:t>
      </w:r>
      <w:r w:rsidR="009D318A" w:rsidRPr="00775EBE">
        <w:t>See</w:t>
      </w:r>
      <w:r w:rsidRPr="00775EBE">
        <w:t xml:space="preserve"> Annex 8, paragraph 3.6.4.)</w:t>
      </w:r>
    </w:p>
    <w:p w14:paraId="4098C7FC" w14:textId="77777777" w:rsidR="007A28AB" w:rsidRPr="00775EBE" w:rsidRDefault="007A28AB" w:rsidP="007A28AB">
      <w:pPr>
        <w:rPr>
          <w:sz w:val="2"/>
          <w:szCs w:val="2"/>
        </w:rPr>
      </w:pPr>
    </w:p>
    <w:p w14:paraId="403CE5C4" w14:textId="77777777" w:rsidR="002469FB" w:rsidRPr="00775EBE" w:rsidRDefault="007C13DC" w:rsidP="00BD0E76">
      <w:pPr>
        <w:ind w:left="1100"/>
      </w:pPr>
      <w:r w:rsidRPr="00775EBE">
        <w:rPr>
          <w:noProof/>
        </w:rPr>
        <w:drawing>
          <wp:inline distT="0" distB="0" distL="0" distR="0" wp14:anchorId="4AB2E21A" wp14:editId="4B98EE1D">
            <wp:extent cx="2949575" cy="15963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49575" cy="1596390"/>
                    </a:xfrm>
                    <a:prstGeom prst="rect">
                      <a:avLst/>
                    </a:prstGeom>
                    <a:noFill/>
                    <a:ln>
                      <a:noFill/>
                    </a:ln>
                  </pic:spPr>
                </pic:pic>
              </a:graphicData>
            </a:graphic>
          </wp:inline>
        </w:drawing>
      </w:r>
    </w:p>
    <w:p w14:paraId="7B475429" w14:textId="77777777" w:rsidR="00BD0E76" w:rsidRPr="00775EBE" w:rsidRDefault="00BD0E76" w:rsidP="007A28AB">
      <w:pPr>
        <w:rPr>
          <w:sz w:val="2"/>
          <w:szCs w:val="2"/>
        </w:rPr>
      </w:pPr>
    </w:p>
    <w:p w14:paraId="7A749F6E" w14:textId="77777777" w:rsidR="007A28AB" w:rsidRPr="00775EBE" w:rsidRDefault="00BD0E76" w:rsidP="00AF6A2F">
      <w:pPr>
        <w:pStyle w:val="SingleTxtG"/>
        <w:tabs>
          <w:tab w:val="left" w:pos="2300"/>
          <w:tab w:val="left" w:pos="2600"/>
        </w:tabs>
        <w:spacing w:after="0"/>
      </w:pPr>
      <w:r w:rsidRPr="00775EBE">
        <w:t>Overall length, l:</w:t>
      </w:r>
      <w:r w:rsidRPr="00775EBE">
        <w:tab/>
      </w:r>
      <w:r w:rsidR="007A28AB" w:rsidRPr="00775EBE">
        <w:t>1</w:t>
      </w:r>
      <w:r w:rsidR="00AD3078" w:rsidRPr="00775EBE">
        <w:t>,</w:t>
      </w:r>
      <w:r w:rsidR="007A28AB" w:rsidRPr="00775EBE">
        <w:t>200 mm</w:t>
      </w:r>
    </w:p>
    <w:p w14:paraId="67152696" w14:textId="77777777" w:rsidR="007A28AB" w:rsidRPr="00775EBE" w:rsidRDefault="00AA3374" w:rsidP="00AF6A2F">
      <w:pPr>
        <w:pStyle w:val="SingleTxtG"/>
        <w:tabs>
          <w:tab w:val="left" w:pos="2700"/>
        </w:tabs>
        <w:spacing w:after="0"/>
      </w:pPr>
      <w:r w:rsidRPr="00775EBE">
        <w:t>Overall width, b:</w:t>
      </w:r>
      <w:r w:rsidRPr="00775EBE">
        <w:tab/>
      </w:r>
      <w:r w:rsidRPr="00775EBE">
        <w:rPr>
          <w:sz w:val="10"/>
          <w:szCs w:val="10"/>
        </w:rPr>
        <w:t> </w:t>
      </w:r>
      <w:r w:rsidR="007A28AB" w:rsidRPr="00775EBE">
        <w:t>700 mm</w:t>
      </w:r>
    </w:p>
    <w:p w14:paraId="31762A6D" w14:textId="77777777" w:rsidR="007A28AB" w:rsidRPr="00775EBE" w:rsidRDefault="00BD0E76" w:rsidP="00AF6A2F">
      <w:pPr>
        <w:pStyle w:val="SingleTxtG"/>
        <w:tabs>
          <w:tab w:val="left" w:pos="2600"/>
        </w:tabs>
        <w:spacing w:after="0"/>
      </w:pPr>
      <w:r w:rsidRPr="00775EBE">
        <w:t>Overall height, h:</w:t>
      </w:r>
      <w:r w:rsidRPr="00775EBE">
        <w:tab/>
      </w:r>
      <w:r w:rsidR="007A28AB" w:rsidRPr="00775EBE">
        <w:t>1</w:t>
      </w:r>
      <w:r w:rsidR="00CA0CBD" w:rsidRPr="00775EBE">
        <w:t>,</w:t>
      </w:r>
      <w:r w:rsidR="007A28AB" w:rsidRPr="00775EBE">
        <w:t>090 mm</w:t>
      </w:r>
    </w:p>
    <w:p w14:paraId="1D465A96" w14:textId="77777777" w:rsidR="002469FB" w:rsidRPr="00775EBE" w:rsidRDefault="007A28AB" w:rsidP="00487ABC">
      <w:pPr>
        <w:pStyle w:val="SingleTxtG"/>
        <w:tabs>
          <w:tab w:val="left" w:pos="1600"/>
        </w:tabs>
        <w:spacing w:before="120" w:after="360"/>
        <w:rPr>
          <w:sz w:val="18"/>
          <w:szCs w:val="18"/>
        </w:rPr>
      </w:pPr>
      <w:r w:rsidRPr="00775EBE">
        <w:rPr>
          <w:i/>
          <w:sz w:val="18"/>
          <w:szCs w:val="18"/>
        </w:rPr>
        <w:t>Note</w:t>
      </w:r>
      <w:r w:rsidRPr="00775EBE">
        <w:rPr>
          <w:sz w:val="18"/>
          <w:szCs w:val="18"/>
        </w:rPr>
        <w:t>:</w:t>
      </w:r>
      <w:r w:rsidR="00623D34" w:rsidRPr="00775EBE">
        <w:rPr>
          <w:sz w:val="18"/>
          <w:szCs w:val="18"/>
        </w:rPr>
        <w:tab/>
      </w:r>
      <w:r w:rsidRPr="00775EBE">
        <w:rPr>
          <w:sz w:val="18"/>
          <w:szCs w:val="18"/>
        </w:rPr>
        <w:t>A wheelchair user seated in the wheelchair adds 50 mm to the overall length and makes a height of 1</w:t>
      </w:r>
      <w:r w:rsidR="000068C1" w:rsidRPr="00775EBE">
        <w:rPr>
          <w:sz w:val="18"/>
          <w:szCs w:val="18"/>
        </w:rPr>
        <w:t>,</w:t>
      </w:r>
      <w:r w:rsidRPr="00775EBE">
        <w:rPr>
          <w:sz w:val="18"/>
          <w:szCs w:val="18"/>
        </w:rPr>
        <w:t>350 mm above the ground.</w:t>
      </w:r>
    </w:p>
    <w:p w14:paraId="2F0DEECE" w14:textId="77777777" w:rsidR="002469FB" w:rsidRPr="00775EBE" w:rsidRDefault="007A28AB" w:rsidP="00487ABC">
      <w:pPr>
        <w:pStyle w:val="Heading1"/>
        <w:spacing w:before="120"/>
      </w:pPr>
      <w:bookmarkStart w:id="71" w:name="_Toc381693831"/>
      <w:r w:rsidRPr="00775EBE">
        <w:t>Figure 22</w:t>
      </w:r>
      <w:bookmarkEnd w:id="71"/>
    </w:p>
    <w:p w14:paraId="448F2529" w14:textId="77777777" w:rsidR="002469FB" w:rsidRPr="00775EBE" w:rsidRDefault="007A28AB" w:rsidP="00487ABC">
      <w:pPr>
        <w:pStyle w:val="SingleTxtG"/>
        <w:rPr>
          <w:b/>
        </w:rPr>
      </w:pPr>
      <w:r w:rsidRPr="00775EBE">
        <w:rPr>
          <w:b/>
        </w:rPr>
        <w:t>Minimum clear space for the wheelchair user</w:t>
      </w:r>
      <w:r w:rsidR="00487ABC" w:rsidRPr="00775EBE">
        <w:rPr>
          <w:b/>
        </w:rPr>
        <w:t xml:space="preserve"> </w:t>
      </w:r>
      <w:r w:rsidRPr="00775EBE">
        <w:rPr>
          <w:b/>
        </w:rPr>
        <w:t>at the wheelchair space</w:t>
      </w:r>
      <w:r w:rsidR="009D318A" w:rsidRPr="00775EBE">
        <w:rPr>
          <w:b/>
        </w:rPr>
        <w:t xml:space="preserve"> </w:t>
      </w:r>
      <w:r w:rsidR="00012DA9">
        <w:rPr>
          <w:b/>
        </w:rPr>
        <w:br/>
      </w:r>
      <w:r w:rsidR="009D318A" w:rsidRPr="00775EBE">
        <w:rPr>
          <w:b/>
        </w:rPr>
        <w:t>(dimensions in mm)</w:t>
      </w:r>
    </w:p>
    <w:p w14:paraId="429164F2" w14:textId="77777777" w:rsidR="002469FB" w:rsidRPr="00775EBE" w:rsidRDefault="007A28AB" w:rsidP="00487ABC">
      <w:pPr>
        <w:pStyle w:val="SingleTxtG"/>
        <w:spacing w:after="0"/>
      </w:pPr>
      <w:r w:rsidRPr="00775EBE">
        <w:t>(</w:t>
      </w:r>
      <w:r w:rsidR="009D318A" w:rsidRPr="00775EBE">
        <w:t>See</w:t>
      </w:r>
      <w:r w:rsidRPr="00775EBE">
        <w:t xml:space="preserve"> Annex 8, paragraph 3.6.1.)</w:t>
      </w:r>
    </w:p>
    <w:p w14:paraId="5EDA6397" w14:textId="77777777" w:rsidR="00487ABC" w:rsidRPr="00775EBE" w:rsidRDefault="00487ABC" w:rsidP="00487ABC">
      <w:pPr>
        <w:pStyle w:val="SingleTxtG"/>
        <w:rPr>
          <w:sz w:val="2"/>
          <w:szCs w:val="2"/>
        </w:rPr>
      </w:pPr>
    </w:p>
    <w:p w14:paraId="7B2B8339" w14:textId="77777777" w:rsidR="007A28AB" w:rsidRPr="00775EBE" w:rsidRDefault="007C13DC" w:rsidP="00B52AD8">
      <w:pPr>
        <w:pStyle w:val="Heading1"/>
      </w:pPr>
      <w:bookmarkStart w:id="72" w:name="_Toc381693832"/>
      <w:r w:rsidRPr="00775EBE">
        <w:rPr>
          <w:noProof/>
        </w:rPr>
        <w:drawing>
          <wp:inline distT="0" distB="0" distL="0" distR="0" wp14:anchorId="44F3B33D" wp14:editId="543009CB">
            <wp:extent cx="3932555" cy="2468245"/>
            <wp:effectExtent l="0" t="0" r="0" b="0"/>
            <wp:docPr id="35" name="Picture 35" descr="Reg 107 Ann4  Fi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g 107 Ann4  Fig 2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932555" cy="2468245"/>
                    </a:xfrm>
                    <a:prstGeom prst="rect">
                      <a:avLst/>
                    </a:prstGeom>
                    <a:noFill/>
                    <a:ln>
                      <a:noFill/>
                    </a:ln>
                  </pic:spPr>
                </pic:pic>
              </a:graphicData>
            </a:graphic>
          </wp:inline>
        </w:drawing>
      </w:r>
      <w:r w:rsidR="00614894" w:rsidRPr="00775EBE">
        <w:br w:type="page"/>
      </w:r>
      <w:r w:rsidR="007A28AB" w:rsidRPr="00775EBE">
        <w:lastRenderedPageBreak/>
        <w:t>Figure 23</w:t>
      </w:r>
      <w:bookmarkEnd w:id="72"/>
    </w:p>
    <w:p w14:paraId="4F562D13" w14:textId="77777777" w:rsidR="007A28AB" w:rsidRPr="00775EBE" w:rsidRDefault="00B52AD8" w:rsidP="00B52AD8">
      <w:pPr>
        <w:pStyle w:val="SingleTxtG"/>
        <w:rPr>
          <w:b/>
        </w:rPr>
      </w:pPr>
      <w:r w:rsidRPr="00775EBE">
        <w:rPr>
          <w:b/>
        </w:rPr>
        <w:t>Accessibility symbols</w:t>
      </w:r>
    </w:p>
    <w:p w14:paraId="380C060C" w14:textId="77777777" w:rsidR="007A28AB" w:rsidRPr="00775EBE" w:rsidRDefault="007A28AB" w:rsidP="00B52AD8">
      <w:pPr>
        <w:pStyle w:val="SingleTxtG"/>
      </w:pPr>
      <w:r w:rsidRPr="00775EBE">
        <w:t>(</w:t>
      </w:r>
      <w:r w:rsidR="009D318A" w:rsidRPr="00775EBE">
        <w:t>See</w:t>
      </w:r>
      <w:r w:rsidRPr="00775EBE">
        <w:t xml:space="preserve"> Annex 8, paragraphs </w:t>
      </w:r>
      <w:r w:rsidR="005F79A8" w:rsidRPr="005F79A8">
        <w:t>3.2.8., 3.6.6. and 3.10.4.</w:t>
      </w:r>
      <w:r w:rsidRPr="00775EBE">
        <w:t>)</w:t>
      </w:r>
    </w:p>
    <w:p w14:paraId="4050D386" w14:textId="77777777" w:rsidR="00DD6E9F" w:rsidRPr="00775EBE" w:rsidRDefault="00DD6E9F" w:rsidP="00DD6E9F">
      <w:pPr>
        <w:pStyle w:val="Heading1"/>
      </w:pPr>
      <w:bookmarkStart w:id="73" w:name="_Toc381693833"/>
      <w:r w:rsidRPr="00775EBE">
        <w:t>Figure 23 A</w:t>
      </w:r>
      <w:bookmarkEnd w:id="73"/>
    </w:p>
    <w:p w14:paraId="77CF9B5C" w14:textId="77777777" w:rsidR="00DD6E9F" w:rsidRPr="00775EBE" w:rsidRDefault="00DD6E9F" w:rsidP="00DD6E9F">
      <w:pPr>
        <w:pStyle w:val="SingleTxtG"/>
        <w:rPr>
          <w:b/>
        </w:rPr>
      </w:pPr>
      <w:r w:rsidRPr="00775EBE">
        <w:rPr>
          <w:b/>
        </w:rPr>
        <w:t>Pictogram for wheelchair users</w:t>
      </w:r>
    </w:p>
    <w:p w14:paraId="728816E6" w14:textId="77777777" w:rsidR="00527D63" w:rsidRPr="00775EBE" w:rsidRDefault="00527D63" w:rsidP="007A28AB"/>
    <w:p w14:paraId="69E366C5" w14:textId="77777777" w:rsidR="00527D63" w:rsidRPr="00775EBE" w:rsidRDefault="007C13DC" w:rsidP="007A28AB">
      <w:r w:rsidRPr="00775EBE">
        <w:rPr>
          <w:noProof/>
        </w:rPr>
        <mc:AlternateContent>
          <mc:Choice Requires="wpg">
            <w:drawing>
              <wp:anchor distT="0" distB="0" distL="114300" distR="114300" simplePos="0" relativeHeight="251655168" behindDoc="0" locked="0" layoutInCell="1" allowOverlap="1" wp14:anchorId="51F49A65" wp14:editId="2FD3F2E1">
                <wp:simplePos x="0" y="0"/>
                <wp:positionH relativeFrom="column">
                  <wp:posOffset>3492500</wp:posOffset>
                </wp:positionH>
                <wp:positionV relativeFrom="paragraph">
                  <wp:posOffset>3175</wp:posOffset>
                </wp:positionV>
                <wp:extent cx="1963420" cy="1943100"/>
                <wp:effectExtent l="12065" t="13335" r="5715" b="5715"/>
                <wp:wrapNone/>
                <wp:docPr id="109"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963420" cy="1943100"/>
                          <a:chOff x="2440" y="1904"/>
                          <a:chExt cx="1360" cy="1360"/>
                        </a:xfrm>
                      </wpg:grpSpPr>
                      <wpg:grpSp>
                        <wpg:cNvPr id="110" name="Group 381"/>
                        <wpg:cNvGrpSpPr>
                          <a:grpSpLocks/>
                        </wpg:cNvGrpSpPr>
                        <wpg:grpSpPr bwMode="auto">
                          <a:xfrm>
                            <a:off x="2440" y="1904"/>
                            <a:ext cx="1360" cy="1360"/>
                            <a:chOff x="1608" y="612"/>
                            <a:chExt cx="3120" cy="3120"/>
                          </a:xfrm>
                        </wpg:grpSpPr>
                        <wps:wsp>
                          <wps:cNvPr id="111" name="Oval 382"/>
                          <wps:cNvSpPr>
                            <a:spLocks noChangeArrowheads="1"/>
                          </wps:cNvSpPr>
                          <wps:spPr bwMode="auto">
                            <a:xfrm>
                              <a:off x="1608" y="612"/>
                              <a:ext cx="3120" cy="3120"/>
                            </a:xfrm>
                            <a:prstGeom prst="ellipse">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1" upright="1">
                            <a:noAutofit/>
                          </wps:bodyPr>
                        </wps:wsp>
                        <wps:wsp>
                          <wps:cNvPr id="112" name="Oval 383"/>
                          <wps:cNvSpPr>
                            <a:spLocks noChangeArrowheads="1"/>
                          </wps:cNvSpPr>
                          <wps:spPr bwMode="auto">
                            <a:xfrm flipH="1">
                              <a:off x="1692" y="696"/>
                              <a:ext cx="2952" cy="2952"/>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ABF622" w14:textId="77777777" w:rsidR="00E6683D" w:rsidRDefault="00E6683D" w:rsidP="007A28AB">
                                <w:pPr>
                                  <w:autoSpaceDE w:val="0"/>
                                  <w:autoSpaceDN w:val="0"/>
                                  <w:adjustRightInd w:val="0"/>
                                  <w:jc w:val="center"/>
                                  <w:rPr>
                                    <w:rFonts w:ascii="CorpoS" w:hAnsi="CorpoS"/>
                                    <w:color w:val="000000"/>
                                    <w:sz w:val="48"/>
                                    <w:szCs w:val="48"/>
                                  </w:rPr>
                                </w:pPr>
                              </w:p>
                            </w:txbxContent>
                          </wps:txbx>
                          <wps:bodyPr rot="0" vert="horz" wrap="square" lIns="0" tIns="0" rIns="0" bIns="0" anchor="ctr" anchorCtr="1" upright="1">
                            <a:noAutofit/>
                          </wps:bodyPr>
                        </wps:wsp>
                      </wpg:grpSp>
                      <wpg:grpSp>
                        <wpg:cNvPr id="113" name="Group 384"/>
                        <wpg:cNvGrpSpPr>
                          <a:grpSpLocks/>
                        </wpg:cNvGrpSpPr>
                        <wpg:grpSpPr bwMode="auto">
                          <a:xfrm>
                            <a:off x="2686" y="2101"/>
                            <a:ext cx="869" cy="966"/>
                            <a:chOff x="2741" y="2261"/>
                            <a:chExt cx="869" cy="966"/>
                          </a:xfrm>
                        </wpg:grpSpPr>
                        <wpg:grpSp>
                          <wpg:cNvPr id="114" name="Group 385"/>
                          <wpg:cNvGrpSpPr>
                            <a:grpSpLocks/>
                          </wpg:cNvGrpSpPr>
                          <wpg:grpSpPr bwMode="auto">
                            <a:xfrm>
                              <a:off x="2840" y="2261"/>
                              <a:ext cx="770" cy="886"/>
                              <a:chOff x="2840" y="2261"/>
                              <a:chExt cx="770" cy="886"/>
                            </a:xfrm>
                          </wpg:grpSpPr>
                          <wps:wsp>
                            <wps:cNvPr id="115" name="Oval 386"/>
                            <wps:cNvSpPr>
                              <a:spLocks noChangeArrowheads="1"/>
                            </wps:cNvSpPr>
                            <wps:spPr bwMode="auto">
                              <a:xfrm>
                                <a:off x="2840" y="2261"/>
                                <a:ext cx="240" cy="241"/>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16" name="Line 387"/>
                            <wps:cNvCnPr>
                              <a:cxnSpLocks noChangeShapeType="1"/>
                            </wps:cNvCnPr>
                            <wps:spPr bwMode="auto">
                              <a:xfrm>
                                <a:off x="2906" y="2406"/>
                                <a:ext cx="99" cy="497"/>
                              </a:xfrm>
                              <a:prstGeom prst="line">
                                <a:avLst/>
                              </a:prstGeom>
                              <a:noFill/>
                              <a:ln w="571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 name="Line 388"/>
                            <wps:cNvCnPr>
                              <a:cxnSpLocks noChangeShapeType="1"/>
                            </wps:cNvCnPr>
                            <wps:spPr bwMode="auto">
                              <a:xfrm rot="5400000">
                                <a:off x="3178" y="2657"/>
                                <a:ext cx="39" cy="426"/>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wps:wsp>
                            <wps:cNvPr id="118" name="Line 389"/>
                            <wps:cNvCnPr>
                              <a:cxnSpLocks noChangeShapeType="1"/>
                            </wps:cNvCnPr>
                            <wps:spPr bwMode="auto">
                              <a:xfrm rot="16200000" flipV="1">
                                <a:off x="3297" y="2943"/>
                                <a:ext cx="315" cy="93"/>
                              </a:xfrm>
                              <a:prstGeom prst="line">
                                <a:avLst/>
                              </a:prstGeom>
                              <a:noFill/>
                              <a:ln w="571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 name="Line 390"/>
                            <wps:cNvCnPr>
                              <a:cxnSpLocks noChangeShapeType="1"/>
                            </wps:cNvCnPr>
                            <wps:spPr bwMode="auto">
                              <a:xfrm rot="5400000">
                                <a:off x="3532" y="3044"/>
                                <a:ext cx="50" cy="106"/>
                              </a:xfrm>
                              <a:prstGeom prst="line">
                                <a:avLst/>
                              </a:prstGeom>
                              <a:noFill/>
                              <a:ln w="571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 name="Line 391"/>
                            <wps:cNvCnPr>
                              <a:cxnSpLocks noChangeShapeType="1"/>
                            </wps:cNvCnPr>
                            <wps:spPr bwMode="auto">
                              <a:xfrm rot="5400000">
                                <a:off x="3142" y="2433"/>
                                <a:ext cx="35" cy="392"/>
                              </a:xfrm>
                              <a:prstGeom prst="line">
                                <a:avLst/>
                              </a:prstGeom>
                              <a:noFill/>
                              <a:ln w="571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21" name="Arc 392"/>
                          <wps:cNvSpPr>
                            <a:spLocks/>
                          </wps:cNvSpPr>
                          <wps:spPr bwMode="auto">
                            <a:xfrm flipH="1">
                              <a:off x="2741" y="2733"/>
                              <a:ext cx="494" cy="494"/>
                            </a:xfrm>
                            <a:custGeom>
                              <a:avLst/>
                              <a:gdLst>
                                <a:gd name="G0" fmla="+- 21600 0 0"/>
                                <a:gd name="G1" fmla="+- 19521 0 0"/>
                                <a:gd name="G2" fmla="+- 21600 0 0"/>
                                <a:gd name="T0" fmla="*/ 30846 w 43200"/>
                                <a:gd name="T1" fmla="*/ 0 h 41121"/>
                                <a:gd name="T2" fmla="*/ 374 w 43200"/>
                                <a:gd name="T3" fmla="*/ 15521 h 41121"/>
                                <a:gd name="T4" fmla="*/ 21600 w 43200"/>
                                <a:gd name="T5" fmla="*/ 19521 h 41121"/>
                              </a:gdLst>
                              <a:ahLst/>
                              <a:cxnLst>
                                <a:cxn ang="0">
                                  <a:pos x="T0" y="T1"/>
                                </a:cxn>
                                <a:cxn ang="0">
                                  <a:pos x="T2" y="T3"/>
                                </a:cxn>
                                <a:cxn ang="0">
                                  <a:pos x="T4" y="T5"/>
                                </a:cxn>
                              </a:cxnLst>
                              <a:rect l="0" t="0" r="r" b="b"/>
                              <a:pathLst>
                                <a:path w="43200" h="41121" fill="none" extrusionOk="0">
                                  <a:moveTo>
                                    <a:pt x="30846" y="-1"/>
                                  </a:moveTo>
                                  <a:cubicBezTo>
                                    <a:pt x="38390" y="3573"/>
                                    <a:pt x="43200" y="11173"/>
                                    <a:pt x="43200" y="19521"/>
                                  </a:cubicBezTo>
                                  <a:cubicBezTo>
                                    <a:pt x="43200" y="31450"/>
                                    <a:pt x="33529" y="41121"/>
                                    <a:pt x="21600" y="41121"/>
                                  </a:cubicBezTo>
                                  <a:cubicBezTo>
                                    <a:pt x="9670" y="41121"/>
                                    <a:pt x="0" y="31450"/>
                                    <a:pt x="0" y="19521"/>
                                  </a:cubicBezTo>
                                  <a:cubicBezTo>
                                    <a:pt x="0" y="18178"/>
                                    <a:pt x="125" y="16839"/>
                                    <a:pt x="373" y="15520"/>
                                  </a:cubicBezTo>
                                </a:path>
                                <a:path w="43200" h="41121" stroke="0" extrusionOk="0">
                                  <a:moveTo>
                                    <a:pt x="30846" y="-1"/>
                                  </a:moveTo>
                                  <a:cubicBezTo>
                                    <a:pt x="38390" y="3573"/>
                                    <a:pt x="43200" y="11173"/>
                                    <a:pt x="43200" y="19521"/>
                                  </a:cubicBezTo>
                                  <a:cubicBezTo>
                                    <a:pt x="43200" y="31450"/>
                                    <a:pt x="33529" y="41121"/>
                                    <a:pt x="21600" y="41121"/>
                                  </a:cubicBezTo>
                                  <a:cubicBezTo>
                                    <a:pt x="9670" y="41121"/>
                                    <a:pt x="0" y="31450"/>
                                    <a:pt x="0" y="19521"/>
                                  </a:cubicBezTo>
                                  <a:cubicBezTo>
                                    <a:pt x="0" y="18178"/>
                                    <a:pt x="125" y="16839"/>
                                    <a:pt x="373" y="15520"/>
                                  </a:cubicBezTo>
                                  <a:lnTo>
                                    <a:pt x="21600" y="19521"/>
                                  </a:lnTo>
                                  <a:close/>
                                </a:path>
                              </a:pathLst>
                            </a:custGeom>
                            <a:noFill/>
                            <a:ln w="571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F49A65" id="Group 380" o:spid="_x0000_s1086" style="position:absolute;margin-left:275pt;margin-top:.25pt;width:154.6pt;height:153pt;flip:x;z-index:251655168" coordorigin="2440,1904" coordsize="1360,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">
                <v:group id="Group 381" o:spid="_x0000_s1087" style="position:absolute;left:2440;top:1904;width:1360;height:1360" coordorigin="1608,612" coordsize="312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oval id="Oval 382" o:spid="_x0000_s1088" style="position:absolute;left:1608;top:612;width:3120;height:3120;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" filled="f" fillcolor="#0c9"/>
                  <v:oval id="Oval 383" o:spid="_x0000_s1089" style="position:absolute;left:1692;top:696;width:2952;height:2952;flip:x;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" fillcolor="blue" stroked="f">
                    <v:textbox inset="0,0,0,0">
                      <w:txbxContent>
                        <w:p w14:paraId="47ABF622" w14:textId="77777777" w:rsidR="00E6683D" w:rsidRDefault="00E6683D" w:rsidP="007A28AB">
                          <w:pPr>
                            <w:autoSpaceDE w:val="0"/>
                            <w:autoSpaceDN w:val="0"/>
                            <w:adjustRightInd w:val="0"/>
                            <w:jc w:val="center"/>
                            <w:rPr>
                              <w:rFonts w:ascii="CorpoS" w:hAnsi="CorpoS"/>
                              <w:color w:val="000000"/>
                              <w:sz w:val="48"/>
                              <w:szCs w:val="48"/>
                            </w:rPr>
                          </w:pPr>
                        </w:p>
                      </w:txbxContent>
                    </v:textbox>
                  </v:oval>
                </v:group>
                <v:group id="Group 384" o:spid="_x0000_s1090" style="position:absolute;left:2686;top:2101;width:869;height:966" coordorigin="2741,2261" coordsize="86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Group 385" o:spid="_x0000_s1091" style="position:absolute;left:2840;top:2261;width:770;height:886" coordorigin="2840,2261" coordsize="770,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oval id="Oval 386" o:spid="_x0000_s1092" style="position:absolute;left:2840;top:2261;width:240;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" strokecolor="white"/>
                    <v:line id="Line 387" o:spid="_x0000_s1093" style="position:absolute;visibility:visible;mso-wrap-style:square" from="2906,2406" to="3005,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" strokecolor="white" strokeweight="4.5pt"/>
                    <v:line id="Line 388" o:spid="_x0000_s1094" style="position:absolute;rotation:90;visibility:visible;mso-wrap-style:square" from="3178,2657" to="3217,3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" strokecolor="white" strokeweight="4.5pt"/>
                    <v:line id="Line 389" o:spid="_x0000_s1095" style="position:absolute;rotation:90;flip:y;visibility:visible;mso-wrap-style:square" from="3297,2943" to="3612,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" strokecolor="white" strokeweight="4.5pt"/>
                    <v:line id="Line 390" o:spid="_x0000_s1096" style="position:absolute;rotation:90;visibility:visible;mso-wrap-style:square" from="3532,3044" to="3582,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" strokecolor="white" strokeweight="4.5pt"/>
                    <v:line id="Line 391" o:spid="_x0000_s1097" style="position:absolute;rotation:90;visibility:visible;mso-wrap-style:square" from="3142,2433" to="3177,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" strokecolor="white" strokeweight="4.5pt"/>
                  </v:group>
                  <v:shape id="Arc 392" o:spid="_x0000_s1098" style="position:absolute;left:2741;top:2733;width:494;height:494;flip:x;visibility:visible;mso-wrap-style:square;v-text-anchor:top" coordsize="43200,4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" path="m30846,-1nfc38390,3573,43200,11173,43200,19521v,11929,-9671,21600,-21600,21600c9670,41121,,31450,,19521,,18178,125,16839,373,15520em30846,-1nsc38390,3573,43200,11173,43200,19521v,11929,-9671,21600,-21600,21600c9670,41121,,31450,,19521,,18178,125,16839,373,15520r21227,4001l30846,-1xe" filled="f" strokecolor="white" strokeweight="4.5pt">
                    <v:path arrowok="t" o:extrusionok="f" o:connecttype="custom" o:connectlocs="353,0;4,186;247,235" o:connectangles="0,0,0"/>
                  </v:shape>
                </v:group>
              </v:group>
            </w:pict>
          </mc:Fallback>
        </mc:AlternateContent>
      </w:r>
      <w:r w:rsidRPr="00775EBE">
        <w:rPr>
          <w:noProof/>
        </w:rPr>
        <mc:AlternateContent>
          <mc:Choice Requires="wpg">
            <w:drawing>
              <wp:anchor distT="0" distB="0" distL="114300" distR="114300" simplePos="0" relativeHeight="251654144" behindDoc="0" locked="0" layoutInCell="1" allowOverlap="1" wp14:anchorId="71196193" wp14:editId="75C13B50">
                <wp:simplePos x="0" y="0"/>
                <wp:positionH relativeFrom="column">
                  <wp:posOffset>825500</wp:posOffset>
                </wp:positionH>
                <wp:positionV relativeFrom="paragraph">
                  <wp:posOffset>3175</wp:posOffset>
                </wp:positionV>
                <wp:extent cx="1963420" cy="1943100"/>
                <wp:effectExtent l="12065" t="13335" r="5715" b="5715"/>
                <wp:wrapNone/>
                <wp:docPr id="96"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3420" cy="1943100"/>
                          <a:chOff x="2440" y="1904"/>
                          <a:chExt cx="1360" cy="1360"/>
                        </a:xfrm>
                      </wpg:grpSpPr>
                      <wpg:grpSp>
                        <wpg:cNvPr id="97" name="Group 368"/>
                        <wpg:cNvGrpSpPr>
                          <a:grpSpLocks/>
                        </wpg:cNvGrpSpPr>
                        <wpg:grpSpPr bwMode="auto">
                          <a:xfrm>
                            <a:off x="2440" y="1904"/>
                            <a:ext cx="1360" cy="1360"/>
                            <a:chOff x="1608" y="612"/>
                            <a:chExt cx="3120" cy="3120"/>
                          </a:xfrm>
                        </wpg:grpSpPr>
                        <wps:wsp>
                          <wps:cNvPr id="98" name="Oval 369"/>
                          <wps:cNvSpPr>
                            <a:spLocks noChangeArrowheads="1"/>
                          </wps:cNvSpPr>
                          <wps:spPr bwMode="auto">
                            <a:xfrm>
                              <a:off x="1608" y="612"/>
                              <a:ext cx="3120" cy="3120"/>
                            </a:xfrm>
                            <a:prstGeom prst="ellipse">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1" upright="1">
                            <a:noAutofit/>
                          </wps:bodyPr>
                        </wps:wsp>
                        <wps:wsp>
                          <wps:cNvPr id="99" name="Oval 370"/>
                          <wps:cNvSpPr>
                            <a:spLocks noChangeArrowheads="1"/>
                          </wps:cNvSpPr>
                          <wps:spPr bwMode="auto">
                            <a:xfrm>
                              <a:off x="1692" y="696"/>
                              <a:ext cx="2952" cy="2952"/>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01589F" w14:textId="77777777" w:rsidR="00E6683D" w:rsidRDefault="00E6683D" w:rsidP="007A28AB">
                                <w:pPr>
                                  <w:autoSpaceDE w:val="0"/>
                                  <w:autoSpaceDN w:val="0"/>
                                  <w:adjustRightInd w:val="0"/>
                                  <w:jc w:val="center"/>
                                  <w:rPr>
                                    <w:rFonts w:ascii="CorpoS" w:hAnsi="CorpoS"/>
                                    <w:color w:val="000000"/>
                                    <w:sz w:val="48"/>
                                    <w:szCs w:val="48"/>
                                  </w:rPr>
                                </w:pPr>
                              </w:p>
                            </w:txbxContent>
                          </wps:txbx>
                          <wps:bodyPr rot="0" vert="horz" wrap="square" lIns="0" tIns="0" rIns="0" bIns="0" anchor="ctr" anchorCtr="1" upright="1">
                            <a:noAutofit/>
                          </wps:bodyPr>
                        </wps:wsp>
                      </wpg:grpSp>
                      <wpg:grpSp>
                        <wpg:cNvPr id="100" name="Group 371"/>
                        <wpg:cNvGrpSpPr>
                          <a:grpSpLocks/>
                        </wpg:cNvGrpSpPr>
                        <wpg:grpSpPr bwMode="auto">
                          <a:xfrm>
                            <a:off x="2686" y="2101"/>
                            <a:ext cx="869" cy="966"/>
                            <a:chOff x="2741" y="2261"/>
                            <a:chExt cx="869" cy="966"/>
                          </a:xfrm>
                        </wpg:grpSpPr>
                        <wpg:grpSp>
                          <wpg:cNvPr id="101" name="Group 372"/>
                          <wpg:cNvGrpSpPr>
                            <a:grpSpLocks/>
                          </wpg:cNvGrpSpPr>
                          <wpg:grpSpPr bwMode="auto">
                            <a:xfrm>
                              <a:off x="2840" y="2261"/>
                              <a:ext cx="770" cy="886"/>
                              <a:chOff x="2840" y="2261"/>
                              <a:chExt cx="770" cy="886"/>
                            </a:xfrm>
                          </wpg:grpSpPr>
                          <wps:wsp>
                            <wps:cNvPr id="102" name="Oval 373"/>
                            <wps:cNvSpPr>
                              <a:spLocks noChangeArrowheads="1"/>
                            </wps:cNvSpPr>
                            <wps:spPr bwMode="auto">
                              <a:xfrm>
                                <a:off x="2840" y="2261"/>
                                <a:ext cx="240" cy="241"/>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03" name="Line 374"/>
                            <wps:cNvCnPr>
                              <a:cxnSpLocks noChangeShapeType="1"/>
                            </wps:cNvCnPr>
                            <wps:spPr bwMode="auto">
                              <a:xfrm>
                                <a:off x="2906" y="2406"/>
                                <a:ext cx="99" cy="497"/>
                              </a:xfrm>
                              <a:prstGeom prst="line">
                                <a:avLst/>
                              </a:prstGeom>
                              <a:noFill/>
                              <a:ln w="571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Line 375"/>
                            <wps:cNvCnPr>
                              <a:cxnSpLocks noChangeShapeType="1"/>
                            </wps:cNvCnPr>
                            <wps:spPr bwMode="auto">
                              <a:xfrm rot="5400000">
                                <a:off x="3178" y="2657"/>
                                <a:ext cx="39" cy="426"/>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wps:wsp>
                            <wps:cNvPr id="105" name="Line 376"/>
                            <wps:cNvCnPr>
                              <a:cxnSpLocks noChangeShapeType="1"/>
                            </wps:cNvCnPr>
                            <wps:spPr bwMode="auto">
                              <a:xfrm rot="16200000" flipV="1">
                                <a:off x="3297" y="2943"/>
                                <a:ext cx="315" cy="93"/>
                              </a:xfrm>
                              <a:prstGeom prst="line">
                                <a:avLst/>
                              </a:prstGeom>
                              <a:noFill/>
                              <a:ln w="571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Line 377"/>
                            <wps:cNvCnPr>
                              <a:cxnSpLocks noChangeShapeType="1"/>
                            </wps:cNvCnPr>
                            <wps:spPr bwMode="auto">
                              <a:xfrm rot="5400000">
                                <a:off x="3532" y="3044"/>
                                <a:ext cx="50" cy="106"/>
                              </a:xfrm>
                              <a:prstGeom prst="line">
                                <a:avLst/>
                              </a:prstGeom>
                              <a:noFill/>
                              <a:ln w="571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 name="Line 378"/>
                            <wps:cNvCnPr>
                              <a:cxnSpLocks noChangeShapeType="1"/>
                            </wps:cNvCnPr>
                            <wps:spPr bwMode="auto">
                              <a:xfrm rot="5400000">
                                <a:off x="3142" y="2433"/>
                                <a:ext cx="35" cy="392"/>
                              </a:xfrm>
                              <a:prstGeom prst="line">
                                <a:avLst/>
                              </a:prstGeom>
                              <a:noFill/>
                              <a:ln w="571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8" name="Arc 379"/>
                          <wps:cNvSpPr>
                            <a:spLocks/>
                          </wps:cNvSpPr>
                          <wps:spPr bwMode="auto">
                            <a:xfrm flipH="1">
                              <a:off x="2741" y="2733"/>
                              <a:ext cx="494" cy="494"/>
                            </a:xfrm>
                            <a:custGeom>
                              <a:avLst/>
                              <a:gdLst>
                                <a:gd name="G0" fmla="+- 21600 0 0"/>
                                <a:gd name="G1" fmla="+- 19521 0 0"/>
                                <a:gd name="G2" fmla="+- 21600 0 0"/>
                                <a:gd name="T0" fmla="*/ 30846 w 43200"/>
                                <a:gd name="T1" fmla="*/ 0 h 41121"/>
                                <a:gd name="T2" fmla="*/ 374 w 43200"/>
                                <a:gd name="T3" fmla="*/ 15521 h 41121"/>
                                <a:gd name="T4" fmla="*/ 21600 w 43200"/>
                                <a:gd name="T5" fmla="*/ 19521 h 41121"/>
                              </a:gdLst>
                              <a:ahLst/>
                              <a:cxnLst>
                                <a:cxn ang="0">
                                  <a:pos x="T0" y="T1"/>
                                </a:cxn>
                                <a:cxn ang="0">
                                  <a:pos x="T2" y="T3"/>
                                </a:cxn>
                                <a:cxn ang="0">
                                  <a:pos x="T4" y="T5"/>
                                </a:cxn>
                              </a:cxnLst>
                              <a:rect l="0" t="0" r="r" b="b"/>
                              <a:pathLst>
                                <a:path w="43200" h="41121" fill="none" extrusionOk="0">
                                  <a:moveTo>
                                    <a:pt x="30846" y="-1"/>
                                  </a:moveTo>
                                  <a:cubicBezTo>
                                    <a:pt x="38390" y="3573"/>
                                    <a:pt x="43200" y="11173"/>
                                    <a:pt x="43200" y="19521"/>
                                  </a:cubicBezTo>
                                  <a:cubicBezTo>
                                    <a:pt x="43200" y="31450"/>
                                    <a:pt x="33529" y="41121"/>
                                    <a:pt x="21600" y="41121"/>
                                  </a:cubicBezTo>
                                  <a:cubicBezTo>
                                    <a:pt x="9670" y="41121"/>
                                    <a:pt x="0" y="31450"/>
                                    <a:pt x="0" y="19521"/>
                                  </a:cubicBezTo>
                                  <a:cubicBezTo>
                                    <a:pt x="0" y="18178"/>
                                    <a:pt x="125" y="16839"/>
                                    <a:pt x="373" y="15520"/>
                                  </a:cubicBezTo>
                                </a:path>
                                <a:path w="43200" h="41121" stroke="0" extrusionOk="0">
                                  <a:moveTo>
                                    <a:pt x="30846" y="-1"/>
                                  </a:moveTo>
                                  <a:cubicBezTo>
                                    <a:pt x="38390" y="3573"/>
                                    <a:pt x="43200" y="11173"/>
                                    <a:pt x="43200" y="19521"/>
                                  </a:cubicBezTo>
                                  <a:cubicBezTo>
                                    <a:pt x="43200" y="31450"/>
                                    <a:pt x="33529" y="41121"/>
                                    <a:pt x="21600" y="41121"/>
                                  </a:cubicBezTo>
                                  <a:cubicBezTo>
                                    <a:pt x="9670" y="41121"/>
                                    <a:pt x="0" y="31450"/>
                                    <a:pt x="0" y="19521"/>
                                  </a:cubicBezTo>
                                  <a:cubicBezTo>
                                    <a:pt x="0" y="18178"/>
                                    <a:pt x="125" y="16839"/>
                                    <a:pt x="373" y="15520"/>
                                  </a:cubicBezTo>
                                  <a:lnTo>
                                    <a:pt x="21600" y="19521"/>
                                  </a:lnTo>
                                  <a:close/>
                                </a:path>
                              </a:pathLst>
                            </a:custGeom>
                            <a:noFill/>
                            <a:ln w="571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196193" id="Group 367" o:spid="_x0000_s1099" style="position:absolute;margin-left:65pt;margin-top:.25pt;width:154.6pt;height:153pt;z-index:251654144" coordorigin="2440,1904" coordsize="1360,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">
                <v:group id="Group 368" o:spid="_x0000_s1100" style="position:absolute;left:2440;top:1904;width:1360;height:1360" coordorigin="1608,612" coordsize="312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oval id="Oval 369" o:spid="_x0000_s1101" style="position:absolute;left:1608;top:612;width:3120;height:3120;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" filled="f" fillcolor="#0c9"/>
                  <v:oval id="Oval 370" o:spid="_x0000_s1102" style="position:absolute;left:1692;top:696;width:2952;height:2952;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" fillcolor="blue" stroked="f">
                    <v:textbox inset="0,0,0,0">
                      <w:txbxContent>
                        <w:p w14:paraId="6201589F" w14:textId="77777777" w:rsidR="00E6683D" w:rsidRDefault="00E6683D" w:rsidP="007A28AB">
                          <w:pPr>
                            <w:autoSpaceDE w:val="0"/>
                            <w:autoSpaceDN w:val="0"/>
                            <w:adjustRightInd w:val="0"/>
                            <w:jc w:val="center"/>
                            <w:rPr>
                              <w:rFonts w:ascii="CorpoS" w:hAnsi="CorpoS"/>
                              <w:color w:val="000000"/>
                              <w:sz w:val="48"/>
                              <w:szCs w:val="48"/>
                            </w:rPr>
                          </w:pPr>
                        </w:p>
                      </w:txbxContent>
                    </v:textbox>
                  </v:oval>
                </v:group>
                <v:group id="Group 371" o:spid="_x0000_s1103" style="position:absolute;left:2686;top:2101;width:869;height:966" coordorigin="2741,2261" coordsize="86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Group 372" o:spid="_x0000_s1104" style="position:absolute;left:2840;top:2261;width:770;height:886" coordorigin="2840,2261" coordsize="770,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oval id="Oval 373" o:spid="_x0000_s1105" style="position:absolute;left:2840;top:2261;width:240;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" strokecolor="white"/>
                    <v:line id="Line 374" o:spid="_x0000_s1106" style="position:absolute;visibility:visible;mso-wrap-style:square" from="2906,2406" to="3005,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" strokecolor="white" strokeweight="4.5pt"/>
                    <v:line id="Line 375" o:spid="_x0000_s1107" style="position:absolute;rotation:90;visibility:visible;mso-wrap-style:square" from="3178,2657" to="3217,3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" strokecolor="white" strokeweight="4.5pt"/>
                    <v:line id="Line 376" o:spid="_x0000_s1108" style="position:absolute;rotation:90;flip:y;visibility:visible;mso-wrap-style:square" from="3297,2943" to="3612,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" strokecolor="white" strokeweight="4.5pt"/>
                    <v:line id="Line 377" o:spid="_x0000_s1109" style="position:absolute;rotation:90;visibility:visible;mso-wrap-style:square" from="3532,3044" to="3582,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" strokecolor="white" strokeweight="4.5pt"/>
                    <v:line id="Line 378" o:spid="_x0000_s1110" style="position:absolute;rotation:90;visibility:visible;mso-wrap-style:square" from="3142,2433" to="3177,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" strokecolor="white" strokeweight="4.5pt"/>
                  </v:group>
                  <v:shape id="Arc 379" o:spid="_x0000_s1111" style="position:absolute;left:2741;top:2733;width:494;height:494;flip:x;visibility:visible;mso-wrap-style:square;v-text-anchor:top" coordsize="43200,4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" path="m30846,-1nfc38390,3573,43200,11173,43200,19521v,11929,-9671,21600,-21600,21600c9670,41121,,31450,,19521,,18178,125,16839,373,15520em30846,-1nsc38390,3573,43200,11173,43200,19521v,11929,-9671,21600,-21600,21600c9670,41121,,31450,,19521,,18178,125,16839,373,15520r21227,4001l30846,-1xe" filled="f" strokecolor="white" strokeweight="4.5pt">
                    <v:path arrowok="t" o:extrusionok="f" o:connecttype="custom" o:connectlocs="353,0;4,186;247,235" o:connectangles="0,0,0"/>
                  </v:shape>
                </v:group>
              </v:group>
            </w:pict>
          </mc:Fallback>
        </mc:AlternateContent>
      </w:r>
    </w:p>
    <w:p w14:paraId="53EA7F16" w14:textId="77777777" w:rsidR="00527D63" w:rsidRPr="00775EBE" w:rsidRDefault="00527D63" w:rsidP="007A28AB"/>
    <w:p w14:paraId="661A61EE" w14:textId="77777777" w:rsidR="00527D63" w:rsidRPr="00775EBE" w:rsidRDefault="00527D63" w:rsidP="007A28AB"/>
    <w:p w14:paraId="1D2BD9BB" w14:textId="77777777" w:rsidR="00527D63" w:rsidRPr="00775EBE" w:rsidRDefault="00527D63" w:rsidP="007A28AB"/>
    <w:p w14:paraId="364C8E7C" w14:textId="77777777" w:rsidR="00527D63" w:rsidRPr="00775EBE" w:rsidRDefault="00527D63" w:rsidP="007A28AB"/>
    <w:p w14:paraId="320303B0" w14:textId="77777777" w:rsidR="00527D63" w:rsidRPr="00775EBE" w:rsidRDefault="007C13DC" w:rsidP="007A28AB">
      <w:r w:rsidRPr="00775EBE">
        <w:rPr>
          <w:noProof/>
        </w:rPr>
        <mc:AlternateContent>
          <mc:Choice Requires="wps">
            <w:drawing>
              <wp:anchor distT="0" distB="0" distL="114300" distR="114300" simplePos="0" relativeHeight="251664384" behindDoc="0" locked="0" layoutInCell="1" allowOverlap="1" wp14:anchorId="110D5018" wp14:editId="46C66F14">
                <wp:simplePos x="0" y="0"/>
                <wp:positionH relativeFrom="column">
                  <wp:posOffset>2984500</wp:posOffset>
                </wp:positionH>
                <wp:positionV relativeFrom="paragraph">
                  <wp:posOffset>50800</wp:posOffset>
                </wp:positionV>
                <wp:extent cx="342900" cy="342900"/>
                <wp:effectExtent l="0" t="3810" r="635" b="0"/>
                <wp:wrapNone/>
                <wp:docPr id="95"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35A810" w14:textId="77777777" w:rsidR="00E6683D" w:rsidRPr="00995A6F" w:rsidRDefault="00E6683D" w:rsidP="00B00A55">
                            <w:pPr>
                              <w:rPr>
                                <w:sz w:val="24"/>
                                <w:szCs w:val="24"/>
                                <w:lang w:val="fr-CH"/>
                              </w:rPr>
                            </w:pPr>
                            <w:r w:rsidRPr="00995A6F">
                              <w:rPr>
                                <w:sz w:val="24"/>
                                <w:szCs w:val="24"/>
                                <w:lang w:val="fr-CH"/>
                              </w:rPr>
                              <w: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D5018" id="Text Box 483" o:spid="_x0000_s1112" type="#_x0000_t202" style="position:absolute;margin-left:235pt;margin-top:4pt;width:27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" stroked="f">
                <v:textbox>
                  <w:txbxContent>
                    <w:p w14:paraId="0635A810" w14:textId="77777777" w:rsidR="00E6683D" w:rsidRPr="00995A6F" w:rsidRDefault="00E6683D" w:rsidP="00B00A55">
                      <w:pPr>
                        <w:rPr>
                          <w:sz w:val="24"/>
                          <w:szCs w:val="24"/>
                          <w:lang w:val="fr-CH"/>
                        </w:rPr>
                      </w:pPr>
                      <w:r w:rsidRPr="00995A6F">
                        <w:rPr>
                          <w:sz w:val="24"/>
                          <w:szCs w:val="24"/>
                          <w:lang w:val="fr-CH"/>
                        </w:rPr>
                        <w:t>or</w:t>
                      </w:r>
                    </w:p>
                  </w:txbxContent>
                </v:textbox>
              </v:shape>
            </w:pict>
          </mc:Fallback>
        </mc:AlternateContent>
      </w:r>
    </w:p>
    <w:p w14:paraId="38B14C35" w14:textId="77777777" w:rsidR="00527D63" w:rsidRPr="00775EBE" w:rsidRDefault="00527D63" w:rsidP="007A28AB"/>
    <w:p w14:paraId="04C55BDC" w14:textId="77777777" w:rsidR="00527D63" w:rsidRPr="00775EBE" w:rsidRDefault="00527D63" w:rsidP="007A28AB"/>
    <w:p w14:paraId="2261A8CB" w14:textId="77777777" w:rsidR="00527D63" w:rsidRPr="00775EBE" w:rsidRDefault="00527D63" w:rsidP="007A28AB"/>
    <w:p w14:paraId="17952B1F" w14:textId="77777777" w:rsidR="00527D63" w:rsidRPr="00775EBE" w:rsidRDefault="00527D63" w:rsidP="007A28AB"/>
    <w:p w14:paraId="50A400A7" w14:textId="77777777" w:rsidR="00527D63" w:rsidRPr="00775EBE" w:rsidRDefault="00527D63" w:rsidP="007A28AB"/>
    <w:p w14:paraId="3EB9EFF1" w14:textId="77777777" w:rsidR="00527D63" w:rsidRPr="00775EBE" w:rsidRDefault="00527D63" w:rsidP="007A28AB"/>
    <w:p w14:paraId="7E36D241" w14:textId="77777777" w:rsidR="00527D63" w:rsidRPr="00775EBE" w:rsidRDefault="00527D63" w:rsidP="007A28AB"/>
    <w:p w14:paraId="182D026C" w14:textId="77777777" w:rsidR="00527D63" w:rsidRPr="00775EBE" w:rsidRDefault="00527D63" w:rsidP="007A28AB"/>
    <w:p w14:paraId="11C2B7FD" w14:textId="77777777" w:rsidR="004D7DF2" w:rsidRPr="00775EBE" w:rsidRDefault="004D7DF2" w:rsidP="007A28AB"/>
    <w:p w14:paraId="761914B6" w14:textId="77777777" w:rsidR="007A28AB" w:rsidRPr="00775EBE" w:rsidRDefault="007A28AB" w:rsidP="00E17D22">
      <w:pPr>
        <w:pStyle w:val="SingleTxtG"/>
        <w:tabs>
          <w:tab w:val="left" w:pos="1400"/>
          <w:tab w:val="left" w:pos="2000"/>
        </w:tabs>
        <w:spacing w:after="0"/>
        <w:rPr>
          <w:sz w:val="18"/>
          <w:szCs w:val="18"/>
        </w:rPr>
      </w:pPr>
      <w:r w:rsidRPr="00775EBE">
        <w:rPr>
          <w:sz w:val="18"/>
          <w:szCs w:val="18"/>
        </w:rPr>
        <w:t>Colour:</w:t>
      </w:r>
      <w:r w:rsidR="004D7DF2" w:rsidRPr="00775EBE">
        <w:rPr>
          <w:sz w:val="18"/>
          <w:szCs w:val="18"/>
        </w:rPr>
        <w:tab/>
      </w:r>
      <w:r w:rsidR="00C65BC0" w:rsidRPr="00775EBE">
        <w:rPr>
          <w:sz w:val="18"/>
          <w:szCs w:val="18"/>
        </w:rPr>
        <w:t>B</w:t>
      </w:r>
      <w:r w:rsidRPr="00775EBE">
        <w:rPr>
          <w:sz w:val="18"/>
          <w:szCs w:val="18"/>
        </w:rPr>
        <w:t>lue basis with white symbol</w:t>
      </w:r>
    </w:p>
    <w:p w14:paraId="3B3C85F9" w14:textId="77777777" w:rsidR="007A28AB" w:rsidRPr="00775EBE" w:rsidRDefault="007A28AB" w:rsidP="00222B3C">
      <w:pPr>
        <w:pStyle w:val="SingleTxtG"/>
        <w:tabs>
          <w:tab w:val="left" w:pos="1400"/>
          <w:tab w:val="left" w:pos="2000"/>
        </w:tabs>
        <w:rPr>
          <w:sz w:val="18"/>
          <w:szCs w:val="18"/>
        </w:rPr>
      </w:pPr>
      <w:r w:rsidRPr="00775EBE">
        <w:rPr>
          <w:sz w:val="18"/>
          <w:szCs w:val="18"/>
        </w:rPr>
        <w:t>Size:</w:t>
      </w:r>
      <w:r w:rsidRPr="00775EBE">
        <w:rPr>
          <w:sz w:val="18"/>
          <w:szCs w:val="18"/>
        </w:rPr>
        <w:tab/>
      </w:r>
      <w:r w:rsidR="00C65BC0" w:rsidRPr="00775EBE">
        <w:rPr>
          <w:sz w:val="18"/>
          <w:szCs w:val="18"/>
        </w:rPr>
        <w:t>A</w:t>
      </w:r>
      <w:r w:rsidRPr="00775EBE">
        <w:rPr>
          <w:sz w:val="18"/>
          <w:szCs w:val="18"/>
        </w:rPr>
        <w:t>t least 130 mm diameter</w:t>
      </w:r>
    </w:p>
    <w:p w14:paraId="1BEC850A" w14:textId="77777777" w:rsidR="007A28AB" w:rsidRPr="00775EBE" w:rsidRDefault="007A28AB" w:rsidP="00B74A90">
      <w:pPr>
        <w:pStyle w:val="SingleTxtG"/>
        <w:spacing w:after="200"/>
      </w:pPr>
      <w:r w:rsidRPr="00775EBE">
        <w:t>Reference for the design principles of safety symbols:</w:t>
      </w:r>
      <w:r w:rsidRPr="00775EBE">
        <w:tab/>
        <w:t>ISO 3864-1:2002</w:t>
      </w:r>
    </w:p>
    <w:p w14:paraId="5BB89378" w14:textId="77777777" w:rsidR="007A28AB" w:rsidRPr="00775EBE" w:rsidRDefault="007A28AB" w:rsidP="00B74A90">
      <w:pPr>
        <w:pStyle w:val="Heading1"/>
      </w:pPr>
      <w:bookmarkStart w:id="74" w:name="_Toc381693834"/>
      <w:r w:rsidRPr="00775EBE">
        <w:t>Figure 23 B</w:t>
      </w:r>
      <w:bookmarkEnd w:id="74"/>
    </w:p>
    <w:p w14:paraId="52FE3D55" w14:textId="77777777" w:rsidR="007A28AB" w:rsidRPr="00775EBE" w:rsidRDefault="007A28AB" w:rsidP="00B74A90">
      <w:pPr>
        <w:pStyle w:val="SingleTxtG"/>
        <w:rPr>
          <w:b/>
        </w:rPr>
      </w:pPr>
      <w:r w:rsidRPr="00775EBE">
        <w:rPr>
          <w:b/>
        </w:rPr>
        <w:t>Pictogram for passengers with reduced mobility other than wheelchair users</w:t>
      </w:r>
    </w:p>
    <w:p w14:paraId="7E83BE71" w14:textId="77777777" w:rsidR="002469FB" w:rsidRPr="00775EBE" w:rsidRDefault="007C13DC" w:rsidP="007A28AB">
      <w:r w:rsidRPr="00775EBE">
        <w:rPr>
          <w:noProof/>
        </w:rPr>
        <mc:AlternateContent>
          <mc:Choice Requires="wpg">
            <w:drawing>
              <wp:anchor distT="0" distB="0" distL="114300" distR="114300" simplePos="0" relativeHeight="251656192" behindDoc="0" locked="0" layoutInCell="1" allowOverlap="1" wp14:anchorId="45A01B3F" wp14:editId="2A421695">
                <wp:simplePos x="0" y="0"/>
                <wp:positionH relativeFrom="column">
                  <wp:posOffset>2021840</wp:posOffset>
                </wp:positionH>
                <wp:positionV relativeFrom="paragraph">
                  <wp:posOffset>91440</wp:posOffset>
                </wp:positionV>
                <wp:extent cx="2131060" cy="2057400"/>
                <wp:effectExtent l="8255" t="12700" r="13335" b="6350"/>
                <wp:wrapNone/>
                <wp:docPr id="86"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1060" cy="2057400"/>
                          <a:chOff x="4721" y="12059"/>
                          <a:chExt cx="3356" cy="3240"/>
                        </a:xfrm>
                      </wpg:grpSpPr>
                      <wpg:grpSp>
                        <wpg:cNvPr id="87" name="Group 394"/>
                        <wpg:cNvGrpSpPr>
                          <a:grpSpLocks/>
                        </wpg:cNvGrpSpPr>
                        <wpg:grpSpPr bwMode="auto">
                          <a:xfrm>
                            <a:off x="4721" y="12059"/>
                            <a:ext cx="3356" cy="3240"/>
                            <a:chOff x="1608" y="612"/>
                            <a:chExt cx="3120" cy="3120"/>
                          </a:xfrm>
                        </wpg:grpSpPr>
                        <wps:wsp>
                          <wps:cNvPr id="88" name="Oval 395"/>
                          <wps:cNvSpPr>
                            <a:spLocks noChangeArrowheads="1"/>
                          </wps:cNvSpPr>
                          <wps:spPr bwMode="auto">
                            <a:xfrm>
                              <a:off x="1608" y="612"/>
                              <a:ext cx="3120" cy="3120"/>
                            </a:xfrm>
                            <a:prstGeom prst="ellipse">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1" upright="1">
                            <a:noAutofit/>
                          </wps:bodyPr>
                        </wps:wsp>
                        <wps:wsp>
                          <wps:cNvPr id="89" name="Oval 396"/>
                          <wps:cNvSpPr>
                            <a:spLocks noChangeArrowheads="1"/>
                          </wps:cNvSpPr>
                          <wps:spPr bwMode="auto">
                            <a:xfrm>
                              <a:off x="1692" y="696"/>
                              <a:ext cx="2952" cy="2952"/>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44909C" w14:textId="77777777" w:rsidR="00E6683D" w:rsidRDefault="00E6683D" w:rsidP="007A28AB">
                                <w:pPr>
                                  <w:autoSpaceDE w:val="0"/>
                                  <w:autoSpaceDN w:val="0"/>
                                  <w:adjustRightInd w:val="0"/>
                                  <w:jc w:val="center"/>
                                  <w:rPr>
                                    <w:rFonts w:ascii="CorpoS" w:hAnsi="CorpoS"/>
                                    <w:color w:val="000000"/>
                                    <w:sz w:val="48"/>
                                    <w:szCs w:val="48"/>
                                  </w:rPr>
                                </w:pPr>
                              </w:p>
                            </w:txbxContent>
                          </wps:txbx>
                          <wps:bodyPr rot="0" vert="horz" wrap="square" lIns="0" tIns="0" rIns="0" bIns="0" anchor="ctr" anchorCtr="1" upright="1">
                            <a:noAutofit/>
                          </wps:bodyPr>
                        </wps:wsp>
                      </wpg:grpSp>
                      <wpg:grpSp>
                        <wpg:cNvPr id="90" name="Group 397"/>
                        <wpg:cNvGrpSpPr>
                          <a:grpSpLocks/>
                        </wpg:cNvGrpSpPr>
                        <wpg:grpSpPr bwMode="auto">
                          <a:xfrm>
                            <a:off x="5541" y="12412"/>
                            <a:ext cx="1740" cy="2534"/>
                            <a:chOff x="5541" y="12412"/>
                            <a:chExt cx="1740" cy="2534"/>
                          </a:xfrm>
                        </wpg:grpSpPr>
                        <wps:wsp>
                          <wps:cNvPr id="91" name="Oval 398"/>
                          <wps:cNvSpPr>
                            <a:spLocks noChangeArrowheads="1"/>
                          </wps:cNvSpPr>
                          <wps:spPr bwMode="auto">
                            <a:xfrm>
                              <a:off x="6076" y="12412"/>
                              <a:ext cx="593" cy="572"/>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2" name="Freeform 399"/>
                          <wps:cNvSpPr>
                            <a:spLocks/>
                          </wps:cNvSpPr>
                          <wps:spPr bwMode="auto">
                            <a:xfrm>
                              <a:off x="6353" y="13003"/>
                              <a:ext cx="824" cy="1943"/>
                            </a:xfrm>
                            <a:custGeom>
                              <a:avLst/>
                              <a:gdLst>
                                <a:gd name="T0" fmla="*/ 2 w 334"/>
                                <a:gd name="T1" fmla="*/ 0 h 816"/>
                                <a:gd name="T2" fmla="*/ 142 w 334"/>
                                <a:gd name="T3" fmla="*/ 0 h 816"/>
                                <a:gd name="T4" fmla="*/ 334 w 334"/>
                                <a:gd name="T5" fmla="*/ 336 h 816"/>
                                <a:gd name="T6" fmla="*/ 238 w 334"/>
                                <a:gd name="T7" fmla="*/ 336 h 816"/>
                                <a:gd name="T8" fmla="*/ 136 w 334"/>
                                <a:gd name="T9" fmla="*/ 160 h 816"/>
                                <a:gd name="T10" fmla="*/ 112 w 334"/>
                                <a:gd name="T11" fmla="*/ 394 h 816"/>
                                <a:gd name="T12" fmla="*/ 190 w 334"/>
                                <a:gd name="T13" fmla="*/ 816 h 816"/>
                                <a:gd name="T14" fmla="*/ 94 w 334"/>
                                <a:gd name="T15" fmla="*/ 816 h 816"/>
                                <a:gd name="T16" fmla="*/ 0 w 334"/>
                                <a:gd name="T17" fmla="*/ 508 h 816"/>
                                <a:gd name="T18" fmla="*/ 2 w 334"/>
                                <a:gd name="T19" fmla="*/ 0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4" h="816">
                                  <a:moveTo>
                                    <a:pt x="2" y="0"/>
                                  </a:moveTo>
                                  <a:lnTo>
                                    <a:pt x="142" y="0"/>
                                  </a:lnTo>
                                  <a:lnTo>
                                    <a:pt x="334" y="336"/>
                                  </a:lnTo>
                                  <a:lnTo>
                                    <a:pt x="238" y="336"/>
                                  </a:lnTo>
                                  <a:lnTo>
                                    <a:pt x="136" y="160"/>
                                  </a:lnTo>
                                  <a:lnTo>
                                    <a:pt x="112" y="394"/>
                                  </a:lnTo>
                                  <a:lnTo>
                                    <a:pt x="190" y="816"/>
                                  </a:lnTo>
                                  <a:lnTo>
                                    <a:pt x="94" y="816"/>
                                  </a:lnTo>
                                  <a:lnTo>
                                    <a:pt x="0" y="508"/>
                                  </a:lnTo>
                                  <a:lnTo>
                                    <a:pt x="2" y="0"/>
                                  </a:lnTo>
                                  <a:close/>
                                </a:path>
                              </a:pathLst>
                            </a:cu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3" name="Freeform 400"/>
                          <wps:cNvSpPr>
                            <a:spLocks/>
                          </wps:cNvSpPr>
                          <wps:spPr bwMode="auto">
                            <a:xfrm flipH="1">
                              <a:off x="5541" y="13003"/>
                              <a:ext cx="825" cy="1943"/>
                            </a:xfrm>
                            <a:custGeom>
                              <a:avLst/>
                              <a:gdLst>
                                <a:gd name="T0" fmla="*/ 2 w 334"/>
                                <a:gd name="T1" fmla="*/ 0 h 816"/>
                                <a:gd name="T2" fmla="*/ 142 w 334"/>
                                <a:gd name="T3" fmla="*/ 0 h 816"/>
                                <a:gd name="T4" fmla="*/ 334 w 334"/>
                                <a:gd name="T5" fmla="*/ 336 h 816"/>
                                <a:gd name="T6" fmla="*/ 238 w 334"/>
                                <a:gd name="T7" fmla="*/ 336 h 816"/>
                                <a:gd name="T8" fmla="*/ 136 w 334"/>
                                <a:gd name="T9" fmla="*/ 160 h 816"/>
                                <a:gd name="T10" fmla="*/ 112 w 334"/>
                                <a:gd name="T11" fmla="*/ 394 h 816"/>
                                <a:gd name="T12" fmla="*/ 190 w 334"/>
                                <a:gd name="T13" fmla="*/ 816 h 816"/>
                                <a:gd name="T14" fmla="*/ 94 w 334"/>
                                <a:gd name="T15" fmla="*/ 816 h 816"/>
                                <a:gd name="T16" fmla="*/ 0 w 334"/>
                                <a:gd name="T17" fmla="*/ 508 h 816"/>
                                <a:gd name="T18" fmla="*/ 2 w 334"/>
                                <a:gd name="T19" fmla="*/ 0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4" h="816">
                                  <a:moveTo>
                                    <a:pt x="2" y="0"/>
                                  </a:moveTo>
                                  <a:lnTo>
                                    <a:pt x="142" y="0"/>
                                  </a:lnTo>
                                  <a:lnTo>
                                    <a:pt x="334" y="336"/>
                                  </a:lnTo>
                                  <a:lnTo>
                                    <a:pt x="238" y="336"/>
                                  </a:lnTo>
                                  <a:lnTo>
                                    <a:pt x="136" y="160"/>
                                  </a:lnTo>
                                  <a:lnTo>
                                    <a:pt x="112" y="394"/>
                                  </a:lnTo>
                                  <a:lnTo>
                                    <a:pt x="190" y="816"/>
                                  </a:lnTo>
                                  <a:lnTo>
                                    <a:pt x="94" y="816"/>
                                  </a:lnTo>
                                  <a:lnTo>
                                    <a:pt x="0" y="508"/>
                                  </a:lnTo>
                                  <a:lnTo>
                                    <a:pt x="2" y="0"/>
                                  </a:lnTo>
                                  <a:close/>
                                </a:path>
                              </a:pathLst>
                            </a:cu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4" name="Line 401"/>
                          <wps:cNvCnPr>
                            <a:cxnSpLocks noChangeShapeType="1"/>
                          </wps:cNvCnPr>
                          <wps:spPr bwMode="auto">
                            <a:xfrm>
                              <a:off x="7064" y="13846"/>
                              <a:ext cx="217" cy="1048"/>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5A01B3F" id="Group 393" o:spid="_x0000_s1113" style="position:absolute;margin-left:159.2pt;margin-top:7.2pt;width:167.8pt;height:162pt;z-index:251656192" coordorigin="4721,12059" coordsize="3356,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">
                <v:group id="Group 394" o:spid="_x0000_s1114" style="position:absolute;left:4721;top:12059;width:3356;height:3240" coordorigin="1608,612" coordsize="312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oval id="Oval 395" o:spid="_x0000_s1115" style="position:absolute;left:1608;top:612;width:3120;height:3120;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" filled="f" fillcolor="#0c9"/>
                  <v:oval id="Oval 396" o:spid="_x0000_s1116" style="position:absolute;left:1692;top:696;width:2952;height:2952;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" fillcolor="blue" stroked="f">
                    <v:textbox inset="0,0,0,0">
                      <w:txbxContent>
                        <w:p w14:paraId="0444909C" w14:textId="77777777" w:rsidR="00E6683D" w:rsidRDefault="00E6683D" w:rsidP="007A28AB">
                          <w:pPr>
                            <w:autoSpaceDE w:val="0"/>
                            <w:autoSpaceDN w:val="0"/>
                            <w:adjustRightInd w:val="0"/>
                            <w:jc w:val="center"/>
                            <w:rPr>
                              <w:rFonts w:ascii="CorpoS" w:hAnsi="CorpoS"/>
                              <w:color w:val="000000"/>
                              <w:sz w:val="48"/>
                              <w:szCs w:val="48"/>
                            </w:rPr>
                          </w:pPr>
                        </w:p>
                      </w:txbxContent>
                    </v:textbox>
                  </v:oval>
                </v:group>
                <v:group id="Group 397" o:spid="_x0000_s1117" style="position:absolute;left:5541;top:12412;width:1740;height:2534" coordorigin="5541,12412" coordsize="1740,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oval id="Oval 398" o:spid="_x0000_s1118" style="position:absolute;left:6076;top:12412;width:593;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" stroked="f"/>
                  <v:shape id="Freeform 399" o:spid="_x0000_s1119" style="position:absolute;left:6353;top:13003;width:824;height:1943;visibility:visible;mso-wrap-style:square;v-text-anchor:middle" coordsize="33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" path="m2,l142,,334,336r-96,l136,160,112,394r78,422l94,816,,508,2,xe" stroked="f">
                    <v:path arrowok="t" o:connecttype="custom" o:connectlocs="5,0;350,0;824,800;587,800;336,381;276,938;469,1943;232,1943;0,1210;5,0" o:connectangles="0,0,0,0,0,0,0,0,0,0"/>
                  </v:shape>
                  <v:shape id="Freeform 400" o:spid="_x0000_s1120" style="position:absolute;left:5541;top:13003;width:825;height:1943;flip:x;visibility:visible;mso-wrap-style:square;v-text-anchor:middle" coordsize="33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" path="m2,l142,,334,336r-96,l136,160,112,394r78,422l94,816,,508,2,xe" stroked="f">
                    <v:path arrowok="t" o:connecttype="custom" o:connectlocs="5,0;351,0;825,800;588,800;336,381;277,938;469,1943;232,1943;0,1210;5,0" o:connectangles="0,0,0,0,0,0,0,0,0,0"/>
                  </v:shape>
                  <v:line id="Line 401" o:spid="_x0000_s1121" style="position:absolute;visibility:visible;mso-wrap-style:square" from="7064,13846" to="7281,1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" strokecolor="white" strokeweight="2.25pt"/>
                </v:group>
              </v:group>
            </w:pict>
          </mc:Fallback>
        </mc:AlternateContent>
      </w:r>
    </w:p>
    <w:p w14:paraId="1F2DE9B7" w14:textId="77777777" w:rsidR="002469FB" w:rsidRPr="00775EBE" w:rsidRDefault="002469FB" w:rsidP="007A28AB"/>
    <w:p w14:paraId="3F6BE447" w14:textId="77777777" w:rsidR="002469FB" w:rsidRPr="00775EBE" w:rsidRDefault="002469FB" w:rsidP="007A28AB"/>
    <w:p w14:paraId="2921469F" w14:textId="77777777" w:rsidR="002469FB" w:rsidRPr="00775EBE" w:rsidRDefault="002469FB" w:rsidP="007A28AB"/>
    <w:p w14:paraId="7C9EF888" w14:textId="77777777" w:rsidR="002469FB" w:rsidRPr="00775EBE" w:rsidRDefault="002469FB" w:rsidP="007A28AB"/>
    <w:p w14:paraId="79B17123" w14:textId="77777777" w:rsidR="002469FB" w:rsidRPr="00775EBE" w:rsidRDefault="002469FB" w:rsidP="007A28AB"/>
    <w:p w14:paraId="274E561C" w14:textId="77777777" w:rsidR="007A28AB" w:rsidRPr="00775EBE" w:rsidRDefault="007A28AB" w:rsidP="007A28AB"/>
    <w:p w14:paraId="034A3689" w14:textId="77777777" w:rsidR="00727E5A" w:rsidRPr="00775EBE" w:rsidRDefault="00727E5A" w:rsidP="007A28AB"/>
    <w:p w14:paraId="511AC863" w14:textId="77777777" w:rsidR="00727E5A" w:rsidRPr="00775EBE" w:rsidRDefault="00727E5A" w:rsidP="007A28AB"/>
    <w:p w14:paraId="0B8654AA" w14:textId="77777777" w:rsidR="00727E5A" w:rsidRPr="00775EBE" w:rsidRDefault="00727E5A" w:rsidP="007A28AB"/>
    <w:p w14:paraId="3B6AA7F1" w14:textId="77777777" w:rsidR="00727E5A" w:rsidRPr="00775EBE" w:rsidRDefault="00727E5A" w:rsidP="007A28AB"/>
    <w:p w14:paraId="05B9AC82" w14:textId="77777777" w:rsidR="00727E5A" w:rsidRPr="00775EBE" w:rsidRDefault="00727E5A" w:rsidP="007A28AB"/>
    <w:p w14:paraId="3F1BB68B" w14:textId="77777777" w:rsidR="00727E5A" w:rsidRPr="00775EBE" w:rsidRDefault="00727E5A" w:rsidP="007A28AB"/>
    <w:p w14:paraId="2536B8A2" w14:textId="77777777" w:rsidR="00727E5A" w:rsidRPr="00775EBE" w:rsidRDefault="00727E5A" w:rsidP="007A28AB"/>
    <w:p w14:paraId="3F55D2ED" w14:textId="77777777" w:rsidR="00727E5A" w:rsidRPr="00775EBE" w:rsidRDefault="00727E5A" w:rsidP="007A28AB"/>
    <w:p w14:paraId="5A89B127" w14:textId="77777777" w:rsidR="007A28AB" w:rsidRPr="00775EBE" w:rsidRDefault="007A28AB" w:rsidP="00021808">
      <w:pPr>
        <w:pStyle w:val="SingleTxtG"/>
        <w:tabs>
          <w:tab w:val="left" w:pos="1400"/>
          <w:tab w:val="left" w:pos="2000"/>
        </w:tabs>
        <w:spacing w:after="0"/>
        <w:rPr>
          <w:sz w:val="18"/>
          <w:szCs w:val="18"/>
        </w:rPr>
      </w:pPr>
      <w:r w:rsidRPr="00775EBE">
        <w:t>Colour:</w:t>
      </w:r>
      <w:r w:rsidRPr="00775EBE">
        <w:tab/>
      </w:r>
      <w:r w:rsidR="00021808" w:rsidRPr="00775EBE">
        <w:t>B</w:t>
      </w:r>
      <w:r w:rsidRPr="00775EBE">
        <w:t>lue basis with white symbol</w:t>
      </w:r>
    </w:p>
    <w:p w14:paraId="6F5E03F3" w14:textId="77777777" w:rsidR="007A28AB" w:rsidRPr="00775EBE" w:rsidRDefault="00021808" w:rsidP="00E616A4">
      <w:pPr>
        <w:pStyle w:val="SingleTxtG"/>
        <w:tabs>
          <w:tab w:val="left" w:pos="1400"/>
          <w:tab w:val="left" w:pos="2000"/>
        </w:tabs>
        <w:rPr>
          <w:sz w:val="18"/>
          <w:szCs w:val="18"/>
        </w:rPr>
      </w:pPr>
      <w:r w:rsidRPr="00775EBE">
        <w:t>Size:</w:t>
      </w:r>
      <w:r w:rsidRPr="00775EBE">
        <w:tab/>
        <w:t>A</w:t>
      </w:r>
      <w:r w:rsidR="007A28AB" w:rsidRPr="00775EBE">
        <w:t>t least 130 mm diameter</w:t>
      </w:r>
    </w:p>
    <w:p w14:paraId="04CA78DE" w14:textId="77777777" w:rsidR="007A28AB" w:rsidRPr="00775EBE" w:rsidRDefault="007A28AB" w:rsidP="00E616A4">
      <w:pPr>
        <w:pStyle w:val="SingleTxtG"/>
      </w:pPr>
      <w:r w:rsidRPr="00775EBE">
        <w:t>Reference for the design principles of safety symbols:</w:t>
      </w:r>
      <w:r w:rsidRPr="00775EBE">
        <w:tab/>
        <w:t>ISO 3864-1:2002</w:t>
      </w:r>
    </w:p>
    <w:p w14:paraId="668B8C3A" w14:textId="77777777" w:rsidR="005F79A8" w:rsidRDefault="005F79A8" w:rsidP="005F79A8">
      <w:pPr>
        <w:pStyle w:val="Heading1"/>
        <w:keepNext/>
        <w:keepLines/>
        <w:rPr>
          <w:bCs/>
          <w:spacing w:val="-2"/>
          <w:lang w:eastAsia="fr-FR"/>
        </w:rPr>
      </w:pPr>
      <w:r w:rsidRPr="00D56E49">
        <w:rPr>
          <w:bCs/>
          <w:spacing w:val="-2"/>
          <w:lang w:eastAsia="fr-FR"/>
        </w:rPr>
        <w:lastRenderedPageBreak/>
        <w:t>Figure 23 C</w:t>
      </w:r>
      <w:r>
        <w:rPr>
          <w:bCs/>
          <w:spacing w:val="-2"/>
          <w:lang w:eastAsia="fr-FR"/>
        </w:rPr>
        <w:t xml:space="preserve"> </w:t>
      </w:r>
    </w:p>
    <w:p w14:paraId="128F7406" w14:textId="77777777" w:rsidR="005F79A8" w:rsidRPr="009916F2" w:rsidRDefault="005F79A8" w:rsidP="005F79A8">
      <w:pPr>
        <w:pStyle w:val="Heading1"/>
        <w:keepNext/>
        <w:keepLines/>
        <w:rPr>
          <w:b/>
          <w:lang w:eastAsia="fr-FR"/>
        </w:rPr>
      </w:pPr>
      <w:r w:rsidRPr="009916F2">
        <w:rPr>
          <w:b/>
          <w:lang w:eastAsia="fr-FR"/>
        </w:rPr>
        <w:t>Pictogram for pram and pushchair area</w:t>
      </w:r>
    </w:p>
    <w:p w14:paraId="2462D3B0" w14:textId="77777777" w:rsidR="005F79A8" w:rsidRPr="00D56E49" w:rsidRDefault="007C13DC" w:rsidP="005F79A8">
      <w:pPr>
        <w:suppressAutoHyphens w:val="0"/>
        <w:spacing w:after="120" w:line="240" w:lineRule="auto"/>
        <w:ind w:left="1134" w:right="1134"/>
        <w:jc w:val="center"/>
        <w:rPr>
          <w:lang w:eastAsia="fr-FR"/>
        </w:rPr>
      </w:pPr>
      <w:r>
        <w:rPr>
          <w:noProof/>
          <w:lang w:eastAsia="fr-FR"/>
        </w:rPr>
        <w:drawing>
          <wp:inline distT="0" distB="0" distL="0" distR="0" wp14:anchorId="44690BAD" wp14:editId="0CF1B282">
            <wp:extent cx="2040255" cy="1965960"/>
            <wp:effectExtent l="0" t="0" r="0" b="0"/>
            <wp:docPr id="36" name="Picture 36" descr="be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efb"/>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40255" cy="1965960"/>
                    </a:xfrm>
                    <a:prstGeom prst="rect">
                      <a:avLst/>
                    </a:prstGeom>
                    <a:noFill/>
                    <a:ln>
                      <a:noFill/>
                    </a:ln>
                  </pic:spPr>
                </pic:pic>
              </a:graphicData>
            </a:graphic>
          </wp:inline>
        </w:drawing>
      </w:r>
    </w:p>
    <w:p w14:paraId="7E5FC1AE" w14:textId="77777777" w:rsidR="005F79A8" w:rsidRPr="00D56E49" w:rsidRDefault="005F79A8" w:rsidP="005F79A8">
      <w:pPr>
        <w:spacing w:after="120" w:line="240" w:lineRule="auto"/>
        <w:ind w:left="1985" w:right="1134"/>
        <w:jc w:val="both"/>
        <w:rPr>
          <w:bCs/>
          <w:spacing w:val="-2"/>
          <w:lang w:eastAsia="fr-FR"/>
        </w:rPr>
      </w:pPr>
      <w:r w:rsidRPr="00D56E49">
        <w:rPr>
          <w:bCs/>
          <w:spacing w:val="-2"/>
          <w:lang w:eastAsia="fr-FR"/>
        </w:rPr>
        <w:t>Colour: blue basis with white symbol</w:t>
      </w:r>
    </w:p>
    <w:p w14:paraId="3A9619A3" w14:textId="77777777" w:rsidR="005F79A8" w:rsidRPr="00D56E49" w:rsidRDefault="005F79A8" w:rsidP="005F79A8">
      <w:pPr>
        <w:spacing w:after="120" w:line="240" w:lineRule="auto"/>
        <w:ind w:left="1985" w:right="1134"/>
        <w:jc w:val="both"/>
        <w:rPr>
          <w:bCs/>
          <w:spacing w:val="-2"/>
          <w:lang w:eastAsia="fr-FR"/>
        </w:rPr>
      </w:pPr>
      <w:r w:rsidRPr="00D56E49">
        <w:rPr>
          <w:bCs/>
          <w:spacing w:val="-2"/>
          <w:lang w:eastAsia="fr-FR"/>
        </w:rPr>
        <w:t>Size: at least diameter 130 mm</w:t>
      </w:r>
    </w:p>
    <w:p w14:paraId="2B624B92" w14:textId="77777777" w:rsidR="005F79A8" w:rsidRDefault="005F79A8" w:rsidP="005F79A8">
      <w:pPr>
        <w:pStyle w:val="Heading1"/>
        <w:ind w:left="1418" w:firstLine="567"/>
      </w:pPr>
      <w:r w:rsidRPr="00D56E49">
        <w:rPr>
          <w:bCs/>
          <w:spacing w:val="-2"/>
          <w:lang w:eastAsia="fr-FR"/>
        </w:rPr>
        <w:t>Reference for the design principles</w:t>
      </w:r>
      <w:r w:rsidRPr="00D56E49">
        <w:rPr>
          <w:lang w:eastAsia="fr-FR"/>
        </w:rPr>
        <w:t xml:space="preserve"> of safety symbols: ISO 3864-1:2011</w:t>
      </w:r>
    </w:p>
    <w:p w14:paraId="33F429EC" w14:textId="77777777" w:rsidR="002469FB" w:rsidRPr="00775EBE" w:rsidRDefault="007A28AB" w:rsidP="00CE50A9">
      <w:pPr>
        <w:pStyle w:val="Heading1"/>
        <w:spacing w:before="240"/>
      </w:pPr>
      <w:bookmarkStart w:id="75" w:name="_Toc381693835"/>
      <w:r w:rsidRPr="00775EBE">
        <w:t>Figure 24</w:t>
      </w:r>
      <w:bookmarkEnd w:id="75"/>
    </w:p>
    <w:p w14:paraId="38F90B57" w14:textId="77777777" w:rsidR="002469FB" w:rsidRPr="00775EBE" w:rsidRDefault="007A28AB" w:rsidP="00C174F9">
      <w:pPr>
        <w:pStyle w:val="SingleTxtG"/>
      </w:pPr>
      <w:r w:rsidRPr="00775EBE">
        <w:t>(Reserved)</w:t>
      </w:r>
    </w:p>
    <w:p w14:paraId="0D9248D8" w14:textId="77777777" w:rsidR="002469FB" w:rsidRPr="00775EBE" w:rsidRDefault="002469FB" w:rsidP="007A28AB"/>
    <w:p w14:paraId="4001409D" w14:textId="77777777" w:rsidR="002469FB" w:rsidRPr="00775EBE" w:rsidRDefault="007A28AB" w:rsidP="003A7030">
      <w:pPr>
        <w:pStyle w:val="Heading1"/>
      </w:pPr>
      <w:bookmarkStart w:id="76" w:name="_Toc381693836"/>
      <w:r w:rsidRPr="00775EBE">
        <w:t>Figure 25</w:t>
      </w:r>
      <w:bookmarkEnd w:id="76"/>
    </w:p>
    <w:p w14:paraId="0B189F14" w14:textId="77777777" w:rsidR="002469FB" w:rsidRPr="00775EBE" w:rsidRDefault="003A7030" w:rsidP="003A7030">
      <w:pPr>
        <w:pStyle w:val="SingleTxtG"/>
        <w:rPr>
          <w:b/>
        </w:rPr>
      </w:pPr>
      <w:r w:rsidRPr="00775EBE">
        <w:rPr>
          <w:b/>
        </w:rPr>
        <w:t>Passenger foot space</w:t>
      </w:r>
    </w:p>
    <w:p w14:paraId="4A9B8626" w14:textId="77777777" w:rsidR="002469FB" w:rsidRPr="00775EBE" w:rsidRDefault="007A28AB" w:rsidP="003A7030">
      <w:pPr>
        <w:pStyle w:val="SingleTxtG"/>
        <w:spacing w:after="360"/>
      </w:pPr>
      <w:r w:rsidRPr="00775EBE">
        <w:t>(</w:t>
      </w:r>
      <w:r w:rsidR="009D318A" w:rsidRPr="00775EBE">
        <w:t>See</w:t>
      </w:r>
      <w:r w:rsidRPr="00775EBE">
        <w:t xml:space="preserve"> Annex 3, paragraph 7.7.1.6.)</w:t>
      </w:r>
    </w:p>
    <w:p w14:paraId="4B764F5F" w14:textId="77777777" w:rsidR="002469FB" w:rsidRPr="00775EBE" w:rsidRDefault="007C13DC" w:rsidP="003A7030">
      <w:pPr>
        <w:ind w:left="1134"/>
      </w:pPr>
      <w:r w:rsidRPr="00012DA9">
        <w:rPr>
          <w:noProof/>
        </w:rPr>
        <w:drawing>
          <wp:inline distT="0" distB="0" distL="0" distR="0" wp14:anchorId="2F59E3B8" wp14:editId="2681D00E">
            <wp:extent cx="4624705" cy="3044190"/>
            <wp:effectExtent l="0" t="0" r="0" b="0"/>
            <wp:docPr id="37" name="Picture 37" descr="Reg 107 Ann4  Fi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g 107 Ann4  Fig 2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624705" cy="3044190"/>
                    </a:xfrm>
                    <a:prstGeom prst="rect">
                      <a:avLst/>
                    </a:prstGeom>
                    <a:noFill/>
                    <a:ln>
                      <a:noFill/>
                    </a:ln>
                  </pic:spPr>
                </pic:pic>
              </a:graphicData>
            </a:graphic>
          </wp:inline>
        </w:drawing>
      </w:r>
    </w:p>
    <w:p w14:paraId="14CFDB1D" w14:textId="77777777" w:rsidR="002469FB" w:rsidRPr="00775EBE" w:rsidRDefault="00643B7B" w:rsidP="002C32A7">
      <w:pPr>
        <w:pStyle w:val="Heading1"/>
        <w:keepNext/>
        <w:keepLines/>
      </w:pPr>
      <w:bookmarkStart w:id="77" w:name="_Toc381693837"/>
      <w:r>
        <w:br w:type="page"/>
      </w:r>
      <w:r w:rsidR="007A28AB" w:rsidRPr="00775EBE">
        <w:lastRenderedPageBreak/>
        <w:t>Figure 26</w:t>
      </w:r>
      <w:bookmarkEnd w:id="77"/>
    </w:p>
    <w:p w14:paraId="051594B9" w14:textId="77777777" w:rsidR="00643B7B" w:rsidRDefault="00643B7B" w:rsidP="006571E7">
      <w:pPr>
        <w:pStyle w:val="SingleTxtG"/>
      </w:pPr>
      <w:r w:rsidRPr="00643B7B">
        <w:rPr>
          <w:lang w:val="en-US"/>
        </w:rPr>
        <w:t>Reserved</w:t>
      </w:r>
      <w:r w:rsidRPr="00643B7B" w:rsidDel="00643B7B">
        <w:t xml:space="preserve"> </w:t>
      </w:r>
    </w:p>
    <w:p w14:paraId="4E5EBA6A" w14:textId="77777777" w:rsidR="0096632D" w:rsidRPr="00643B7B" w:rsidRDefault="0096632D" w:rsidP="006571E7">
      <w:pPr>
        <w:pStyle w:val="SingleTxtG"/>
      </w:pPr>
    </w:p>
    <w:p w14:paraId="232249A1" w14:textId="77777777" w:rsidR="002469FB" w:rsidRPr="00775EBE" w:rsidRDefault="007A28AB" w:rsidP="008839B5">
      <w:pPr>
        <w:pStyle w:val="Heading1"/>
        <w:spacing w:before="40"/>
      </w:pPr>
      <w:bookmarkStart w:id="78" w:name="_Toc381693838"/>
      <w:r w:rsidRPr="00775EBE">
        <w:t>Figure 27</w:t>
      </w:r>
      <w:bookmarkEnd w:id="78"/>
    </w:p>
    <w:p w14:paraId="756F6626" w14:textId="77777777" w:rsidR="002469FB" w:rsidRPr="00775EBE" w:rsidRDefault="00511069" w:rsidP="00511069">
      <w:pPr>
        <w:pStyle w:val="SingleTxtG"/>
        <w:rPr>
          <w:b/>
        </w:rPr>
      </w:pPr>
      <w:r w:rsidRPr="00775EBE">
        <w:rPr>
          <w:b/>
        </w:rPr>
        <w:t>Access to driver</w:t>
      </w:r>
      <w:r w:rsidR="007C3F31" w:rsidRPr="00775EBE">
        <w:rPr>
          <w:b/>
        </w:rPr>
        <w:t>’</w:t>
      </w:r>
      <w:r w:rsidRPr="00775EBE">
        <w:rPr>
          <w:b/>
        </w:rPr>
        <w:t>s door</w:t>
      </w:r>
    </w:p>
    <w:p w14:paraId="4DAEB6A4" w14:textId="77777777" w:rsidR="002469FB" w:rsidRPr="00775EBE" w:rsidRDefault="007A28AB" w:rsidP="00511069">
      <w:pPr>
        <w:pStyle w:val="SingleTxtG"/>
      </w:pPr>
      <w:r w:rsidRPr="00775EBE">
        <w:t>(See Annex 3, paragraph 7.6.1.7.2.)</w:t>
      </w:r>
    </w:p>
    <w:p w14:paraId="42A18EB7" w14:textId="77777777" w:rsidR="008839B5" w:rsidRPr="00775EBE" w:rsidRDefault="008839B5" w:rsidP="008839B5">
      <w:pPr>
        <w:pStyle w:val="SingleTxtG"/>
        <w:spacing w:after="0"/>
        <w:rPr>
          <w:sz w:val="2"/>
          <w:szCs w:val="2"/>
        </w:rPr>
      </w:pPr>
    </w:p>
    <w:p w14:paraId="4AECD3DA" w14:textId="77777777" w:rsidR="002469FB" w:rsidRPr="00775EBE" w:rsidRDefault="007C13DC" w:rsidP="007A28AB">
      <w:r w:rsidRPr="00775EBE">
        <w:rPr>
          <w:noProof/>
        </w:rPr>
        <mc:AlternateContent>
          <mc:Choice Requires="wpg">
            <w:drawing>
              <wp:anchor distT="0" distB="0" distL="114300" distR="114300" simplePos="0" relativeHeight="251657216" behindDoc="0" locked="0" layoutInCell="1" allowOverlap="1" wp14:anchorId="5D176421" wp14:editId="656924EC">
                <wp:simplePos x="0" y="0"/>
                <wp:positionH relativeFrom="column">
                  <wp:posOffset>0</wp:posOffset>
                </wp:positionH>
                <wp:positionV relativeFrom="paragraph">
                  <wp:posOffset>0</wp:posOffset>
                </wp:positionV>
                <wp:extent cx="5629275" cy="3430270"/>
                <wp:effectExtent l="0" t="10160" r="13335" b="0"/>
                <wp:wrapNone/>
                <wp:docPr id="71"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9275" cy="3430270"/>
                          <a:chOff x="1588" y="2936"/>
                          <a:chExt cx="8865" cy="5402"/>
                        </a:xfrm>
                      </wpg:grpSpPr>
                      <wps:wsp>
                        <wps:cNvPr id="72" name="AutoShape 403"/>
                        <wps:cNvSpPr>
                          <a:spLocks noChangeAspect="1" noChangeArrowheads="1" noTextEdit="1"/>
                        </wps:cNvSpPr>
                        <wps:spPr bwMode="auto">
                          <a:xfrm>
                            <a:off x="1588" y="2936"/>
                            <a:ext cx="8864" cy="5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pic:pic xmlns:pic="http://schemas.openxmlformats.org/drawingml/2006/picture">
                        <pic:nvPicPr>
                          <pic:cNvPr id="73" name="Picture 404" descr="2-1"/>
                          <pic:cNvPicPr>
                            <a:picLocks noChangeAspect="1" noChangeArrowheads="1"/>
                          </pic:cNvPicPr>
                        </pic:nvPicPr>
                        <pic:blipFill>
                          <a:blip r:embed="rId111">
                            <a:lum contrast="12000"/>
                            <a:extLst>
                              <a:ext uri="{28A0092B-C50C-407E-A947-70E740481C1C}">
                                <a14:useLocalDpi xmlns:a14="http://schemas.microsoft.com/office/drawing/2010/main" val="0"/>
                              </a:ext>
                            </a:extLst>
                          </a:blip>
                          <a:srcRect/>
                          <a:stretch>
                            <a:fillRect/>
                          </a:stretch>
                        </pic:blipFill>
                        <pic:spPr bwMode="auto">
                          <a:xfrm>
                            <a:off x="4540" y="3839"/>
                            <a:ext cx="5912" cy="4499"/>
                          </a:xfrm>
                          <a:prstGeom prst="rect">
                            <a:avLst/>
                          </a:prstGeom>
                          <a:noFill/>
                          <a:extLst>
                            <a:ext uri="{909E8E84-426E-40DD-AFC4-6F175D3DCCD1}">
                              <a14:hiddenFill xmlns:a14="http://schemas.microsoft.com/office/drawing/2010/main">
                                <a:solidFill>
                                  <a:srgbClr val="FFFFFF"/>
                                </a:solidFill>
                              </a14:hiddenFill>
                            </a:ext>
                          </a:extLst>
                        </pic:spPr>
                      </pic:pic>
                      <wps:wsp>
                        <wps:cNvPr id="74" name="Line 405"/>
                        <wps:cNvCnPr>
                          <a:cxnSpLocks noChangeShapeType="1"/>
                        </wps:cNvCnPr>
                        <wps:spPr bwMode="auto">
                          <a:xfrm rot="-5400000">
                            <a:off x="7292" y="5047"/>
                            <a:ext cx="1" cy="641"/>
                          </a:xfrm>
                          <a:prstGeom prst="line">
                            <a:avLst/>
                          </a:prstGeom>
                          <a:noFill/>
                          <a:ln w="41275">
                            <a:solidFill>
                              <a:srgbClr val="000000"/>
                            </a:solidFill>
                            <a:round/>
                            <a:headEnd/>
                            <a:tailEnd/>
                          </a:ln>
                          <a:extLst>
                            <a:ext uri="{909E8E84-426E-40DD-AFC4-6F175D3DCCD1}">
                              <a14:hiddenFill xmlns:a14="http://schemas.microsoft.com/office/drawing/2010/main">
                                <a:noFill/>
                              </a14:hiddenFill>
                            </a:ext>
                          </a:extLst>
                        </wps:spPr>
                        <wps:bodyPr/>
                      </wps:wsp>
                      <wps:wsp>
                        <wps:cNvPr id="75" name="Line 406"/>
                        <wps:cNvCnPr>
                          <a:cxnSpLocks noChangeShapeType="1"/>
                        </wps:cNvCnPr>
                        <wps:spPr bwMode="auto">
                          <a:xfrm rot="-5400000">
                            <a:off x="7277" y="5907"/>
                            <a:ext cx="1" cy="641"/>
                          </a:xfrm>
                          <a:prstGeom prst="line">
                            <a:avLst/>
                          </a:prstGeom>
                          <a:noFill/>
                          <a:ln w="412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6" name="AutoShape 407"/>
                        <wps:cNvSpPr>
                          <a:spLocks noChangeArrowheads="1"/>
                        </wps:cNvSpPr>
                        <wps:spPr bwMode="auto">
                          <a:xfrm rot="5400000">
                            <a:off x="6958" y="5646"/>
                            <a:ext cx="712" cy="276"/>
                          </a:xfrm>
                          <a:prstGeom prst="rightArrow">
                            <a:avLst>
                              <a:gd name="adj1" fmla="val 50000"/>
                              <a:gd name="adj2" fmla="val 64493"/>
                            </a:avLst>
                          </a:prstGeom>
                          <a:solidFill>
                            <a:srgbClr val="C0C0C0"/>
                          </a:solidFill>
                          <a:ln w="9525">
                            <a:solidFill>
                              <a:srgbClr val="000000"/>
                            </a:solidFill>
                            <a:miter lim="800000"/>
                            <a:headEnd/>
                            <a:tailEnd/>
                          </a:ln>
                        </wps:spPr>
                        <wps:bodyPr rot="0" vert="horz" wrap="square" lIns="0" tIns="0" rIns="0" bIns="0" anchor="t" anchorCtr="0" upright="1">
                          <a:noAutofit/>
                        </wps:bodyPr>
                      </wps:wsp>
                      <wps:wsp>
                        <wps:cNvPr id="77" name="AutoShape 408"/>
                        <wps:cNvSpPr>
                          <a:spLocks noChangeArrowheads="1"/>
                        </wps:cNvSpPr>
                        <wps:spPr bwMode="auto">
                          <a:xfrm rot="5400000">
                            <a:off x="6958" y="6679"/>
                            <a:ext cx="712" cy="276"/>
                          </a:xfrm>
                          <a:prstGeom prst="rightArrow">
                            <a:avLst>
                              <a:gd name="adj1" fmla="val 50000"/>
                              <a:gd name="adj2" fmla="val 64493"/>
                            </a:avLst>
                          </a:prstGeom>
                          <a:solidFill>
                            <a:srgbClr val="C0C0C0"/>
                          </a:solidFill>
                          <a:ln w="9525">
                            <a:solidFill>
                              <a:srgbClr val="000000"/>
                            </a:solidFill>
                            <a:miter lim="800000"/>
                            <a:headEnd/>
                            <a:tailEnd/>
                          </a:ln>
                        </wps:spPr>
                        <wps:bodyPr rot="0" vert="horz" wrap="square" lIns="0" tIns="0" rIns="0" bIns="0" anchor="t" anchorCtr="0" upright="1">
                          <a:noAutofit/>
                        </wps:bodyPr>
                      </wps:wsp>
                      <wps:wsp>
                        <wps:cNvPr id="78" name="Line 409"/>
                        <wps:cNvCnPr>
                          <a:cxnSpLocks noChangeShapeType="1"/>
                        </wps:cNvCnPr>
                        <wps:spPr bwMode="auto">
                          <a:xfrm>
                            <a:off x="10452" y="3404"/>
                            <a:ext cx="1" cy="48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9" name="Group 410"/>
                        <wpg:cNvGrpSpPr>
                          <a:grpSpLocks/>
                        </wpg:cNvGrpSpPr>
                        <wpg:grpSpPr bwMode="auto">
                          <a:xfrm>
                            <a:off x="8982" y="5384"/>
                            <a:ext cx="523" cy="566"/>
                            <a:chOff x="781" y="164"/>
                            <a:chExt cx="36" cy="33"/>
                          </a:xfrm>
                        </wpg:grpSpPr>
                        <wps:wsp>
                          <wps:cNvPr id="80" name="Oval 411"/>
                          <wps:cNvSpPr>
                            <a:spLocks noChangeArrowheads="1"/>
                          </wps:cNvSpPr>
                          <wps:spPr bwMode="auto">
                            <a:xfrm>
                              <a:off x="781" y="165"/>
                              <a:ext cx="36" cy="32"/>
                            </a:xfrm>
                            <a:prstGeom prst="ellipse">
                              <a:avLst/>
                            </a:prstGeom>
                            <a:solidFill>
                              <a:srgbClr val="FFFFFF"/>
                            </a:solidFill>
                            <a:ln w="9525">
                              <a:solidFill>
                                <a:srgbClr val="000000"/>
                              </a:solidFill>
                              <a:round/>
                              <a:headEnd/>
                              <a:tailEnd/>
                            </a:ln>
                          </wps:spPr>
                          <wps:bodyPr rot="0" vert="horz" wrap="square" lIns="0" tIns="0" rIns="0" bIns="0" anchor="t" anchorCtr="0" upright="1">
                            <a:noAutofit/>
                          </wps:bodyPr>
                        </wps:wsp>
                        <wps:wsp>
                          <wps:cNvPr id="81" name="Oval 412"/>
                          <wps:cNvSpPr>
                            <a:spLocks noChangeArrowheads="1"/>
                          </wps:cNvSpPr>
                          <wps:spPr bwMode="auto">
                            <a:xfrm>
                              <a:off x="791" y="174"/>
                              <a:ext cx="16" cy="15"/>
                            </a:xfrm>
                            <a:prstGeom prst="ellipse">
                              <a:avLst/>
                            </a:prstGeom>
                            <a:solidFill>
                              <a:srgbClr val="FFFFFF"/>
                            </a:solidFill>
                            <a:ln w="9525">
                              <a:solidFill>
                                <a:srgbClr val="000000"/>
                              </a:solidFill>
                              <a:round/>
                              <a:headEnd/>
                              <a:tailEnd/>
                            </a:ln>
                          </wps:spPr>
                          <wps:bodyPr rot="0" vert="horz" wrap="square" lIns="0" tIns="0" rIns="0" bIns="0" anchor="t" anchorCtr="0" upright="1">
                            <a:noAutofit/>
                          </wps:bodyPr>
                        </wps:wsp>
                        <wps:wsp>
                          <wps:cNvPr id="82" name="Line 413"/>
                          <wps:cNvCnPr>
                            <a:cxnSpLocks noChangeShapeType="1"/>
                          </wps:cNvCnPr>
                          <wps:spPr bwMode="auto">
                            <a:xfrm>
                              <a:off x="799" y="164"/>
                              <a:ext cx="0"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414"/>
                          <wps:cNvCnPr>
                            <a:cxnSpLocks noChangeShapeType="1"/>
                          </wps:cNvCnPr>
                          <wps:spPr bwMode="auto">
                            <a:xfrm>
                              <a:off x="781" y="181"/>
                              <a:ext cx="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4" name="AutoShape 415"/>
                        <wps:cNvSpPr>
                          <a:spLocks/>
                        </wps:cNvSpPr>
                        <wps:spPr bwMode="auto">
                          <a:xfrm>
                            <a:off x="1768" y="3214"/>
                            <a:ext cx="3049" cy="802"/>
                          </a:xfrm>
                          <a:prstGeom prst="borderCallout1">
                            <a:avLst>
                              <a:gd name="adj1" fmla="val 28801"/>
                              <a:gd name="adj2" fmla="val 100000"/>
                              <a:gd name="adj3" fmla="val 263093"/>
                              <a:gd name="adj4" fmla="val 180287"/>
                            </a:avLst>
                          </a:prstGeom>
                          <a:solidFill>
                            <a:srgbClr val="FFFFFF"/>
                          </a:solidFill>
                          <a:ln w="9525">
                            <a:solidFill>
                              <a:srgbClr val="000000"/>
                            </a:solidFill>
                            <a:miter lim="800000"/>
                            <a:headEnd/>
                            <a:tailEnd/>
                          </a:ln>
                        </wps:spPr>
                        <wps:txbx>
                          <w:txbxContent>
                            <w:p w14:paraId="37E972E5" w14:textId="77777777" w:rsidR="00E6683D" w:rsidRDefault="00E6683D" w:rsidP="007A28AB">
                              <w:r>
                                <w:t>Test gauge of 600 mm x 400 mm as in Annex 3, paragraph 7.7.3.3.</w:t>
                              </w:r>
                            </w:p>
                          </w:txbxContent>
                        </wps:txbx>
                        <wps:bodyPr rot="0" vert="horz" wrap="square" lIns="0" tIns="0" rIns="0" bIns="0" anchor="t" anchorCtr="0" upright="1">
                          <a:noAutofit/>
                        </wps:bodyPr>
                      </wps:wsp>
                      <wps:wsp>
                        <wps:cNvPr id="85" name="AutoShape 416"/>
                        <wps:cNvSpPr>
                          <a:spLocks/>
                        </wps:cNvSpPr>
                        <wps:spPr bwMode="auto">
                          <a:xfrm>
                            <a:off x="5548" y="2938"/>
                            <a:ext cx="2196" cy="538"/>
                          </a:xfrm>
                          <a:prstGeom prst="borderCallout1">
                            <a:avLst>
                              <a:gd name="adj1" fmla="val 38847"/>
                              <a:gd name="adj2" fmla="val 101366"/>
                              <a:gd name="adj3" fmla="val 480370"/>
                              <a:gd name="adj4" fmla="val 161657"/>
                            </a:avLst>
                          </a:prstGeom>
                          <a:solidFill>
                            <a:srgbClr val="FFFFFF"/>
                          </a:solidFill>
                          <a:ln w="9525">
                            <a:solidFill>
                              <a:srgbClr val="000000"/>
                            </a:solidFill>
                            <a:miter lim="800000"/>
                            <a:headEnd/>
                            <a:tailEnd/>
                          </a:ln>
                        </wps:spPr>
                        <wps:txbx>
                          <w:txbxContent>
                            <w:p w14:paraId="47A8755B" w14:textId="77777777" w:rsidR="00E6683D" w:rsidRDefault="00E6683D" w:rsidP="0044126A">
                              <w:pPr>
                                <w:jc w:val="center"/>
                              </w:pPr>
                              <w:r>
                                <w:t>Gangway test gauge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176421" id="Group 402" o:spid="_x0000_s1122" style="position:absolute;margin-left:0;margin-top:0;width:443.25pt;height:270.1pt;z-index:251657216" coordorigin="1588,2936" coordsize="8865,5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">
                <v:rect id="AutoShape 403" o:spid="_x0000_s1123" style="position:absolute;left:1588;top:2936;width:8864;height:5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o:lock v:ext="edit" aspectratio="t" text="t"/>
                </v:rect>
                <v:shape id="Picture 404" o:spid="_x0000_s1124" type="#_x0000_t75" alt="2-1" style="position:absolute;left:4540;top:3839;width:5912;height:4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">
                  <v:imagedata r:id="rId112" o:title="2-1" gain="74473f"/>
                </v:shape>
                <v:line id="Line 405" o:spid="_x0000_s1125" style="position:absolute;rotation:-90;visibility:visible;mso-wrap-style:square" from="7292,5047" to="7293,5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" strokeweight="3.25pt"/>
                <v:line id="Line 406" o:spid="_x0000_s1126" style="position:absolute;rotation:-90;visibility:visible;mso-wrap-style:square" from="7277,5907" to="7278,6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" strokeweight="3.25pt">
                  <v:stroke dashstyle="1 1"/>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07" o:spid="_x0000_s1127" type="#_x0000_t13" style="position:absolute;left:6958;top:5646;width:712;height:2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" fillcolor="silver">
                  <v:textbox inset="0,0,0,0"/>
                </v:shape>
                <v:shape id="AutoShape 408" o:spid="_x0000_s1128" type="#_x0000_t13" style="position:absolute;left:6958;top:6679;width:712;height:2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" fillcolor="silver">
                  <v:textbox inset="0,0,0,0"/>
                </v:shape>
                <v:line id="Line 409" o:spid="_x0000_s1129" style="position:absolute;visibility:visible;mso-wrap-style:square" from="10452,3404" to="10453,8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" strokeweight="1.5pt"/>
                <v:group id="Group 410" o:spid="_x0000_s1130" style="position:absolute;left:8982;top:5384;width:523;height:566" coordorigin="781,164" coordsize="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oval id="Oval 411" o:spid="_x0000_s1131" style="position:absolute;left:781;top:165;width:36;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">
                    <v:textbox inset="0,0,0,0"/>
                  </v:oval>
                  <v:oval id="Oval 412" o:spid="_x0000_s1132" style="position:absolute;left:791;top:174;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">
                    <v:textbox inset="0,0,0,0"/>
                  </v:oval>
                  <v:line id="Line 413" o:spid="_x0000_s1133" style="position:absolute;visibility:visible;mso-wrap-style:square" from="799,164" to="799,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v:line id="Line 414" o:spid="_x0000_s1134" style="position:absolute;visibility:visible;mso-wrap-style:square" from="781,181" to="81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"/>
                </v:group>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415" o:spid="_x0000_s1135" type="#_x0000_t47" style="position:absolute;left:1768;top:3214;width:3049;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" adj="38942,56828,21600,6221">
                  <v:textbox inset="0,0,0,0">
                    <w:txbxContent>
                      <w:p w14:paraId="37E972E5" w14:textId="77777777" w:rsidR="00E6683D" w:rsidRDefault="00E6683D" w:rsidP="007A28AB">
                        <w:r>
                          <w:t>Test gauge of 600 mm x 400 mm as in Annex 3, paragraph 7.7.3.3.</w:t>
                        </w:r>
                      </w:p>
                    </w:txbxContent>
                  </v:textbox>
                  <o:callout v:ext="edit" minusx="t" minusy="t"/>
                </v:shape>
                <v:shape id="AutoShape 416" o:spid="_x0000_s1136" type="#_x0000_t47" style="position:absolute;left:5548;top:2938;width:2196;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" adj="34918,103760,21895,8391">
                  <v:textbox inset="0,0,0,0">
                    <w:txbxContent>
                      <w:p w14:paraId="47A8755B" w14:textId="77777777" w:rsidR="00E6683D" w:rsidRDefault="00E6683D" w:rsidP="0044126A">
                        <w:pPr>
                          <w:jc w:val="center"/>
                        </w:pPr>
                        <w:r>
                          <w:t>Gangway test gauge</w:t>
                        </w:r>
                      </w:p>
                    </w:txbxContent>
                  </v:textbox>
                  <o:callout v:ext="edit" minusx="t" minusy="t"/>
                </v:shape>
              </v:group>
            </w:pict>
          </mc:Fallback>
        </mc:AlternateContent>
      </w:r>
      <w:r w:rsidRPr="00775EBE">
        <w:rPr>
          <w:noProof/>
        </w:rPr>
        <mc:AlternateContent>
          <mc:Choice Requires="wps">
            <w:drawing>
              <wp:inline distT="0" distB="0" distL="0" distR="0" wp14:anchorId="0DBA50E6" wp14:editId="3FBE2EE4">
                <wp:extent cx="5629275" cy="3430270"/>
                <wp:effectExtent l="0" t="0" r="0" b="0"/>
                <wp:docPr id="5" name="AutoShap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29275" cy="343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B106B4" id="AutoShape 38" o:spid="_x0000_s1026" style="width:443.25pt;height:27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" filled="f" stroked="f">
                <o:lock v:ext="edit" aspectratio="t"/>
                <w10:anchorlock/>
              </v:rect>
            </w:pict>
          </mc:Fallback>
        </mc:AlternateContent>
      </w:r>
    </w:p>
    <w:p w14:paraId="7A883612" w14:textId="77777777" w:rsidR="007A28AB" w:rsidRPr="00775EBE" w:rsidRDefault="007A28AB" w:rsidP="00E77B69">
      <w:pPr>
        <w:pStyle w:val="Heading1"/>
      </w:pPr>
      <w:r w:rsidRPr="00775EBE">
        <w:br w:type="page"/>
      </w:r>
      <w:bookmarkStart w:id="79" w:name="_Toc381693839"/>
      <w:r w:rsidRPr="00775EBE">
        <w:lastRenderedPageBreak/>
        <w:t>Figure 28</w:t>
      </w:r>
      <w:bookmarkEnd w:id="79"/>
    </w:p>
    <w:p w14:paraId="568F559C" w14:textId="77777777" w:rsidR="007A28AB" w:rsidRPr="00775EBE" w:rsidRDefault="00E77B69" w:rsidP="00E77B69">
      <w:pPr>
        <w:pStyle w:val="SingleTxtG"/>
        <w:rPr>
          <w:b/>
        </w:rPr>
      </w:pPr>
      <w:r w:rsidRPr="00775EBE">
        <w:rPr>
          <w:b/>
        </w:rPr>
        <w:t>Access to driver</w:t>
      </w:r>
      <w:r w:rsidR="007C3F31" w:rsidRPr="00775EBE">
        <w:rPr>
          <w:b/>
        </w:rPr>
        <w:t>’</w:t>
      </w:r>
      <w:r w:rsidRPr="00775EBE">
        <w:rPr>
          <w:b/>
        </w:rPr>
        <w:t>s door</w:t>
      </w:r>
    </w:p>
    <w:p w14:paraId="53D4324A" w14:textId="77777777" w:rsidR="002469FB" w:rsidRPr="00775EBE" w:rsidRDefault="0023145A" w:rsidP="00E77B69">
      <w:pPr>
        <w:pStyle w:val="SingleTxtG"/>
      </w:pPr>
      <w:r w:rsidRPr="00775EBE">
        <w:t>(</w:t>
      </w:r>
      <w:r w:rsidR="009D318A" w:rsidRPr="00775EBE">
        <w:t>See</w:t>
      </w:r>
      <w:r w:rsidR="007A28AB" w:rsidRPr="00775EBE">
        <w:t xml:space="preserve"> Annex 3, paragraph 7.6.1.9.3.)</w:t>
      </w:r>
    </w:p>
    <w:p w14:paraId="0E9A1AF3" w14:textId="77777777" w:rsidR="002469FB" w:rsidRPr="00775EBE" w:rsidRDefault="007C13DC" w:rsidP="00A07A36">
      <w:pPr>
        <w:ind w:left="500"/>
      </w:pPr>
      <w:r w:rsidRPr="00775EBE">
        <w:rPr>
          <w:noProof/>
        </w:rPr>
        <mc:AlternateContent>
          <mc:Choice Requires="wpg">
            <w:drawing>
              <wp:anchor distT="0" distB="0" distL="114300" distR="114300" simplePos="0" relativeHeight="251658240" behindDoc="0" locked="0" layoutInCell="1" allowOverlap="1" wp14:anchorId="7E19C887" wp14:editId="3E2ECBDE">
                <wp:simplePos x="0" y="0"/>
                <wp:positionH relativeFrom="column">
                  <wp:posOffset>127000</wp:posOffset>
                </wp:positionH>
                <wp:positionV relativeFrom="paragraph">
                  <wp:posOffset>243205</wp:posOffset>
                </wp:positionV>
                <wp:extent cx="5636895" cy="3420110"/>
                <wp:effectExtent l="8890" t="12065" r="12065" b="15875"/>
                <wp:wrapNone/>
                <wp:docPr id="39"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6895" cy="3420110"/>
                          <a:chOff x="1575" y="9476"/>
                          <a:chExt cx="8877" cy="5386"/>
                        </a:xfrm>
                      </wpg:grpSpPr>
                      <wpg:grpSp>
                        <wpg:cNvPr id="40" name="Group 418"/>
                        <wpg:cNvGrpSpPr>
                          <a:grpSpLocks/>
                        </wpg:cNvGrpSpPr>
                        <wpg:grpSpPr bwMode="auto">
                          <a:xfrm>
                            <a:off x="1588" y="9476"/>
                            <a:ext cx="8864" cy="5386"/>
                            <a:chOff x="1672" y="2039"/>
                            <a:chExt cx="8864" cy="5386"/>
                          </a:xfrm>
                        </wpg:grpSpPr>
                        <wps:wsp>
                          <wps:cNvPr id="42" name="AutoShape 419"/>
                          <wps:cNvSpPr>
                            <a:spLocks noChangeAspect="1" noChangeArrowheads="1" noTextEdit="1"/>
                          </wps:cNvSpPr>
                          <wps:spPr bwMode="auto">
                            <a:xfrm>
                              <a:off x="1672" y="2039"/>
                              <a:ext cx="8864" cy="5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420" descr="1-2"/>
                            <pic:cNvPicPr>
                              <a:picLocks noChangeAspect="1" noChangeArrowheads="1"/>
                            </pic:cNvPicPr>
                          </pic:nvPicPr>
                          <pic:blipFill>
                            <a:blip r:embed="rId113" cstate="print">
                              <a:lum contrast="12000"/>
                              <a:extLst>
                                <a:ext uri="{28A0092B-C50C-407E-A947-70E740481C1C}">
                                  <a14:useLocalDpi xmlns:a14="http://schemas.microsoft.com/office/drawing/2010/main" val="0"/>
                                </a:ext>
                              </a:extLst>
                            </a:blip>
                            <a:srcRect/>
                            <a:stretch>
                              <a:fillRect/>
                            </a:stretch>
                          </pic:blipFill>
                          <pic:spPr bwMode="auto">
                            <a:xfrm>
                              <a:off x="4553" y="3260"/>
                              <a:ext cx="5983" cy="3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pic:spPr>
                        </pic:pic>
                        <wps:wsp>
                          <wps:cNvPr id="51" name="Line 421"/>
                          <wps:cNvCnPr>
                            <a:cxnSpLocks noChangeShapeType="1"/>
                          </wps:cNvCnPr>
                          <wps:spPr bwMode="auto">
                            <a:xfrm flipV="1">
                              <a:off x="7326" y="4785"/>
                              <a:ext cx="0" cy="8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2" name="Group 422"/>
                          <wpg:cNvGrpSpPr>
                            <a:grpSpLocks/>
                          </wpg:cNvGrpSpPr>
                          <wpg:grpSpPr bwMode="auto">
                            <a:xfrm>
                              <a:off x="8838" y="4599"/>
                              <a:ext cx="490" cy="518"/>
                              <a:chOff x="781" y="164"/>
                              <a:chExt cx="36" cy="33"/>
                            </a:xfrm>
                          </wpg:grpSpPr>
                          <wps:wsp>
                            <wps:cNvPr id="53" name="Oval 423"/>
                            <wps:cNvSpPr>
                              <a:spLocks noChangeArrowheads="1"/>
                            </wps:cNvSpPr>
                            <wps:spPr bwMode="auto">
                              <a:xfrm>
                                <a:off x="781" y="165"/>
                                <a:ext cx="36" cy="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Oval 424"/>
                            <wps:cNvSpPr>
                              <a:spLocks noChangeArrowheads="1"/>
                            </wps:cNvSpPr>
                            <wps:spPr bwMode="auto">
                              <a:xfrm>
                                <a:off x="791" y="174"/>
                                <a:ext cx="16" cy="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 name="Line 425"/>
                            <wps:cNvCnPr>
                              <a:cxnSpLocks noChangeShapeType="1"/>
                            </wps:cNvCnPr>
                            <wps:spPr bwMode="auto">
                              <a:xfrm>
                                <a:off x="799" y="164"/>
                                <a:ext cx="0"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426"/>
                            <wps:cNvCnPr>
                              <a:cxnSpLocks noChangeShapeType="1"/>
                            </wps:cNvCnPr>
                            <wps:spPr bwMode="auto">
                              <a:xfrm>
                                <a:off x="781" y="181"/>
                                <a:ext cx="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 name="Group 427"/>
                          <wpg:cNvGrpSpPr>
                            <a:grpSpLocks/>
                          </wpg:cNvGrpSpPr>
                          <wpg:grpSpPr bwMode="auto">
                            <a:xfrm>
                              <a:off x="7338" y="4918"/>
                              <a:ext cx="492" cy="517"/>
                              <a:chOff x="781" y="164"/>
                              <a:chExt cx="36" cy="33"/>
                            </a:xfrm>
                          </wpg:grpSpPr>
                          <wps:wsp>
                            <wps:cNvPr id="58" name="Oval 428"/>
                            <wps:cNvSpPr>
                              <a:spLocks noChangeArrowheads="1"/>
                            </wps:cNvSpPr>
                            <wps:spPr bwMode="auto">
                              <a:xfrm>
                                <a:off x="781" y="165"/>
                                <a:ext cx="36" cy="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 name="Oval 429"/>
                            <wps:cNvSpPr>
                              <a:spLocks noChangeArrowheads="1"/>
                            </wps:cNvSpPr>
                            <wps:spPr bwMode="auto">
                              <a:xfrm>
                                <a:off x="791" y="174"/>
                                <a:ext cx="16" cy="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Line 430"/>
                            <wps:cNvCnPr>
                              <a:cxnSpLocks noChangeShapeType="1"/>
                            </wps:cNvCnPr>
                            <wps:spPr bwMode="auto">
                              <a:xfrm>
                                <a:off x="799" y="164"/>
                                <a:ext cx="0"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431"/>
                            <wps:cNvCnPr>
                              <a:cxnSpLocks noChangeShapeType="1"/>
                            </wps:cNvCnPr>
                            <wps:spPr bwMode="auto">
                              <a:xfrm>
                                <a:off x="781" y="181"/>
                                <a:ext cx="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2" name="Line 432"/>
                          <wps:cNvCnPr>
                            <a:cxnSpLocks noChangeShapeType="1"/>
                          </wps:cNvCnPr>
                          <wps:spPr bwMode="auto">
                            <a:xfrm>
                              <a:off x="7312" y="4904"/>
                              <a:ext cx="0" cy="611"/>
                            </a:xfrm>
                            <a:prstGeom prst="line">
                              <a:avLst/>
                            </a:prstGeom>
                            <a:noFill/>
                            <a:ln w="41275">
                              <a:solidFill>
                                <a:srgbClr val="000000"/>
                              </a:solidFill>
                              <a:round/>
                              <a:headEnd/>
                              <a:tailEnd/>
                            </a:ln>
                            <a:extLst>
                              <a:ext uri="{909E8E84-426E-40DD-AFC4-6F175D3DCCD1}">
                                <a14:hiddenFill xmlns:a14="http://schemas.microsoft.com/office/drawing/2010/main">
                                  <a:noFill/>
                                </a14:hiddenFill>
                              </a:ext>
                            </a:extLst>
                          </wps:spPr>
                          <wps:bodyPr/>
                        </wps:wsp>
                        <wps:wsp>
                          <wps:cNvPr id="63" name="Line 433"/>
                          <wps:cNvCnPr>
                            <a:cxnSpLocks noChangeShapeType="1"/>
                          </wps:cNvCnPr>
                          <wps:spPr bwMode="auto">
                            <a:xfrm rot="-2184595">
                              <a:off x="7113" y="4945"/>
                              <a:ext cx="0" cy="623"/>
                            </a:xfrm>
                            <a:prstGeom prst="line">
                              <a:avLst/>
                            </a:prstGeom>
                            <a:noFill/>
                            <a:ln w="412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4" name="Line 434"/>
                          <wps:cNvCnPr>
                            <a:cxnSpLocks noChangeShapeType="1"/>
                          </wps:cNvCnPr>
                          <wps:spPr bwMode="auto">
                            <a:xfrm rot="-5155941">
                              <a:off x="7047" y="5210"/>
                              <a:ext cx="13" cy="597"/>
                            </a:xfrm>
                            <a:prstGeom prst="line">
                              <a:avLst/>
                            </a:prstGeom>
                            <a:noFill/>
                            <a:ln w="412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 name="AutoShape 435"/>
                          <wps:cNvSpPr>
                            <a:spLocks noChangeArrowheads="1"/>
                          </wps:cNvSpPr>
                          <wps:spPr bwMode="auto">
                            <a:xfrm rot="5400000">
                              <a:off x="6788" y="5853"/>
                              <a:ext cx="623" cy="265"/>
                            </a:xfrm>
                            <a:prstGeom prst="rightArrow">
                              <a:avLst>
                                <a:gd name="adj1" fmla="val 50000"/>
                                <a:gd name="adj2" fmla="val 58774"/>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66" name="AutoShape 436"/>
                          <wps:cNvSpPr>
                            <a:spLocks noChangeArrowheads="1"/>
                          </wps:cNvSpPr>
                          <wps:spPr bwMode="auto">
                            <a:xfrm rot="16200000" flipH="1">
                              <a:off x="6875" y="5142"/>
                              <a:ext cx="464" cy="333"/>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67" name="Line 437"/>
                          <wps:cNvCnPr>
                            <a:cxnSpLocks noChangeShapeType="1"/>
                          </wps:cNvCnPr>
                          <wps:spPr bwMode="auto">
                            <a:xfrm>
                              <a:off x="10536" y="3246"/>
                              <a:ext cx="0" cy="41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438"/>
                          <wps:cNvSpPr>
                            <a:spLocks/>
                          </wps:cNvSpPr>
                          <wps:spPr bwMode="auto">
                            <a:xfrm>
                              <a:off x="1672" y="2318"/>
                              <a:ext cx="2973" cy="621"/>
                            </a:xfrm>
                            <a:prstGeom prst="borderCallout1">
                              <a:avLst>
                                <a:gd name="adj1" fmla="val 28986"/>
                                <a:gd name="adj2" fmla="val 104037"/>
                                <a:gd name="adj3" fmla="val 426731"/>
                                <a:gd name="adj4" fmla="val 189236"/>
                              </a:avLst>
                            </a:prstGeom>
                            <a:solidFill>
                              <a:srgbClr val="FFFFFF"/>
                            </a:solidFill>
                            <a:ln w="9525">
                              <a:solidFill>
                                <a:srgbClr val="000000"/>
                              </a:solidFill>
                              <a:miter lim="800000"/>
                              <a:headEnd/>
                              <a:tailEnd/>
                            </a:ln>
                          </wps:spPr>
                          <wps:txbx>
                            <w:txbxContent>
                              <w:p w14:paraId="4F652C05" w14:textId="77777777" w:rsidR="00E6683D" w:rsidRDefault="00E6683D" w:rsidP="007A28AB">
                                <w:r>
                                  <w:t>Test gauge of 60 cm x 40 cm as described in paragraph 5.7.3.3.</w:t>
                                </w:r>
                              </w:p>
                            </w:txbxContent>
                          </wps:txbx>
                          <wps:bodyPr rot="0" vert="horz" wrap="square" lIns="80467" tIns="40234" rIns="80467" bIns="40234" anchor="t" anchorCtr="0" upright="1">
                            <a:noAutofit/>
                          </wps:bodyPr>
                        </wps:wsp>
                        <wps:wsp>
                          <wps:cNvPr id="69" name="AutoShape 439"/>
                          <wps:cNvSpPr>
                            <a:spLocks/>
                          </wps:cNvSpPr>
                          <wps:spPr bwMode="auto">
                            <a:xfrm>
                              <a:off x="8372" y="2039"/>
                              <a:ext cx="2140" cy="540"/>
                            </a:xfrm>
                            <a:prstGeom prst="borderCallout1">
                              <a:avLst>
                                <a:gd name="adj1" fmla="val 33333"/>
                                <a:gd name="adj2" fmla="val -5606"/>
                                <a:gd name="adj3" fmla="val 546296"/>
                                <a:gd name="adj4" fmla="val -40560"/>
                              </a:avLst>
                            </a:prstGeom>
                            <a:solidFill>
                              <a:srgbClr val="FFFFFF"/>
                            </a:solidFill>
                            <a:ln w="9525">
                              <a:solidFill>
                                <a:srgbClr val="000000"/>
                              </a:solidFill>
                              <a:miter lim="800000"/>
                              <a:headEnd/>
                              <a:tailEnd/>
                            </a:ln>
                          </wps:spPr>
                          <wps:txbx>
                            <w:txbxContent>
                              <w:p w14:paraId="4EC0EAD3" w14:textId="77777777" w:rsidR="00E6683D" w:rsidRPr="00355D8D" w:rsidRDefault="00E6683D" w:rsidP="00355D8D">
                                <w:r w:rsidRPr="00CA0CBD">
                                  <w:rPr>
                                    <w:noProof/>
                                    <w:sz w:val="18"/>
                                    <w:szCs w:val="18"/>
                                  </w:rPr>
                                  <w:drawing>
                                    <wp:inline distT="0" distB="0" distL="0" distR="0" wp14:anchorId="74327850" wp14:editId="4F3E7EA3">
                                      <wp:extent cx="1189355" cy="3752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89355" cy="375285"/>
                                              </a:xfrm>
                                              <a:prstGeom prst="rect">
                                                <a:avLst/>
                                              </a:prstGeom>
                                              <a:noFill/>
                                              <a:ln>
                                                <a:noFill/>
                                              </a:ln>
                                            </pic:spPr>
                                          </pic:pic>
                                        </a:graphicData>
                                      </a:graphic>
                                    </wp:inline>
                                  </w:drawing>
                                </w:r>
                              </w:p>
                            </w:txbxContent>
                          </wps:txbx>
                          <wps:bodyPr rot="0" vert="horz" wrap="square" lIns="80467" tIns="40234" rIns="80467" bIns="40234" anchor="t" anchorCtr="0" upright="1">
                            <a:noAutofit/>
                          </wps:bodyPr>
                        </wps:wsp>
                      </wpg:grpSp>
                      <wps:wsp>
                        <wps:cNvPr id="70" name="Text Box 440"/>
                        <wps:cNvSpPr txBox="1">
                          <a:spLocks noChangeArrowheads="1"/>
                        </wps:cNvSpPr>
                        <wps:spPr bwMode="auto">
                          <a:xfrm>
                            <a:off x="1575" y="9730"/>
                            <a:ext cx="3060" cy="780"/>
                          </a:xfrm>
                          <a:prstGeom prst="rect">
                            <a:avLst/>
                          </a:prstGeom>
                          <a:solidFill>
                            <a:srgbClr val="FFFFFF"/>
                          </a:solidFill>
                          <a:ln w="9525">
                            <a:solidFill>
                              <a:srgbClr val="000000"/>
                            </a:solidFill>
                            <a:miter lim="800000"/>
                            <a:headEnd/>
                            <a:tailEnd/>
                          </a:ln>
                        </wps:spPr>
                        <wps:txbx>
                          <w:txbxContent>
                            <w:p w14:paraId="6D9E7671" w14:textId="77777777" w:rsidR="00E6683D" w:rsidRPr="00FD1A54" w:rsidRDefault="00E6683D" w:rsidP="00470B1C">
                              <w:pPr>
                                <w:rPr>
                                  <w:sz w:val="18"/>
                                  <w:szCs w:val="18"/>
                                </w:rPr>
                              </w:pPr>
                              <w:r w:rsidRPr="00FD1A54">
                                <w:rPr>
                                  <w:noProof/>
                                </w:rPr>
                                <w:drawing>
                                  <wp:inline distT="0" distB="0" distL="0" distR="0" wp14:anchorId="2B8D0A82" wp14:editId="5CD8E827">
                                    <wp:extent cx="1749425" cy="3702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49425" cy="3702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9C887" id="Group 417" o:spid="_x0000_s1137" style="position:absolute;left:0;text-align:left;margin-left:10pt;margin-top:19.15pt;width:443.85pt;height:269.3pt;z-index:251658240" coordorigin="1575,9476" coordsize="8877,53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">
                <v:group id="Group 418" o:spid="_x0000_s1138" style="position:absolute;left:1588;top:9476;width:8864;height:5386" coordorigin="1672,2039" coordsize="8864,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AutoShape 419" o:spid="_x0000_s1139" style="position:absolute;left:1672;top:2039;width:8864;height:5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PuxAAAANsAAAAPAAAAZHJzL2Rvd25yZXYueG1sRI9Ba8JA&#10;FITvhf6H5RW8FN1US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IMh4+7EAAAA2wAAAA8A&#10;AAAAAAAAAAAAAAAABwIAAGRycy9kb3ducmV2LnhtbFBLBQYAAAAAAwADALcAAAD4AgAAAAA=&#10;" filled="f" stroked="f">
                    <o:lock v:ext="edit" aspectratio="t" text="t"/>
                  </v:rect>
                  <v:shape id="Picture 420" o:spid="_x0000_s1140" type="#_x0000_t75" alt="1-2" style="position:absolute;left:4553;top:3260;width:5983;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" strokeweight=".5pt">
                    <v:imagedata r:id="rId116" o:title="1-2" gain="74473f"/>
                  </v:shape>
                  <v:line id="Line 421" o:spid="_x0000_s1141" style="position:absolute;flip:y;visibility:visible;mso-wrap-style:square" from="7326,4785" to="7326,5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"/>
                  <v:group id="Group 422" o:spid="_x0000_s1142" style="position:absolute;left:8838;top:4599;width:490;height:518" coordorigin="781,164" coordsize="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oval id="Oval 423" o:spid="_x0000_s1143" style="position:absolute;left:781;top:165;width:36;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"/>
                    <v:oval id="Oval 424" o:spid="_x0000_s1144" style="position:absolute;left:791;top:174;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"/>
                    <v:line id="Line 425" o:spid="_x0000_s1145" style="position:absolute;visibility:visible;mso-wrap-style:square" from="799,164" to="799,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line id="Line 426" o:spid="_x0000_s1146" style="position:absolute;visibility:visible;mso-wrap-style:square" from="781,181" to="81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group>
                  <v:group id="Group 427" o:spid="_x0000_s1147" style="position:absolute;left:7338;top:4918;width:492;height:517" coordorigin="781,164" coordsize="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oval id="Oval 428" o:spid="_x0000_s1148" style="position:absolute;left:781;top:165;width:36;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"/>
                    <v:oval id="Oval 429" o:spid="_x0000_s1149" style="position:absolute;left:791;top:174;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"/>
                    <v:line id="Line 430" o:spid="_x0000_s1150" style="position:absolute;visibility:visible;mso-wrap-style:square" from="799,164" to="799,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line id="Line 431" o:spid="_x0000_s1151" style="position:absolute;visibility:visible;mso-wrap-style:square" from="781,181" to="81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group>
                  <v:line id="Line 432" o:spid="_x0000_s1152" style="position:absolute;visibility:visible;mso-wrap-style:square" from="7312,4904" to="7312,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" strokeweight="3.25pt"/>
                  <v:line id="Line 433" o:spid="_x0000_s1153" style="position:absolute;rotation:-2386160fd;visibility:visible;mso-wrap-style:square" from="7113,4945" to="7113,5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" strokeweight="3.25pt">
                    <v:stroke dashstyle="1 1"/>
                  </v:line>
                  <v:line id="Line 434" o:spid="_x0000_s1154" style="position:absolute;rotation:-5631662fd;visibility:visible;mso-wrap-style:square" from="7047,5210" to="7060,5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" strokeweight="3.25pt">
                    <v:stroke dashstyle="1 1"/>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35" o:spid="_x0000_s1155" type="#_x0000_t13" style="position:absolute;left:6788;top:5853;width:623;height:26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" fillcolor="silver"/>
                  <v:shape id="AutoShape 436" o:spid="_x0000_s1156" style="position:absolute;left:6875;top:5142;width:464;height:333;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" path="m21600,6079l15126,r,2912l12427,2912c5564,2912,,7052,,12158r,9442l6474,21600r,-9442c6474,10550,9139,9246,12427,9246r2699,l15126,12158,21600,6079xe" fillcolor="silver">
                    <v:stroke joinstyle="miter"/>
                    <v:path o:connecttype="custom" o:connectlocs="325,0;325,187;70,333;464,94" o:connectangles="270,90,90,0" textboxrect="12429,2919,18248,9276"/>
                  </v:shape>
                  <v:line id="Line 437" o:spid="_x0000_s1157" style="position:absolute;visibility:visible;mso-wrap-style:square" from="10536,3246" to="10536,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" strokeweight="1.5p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438" o:spid="_x0000_s1158" type="#_x0000_t47" style="position:absolute;left:1672;top:2318;width:2973;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" adj="40875,92174,22472,6261">
                    <v:textbox inset="2.23519mm,1.1176mm,2.23519mm,1.1176mm">
                      <w:txbxContent>
                        <w:p w14:paraId="4F652C05" w14:textId="77777777" w:rsidR="00E6683D" w:rsidRDefault="00E6683D" w:rsidP="007A28AB">
                          <w:r>
                            <w:t>Test gauge of 60 cm x 40 cm as described in paragraph 5.7.3.3.</w:t>
                          </w:r>
                        </w:p>
                      </w:txbxContent>
                    </v:textbox>
                    <o:callout v:ext="edit" minusx="t" minusy="t"/>
                  </v:shape>
                  <v:shape id="AutoShape 439" o:spid="_x0000_s1159" type="#_x0000_t47" style="position:absolute;left:8372;top:2039;width:21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" adj="-8761,118000,-1211,7200">
                    <v:textbox inset="2.23519mm,1.1176mm,2.23519mm,1.1176mm">
                      <w:txbxContent>
                        <w:p w14:paraId="4EC0EAD3" w14:textId="77777777" w:rsidR="00E6683D" w:rsidRPr="00355D8D" w:rsidRDefault="00E6683D" w:rsidP="00355D8D">
                          <w:r w:rsidRPr="00CA0CBD">
                            <w:rPr>
                              <w:noProof/>
                              <w:sz w:val="18"/>
                              <w:szCs w:val="18"/>
                            </w:rPr>
                            <w:drawing>
                              <wp:inline distT="0" distB="0" distL="0" distR="0" wp14:anchorId="74327850" wp14:editId="4F3E7EA3">
                                <wp:extent cx="1189355" cy="3752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89355" cy="375285"/>
                                        </a:xfrm>
                                        <a:prstGeom prst="rect">
                                          <a:avLst/>
                                        </a:prstGeom>
                                        <a:noFill/>
                                        <a:ln>
                                          <a:noFill/>
                                        </a:ln>
                                      </pic:spPr>
                                    </pic:pic>
                                  </a:graphicData>
                                </a:graphic>
                              </wp:inline>
                            </w:drawing>
                          </w:r>
                        </w:p>
                      </w:txbxContent>
                    </v:textbox>
                    <o:callout v:ext="edit" minusy="t"/>
                  </v:shape>
                </v:group>
                <v:shapetype id="_x0000_t202" coordsize="21600,21600" o:spt="202" path="m,l,21600r21600,l21600,xe">
                  <v:stroke joinstyle="miter"/>
                  <v:path gradientshapeok="t" o:connecttype="rect"/>
                </v:shapetype>
                <v:shape id="Text Box 440" o:spid="_x0000_s1160" type="#_x0000_t202" style="position:absolute;left:1575;top:9730;width:306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">
                  <v:textbox>
                    <w:txbxContent>
                      <w:p w14:paraId="6D9E7671" w14:textId="77777777" w:rsidR="00E6683D" w:rsidRPr="00FD1A54" w:rsidRDefault="00E6683D" w:rsidP="00470B1C">
                        <w:pPr>
                          <w:rPr>
                            <w:sz w:val="18"/>
                            <w:szCs w:val="18"/>
                          </w:rPr>
                        </w:pPr>
                        <w:r w:rsidRPr="00FD1A54">
                          <w:rPr>
                            <w:noProof/>
                          </w:rPr>
                          <w:drawing>
                            <wp:inline distT="0" distB="0" distL="0" distR="0" wp14:anchorId="2B8D0A82" wp14:editId="5CD8E827">
                              <wp:extent cx="1749425" cy="3702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49425" cy="370205"/>
                                      </a:xfrm>
                                      <a:prstGeom prst="rect">
                                        <a:avLst/>
                                      </a:prstGeom>
                                      <a:noFill/>
                                      <a:ln>
                                        <a:noFill/>
                                      </a:ln>
                                    </pic:spPr>
                                  </pic:pic>
                                </a:graphicData>
                              </a:graphic>
                            </wp:inline>
                          </w:drawing>
                        </w:r>
                      </w:p>
                    </w:txbxContent>
                  </v:textbox>
                </v:shape>
              </v:group>
            </w:pict>
          </mc:Fallback>
        </mc:AlternateContent>
      </w:r>
      <w:r w:rsidRPr="00775EBE">
        <w:rPr>
          <w:noProof/>
        </w:rPr>
        <mc:AlternateContent>
          <mc:Choice Requires="wps">
            <w:drawing>
              <wp:inline distT="0" distB="0" distL="0" distR="0" wp14:anchorId="244FE1FC" wp14:editId="279D4E53">
                <wp:extent cx="5629275" cy="3419475"/>
                <wp:effectExtent l="0" t="0" r="0" b="0"/>
                <wp:docPr id="4" name="AutoShape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29275" cy="3419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A0620D" id="AutoShape 39" o:spid="_x0000_s1026" style="width:443.25pt;height:26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" filled="f" stroked="f">
                <o:lock v:ext="edit" aspectratio="t"/>
                <w10:anchorlock/>
              </v:rect>
            </w:pict>
          </mc:Fallback>
        </mc:AlternateContent>
      </w:r>
    </w:p>
    <w:p w14:paraId="49089C7E" w14:textId="77777777" w:rsidR="00E77B69" w:rsidRPr="00775EBE" w:rsidRDefault="00E77B69" w:rsidP="007A28AB">
      <w:pPr>
        <w:rPr>
          <w:sz w:val="2"/>
          <w:szCs w:val="2"/>
        </w:rPr>
      </w:pPr>
    </w:p>
    <w:p w14:paraId="6A685ACC" w14:textId="77777777" w:rsidR="007A28AB" w:rsidRPr="00775EBE" w:rsidRDefault="007A28AB" w:rsidP="00C529A3">
      <w:pPr>
        <w:pStyle w:val="Heading1"/>
      </w:pPr>
      <w:r w:rsidRPr="00775EBE">
        <w:br w:type="page"/>
      </w:r>
      <w:bookmarkStart w:id="80" w:name="_Toc381693840"/>
      <w:r w:rsidRPr="00775EBE">
        <w:lastRenderedPageBreak/>
        <w:t>Figure 29</w:t>
      </w:r>
      <w:bookmarkEnd w:id="80"/>
    </w:p>
    <w:p w14:paraId="407039D2" w14:textId="77777777" w:rsidR="007A28AB" w:rsidRPr="00775EBE" w:rsidRDefault="00C529A3" w:rsidP="00C529A3">
      <w:pPr>
        <w:pStyle w:val="SingleTxtG"/>
        <w:rPr>
          <w:b/>
        </w:rPr>
      </w:pPr>
      <w:r w:rsidRPr="00775EBE">
        <w:rPr>
          <w:b/>
        </w:rPr>
        <w:t>Example of a backrest for a rearward-facing wheelchair</w:t>
      </w:r>
    </w:p>
    <w:p w14:paraId="2C6714D7" w14:textId="77777777" w:rsidR="007A28AB" w:rsidRPr="00775EBE" w:rsidRDefault="007A28AB" w:rsidP="00C529A3">
      <w:pPr>
        <w:pStyle w:val="SingleTxtG"/>
      </w:pPr>
      <w:r w:rsidRPr="00775EBE">
        <w:t>(</w:t>
      </w:r>
      <w:r w:rsidR="009D318A" w:rsidRPr="00775EBE">
        <w:t>See</w:t>
      </w:r>
      <w:r w:rsidRPr="00775EBE">
        <w:t xml:space="preserve"> Annex 8, paragraph 3.8.6.)</w:t>
      </w:r>
    </w:p>
    <w:p w14:paraId="099756FF" w14:textId="77777777" w:rsidR="00C529A3" w:rsidRPr="00775EBE" w:rsidRDefault="00C529A3" w:rsidP="007A28AB">
      <w:pPr>
        <w:rPr>
          <w:sz w:val="2"/>
          <w:szCs w:val="2"/>
        </w:rPr>
      </w:pPr>
    </w:p>
    <w:p w14:paraId="0DF134C7" w14:textId="77777777" w:rsidR="002469FB" w:rsidRPr="00775EBE" w:rsidRDefault="00D22555" w:rsidP="00AA72C5">
      <w:pPr>
        <w:ind w:left="1134"/>
      </w:pPr>
      <w:bookmarkStart w:id="81" w:name="_MON_1200202478"/>
      <w:bookmarkStart w:id="82" w:name="_MON_1200202510"/>
      <w:bookmarkStart w:id="83" w:name="_MON_1200203936"/>
      <w:bookmarkEnd w:id="81"/>
      <w:bookmarkEnd w:id="82"/>
      <w:bookmarkEnd w:id="83"/>
      <w:r>
        <w:pict w14:anchorId="58D28E75">
          <v:shape id="_x0000_i1028" type="#_x0000_t75" style="width:320.85pt;height:513.8pt">
            <v:imagedata r:id="rId117" o:title=""/>
          </v:shape>
        </w:pict>
      </w:r>
    </w:p>
    <w:p w14:paraId="79827C59" w14:textId="77777777" w:rsidR="00227242" w:rsidRPr="00775EBE" w:rsidRDefault="00227242" w:rsidP="001F678F">
      <w:pPr>
        <w:ind w:left="900"/>
        <w:rPr>
          <w:sz w:val="2"/>
          <w:szCs w:val="2"/>
        </w:rPr>
      </w:pPr>
    </w:p>
    <w:p w14:paraId="1DE95C2B" w14:textId="77777777" w:rsidR="00A8710A" w:rsidRPr="00775EBE" w:rsidRDefault="00A8710A" w:rsidP="00A8710A">
      <w:pPr>
        <w:pStyle w:val="SingleTxtG"/>
        <w:keepNext/>
        <w:keepLines/>
      </w:pPr>
      <w:r w:rsidRPr="00775EBE">
        <w:lastRenderedPageBreak/>
        <w:t xml:space="preserve">Figure 30 </w:t>
      </w:r>
    </w:p>
    <w:p w14:paraId="1C819E96" w14:textId="77777777" w:rsidR="00A8710A" w:rsidRPr="00775EBE" w:rsidRDefault="007C13DC" w:rsidP="009D318A">
      <w:pPr>
        <w:keepNext/>
        <w:keepLines/>
        <w:ind w:firstLine="800"/>
      </w:pPr>
      <w:r w:rsidRPr="00775EBE">
        <w:rPr>
          <w:noProof/>
        </w:rPr>
        <w:drawing>
          <wp:inline distT="0" distB="0" distL="0" distR="0" wp14:anchorId="20B00336" wp14:editId="1B77E6E4">
            <wp:extent cx="4492625" cy="2479040"/>
            <wp:effectExtent l="0" t="0" r="0" b="0"/>
            <wp:docPr id="41" name="Picture 41" descr="fig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ure 30"/>
                    <pic:cNvPicPr>
                      <a:picLocks noChangeAspect="1" noChangeArrowheads="1"/>
                    </pic:cNvPicPr>
                  </pic:nvPicPr>
                  <pic:blipFill>
                    <a:blip r:embed="rId118">
                      <a:extLst>
                        <a:ext uri="{28A0092B-C50C-407E-A947-70E740481C1C}">
                          <a14:useLocalDpi xmlns:a14="http://schemas.microsoft.com/office/drawing/2010/main" val="0"/>
                        </a:ext>
                      </a:extLst>
                    </a:blip>
                    <a:srcRect r="3210"/>
                    <a:stretch>
                      <a:fillRect/>
                    </a:stretch>
                  </pic:blipFill>
                  <pic:spPr bwMode="auto">
                    <a:xfrm>
                      <a:off x="0" y="0"/>
                      <a:ext cx="4492625" cy="2479040"/>
                    </a:xfrm>
                    <a:prstGeom prst="rect">
                      <a:avLst/>
                    </a:prstGeom>
                    <a:noFill/>
                    <a:ln>
                      <a:noFill/>
                    </a:ln>
                  </pic:spPr>
                </pic:pic>
              </a:graphicData>
            </a:graphic>
          </wp:inline>
        </w:drawing>
      </w:r>
    </w:p>
    <w:p w14:paraId="33ADA67A" w14:textId="77777777" w:rsidR="00C529A3" w:rsidRPr="00775EBE" w:rsidRDefault="00C529A3" w:rsidP="007A28AB"/>
    <w:p w14:paraId="27D862D3" w14:textId="77777777" w:rsidR="007A28AB" w:rsidRPr="00775EBE" w:rsidRDefault="007A28AB" w:rsidP="007A28AB">
      <w:pPr>
        <w:sectPr w:rsidR="007A28AB" w:rsidRPr="00775EBE" w:rsidSect="00141549">
          <w:headerReference w:type="even" r:id="rId119"/>
          <w:headerReference w:type="default" r:id="rId120"/>
          <w:footerReference w:type="even" r:id="rId121"/>
          <w:footerReference w:type="default" r:id="rId122"/>
          <w:footnotePr>
            <w:numRestart w:val="eachSect"/>
          </w:footnotePr>
          <w:type w:val="nextColumn"/>
          <w:pgSz w:w="11906" w:h="16838" w:code="9"/>
          <w:pgMar w:top="1418" w:right="1134" w:bottom="1134" w:left="1134" w:header="680" w:footer="567" w:gutter="0"/>
          <w:cols w:space="708"/>
          <w:docGrid w:linePitch="360"/>
        </w:sectPr>
      </w:pPr>
    </w:p>
    <w:p w14:paraId="3353FD96" w14:textId="77777777" w:rsidR="002469FB" w:rsidRPr="00775EBE" w:rsidRDefault="007A28AB" w:rsidP="009D318A">
      <w:pPr>
        <w:pStyle w:val="HChG"/>
      </w:pPr>
      <w:bookmarkStart w:id="84" w:name="_Toc381693841"/>
      <w:r w:rsidRPr="00775EBE">
        <w:lastRenderedPageBreak/>
        <w:t>Annex 5</w:t>
      </w:r>
      <w:r w:rsidR="009D318A" w:rsidRPr="00775EBE">
        <w:t xml:space="preserve"> - </w:t>
      </w:r>
      <w:r w:rsidRPr="00775EBE">
        <w:t>(Reserved)</w:t>
      </w:r>
      <w:bookmarkEnd w:id="84"/>
    </w:p>
    <w:p w14:paraId="47F6B0C2" w14:textId="77777777" w:rsidR="007A28AB" w:rsidRPr="00775EBE" w:rsidRDefault="007A28AB" w:rsidP="007A28AB"/>
    <w:p w14:paraId="5DE7CB75" w14:textId="77777777" w:rsidR="007A28AB" w:rsidRPr="00775EBE" w:rsidRDefault="007A28AB" w:rsidP="007A28AB">
      <w:pPr>
        <w:sectPr w:rsidR="007A28AB" w:rsidRPr="00775EBE" w:rsidSect="00141549">
          <w:headerReference w:type="even" r:id="rId123"/>
          <w:headerReference w:type="default" r:id="rId124"/>
          <w:footerReference w:type="even" r:id="rId125"/>
          <w:footerReference w:type="default" r:id="rId126"/>
          <w:footnotePr>
            <w:numRestart w:val="eachSect"/>
          </w:footnotePr>
          <w:type w:val="nextColumn"/>
          <w:pgSz w:w="11906" w:h="16838" w:code="9"/>
          <w:pgMar w:top="1418" w:right="1134" w:bottom="1134" w:left="1134" w:header="680" w:footer="567" w:gutter="0"/>
          <w:cols w:space="708"/>
          <w:docGrid w:linePitch="360"/>
        </w:sectPr>
      </w:pPr>
    </w:p>
    <w:p w14:paraId="207529AA" w14:textId="77777777" w:rsidR="002469FB" w:rsidRPr="00775EBE" w:rsidRDefault="007A28AB" w:rsidP="00663206">
      <w:pPr>
        <w:pStyle w:val="HChG"/>
      </w:pPr>
      <w:bookmarkStart w:id="85" w:name="_Toc381693842"/>
      <w:r w:rsidRPr="00775EBE">
        <w:lastRenderedPageBreak/>
        <w:t>Annex 6</w:t>
      </w:r>
      <w:bookmarkEnd w:id="85"/>
    </w:p>
    <w:p w14:paraId="49CC1049" w14:textId="77777777" w:rsidR="00663206" w:rsidRPr="00775EBE" w:rsidRDefault="00663206" w:rsidP="00663206">
      <w:pPr>
        <w:pStyle w:val="HChG"/>
      </w:pPr>
      <w:r w:rsidRPr="00775EBE">
        <w:tab/>
      </w:r>
      <w:r w:rsidRPr="00775EBE">
        <w:tab/>
      </w:r>
      <w:bookmarkStart w:id="86" w:name="_Toc381693843"/>
      <w:r w:rsidRPr="00775EBE">
        <w:t>Guidelines for measuring the closing forces of power-operated doors</w:t>
      </w:r>
      <w:bookmarkEnd w:id="86"/>
      <w:r w:rsidRPr="00775EBE">
        <w:t xml:space="preserve"> </w:t>
      </w:r>
    </w:p>
    <w:p w14:paraId="34999CD5" w14:textId="77777777" w:rsidR="007A28AB" w:rsidRPr="00775EBE" w:rsidRDefault="007A28AB" w:rsidP="00663206">
      <w:pPr>
        <w:pStyle w:val="SingleTxtG"/>
      </w:pPr>
      <w:r w:rsidRPr="00775EBE">
        <w:t>(</w:t>
      </w:r>
      <w:r w:rsidR="009D318A" w:rsidRPr="00775EBE">
        <w:t>See</w:t>
      </w:r>
      <w:r w:rsidRPr="00775EBE">
        <w:t xml:space="preserve"> Annex 3, paragraph 7.6.5.6.1.1.)</w:t>
      </w:r>
    </w:p>
    <w:p w14:paraId="042268D4" w14:textId="77777777" w:rsidR="007A28AB" w:rsidRPr="00F75F95" w:rsidRDefault="00F75F95" w:rsidP="00F75F95">
      <w:pPr>
        <w:pStyle w:val="HChG"/>
      </w:pPr>
      <w:r>
        <w:tab/>
      </w:r>
      <w:r>
        <w:tab/>
      </w:r>
      <w:r w:rsidR="00E5440F" w:rsidRPr="00F75F95">
        <w:t>And the reactive forces of power-operated ramps</w:t>
      </w:r>
    </w:p>
    <w:p w14:paraId="371C5180" w14:textId="77777777" w:rsidR="002469FB" w:rsidRPr="00775EBE" w:rsidRDefault="007A28AB" w:rsidP="00A739AF">
      <w:pPr>
        <w:pStyle w:val="SingleTxtG"/>
        <w:spacing w:after="240"/>
      </w:pPr>
      <w:r w:rsidRPr="00775EBE">
        <w:t>(</w:t>
      </w:r>
      <w:r w:rsidR="009D318A" w:rsidRPr="00775EBE">
        <w:t>See</w:t>
      </w:r>
      <w:r w:rsidRPr="00775EBE">
        <w:t xml:space="preserve"> Annex 8, paragraph 3.11.4.3.3.)</w:t>
      </w:r>
    </w:p>
    <w:p w14:paraId="546F7616" w14:textId="77777777" w:rsidR="002469FB" w:rsidRPr="00775EBE" w:rsidRDefault="007A28AB" w:rsidP="005D28D8">
      <w:pPr>
        <w:pStyle w:val="SingleTxtG"/>
        <w:keepNext/>
        <w:keepLines/>
        <w:suppressAutoHyphens w:val="0"/>
        <w:spacing w:line="240" w:lineRule="auto"/>
        <w:ind w:left="2268" w:hanging="1134"/>
      </w:pPr>
      <w:r w:rsidRPr="00775EBE">
        <w:t>1.</w:t>
      </w:r>
      <w:r w:rsidRPr="00775EBE">
        <w:tab/>
        <w:t>General</w:t>
      </w:r>
    </w:p>
    <w:p w14:paraId="53121AFC" w14:textId="77777777" w:rsidR="002469FB" w:rsidRPr="00775EBE" w:rsidRDefault="007A28AB" w:rsidP="00EB36D9">
      <w:pPr>
        <w:pStyle w:val="SingleTxtG"/>
        <w:suppressAutoHyphens w:val="0"/>
        <w:spacing w:line="240" w:lineRule="auto"/>
        <w:ind w:left="2268" w:hanging="1134"/>
      </w:pPr>
      <w:r w:rsidRPr="00775EBE">
        <w:tab/>
        <w:t>The closing of a power-operated door and the operation of a power-operated ramp are dynamic processes.</w:t>
      </w:r>
      <w:r w:rsidR="007566E3" w:rsidRPr="00775EBE">
        <w:t xml:space="preserve"> </w:t>
      </w:r>
      <w:r w:rsidRPr="00775EBE">
        <w:t>When a moving door or ramp hits an obstacle, the result is a dynamic reaction force, the history of which (in time) depends on several factors (for example, mass of the door or ramp, acceleration, dimensions).</w:t>
      </w:r>
    </w:p>
    <w:p w14:paraId="78A20C16" w14:textId="77777777" w:rsidR="002469FB" w:rsidRPr="00775EBE" w:rsidRDefault="007A28AB" w:rsidP="00EB36D9">
      <w:pPr>
        <w:pStyle w:val="SingleTxtG"/>
        <w:suppressAutoHyphens w:val="0"/>
        <w:spacing w:line="240" w:lineRule="auto"/>
        <w:ind w:left="2268" w:hanging="1134"/>
      </w:pPr>
      <w:r w:rsidRPr="00775EBE">
        <w:t>2.</w:t>
      </w:r>
      <w:r w:rsidRPr="00775EBE">
        <w:tab/>
        <w:t>Definitions</w:t>
      </w:r>
    </w:p>
    <w:p w14:paraId="7BB6A053" w14:textId="77777777" w:rsidR="002469FB" w:rsidRPr="00775EBE" w:rsidRDefault="007A28AB" w:rsidP="00EB36D9">
      <w:pPr>
        <w:pStyle w:val="SingleTxtG"/>
        <w:suppressAutoHyphens w:val="0"/>
        <w:spacing w:line="240" w:lineRule="auto"/>
        <w:ind w:left="2268" w:hanging="1134"/>
      </w:pPr>
      <w:r w:rsidRPr="00775EBE">
        <w:t>2.1.</w:t>
      </w:r>
      <w:r w:rsidRPr="00775EBE">
        <w:tab/>
        <w:t>Closing or reactive force F(t) is a time function, measured at the outer edge of the door or ramp (see paragraph 3.2.</w:t>
      </w:r>
      <w:r w:rsidR="007566E3" w:rsidRPr="00775EBE">
        <w:t xml:space="preserve"> </w:t>
      </w:r>
      <w:r w:rsidRPr="00775EBE">
        <w:t>below).</w:t>
      </w:r>
    </w:p>
    <w:p w14:paraId="28318591" w14:textId="77777777" w:rsidR="002469FB" w:rsidRPr="00775EBE" w:rsidRDefault="007A28AB" w:rsidP="00EB36D9">
      <w:pPr>
        <w:pStyle w:val="SingleTxtG"/>
        <w:suppressAutoHyphens w:val="0"/>
        <w:spacing w:line="240" w:lineRule="auto"/>
        <w:ind w:left="2268" w:hanging="1134"/>
      </w:pPr>
      <w:r w:rsidRPr="00775EBE">
        <w:t>2.2.</w:t>
      </w:r>
      <w:r w:rsidRPr="00775EBE">
        <w:tab/>
        <w:t>Peak force F</w:t>
      </w:r>
      <w:r w:rsidRPr="00775EBE">
        <w:rPr>
          <w:vertAlign w:val="subscript"/>
        </w:rPr>
        <w:t>S</w:t>
      </w:r>
      <w:r w:rsidRPr="00775EBE">
        <w:t xml:space="preserve"> is the maximum value of the closing or reactive force.</w:t>
      </w:r>
    </w:p>
    <w:p w14:paraId="0EDDD76E" w14:textId="77777777" w:rsidR="002469FB" w:rsidRPr="00775EBE" w:rsidRDefault="007A28AB" w:rsidP="00EB36D9">
      <w:pPr>
        <w:pStyle w:val="SingleTxtG"/>
        <w:suppressAutoHyphens w:val="0"/>
        <w:spacing w:line="240" w:lineRule="auto"/>
        <w:ind w:left="2268" w:hanging="1134"/>
      </w:pPr>
      <w:r w:rsidRPr="00775EBE">
        <w:t>2.3.</w:t>
      </w:r>
      <w:r w:rsidRPr="00775EBE">
        <w:tab/>
        <w:t>Effective force F</w:t>
      </w:r>
      <w:r w:rsidRPr="00775EBE">
        <w:rPr>
          <w:vertAlign w:val="subscript"/>
        </w:rPr>
        <w:t>E</w:t>
      </w:r>
      <w:r w:rsidRPr="00775EBE">
        <w:t xml:space="preserve"> is the average value of the closing or reactive force related to the pulse duration:</w:t>
      </w:r>
    </w:p>
    <w:p w14:paraId="6F9E62F0" w14:textId="77777777" w:rsidR="00056E27" w:rsidRPr="00775EBE" w:rsidRDefault="007657FC" w:rsidP="00353336">
      <w:pPr>
        <w:pStyle w:val="SingleTxtG"/>
        <w:suppressAutoHyphens w:val="0"/>
        <w:spacing w:line="240" w:lineRule="auto"/>
        <w:ind w:left="2268" w:hanging="1134"/>
        <w:jc w:val="center"/>
      </w:pPr>
      <w:r w:rsidRPr="00775EBE">
        <w:rPr>
          <w:position w:val="-34"/>
        </w:rPr>
        <w:object w:dxaOrig="1460" w:dyaOrig="800" w14:anchorId="61E17C1D">
          <v:shape id="_x0000_i1029" type="#_x0000_t75" style="width:72.6pt;height:39.75pt" o:ole="">
            <v:imagedata r:id="rId127" o:title=""/>
          </v:shape>
          <o:OLEObject Type="Embed" ProgID="Equation.3" ShapeID="_x0000_i1029" DrawAspect="Content" ObjectID="_1663501174" r:id="rId128"/>
        </w:object>
      </w:r>
    </w:p>
    <w:p w14:paraId="2A467212" w14:textId="77777777" w:rsidR="002469FB" w:rsidRPr="00775EBE" w:rsidRDefault="007A28AB" w:rsidP="00EB36D9">
      <w:pPr>
        <w:pStyle w:val="SingleTxtG"/>
        <w:suppressAutoHyphens w:val="0"/>
        <w:spacing w:line="240" w:lineRule="auto"/>
        <w:ind w:left="2268" w:hanging="1134"/>
      </w:pPr>
      <w:r w:rsidRPr="00775EBE">
        <w:t>2.4.</w:t>
      </w:r>
      <w:r w:rsidRPr="00775EBE">
        <w:tab/>
        <w:t>Pulse duration T is the time between the t</w:t>
      </w:r>
      <w:r w:rsidRPr="00775EBE">
        <w:rPr>
          <w:vertAlign w:val="subscript"/>
        </w:rPr>
        <w:t>1</w:t>
      </w:r>
      <w:r w:rsidRPr="00775EBE">
        <w:t xml:space="preserve"> and t</w:t>
      </w:r>
      <w:r w:rsidRPr="00775EBE">
        <w:rPr>
          <w:vertAlign w:val="subscript"/>
        </w:rPr>
        <w:t>2</w:t>
      </w:r>
      <w:r w:rsidRPr="00775EBE">
        <w:t>:</w:t>
      </w:r>
    </w:p>
    <w:p w14:paraId="6B92F121" w14:textId="77777777" w:rsidR="007657FC" w:rsidRPr="00775EBE" w:rsidRDefault="007657FC" w:rsidP="007657FC">
      <w:pPr>
        <w:pStyle w:val="SingleTxtG"/>
        <w:keepNext/>
        <w:keepLines/>
        <w:suppressAutoHyphens w:val="0"/>
        <w:spacing w:line="240" w:lineRule="auto"/>
        <w:ind w:left="2268" w:hanging="1134"/>
        <w:jc w:val="center"/>
      </w:pPr>
      <w:r w:rsidRPr="00775EBE">
        <w:t>T = t</w:t>
      </w:r>
      <w:r w:rsidRPr="00775EBE">
        <w:rPr>
          <w:vertAlign w:val="subscript"/>
        </w:rPr>
        <w:t xml:space="preserve">2 </w:t>
      </w:r>
      <w:r w:rsidRPr="00775EBE">
        <w:t xml:space="preserve"> ̶  t</w:t>
      </w:r>
      <w:r w:rsidRPr="00775EBE">
        <w:rPr>
          <w:vertAlign w:val="subscript"/>
        </w:rPr>
        <w:t>1</w:t>
      </w:r>
    </w:p>
    <w:p w14:paraId="7F3981F6" w14:textId="77777777" w:rsidR="002469FB" w:rsidRPr="00775EBE" w:rsidRDefault="007A28AB" w:rsidP="00EB36D9">
      <w:pPr>
        <w:pStyle w:val="SingleTxtG"/>
        <w:suppressAutoHyphens w:val="0"/>
        <w:spacing w:line="240" w:lineRule="auto"/>
        <w:ind w:left="2268" w:hanging="1134"/>
      </w:pPr>
      <w:r w:rsidRPr="00775EBE">
        <w:tab/>
      </w:r>
      <w:r w:rsidR="005D28D8" w:rsidRPr="00775EBE">
        <w:t>W</w:t>
      </w:r>
      <w:r w:rsidRPr="00775EBE">
        <w:t>here,</w:t>
      </w:r>
    </w:p>
    <w:p w14:paraId="5C3BA7B0" w14:textId="77777777" w:rsidR="007A28AB" w:rsidRPr="00775EBE" w:rsidRDefault="0076244A" w:rsidP="00EB36D9">
      <w:pPr>
        <w:pStyle w:val="SingleTxtG"/>
        <w:tabs>
          <w:tab w:val="left" w:pos="2700"/>
        </w:tabs>
        <w:ind w:left="2300" w:hanging="1166"/>
      </w:pPr>
      <w:r w:rsidRPr="00775EBE">
        <w:tab/>
        <w:t>t</w:t>
      </w:r>
      <w:r w:rsidRPr="00775EBE">
        <w:rPr>
          <w:vertAlign w:val="subscript"/>
        </w:rPr>
        <w:t>1</w:t>
      </w:r>
      <w:r w:rsidRPr="00775EBE">
        <w:t xml:space="preserve"> =</w:t>
      </w:r>
      <w:r w:rsidRPr="00775EBE">
        <w:tab/>
      </w:r>
      <w:r w:rsidR="004A079A" w:rsidRPr="00775EBE">
        <w:t>t</w:t>
      </w:r>
      <w:r w:rsidR="007A28AB" w:rsidRPr="00775EBE">
        <w:t xml:space="preserve">hreshold of sensitivity, where the closing or reactive force </w:t>
      </w:r>
      <w:r w:rsidR="000D6DD3" w:rsidRPr="00775EBE">
        <w:tab/>
      </w:r>
      <w:r w:rsidR="007A28AB" w:rsidRPr="00775EBE">
        <w:t>exceeds 50 N;</w:t>
      </w:r>
    </w:p>
    <w:p w14:paraId="779CE55F" w14:textId="77777777" w:rsidR="007A28AB" w:rsidRPr="00775EBE" w:rsidRDefault="0076244A" w:rsidP="00EB36D9">
      <w:pPr>
        <w:pStyle w:val="SingleTxtG"/>
        <w:tabs>
          <w:tab w:val="left" w:pos="2700"/>
        </w:tabs>
        <w:spacing w:after="0"/>
        <w:ind w:left="2302" w:hanging="1168"/>
      </w:pPr>
      <w:r w:rsidRPr="00775EBE">
        <w:tab/>
        <w:t>t</w:t>
      </w:r>
      <w:r w:rsidRPr="00775EBE">
        <w:rPr>
          <w:vertAlign w:val="subscript"/>
        </w:rPr>
        <w:t>2</w:t>
      </w:r>
      <w:r w:rsidRPr="00775EBE">
        <w:t xml:space="preserve"> =</w:t>
      </w:r>
      <w:r w:rsidRPr="00775EBE">
        <w:tab/>
      </w:r>
      <w:r w:rsidR="004A079A" w:rsidRPr="00775EBE">
        <w:t>f</w:t>
      </w:r>
      <w:r w:rsidR="007A28AB" w:rsidRPr="00775EBE">
        <w:t>ade-away threshold, where the closing or reactive force becomes less</w:t>
      </w:r>
    </w:p>
    <w:p w14:paraId="591876EE" w14:textId="77777777" w:rsidR="002469FB" w:rsidRPr="00775EBE" w:rsidRDefault="0076244A" w:rsidP="00EB36D9">
      <w:pPr>
        <w:pStyle w:val="SingleTxtG"/>
        <w:tabs>
          <w:tab w:val="left" w:pos="2700"/>
        </w:tabs>
        <w:ind w:left="2300" w:hanging="1166"/>
      </w:pPr>
      <w:r w:rsidRPr="00775EBE">
        <w:tab/>
      </w:r>
      <w:r w:rsidRPr="00775EBE">
        <w:tab/>
      </w:r>
      <w:r w:rsidR="007A28AB" w:rsidRPr="00775EBE">
        <w:t>than 50 N.</w:t>
      </w:r>
    </w:p>
    <w:p w14:paraId="1A976766" w14:textId="77777777" w:rsidR="007A28AB" w:rsidRPr="00775EBE" w:rsidRDefault="007A28AB" w:rsidP="00EB36D9">
      <w:pPr>
        <w:pStyle w:val="SingleTxtG"/>
        <w:suppressAutoHyphens w:val="0"/>
        <w:spacing w:line="240" w:lineRule="auto"/>
        <w:ind w:left="2268" w:hanging="1134"/>
      </w:pPr>
      <w:r w:rsidRPr="00775EBE">
        <w:t>2.5.</w:t>
      </w:r>
      <w:r w:rsidRPr="00775EBE">
        <w:tab/>
        <w:t xml:space="preserve">The relation between the above parameters is shown in </w:t>
      </w:r>
      <w:r w:rsidR="00481E12" w:rsidRPr="00775EBE">
        <w:t>Figure</w:t>
      </w:r>
      <w:r w:rsidRPr="00775EBE">
        <w:t> 1 below (as an example):</w:t>
      </w:r>
    </w:p>
    <w:p w14:paraId="3D666CDA" w14:textId="77777777" w:rsidR="002469FB" w:rsidRPr="00775EBE" w:rsidRDefault="00905AB1" w:rsidP="00E95405">
      <w:pPr>
        <w:pStyle w:val="Heading1"/>
      </w:pPr>
      <w:r w:rsidRPr="00775EBE">
        <w:br w:type="page"/>
      </w:r>
      <w:bookmarkStart w:id="87" w:name="_Toc381693844"/>
      <w:r w:rsidR="007A28AB" w:rsidRPr="00775EBE">
        <w:lastRenderedPageBreak/>
        <w:t>Figure 1</w:t>
      </w:r>
      <w:bookmarkEnd w:id="87"/>
    </w:p>
    <w:p w14:paraId="1D6AB4E6" w14:textId="77777777" w:rsidR="00E95405" w:rsidRPr="00775EBE" w:rsidRDefault="00E95405" w:rsidP="007A28AB">
      <w:pPr>
        <w:rPr>
          <w:sz w:val="2"/>
          <w:szCs w:val="2"/>
        </w:rPr>
      </w:pPr>
    </w:p>
    <w:p w14:paraId="21AA9CE5" w14:textId="77777777" w:rsidR="002469FB" w:rsidRPr="00775EBE" w:rsidRDefault="007C13DC" w:rsidP="00872B16">
      <w:pPr>
        <w:ind w:left="1202"/>
      </w:pPr>
      <w:r w:rsidRPr="003A331B">
        <w:rPr>
          <w:noProof/>
        </w:rPr>
        <w:drawing>
          <wp:inline distT="0" distB="0" distL="0" distR="0" wp14:anchorId="226342B9" wp14:editId="5503730C">
            <wp:extent cx="3747770" cy="2658745"/>
            <wp:effectExtent l="0" t="0" r="0" b="0"/>
            <wp:docPr id="43" name="Picture 43" descr="Reg 107 Ann6  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g 107 Ann6  Fig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747770" cy="2658745"/>
                    </a:xfrm>
                    <a:prstGeom prst="rect">
                      <a:avLst/>
                    </a:prstGeom>
                    <a:noFill/>
                    <a:ln>
                      <a:noFill/>
                    </a:ln>
                  </pic:spPr>
                </pic:pic>
              </a:graphicData>
            </a:graphic>
          </wp:inline>
        </w:drawing>
      </w:r>
    </w:p>
    <w:p w14:paraId="2951BFA8" w14:textId="77777777" w:rsidR="00761589" w:rsidRPr="00775EBE" w:rsidRDefault="00761589" w:rsidP="00E95405">
      <w:pPr>
        <w:ind w:left="1200"/>
        <w:rPr>
          <w:sz w:val="2"/>
          <w:szCs w:val="2"/>
        </w:rPr>
      </w:pPr>
    </w:p>
    <w:p w14:paraId="403247EE" w14:textId="77777777" w:rsidR="002469FB" w:rsidRPr="00775EBE" w:rsidRDefault="007A28AB" w:rsidP="00872B16">
      <w:pPr>
        <w:pStyle w:val="SingleTxtG"/>
        <w:suppressAutoHyphens w:val="0"/>
        <w:spacing w:before="120" w:line="240" w:lineRule="auto"/>
        <w:ind w:left="2268" w:hanging="1134"/>
      </w:pPr>
      <w:r w:rsidRPr="00775EBE">
        <w:t>2.6.</w:t>
      </w:r>
      <w:r w:rsidRPr="00775EBE">
        <w:tab/>
        <w:t>Clamping or mean reactive force F</w:t>
      </w:r>
      <w:r w:rsidR="006E34C5" w:rsidRPr="00775EBE">
        <w:rPr>
          <w:vertAlign w:val="subscript"/>
        </w:rPr>
        <w:t>C</w:t>
      </w:r>
      <w:r w:rsidRPr="00775EBE">
        <w:t xml:space="preserve"> is the arithmetical mean value of the effective forces, measured at the same measuring point subsequently more times:</w:t>
      </w:r>
    </w:p>
    <w:p w14:paraId="63FE3C44" w14:textId="77777777" w:rsidR="00CD0465" w:rsidRPr="00775EBE" w:rsidRDefault="00850A26" w:rsidP="00CD0465">
      <w:pPr>
        <w:pStyle w:val="SingleTxtG"/>
        <w:suppressAutoHyphens w:val="0"/>
        <w:spacing w:before="120" w:line="240" w:lineRule="auto"/>
        <w:ind w:left="2268" w:hanging="1134"/>
        <w:jc w:val="center"/>
      </w:pPr>
      <w:r w:rsidRPr="00775EBE">
        <w:rPr>
          <w:position w:val="-24"/>
        </w:rPr>
        <w:object w:dxaOrig="1320" w:dyaOrig="960" w14:anchorId="006163E9">
          <v:shape id="_x0000_i1030" type="#_x0000_t75" style="width:66.25pt;height:47.8pt" o:ole="">
            <v:imagedata r:id="rId130" o:title=""/>
          </v:shape>
          <o:OLEObject Type="Embed" ProgID="Equation.3" ShapeID="_x0000_i1030" DrawAspect="Content" ObjectID="_1663501175" r:id="rId131"/>
        </w:object>
      </w:r>
    </w:p>
    <w:p w14:paraId="2B5AEF7F" w14:textId="77777777" w:rsidR="002469FB" w:rsidRPr="00775EBE" w:rsidRDefault="007A28AB" w:rsidP="00872B16">
      <w:pPr>
        <w:pStyle w:val="SingleTxtG"/>
        <w:suppressAutoHyphens w:val="0"/>
        <w:spacing w:before="120" w:line="240" w:lineRule="auto"/>
        <w:ind w:left="2268" w:hanging="1134"/>
      </w:pPr>
      <w:r w:rsidRPr="00775EBE">
        <w:t>3.</w:t>
      </w:r>
      <w:r w:rsidRPr="00775EBE">
        <w:tab/>
        <w:t>Measurements</w:t>
      </w:r>
    </w:p>
    <w:p w14:paraId="5AA2991A" w14:textId="77777777" w:rsidR="002469FB" w:rsidRPr="00775EBE" w:rsidRDefault="007A28AB" w:rsidP="00872B16">
      <w:pPr>
        <w:pStyle w:val="SingleTxtG"/>
        <w:suppressAutoHyphens w:val="0"/>
        <w:spacing w:before="120" w:line="240" w:lineRule="auto"/>
        <w:ind w:left="2268" w:hanging="1134"/>
      </w:pPr>
      <w:r w:rsidRPr="00775EBE">
        <w:t>3.1.</w:t>
      </w:r>
      <w:r w:rsidRPr="00775EBE">
        <w:tab/>
        <w:t>Conditions of measurement:</w:t>
      </w:r>
    </w:p>
    <w:p w14:paraId="2AD85C9A" w14:textId="77777777" w:rsidR="002469FB" w:rsidRPr="00775EBE" w:rsidRDefault="007A2B14" w:rsidP="00872B16">
      <w:pPr>
        <w:pStyle w:val="SingleTxtG"/>
        <w:suppressAutoHyphens w:val="0"/>
        <w:spacing w:before="120" w:line="240" w:lineRule="auto"/>
        <w:ind w:left="2268" w:hanging="1134"/>
      </w:pPr>
      <w:r w:rsidRPr="00775EBE">
        <w:t>3.1.1.</w:t>
      </w:r>
      <w:r w:rsidRPr="00775EBE">
        <w:tab/>
        <w:t>Temperature range: 10</w:t>
      </w:r>
      <w:r w:rsidR="009D318A" w:rsidRPr="00775EBE">
        <w:t xml:space="preserve"> </w:t>
      </w:r>
      <w:r w:rsidR="00ED2DDF" w:rsidRPr="00775EBE">
        <w:t>°</w:t>
      </w:r>
      <w:r w:rsidR="003A331B">
        <w:t>C</w:t>
      </w:r>
      <w:r w:rsidR="007A28AB" w:rsidRPr="00775EBE">
        <w:t xml:space="preserve"> to 30</w:t>
      </w:r>
      <w:r w:rsidR="0054679F" w:rsidRPr="00775EBE">
        <w:t> </w:t>
      </w:r>
      <w:r w:rsidR="009D318A" w:rsidRPr="00775EBE">
        <w:t>°</w:t>
      </w:r>
      <w:r w:rsidR="007A28AB" w:rsidRPr="00775EBE">
        <w:t>C</w:t>
      </w:r>
    </w:p>
    <w:p w14:paraId="496557D6" w14:textId="77777777" w:rsidR="002469FB" w:rsidRPr="00775EBE" w:rsidRDefault="007A28AB" w:rsidP="00872B16">
      <w:pPr>
        <w:pStyle w:val="SingleTxtG"/>
        <w:suppressAutoHyphens w:val="0"/>
        <w:spacing w:before="120" w:line="240" w:lineRule="auto"/>
        <w:ind w:left="2268" w:hanging="1134"/>
      </w:pPr>
      <w:r w:rsidRPr="00775EBE">
        <w:t>3.1.2.</w:t>
      </w:r>
      <w:r w:rsidRPr="00775EBE">
        <w:tab/>
        <w:t>The vehicle shall be standing on a horizontal surface.</w:t>
      </w:r>
      <w:r w:rsidR="007566E3" w:rsidRPr="00775EBE">
        <w:t xml:space="preserve"> </w:t>
      </w:r>
      <w:r w:rsidRPr="00775EBE">
        <w:t>In the case of ramp measurements, this surface shall be fitted with a rigidly mounted block or other similar device having a face against which the ramp can react.</w:t>
      </w:r>
    </w:p>
    <w:p w14:paraId="4FE7890E" w14:textId="77777777" w:rsidR="002469FB" w:rsidRPr="00775EBE" w:rsidRDefault="007A28AB" w:rsidP="00872B16">
      <w:pPr>
        <w:pStyle w:val="SingleTxtG"/>
        <w:suppressAutoHyphens w:val="0"/>
        <w:spacing w:before="120" w:line="240" w:lineRule="auto"/>
        <w:ind w:left="2268" w:hanging="1134"/>
      </w:pPr>
      <w:r w:rsidRPr="00775EBE">
        <w:t>3.2.</w:t>
      </w:r>
      <w:r w:rsidRPr="00775EBE">
        <w:tab/>
        <w:t>Measurement points shall be:</w:t>
      </w:r>
    </w:p>
    <w:p w14:paraId="0081AF8A" w14:textId="77777777" w:rsidR="002469FB" w:rsidRPr="00775EBE" w:rsidRDefault="009D318A" w:rsidP="00872B16">
      <w:pPr>
        <w:pStyle w:val="SingleTxtG"/>
        <w:suppressAutoHyphens w:val="0"/>
        <w:spacing w:before="120" w:line="240" w:lineRule="auto"/>
        <w:ind w:left="2268" w:hanging="1134"/>
      </w:pPr>
      <w:r w:rsidRPr="00775EBE">
        <w:t>3.2.1.</w:t>
      </w:r>
      <w:r w:rsidR="008B671A" w:rsidRPr="00775EBE">
        <w:tab/>
        <w:t>I</w:t>
      </w:r>
      <w:r w:rsidR="007A28AB" w:rsidRPr="00775EBE">
        <w:t>n the case of doors:</w:t>
      </w:r>
    </w:p>
    <w:p w14:paraId="0A37DF42" w14:textId="77777777" w:rsidR="002469FB" w:rsidRPr="00775EBE" w:rsidRDefault="007A28AB" w:rsidP="00872B16">
      <w:pPr>
        <w:pStyle w:val="SingleTxtG"/>
        <w:suppressAutoHyphens w:val="0"/>
        <w:spacing w:before="120" w:line="240" w:lineRule="auto"/>
        <w:ind w:left="2268" w:hanging="1134"/>
      </w:pPr>
      <w:r w:rsidRPr="00775EBE">
        <w:t>3.2.1.1.</w:t>
      </w:r>
      <w:r w:rsidRPr="00775EBE">
        <w:tab/>
      </w:r>
      <w:r w:rsidR="005022E4" w:rsidRPr="00775EBE">
        <w:t>A</w:t>
      </w:r>
      <w:r w:rsidRPr="00775EBE">
        <w:t>t the main closing edges of the door:</w:t>
      </w:r>
    </w:p>
    <w:p w14:paraId="1C7C9B35" w14:textId="77777777" w:rsidR="007A28AB" w:rsidRPr="00775EBE" w:rsidRDefault="007A28AB" w:rsidP="00872B16">
      <w:pPr>
        <w:pStyle w:val="SingleTxtG"/>
        <w:suppressAutoHyphens w:val="0"/>
        <w:spacing w:before="120" w:line="240" w:lineRule="auto"/>
        <w:ind w:left="2268" w:hanging="1134"/>
      </w:pPr>
      <w:r w:rsidRPr="00775EBE">
        <w:tab/>
      </w:r>
      <w:r w:rsidR="005022E4" w:rsidRPr="00775EBE">
        <w:t>O</w:t>
      </w:r>
      <w:r w:rsidRPr="00775EBE">
        <w:t>ne in the middle of the door;</w:t>
      </w:r>
    </w:p>
    <w:p w14:paraId="735AF005" w14:textId="77777777" w:rsidR="002469FB" w:rsidRPr="00775EBE" w:rsidRDefault="007A28AB" w:rsidP="00872B16">
      <w:pPr>
        <w:pStyle w:val="SingleTxtG"/>
        <w:suppressAutoHyphens w:val="0"/>
        <w:spacing w:before="120" w:line="240" w:lineRule="auto"/>
        <w:ind w:left="2268" w:hanging="1134"/>
      </w:pPr>
      <w:r w:rsidRPr="00775EBE">
        <w:tab/>
      </w:r>
      <w:r w:rsidR="005022E4" w:rsidRPr="00775EBE">
        <w:t>O</w:t>
      </w:r>
      <w:r w:rsidRPr="00775EBE">
        <w:t>ne 150 mm above the lower edge of the door.</w:t>
      </w:r>
    </w:p>
    <w:p w14:paraId="02B6D503" w14:textId="77777777" w:rsidR="002469FB" w:rsidRPr="00775EBE" w:rsidRDefault="007A28AB" w:rsidP="00872B16">
      <w:pPr>
        <w:pStyle w:val="SingleTxtG"/>
        <w:suppressAutoHyphens w:val="0"/>
        <w:spacing w:before="120" w:line="240" w:lineRule="auto"/>
        <w:ind w:left="2268" w:hanging="1134"/>
      </w:pPr>
      <w:r w:rsidRPr="00775EBE">
        <w:t>3.2.1.2.</w:t>
      </w:r>
      <w:r w:rsidRPr="00775EBE">
        <w:tab/>
      </w:r>
      <w:r w:rsidR="005022E4" w:rsidRPr="00775EBE">
        <w:t>I</w:t>
      </w:r>
      <w:r w:rsidRPr="00775EBE">
        <w:t>f equipped with clamping prevention devices for the opening process:</w:t>
      </w:r>
    </w:p>
    <w:p w14:paraId="3B168039" w14:textId="77777777" w:rsidR="002469FB" w:rsidRPr="00775EBE" w:rsidRDefault="007A28AB" w:rsidP="00872B16">
      <w:pPr>
        <w:pStyle w:val="SingleTxtG"/>
        <w:suppressAutoHyphens w:val="0"/>
        <w:spacing w:before="120" w:line="240" w:lineRule="auto"/>
        <w:ind w:left="2268" w:hanging="1134"/>
      </w:pPr>
      <w:r w:rsidRPr="00775EBE">
        <w:tab/>
      </w:r>
      <w:r w:rsidR="005022E4" w:rsidRPr="00775EBE">
        <w:t>A</w:t>
      </w:r>
      <w:r w:rsidRPr="00775EBE">
        <w:t>t the secondary closing edges of the door at that point which is considered to be the most dangerous place of clamping.</w:t>
      </w:r>
    </w:p>
    <w:p w14:paraId="6941E406" w14:textId="77777777" w:rsidR="002469FB" w:rsidRPr="00775EBE" w:rsidRDefault="007A28AB" w:rsidP="003A331B">
      <w:pPr>
        <w:pStyle w:val="SingleTxtG"/>
        <w:keepNext/>
        <w:keepLines/>
        <w:suppressAutoHyphens w:val="0"/>
        <w:spacing w:before="120" w:line="240" w:lineRule="auto"/>
        <w:ind w:left="2268" w:hanging="1134"/>
      </w:pPr>
      <w:r w:rsidRPr="00775EBE">
        <w:t>3.2.2.</w:t>
      </w:r>
      <w:r w:rsidRPr="00775EBE">
        <w:tab/>
      </w:r>
      <w:r w:rsidR="005022E4" w:rsidRPr="00775EBE">
        <w:t>I</w:t>
      </w:r>
      <w:r w:rsidRPr="00775EBE">
        <w:t>n the case of ramps:</w:t>
      </w:r>
    </w:p>
    <w:p w14:paraId="1FD59871" w14:textId="77777777" w:rsidR="002469FB" w:rsidRPr="00775EBE" w:rsidRDefault="007A28AB" w:rsidP="00872B16">
      <w:pPr>
        <w:pStyle w:val="SingleTxtG"/>
        <w:suppressAutoHyphens w:val="0"/>
        <w:spacing w:before="120" w:line="240" w:lineRule="auto"/>
        <w:ind w:left="2268" w:hanging="1134"/>
      </w:pPr>
      <w:r w:rsidRPr="00775EBE">
        <w:t>3.2.2.1.</w:t>
      </w:r>
      <w:r w:rsidRPr="00775EBE">
        <w:tab/>
      </w:r>
      <w:r w:rsidR="005022E4" w:rsidRPr="00775EBE">
        <w:t>A</w:t>
      </w:r>
      <w:r w:rsidRPr="00775EBE">
        <w:t>t the outer edge of the ramp situated perpendicularly to its direction of movement:</w:t>
      </w:r>
    </w:p>
    <w:p w14:paraId="6045EDDB" w14:textId="77777777" w:rsidR="002469FB" w:rsidRPr="00775EBE" w:rsidRDefault="007A28AB" w:rsidP="00872B16">
      <w:pPr>
        <w:pStyle w:val="SingleTxtG"/>
        <w:suppressAutoHyphens w:val="0"/>
        <w:spacing w:before="120" w:line="240" w:lineRule="auto"/>
        <w:ind w:left="2268" w:hanging="1134"/>
      </w:pPr>
      <w:r w:rsidRPr="00775EBE">
        <w:tab/>
      </w:r>
      <w:r w:rsidR="00DF76C6" w:rsidRPr="00775EBE">
        <w:t>O</w:t>
      </w:r>
      <w:r w:rsidRPr="00775EBE">
        <w:t>ne in the middle of the ramp;</w:t>
      </w:r>
    </w:p>
    <w:p w14:paraId="75C2DD59" w14:textId="77777777" w:rsidR="002469FB" w:rsidRPr="00775EBE" w:rsidRDefault="007A28AB" w:rsidP="00872B16">
      <w:pPr>
        <w:pStyle w:val="SingleTxtG"/>
        <w:suppressAutoHyphens w:val="0"/>
        <w:spacing w:before="120" w:line="240" w:lineRule="auto"/>
        <w:ind w:left="2268" w:hanging="1134"/>
      </w:pPr>
      <w:r w:rsidRPr="00775EBE">
        <w:tab/>
      </w:r>
      <w:r w:rsidR="00DF76C6" w:rsidRPr="00775EBE">
        <w:t>O</w:t>
      </w:r>
      <w:r w:rsidRPr="00775EBE">
        <w:t>ne 100 mm inboard from each of the edges parallel to the direction of travel of the ramp.</w:t>
      </w:r>
    </w:p>
    <w:p w14:paraId="4FB283A9" w14:textId="77777777" w:rsidR="002469FB" w:rsidRPr="00775EBE" w:rsidRDefault="007A28AB" w:rsidP="00872B16">
      <w:pPr>
        <w:pStyle w:val="SingleTxtG"/>
        <w:suppressAutoHyphens w:val="0"/>
        <w:spacing w:before="120" w:line="240" w:lineRule="auto"/>
        <w:ind w:left="2268" w:hanging="1134"/>
      </w:pPr>
      <w:r w:rsidRPr="00775EBE">
        <w:t>3.3.</w:t>
      </w:r>
      <w:r w:rsidRPr="00775EBE">
        <w:tab/>
        <w:t>At least three measurements shall be taken at each of the measuring points to determine the clamping or mean reactive force according to paragraph 2.6.</w:t>
      </w:r>
      <w:r w:rsidR="009D318A" w:rsidRPr="00775EBE">
        <w:t xml:space="preserve"> above</w:t>
      </w:r>
      <w:r w:rsidR="00207F3A" w:rsidRPr="00775EBE">
        <w:t>.</w:t>
      </w:r>
    </w:p>
    <w:p w14:paraId="0E71CCA1" w14:textId="77777777" w:rsidR="002469FB" w:rsidRPr="00775EBE" w:rsidRDefault="007A28AB" w:rsidP="00872B16">
      <w:pPr>
        <w:pStyle w:val="SingleTxtG"/>
        <w:suppressAutoHyphens w:val="0"/>
        <w:spacing w:before="120" w:line="240" w:lineRule="auto"/>
        <w:ind w:left="2268" w:hanging="1134"/>
      </w:pPr>
      <w:r w:rsidRPr="00775EBE">
        <w:lastRenderedPageBreak/>
        <w:t>3.4.</w:t>
      </w:r>
      <w:r w:rsidRPr="00775EBE">
        <w:tab/>
        <w:t>The signal of the closing or reactive force shall be recorded by means of a low-pass filter with a limiting frequency of 100 Hz.</w:t>
      </w:r>
      <w:r w:rsidR="007566E3" w:rsidRPr="00775EBE">
        <w:t xml:space="preserve"> </w:t>
      </w:r>
      <w:r w:rsidRPr="00775EBE">
        <w:t>Both the threshold of sensitivity and the fade-away threshold to limit the pulse duration shall be set at 50 N.</w:t>
      </w:r>
    </w:p>
    <w:p w14:paraId="3EC3F4FC" w14:textId="77777777" w:rsidR="002469FB" w:rsidRPr="00775EBE" w:rsidRDefault="007A28AB" w:rsidP="00872B16">
      <w:pPr>
        <w:pStyle w:val="SingleTxtG"/>
        <w:suppressAutoHyphens w:val="0"/>
        <w:spacing w:before="120" w:line="240" w:lineRule="auto"/>
        <w:ind w:left="2268" w:hanging="1134"/>
      </w:pPr>
      <w:r w:rsidRPr="00775EBE">
        <w:t>3.5.</w:t>
      </w:r>
      <w:r w:rsidRPr="00775EBE">
        <w:tab/>
        <w:t>The deviation of the reading from the rated value shall not be more than </w:t>
      </w:r>
      <w:r w:rsidR="00850A26" w:rsidRPr="00775EBE">
        <w:t>±</w:t>
      </w:r>
      <w:r w:rsidR="009D318A" w:rsidRPr="00775EBE">
        <w:t>3 </w:t>
      </w:r>
      <w:r w:rsidRPr="00775EBE">
        <w:t>per cent.</w:t>
      </w:r>
    </w:p>
    <w:p w14:paraId="7E9A3FBC" w14:textId="77777777" w:rsidR="002469FB" w:rsidRPr="00775EBE" w:rsidRDefault="007A28AB" w:rsidP="00872B16">
      <w:pPr>
        <w:pStyle w:val="SingleTxtG"/>
        <w:suppressAutoHyphens w:val="0"/>
        <w:spacing w:before="120" w:line="240" w:lineRule="auto"/>
        <w:ind w:left="2268" w:hanging="1134"/>
      </w:pPr>
      <w:r w:rsidRPr="00775EBE">
        <w:t>4.</w:t>
      </w:r>
      <w:r w:rsidRPr="00775EBE">
        <w:tab/>
        <w:t>Measuring device</w:t>
      </w:r>
    </w:p>
    <w:p w14:paraId="7E8C077A" w14:textId="77777777" w:rsidR="002469FB" w:rsidRPr="00775EBE" w:rsidRDefault="007A28AB" w:rsidP="00872B16">
      <w:pPr>
        <w:pStyle w:val="SingleTxtG"/>
        <w:suppressAutoHyphens w:val="0"/>
        <w:spacing w:before="120" w:line="240" w:lineRule="auto"/>
        <w:ind w:left="2268" w:hanging="1134"/>
      </w:pPr>
      <w:r w:rsidRPr="00775EBE">
        <w:t>4.1.</w:t>
      </w:r>
      <w:r w:rsidRPr="00775EBE">
        <w:tab/>
        <w:t xml:space="preserve">The measuring device shall consist of two parts: one handle and one measuring part which is a load cell (see </w:t>
      </w:r>
      <w:r w:rsidR="00481E12" w:rsidRPr="00775EBE">
        <w:t>Figure</w:t>
      </w:r>
      <w:r w:rsidRPr="00775EBE">
        <w:t> 2).</w:t>
      </w:r>
    </w:p>
    <w:p w14:paraId="5D07E102" w14:textId="77777777" w:rsidR="002469FB" w:rsidRPr="00775EBE" w:rsidRDefault="007A28AB" w:rsidP="00872B16">
      <w:pPr>
        <w:pStyle w:val="SingleTxtG"/>
        <w:suppressAutoHyphens w:val="0"/>
        <w:spacing w:before="120" w:line="240" w:lineRule="auto"/>
        <w:ind w:left="2268" w:hanging="1134"/>
      </w:pPr>
      <w:r w:rsidRPr="00775EBE">
        <w:t>4.2.</w:t>
      </w:r>
      <w:r w:rsidRPr="00775EBE">
        <w:tab/>
        <w:t>The load cell shall have the following characteristics:</w:t>
      </w:r>
    </w:p>
    <w:p w14:paraId="124FF627" w14:textId="77777777" w:rsidR="002469FB" w:rsidRPr="00775EBE" w:rsidRDefault="007A28AB" w:rsidP="00872B16">
      <w:pPr>
        <w:pStyle w:val="SingleTxtG"/>
        <w:suppressAutoHyphens w:val="0"/>
        <w:spacing w:before="120" w:line="240" w:lineRule="auto"/>
        <w:ind w:left="2268" w:hanging="1134"/>
      </w:pPr>
      <w:r w:rsidRPr="00775EBE">
        <w:t>4.2.1.</w:t>
      </w:r>
      <w:r w:rsidRPr="00775EBE">
        <w:tab/>
        <w:t>It shall consist of two sliding housings with the outer dimension of 100 mm in diameter and 115 mm in width.</w:t>
      </w:r>
      <w:r w:rsidR="007566E3" w:rsidRPr="00775EBE">
        <w:t xml:space="preserve"> </w:t>
      </w:r>
      <w:r w:rsidRPr="00775EBE">
        <w:t>Inside the load cell a compression spring shall be fitted between the two housings such that the load cell can be pressed together if an appropriate force is applied.</w:t>
      </w:r>
    </w:p>
    <w:p w14:paraId="20A2E347" w14:textId="77777777" w:rsidR="002469FB" w:rsidRPr="00775EBE" w:rsidRDefault="007A28AB" w:rsidP="00872B16">
      <w:pPr>
        <w:pStyle w:val="SingleTxtG"/>
        <w:suppressAutoHyphens w:val="0"/>
        <w:spacing w:before="120" w:line="240" w:lineRule="auto"/>
        <w:ind w:left="2268" w:hanging="1134"/>
      </w:pPr>
      <w:r w:rsidRPr="00775EBE">
        <w:t>4.2.2.</w:t>
      </w:r>
      <w:r w:rsidRPr="00775EBE">
        <w:tab/>
        <w:t>The stiffness of the load cell shall be 10 </w:t>
      </w:r>
      <w:r w:rsidR="00850A26" w:rsidRPr="00775EBE">
        <w:t>±</w:t>
      </w:r>
      <w:r w:rsidRPr="00775EBE">
        <w:t> 0.2 N/mm.</w:t>
      </w:r>
      <w:r w:rsidR="007566E3" w:rsidRPr="00775EBE">
        <w:t xml:space="preserve"> </w:t>
      </w:r>
      <w:r w:rsidRPr="00775EBE">
        <w:t>The maximum spring deflection shall be limited to 30 mm so that a maximum peak force of 300 N is achieved.</w:t>
      </w:r>
    </w:p>
    <w:p w14:paraId="23F5DB9C" w14:textId="77777777" w:rsidR="002469FB" w:rsidRPr="00775EBE" w:rsidRDefault="007A28AB" w:rsidP="00D83D26">
      <w:pPr>
        <w:pStyle w:val="Heading1"/>
        <w:spacing w:before="200"/>
      </w:pPr>
      <w:bookmarkStart w:id="88" w:name="_Toc381693845"/>
      <w:r w:rsidRPr="00775EBE">
        <w:t>Figure 2</w:t>
      </w:r>
      <w:bookmarkEnd w:id="88"/>
    </w:p>
    <w:p w14:paraId="29F6A7B8" w14:textId="77777777" w:rsidR="005E6617" w:rsidRPr="00775EBE" w:rsidRDefault="005E6617" w:rsidP="005E6617">
      <w:pPr>
        <w:pStyle w:val="SingleTxtG"/>
        <w:rPr>
          <w:sz w:val="2"/>
          <w:szCs w:val="2"/>
        </w:rPr>
      </w:pPr>
    </w:p>
    <w:p w14:paraId="768D1296" w14:textId="77777777" w:rsidR="005E6617" w:rsidRPr="00775EBE" w:rsidRDefault="007C13DC" w:rsidP="005E6617">
      <w:pPr>
        <w:ind w:left="1100"/>
        <w:rPr>
          <w:sz w:val="2"/>
          <w:szCs w:val="2"/>
        </w:rPr>
      </w:pPr>
      <w:r w:rsidRPr="003A331B">
        <w:rPr>
          <w:noProof/>
        </w:rPr>
        <w:drawing>
          <wp:inline distT="0" distB="0" distL="0" distR="0" wp14:anchorId="33429F3D" wp14:editId="1DE3A67A">
            <wp:extent cx="2611120" cy="3694430"/>
            <wp:effectExtent l="0" t="0" r="0" b="0"/>
            <wp:docPr id="45" name="Picture 45" descr="Reg 107 Ann6  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g 107 Ann6  Fig 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611120" cy="3694430"/>
                    </a:xfrm>
                    <a:prstGeom prst="rect">
                      <a:avLst/>
                    </a:prstGeom>
                    <a:noFill/>
                    <a:ln>
                      <a:noFill/>
                    </a:ln>
                  </pic:spPr>
                </pic:pic>
              </a:graphicData>
            </a:graphic>
          </wp:inline>
        </w:drawing>
      </w:r>
    </w:p>
    <w:p w14:paraId="1D0EEF0B" w14:textId="77777777" w:rsidR="007A28AB" w:rsidRPr="00775EBE" w:rsidRDefault="007A28AB" w:rsidP="007A28AB">
      <w:pPr>
        <w:sectPr w:rsidR="007A28AB" w:rsidRPr="00775EBE" w:rsidSect="00141549">
          <w:headerReference w:type="even" r:id="rId133"/>
          <w:headerReference w:type="default" r:id="rId134"/>
          <w:footerReference w:type="even" r:id="rId135"/>
          <w:footerReference w:type="default" r:id="rId136"/>
          <w:footnotePr>
            <w:numRestart w:val="eachSect"/>
          </w:footnotePr>
          <w:type w:val="nextColumn"/>
          <w:pgSz w:w="11906" w:h="16838" w:code="9"/>
          <w:pgMar w:top="1418" w:right="1134" w:bottom="1134" w:left="1134" w:header="680" w:footer="567" w:gutter="0"/>
          <w:cols w:space="708"/>
          <w:docGrid w:linePitch="360"/>
        </w:sectPr>
      </w:pPr>
    </w:p>
    <w:p w14:paraId="60F537DC" w14:textId="77777777" w:rsidR="002469FB" w:rsidRPr="00775EBE" w:rsidRDefault="007A28AB" w:rsidP="00EE13BB">
      <w:pPr>
        <w:pStyle w:val="HChG"/>
      </w:pPr>
      <w:bookmarkStart w:id="89" w:name="_Toc381693846"/>
      <w:r w:rsidRPr="00775EBE">
        <w:lastRenderedPageBreak/>
        <w:t>Annex 7</w:t>
      </w:r>
      <w:bookmarkEnd w:id="89"/>
    </w:p>
    <w:p w14:paraId="3A6CDBF9" w14:textId="77777777" w:rsidR="002469FB" w:rsidRPr="00775EBE" w:rsidRDefault="00EE13BB" w:rsidP="00EE13BB">
      <w:pPr>
        <w:pStyle w:val="HChG"/>
      </w:pPr>
      <w:r w:rsidRPr="00775EBE">
        <w:tab/>
      </w:r>
      <w:r w:rsidRPr="00775EBE">
        <w:tab/>
      </w:r>
      <w:bookmarkStart w:id="90" w:name="_Toc381693847"/>
      <w:r w:rsidR="00591677" w:rsidRPr="00775EBE">
        <w:t xml:space="preserve">Alternative requirements for vehicles of </w:t>
      </w:r>
      <w:r w:rsidR="009D318A" w:rsidRPr="00775EBE">
        <w:t xml:space="preserve">Classes </w:t>
      </w:r>
      <w:r w:rsidR="003716EB" w:rsidRPr="00775EBE">
        <w:t>A</w:t>
      </w:r>
      <w:r w:rsidR="00591677" w:rsidRPr="00775EBE">
        <w:t xml:space="preserve"> and </w:t>
      </w:r>
      <w:r w:rsidR="003716EB" w:rsidRPr="00775EBE">
        <w:t>B</w:t>
      </w:r>
      <w:bookmarkEnd w:id="90"/>
    </w:p>
    <w:p w14:paraId="7D3FAC41" w14:textId="77777777" w:rsidR="002469FB" w:rsidRPr="00775EBE" w:rsidRDefault="007A28AB" w:rsidP="009454A1">
      <w:pPr>
        <w:pStyle w:val="SingleTxtG"/>
        <w:keepNext/>
        <w:keepLines/>
        <w:suppressAutoHyphens w:val="0"/>
        <w:spacing w:before="120" w:line="240" w:lineRule="auto"/>
        <w:ind w:left="2268" w:hanging="1134"/>
      </w:pPr>
      <w:r w:rsidRPr="00775EBE">
        <w:t>1.</w:t>
      </w:r>
      <w:r w:rsidRPr="00775EBE">
        <w:tab/>
        <w:t>Vehicles of Classes A and B shall comply with the requirements of Annex 3 with the exception that:</w:t>
      </w:r>
    </w:p>
    <w:p w14:paraId="0EC040CA" w14:textId="77777777" w:rsidR="007A28AB" w:rsidRPr="00775EBE" w:rsidRDefault="007A28AB" w:rsidP="006B37D6">
      <w:pPr>
        <w:pStyle w:val="a"/>
        <w:rPr>
          <w:lang w:val="en-GB"/>
        </w:rPr>
      </w:pPr>
      <w:r w:rsidRPr="00775EBE">
        <w:rPr>
          <w:lang w:val="en-GB"/>
        </w:rPr>
        <w:t>(a)</w:t>
      </w:r>
      <w:r w:rsidRPr="00775EBE">
        <w:rPr>
          <w:lang w:val="en-GB"/>
        </w:rPr>
        <w:tab/>
      </w:r>
      <w:r w:rsidR="00BA4EE5" w:rsidRPr="00775EBE">
        <w:rPr>
          <w:lang w:val="en-GB"/>
        </w:rPr>
        <w:t>I</w:t>
      </w:r>
      <w:r w:rsidRPr="00775EBE">
        <w:rPr>
          <w:lang w:val="en-GB"/>
        </w:rPr>
        <w:t>n place of paragraph 7.6.3.1. of Annex 3, a vehicle may comply with</w:t>
      </w:r>
      <w:r w:rsidRPr="00775EBE">
        <w:rPr>
          <w:lang w:val="en-GB"/>
        </w:rPr>
        <w:tab/>
        <w:t>paragraph 1.1. of this annex;</w:t>
      </w:r>
    </w:p>
    <w:p w14:paraId="00822C93" w14:textId="77777777" w:rsidR="002469FB" w:rsidRPr="00775EBE" w:rsidRDefault="007A28AB" w:rsidP="00BA4EE5">
      <w:pPr>
        <w:pStyle w:val="a"/>
        <w:rPr>
          <w:lang w:val="en-GB"/>
        </w:rPr>
      </w:pPr>
      <w:r w:rsidRPr="00775EBE">
        <w:rPr>
          <w:lang w:val="en-GB"/>
        </w:rPr>
        <w:t>(b)</w:t>
      </w:r>
      <w:r w:rsidRPr="00775EBE">
        <w:rPr>
          <w:lang w:val="en-GB"/>
        </w:rPr>
        <w:tab/>
      </w:r>
      <w:r w:rsidR="00BA4EE5" w:rsidRPr="00775EBE">
        <w:rPr>
          <w:lang w:val="en-GB"/>
        </w:rPr>
        <w:t>I</w:t>
      </w:r>
      <w:r w:rsidRPr="00775EBE">
        <w:rPr>
          <w:lang w:val="en-GB"/>
        </w:rPr>
        <w:t>n place of paragraph 7.6.2. of Annex 3, a vehicle may comply with paragraph 1.2. of this annex.</w:t>
      </w:r>
    </w:p>
    <w:p w14:paraId="1CF4B6CE" w14:textId="77777777" w:rsidR="00643B7B" w:rsidRPr="00C61DBB" w:rsidRDefault="00643B7B" w:rsidP="00643B7B">
      <w:pPr>
        <w:tabs>
          <w:tab w:val="left" w:pos="2410"/>
        </w:tabs>
        <w:spacing w:after="120" w:line="240" w:lineRule="auto"/>
        <w:ind w:left="2268" w:right="1134" w:hanging="1134"/>
        <w:jc w:val="both"/>
        <w:rPr>
          <w:bCs/>
          <w:spacing w:val="-2"/>
        </w:rPr>
      </w:pPr>
      <w:r w:rsidRPr="00C61DBB">
        <w:rPr>
          <w:lang w:val="en-US"/>
        </w:rPr>
        <w:t>1.1.</w:t>
      </w:r>
      <w:r w:rsidRPr="00C61DBB">
        <w:rPr>
          <w:lang w:val="en-US"/>
        </w:rPr>
        <w:tab/>
      </w:r>
      <w:r w:rsidRPr="00862BC5">
        <w:rPr>
          <w:bCs/>
          <w:spacing w:val="-2"/>
        </w:rPr>
        <w:t>Minimum dimensions for exits</w:t>
      </w:r>
    </w:p>
    <w:p w14:paraId="7315C78A" w14:textId="77777777" w:rsidR="00643B7B" w:rsidRPr="00213BA4" w:rsidRDefault="00643B7B" w:rsidP="00643B7B">
      <w:pPr>
        <w:tabs>
          <w:tab w:val="left" w:pos="2410"/>
        </w:tabs>
        <w:spacing w:after="120" w:line="240" w:lineRule="auto"/>
        <w:ind w:left="2268" w:right="1134"/>
        <w:jc w:val="both"/>
        <w:rPr>
          <w:bCs/>
          <w:spacing w:val="-2"/>
        </w:rPr>
      </w:pPr>
      <w:r w:rsidRPr="00C61DBB">
        <w:rPr>
          <w:bCs/>
          <w:spacing w:val="-2"/>
        </w:rPr>
        <w:t>The several kinds of exits shall have the following minimum dimensions: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229"/>
        <w:gridCol w:w="1639"/>
        <w:gridCol w:w="4502"/>
      </w:tblGrid>
      <w:tr w:rsidR="00643B7B" w:rsidRPr="004563E1" w14:paraId="79238877" w14:textId="77777777" w:rsidTr="00643B7B">
        <w:trPr>
          <w:cantSplit/>
          <w:tblHeader/>
        </w:trPr>
        <w:tc>
          <w:tcPr>
            <w:tcW w:w="1229" w:type="dxa"/>
            <w:tcBorders>
              <w:top w:val="single" w:sz="4" w:space="0" w:color="auto"/>
              <w:left w:val="single" w:sz="4" w:space="0" w:color="auto"/>
              <w:bottom w:val="single" w:sz="12" w:space="0" w:color="auto"/>
              <w:right w:val="single" w:sz="4" w:space="0" w:color="auto"/>
            </w:tcBorders>
            <w:shd w:val="clear" w:color="auto" w:fill="auto"/>
            <w:vAlign w:val="bottom"/>
          </w:tcPr>
          <w:p w14:paraId="2594E226" w14:textId="77777777" w:rsidR="00643B7B" w:rsidRPr="004563E1" w:rsidRDefault="00643B7B" w:rsidP="00643B7B">
            <w:pPr>
              <w:suppressAutoHyphens w:val="0"/>
              <w:spacing w:before="60" w:after="60" w:line="240" w:lineRule="auto"/>
              <w:ind w:left="57" w:right="113"/>
              <w:rPr>
                <w:i/>
                <w:sz w:val="16"/>
              </w:rPr>
            </w:pPr>
            <w:r w:rsidRPr="004563E1">
              <w:rPr>
                <w:i/>
                <w:sz w:val="16"/>
              </w:rPr>
              <w:t>Aperture</w:t>
            </w:r>
          </w:p>
        </w:tc>
        <w:tc>
          <w:tcPr>
            <w:tcW w:w="1639" w:type="dxa"/>
            <w:tcBorders>
              <w:top w:val="single" w:sz="4" w:space="0" w:color="auto"/>
              <w:left w:val="single" w:sz="4" w:space="0" w:color="auto"/>
              <w:bottom w:val="single" w:sz="12" w:space="0" w:color="auto"/>
              <w:right w:val="single" w:sz="4" w:space="0" w:color="auto"/>
            </w:tcBorders>
            <w:shd w:val="clear" w:color="auto" w:fill="auto"/>
            <w:vAlign w:val="bottom"/>
          </w:tcPr>
          <w:p w14:paraId="5BB481FA" w14:textId="77777777" w:rsidR="00643B7B" w:rsidRPr="004563E1" w:rsidRDefault="00643B7B" w:rsidP="00643B7B">
            <w:pPr>
              <w:suppressAutoHyphens w:val="0"/>
              <w:spacing w:before="60" w:after="60" w:line="240" w:lineRule="auto"/>
              <w:ind w:left="57" w:right="113"/>
              <w:rPr>
                <w:i/>
                <w:sz w:val="16"/>
              </w:rPr>
            </w:pPr>
            <w:r w:rsidRPr="00671CA9">
              <w:rPr>
                <w:i/>
                <w:sz w:val="16"/>
              </w:rPr>
              <w:t>Minimum</w:t>
            </w:r>
            <w:r w:rsidRPr="004563E1">
              <w:rPr>
                <w:i/>
                <w:sz w:val="16"/>
              </w:rPr>
              <w:t xml:space="preserve"> dimensions</w:t>
            </w:r>
          </w:p>
        </w:tc>
        <w:tc>
          <w:tcPr>
            <w:tcW w:w="4502" w:type="dxa"/>
            <w:tcBorders>
              <w:top w:val="single" w:sz="4" w:space="0" w:color="auto"/>
              <w:left w:val="single" w:sz="4" w:space="0" w:color="auto"/>
              <w:bottom w:val="single" w:sz="12" w:space="0" w:color="auto"/>
              <w:right w:val="single" w:sz="4" w:space="0" w:color="auto"/>
            </w:tcBorders>
            <w:shd w:val="clear" w:color="auto" w:fill="auto"/>
            <w:vAlign w:val="bottom"/>
          </w:tcPr>
          <w:p w14:paraId="36EB3A2C" w14:textId="77777777" w:rsidR="00643B7B" w:rsidRPr="004563E1" w:rsidRDefault="00643B7B" w:rsidP="00643B7B">
            <w:pPr>
              <w:suppressAutoHyphens w:val="0"/>
              <w:spacing w:before="60" w:after="60" w:line="240" w:lineRule="auto"/>
              <w:ind w:left="57" w:right="113"/>
              <w:rPr>
                <w:i/>
                <w:sz w:val="16"/>
              </w:rPr>
            </w:pPr>
            <w:r w:rsidRPr="004563E1">
              <w:rPr>
                <w:i/>
                <w:sz w:val="16"/>
              </w:rPr>
              <w:t>Remarks</w:t>
            </w:r>
          </w:p>
        </w:tc>
      </w:tr>
      <w:tr w:rsidR="00643B7B" w:rsidRPr="004563E1" w14:paraId="21D3FBF3" w14:textId="77777777" w:rsidTr="00643B7B">
        <w:trPr>
          <w:cantSplit/>
        </w:trPr>
        <w:tc>
          <w:tcPr>
            <w:tcW w:w="1229" w:type="dxa"/>
            <w:tcBorders>
              <w:top w:val="single" w:sz="12" w:space="0" w:color="auto"/>
              <w:left w:val="single" w:sz="4" w:space="0" w:color="auto"/>
              <w:right w:val="single" w:sz="4" w:space="0" w:color="auto"/>
            </w:tcBorders>
            <w:shd w:val="clear" w:color="auto" w:fill="auto"/>
          </w:tcPr>
          <w:p w14:paraId="63373F4E" w14:textId="77777777" w:rsidR="00643B7B" w:rsidRPr="00EA014A" w:rsidRDefault="00643B7B" w:rsidP="00643B7B">
            <w:pPr>
              <w:suppressAutoHyphens w:val="0"/>
              <w:spacing w:before="40" w:after="120" w:line="220" w:lineRule="exact"/>
              <w:ind w:left="57" w:right="57"/>
              <w:jc w:val="both"/>
              <w:rPr>
                <w:sz w:val="18"/>
              </w:rPr>
            </w:pPr>
            <w:r w:rsidRPr="00EA014A">
              <w:rPr>
                <w:sz w:val="18"/>
              </w:rPr>
              <w:t>Service Door</w:t>
            </w:r>
          </w:p>
        </w:tc>
        <w:tc>
          <w:tcPr>
            <w:tcW w:w="1639" w:type="dxa"/>
            <w:tcBorders>
              <w:top w:val="single" w:sz="12" w:space="0" w:color="auto"/>
              <w:left w:val="single" w:sz="4" w:space="0" w:color="auto"/>
              <w:bottom w:val="single" w:sz="4" w:space="0" w:color="auto"/>
              <w:right w:val="single" w:sz="4" w:space="0" w:color="auto"/>
            </w:tcBorders>
            <w:shd w:val="clear" w:color="auto" w:fill="auto"/>
          </w:tcPr>
          <w:p w14:paraId="598479C3" w14:textId="77777777" w:rsidR="00643B7B" w:rsidRPr="00EA014A" w:rsidRDefault="00643B7B" w:rsidP="00643B7B">
            <w:pPr>
              <w:suppressAutoHyphens w:val="0"/>
              <w:spacing w:before="40" w:after="120" w:line="220" w:lineRule="exact"/>
              <w:ind w:left="57" w:right="57"/>
              <w:jc w:val="both"/>
              <w:rPr>
                <w:i/>
                <w:sz w:val="18"/>
              </w:rPr>
            </w:pPr>
            <w:r w:rsidRPr="00EA014A">
              <w:rPr>
                <w:i/>
                <w:sz w:val="18"/>
              </w:rPr>
              <w:t>Entry height:</w:t>
            </w:r>
          </w:p>
          <w:p w14:paraId="4A40134B" w14:textId="77777777" w:rsidR="00643B7B" w:rsidRPr="00EA014A" w:rsidRDefault="00643B7B" w:rsidP="00643B7B">
            <w:pPr>
              <w:suppressAutoHyphens w:val="0"/>
              <w:spacing w:before="40" w:after="120" w:line="220" w:lineRule="exact"/>
              <w:ind w:left="57" w:right="57"/>
              <w:jc w:val="both"/>
              <w:rPr>
                <w:sz w:val="18"/>
              </w:rPr>
            </w:pPr>
            <w:r w:rsidRPr="00EA014A">
              <w:rPr>
                <w:sz w:val="18"/>
              </w:rPr>
              <w:t>Class</w:t>
            </w:r>
          </w:p>
          <w:p w14:paraId="1730FBD7" w14:textId="77777777" w:rsidR="00643B7B" w:rsidRPr="00EA014A" w:rsidRDefault="00643B7B" w:rsidP="00643B7B">
            <w:pPr>
              <w:suppressAutoHyphens w:val="0"/>
              <w:spacing w:before="40" w:after="120" w:line="220" w:lineRule="exact"/>
              <w:ind w:left="57" w:right="57"/>
              <w:jc w:val="both"/>
              <w:rPr>
                <w:sz w:val="18"/>
              </w:rPr>
            </w:pPr>
            <w:r w:rsidRPr="00EA014A">
              <w:rPr>
                <w:sz w:val="18"/>
              </w:rPr>
              <w:t>A  1,650 mm</w:t>
            </w:r>
          </w:p>
          <w:p w14:paraId="4D3A278B" w14:textId="77777777" w:rsidR="00643B7B" w:rsidRPr="00EA014A" w:rsidRDefault="00643B7B" w:rsidP="00643B7B">
            <w:pPr>
              <w:suppressAutoHyphens w:val="0"/>
              <w:spacing w:before="40" w:after="120" w:line="220" w:lineRule="exact"/>
              <w:ind w:left="57" w:right="57"/>
              <w:jc w:val="both"/>
              <w:rPr>
                <w:sz w:val="18"/>
              </w:rPr>
            </w:pPr>
            <w:r w:rsidRPr="00EA014A">
              <w:rPr>
                <w:sz w:val="18"/>
              </w:rPr>
              <w:t>B  1,500 mm</w:t>
            </w:r>
          </w:p>
        </w:tc>
        <w:tc>
          <w:tcPr>
            <w:tcW w:w="4502" w:type="dxa"/>
            <w:tcBorders>
              <w:top w:val="single" w:sz="12" w:space="0" w:color="auto"/>
              <w:left w:val="single" w:sz="4" w:space="0" w:color="auto"/>
              <w:bottom w:val="single" w:sz="4" w:space="0" w:color="auto"/>
              <w:right w:val="single" w:sz="4" w:space="0" w:color="auto"/>
            </w:tcBorders>
            <w:shd w:val="clear" w:color="auto" w:fill="auto"/>
          </w:tcPr>
          <w:p w14:paraId="4B0BE16D" w14:textId="77777777" w:rsidR="00643B7B" w:rsidRPr="00EA014A" w:rsidRDefault="00643B7B" w:rsidP="00643B7B">
            <w:pPr>
              <w:suppressAutoHyphens w:val="0"/>
              <w:spacing w:before="40" w:after="120" w:line="220" w:lineRule="exact"/>
              <w:ind w:left="57" w:right="57"/>
              <w:jc w:val="both"/>
              <w:rPr>
                <w:sz w:val="18"/>
              </w:rPr>
            </w:pPr>
            <w:r w:rsidRPr="00EA014A">
              <w:rPr>
                <w:sz w:val="18"/>
              </w:rPr>
              <w:t>The service door entry height shall be measured as the vertical distance measured on a vertical plane of the horizontal projections of the mid-point of the door aperture and the top surface of the lowest step.</w:t>
            </w:r>
          </w:p>
        </w:tc>
      </w:tr>
      <w:tr w:rsidR="00643B7B" w:rsidRPr="004563E1" w14:paraId="24878B85" w14:textId="77777777" w:rsidTr="00643B7B">
        <w:trPr>
          <w:cantSplit/>
        </w:trPr>
        <w:tc>
          <w:tcPr>
            <w:tcW w:w="1229" w:type="dxa"/>
            <w:tcBorders>
              <w:left w:val="single" w:sz="4" w:space="0" w:color="auto"/>
              <w:right w:val="single" w:sz="4" w:space="0" w:color="auto"/>
            </w:tcBorders>
            <w:shd w:val="clear" w:color="auto" w:fill="auto"/>
          </w:tcPr>
          <w:p w14:paraId="5C755B96" w14:textId="77777777" w:rsidR="00643B7B" w:rsidRPr="00EA014A" w:rsidRDefault="00643B7B" w:rsidP="00643B7B">
            <w:pPr>
              <w:suppressAutoHyphens w:val="0"/>
              <w:spacing w:before="40" w:after="120" w:line="220" w:lineRule="exact"/>
              <w:ind w:left="57" w:right="57"/>
              <w:jc w:val="both"/>
              <w:rPr>
                <w:sz w:val="18"/>
              </w:rPr>
            </w:pPr>
          </w:p>
        </w:tc>
        <w:tc>
          <w:tcPr>
            <w:tcW w:w="1639" w:type="dxa"/>
            <w:tcBorders>
              <w:top w:val="single" w:sz="4" w:space="0" w:color="auto"/>
              <w:left w:val="single" w:sz="4" w:space="0" w:color="auto"/>
              <w:bottom w:val="single" w:sz="4" w:space="0" w:color="auto"/>
              <w:right w:val="single" w:sz="4" w:space="0" w:color="auto"/>
            </w:tcBorders>
            <w:shd w:val="clear" w:color="auto" w:fill="auto"/>
          </w:tcPr>
          <w:p w14:paraId="1D47802E" w14:textId="77777777" w:rsidR="00643B7B" w:rsidRPr="00EA014A" w:rsidRDefault="00643B7B" w:rsidP="00643B7B">
            <w:pPr>
              <w:suppressAutoHyphens w:val="0"/>
              <w:spacing w:before="40" w:after="120" w:line="220" w:lineRule="exact"/>
              <w:ind w:left="57" w:right="57"/>
              <w:jc w:val="both"/>
              <w:rPr>
                <w:i/>
                <w:sz w:val="18"/>
              </w:rPr>
            </w:pPr>
            <w:r w:rsidRPr="00EA014A">
              <w:rPr>
                <w:i/>
                <w:sz w:val="18"/>
              </w:rPr>
              <w:t>Aperture Height</w:t>
            </w:r>
          </w:p>
        </w:tc>
        <w:tc>
          <w:tcPr>
            <w:tcW w:w="4502" w:type="dxa"/>
            <w:tcBorders>
              <w:top w:val="single" w:sz="4" w:space="0" w:color="auto"/>
              <w:left w:val="single" w:sz="4" w:space="0" w:color="auto"/>
              <w:bottom w:val="single" w:sz="4" w:space="0" w:color="auto"/>
              <w:right w:val="single" w:sz="4" w:space="0" w:color="auto"/>
            </w:tcBorders>
            <w:shd w:val="clear" w:color="auto" w:fill="auto"/>
          </w:tcPr>
          <w:p w14:paraId="5B0D33C2" w14:textId="77777777" w:rsidR="00643B7B" w:rsidRPr="00EA014A" w:rsidRDefault="00643B7B" w:rsidP="00643B7B">
            <w:pPr>
              <w:suppressAutoHyphens w:val="0"/>
              <w:spacing w:before="40" w:after="120" w:line="220" w:lineRule="exact"/>
              <w:ind w:left="57" w:right="57"/>
              <w:jc w:val="both"/>
              <w:rPr>
                <w:sz w:val="18"/>
              </w:rPr>
            </w:pPr>
            <w:r w:rsidRPr="00EA014A">
              <w:rPr>
                <w:sz w:val="18"/>
              </w:rPr>
              <w:t>The vertical height of the service door aperture shall be such as to permit the free passage of the dual panel referred to in paragraph 7.7.1.1. of Annex 3. The upper corners may be reduced with round-offs, with a radius of not more than 150 mm.</w:t>
            </w:r>
          </w:p>
        </w:tc>
      </w:tr>
      <w:tr w:rsidR="00643B7B" w:rsidRPr="004563E1" w14:paraId="0B028D20" w14:textId="77777777" w:rsidTr="00643B7B">
        <w:trPr>
          <w:cantSplit/>
        </w:trPr>
        <w:tc>
          <w:tcPr>
            <w:tcW w:w="1229" w:type="dxa"/>
            <w:tcBorders>
              <w:left w:val="single" w:sz="4" w:space="0" w:color="auto"/>
              <w:bottom w:val="single" w:sz="4" w:space="0" w:color="auto"/>
              <w:right w:val="single" w:sz="4" w:space="0" w:color="auto"/>
            </w:tcBorders>
            <w:shd w:val="clear" w:color="auto" w:fill="auto"/>
          </w:tcPr>
          <w:p w14:paraId="7F003252" w14:textId="77777777" w:rsidR="00643B7B" w:rsidRPr="00EA014A" w:rsidRDefault="00643B7B" w:rsidP="00643B7B">
            <w:pPr>
              <w:suppressAutoHyphens w:val="0"/>
              <w:spacing w:before="40" w:after="120" w:line="220" w:lineRule="exact"/>
              <w:ind w:left="57" w:right="57"/>
              <w:jc w:val="both"/>
              <w:rPr>
                <w:sz w:val="18"/>
              </w:rPr>
            </w:pPr>
          </w:p>
        </w:tc>
        <w:tc>
          <w:tcPr>
            <w:tcW w:w="1639" w:type="dxa"/>
            <w:tcBorders>
              <w:top w:val="single" w:sz="4" w:space="0" w:color="auto"/>
              <w:left w:val="single" w:sz="4" w:space="0" w:color="auto"/>
              <w:bottom w:val="single" w:sz="4" w:space="0" w:color="auto"/>
              <w:right w:val="single" w:sz="4" w:space="0" w:color="auto"/>
            </w:tcBorders>
            <w:shd w:val="clear" w:color="auto" w:fill="auto"/>
          </w:tcPr>
          <w:p w14:paraId="45977F28" w14:textId="77777777" w:rsidR="00643B7B" w:rsidRPr="00EA014A" w:rsidRDefault="00643B7B" w:rsidP="00643B7B">
            <w:pPr>
              <w:suppressAutoHyphens w:val="0"/>
              <w:spacing w:before="40" w:after="120" w:line="220" w:lineRule="exact"/>
              <w:ind w:left="57" w:right="57"/>
              <w:jc w:val="both"/>
              <w:rPr>
                <w:i/>
                <w:sz w:val="18"/>
              </w:rPr>
            </w:pPr>
            <w:r w:rsidRPr="00EA014A">
              <w:rPr>
                <w:i/>
                <w:sz w:val="18"/>
              </w:rPr>
              <w:t>Width:</w:t>
            </w:r>
          </w:p>
          <w:p w14:paraId="5FF5F5AD" w14:textId="77777777" w:rsidR="00643B7B" w:rsidRPr="00EA014A" w:rsidRDefault="00643B7B" w:rsidP="0096632D">
            <w:pPr>
              <w:suppressAutoHyphens w:val="0"/>
              <w:spacing w:before="40" w:after="120" w:line="220" w:lineRule="exact"/>
              <w:ind w:left="57" w:right="57"/>
              <w:rPr>
                <w:sz w:val="18"/>
              </w:rPr>
            </w:pPr>
            <w:r w:rsidRPr="00EA014A">
              <w:rPr>
                <w:sz w:val="18"/>
              </w:rPr>
              <w:t xml:space="preserve">Single door: </w:t>
            </w:r>
            <w:r w:rsidR="0096632D">
              <w:rPr>
                <w:sz w:val="18"/>
              </w:rPr>
              <w:br/>
            </w:r>
            <w:r w:rsidRPr="00EA014A">
              <w:rPr>
                <w:sz w:val="18"/>
              </w:rPr>
              <w:t>650 mm</w:t>
            </w:r>
          </w:p>
          <w:p w14:paraId="79DEC702" w14:textId="77777777" w:rsidR="00643B7B" w:rsidRPr="00EA014A" w:rsidRDefault="00643B7B" w:rsidP="00643B7B">
            <w:pPr>
              <w:suppressAutoHyphens w:val="0"/>
              <w:spacing w:before="40" w:after="120" w:line="220" w:lineRule="exact"/>
              <w:ind w:left="57" w:right="57"/>
              <w:rPr>
                <w:sz w:val="18"/>
              </w:rPr>
            </w:pPr>
            <w:r>
              <w:rPr>
                <w:sz w:val="18"/>
              </w:rPr>
              <w:t>Double door: 1,200 </w:t>
            </w:r>
            <w:r w:rsidRPr="00EA014A">
              <w:rPr>
                <w:sz w:val="18"/>
              </w:rPr>
              <w:t>mm</w:t>
            </w:r>
          </w:p>
        </w:tc>
        <w:tc>
          <w:tcPr>
            <w:tcW w:w="4502" w:type="dxa"/>
            <w:tcBorders>
              <w:top w:val="single" w:sz="4" w:space="0" w:color="auto"/>
              <w:left w:val="single" w:sz="4" w:space="0" w:color="auto"/>
              <w:bottom w:val="single" w:sz="4" w:space="0" w:color="auto"/>
              <w:right w:val="single" w:sz="4" w:space="0" w:color="auto"/>
            </w:tcBorders>
            <w:shd w:val="clear" w:color="auto" w:fill="auto"/>
          </w:tcPr>
          <w:p w14:paraId="72859DC5" w14:textId="77777777" w:rsidR="00643B7B" w:rsidRPr="00EA014A" w:rsidRDefault="00643B7B" w:rsidP="00643B7B">
            <w:pPr>
              <w:suppressAutoHyphens w:val="0"/>
              <w:spacing w:before="40" w:after="120" w:line="220" w:lineRule="exact"/>
              <w:ind w:left="57" w:right="57"/>
              <w:jc w:val="both"/>
              <w:rPr>
                <w:sz w:val="18"/>
              </w:rPr>
            </w:pPr>
            <w:r w:rsidRPr="00EA014A">
              <w:rPr>
                <w:sz w:val="18"/>
              </w:rPr>
              <w:t>For Class B vehicles where the service door aperture height lies between 1,400 mm and 1,500 mm a minimum single door aperture width of 750 mm shall apply. For all the vehicles the width of any service door may be reduced by 100 mm when the measurement is made at the level of the handholds and by 250 mm in cases where intruding wheel arches or the actuating mechanism for automatic or remote-control doors or the rake of the windscreen so require.</w:t>
            </w:r>
          </w:p>
        </w:tc>
      </w:tr>
      <w:tr w:rsidR="00643B7B" w:rsidRPr="004563E1" w14:paraId="4C4FE4CF" w14:textId="77777777" w:rsidTr="00643B7B">
        <w:trPr>
          <w:cantSplit/>
        </w:trPr>
        <w:tc>
          <w:tcPr>
            <w:tcW w:w="1229" w:type="dxa"/>
            <w:tcBorders>
              <w:top w:val="single" w:sz="4" w:space="0" w:color="auto"/>
              <w:left w:val="single" w:sz="4" w:space="0" w:color="auto"/>
              <w:bottom w:val="single" w:sz="4" w:space="0" w:color="auto"/>
              <w:right w:val="single" w:sz="4" w:space="0" w:color="auto"/>
            </w:tcBorders>
            <w:shd w:val="clear" w:color="auto" w:fill="auto"/>
          </w:tcPr>
          <w:p w14:paraId="7BECB028" w14:textId="77777777" w:rsidR="00643B7B" w:rsidRPr="00EA014A" w:rsidRDefault="00643B7B" w:rsidP="00643B7B">
            <w:pPr>
              <w:suppressAutoHyphens w:val="0"/>
              <w:spacing w:before="40" w:after="120" w:line="220" w:lineRule="exact"/>
              <w:ind w:left="57" w:right="57"/>
              <w:jc w:val="both"/>
              <w:rPr>
                <w:sz w:val="18"/>
              </w:rPr>
            </w:pPr>
            <w:r w:rsidRPr="00EA014A">
              <w:rPr>
                <w:sz w:val="18"/>
              </w:rPr>
              <w:t>Emergency door</w:t>
            </w:r>
          </w:p>
        </w:tc>
        <w:tc>
          <w:tcPr>
            <w:tcW w:w="1639" w:type="dxa"/>
            <w:tcBorders>
              <w:top w:val="single" w:sz="4" w:space="0" w:color="auto"/>
              <w:left w:val="single" w:sz="4" w:space="0" w:color="auto"/>
              <w:bottom w:val="single" w:sz="4" w:space="0" w:color="auto"/>
              <w:right w:val="single" w:sz="4" w:space="0" w:color="auto"/>
            </w:tcBorders>
            <w:shd w:val="clear" w:color="auto" w:fill="auto"/>
          </w:tcPr>
          <w:p w14:paraId="422EDCD3" w14:textId="77777777" w:rsidR="00643B7B" w:rsidRPr="00EA014A" w:rsidRDefault="00643B7B" w:rsidP="00643B7B">
            <w:pPr>
              <w:suppressAutoHyphens w:val="0"/>
              <w:spacing w:before="40" w:after="120" w:line="220" w:lineRule="exact"/>
              <w:ind w:left="57" w:right="57"/>
              <w:jc w:val="both"/>
              <w:rPr>
                <w:sz w:val="18"/>
              </w:rPr>
            </w:pPr>
            <w:r w:rsidRPr="00EA014A">
              <w:rPr>
                <w:i/>
                <w:sz w:val="18"/>
              </w:rPr>
              <w:t>Height</w:t>
            </w:r>
            <w:r w:rsidRPr="00EA014A">
              <w:rPr>
                <w:sz w:val="18"/>
              </w:rPr>
              <w:t>: 1,250 mm</w:t>
            </w:r>
          </w:p>
          <w:p w14:paraId="1ADA72E1" w14:textId="77777777" w:rsidR="00643B7B" w:rsidRPr="00EA014A" w:rsidRDefault="00643B7B" w:rsidP="00643B7B">
            <w:pPr>
              <w:suppressAutoHyphens w:val="0"/>
              <w:spacing w:before="40" w:after="120" w:line="220" w:lineRule="exact"/>
              <w:ind w:left="57" w:right="57"/>
              <w:jc w:val="both"/>
              <w:rPr>
                <w:sz w:val="18"/>
              </w:rPr>
            </w:pPr>
            <w:r w:rsidRPr="00EA014A">
              <w:rPr>
                <w:i/>
                <w:sz w:val="18"/>
              </w:rPr>
              <w:t>Width</w:t>
            </w:r>
            <w:r w:rsidRPr="00EA014A">
              <w:rPr>
                <w:sz w:val="18"/>
              </w:rPr>
              <w:t>: 550 mm</w:t>
            </w:r>
          </w:p>
        </w:tc>
        <w:tc>
          <w:tcPr>
            <w:tcW w:w="4502" w:type="dxa"/>
            <w:tcBorders>
              <w:top w:val="single" w:sz="4" w:space="0" w:color="auto"/>
              <w:left w:val="single" w:sz="4" w:space="0" w:color="auto"/>
              <w:bottom w:val="single" w:sz="4" w:space="0" w:color="auto"/>
              <w:right w:val="single" w:sz="4" w:space="0" w:color="auto"/>
            </w:tcBorders>
            <w:shd w:val="clear" w:color="auto" w:fill="auto"/>
          </w:tcPr>
          <w:p w14:paraId="4975EE9D" w14:textId="77777777" w:rsidR="00643B7B" w:rsidRPr="00EA014A" w:rsidRDefault="00643B7B" w:rsidP="00643B7B">
            <w:pPr>
              <w:suppressAutoHyphens w:val="0"/>
              <w:spacing w:before="40" w:after="120" w:line="220" w:lineRule="exact"/>
              <w:ind w:left="57" w:right="57"/>
              <w:jc w:val="both"/>
              <w:rPr>
                <w:sz w:val="18"/>
              </w:rPr>
            </w:pPr>
            <w:r w:rsidRPr="00EA014A">
              <w:rPr>
                <w:sz w:val="18"/>
              </w:rPr>
              <w:t>The width may be reduced to 300 mm in cases where intruding wheel arches so require, providing that the width of 550 mm is respected at the minimum height of 400 mm above the lowest part of the door aperture.  The upper corners may be reduced with round-offs, with a radius of not more than 150 mm.</w:t>
            </w:r>
          </w:p>
        </w:tc>
      </w:tr>
      <w:tr w:rsidR="00643B7B" w:rsidRPr="004563E1" w14:paraId="29D35636" w14:textId="77777777" w:rsidTr="00643B7B">
        <w:trPr>
          <w:cantSplit/>
        </w:trPr>
        <w:tc>
          <w:tcPr>
            <w:tcW w:w="1229" w:type="dxa"/>
            <w:tcBorders>
              <w:top w:val="single" w:sz="4" w:space="0" w:color="auto"/>
              <w:left w:val="single" w:sz="4" w:space="0" w:color="auto"/>
              <w:bottom w:val="single" w:sz="4" w:space="0" w:color="auto"/>
              <w:right w:val="single" w:sz="4" w:space="0" w:color="auto"/>
            </w:tcBorders>
            <w:shd w:val="clear" w:color="auto" w:fill="auto"/>
          </w:tcPr>
          <w:p w14:paraId="3009C8FE" w14:textId="77777777" w:rsidR="00643B7B" w:rsidRPr="00EA014A" w:rsidRDefault="00643B7B" w:rsidP="00643B7B">
            <w:pPr>
              <w:suppressAutoHyphens w:val="0"/>
              <w:spacing w:before="40" w:after="120" w:line="220" w:lineRule="exact"/>
              <w:ind w:left="57" w:right="57"/>
              <w:jc w:val="both"/>
              <w:rPr>
                <w:sz w:val="18"/>
              </w:rPr>
            </w:pPr>
            <w:r w:rsidRPr="00EA014A">
              <w:rPr>
                <w:sz w:val="18"/>
              </w:rPr>
              <w:t>Emergency Window</w:t>
            </w:r>
          </w:p>
        </w:tc>
        <w:tc>
          <w:tcPr>
            <w:tcW w:w="1639" w:type="dxa"/>
            <w:tcBorders>
              <w:top w:val="single" w:sz="4" w:space="0" w:color="auto"/>
              <w:left w:val="single" w:sz="4" w:space="0" w:color="auto"/>
              <w:bottom w:val="single" w:sz="4" w:space="0" w:color="auto"/>
              <w:right w:val="single" w:sz="4" w:space="0" w:color="auto"/>
            </w:tcBorders>
            <w:shd w:val="clear" w:color="auto" w:fill="auto"/>
          </w:tcPr>
          <w:p w14:paraId="0270926B" w14:textId="77777777" w:rsidR="00643B7B" w:rsidRPr="00EA014A" w:rsidRDefault="00643B7B" w:rsidP="0096632D">
            <w:pPr>
              <w:suppressAutoHyphens w:val="0"/>
              <w:spacing w:before="40" w:after="120" w:line="220" w:lineRule="exact"/>
              <w:ind w:left="57" w:right="57"/>
              <w:rPr>
                <w:sz w:val="18"/>
              </w:rPr>
            </w:pPr>
            <w:r w:rsidRPr="00EA014A">
              <w:rPr>
                <w:i/>
                <w:sz w:val="18"/>
              </w:rPr>
              <w:t>Aperture area</w:t>
            </w:r>
            <w:r w:rsidRPr="00EA014A">
              <w:rPr>
                <w:sz w:val="18"/>
              </w:rPr>
              <w:t>:</w:t>
            </w:r>
            <w:r w:rsidR="0096632D">
              <w:rPr>
                <w:sz w:val="18"/>
              </w:rPr>
              <w:br/>
            </w:r>
            <w:r w:rsidRPr="00EA014A">
              <w:rPr>
                <w:sz w:val="18"/>
              </w:rPr>
              <w:t xml:space="preserve"> 400,000 mm</w:t>
            </w:r>
            <w:r w:rsidRPr="00EA014A">
              <w:rPr>
                <w:sz w:val="18"/>
                <w:vertAlign w:val="superscript"/>
              </w:rPr>
              <w:t>2</w:t>
            </w:r>
          </w:p>
        </w:tc>
        <w:tc>
          <w:tcPr>
            <w:tcW w:w="4502" w:type="dxa"/>
            <w:tcBorders>
              <w:top w:val="single" w:sz="4" w:space="0" w:color="auto"/>
              <w:left w:val="single" w:sz="4" w:space="0" w:color="auto"/>
              <w:bottom w:val="single" w:sz="4" w:space="0" w:color="auto"/>
              <w:right w:val="single" w:sz="4" w:space="0" w:color="auto"/>
            </w:tcBorders>
            <w:shd w:val="clear" w:color="auto" w:fill="auto"/>
          </w:tcPr>
          <w:p w14:paraId="33ADB3B1" w14:textId="77777777" w:rsidR="00643B7B" w:rsidRPr="00EA014A" w:rsidRDefault="00643B7B" w:rsidP="00643B7B">
            <w:pPr>
              <w:suppressAutoHyphens w:val="0"/>
              <w:spacing w:before="40" w:after="120" w:line="220" w:lineRule="exact"/>
              <w:ind w:left="57" w:right="57"/>
              <w:jc w:val="both"/>
              <w:rPr>
                <w:sz w:val="18"/>
              </w:rPr>
            </w:pPr>
            <w:r w:rsidRPr="00EA014A">
              <w:rPr>
                <w:sz w:val="18"/>
              </w:rPr>
              <w:t>It shall be possible to inscribe in this area a rectangle of 500 mm x 700 mm.</w:t>
            </w:r>
          </w:p>
        </w:tc>
      </w:tr>
      <w:tr w:rsidR="00643B7B" w:rsidRPr="004563E1" w14:paraId="45710BF2" w14:textId="77777777" w:rsidTr="00643B7B">
        <w:trPr>
          <w:cantSplit/>
        </w:trPr>
        <w:tc>
          <w:tcPr>
            <w:tcW w:w="1229" w:type="dxa"/>
            <w:tcBorders>
              <w:top w:val="single" w:sz="4" w:space="0" w:color="auto"/>
              <w:left w:val="single" w:sz="4" w:space="0" w:color="auto"/>
              <w:bottom w:val="single" w:sz="12" w:space="0" w:color="auto"/>
              <w:right w:val="single" w:sz="4" w:space="0" w:color="auto"/>
            </w:tcBorders>
            <w:shd w:val="clear" w:color="auto" w:fill="auto"/>
          </w:tcPr>
          <w:p w14:paraId="2B9F15FB" w14:textId="77777777" w:rsidR="00643B7B" w:rsidRPr="00EA014A" w:rsidRDefault="00643B7B" w:rsidP="00643B7B">
            <w:pPr>
              <w:suppressAutoHyphens w:val="0"/>
              <w:spacing w:before="40" w:after="120" w:line="220" w:lineRule="exact"/>
              <w:ind w:left="57" w:right="57"/>
              <w:jc w:val="both"/>
              <w:rPr>
                <w:sz w:val="18"/>
              </w:rPr>
            </w:pPr>
            <w:r w:rsidRPr="00EA014A">
              <w:rPr>
                <w:sz w:val="18"/>
              </w:rPr>
              <w:t>Escape hatch</w:t>
            </w:r>
          </w:p>
        </w:tc>
        <w:tc>
          <w:tcPr>
            <w:tcW w:w="1639" w:type="dxa"/>
            <w:tcBorders>
              <w:top w:val="single" w:sz="4" w:space="0" w:color="auto"/>
              <w:left w:val="single" w:sz="4" w:space="0" w:color="auto"/>
              <w:bottom w:val="single" w:sz="12" w:space="0" w:color="auto"/>
              <w:right w:val="single" w:sz="4" w:space="0" w:color="auto"/>
            </w:tcBorders>
            <w:shd w:val="clear" w:color="auto" w:fill="auto"/>
          </w:tcPr>
          <w:p w14:paraId="111B1926" w14:textId="77777777" w:rsidR="00643B7B" w:rsidRPr="00EA014A" w:rsidRDefault="00643B7B" w:rsidP="0096632D">
            <w:pPr>
              <w:suppressAutoHyphens w:val="0"/>
              <w:spacing w:before="40" w:after="120" w:line="220" w:lineRule="exact"/>
              <w:ind w:left="57" w:right="57"/>
              <w:rPr>
                <w:sz w:val="18"/>
              </w:rPr>
            </w:pPr>
            <w:r w:rsidRPr="00EA014A">
              <w:rPr>
                <w:i/>
                <w:sz w:val="18"/>
              </w:rPr>
              <w:t>Aperture area:</w:t>
            </w:r>
            <w:r w:rsidRPr="00EA014A">
              <w:rPr>
                <w:sz w:val="18"/>
              </w:rPr>
              <w:t xml:space="preserve"> 450,000 mm²</w:t>
            </w:r>
          </w:p>
        </w:tc>
        <w:tc>
          <w:tcPr>
            <w:tcW w:w="4502" w:type="dxa"/>
            <w:tcBorders>
              <w:top w:val="single" w:sz="4" w:space="0" w:color="auto"/>
              <w:left w:val="single" w:sz="4" w:space="0" w:color="auto"/>
              <w:bottom w:val="single" w:sz="12" w:space="0" w:color="auto"/>
              <w:right w:val="single" w:sz="4" w:space="0" w:color="auto"/>
            </w:tcBorders>
            <w:shd w:val="clear" w:color="auto" w:fill="auto"/>
          </w:tcPr>
          <w:p w14:paraId="57A08DE9" w14:textId="77777777" w:rsidR="00643B7B" w:rsidRPr="00EA014A" w:rsidRDefault="00643B7B" w:rsidP="00643B7B">
            <w:pPr>
              <w:suppressAutoHyphens w:val="0"/>
              <w:spacing w:before="40" w:after="120" w:line="220" w:lineRule="exact"/>
              <w:ind w:left="57" w:right="57"/>
              <w:jc w:val="both"/>
              <w:rPr>
                <w:strike/>
                <w:sz w:val="18"/>
              </w:rPr>
            </w:pPr>
            <w:r w:rsidRPr="00EA014A">
              <w:rPr>
                <w:sz w:val="18"/>
              </w:rPr>
              <w:t xml:space="preserve">It shall be possible to inscribe in this area a rectangle of </w:t>
            </w:r>
            <w:r>
              <w:rPr>
                <w:sz w:val="18"/>
              </w:rPr>
              <w:br/>
            </w:r>
            <w:r w:rsidRPr="00EA014A">
              <w:rPr>
                <w:sz w:val="18"/>
              </w:rPr>
              <w:t>600 mm x 700 mm.</w:t>
            </w:r>
          </w:p>
        </w:tc>
      </w:tr>
    </w:tbl>
    <w:p w14:paraId="1CE416C3" w14:textId="77777777" w:rsidR="00643B7B" w:rsidRPr="00213BA4" w:rsidRDefault="00643B7B" w:rsidP="00643B7B">
      <w:pPr>
        <w:tabs>
          <w:tab w:val="left" w:pos="2410"/>
        </w:tabs>
        <w:spacing w:after="120" w:line="240" w:lineRule="auto"/>
        <w:ind w:left="2410" w:right="1162" w:hanging="1276"/>
        <w:jc w:val="right"/>
        <w:rPr>
          <w:bCs/>
          <w:spacing w:val="-2"/>
        </w:rPr>
      </w:pPr>
    </w:p>
    <w:p w14:paraId="7549F421" w14:textId="77777777" w:rsidR="007A28AB" w:rsidRPr="00775EBE" w:rsidRDefault="007A28AB" w:rsidP="009413EF">
      <w:pPr>
        <w:pStyle w:val="SingleTxtG"/>
        <w:keepNext/>
        <w:keepLines/>
        <w:suppressAutoHyphens w:val="0"/>
        <w:spacing w:before="120" w:line="240" w:lineRule="auto"/>
        <w:ind w:left="2268" w:hanging="1134"/>
      </w:pPr>
      <w:r w:rsidRPr="00775EBE">
        <w:lastRenderedPageBreak/>
        <w:t>1.1.1.</w:t>
      </w:r>
      <w:r w:rsidRPr="00775EBE">
        <w:tab/>
        <w:t>A vehicle to which paragraph 7.7.1.10. of Annex 3 applies shall meet the requirements of paragraph 7.6.3.1. of Annex 3 or paragraph 1.1. of this annex as regards emergency windows and escape hatches, and the following minimum requirements as regards service doors and emergency doors: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321"/>
        <w:gridCol w:w="1758"/>
        <w:gridCol w:w="4291"/>
      </w:tblGrid>
      <w:tr w:rsidR="007A28AB" w:rsidRPr="00775EBE" w14:paraId="7C27D10D" w14:textId="77777777" w:rsidTr="009D318A">
        <w:trPr>
          <w:tblHeader/>
        </w:trPr>
        <w:tc>
          <w:tcPr>
            <w:tcW w:w="1321" w:type="dxa"/>
            <w:tcBorders>
              <w:bottom w:val="single" w:sz="12" w:space="0" w:color="auto"/>
            </w:tcBorders>
            <w:shd w:val="clear" w:color="auto" w:fill="auto"/>
            <w:vAlign w:val="bottom"/>
          </w:tcPr>
          <w:p w14:paraId="31278628" w14:textId="77777777" w:rsidR="007A28AB" w:rsidRPr="00775EBE" w:rsidRDefault="007A28AB" w:rsidP="009413EF">
            <w:pPr>
              <w:keepNext/>
              <w:keepLines/>
              <w:suppressAutoHyphens w:val="0"/>
              <w:spacing w:before="80" w:after="80" w:line="200" w:lineRule="exact"/>
              <w:ind w:left="113" w:right="113"/>
              <w:rPr>
                <w:i/>
                <w:sz w:val="16"/>
              </w:rPr>
            </w:pPr>
            <w:r w:rsidRPr="00775EBE">
              <w:rPr>
                <w:i/>
                <w:sz w:val="16"/>
              </w:rPr>
              <w:t>Aperture</w:t>
            </w:r>
          </w:p>
        </w:tc>
        <w:tc>
          <w:tcPr>
            <w:tcW w:w="1758" w:type="dxa"/>
            <w:tcBorders>
              <w:bottom w:val="single" w:sz="12" w:space="0" w:color="auto"/>
            </w:tcBorders>
            <w:shd w:val="clear" w:color="auto" w:fill="auto"/>
            <w:vAlign w:val="bottom"/>
          </w:tcPr>
          <w:p w14:paraId="54528339" w14:textId="77777777" w:rsidR="007A28AB" w:rsidRPr="00775EBE" w:rsidRDefault="007A28AB" w:rsidP="009413EF">
            <w:pPr>
              <w:keepNext/>
              <w:keepLines/>
              <w:suppressAutoHyphens w:val="0"/>
              <w:spacing w:before="80" w:after="80" w:line="200" w:lineRule="exact"/>
              <w:ind w:left="113" w:right="113"/>
              <w:rPr>
                <w:i/>
                <w:sz w:val="16"/>
              </w:rPr>
            </w:pPr>
            <w:r w:rsidRPr="00775EBE">
              <w:rPr>
                <w:i/>
                <w:sz w:val="16"/>
              </w:rPr>
              <w:t>Dimensions</w:t>
            </w:r>
          </w:p>
        </w:tc>
        <w:tc>
          <w:tcPr>
            <w:tcW w:w="4291" w:type="dxa"/>
            <w:tcBorders>
              <w:bottom w:val="single" w:sz="12" w:space="0" w:color="auto"/>
            </w:tcBorders>
            <w:shd w:val="clear" w:color="auto" w:fill="auto"/>
            <w:vAlign w:val="bottom"/>
          </w:tcPr>
          <w:p w14:paraId="7C81019D" w14:textId="77777777" w:rsidR="007A28AB" w:rsidRPr="00775EBE" w:rsidRDefault="007A28AB" w:rsidP="009413EF">
            <w:pPr>
              <w:keepNext/>
              <w:keepLines/>
              <w:suppressAutoHyphens w:val="0"/>
              <w:spacing w:before="80" w:after="80" w:line="200" w:lineRule="exact"/>
              <w:ind w:left="113" w:right="113"/>
              <w:rPr>
                <w:i/>
                <w:sz w:val="16"/>
              </w:rPr>
            </w:pPr>
            <w:r w:rsidRPr="00775EBE">
              <w:rPr>
                <w:i/>
                <w:sz w:val="16"/>
              </w:rPr>
              <w:t>Remarks</w:t>
            </w:r>
          </w:p>
        </w:tc>
      </w:tr>
      <w:tr w:rsidR="007A28AB" w:rsidRPr="00775EBE" w14:paraId="5C0D0CBD" w14:textId="77777777" w:rsidTr="009D318A">
        <w:tc>
          <w:tcPr>
            <w:tcW w:w="1321" w:type="dxa"/>
            <w:tcBorders>
              <w:top w:val="single" w:sz="12" w:space="0" w:color="auto"/>
            </w:tcBorders>
            <w:shd w:val="clear" w:color="auto" w:fill="auto"/>
          </w:tcPr>
          <w:p w14:paraId="1E8BEB04" w14:textId="77777777" w:rsidR="007A28AB" w:rsidRPr="00775EBE" w:rsidRDefault="007A28AB" w:rsidP="009413EF">
            <w:pPr>
              <w:keepNext/>
              <w:keepLines/>
              <w:suppressAutoHyphens w:val="0"/>
              <w:spacing w:before="40" w:after="120" w:line="220" w:lineRule="exact"/>
              <w:ind w:left="113" w:right="113"/>
            </w:pPr>
            <w:r w:rsidRPr="00775EBE">
              <w:t>Service Door</w:t>
            </w:r>
          </w:p>
        </w:tc>
        <w:tc>
          <w:tcPr>
            <w:tcW w:w="1758" w:type="dxa"/>
            <w:tcBorders>
              <w:top w:val="single" w:sz="12" w:space="0" w:color="auto"/>
            </w:tcBorders>
            <w:shd w:val="clear" w:color="auto" w:fill="auto"/>
          </w:tcPr>
          <w:p w14:paraId="78C3C5B3" w14:textId="77777777" w:rsidR="001561F3" w:rsidRPr="00775EBE" w:rsidRDefault="007A28AB" w:rsidP="009413EF">
            <w:pPr>
              <w:keepNext/>
              <w:keepLines/>
              <w:suppressAutoHyphens w:val="0"/>
              <w:spacing w:before="40" w:after="120" w:line="220" w:lineRule="exact"/>
              <w:ind w:left="113" w:right="113"/>
            </w:pPr>
            <w:r w:rsidRPr="00775EBE">
              <w:t xml:space="preserve">Aperture </w:t>
            </w:r>
            <w:r w:rsidR="009D318A" w:rsidRPr="00775EBE">
              <w:t>height</w:t>
            </w:r>
            <w:r w:rsidRPr="00775EBE">
              <w:t xml:space="preserve">: </w:t>
            </w:r>
          </w:p>
          <w:p w14:paraId="09846EA6" w14:textId="77777777" w:rsidR="007A28AB" w:rsidRPr="00775EBE" w:rsidRDefault="007A28AB" w:rsidP="009413EF">
            <w:pPr>
              <w:keepNext/>
              <w:keepLines/>
              <w:suppressAutoHyphens w:val="0"/>
              <w:spacing w:before="40" w:after="120" w:line="220" w:lineRule="exact"/>
              <w:ind w:left="113" w:right="113"/>
            </w:pPr>
            <w:r w:rsidRPr="00775EBE">
              <w:t>1,100 mm</w:t>
            </w:r>
          </w:p>
        </w:tc>
        <w:tc>
          <w:tcPr>
            <w:tcW w:w="4291" w:type="dxa"/>
            <w:tcBorders>
              <w:top w:val="single" w:sz="12" w:space="0" w:color="auto"/>
            </w:tcBorders>
            <w:shd w:val="clear" w:color="auto" w:fill="auto"/>
          </w:tcPr>
          <w:p w14:paraId="38958B48" w14:textId="77777777" w:rsidR="007A28AB" w:rsidRPr="00775EBE" w:rsidRDefault="007A28AB" w:rsidP="009413EF">
            <w:pPr>
              <w:keepNext/>
              <w:keepLines/>
              <w:suppressAutoHyphens w:val="0"/>
              <w:spacing w:before="40" w:after="120" w:line="220" w:lineRule="exact"/>
              <w:ind w:left="113" w:right="113"/>
            </w:pPr>
            <w:r w:rsidRPr="00775EBE">
              <w:t>This dimension may be reduced by a radius at the corners of the aperture not exceeding 150 mm.</w:t>
            </w:r>
          </w:p>
        </w:tc>
      </w:tr>
      <w:tr w:rsidR="007A28AB" w:rsidRPr="00775EBE" w14:paraId="396D6F5E" w14:textId="77777777">
        <w:trPr>
          <w:cantSplit/>
        </w:trPr>
        <w:tc>
          <w:tcPr>
            <w:tcW w:w="1321" w:type="dxa"/>
            <w:shd w:val="clear" w:color="auto" w:fill="auto"/>
          </w:tcPr>
          <w:p w14:paraId="7BAEA8B7" w14:textId="77777777" w:rsidR="007A28AB" w:rsidRPr="00775EBE" w:rsidRDefault="007A28AB" w:rsidP="009413EF">
            <w:pPr>
              <w:keepNext/>
              <w:keepLines/>
              <w:suppressAutoHyphens w:val="0"/>
              <w:spacing w:before="40" w:after="120" w:line="220" w:lineRule="exact"/>
              <w:ind w:left="113" w:right="113"/>
            </w:pPr>
          </w:p>
        </w:tc>
        <w:tc>
          <w:tcPr>
            <w:tcW w:w="1758" w:type="dxa"/>
            <w:shd w:val="clear" w:color="auto" w:fill="auto"/>
          </w:tcPr>
          <w:p w14:paraId="768B708F" w14:textId="77777777" w:rsidR="007A28AB" w:rsidRPr="00775EBE" w:rsidRDefault="007A28AB" w:rsidP="009413EF">
            <w:pPr>
              <w:keepNext/>
              <w:keepLines/>
              <w:suppressAutoHyphens w:val="0"/>
              <w:spacing w:before="40" w:after="120" w:line="220" w:lineRule="exact"/>
              <w:ind w:left="113" w:right="113"/>
            </w:pPr>
            <w:r w:rsidRPr="00775EBE">
              <w:t>Width:</w:t>
            </w:r>
          </w:p>
          <w:p w14:paraId="5E6A165C" w14:textId="77777777" w:rsidR="007A28AB" w:rsidRPr="00775EBE" w:rsidRDefault="007A28AB" w:rsidP="009413EF">
            <w:pPr>
              <w:keepNext/>
              <w:keepLines/>
              <w:suppressAutoHyphens w:val="0"/>
              <w:spacing w:before="40" w:after="120" w:line="220" w:lineRule="exact"/>
              <w:ind w:left="113" w:right="113"/>
            </w:pPr>
            <w:r w:rsidRPr="00775EBE">
              <w:t>Single door:</w:t>
            </w:r>
            <w:r w:rsidR="002457C6" w:rsidRPr="00775EBE">
              <w:t xml:space="preserve"> </w:t>
            </w:r>
            <w:r w:rsidRPr="00775EBE">
              <w:t>650 mm</w:t>
            </w:r>
          </w:p>
          <w:p w14:paraId="26E89D5E" w14:textId="77777777" w:rsidR="007A28AB" w:rsidRPr="00775EBE" w:rsidRDefault="007A28AB" w:rsidP="009413EF">
            <w:pPr>
              <w:keepNext/>
              <w:keepLines/>
              <w:suppressAutoHyphens w:val="0"/>
              <w:spacing w:before="40" w:after="120" w:line="220" w:lineRule="exact"/>
              <w:ind w:left="113" w:right="113"/>
            </w:pPr>
            <w:r w:rsidRPr="00775EBE">
              <w:t>Double door:</w:t>
            </w:r>
            <w:r w:rsidR="007566E3" w:rsidRPr="00775EBE">
              <w:t xml:space="preserve"> </w:t>
            </w:r>
            <w:r w:rsidRPr="00775EBE">
              <w:t>1,200 mm</w:t>
            </w:r>
          </w:p>
          <w:p w14:paraId="44E9DFBD" w14:textId="77777777" w:rsidR="007A28AB" w:rsidRPr="00775EBE" w:rsidRDefault="007A28AB" w:rsidP="009413EF">
            <w:pPr>
              <w:keepNext/>
              <w:keepLines/>
              <w:suppressAutoHyphens w:val="0"/>
              <w:spacing w:before="40" w:after="120" w:line="220" w:lineRule="exact"/>
              <w:ind w:left="113" w:right="113"/>
            </w:pPr>
          </w:p>
        </w:tc>
        <w:tc>
          <w:tcPr>
            <w:tcW w:w="4291" w:type="dxa"/>
            <w:shd w:val="clear" w:color="auto" w:fill="auto"/>
          </w:tcPr>
          <w:p w14:paraId="5B391F2A" w14:textId="77777777" w:rsidR="007A28AB" w:rsidRPr="00775EBE" w:rsidRDefault="007A28AB" w:rsidP="009413EF">
            <w:pPr>
              <w:keepNext/>
              <w:keepLines/>
              <w:suppressAutoHyphens w:val="0"/>
              <w:spacing w:before="40" w:after="120" w:line="220" w:lineRule="exact"/>
              <w:ind w:left="113" w:right="113"/>
            </w:pPr>
            <w:r w:rsidRPr="00775EBE">
              <w:t>This dimension may be reduced by a radius at the corners of the aperture not exceeding 150 mm.</w:t>
            </w:r>
            <w:r w:rsidR="007566E3" w:rsidRPr="00775EBE">
              <w:t xml:space="preserve"> </w:t>
            </w:r>
            <w:r w:rsidRPr="00775EBE">
              <w:t>The width may be reduced by 100 mm when the measurement is made at the level of the handholds and by 250 mm in cases where intruding wheel arches or the actuating mechanism for automatic or remote-control doors or the rake of the windscreen so require.</w:t>
            </w:r>
          </w:p>
        </w:tc>
      </w:tr>
      <w:tr w:rsidR="007A28AB" w:rsidRPr="00775EBE" w14:paraId="68D50A12" w14:textId="77777777" w:rsidTr="009D318A">
        <w:tc>
          <w:tcPr>
            <w:tcW w:w="1321" w:type="dxa"/>
            <w:tcBorders>
              <w:bottom w:val="single" w:sz="12" w:space="0" w:color="auto"/>
            </w:tcBorders>
            <w:shd w:val="clear" w:color="auto" w:fill="auto"/>
          </w:tcPr>
          <w:p w14:paraId="36562C36" w14:textId="77777777" w:rsidR="007A28AB" w:rsidRPr="00775EBE" w:rsidRDefault="007A28AB" w:rsidP="008D736A">
            <w:pPr>
              <w:suppressAutoHyphens w:val="0"/>
              <w:spacing w:before="40" w:after="120" w:line="220" w:lineRule="exact"/>
              <w:ind w:left="113" w:right="113"/>
            </w:pPr>
            <w:r w:rsidRPr="00775EBE">
              <w:t>Emergency door</w:t>
            </w:r>
          </w:p>
        </w:tc>
        <w:tc>
          <w:tcPr>
            <w:tcW w:w="1758" w:type="dxa"/>
            <w:tcBorders>
              <w:bottom w:val="single" w:sz="12" w:space="0" w:color="auto"/>
            </w:tcBorders>
            <w:shd w:val="clear" w:color="auto" w:fill="auto"/>
          </w:tcPr>
          <w:p w14:paraId="22EADCE6" w14:textId="77777777" w:rsidR="007A28AB" w:rsidRPr="00775EBE" w:rsidRDefault="007A28AB" w:rsidP="008D736A">
            <w:pPr>
              <w:suppressAutoHyphens w:val="0"/>
              <w:spacing w:before="40" w:after="120" w:line="220" w:lineRule="exact"/>
              <w:ind w:left="113" w:right="113"/>
            </w:pPr>
            <w:r w:rsidRPr="00775EBE">
              <w:t>Height:</w:t>
            </w:r>
            <w:r w:rsidR="007566E3" w:rsidRPr="00775EBE">
              <w:t xml:space="preserve"> </w:t>
            </w:r>
            <w:r w:rsidRPr="00775EBE">
              <w:t>1,100 mm</w:t>
            </w:r>
          </w:p>
          <w:p w14:paraId="27292FC2" w14:textId="77777777" w:rsidR="007A28AB" w:rsidRPr="00775EBE" w:rsidRDefault="007A28AB" w:rsidP="008D736A">
            <w:pPr>
              <w:suppressAutoHyphens w:val="0"/>
              <w:spacing w:before="40" w:after="120" w:line="220" w:lineRule="exact"/>
              <w:ind w:left="113" w:right="113"/>
            </w:pPr>
            <w:r w:rsidRPr="00775EBE">
              <w:t>Width:</w:t>
            </w:r>
            <w:r w:rsidR="007E7C3A" w:rsidRPr="00775EBE">
              <w:t xml:space="preserve"> </w:t>
            </w:r>
            <w:r w:rsidR="00A23A81" w:rsidRPr="00775EBE">
              <w:t xml:space="preserve">    </w:t>
            </w:r>
            <w:r w:rsidRPr="00775EBE">
              <w:t>550 mm</w:t>
            </w:r>
          </w:p>
        </w:tc>
        <w:tc>
          <w:tcPr>
            <w:tcW w:w="4291" w:type="dxa"/>
            <w:tcBorders>
              <w:bottom w:val="single" w:sz="12" w:space="0" w:color="auto"/>
            </w:tcBorders>
            <w:shd w:val="clear" w:color="auto" w:fill="auto"/>
          </w:tcPr>
          <w:p w14:paraId="7219F4E6" w14:textId="77777777" w:rsidR="007A28AB" w:rsidRPr="00775EBE" w:rsidRDefault="007A28AB" w:rsidP="00D8070E">
            <w:pPr>
              <w:suppressAutoHyphens w:val="0"/>
              <w:spacing w:before="40" w:after="120" w:line="220" w:lineRule="exact"/>
              <w:ind w:left="113" w:right="113"/>
            </w:pPr>
            <w:r w:rsidRPr="00775EBE">
              <w:t>The width may be reduced to 300 mm in cases where intruding wheel arches so require, providing that the width of 550 mm is respected at the minimum height of 400 mm above the lowest part of the door aperture.</w:t>
            </w:r>
            <w:r w:rsidR="007566E3" w:rsidRPr="00775EBE">
              <w:t xml:space="preserve"> </w:t>
            </w:r>
            <w:r w:rsidRPr="00775EBE">
              <w:t>The upper corners may be reduced with round-offs with a radius of not more than 150 mm.</w:t>
            </w:r>
          </w:p>
        </w:tc>
      </w:tr>
    </w:tbl>
    <w:p w14:paraId="4FF051BE" w14:textId="77777777" w:rsidR="007A28AB" w:rsidRPr="00775EBE" w:rsidRDefault="007A28AB" w:rsidP="007A28AB"/>
    <w:p w14:paraId="517CD3DE" w14:textId="77777777" w:rsidR="00EE4C87" w:rsidRPr="00775EBE" w:rsidRDefault="00EE4C87" w:rsidP="007A28AB"/>
    <w:p w14:paraId="3CD8D06D" w14:textId="77777777" w:rsidR="00EE4C87" w:rsidRPr="00775EBE" w:rsidRDefault="00EE4C87" w:rsidP="007A28AB">
      <w:pPr>
        <w:sectPr w:rsidR="00EE4C87" w:rsidRPr="00775EBE" w:rsidSect="00141549">
          <w:headerReference w:type="even" r:id="rId137"/>
          <w:headerReference w:type="default" r:id="rId138"/>
          <w:footerReference w:type="even" r:id="rId139"/>
          <w:footerReference w:type="default" r:id="rId140"/>
          <w:footnotePr>
            <w:numRestart w:val="eachSect"/>
          </w:footnotePr>
          <w:type w:val="nextColumn"/>
          <w:pgSz w:w="11906" w:h="16838" w:code="9"/>
          <w:pgMar w:top="1418" w:right="1134" w:bottom="1134" w:left="1134" w:header="680" w:footer="567" w:gutter="0"/>
          <w:cols w:space="708"/>
          <w:docGrid w:linePitch="360"/>
        </w:sectPr>
      </w:pPr>
    </w:p>
    <w:p w14:paraId="64C0CB33" w14:textId="77777777" w:rsidR="002469FB" w:rsidRPr="00775EBE" w:rsidRDefault="007A28AB" w:rsidP="00FB5EC9">
      <w:pPr>
        <w:pStyle w:val="HChG"/>
      </w:pPr>
      <w:bookmarkStart w:id="91" w:name="_Toc381693848"/>
      <w:r w:rsidRPr="00775EBE">
        <w:lastRenderedPageBreak/>
        <w:t>Annex 8</w:t>
      </w:r>
      <w:bookmarkEnd w:id="91"/>
    </w:p>
    <w:p w14:paraId="5340490E" w14:textId="77777777" w:rsidR="00EA1733" w:rsidRDefault="00FB5EC9" w:rsidP="00FB5EC9">
      <w:pPr>
        <w:pStyle w:val="HChG"/>
      </w:pPr>
      <w:r w:rsidRPr="00775EBE">
        <w:tab/>
      </w:r>
      <w:r w:rsidRPr="00775EBE">
        <w:tab/>
      </w:r>
      <w:bookmarkStart w:id="92" w:name="_Toc381693849"/>
      <w:r w:rsidR="00EA1733" w:rsidRPr="00EA1733">
        <w:t>Accommodation and accessibility for passengers with reduced mobility</w:t>
      </w:r>
    </w:p>
    <w:bookmarkEnd w:id="92"/>
    <w:p w14:paraId="643F7CA5" w14:textId="77777777" w:rsidR="002469FB" w:rsidRPr="00775EBE" w:rsidRDefault="007A28AB" w:rsidP="00563F26">
      <w:pPr>
        <w:pStyle w:val="SingleTxtG"/>
        <w:keepNext/>
        <w:keepLines/>
        <w:suppressAutoHyphens w:val="0"/>
        <w:spacing w:before="120" w:line="240" w:lineRule="auto"/>
        <w:ind w:left="2268" w:hanging="1134"/>
      </w:pPr>
      <w:r w:rsidRPr="00775EBE">
        <w:t>1.</w:t>
      </w:r>
      <w:r w:rsidRPr="00775EBE">
        <w:tab/>
      </w:r>
      <w:r w:rsidR="00563F26" w:rsidRPr="00775EBE">
        <w:t>General</w:t>
      </w:r>
    </w:p>
    <w:p w14:paraId="729DA89F" w14:textId="77777777" w:rsidR="002469FB" w:rsidRPr="00775EBE" w:rsidRDefault="007A28AB" w:rsidP="00AD1C8B">
      <w:pPr>
        <w:pStyle w:val="SingleTxtG"/>
        <w:keepNext/>
        <w:keepLines/>
        <w:suppressAutoHyphens w:val="0"/>
        <w:spacing w:before="120" w:line="240" w:lineRule="auto"/>
        <w:ind w:left="2268" w:hanging="1134"/>
      </w:pPr>
      <w:r w:rsidRPr="00775EBE">
        <w:tab/>
        <w:t xml:space="preserve">This </w:t>
      </w:r>
      <w:r w:rsidR="00643B7B">
        <w:t>a</w:t>
      </w:r>
      <w:r w:rsidR="00643B7B" w:rsidRPr="00775EBE">
        <w:t xml:space="preserve">nnex </w:t>
      </w:r>
      <w:r w:rsidRPr="00775EBE">
        <w:t>contains the provisions which apply to a vehicle designed for easy access for passengers with reduced mobility and wheelchair users.</w:t>
      </w:r>
    </w:p>
    <w:p w14:paraId="255ABE12" w14:textId="77777777" w:rsidR="002469FB" w:rsidRPr="00775EBE" w:rsidRDefault="007A28AB" w:rsidP="00AD1C8B">
      <w:pPr>
        <w:pStyle w:val="SingleTxtG"/>
        <w:keepNext/>
        <w:keepLines/>
        <w:suppressAutoHyphens w:val="0"/>
        <w:spacing w:before="120" w:line="240" w:lineRule="auto"/>
        <w:ind w:left="2268" w:hanging="1134"/>
      </w:pPr>
      <w:r w:rsidRPr="00775EBE">
        <w:t>2.</w:t>
      </w:r>
      <w:r w:rsidRPr="00775EBE">
        <w:tab/>
        <w:t>S</w:t>
      </w:r>
      <w:r w:rsidR="00632448" w:rsidRPr="00775EBE">
        <w:t>cope</w:t>
      </w:r>
    </w:p>
    <w:p w14:paraId="253A7801" w14:textId="77777777" w:rsidR="002469FB" w:rsidRPr="00775EBE" w:rsidRDefault="007A28AB" w:rsidP="00AD1C8B">
      <w:pPr>
        <w:pStyle w:val="SingleTxtG"/>
        <w:keepNext/>
        <w:keepLines/>
        <w:suppressAutoHyphens w:val="0"/>
        <w:spacing w:before="120" w:line="240" w:lineRule="auto"/>
        <w:ind w:left="2268" w:hanging="1134"/>
      </w:pPr>
      <w:r w:rsidRPr="00775EBE">
        <w:tab/>
        <w:t>These requirements shall apply to vehicles permitting easier access for persons with reduced mobility.</w:t>
      </w:r>
    </w:p>
    <w:p w14:paraId="4F1A926F" w14:textId="77777777" w:rsidR="002469FB" w:rsidRPr="00775EBE" w:rsidRDefault="007A28AB" w:rsidP="00AD1C8B">
      <w:pPr>
        <w:pStyle w:val="SingleTxtG"/>
        <w:keepNext/>
        <w:keepLines/>
        <w:suppressAutoHyphens w:val="0"/>
        <w:spacing w:before="120" w:line="240" w:lineRule="auto"/>
        <w:ind w:left="2268" w:hanging="1134"/>
      </w:pPr>
      <w:r w:rsidRPr="00775EBE">
        <w:t>3.</w:t>
      </w:r>
      <w:r w:rsidRPr="00775EBE">
        <w:tab/>
        <w:t>R</w:t>
      </w:r>
      <w:r w:rsidR="000137EA" w:rsidRPr="00775EBE">
        <w:t>equirements</w:t>
      </w:r>
    </w:p>
    <w:p w14:paraId="49707E85" w14:textId="77777777" w:rsidR="002469FB" w:rsidRPr="00775EBE" w:rsidRDefault="007A28AB" w:rsidP="00382DA4">
      <w:pPr>
        <w:pStyle w:val="SingleTxtG"/>
        <w:suppressAutoHyphens w:val="0"/>
        <w:spacing w:before="120" w:line="240" w:lineRule="auto"/>
        <w:ind w:left="2268" w:hanging="1134"/>
      </w:pPr>
      <w:r w:rsidRPr="00775EBE">
        <w:t>3.1.</w:t>
      </w:r>
      <w:r w:rsidRPr="00775EBE">
        <w:tab/>
        <w:t>Steps</w:t>
      </w:r>
    </w:p>
    <w:p w14:paraId="59EDD8DF" w14:textId="021DCEE2" w:rsidR="006E29C2" w:rsidRPr="00D84226" w:rsidRDefault="007A28AB" w:rsidP="006E29C2">
      <w:pPr>
        <w:tabs>
          <w:tab w:val="left" w:pos="2268"/>
        </w:tabs>
        <w:spacing w:after="120" w:line="240" w:lineRule="auto"/>
        <w:ind w:left="2268" w:right="1134"/>
        <w:jc w:val="both"/>
        <w:rPr>
          <w:lang w:val="en-US"/>
        </w:rPr>
      </w:pPr>
      <w:r w:rsidRPr="00775EBE">
        <w:tab/>
      </w:r>
      <w:r w:rsidR="00A41DE8" w:rsidRPr="00775EBE">
        <w:rPr>
          <w:color w:val="000000"/>
          <w:szCs w:val="24"/>
        </w:rPr>
        <w:t>The height of the first step from the ground of at least one service door shall not exceed 250 mm for vehicles of Class I and A and 320 mm for vehicles of Class</w:t>
      </w:r>
      <w:r w:rsidR="00207F3A" w:rsidRPr="00775EBE">
        <w:rPr>
          <w:color w:val="000000"/>
          <w:szCs w:val="24"/>
        </w:rPr>
        <w:t>es</w:t>
      </w:r>
      <w:r w:rsidR="00A41DE8" w:rsidRPr="00775EBE">
        <w:rPr>
          <w:color w:val="000000"/>
          <w:szCs w:val="24"/>
        </w:rPr>
        <w:t> II, III and B. </w:t>
      </w:r>
      <w:r w:rsidR="006E29C2" w:rsidRPr="00D84226">
        <w:rPr>
          <w:lang w:val="en-US"/>
        </w:rPr>
        <w:t>In the case where only one service door meets this requirement there shall be no barrier or sign which prevents that door from being used as both an entrance and an exit.</w:t>
      </w:r>
    </w:p>
    <w:p w14:paraId="14A5B7AF" w14:textId="77777777" w:rsidR="006E29C2" w:rsidRPr="00D84226" w:rsidRDefault="006E29C2" w:rsidP="006E29C2">
      <w:pPr>
        <w:tabs>
          <w:tab w:val="left" w:pos="2268"/>
        </w:tabs>
        <w:spacing w:after="120" w:line="240" w:lineRule="auto"/>
        <w:ind w:left="2268" w:right="1134"/>
        <w:jc w:val="both"/>
        <w:rPr>
          <w:lang w:val="en-US"/>
        </w:rPr>
      </w:pPr>
      <w:r w:rsidRPr="00D84226">
        <w:rPr>
          <w:lang w:val="en-US"/>
        </w:rPr>
        <w:t>As an alternative for vehicles of Class</w:t>
      </w:r>
      <w:r>
        <w:rPr>
          <w:lang w:val="en-US"/>
        </w:rPr>
        <w:t>es</w:t>
      </w:r>
      <w:r w:rsidRPr="00D84226">
        <w:rPr>
          <w:lang w:val="en-US"/>
        </w:rPr>
        <w:t xml:space="preserve"> I and A, the first step from the ground shall not exceed 270 mm in two door openings, one entrance and one exit.</w:t>
      </w:r>
    </w:p>
    <w:p w14:paraId="348471CB" w14:textId="77777777" w:rsidR="006E29C2" w:rsidRPr="00D84226" w:rsidRDefault="006E29C2" w:rsidP="006E29C2">
      <w:pPr>
        <w:tabs>
          <w:tab w:val="left" w:pos="2268"/>
        </w:tabs>
        <w:spacing w:after="120" w:line="240" w:lineRule="auto"/>
        <w:ind w:left="2268" w:right="1134"/>
        <w:jc w:val="both"/>
        <w:rPr>
          <w:lang w:val="en-US"/>
        </w:rPr>
      </w:pPr>
      <w:r w:rsidRPr="00D84226">
        <w:rPr>
          <w:lang w:val="en-US"/>
        </w:rPr>
        <w:t>In low floor vehicles only a kneeling system, but not a retractable step, may be engaged.</w:t>
      </w:r>
    </w:p>
    <w:p w14:paraId="580E3B95" w14:textId="77777777" w:rsidR="006E29C2" w:rsidRPr="00D84226" w:rsidRDefault="006E29C2" w:rsidP="006E29C2">
      <w:pPr>
        <w:tabs>
          <w:tab w:val="left" w:pos="2268"/>
        </w:tabs>
        <w:spacing w:after="120" w:line="240" w:lineRule="auto"/>
        <w:ind w:left="2268" w:right="1134"/>
        <w:jc w:val="both"/>
        <w:rPr>
          <w:lang w:val="en-US"/>
        </w:rPr>
      </w:pPr>
      <w:r w:rsidRPr="00D84226">
        <w:rPr>
          <w:lang w:val="en-US"/>
        </w:rPr>
        <w:t>In other vehicles either a kneeling system and/or a retractable step may be engaged.</w:t>
      </w:r>
    </w:p>
    <w:p w14:paraId="0159CD39" w14:textId="7510392B" w:rsidR="00A41DE8" w:rsidRPr="00775EBE" w:rsidRDefault="00A41DE8" w:rsidP="00A41DE8">
      <w:pPr>
        <w:pStyle w:val="para"/>
        <w:rPr>
          <w:color w:val="000000"/>
          <w:szCs w:val="24"/>
          <w:lang w:val="en-GB"/>
        </w:rPr>
      </w:pPr>
      <w:r w:rsidRPr="00775EBE">
        <w:rPr>
          <w:iCs/>
          <w:color w:val="000000"/>
          <w:szCs w:val="24"/>
          <w:lang w:val="en-GB"/>
        </w:rPr>
        <w:tab/>
      </w:r>
      <w:r w:rsidR="008665A7" w:rsidRPr="006B3605">
        <w:rPr>
          <w:lang w:val="en-US"/>
        </w:rPr>
        <w:t xml:space="preserve">The height of steps in an access passage at the above-mentioned door(s), and throughout the entire gangway, shall be not more </w:t>
      </w:r>
      <w:r w:rsidRPr="00775EBE">
        <w:rPr>
          <w:color w:val="000000"/>
          <w:szCs w:val="24"/>
          <w:lang w:val="en-GB"/>
        </w:rPr>
        <w:t>than 200 mm for vehicles of Class</w:t>
      </w:r>
      <w:r w:rsidR="00207F3A" w:rsidRPr="00775EBE">
        <w:rPr>
          <w:color w:val="000000"/>
          <w:szCs w:val="24"/>
          <w:lang w:val="en-GB"/>
        </w:rPr>
        <w:t>es</w:t>
      </w:r>
      <w:r w:rsidRPr="00775EBE">
        <w:rPr>
          <w:color w:val="000000"/>
          <w:szCs w:val="24"/>
          <w:lang w:val="en-GB"/>
        </w:rPr>
        <w:t> I and A and 250 mm for vehicles of Class</w:t>
      </w:r>
      <w:r w:rsidR="00207F3A" w:rsidRPr="00775EBE">
        <w:rPr>
          <w:color w:val="000000"/>
          <w:szCs w:val="24"/>
          <w:lang w:val="en-GB"/>
        </w:rPr>
        <w:t>es</w:t>
      </w:r>
      <w:r w:rsidRPr="00775EBE">
        <w:rPr>
          <w:color w:val="000000"/>
          <w:szCs w:val="24"/>
          <w:lang w:val="en-GB"/>
        </w:rPr>
        <w:t> II, III and B.</w:t>
      </w:r>
    </w:p>
    <w:p w14:paraId="6D22C352" w14:textId="77777777" w:rsidR="002469FB" w:rsidRPr="00775EBE" w:rsidRDefault="00A41DE8" w:rsidP="00A41DE8">
      <w:pPr>
        <w:pStyle w:val="SingleTxtG"/>
        <w:suppressAutoHyphens w:val="0"/>
        <w:spacing w:before="120" w:line="240" w:lineRule="auto"/>
        <w:ind w:left="2268" w:hanging="1134"/>
      </w:pPr>
      <w:r w:rsidRPr="00775EBE">
        <w:rPr>
          <w:color w:val="000000"/>
          <w:szCs w:val="24"/>
        </w:rPr>
        <w:tab/>
        <w:t>The transition from a sunken gangway to a seating area shall not be considered to be a step.</w:t>
      </w:r>
    </w:p>
    <w:p w14:paraId="69AC02CB" w14:textId="77777777" w:rsidR="002469FB" w:rsidRPr="00775EBE" w:rsidRDefault="007A28AB" w:rsidP="00382DA4">
      <w:pPr>
        <w:pStyle w:val="SingleTxtG"/>
        <w:suppressAutoHyphens w:val="0"/>
        <w:spacing w:before="120" w:line="240" w:lineRule="auto"/>
        <w:ind w:left="2268" w:hanging="1134"/>
      </w:pPr>
      <w:r w:rsidRPr="00775EBE">
        <w:t>3.2.</w:t>
      </w:r>
      <w:r w:rsidRPr="00775EBE">
        <w:tab/>
        <w:t>Priority seats and space for passengers with reduced mobility</w:t>
      </w:r>
    </w:p>
    <w:p w14:paraId="06F4219B" w14:textId="77777777" w:rsidR="002469FB" w:rsidRPr="00775EBE" w:rsidRDefault="007A28AB" w:rsidP="00382DA4">
      <w:pPr>
        <w:pStyle w:val="SingleTxtG"/>
        <w:suppressAutoHyphens w:val="0"/>
        <w:spacing w:before="120" w:line="240" w:lineRule="auto"/>
        <w:ind w:left="2268" w:hanging="1134"/>
      </w:pPr>
      <w:r w:rsidRPr="00775EBE">
        <w:t>3.2.1.</w:t>
      </w:r>
      <w:r w:rsidRPr="00775EBE">
        <w:tab/>
      </w:r>
      <w:r w:rsidR="008877D9" w:rsidRPr="00775EBE">
        <w:t>Seats shall be either forward or rearward facing and shall be situated in a position near to a service door(s) suitable for boarding and alighting and compliant with paragraph 3.1.</w:t>
      </w:r>
      <w:r w:rsidR="00207F3A" w:rsidRPr="00775EBE">
        <w:t xml:space="preserve"> above.</w:t>
      </w:r>
    </w:p>
    <w:p w14:paraId="5EB9F473" w14:textId="77777777" w:rsidR="002469FB" w:rsidRPr="00775EBE" w:rsidRDefault="007A28AB" w:rsidP="00382DA4">
      <w:pPr>
        <w:pStyle w:val="SingleTxtG"/>
        <w:suppressAutoHyphens w:val="0"/>
        <w:spacing w:before="120" w:line="240" w:lineRule="auto"/>
        <w:ind w:left="2268" w:hanging="1134"/>
      </w:pPr>
      <w:r w:rsidRPr="00775EBE">
        <w:t>3.2.2.</w:t>
      </w:r>
      <w:r w:rsidRPr="00775EBE">
        <w:tab/>
        <w:t>There shall be adequate space for a guide dog under, or adjacent to, at least one of the priority seats.</w:t>
      </w:r>
      <w:r w:rsidR="007566E3" w:rsidRPr="00775EBE">
        <w:t xml:space="preserve"> </w:t>
      </w:r>
      <w:r w:rsidRPr="00775EBE">
        <w:t>This space shall not form a part of the gangway.</w:t>
      </w:r>
    </w:p>
    <w:p w14:paraId="1EE3C203" w14:textId="77777777" w:rsidR="002469FB" w:rsidRPr="00775EBE" w:rsidRDefault="007A28AB" w:rsidP="00382DA4">
      <w:pPr>
        <w:pStyle w:val="SingleTxtG"/>
        <w:suppressAutoHyphens w:val="0"/>
        <w:spacing w:before="120" w:line="240" w:lineRule="auto"/>
        <w:ind w:left="2268" w:hanging="1134"/>
      </w:pPr>
      <w:r w:rsidRPr="00775EBE">
        <w:t>3.2.3.</w:t>
      </w:r>
      <w:r w:rsidRPr="00775EBE">
        <w:tab/>
        <w:t>Armrests shall be fitted on seats between the seating position and the gangway and shall be capable of being moved easily out of the way to permit clear access to the seat.</w:t>
      </w:r>
      <w:r w:rsidR="007566E3" w:rsidRPr="00775EBE">
        <w:t xml:space="preserve"> </w:t>
      </w:r>
      <w:r w:rsidRPr="00775EBE">
        <w:t>In the case of seats facing each other one of the gangway seats may alternatively be fitted with a vertical stanchion.</w:t>
      </w:r>
      <w:r w:rsidR="007566E3" w:rsidRPr="00775EBE">
        <w:t xml:space="preserve"> </w:t>
      </w:r>
      <w:r w:rsidRPr="00775EBE">
        <w:t>This stanchion shall be positioned so that the seat occupant is kept securely on the seat and easy access to the seat is possible.</w:t>
      </w:r>
    </w:p>
    <w:p w14:paraId="2296A597" w14:textId="77777777" w:rsidR="002469FB" w:rsidRPr="00775EBE" w:rsidRDefault="007A28AB" w:rsidP="00382DA4">
      <w:pPr>
        <w:pStyle w:val="SingleTxtG"/>
        <w:suppressAutoHyphens w:val="0"/>
        <w:spacing w:before="120" w:line="240" w:lineRule="auto"/>
        <w:ind w:left="2268" w:hanging="1134"/>
      </w:pPr>
      <w:r w:rsidRPr="00775EBE">
        <w:t>3.2.4.</w:t>
      </w:r>
      <w:r w:rsidRPr="00775EBE">
        <w:tab/>
        <w:t>The minimum width of a priority seat cushion, measured from a vertical plane passing through the centre of that seating position, shall be 220 mm on each side.</w:t>
      </w:r>
    </w:p>
    <w:p w14:paraId="085B43B0" w14:textId="77777777" w:rsidR="002469FB" w:rsidRPr="00775EBE" w:rsidRDefault="007A28AB" w:rsidP="00382DA4">
      <w:pPr>
        <w:pStyle w:val="SingleTxtG"/>
        <w:suppressAutoHyphens w:val="0"/>
        <w:spacing w:before="120" w:line="240" w:lineRule="auto"/>
        <w:ind w:left="2268" w:hanging="1134"/>
      </w:pPr>
      <w:r w:rsidRPr="00775EBE">
        <w:t>3.2.5.</w:t>
      </w:r>
      <w:r w:rsidRPr="00775EBE">
        <w:tab/>
        <w:t>The height of the uncompressed seat cushion relative to the floor shall be such that the distance from the floor to a horizontal plane tangent to the front upper surface of the seat cushion is between 400 mm and 500 mm.</w:t>
      </w:r>
    </w:p>
    <w:p w14:paraId="30406266" w14:textId="77777777" w:rsidR="002469FB" w:rsidRPr="00775EBE" w:rsidRDefault="007A28AB" w:rsidP="00382DA4">
      <w:pPr>
        <w:pStyle w:val="SingleTxtG"/>
        <w:suppressAutoHyphens w:val="0"/>
        <w:spacing w:before="120" w:line="240" w:lineRule="auto"/>
        <w:ind w:left="2268" w:hanging="1134"/>
      </w:pPr>
      <w:r w:rsidRPr="00775EBE">
        <w:t>3.2.6.</w:t>
      </w:r>
      <w:r w:rsidRPr="00775EBE">
        <w:tab/>
      </w:r>
      <w:r w:rsidR="00FE36AB" w:rsidRPr="00775EBE">
        <w:rPr>
          <w:bCs/>
        </w:rPr>
        <w:t xml:space="preserve">The foot space at priority seating positions shall extend forward of the seat from a vertical plane through the forward edge of the seat cushion. The foot </w:t>
      </w:r>
      <w:r w:rsidR="00FE36AB" w:rsidRPr="00775EBE">
        <w:rPr>
          <w:bCs/>
        </w:rPr>
        <w:lastRenderedPageBreak/>
        <w:t>space shall not have a slope in any direction of more than 8 per cent. For vehicles of Classes I and A, the vertical distance between the floor of the seating area and the adjacent gangway shall be not more than 250 mm.</w:t>
      </w:r>
    </w:p>
    <w:p w14:paraId="310BA405" w14:textId="77777777" w:rsidR="002469FB" w:rsidRPr="00775EBE" w:rsidRDefault="007A28AB" w:rsidP="00382DA4">
      <w:pPr>
        <w:pStyle w:val="SingleTxtG"/>
        <w:suppressAutoHyphens w:val="0"/>
        <w:spacing w:before="120" w:line="240" w:lineRule="auto"/>
        <w:ind w:left="2268" w:hanging="1134"/>
      </w:pPr>
      <w:r w:rsidRPr="00775EBE">
        <w:t>3.2.7.</w:t>
      </w:r>
      <w:r w:rsidRPr="00775EBE">
        <w:tab/>
        <w:t>Each priority seating position shall have a free height of not less than</w:t>
      </w:r>
      <w:r w:rsidR="00C4542E" w:rsidRPr="00775EBE">
        <w:t xml:space="preserve"> </w:t>
      </w:r>
      <w:r w:rsidRPr="00775EBE">
        <w:t>1,300</w:t>
      </w:r>
      <w:r w:rsidR="00207F3A" w:rsidRPr="00775EBE">
        <w:t> </w:t>
      </w:r>
      <w:r w:rsidRPr="00775EBE">
        <w:t>mm for vehicles of Class</w:t>
      </w:r>
      <w:r w:rsidR="00207F3A" w:rsidRPr="00775EBE">
        <w:t>es</w:t>
      </w:r>
      <w:r w:rsidR="00C4542E" w:rsidRPr="00775EBE">
        <w:t xml:space="preserve"> </w:t>
      </w:r>
      <w:r w:rsidRPr="00775EBE">
        <w:t>I and</w:t>
      </w:r>
      <w:r w:rsidR="00C4542E" w:rsidRPr="00775EBE">
        <w:t xml:space="preserve"> </w:t>
      </w:r>
      <w:r w:rsidRPr="00775EBE">
        <w:t>A and</w:t>
      </w:r>
      <w:r w:rsidR="00C4542E" w:rsidRPr="00775EBE">
        <w:t xml:space="preserve"> </w:t>
      </w:r>
      <w:r w:rsidRPr="00775EBE">
        <w:t>900</w:t>
      </w:r>
      <w:r w:rsidR="00C4542E" w:rsidRPr="00775EBE">
        <w:t xml:space="preserve"> </w:t>
      </w:r>
      <w:r w:rsidRPr="00775EBE">
        <w:t>mm for vehicles of Class</w:t>
      </w:r>
      <w:r w:rsidR="00C4542E" w:rsidRPr="00775EBE">
        <w:t xml:space="preserve"> </w:t>
      </w:r>
      <w:r w:rsidRPr="00775EBE">
        <w:t>II, measured from the highest point of the uncompressed seat cushion.</w:t>
      </w:r>
      <w:r w:rsidR="007566E3" w:rsidRPr="00775EBE">
        <w:t xml:space="preserve"> </w:t>
      </w:r>
      <w:r w:rsidRPr="00775EBE">
        <w:t xml:space="preserve">This free height shall extend over the vertical projection of the </w:t>
      </w:r>
      <w:r w:rsidR="00C4542E" w:rsidRPr="00775EBE">
        <w:t xml:space="preserve">minimum required </w:t>
      </w:r>
      <w:r w:rsidRPr="00775EBE">
        <w:t xml:space="preserve">seat </w:t>
      </w:r>
      <w:r w:rsidR="00C4542E" w:rsidRPr="00775EBE">
        <w:t xml:space="preserve">width of 440 mm </w:t>
      </w:r>
      <w:r w:rsidRPr="00775EBE">
        <w:t>and the associated foot space.</w:t>
      </w:r>
    </w:p>
    <w:p w14:paraId="26A019CD" w14:textId="77777777" w:rsidR="002469FB" w:rsidRPr="00775EBE" w:rsidRDefault="007A28AB" w:rsidP="00382DA4">
      <w:pPr>
        <w:pStyle w:val="SingleTxtG"/>
        <w:suppressAutoHyphens w:val="0"/>
        <w:spacing w:before="120" w:line="240" w:lineRule="auto"/>
        <w:ind w:left="2268" w:hanging="1134"/>
        <w:rPr>
          <w:spacing w:val="-2"/>
        </w:rPr>
      </w:pPr>
      <w:r w:rsidRPr="00775EBE">
        <w:tab/>
      </w:r>
      <w:r w:rsidRPr="00775EBE">
        <w:rPr>
          <w:spacing w:val="-2"/>
        </w:rPr>
        <w:t>Intrusion of a seat back or other object into this space shall be permitted provided that a minimum clear vertical space extending</w:t>
      </w:r>
      <w:r w:rsidR="00C4542E" w:rsidRPr="00775EBE">
        <w:rPr>
          <w:spacing w:val="-2"/>
        </w:rPr>
        <w:t xml:space="preserve"> </w:t>
      </w:r>
      <w:r w:rsidRPr="00775EBE">
        <w:rPr>
          <w:spacing w:val="-2"/>
        </w:rPr>
        <w:t>230</w:t>
      </w:r>
      <w:r w:rsidR="00C4542E" w:rsidRPr="00775EBE">
        <w:rPr>
          <w:spacing w:val="-2"/>
        </w:rPr>
        <w:t xml:space="preserve"> </w:t>
      </w:r>
      <w:r w:rsidRPr="00775EBE">
        <w:rPr>
          <w:spacing w:val="-2"/>
        </w:rPr>
        <w:t>mm in front of the seat cushion is maintained.</w:t>
      </w:r>
      <w:r w:rsidR="007566E3" w:rsidRPr="00775EBE">
        <w:rPr>
          <w:spacing w:val="-2"/>
        </w:rPr>
        <w:t xml:space="preserve"> </w:t>
      </w:r>
      <w:r w:rsidRPr="00775EBE">
        <w:rPr>
          <w:spacing w:val="-2"/>
        </w:rPr>
        <w:t>Where the priority seat is positioned facing a bulkhead more than</w:t>
      </w:r>
      <w:r w:rsidR="00C4542E" w:rsidRPr="00775EBE">
        <w:rPr>
          <w:spacing w:val="-2"/>
        </w:rPr>
        <w:t xml:space="preserve"> </w:t>
      </w:r>
      <w:r w:rsidRPr="00775EBE">
        <w:rPr>
          <w:spacing w:val="-2"/>
        </w:rPr>
        <w:t>1,200</w:t>
      </w:r>
      <w:r w:rsidR="00C4542E" w:rsidRPr="00775EBE">
        <w:rPr>
          <w:spacing w:val="-2"/>
        </w:rPr>
        <w:t xml:space="preserve"> </w:t>
      </w:r>
      <w:r w:rsidRPr="00775EBE">
        <w:rPr>
          <w:spacing w:val="-2"/>
        </w:rPr>
        <w:t>mm in height this space shall be</w:t>
      </w:r>
      <w:r w:rsidR="00C4542E" w:rsidRPr="00775EBE">
        <w:rPr>
          <w:spacing w:val="-2"/>
        </w:rPr>
        <w:t xml:space="preserve"> </w:t>
      </w:r>
      <w:r w:rsidRPr="00775EBE">
        <w:rPr>
          <w:spacing w:val="-2"/>
        </w:rPr>
        <w:t>300</w:t>
      </w:r>
      <w:r w:rsidR="00C4542E" w:rsidRPr="00775EBE">
        <w:rPr>
          <w:spacing w:val="-2"/>
        </w:rPr>
        <w:t xml:space="preserve"> </w:t>
      </w:r>
      <w:r w:rsidRPr="00775EBE">
        <w:rPr>
          <w:spacing w:val="-2"/>
        </w:rPr>
        <w:t>mm.</w:t>
      </w:r>
      <w:r w:rsidR="007566E3" w:rsidRPr="00775EBE">
        <w:rPr>
          <w:spacing w:val="-2"/>
        </w:rPr>
        <w:t xml:space="preserve"> </w:t>
      </w:r>
      <w:r w:rsidRPr="00775EBE">
        <w:rPr>
          <w:spacing w:val="-2"/>
        </w:rPr>
        <w:t>From the edges of the free space defined above, intrusions are permitted in accordance with paragraphs</w:t>
      </w:r>
      <w:r w:rsidR="00C4542E" w:rsidRPr="00775EBE">
        <w:rPr>
          <w:spacing w:val="-2"/>
        </w:rPr>
        <w:t xml:space="preserve"> </w:t>
      </w:r>
      <w:r w:rsidRPr="00775EBE">
        <w:rPr>
          <w:spacing w:val="-2"/>
        </w:rPr>
        <w:t>7.7.8.6.3.1. to 7.7.8.6.3.4. of Annex</w:t>
      </w:r>
      <w:r w:rsidR="00C4542E" w:rsidRPr="00775EBE">
        <w:rPr>
          <w:spacing w:val="-2"/>
        </w:rPr>
        <w:t xml:space="preserve"> </w:t>
      </w:r>
      <w:r w:rsidRPr="00775EBE">
        <w:rPr>
          <w:spacing w:val="-2"/>
        </w:rPr>
        <w:t>3 as if reference to the clear space in paragraphs</w:t>
      </w:r>
      <w:r w:rsidR="00C4542E" w:rsidRPr="00775EBE">
        <w:rPr>
          <w:spacing w:val="-2"/>
        </w:rPr>
        <w:t xml:space="preserve"> </w:t>
      </w:r>
      <w:r w:rsidRPr="00775EBE">
        <w:rPr>
          <w:spacing w:val="-2"/>
        </w:rPr>
        <w:t>7.7.8.6.1. and</w:t>
      </w:r>
      <w:r w:rsidR="00C4542E" w:rsidRPr="00775EBE">
        <w:rPr>
          <w:spacing w:val="-2"/>
        </w:rPr>
        <w:t xml:space="preserve"> </w:t>
      </w:r>
      <w:r w:rsidRPr="00775EBE">
        <w:rPr>
          <w:spacing w:val="-2"/>
        </w:rPr>
        <w:t>7.7.8.6.2. of Annex</w:t>
      </w:r>
      <w:r w:rsidR="00C4542E" w:rsidRPr="00775EBE">
        <w:rPr>
          <w:spacing w:val="-2"/>
        </w:rPr>
        <w:t xml:space="preserve"> </w:t>
      </w:r>
      <w:r w:rsidRPr="00775EBE">
        <w:rPr>
          <w:spacing w:val="-2"/>
        </w:rPr>
        <w:t>3 is a reference to the clear space defined above.</w:t>
      </w:r>
      <w:r w:rsidR="007566E3" w:rsidRPr="00775EBE">
        <w:rPr>
          <w:spacing w:val="-2"/>
        </w:rPr>
        <w:t xml:space="preserve"> </w:t>
      </w:r>
      <w:r w:rsidRPr="00775EBE">
        <w:rPr>
          <w:spacing w:val="-2"/>
        </w:rPr>
        <w:t>The provisions of paragraph</w:t>
      </w:r>
      <w:r w:rsidR="00C4542E" w:rsidRPr="00775EBE">
        <w:rPr>
          <w:spacing w:val="-2"/>
        </w:rPr>
        <w:t xml:space="preserve"> </w:t>
      </w:r>
      <w:r w:rsidRPr="00775EBE">
        <w:rPr>
          <w:spacing w:val="-2"/>
        </w:rPr>
        <w:t>7.7.8.1.4. of Annex</w:t>
      </w:r>
      <w:r w:rsidR="00ED2329">
        <w:rPr>
          <w:spacing w:val="-2"/>
        </w:rPr>
        <w:t> </w:t>
      </w:r>
      <w:r w:rsidRPr="00775EBE">
        <w:rPr>
          <w:spacing w:val="-2"/>
        </w:rPr>
        <w:t>3 may apply.</w:t>
      </w:r>
      <w:r w:rsidR="007566E3" w:rsidRPr="00775EBE">
        <w:rPr>
          <w:spacing w:val="-2"/>
        </w:rPr>
        <w:t xml:space="preserve"> </w:t>
      </w:r>
      <w:r w:rsidRPr="00775EBE">
        <w:rPr>
          <w:spacing w:val="-2"/>
        </w:rPr>
        <w:t>Intrusions of handholds or handrails as mentioned in paragraph</w:t>
      </w:r>
      <w:r w:rsidR="00C4542E" w:rsidRPr="00775EBE">
        <w:rPr>
          <w:spacing w:val="-2"/>
        </w:rPr>
        <w:t xml:space="preserve"> </w:t>
      </w:r>
      <w:r w:rsidRPr="00775EBE">
        <w:rPr>
          <w:spacing w:val="-2"/>
        </w:rPr>
        <w:t xml:space="preserve">3.4.2. </w:t>
      </w:r>
      <w:r w:rsidR="00207F3A" w:rsidRPr="00775EBE">
        <w:rPr>
          <w:spacing w:val="-2"/>
        </w:rPr>
        <w:t xml:space="preserve">below </w:t>
      </w:r>
      <w:r w:rsidRPr="00775EBE">
        <w:rPr>
          <w:spacing w:val="-2"/>
        </w:rPr>
        <w:t>may protrude by a maximum of</w:t>
      </w:r>
      <w:r w:rsidR="00C4542E" w:rsidRPr="00775EBE">
        <w:rPr>
          <w:spacing w:val="-2"/>
        </w:rPr>
        <w:t xml:space="preserve"> </w:t>
      </w:r>
      <w:r w:rsidRPr="00775EBE">
        <w:rPr>
          <w:spacing w:val="-2"/>
        </w:rPr>
        <w:t>100</w:t>
      </w:r>
      <w:r w:rsidR="00C4542E" w:rsidRPr="00775EBE">
        <w:rPr>
          <w:spacing w:val="-2"/>
        </w:rPr>
        <w:t xml:space="preserve"> </w:t>
      </w:r>
      <w:r w:rsidRPr="00775EBE">
        <w:rPr>
          <w:spacing w:val="-2"/>
        </w:rPr>
        <w:t>mm from the sidewall into the clear space over the vertical projection of the foot space.</w:t>
      </w:r>
    </w:p>
    <w:p w14:paraId="670A99F9" w14:textId="77777777" w:rsidR="002469FB" w:rsidRPr="00775EBE" w:rsidRDefault="007A28AB" w:rsidP="00382DA4">
      <w:pPr>
        <w:pStyle w:val="SingleTxtG"/>
        <w:suppressAutoHyphens w:val="0"/>
        <w:spacing w:before="120" w:line="240" w:lineRule="auto"/>
        <w:ind w:left="2268" w:hanging="1134"/>
      </w:pPr>
      <w:r w:rsidRPr="00775EBE">
        <w:t>3.2.8.</w:t>
      </w:r>
      <w:r w:rsidRPr="00775EBE">
        <w:tab/>
        <w:t>Vehicles fitted with a priority seat shall have pictogram(s) in accordance with Annex</w:t>
      </w:r>
      <w:r w:rsidR="00C4542E" w:rsidRPr="00775EBE">
        <w:t xml:space="preserve"> </w:t>
      </w:r>
      <w:r w:rsidRPr="00775EBE">
        <w:t xml:space="preserve">4, </w:t>
      </w:r>
      <w:r w:rsidR="00481E12" w:rsidRPr="00775EBE">
        <w:t>Figure</w:t>
      </w:r>
      <w:r w:rsidR="00C4542E" w:rsidRPr="00775EBE">
        <w:t xml:space="preserve"> </w:t>
      </w:r>
      <w:r w:rsidRPr="00775EBE">
        <w:t>23B visible from the outside, both on the front nearside of the vehicle and adjacent to the relevant service door(s).</w:t>
      </w:r>
      <w:r w:rsidR="007566E3" w:rsidRPr="00775EBE">
        <w:t xml:space="preserve"> </w:t>
      </w:r>
      <w:r w:rsidRPr="00775EBE">
        <w:t>A pictogram shall be placed internally adjacent to the priority seat.</w:t>
      </w:r>
    </w:p>
    <w:p w14:paraId="1CC1D0C2" w14:textId="77777777" w:rsidR="002469FB" w:rsidRPr="00775EBE" w:rsidRDefault="007A28AB" w:rsidP="00382DA4">
      <w:pPr>
        <w:pStyle w:val="SingleTxtG"/>
        <w:suppressAutoHyphens w:val="0"/>
        <w:spacing w:before="120" w:line="240" w:lineRule="auto"/>
        <w:ind w:left="2268" w:hanging="1134"/>
      </w:pPr>
      <w:r w:rsidRPr="00775EBE">
        <w:t>3.3.</w:t>
      </w:r>
      <w:r w:rsidRPr="00775EBE">
        <w:tab/>
        <w:t xml:space="preserve">Communication devices </w:t>
      </w:r>
    </w:p>
    <w:p w14:paraId="52725A26" w14:textId="77777777" w:rsidR="002469FB" w:rsidRPr="00775EBE" w:rsidRDefault="007A28AB" w:rsidP="00382DA4">
      <w:pPr>
        <w:pStyle w:val="SingleTxtG"/>
        <w:suppressAutoHyphens w:val="0"/>
        <w:spacing w:before="120" w:line="240" w:lineRule="auto"/>
        <w:ind w:left="2268" w:hanging="1134"/>
      </w:pPr>
      <w:r w:rsidRPr="00775EBE">
        <w:t>3.3.1.</w:t>
      </w:r>
      <w:r w:rsidRPr="00775EBE">
        <w:tab/>
        <w:t>Communication devices shall be placed adjacent to any priority seat and within any wheelchair area and shall be at a height between 700 mm and 1,200 mm above the floor.</w:t>
      </w:r>
    </w:p>
    <w:p w14:paraId="07F93C13" w14:textId="77777777" w:rsidR="002469FB" w:rsidRPr="00775EBE" w:rsidRDefault="007A28AB" w:rsidP="00382DA4">
      <w:pPr>
        <w:pStyle w:val="SingleTxtG"/>
        <w:suppressAutoHyphens w:val="0"/>
        <w:spacing w:before="120" w:line="240" w:lineRule="auto"/>
        <w:ind w:left="2268" w:hanging="1134"/>
      </w:pPr>
      <w:r w:rsidRPr="00775EBE">
        <w:t>3.3.2.</w:t>
      </w:r>
      <w:r w:rsidRPr="00775EBE">
        <w:tab/>
        <w:t>Communication devices situated in the low floor area shall be at a height between 800 mm and 1,500 mm where there are no seats.</w:t>
      </w:r>
    </w:p>
    <w:p w14:paraId="7F825753" w14:textId="77777777" w:rsidR="002469FB" w:rsidRPr="00775EBE" w:rsidRDefault="007A28AB" w:rsidP="00382DA4">
      <w:pPr>
        <w:pStyle w:val="SingleTxtG"/>
        <w:suppressAutoHyphens w:val="0"/>
        <w:spacing w:before="120" w:line="240" w:lineRule="auto"/>
        <w:ind w:left="2268" w:hanging="1134"/>
      </w:pPr>
      <w:r w:rsidRPr="00775EBE">
        <w:t>3.3.3.</w:t>
      </w:r>
      <w:r w:rsidRPr="00775EBE">
        <w:tab/>
        <w:t>(Reserved)</w:t>
      </w:r>
    </w:p>
    <w:p w14:paraId="465D14B8" w14:textId="77777777" w:rsidR="002469FB" w:rsidRPr="00775EBE" w:rsidRDefault="007A28AB" w:rsidP="00382DA4">
      <w:pPr>
        <w:pStyle w:val="SingleTxtG"/>
        <w:suppressAutoHyphens w:val="0"/>
        <w:spacing w:before="120" w:line="240" w:lineRule="auto"/>
        <w:ind w:left="2268" w:hanging="1134"/>
      </w:pPr>
      <w:r w:rsidRPr="00775EBE">
        <w:t>3.3.4.</w:t>
      </w:r>
      <w:r w:rsidRPr="00775EBE">
        <w:tab/>
        <w:t>If a vehicle is fitted with a ramp or lift, a means of communication with the driver shall be fitted outside, adjacent to the door, and at a height between 850 mm and 1,300 mm from the ground.</w:t>
      </w:r>
      <w:r w:rsidR="007566E3" w:rsidRPr="00775EBE">
        <w:t xml:space="preserve"> </w:t>
      </w:r>
      <w:r w:rsidRPr="00775EBE">
        <w:t>This requirement shall not apply to a door situated in the direct field of vision of the driver.</w:t>
      </w:r>
    </w:p>
    <w:p w14:paraId="7BF0C390" w14:textId="77777777" w:rsidR="002469FB" w:rsidRPr="00775EBE" w:rsidRDefault="007A28AB" w:rsidP="00382DA4">
      <w:pPr>
        <w:pStyle w:val="SingleTxtG"/>
        <w:suppressAutoHyphens w:val="0"/>
        <w:spacing w:before="120" w:line="240" w:lineRule="auto"/>
        <w:ind w:left="2268" w:hanging="1134"/>
      </w:pPr>
      <w:r w:rsidRPr="00775EBE">
        <w:t>3.4.</w:t>
      </w:r>
      <w:r w:rsidRPr="00775EBE">
        <w:tab/>
        <w:t>Handrails to priority seating</w:t>
      </w:r>
    </w:p>
    <w:p w14:paraId="5E8B5AA8" w14:textId="77777777" w:rsidR="002469FB" w:rsidRPr="00775EBE" w:rsidRDefault="007A28AB" w:rsidP="00382DA4">
      <w:pPr>
        <w:pStyle w:val="SingleTxtG"/>
        <w:suppressAutoHyphens w:val="0"/>
        <w:spacing w:before="120" w:line="240" w:lineRule="auto"/>
        <w:ind w:left="2268" w:hanging="1134"/>
      </w:pPr>
      <w:r w:rsidRPr="00775EBE">
        <w:t>3.4.1.</w:t>
      </w:r>
      <w:r w:rsidRPr="00775EBE">
        <w:tab/>
        <w:t xml:space="preserve">A </w:t>
      </w:r>
      <w:r w:rsidR="00077D60" w:rsidRPr="00775EBE">
        <w:t xml:space="preserve">handrail at a height of between </w:t>
      </w:r>
      <w:r w:rsidRPr="00775EBE">
        <w:t>800 mm and</w:t>
      </w:r>
      <w:r w:rsidR="00077D60" w:rsidRPr="00775EBE">
        <w:t xml:space="preserve"> </w:t>
      </w:r>
      <w:r w:rsidRPr="00775EBE">
        <w:t>900 mm above the floor level shall be provided between the priority seats as described in paragraph 7.7.8.5.3. of Annex 3 and at least one service door suitable for boarding and alighting.</w:t>
      </w:r>
      <w:r w:rsidR="007566E3" w:rsidRPr="00775EBE">
        <w:t xml:space="preserve"> </w:t>
      </w:r>
      <w:r w:rsidRPr="00775EBE">
        <w:t>A break is permitted where it is necessary to gain access to a wheelchair space, a seat located at a wheel arch, a staircase, an access passage or a gangway.</w:t>
      </w:r>
      <w:r w:rsidR="007566E3" w:rsidRPr="00775EBE">
        <w:t xml:space="preserve"> </w:t>
      </w:r>
      <w:r w:rsidRPr="00775EBE">
        <w:t>Any break in the handrail shall not exceed 1,050 mm and a vertical handrail shall be provided on at least one side of the break.</w:t>
      </w:r>
    </w:p>
    <w:p w14:paraId="2321B5E0" w14:textId="77777777" w:rsidR="002469FB" w:rsidRPr="00775EBE" w:rsidRDefault="007A28AB" w:rsidP="00382DA4">
      <w:pPr>
        <w:pStyle w:val="SingleTxtG"/>
        <w:suppressAutoHyphens w:val="0"/>
        <w:spacing w:before="120" w:line="240" w:lineRule="auto"/>
        <w:ind w:left="2268" w:hanging="1134"/>
      </w:pPr>
      <w:r w:rsidRPr="00775EBE">
        <w:t>3.4.2.</w:t>
      </w:r>
      <w:r w:rsidRPr="00775EBE">
        <w:tab/>
        <w:t>Handrails or handholds shall be placed adjacent to priority seating positions to facilitate entry and exit of the seat, and shall be designed in such a way as to allow the passenger to grasp them easily.</w:t>
      </w:r>
    </w:p>
    <w:p w14:paraId="5F4B19DB" w14:textId="77777777" w:rsidR="002469FB" w:rsidRPr="00775EBE" w:rsidRDefault="007A28AB" w:rsidP="00F4439F">
      <w:pPr>
        <w:pStyle w:val="SingleTxtG"/>
        <w:keepNext/>
        <w:keepLines/>
        <w:suppressAutoHyphens w:val="0"/>
        <w:spacing w:before="120" w:line="240" w:lineRule="auto"/>
        <w:ind w:left="2268" w:hanging="1134"/>
      </w:pPr>
      <w:r w:rsidRPr="00775EBE">
        <w:t>3.5.</w:t>
      </w:r>
      <w:r w:rsidRPr="00775EBE">
        <w:tab/>
        <w:t xml:space="preserve">Floor slope </w:t>
      </w:r>
    </w:p>
    <w:p w14:paraId="5F2BCB56" w14:textId="77777777" w:rsidR="002469FB" w:rsidRPr="00775EBE" w:rsidRDefault="007A28AB" w:rsidP="00122372">
      <w:pPr>
        <w:pStyle w:val="SingleTxtG"/>
        <w:keepNext/>
        <w:keepLines/>
        <w:suppressAutoHyphens w:val="0"/>
        <w:spacing w:before="120" w:line="240" w:lineRule="auto"/>
        <w:ind w:left="2268" w:hanging="1134"/>
      </w:pPr>
      <w:r w:rsidRPr="00775EBE">
        <w:tab/>
        <w:t>The slope of any gangway, access passage or floor area between any priority seat or wheelchair space and at least one entrance and one exit or a combined ent</w:t>
      </w:r>
      <w:r w:rsidR="00E9230F" w:rsidRPr="00775EBE">
        <w:t xml:space="preserve">rance and exit shall not exceed </w:t>
      </w:r>
      <w:r w:rsidRPr="00775EBE">
        <w:t>8 per cent.</w:t>
      </w:r>
      <w:r w:rsidR="007566E3" w:rsidRPr="00775EBE">
        <w:t xml:space="preserve"> </w:t>
      </w:r>
      <w:r w:rsidRPr="00775EBE">
        <w:t>Such sloping areas shall be provided with a slip-resistant surface.</w:t>
      </w:r>
    </w:p>
    <w:p w14:paraId="2E2487D9" w14:textId="77777777" w:rsidR="002469FB" w:rsidRPr="00775EBE" w:rsidRDefault="007A28AB" w:rsidP="00382DA4">
      <w:pPr>
        <w:pStyle w:val="SingleTxtG"/>
        <w:suppressAutoHyphens w:val="0"/>
        <w:spacing w:before="120" w:line="240" w:lineRule="auto"/>
        <w:ind w:left="2268" w:hanging="1134"/>
      </w:pPr>
      <w:r w:rsidRPr="00775EBE">
        <w:t>3.6.</w:t>
      </w:r>
      <w:r w:rsidRPr="00775EBE">
        <w:tab/>
        <w:t>Wheelchair accommodation provisions</w:t>
      </w:r>
    </w:p>
    <w:p w14:paraId="4A7C4EFF" w14:textId="77777777" w:rsidR="007D1EBC" w:rsidRPr="00775EBE" w:rsidRDefault="007A28AB" w:rsidP="007D1EBC">
      <w:pPr>
        <w:pStyle w:val="SingleTxtG"/>
        <w:suppressAutoHyphens w:val="0"/>
        <w:spacing w:before="120" w:line="240" w:lineRule="auto"/>
        <w:ind w:left="2268" w:hanging="1134"/>
      </w:pPr>
      <w:r w:rsidRPr="00775EBE">
        <w:t>3.6.1.</w:t>
      </w:r>
      <w:r w:rsidRPr="00775EBE">
        <w:tab/>
      </w:r>
      <w:r w:rsidR="007D1EBC" w:rsidRPr="00775EBE">
        <w:rPr>
          <w:szCs w:val="24"/>
        </w:rPr>
        <w:t>For each wheelchair user provided for in the passenger compartment there shall be a special area at least 750 mm wide and 1</w:t>
      </w:r>
      <w:r w:rsidR="0081009C" w:rsidRPr="00775EBE">
        <w:rPr>
          <w:szCs w:val="24"/>
        </w:rPr>
        <w:t>,</w:t>
      </w:r>
      <w:r w:rsidR="007D1EBC" w:rsidRPr="00775EBE">
        <w:rPr>
          <w:szCs w:val="24"/>
        </w:rPr>
        <w:t xml:space="preserve">300 mm long. The longitudinal </w:t>
      </w:r>
      <w:r w:rsidR="007D1EBC" w:rsidRPr="00775EBE">
        <w:rPr>
          <w:szCs w:val="24"/>
        </w:rPr>
        <w:lastRenderedPageBreak/>
        <w:t>plane of the special area shall be parallel to the longitudinal plane of the vehicle and the floor surface of the special area shall be slip resistant and the maximum slope in any direction shall</w:t>
      </w:r>
      <w:r w:rsidR="007D1EBC" w:rsidRPr="00775EBE">
        <w:rPr>
          <w:bCs/>
          <w:szCs w:val="24"/>
        </w:rPr>
        <w:t xml:space="preserve"> not exceed 5 per </w:t>
      </w:r>
      <w:r w:rsidR="005D2025" w:rsidRPr="00775EBE">
        <w:rPr>
          <w:bCs/>
          <w:szCs w:val="24"/>
        </w:rPr>
        <w:t xml:space="preserve">cent. </w:t>
      </w:r>
      <w:r w:rsidR="007D1EBC" w:rsidRPr="00775EBE">
        <w:rPr>
          <w:bCs/>
          <w:szCs w:val="24"/>
        </w:rPr>
        <w:t>In the case of a rearward facing wheelchair complying with the requirements specified in paragraph 3.8.4.</w:t>
      </w:r>
      <w:r w:rsidR="00207F3A" w:rsidRPr="00775EBE">
        <w:rPr>
          <w:bCs/>
          <w:szCs w:val="24"/>
        </w:rPr>
        <w:t xml:space="preserve"> of this annex</w:t>
      </w:r>
      <w:r w:rsidR="007D1EBC" w:rsidRPr="00775EBE">
        <w:rPr>
          <w:bCs/>
          <w:szCs w:val="24"/>
        </w:rPr>
        <w:t>, the slope in the longitudinal direction shall not exceed 8 per cent provided that this slope inclines upwards from the front end to the rear end of the special area</w:t>
      </w:r>
      <w:r w:rsidR="007D1EBC" w:rsidRPr="00775EBE">
        <w:t>.</w:t>
      </w:r>
    </w:p>
    <w:p w14:paraId="1DEF6B33" w14:textId="77777777" w:rsidR="007D1EBC" w:rsidRPr="00775EBE" w:rsidRDefault="007D1EBC" w:rsidP="007D1EBC">
      <w:pPr>
        <w:pStyle w:val="SingleTxtG"/>
        <w:suppressAutoHyphens w:val="0"/>
        <w:spacing w:before="120" w:line="240" w:lineRule="auto"/>
        <w:ind w:left="2268" w:hanging="1134"/>
      </w:pPr>
      <w:r w:rsidRPr="00775EBE">
        <w:rPr>
          <w:szCs w:val="24"/>
        </w:rPr>
        <w:tab/>
        <w:t>In the case of a wheelchair space designed for a forward facing wheelchair, the top of preceding seat-backs may intrude into the wheelchair space if a clear space is provided as shown in Annex 4, Figure 22.</w:t>
      </w:r>
    </w:p>
    <w:p w14:paraId="04F03FD9" w14:textId="77777777" w:rsidR="002469FB" w:rsidRPr="00775EBE" w:rsidRDefault="007A28AB" w:rsidP="00382DA4">
      <w:pPr>
        <w:pStyle w:val="SingleTxtG"/>
        <w:suppressAutoHyphens w:val="0"/>
        <w:spacing w:before="120" w:line="240" w:lineRule="auto"/>
        <w:ind w:left="2268" w:hanging="1134"/>
      </w:pPr>
      <w:r w:rsidRPr="00775EBE">
        <w:t>3.6.2.</w:t>
      </w:r>
      <w:r w:rsidRPr="00775EBE">
        <w:tab/>
        <w:t>There shall be at least one doorway through which wheelchair users can pass.</w:t>
      </w:r>
      <w:r w:rsidR="007566E3" w:rsidRPr="00775EBE">
        <w:t xml:space="preserve"> </w:t>
      </w:r>
      <w:r w:rsidRPr="00775EBE">
        <w:t>In the case of vehicles of Class I, at least one wheelchair access door shall be a service door. The wheelchair access door shall bear a boarding device complying with the provisions of paragraph 3.11.3. (a lift) or 3.11.4. (a ramp)</w:t>
      </w:r>
      <w:r w:rsidR="00207F3A" w:rsidRPr="00775EBE">
        <w:rPr>
          <w:bCs/>
          <w:szCs w:val="24"/>
        </w:rPr>
        <w:t xml:space="preserve"> of this annex</w:t>
      </w:r>
      <w:r w:rsidRPr="00775EBE">
        <w:t>.</w:t>
      </w:r>
    </w:p>
    <w:p w14:paraId="0FCE23C7" w14:textId="77777777" w:rsidR="002469FB" w:rsidRPr="00775EBE" w:rsidRDefault="007A28AB" w:rsidP="00382DA4">
      <w:pPr>
        <w:pStyle w:val="SingleTxtG"/>
        <w:suppressAutoHyphens w:val="0"/>
        <w:spacing w:before="120" w:line="240" w:lineRule="auto"/>
        <w:ind w:left="2268" w:hanging="1134"/>
      </w:pPr>
      <w:r w:rsidRPr="00775EBE">
        <w:t>3.6.3.</w:t>
      </w:r>
      <w:r w:rsidRPr="00775EBE">
        <w:tab/>
        <w:t>A door for wheelchair access, that is not a service door, shall have a minimum height of 1,400 mm.</w:t>
      </w:r>
      <w:r w:rsidR="007566E3" w:rsidRPr="00775EBE">
        <w:t xml:space="preserve"> </w:t>
      </w:r>
      <w:r w:rsidRPr="00775EBE">
        <w:t>The minimum width of all doors providing wheelchair access to the vehicle shall be 900 mm which may be reduced by 100 mm when the measurement is made at the level of handholds.</w:t>
      </w:r>
    </w:p>
    <w:p w14:paraId="723F48C1" w14:textId="77777777" w:rsidR="002469FB" w:rsidRPr="00775EBE" w:rsidRDefault="007A28AB" w:rsidP="00382DA4">
      <w:pPr>
        <w:pStyle w:val="SingleTxtG"/>
        <w:suppressAutoHyphens w:val="0"/>
        <w:spacing w:before="120" w:line="240" w:lineRule="auto"/>
        <w:ind w:left="2268" w:hanging="1134"/>
      </w:pPr>
      <w:r w:rsidRPr="00775EBE">
        <w:t>3.6.4.</w:t>
      </w:r>
      <w:r w:rsidRPr="00775EBE">
        <w:tab/>
        <w:t xml:space="preserve">It shall be possible for a wheelchair user to move freely and easily from the outside of the vehicle through at least one of the doors for wheelchair access into the special area(s) with the reference wheelchair, the dimensions of which are shown in Annex 4, </w:t>
      </w:r>
      <w:r w:rsidR="00481E12" w:rsidRPr="00775EBE">
        <w:t>Figure</w:t>
      </w:r>
      <w:r w:rsidRPr="00775EBE">
        <w:t> 21.</w:t>
      </w:r>
    </w:p>
    <w:p w14:paraId="00D70E8D" w14:textId="77777777" w:rsidR="007A28AB" w:rsidRPr="00775EBE" w:rsidRDefault="007A28AB" w:rsidP="00382DA4">
      <w:pPr>
        <w:pStyle w:val="SingleTxtG"/>
        <w:suppressAutoHyphens w:val="0"/>
        <w:spacing w:before="120" w:line="240" w:lineRule="auto"/>
        <w:ind w:left="2268" w:hanging="1134"/>
      </w:pPr>
      <w:r w:rsidRPr="00775EBE">
        <w:t>3.6.4.1.</w:t>
      </w:r>
      <w:r w:rsidRPr="00775EBE">
        <w:tab/>
        <w:t>By "</w:t>
      </w:r>
      <w:r w:rsidRPr="00775EBE">
        <w:rPr>
          <w:i/>
        </w:rPr>
        <w:t>moving freely and easily</w:t>
      </w:r>
      <w:r w:rsidRPr="00775EBE">
        <w:t>", it is meant that there exists:</w:t>
      </w:r>
    </w:p>
    <w:p w14:paraId="5555E334" w14:textId="77777777" w:rsidR="007A28AB" w:rsidRPr="00775EBE" w:rsidRDefault="007A28AB" w:rsidP="005070BB">
      <w:pPr>
        <w:pStyle w:val="a"/>
        <w:rPr>
          <w:lang w:val="en-GB"/>
        </w:rPr>
      </w:pPr>
      <w:r w:rsidRPr="00775EBE">
        <w:rPr>
          <w:lang w:val="en-GB"/>
        </w:rPr>
        <w:t>(a)</w:t>
      </w:r>
      <w:r w:rsidRPr="00775EBE">
        <w:rPr>
          <w:lang w:val="en-GB"/>
        </w:rPr>
        <w:tab/>
      </w:r>
      <w:r w:rsidR="00077D60" w:rsidRPr="00775EBE">
        <w:rPr>
          <w:lang w:val="en-GB"/>
        </w:rPr>
        <w:t>S</w:t>
      </w:r>
      <w:r w:rsidRPr="00775EBE">
        <w:rPr>
          <w:lang w:val="en-GB"/>
        </w:rPr>
        <w:t xml:space="preserve">ufficient space available for the wheelchair user to manoeuvre without the assistance of a person; </w:t>
      </w:r>
    </w:p>
    <w:p w14:paraId="5AFA33A2" w14:textId="77777777" w:rsidR="002469FB" w:rsidRPr="00775EBE" w:rsidRDefault="007A28AB" w:rsidP="005070BB">
      <w:pPr>
        <w:pStyle w:val="a"/>
        <w:rPr>
          <w:lang w:val="en-GB"/>
        </w:rPr>
      </w:pPr>
      <w:r w:rsidRPr="00775EBE">
        <w:rPr>
          <w:lang w:val="en-GB"/>
        </w:rPr>
        <w:t>(b)</w:t>
      </w:r>
      <w:r w:rsidRPr="00775EBE">
        <w:rPr>
          <w:lang w:val="en-GB"/>
        </w:rPr>
        <w:tab/>
      </w:r>
      <w:r w:rsidR="00337551" w:rsidRPr="00775EBE">
        <w:rPr>
          <w:lang w:val="en-GB"/>
        </w:rPr>
        <w:t>T</w:t>
      </w:r>
      <w:r w:rsidRPr="00775EBE">
        <w:rPr>
          <w:lang w:val="en-GB"/>
        </w:rPr>
        <w:t>here are no steps, gaps or stanchions which could be an obstacle to the free movement of the wheelchair user.</w:t>
      </w:r>
    </w:p>
    <w:p w14:paraId="4B9BA8D0" w14:textId="77777777" w:rsidR="002469FB" w:rsidRPr="00775EBE" w:rsidRDefault="007A28AB" w:rsidP="00382DA4">
      <w:pPr>
        <w:pStyle w:val="SingleTxtG"/>
        <w:suppressAutoHyphens w:val="0"/>
        <w:spacing w:before="120" w:line="240" w:lineRule="auto"/>
        <w:ind w:left="2268" w:hanging="1134"/>
      </w:pPr>
      <w:r w:rsidRPr="00775EBE">
        <w:t>3.6.4.2.</w:t>
      </w:r>
      <w:r w:rsidRPr="00775EBE">
        <w:tab/>
        <w:t>For the application of the above provisions, the test shall be performed, in the case of vehicles of Class</w:t>
      </w:r>
      <w:r w:rsidR="00207F3A" w:rsidRPr="00775EBE">
        <w:t>es</w:t>
      </w:r>
      <w:r w:rsidRPr="00775EBE">
        <w:t> I and A fitted with more than one wheelchair space, for each wheelchair space with all other wheelchair spaces occupied by the reference wheelchair.</w:t>
      </w:r>
    </w:p>
    <w:p w14:paraId="2DA82109" w14:textId="77777777" w:rsidR="002469FB" w:rsidRPr="00775EBE" w:rsidRDefault="007A28AB" w:rsidP="00382DA4">
      <w:pPr>
        <w:pStyle w:val="SingleTxtG"/>
        <w:suppressAutoHyphens w:val="0"/>
        <w:spacing w:before="120" w:line="240" w:lineRule="auto"/>
        <w:ind w:left="2268" w:hanging="1134"/>
      </w:pPr>
      <w:r w:rsidRPr="00775EBE">
        <w:t>3.6.5.</w:t>
      </w:r>
      <w:r w:rsidRPr="00775EBE">
        <w:tab/>
        <w:t>In vehicles of Class</w:t>
      </w:r>
      <w:r w:rsidR="00207F3A" w:rsidRPr="00775EBE">
        <w:t>es</w:t>
      </w:r>
      <w:r w:rsidRPr="00775EBE">
        <w:t xml:space="preserve"> I and A fitted with a ramp for wheelchair access, it shall be possible for a reference wheelchair having the dimensions shown in Annex 4, </w:t>
      </w:r>
      <w:r w:rsidR="00481E12" w:rsidRPr="00775EBE">
        <w:t>Figure</w:t>
      </w:r>
      <w:r w:rsidRPr="00775EBE">
        <w:t> 21 to enter and exit a vehicle with the wheelchair moving in a forward direction.</w:t>
      </w:r>
    </w:p>
    <w:p w14:paraId="26081835" w14:textId="77777777" w:rsidR="002469FB" w:rsidRPr="00775EBE" w:rsidRDefault="007A28AB" w:rsidP="00382DA4">
      <w:pPr>
        <w:pStyle w:val="SingleTxtG"/>
        <w:suppressAutoHyphens w:val="0"/>
        <w:spacing w:before="120" w:line="240" w:lineRule="auto"/>
        <w:ind w:left="2268" w:hanging="1134"/>
      </w:pPr>
      <w:r w:rsidRPr="00775EBE">
        <w:t>3.6.6.</w:t>
      </w:r>
      <w:r w:rsidRPr="00775EBE">
        <w:tab/>
        <w:t xml:space="preserve">Vehicles fitted with a wheelchair space shall have pictogram(s) in accordance with Annex 4, </w:t>
      </w:r>
      <w:r w:rsidR="00481E12" w:rsidRPr="00775EBE">
        <w:t>Figure</w:t>
      </w:r>
      <w:r w:rsidRPr="00775EBE">
        <w:t> 23A visible from the outside, both on the front nearside of the vehicle and adjacent to the relevant service door(s).</w:t>
      </w:r>
    </w:p>
    <w:p w14:paraId="1F957D1A" w14:textId="77777777" w:rsidR="002469FB" w:rsidRPr="00775EBE" w:rsidRDefault="007A28AB" w:rsidP="00382DA4">
      <w:pPr>
        <w:pStyle w:val="SingleTxtG"/>
        <w:suppressAutoHyphens w:val="0"/>
        <w:spacing w:before="120" w:line="240" w:lineRule="auto"/>
        <w:ind w:left="2268" w:hanging="1134"/>
      </w:pPr>
      <w:r w:rsidRPr="00775EBE">
        <w:tab/>
        <w:t>One of these pictograms shall be placed internally adjacent to each wheelchair space indicating whether the wheelchair is to be positioned facing the front or the rear of the vehicle.</w:t>
      </w:r>
    </w:p>
    <w:p w14:paraId="44ED0BBD" w14:textId="77777777" w:rsidR="002469FB" w:rsidRPr="00775EBE" w:rsidRDefault="007A28AB" w:rsidP="00D3247A">
      <w:pPr>
        <w:pStyle w:val="SingleTxtG"/>
        <w:keepNext/>
        <w:keepLines/>
        <w:suppressAutoHyphens w:val="0"/>
        <w:spacing w:before="120" w:line="240" w:lineRule="auto"/>
        <w:ind w:left="2268" w:hanging="1134"/>
      </w:pPr>
      <w:r w:rsidRPr="00775EBE">
        <w:t>3.7.</w:t>
      </w:r>
      <w:r w:rsidRPr="00775EBE">
        <w:tab/>
        <w:t>Seats and standing passengers in the wheelchair space</w:t>
      </w:r>
    </w:p>
    <w:p w14:paraId="54E81B77" w14:textId="77777777" w:rsidR="002469FB" w:rsidRPr="00775EBE" w:rsidRDefault="007A28AB" w:rsidP="00382DA4">
      <w:pPr>
        <w:pStyle w:val="SingleTxtG"/>
        <w:suppressAutoHyphens w:val="0"/>
        <w:spacing w:before="120" w:line="240" w:lineRule="auto"/>
        <w:ind w:left="2268" w:hanging="1134"/>
      </w:pPr>
      <w:r w:rsidRPr="00775EBE">
        <w:t>3.7.1.</w:t>
      </w:r>
      <w:r w:rsidRPr="00775EBE">
        <w:tab/>
        <w:t>Folding seats may be fitted in a wheelchair space.</w:t>
      </w:r>
      <w:r w:rsidR="007566E3" w:rsidRPr="00775EBE">
        <w:t xml:space="preserve"> </w:t>
      </w:r>
      <w:r w:rsidRPr="00775EBE">
        <w:t>However, such seats when folded and out of use shall not intrude into the wheelchair space.</w:t>
      </w:r>
    </w:p>
    <w:p w14:paraId="67727AD8" w14:textId="77777777" w:rsidR="002469FB" w:rsidRPr="00775EBE" w:rsidRDefault="007A28AB" w:rsidP="00382DA4">
      <w:pPr>
        <w:pStyle w:val="SingleTxtG"/>
        <w:suppressAutoHyphens w:val="0"/>
        <w:spacing w:before="120" w:line="240" w:lineRule="auto"/>
        <w:ind w:left="2268" w:hanging="1134"/>
      </w:pPr>
      <w:r w:rsidRPr="00775EBE">
        <w:t>3.7.2.</w:t>
      </w:r>
      <w:r w:rsidRPr="00775EBE">
        <w:tab/>
        <w:t>A vehicle may be equipped with demountable seats fitted in the wheelchair space provided that such seats may be easily removed by the driver or a crew member.</w:t>
      </w:r>
    </w:p>
    <w:p w14:paraId="2DDFAFC6" w14:textId="77777777" w:rsidR="002469FB" w:rsidRPr="00775EBE" w:rsidRDefault="007A28AB" w:rsidP="00382DA4">
      <w:pPr>
        <w:pStyle w:val="SingleTxtG"/>
        <w:suppressAutoHyphens w:val="0"/>
        <w:spacing w:before="120" w:line="240" w:lineRule="auto"/>
        <w:ind w:left="2268" w:hanging="1134"/>
      </w:pPr>
      <w:r w:rsidRPr="00775EBE">
        <w:t>3.7.3.</w:t>
      </w:r>
      <w:r w:rsidRPr="00775EBE">
        <w:tab/>
        <w:t>For vehicles of Class</w:t>
      </w:r>
      <w:r w:rsidR="00207F3A" w:rsidRPr="00775EBE">
        <w:t>es</w:t>
      </w:r>
      <w:r w:rsidRPr="00775EBE">
        <w:t> I, II and A, where the foot space of any seat, or part of a folding seat when in use, intrudes into a wheelchair space, those seats shall have signs fixed on or adjacent to them with the following text, equivalent text or pictogram:</w:t>
      </w:r>
    </w:p>
    <w:p w14:paraId="796709B4" w14:textId="77777777" w:rsidR="002469FB" w:rsidRPr="00775EBE" w:rsidRDefault="007A28AB" w:rsidP="00382DA4">
      <w:pPr>
        <w:pStyle w:val="SingleTxtG"/>
        <w:suppressAutoHyphens w:val="0"/>
        <w:spacing w:before="120" w:line="240" w:lineRule="auto"/>
        <w:ind w:left="2268" w:hanging="1134"/>
      </w:pPr>
      <w:r w:rsidRPr="00775EBE">
        <w:tab/>
        <w:t>"Please give up this space for a wheelchair user".</w:t>
      </w:r>
    </w:p>
    <w:p w14:paraId="00EC493D" w14:textId="4E630867" w:rsidR="002469FB" w:rsidRPr="00775EBE" w:rsidRDefault="007A28AB" w:rsidP="00382DA4">
      <w:pPr>
        <w:pStyle w:val="SingleTxtG"/>
        <w:suppressAutoHyphens w:val="0"/>
        <w:spacing w:before="120" w:line="240" w:lineRule="auto"/>
        <w:ind w:left="2268" w:hanging="1134"/>
      </w:pPr>
      <w:r w:rsidRPr="00775EBE">
        <w:lastRenderedPageBreak/>
        <w:tab/>
        <w:t>The provisions of paragraph </w:t>
      </w:r>
      <w:r w:rsidRPr="006B53C5">
        <w:t>7.6.11.</w:t>
      </w:r>
      <w:r w:rsidR="006B53C5" w:rsidRPr="006B53C5">
        <w:t>4</w:t>
      </w:r>
      <w:r w:rsidRPr="006B53C5">
        <w:t>.</w:t>
      </w:r>
      <w:r w:rsidRPr="00775EBE">
        <w:t xml:space="preserve"> of Annex 3 apply to any textual markings used.</w:t>
      </w:r>
    </w:p>
    <w:p w14:paraId="03C24C9B" w14:textId="77777777" w:rsidR="002469FB" w:rsidRPr="00775EBE" w:rsidRDefault="007A28AB" w:rsidP="00382DA4">
      <w:pPr>
        <w:pStyle w:val="SingleTxtG"/>
        <w:suppressAutoHyphens w:val="0"/>
        <w:spacing w:before="120" w:line="240" w:lineRule="auto"/>
        <w:ind w:left="2268" w:hanging="1134"/>
      </w:pPr>
      <w:r w:rsidRPr="00775EBE">
        <w:t>3.7.4.</w:t>
      </w:r>
      <w:r w:rsidRPr="00775EBE">
        <w:tab/>
        <w:t>In vehicles where any wheelchair space is designated for use exclusively by a wheelchair user as provided for in paragraph 7.2.2.2.10. of Annex 3, those spaces shall be clearly marked with the following text, equivalent text or pictogram:</w:t>
      </w:r>
    </w:p>
    <w:p w14:paraId="50018690" w14:textId="77777777" w:rsidR="002469FB" w:rsidRPr="00775EBE" w:rsidRDefault="007A28AB" w:rsidP="00382DA4">
      <w:pPr>
        <w:pStyle w:val="SingleTxtG"/>
        <w:suppressAutoHyphens w:val="0"/>
        <w:spacing w:before="120" w:line="240" w:lineRule="auto"/>
        <w:ind w:left="2268" w:hanging="1134"/>
      </w:pPr>
      <w:r w:rsidRPr="00775EBE">
        <w:tab/>
        <w:t>"Area designated for use exclusively by a wheelchair user"</w:t>
      </w:r>
    </w:p>
    <w:p w14:paraId="659426BF" w14:textId="505E02DC" w:rsidR="002469FB" w:rsidRPr="00775EBE" w:rsidRDefault="007A28AB" w:rsidP="00382DA4">
      <w:pPr>
        <w:pStyle w:val="SingleTxtG"/>
        <w:suppressAutoHyphens w:val="0"/>
        <w:spacing w:before="120" w:line="240" w:lineRule="auto"/>
        <w:ind w:left="2268" w:hanging="1134"/>
      </w:pPr>
      <w:r w:rsidRPr="00775EBE">
        <w:tab/>
        <w:t>The provisions of paragraph </w:t>
      </w:r>
      <w:r w:rsidRPr="006B53C5">
        <w:t>7.6.11.</w:t>
      </w:r>
      <w:r w:rsidR="006B53C5" w:rsidRPr="006B53C5">
        <w:t>4</w:t>
      </w:r>
      <w:r w:rsidRPr="00775EBE">
        <w:t>. of Annex 3 apply to any textual markings used.</w:t>
      </w:r>
    </w:p>
    <w:p w14:paraId="7F9F6591" w14:textId="77777777" w:rsidR="002469FB" w:rsidRPr="00775EBE" w:rsidRDefault="007A28AB" w:rsidP="00382DA4">
      <w:pPr>
        <w:pStyle w:val="SingleTxtG"/>
        <w:suppressAutoHyphens w:val="0"/>
        <w:spacing w:before="120" w:line="240" w:lineRule="auto"/>
        <w:ind w:left="2268" w:hanging="1134"/>
      </w:pPr>
      <w:r w:rsidRPr="00775EBE">
        <w:t>3.8.</w:t>
      </w:r>
      <w:r w:rsidRPr="00775EBE">
        <w:tab/>
        <w:t xml:space="preserve">Stability of wheelchairs </w:t>
      </w:r>
    </w:p>
    <w:p w14:paraId="2108795E" w14:textId="77777777" w:rsidR="002469FB" w:rsidRPr="00775EBE" w:rsidRDefault="007A28AB" w:rsidP="00382DA4">
      <w:pPr>
        <w:pStyle w:val="SingleTxtG"/>
        <w:suppressAutoHyphens w:val="0"/>
        <w:spacing w:before="120" w:line="240" w:lineRule="auto"/>
        <w:ind w:left="2268" w:hanging="1134"/>
      </w:pPr>
      <w:r w:rsidRPr="00775EBE">
        <w:t>3.8.1.</w:t>
      </w:r>
      <w:r w:rsidRPr="00775EBE">
        <w:tab/>
        <w:t>In vehicles required to have occupant restraint systems fitted, the wheelchair space shall be designed for the wheelchair user to travel facing forwards and shall be fitted with restraint systems complying with either the requirements specified in paragraph 3.8.2. or those specified in paragraph 3.8.3.</w:t>
      </w:r>
      <w:r w:rsidR="00207F3A" w:rsidRPr="00775EBE">
        <w:t xml:space="preserve"> below.</w:t>
      </w:r>
    </w:p>
    <w:p w14:paraId="5D24D134" w14:textId="77777777" w:rsidR="002469FB" w:rsidRPr="00775EBE" w:rsidRDefault="007A28AB" w:rsidP="00382DA4">
      <w:pPr>
        <w:pStyle w:val="SingleTxtG"/>
        <w:suppressAutoHyphens w:val="0"/>
        <w:spacing w:before="120" w:line="240" w:lineRule="auto"/>
        <w:ind w:left="2268" w:hanging="1134"/>
      </w:pPr>
      <w:r w:rsidRPr="00775EBE">
        <w:tab/>
        <w:t>In vehicles not required to have occupant restraint systems fitted, the wheelchair space shall be fitted with restraint systems complying with the requirements specified in paragraph 3.8.2. or 3.8.3., or shall comply with the requirements specified in paragraph 3.8.4.</w:t>
      </w:r>
      <w:r w:rsidR="00207F3A" w:rsidRPr="00775EBE">
        <w:t xml:space="preserve"> below.</w:t>
      </w:r>
    </w:p>
    <w:p w14:paraId="687AB1B9" w14:textId="77777777" w:rsidR="002469FB" w:rsidRPr="00775EBE" w:rsidRDefault="007A28AB" w:rsidP="00382DA4">
      <w:pPr>
        <w:pStyle w:val="SingleTxtG"/>
        <w:suppressAutoHyphens w:val="0"/>
        <w:spacing w:before="120" w:line="240" w:lineRule="auto"/>
        <w:ind w:left="2268" w:hanging="1134"/>
      </w:pPr>
      <w:r w:rsidRPr="00775EBE">
        <w:t>3.8.2.</w:t>
      </w:r>
      <w:r w:rsidRPr="00775EBE">
        <w:tab/>
        <w:t>Forward-facing wheelchair - static test requirements</w:t>
      </w:r>
    </w:p>
    <w:p w14:paraId="4600ED62" w14:textId="77777777" w:rsidR="002469FB" w:rsidRPr="00775EBE" w:rsidRDefault="007A28AB" w:rsidP="00382DA4">
      <w:pPr>
        <w:pStyle w:val="SingleTxtG"/>
        <w:suppressAutoHyphens w:val="0"/>
        <w:spacing w:before="120" w:line="240" w:lineRule="auto"/>
        <w:ind w:left="2268" w:hanging="1134"/>
      </w:pPr>
      <w:r w:rsidRPr="00775EBE">
        <w:t>3.8.2.1.</w:t>
      </w:r>
      <w:r w:rsidRPr="00775EBE">
        <w:tab/>
        <w:t>Each wheelchair space shall be provided with a restraint system capable of restraining the wheelchair and the wheelchair user.</w:t>
      </w:r>
    </w:p>
    <w:p w14:paraId="2C9FA703" w14:textId="77777777" w:rsidR="002469FB" w:rsidRPr="00775EBE" w:rsidRDefault="007A28AB" w:rsidP="00382DA4">
      <w:pPr>
        <w:pStyle w:val="SingleTxtG"/>
        <w:suppressAutoHyphens w:val="0"/>
        <w:spacing w:before="120" w:line="240" w:lineRule="auto"/>
        <w:ind w:left="2268" w:hanging="1134"/>
      </w:pPr>
      <w:r w:rsidRPr="00775EBE">
        <w:t>3.8.2.2.</w:t>
      </w:r>
      <w:r w:rsidRPr="00775EBE">
        <w:tab/>
        <w:t>This restraint system and its anchorages shall be designed to withstand forces equivalent to the ones required for the passenger seats and occupant restraint systems.</w:t>
      </w:r>
    </w:p>
    <w:p w14:paraId="03D6F2D6" w14:textId="77777777" w:rsidR="002469FB" w:rsidRPr="00775EBE" w:rsidRDefault="007A28AB" w:rsidP="00382DA4">
      <w:pPr>
        <w:pStyle w:val="SingleTxtG"/>
        <w:suppressAutoHyphens w:val="0"/>
        <w:spacing w:before="120" w:line="240" w:lineRule="auto"/>
        <w:ind w:left="2268" w:hanging="1134"/>
        <w:rPr>
          <w:spacing w:val="-2"/>
        </w:rPr>
      </w:pPr>
      <w:r w:rsidRPr="00775EBE">
        <w:t>3.8.2.3.</w:t>
      </w:r>
      <w:r w:rsidRPr="00775EBE">
        <w:tab/>
      </w:r>
      <w:r w:rsidRPr="00775EBE">
        <w:rPr>
          <w:spacing w:val="-2"/>
        </w:rPr>
        <w:t>A static test shall be carried out in accordance with the following requirements:</w:t>
      </w:r>
    </w:p>
    <w:p w14:paraId="682EBFED" w14:textId="77777777" w:rsidR="002469FB" w:rsidRPr="00775EBE" w:rsidRDefault="007A28AB" w:rsidP="00382DA4">
      <w:pPr>
        <w:pStyle w:val="SingleTxtG"/>
        <w:suppressAutoHyphens w:val="0"/>
        <w:spacing w:before="120" w:line="240" w:lineRule="auto"/>
        <w:ind w:left="2268" w:hanging="1134"/>
      </w:pPr>
      <w:r w:rsidRPr="00775EBE">
        <w:t>3.8.2.3.1.</w:t>
      </w:r>
      <w:r w:rsidRPr="00775EBE">
        <w:tab/>
      </w:r>
      <w:r w:rsidR="00C776D1" w:rsidRPr="00775EBE">
        <w:t>T</w:t>
      </w:r>
      <w:r w:rsidRPr="00775EBE">
        <w:t>he forces referred hereto shall be applied in forward and rearward directions, separately and on the restraint system itself;</w:t>
      </w:r>
    </w:p>
    <w:p w14:paraId="6485CC2D" w14:textId="77777777" w:rsidR="002469FB" w:rsidRPr="00775EBE" w:rsidRDefault="007A28AB" w:rsidP="00382DA4">
      <w:pPr>
        <w:pStyle w:val="SingleTxtG"/>
        <w:suppressAutoHyphens w:val="0"/>
        <w:spacing w:before="120" w:line="240" w:lineRule="auto"/>
        <w:ind w:left="2268" w:hanging="1134"/>
      </w:pPr>
      <w:r w:rsidRPr="00775EBE">
        <w:t>3.8.2.3.2.</w:t>
      </w:r>
      <w:r w:rsidRPr="00775EBE">
        <w:tab/>
      </w:r>
      <w:r w:rsidR="00C776D1" w:rsidRPr="00775EBE">
        <w:t>T</w:t>
      </w:r>
      <w:r w:rsidRPr="00775EBE">
        <w:t>he force shall be maintained for a period of not less than 0.2 seconds;</w:t>
      </w:r>
    </w:p>
    <w:p w14:paraId="7BF6B575" w14:textId="77777777" w:rsidR="002469FB" w:rsidRPr="00775EBE" w:rsidRDefault="007A28AB" w:rsidP="00850FC7">
      <w:pPr>
        <w:pStyle w:val="SingleTxtG"/>
        <w:keepNext/>
        <w:keepLines/>
        <w:suppressAutoHyphens w:val="0"/>
        <w:spacing w:before="120" w:line="240" w:lineRule="auto"/>
        <w:ind w:left="2268" w:hanging="1134"/>
      </w:pPr>
      <w:r w:rsidRPr="00775EBE">
        <w:t>3.8.2.3.3.</w:t>
      </w:r>
      <w:r w:rsidRPr="00775EBE">
        <w:tab/>
      </w:r>
      <w:r w:rsidR="00C776D1" w:rsidRPr="00775EBE">
        <w:t>T</w:t>
      </w:r>
      <w:r w:rsidRPr="00775EBE">
        <w:t>he restraint system shall be capable of withstanding the test.</w:t>
      </w:r>
      <w:r w:rsidR="007566E3" w:rsidRPr="00775EBE">
        <w:t xml:space="preserve"> </w:t>
      </w:r>
      <w:r w:rsidRPr="00775EBE">
        <w:t>Permanent deformation, including partial rupture or breakage of the restraint system shall not constitute failure if the required force is sustained for the specified time.</w:t>
      </w:r>
      <w:r w:rsidR="007566E3" w:rsidRPr="00775EBE">
        <w:t xml:space="preserve"> </w:t>
      </w:r>
      <w:r w:rsidRPr="00775EBE">
        <w:t>Where applicable, the locking device enabling the wheelchair to leave the vehicle shall be operable by hand after removal of the traction force.</w:t>
      </w:r>
    </w:p>
    <w:p w14:paraId="429C44E9" w14:textId="77777777" w:rsidR="002469FB" w:rsidRPr="00775EBE" w:rsidRDefault="007A28AB" w:rsidP="00382DA4">
      <w:pPr>
        <w:pStyle w:val="SingleTxtG"/>
        <w:suppressAutoHyphens w:val="0"/>
        <w:spacing w:before="120" w:line="240" w:lineRule="auto"/>
        <w:ind w:left="2268" w:hanging="1134"/>
      </w:pPr>
      <w:r w:rsidRPr="00775EBE">
        <w:t>3.8.2.4.</w:t>
      </w:r>
      <w:r w:rsidRPr="00775EBE">
        <w:tab/>
        <w:t xml:space="preserve">In forward direction in the case of a separate wheelchair and wheelchair user restraint system </w:t>
      </w:r>
    </w:p>
    <w:p w14:paraId="000C7EC8" w14:textId="77777777" w:rsidR="002469FB" w:rsidRPr="00775EBE" w:rsidRDefault="007A28AB" w:rsidP="00382DA4">
      <w:pPr>
        <w:pStyle w:val="SingleTxtG"/>
        <w:suppressAutoHyphens w:val="0"/>
        <w:spacing w:before="120" w:line="240" w:lineRule="auto"/>
        <w:ind w:left="2268" w:hanging="1134"/>
      </w:pPr>
      <w:r w:rsidRPr="00775EBE">
        <w:t>3.8.2.4.1.</w:t>
      </w:r>
      <w:r w:rsidRPr="00775EBE">
        <w:tab/>
        <w:t>For category M</w:t>
      </w:r>
      <w:r w:rsidRPr="00775EBE">
        <w:rPr>
          <w:vertAlign w:val="subscript"/>
        </w:rPr>
        <w:t>2</w:t>
      </w:r>
      <w:r w:rsidRPr="00775EBE">
        <w:t>:</w:t>
      </w:r>
    </w:p>
    <w:p w14:paraId="7A6873DA" w14:textId="77777777" w:rsidR="002469FB" w:rsidRPr="00775EBE" w:rsidRDefault="007A28AB" w:rsidP="00382DA4">
      <w:pPr>
        <w:pStyle w:val="SingleTxtG"/>
        <w:suppressAutoHyphens w:val="0"/>
        <w:spacing w:before="120" w:line="240" w:lineRule="auto"/>
        <w:ind w:left="2268" w:hanging="1134"/>
      </w:pPr>
      <w:r w:rsidRPr="00775EBE">
        <w:t>3.8.2.4.1.1.</w:t>
      </w:r>
      <w:r w:rsidRPr="00775EBE">
        <w:tab/>
        <w:t>1,110 ± 20 daN in the case of a lap belt.</w:t>
      </w:r>
      <w:r w:rsidR="007566E3" w:rsidRPr="00775EBE">
        <w:t xml:space="preserve"> </w:t>
      </w:r>
      <w:r w:rsidRPr="00775EBE">
        <w:t>The force shall be applied on the wheelchair user restraint system in the horizontal plane of the vehicle and towards the front of the vehicle if the restraint system is not attached to the floor of the vehicle.</w:t>
      </w:r>
      <w:r w:rsidR="007566E3" w:rsidRPr="00775EBE">
        <w:t xml:space="preserve"> </w:t>
      </w:r>
      <w:r w:rsidRPr="00775EBE">
        <w:t>If the restraint system is attached to the floor, the force shall be applied in an angle of 45 ± 10 degrees to the horizontal plane of the vehicle and towards the front of the vehicle;</w:t>
      </w:r>
    </w:p>
    <w:p w14:paraId="1431710E" w14:textId="77777777" w:rsidR="002469FB" w:rsidRPr="00775EBE" w:rsidRDefault="007A28AB" w:rsidP="00382DA4">
      <w:pPr>
        <w:pStyle w:val="SingleTxtG"/>
        <w:suppressAutoHyphens w:val="0"/>
        <w:spacing w:before="120" w:line="240" w:lineRule="auto"/>
        <w:ind w:left="2268" w:hanging="1134"/>
      </w:pPr>
      <w:r w:rsidRPr="00775EBE">
        <w:t>3.8.2.4.1.2.</w:t>
      </w:r>
      <w:r w:rsidRPr="00775EBE">
        <w:tab/>
        <w:t>675 ± 20 daN in the horizontal plane of the vehicle and towards the front of the vehicle on the lap portion of the belt and 675 ± 20 daN in the horizontal plane of the vehicle and towards the front of the vehicle on the torso portion of the belt in the case of 3-point belt;</w:t>
      </w:r>
    </w:p>
    <w:p w14:paraId="47CAD4C4" w14:textId="77777777" w:rsidR="002469FB" w:rsidRPr="00775EBE" w:rsidRDefault="007A28AB" w:rsidP="00382DA4">
      <w:pPr>
        <w:pStyle w:val="SingleTxtG"/>
        <w:suppressAutoHyphens w:val="0"/>
        <w:spacing w:before="120" w:line="240" w:lineRule="auto"/>
        <w:ind w:left="2268" w:hanging="1134"/>
        <w:rPr>
          <w:spacing w:val="-2"/>
        </w:rPr>
      </w:pPr>
      <w:r w:rsidRPr="00775EBE">
        <w:t>3.8.2.4.1.3.</w:t>
      </w:r>
      <w:r w:rsidRPr="00775EBE">
        <w:tab/>
      </w:r>
      <w:r w:rsidRPr="00775EBE">
        <w:rPr>
          <w:spacing w:val="-2"/>
        </w:rPr>
        <w:t>1,715 ± 20 daN in an angle of 45 ± 10 degrees to the horizontal plane of the vehicle and towards the front of the vehicle on the wheelchair restraint system;</w:t>
      </w:r>
    </w:p>
    <w:p w14:paraId="4B514343" w14:textId="77777777" w:rsidR="002469FB" w:rsidRPr="00775EBE" w:rsidRDefault="007A28AB" w:rsidP="00382DA4">
      <w:pPr>
        <w:pStyle w:val="SingleTxtG"/>
        <w:suppressAutoHyphens w:val="0"/>
        <w:spacing w:before="120" w:line="240" w:lineRule="auto"/>
        <w:ind w:left="2268" w:hanging="1134"/>
      </w:pPr>
      <w:r w:rsidRPr="00775EBE">
        <w:t>3.8.2.4.1.4.</w:t>
      </w:r>
      <w:r w:rsidRPr="00775EBE">
        <w:tab/>
      </w:r>
      <w:r w:rsidR="00296133" w:rsidRPr="00775EBE">
        <w:t>T</w:t>
      </w:r>
      <w:r w:rsidRPr="00775EBE">
        <w:t xml:space="preserve">he forces </w:t>
      </w:r>
      <w:r w:rsidR="00C057D2" w:rsidRPr="00775EBE">
        <w:t>shall be applied simultaneously;</w:t>
      </w:r>
    </w:p>
    <w:p w14:paraId="078E35F0" w14:textId="77777777" w:rsidR="002469FB" w:rsidRPr="00775EBE" w:rsidRDefault="007A28AB" w:rsidP="00382DA4">
      <w:pPr>
        <w:pStyle w:val="SingleTxtG"/>
        <w:suppressAutoHyphens w:val="0"/>
        <w:spacing w:before="120" w:line="240" w:lineRule="auto"/>
        <w:ind w:left="2268" w:hanging="1134"/>
      </w:pPr>
      <w:r w:rsidRPr="00775EBE">
        <w:t>3.8.2.4.2.</w:t>
      </w:r>
      <w:r w:rsidRPr="00775EBE">
        <w:tab/>
        <w:t>For category M</w:t>
      </w:r>
      <w:r w:rsidRPr="00775EBE">
        <w:rPr>
          <w:vertAlign w:val="subscript"/>
        </w:rPr>
        <w:t>3</w:t>
      </w:r>
      <w:r w:rsidRPr="00775EBE">
        <w:t>:</w:t>
      </w:r>
    </w:p>
    <w:p w14:paraId="75B7EE6F" w14:textId="77777777" w:rsidR="002469FB" w:rsidRPr="00775EBE" w:rsidRDefault="007A28AB" w:rsidP="00382DA4">
      <w:pPr>
        <w:pStyle w:val="SingleTxtG"/>
        <w:suppressAutoHyphens w:val="0"/>
        <w:spacing w:before="120" w:line="240" w:lineRule="auto"/>
        <w:ind w:left="2268" w:hanging="1134"/>
      </w:pPr>
      <w:r w:rsidRPr="00775EBE">
        <w:lastRenderedPageBreak/>
        <w:t>3.8.2.4.2.1.</w:t>
      </w:r>
      <w:r w:rsidRPr="00775EBE">
        <w:tab/>
        <w:t>740 ± 20 daN in the case of a lap belt.</w:t>
      </w:r>
      <w:r w:rsidR="007566E3" w:rsidRPr="00775EBE">
        <w:t xml:space="preserve"> </w:t>
      </w:r>
      <w:r w:rsidRPr="00775EBE">
        <w:t>The force shall be applied on the wheelchair user restraint system in the horizontal plane of the vehicle and towards the front of the vehicle if the restraint system is not attached to the floor of the vehicle.</w:t>
      </w:r>
      <w:r w:rsidR="007566E3" w:rsidRPr="00775EBE">
        <w:t xml:space="preserve"> </w:t>
      </w:r>
      <w:r w:rsidRPr="00775EBE">
        <w:t>If the restraint system is attached to the floor, the force shall be applied in an angle 45 ± 10 degrees to the horizontal plane of the vehicle and towards the front of the vehicle;</w:t>
      </w:r>
    </w:p>
    <w:p w14:paraId="2C4305A5" w14:textId="77777777" w:rsidR="002469FB" w:rsidRPr="00775EBE" w:rsidRDefault="007A28AB" w:rsidP="00382DA4">
      <w:pPr>
        <w:pStyle w:val="SingleTxtG"/>
        <w:suppressAutoHyphens w:val="0"/>
        <w:spacing w:before="120" w:line="240" w:lineRule="auto"/>
        <w:ind w:left="2268" w:hanging="1134"/>
      </w:pPr>
      <w:r w:rsidRPr="00775EBE">
        <w:t>3.8.2.4.2.2.</w:t>
      </w:r>
      <w:r w:rsidRPr="00775EBE">
        <w:tab/>
        <w:t>450 ± 20 daN in the horizontal plane of the vehicle and towards the front of the vehicle on the lap portion of the belt and 450 ± 20 daN in the horizontal plane of the vehicle and towards the front of the vehicle on the torso portion of the belt in the case of 3-point belt;</w:t>
      </w:r>
    </w:p>
    <w:p w14:paraId="223C6562" w14:textId="77777777" w:rsidR="002469FB" w:rsidRPr="00775EBE" w:rsidRDefault="007A28AB" w:rsidP="00382DA4">
      <w:pPr>
        <w:pStyle w:val="SingleTxtG"/>
        <w:suppressAutoHyphens w:val="0"/>
        <w:spacing w:before="120" w:line="240" w:lineRule="auto"/>
        <w:ind w:left="2268" w:hanging="1134"/>
        <w:rPr>
          <w:spacing w:val="-2"/>
        </w:rPr>
      </w:pPr>
      <w:r w:rsidRPr="00775EBE">
        <w:t>3.8.2.4.2.3.</w:t>
      </w:r>
      <w:r w:rsidRPr="00775EBE">
        <w:tab/>
      </w:r>
      <w:r w:rsidRPr="00775EBE">
        <w:rPr>
          <w:spacing w:val="-2"/>
        </w:rPr>
        <w:t>1,130 ± 20 daN in an angle of 45 ± 10 degrees to the horizontal plane of the vehicle and towards the front of the vehicle on the wheelchair restraint system;</w:t>
      </w:r>
    </w:p>
    <w:p w14:paraId="020A1D4C" w14:textId="77777777" w:rsidR="002469FB" w:rsidRPr="00775EBE" w:rsidRDefault="007A28AB" w:rsidP="00382DA4">
      <w:pPr>
        <w:pStyle w:val="SingleTxtG"/>
        <w:suppressAutoHyphens w:val="0"/>
        <w:spacing w:before="120" w:line="240" w:lineRule="auto"/>
        <w:ind w:left="2268" w:hanging="1134"/>
      </w:pPr>
      <w:r w:rsidRPr="00775EBE">
        <w:t>3.8.2.4.2.4.</w:t>
      </w:r>
      <w:r w:rsidRPr="00775EBE">
        <w:tab/>
      </w:r>
      <w:r w:rsidR="00773E78" w:rsidRPr="00775EBE">
        <w:t>T</w:t>
      </w:r>
      <w:r w:rsidRPr="00775EBE">
        <w:t>he forces shall be applied simultaneously.</w:t>
      </w:r>
    </w:p>
    <w:p w14:paraId="5912A507" w14:textId="77777777" w:rsidR="002469FB" w:rsidRPr="00775EBE" w:rsidRDefault="007A28AB" w:rsidP="00382DA4">
      <w:pPr>
        <w:pStyle w:val="SingleTxtG"/>
        <w:suppressAutoHyphens w:val="0"/>
        <w:spacing w:before="120" w:line="240" w:lineRule="auto"/>
        <w:ind w:left="2268" w:hanging="1134"/>
      </w:pPr>
      <w:r w:rsidRPr="00775EBE">
        <w:t>3.8.2.5.</w:t>
      </w:r>
      <w:r w:rsidRPr="00775EBE">
        <w:tab/>
        <w:t>In forward direction in the case of a combined wheelchair and wheelchair user restraint system.</w:t>
      </w:r>
    </w:p>
    <w:p w14:paraId="3B51F522" w14:textId="77777777" w:rsidR="002469FB" w:rsidRPr="00775EBE" w:rsidRDefault="007A28AB" w:rsidP="00382DA4">
      <w:pPr>
        <w:pStyle w:val="SingleTxtG"/>
        <w:suppressAutoHyphens w:val="0"/>
        <w:spacing w:before="120" w:line="240" w:lineRule="auto"/>
        <w:ind w:left="2268" w:hanging="1134"/>
      </w:pPr>
      <w:r w:rsidRPr="00775EBE">
        <w:t>3.8.2.5.1.</w:t>
      </w:r>
      <w:r w:rsidRPr="00775EBE">
        <w:tab/>
        <w:t>For category M</w:t>
      </w:r>
      <w:r w:rsidRPr="00775EBE">
        <w:rPr>
          <w:vertAlign w:val="subscript"/>
        </w:rPr>
        <w:t>2</w:t>
      </w:r>
      <w:r w:rsidRPr="00775EBE">
        <w:t>;</w:t>
      </w:r>
    </w:p>
    <w:p w14:paraId="5235DFEF" w14:textId="77777777" w:rsidR="002469FB" w:rsidRPr="00775EBE" w:rsidRDefault="007A28AB" w:rsidP="00382DA4">
      <w:pPr>
        <w:pStyle w:val="SingleTxtG"/>
        <w:suppressAutoHyphens w:val="0"/>
        <w:spacing w:before="120" w:line="240" w:lineRule="auto"/>
        <w:ind w:left="2268" w:hanging="1134"/>
      </w:pPr>
      <w:r w:rsidRPr="00775EBE">
        <w:t>3.8.2.5.1.1.</w:t>
      </w:r>
      <w:r w:rsidRPr="00775EBE">
        <w:tab/>
        <w:t>1,110 ± 20 daN in an angle of 45 ± 10 degrees to the horizontal plane of the vehicle and towards the front of the vehicle on the wheelchair user restraint system in the case of a lap belt;</w:t>
      </w:r>
    </w:p>
    <w:p w14:paraId="77DCB1B5" w14:textId="77777777" w:rsidR="002469FB" w:rsidRPr="00775EBE" w:rsidRDefault="007A28AB" w:rsidP="00382DA4">
      <w:pPr>
        <w:pStyle w:val="SingleTxtG"/>
        <w:suppressAutoHyphens w:val="0"/>
        <w:spacing w:before="120" w:line="240" w:lineRule="auto"/>
        <w:ind w:left="2268" w:hanging="1134"/>
      </w:pPr>
      <w:r w:rsidRPr="00775EBE">
        <w:t>3.8.2.5.1.2.</w:t>
      </w:r>
      <w:r w:rsidRPr="00775EBE">
        <w:tab/>
        <w:t>675 ± 20 daN in an angle of 45 ± 10 degrees to the horizontal plane of the vehicle and towards the front of the vehicle on the lap portion of the belt and 675 ± 20 daN in the horizontal plane of the vehicle and towards the front of the vehicle on the torso portion of the belt in the case of 3-point belt;</w:t>
      </w:r>
    </w:p>
    <w:p w14:paraId="689A5D72" w14:textId="77777777" w:rsidR="002469FB" w:rsidRPr="00775EBE" w:rsidRDefault="007A28AB" w:rsidP="00382DA4">
      <w:pPr>
        <w:pStyle w:val="SingleTxtG"/>
        <w:suppressAutoHyphens w:val="0"/>
        <w:spacing w:before="120" w:line="240" w:lineRule="auto"/>
        <w:ind w:left="2268" w:hanging="1134"/>
        <w:rPr>
          <w:spacing w:val="-2"/>
        </w:rPr>
      </w:pPr>
      <w:r w:rsidRPr="00775EBE">
        <w:t>3.8.2.5.1.3.</w:t>
      </w:r>
      <w:r w:rsidRPr="00775EBE">
        <w:tab/>
      </w:r>
      <w:r w:rsidRPr="00775EBE">
        <w:rPr>
          <w:spacing w:val="-2"/>
        </w:rPr>
        <w:t>1,715 ± 20 daN in an angle of 45 ± 10 degrees to the horizontal plane of the vehicle and towards the front of the vehicle on the wheelchair restraint system;</w:t>
      </w:r>
    </w:p>
    <w:p w14:paraId="04FFBF73" w14:textId="77777777" w:rsidR="002469FB" w:rsidRPr="00775EBE" w:rsidRDefault="007A28AB" w:rsidP="00382DA4">
      <w:pPr>
        <w:pStyle w:val="SingleTxtG"/>
        <w:suppressAutoHyphens w:val="0"/>
        <w:spacing w:before="120" w:line="240" w:lineRule="auto"/>
        <w:ind w:left="2268" w:hanging="1134"/>
      </w:pPr>
      <w:r w:rsidRPr="00775EBE">
        <w:t>3.8.2.5.1.4.</w:t>
      </w:r>
      <w:r w:rsidRPr="00775EBE">
        <w:tab/>
      </w:r>
      <w:r w:rsidR="001B64F5" w:rsidRPr="00775EBE">
        <w:t>T</w:t>
      </w:r>
      <w:r w:rsidRPr="00775EBE">
        <w:t>he forces shall be applied simultaneously.</w:t>
      </w:r>
    </w:p>
    <w:p w14:paraId="62605ADE" w14:textId="77777777" w:rsidR="002469FB" w:rsidRPr="00775EBE" w:rsidRDefault="007A28AB" w:rsidP="00773242">
      <w:pPr>
        <w:pStyle w:val="SingleTxtG"/>
        <w:suppressAutoHyphens w:val="0"/>
        <w:spacing w:before="120" w:line="240" w:lineRule="auto"/>
        <w:ind w:left="2268" w:hanging="1134"/>
      </w:pPr>
      <w:r w:rsidRPr="00775EBE">
        <w:t>3.8.2.5.2.</w:t>
      </w:r>
      <w:r w:rsidRPr="00775EBE">
        <w:tab/>
        <w:t>For category M</w:t>
      </w:r>
      <w:r w:rsidRPr="00775EBE">
        <w:rPr>
          <w:vertAlign w:val="subscript"/>
        </w:rPr>
        <w:t>3</w:t>
      </w:r>
      <w:r w:rsidRPr="00775EBE">
        <w:t>:</w:t>
      </w:r>
    </w:p>
    <w:p w14:paraId="258AEA6A" w14:textId="77777777" w:rsidR="002469FB" w:rsidRPr="00775EBE" w:rsidRDefault="007A28AB" w:rsidP="00382DA4">
      <w:pPr>
        <w:pStyle w:val="SingleTxtG"/>
        <w:suppressAutoHyphens w:val="0"/>
        <w:spacing w:before="120" w:line="240" w:lineRule="auto"/>
        <w:ind w:left="2268" w:hanging="1134"/>
      </w:pPr>
      <w:r w:rsidRPr="00775EBE">
        <w:t>3.8.2.5.2.1.</w:t>
      </w:r>
      <w:r w:rsidRPr="00775EBE">
        <w:tab/>
        <w:t>740 ± 20 daN in an angle of 45 ± 10 degrees to the horizontal plane of the vehicle and towards the front of the vehicle on the wheelchair user restraint system in the case of a lap belt;</w:t>
      </w:r>
    </w:p>
    <w:p w14:paraId="5D4FB055" w14:textId="77777777" w:rsidR="002469FB" w:rsidRPr="00775EBE" w:rsidRDefault="007A28AB" w:rsidP="00382DA4">
      <w:pPr>
        <w:pStyle w:val="SingleTxtG"/>
        <w:suppressAutoHyphens w:val="0"/>
        <w:spacing w:before="120" w:line="240" w:lineRule="auto"/>
        <w:ind w:left="2268" w:hanging="1134"/>
      </w:pPr>
      <w:r w:rsidRPr="00775EBE">
        <w:t>3.8.2.5.2.2.</w:t>
      </w:r>
      <w:r w:rsidRPr="00775EBE">
        <w:tab/>
        <w:t>450 ± 20 daN in an angle of 45 ± 10 degrees to the horizontal plane of the vehicle and towards the front of the vehicle on the lap portion of the belt and 450 ± 20 daN in the horizontal plane of the vehicle and towards the front of the vehicle on the torso portion of the belt in the case of 3-point belt;</w:t>
      </w:r>
    </w:p>
    <w:p w14:paraId="552CA630" w14:textId="77777777" w:rsidR="002469FB" w:rsidRPr="00775EBE" w:rsidRDefault="007A28AB" w:rsidP="00382DA4">
      <w:pPr>
        <w:pStyle w:val="SingleTxtG"/>
        <w:suppressAutoHyphens w:val="0"/>
        <w:spacing w:before="120" w:line="240" w:lineRule="auto"/>
        <w:ind w:left="2268" w:hanging="1134"/>
      </w:pPr>
      <w:r w:rsidRPr="00775EBE">
        <w:t>3.8.2.5.2.3.</w:t>
      </w:r>
      <w:r w:rsidRPr="00775EBE">
        <w:tab/>
        <w:t>1,130 ± 20 daN in an angle of 45 ± 10 degrees to the horizontal plane of the vehicle and towards the front of the vehicle on the wheelchair restraint system;</w:t>
      </w:r>
    </w:p>
    <w:p w14:paraId="2CF05C33" w14:textId="77777777" w:rsidR="002469FB" w:rsidRPr="00775EBE" w:rsidRDefault="007A28AB" w:rsidP="00382DA4">
      <w:pPr>
        <w:pStyle w:val="SingleTxtG"/>
        <w:suppressAutoHyphens w:val="0"/>
        <w:spacing w:before="120" w:line="240" w:lineRule="auto"/>
        <w:ind w:left="2268" w:hanging="1134"/>
      </w:pPr>
      <w:r w:rsidRPr="00775EBE">
        <w:t>3.8.2.5.2.4.</w:t>
      </w:r>
      <w:r w:rsidRPr="00775EBE">
        <w:tab/>
      </w:r>
      <w:r w:rsidR="00147BD7" w:rsidRPr="00775EBE">
        <w:t>T</w:t>
      </w:r>
      <w:r w:rsidRPr="00775EBE">
        <w:t>he forces shall be applied simultaneously.</w:t>
      </w:r>
    </w:p>
    <w:p w14:paraId="1C0DE56C" w14:textId="77777777" w:rsidR="002469FB" w:rsidRPr="00775EBE" w:rsidRDefault="007A28AB" w:rsidP="00382DA4">
      <w:pPr>
        <w:pStyle w:val="SingleTxtG"/>
        <w:suppressAutoHyphens w:val="0"/>
        <w:spacing w:before="120" w:line="240" w:lineRule="auto"/>
        <w:ind w:left="2268" w:hanging="1134"/>
      </w:pPr>
      <w:r w:rsidRPr="00775EBE">
        <w:t>3.8.2.6.</w:t>
      </w:r>
      <w:r w:rsidRPr="00775EBE">
        <w:tab/>
        <w:t>In rearward direction:</w:t>
      </w:r>
    </w:p>
    <w:p w14:paraId="5C27325B" w14:textId="77777777" w:rsidR="002469FB" w:rsidRPr="00775EBE" w:rsidRDefault="007A28AB" w:rsidP="00382DA4">
      <w:pPr>
        <w:pStyle w:val="SingleTxtG"/>
        <w:suppressAutoHyphens w:val="0"/>
        <w:spacing w:before="120" w:line="240" w:lineRule="auto"/>
        <w:ind w:left="2268" w:hanging="1134"/>
      </w:pPr>
      <w:r w:rsidRPr="00775EBE">
        <w:t>3.8.2.6.1.</w:t>
      </w:r>
      <w:r w:rsidRPr="00775EBE">
        <w:tab/>
        <w:t>810 ± 20 daN in an angle of 45 ± 10 degrees to the horizontal plane of the vehicle and towards the rear of the vehicle on the wheelchair restraint system.</w:t>
      </w:r>
    </w:p>
    <w:p w14:paraId="66C3A9E5" w14:textId="77777777" w:rsidR="002469FB" w:rsidRPr="00775EBE" w:rsidRDefault="007A28AB" w:rsidP="00382DA4">
      <w:pPr>
        <w:pStyle w:val="SingleTxtG"/>
        <w:suppressAutoHyphens w:val="0"/>
        <w:spacing w:before="120" w:line="240" w:lineRule="auto"/>
        <w:ind w:left="2268" w:hanging="1134"/>
      </w:pPr>
      <w:r w:rsidRPr="00775EBE">
        <w:t>3.8.2.7.</w:t>
      </w:r>
      <w:r w:rsidRPr="00775EBE">
        <w:tab/>
        <w:t>In every case the forces shall be applied to the wheelchair user restraint system by means of a traction device appropriate to the belt type as specified in Regulation No. 14.</w:t>
      </w:r>
    </w:p>
    <w:p w14:paraId="7B59920D" w14:textId="77777777" w:rsidR="002469FB" w:rsidRPr="00775EBE" w:rsidRDefault="007A28AB" w:rsidP="00382DA4">
      <w:pPr>
        <w:pStyle w:val="SingleTxtG"/>
        <w:suppressAutoHyphens w:val="0"/>
        <w:spacing w:before="120" w:line="240" w:lineRule="auto"/>
        <w:ind w:left="2268" w:hanging="1134"/>
      </w:pPr>
      <w:r w:rsidRPr="00775EBE">
        <w:t>3.8.3.</w:t>
      </w:r>
      <w:r w:rsidRPr="00775EBE">
        <w:tab/>
        <w:t>Forward-facing wheelchair - hybrid test requirements</w:t>
      </w:r>
    </w:p>
    <w:p w14:paraId="3644F116" w14:textId="77777777" w:rsidR="002469FB" w:rsidRPr="00775EBE" w:rsidRDefault="007A28AB" w:rsidP="00382DA4">
      <w:pPr>
        <w:pStyle w:val="SingleTxtG"/>
        <w:suppressAutoHyphens w:val="0"/>
        <w:spacing w:before="120" w:line="240" w:lineRule="auto"/>
        <w:ind w:left="2268" w:hanging="1134"/>
      </w:pPr>
      <w:r w:rsidRPr="00775EBE">
        <w:t>3.8.3.1.</w:t>
      </w:r>
      <w:r w:rsidRPr="00775EBE">
        <w:tab/>
        <w:t>A wheelchair space shall be fitted with a wheelchair restraint system suitable for general wheelchair application and shall allow the carriage of a wheelchair and a wheelchair user facing the front of the vehicle;</w:t>
      </w:r>
    </w:p>
    <w:p w14:paraId="0DE1B648" w14:textId="77777777" w:rsidR="002469FB" w:rsidRPr="00775EBE" w:rsidRDefault="007A28AB" w:rsidP="00382DA4">
      <w:pPr>
        <w:pStyle w:val="SingleTxtG"/>
        <w:suppressAutoHyphens w:val="0"/>
        <w:spacing w:before="120" w:line="240" w:lineRule="auto"/>
        <w:ind w:left="2268" w:hanging="1134"/>
      </w:pPr>
      <w:r w:rsidRPr="00775EBE">
        <w:t>3.8.3.2.</w:t>
      </w:r>
      <w:r w:rsidRPr="00775EBE">
        <w:tab/>
        <w:t xml:space="preserve">A wheelchair space shall be fitted with a wheelchair user restraint system which shall comprise of a minimum of two anchorage points and a pelvic restraint (lap belt) designed and constructed of components intended to </w:t>
      </w:r>
      <w:r w:rsidRPr="00775EBE">
        <w:lastRenderedPageBreak/>
        <w:t>perform in a similar manner to those of a sea</w:t>
      </w:r>
      <w:r w:rsidR="00A46328" w:rsidRPr="00775EBE">
        <w:t>t belt conforming to Regulation </w:t>
      </w:r>
      <w:r w:rsidRPr="00775EBE">
        <w:t>No. 16;</w:t>
      </w:r>
    </w:p>
    <w:p w14:paraId="271AA11B" w14:textId="77777777" w:rsidR="002469FB" w:rsidRPr="00775EBE" w:rsidRDefault="007A28AB" w:rsidP="00382DA4">
      <w:pPr>
        <w:pStyle w:val="SingleTxtG"/>
        <w:suppressAutoHyphens w:val="0"/>
        <w:spacing w:before="120" w:line="240" w:lineRule="auto"/>
        <w:ind w:left="2268" w:hanging="1134"/>
      </w:pPr>
      <w:r w:rsidRPr="00775EBE">
        <w:t>3.8.3.3.</w:t>
      </w:r>
      <w:r w:rsidRPr="00775EBE">
        <w:tab/>
        <w:t>Any restraint system fitted to a wheelchair space shall be capable of being easily released in the case of an emergency;</w:t>
      </w:r>
    </w:p>
    <w:p w14:paraId="43A33E15" w14:textId="77777777" w:rsidR="002469FB" w:rsidRPr="00775EBE" w:rsidRDefault="007A28AB" w:rsidP="00382DA4">
      <w:pPr>
        <w:pStyle w:val="SingleTxtG"/>
        <w:suppressAutoHyphens w:val="0"/>
        <w:spacing w:before="120" w:line="240" w:lineRule="auto"/>
        <w:ind w:left="2268" w:hanging="1134"/>
      </w:pPr>
      <w:r w:rsidRPr="00775EBE">
        <w:t>3.8.3.4.</w:t>
      </w:r>
      <w:r w:rsidRPr="00775EBE">
        <w:tab/>
        <w:t>Any wheelchair restraint system shall either:</w:t>
      </w:r>
    </w:p>
    <w:p w14:paraId="68918B16" w14:textId="77777777" w:rsidR="002469FB" w:rsidRPr="00775EBE" w:rsidRDefault="007A28AB" w:rsidP="00382DA4">
      <w:pPr>
        <w:pStyle w:val="SingleTxtG"/>
        <w:suppressAutoHyphens w:val="0"/>
        <w:spacing w:before="120" w:line="240" w:lineRule="auto"/>
        <w:ind w:left="2268" w:hanging="1134"/>
      </w:pPr>
      <w:r w:rsidRPr="00775EBE">
        <w:t>3.8.3.4.1.</w:t>
      </w:r>
      <w:r w:rsidRPr="00775EBE">
        <w:tab/>
      </w:r>
      <w:r w:rsidR="006D4E43" w:rsidRPr="00775EBE">
        <w:t>M</w:t>
      </w:r>
      <w:r w:rsidRPr="00775EBE">
        <w:t>eet the dynamic test requirements described in paragraph 3.8.3.8. and be securely attached to vehicle anchorages meeting the static test requirements in paragraph 3.8.3.6.</w:t>
      </w:r>
      <w:r w:rsidR="00207F3A" w:rsidRPr="00775EBE">
        <w:t xml:space="preserve"> below</w:t>
      </w:r>
      <w:r w:rsidRPr="00775EBE">
        <w:t xml:space="preserve">; or </w:t>
      </w:r>
    </w:p>
    <w:p w14:paraId="3291B491" w14:textId="77777777" w:rsidR="002469FB" w:rsidRPr="00775EBE" w:rsidRDefault="007A28AB" w:rsidP="00382DA4">
      <w:pPr>
        <w:pStyle w:val="SingleTxtG"/>
        <w:suppressAutoHyphens w:val="0"/>
        <w:spacing w:before="120" w:line="240" w:lineRule="auto"/>
        <w:ind w:left="2268" w:hanging="1134"/>
      </w:pPr>
      <w:r w:rsidRPr="00775EBE">
        <w:t>3.8.3.4.2.</w:t>
      </w:r>
      <w:r w:rsidRPr="00775EBE">
        <w:tab/>
      </w:r>
      <w:r w:rsidR="00DD3259" w:rsidRPr="00775EBE">
        <w:t>B</w:t>
      </w:r>
      <w:r w:rsidRPr="00775EBE">
        <w:t>e securely attached to vehicle anchorages such that the combination of restraint and anchorages meets the requirements of paragraph 3.8.3.8.</w:t>
      </w:r>
    </w:p>
    <w:p w14:paraId="1AC8F5E5" w14:textId="77777777" w:rsidR="002469FB" w:rsidRPr="00775EBE" w:rsidRDefault="007A28AB" w:rsidP="00382DA4">
      <w:pPr>
        <w:pStyle w:val="SingleTxtG"/>
        <w:suppressAutoHyphens w:val="0"/>
        <w:spacing w:before="120" w:line="240" w:lineRule="auto"/>
        <w:ind w:left="2268" w:hanging="1134"/>
      </w:pPr>
      <w:r w:rsidRPr="00775EBE">
        <w:t>3.8.3.5.</w:t>
      </w:r>
      <w:r w:rsidRPr="00775EBE">
        <w:tab/>
        <w:t>Any wheelchair user restraint shall either:</w:t>
      </w:r>
    </w:p>
    <w:p w14:paraId="2A8E1627" w14:textId="77777777" w:rsidR="002469FB" w:rsidRPr="00775EBE" w:rsidRDefault="007A28AB" w:rsidP="00382DA4">
      <w:pPr>
        <w:pStyle w:val="SingleTxtG"/>
        <w:suppressAutoHyphens w:val="0"/>
        <w:spacing w:before="120" w:line="240" w:lineRule="auto"/>
        <w:ind w:left="2268" w:hanging="1134"/>
      </w:pPr>
      <w:r w:rsidRPr="00775EBE">
        <w:t>3.8.3.5.1.</w:t>
      </w:r>
      <w:r w:rsidRPr="00775EBE">
        <w:tab/>
      </w:r>
      <w:r w:rsidR="00305F77" w:rsidRPr="00775EBE">
        <w:t>M</w:t>
      </w:r>
      <w:r w:rsidRPr="00775EBE">
        <w:t>eet the dynamic test requirements described in paragraph 3.8.3.9. and be securely attached to vehicle anchorages meeting the static test requirements in paragraph 3.8.3.6</w:t>
      </w:r>
      <w:r w:rsidR="00207F3A" w:rsidRPr="00775EBE">
        <w:t>. below</w:t>
      </w:r>
      <w:r w:rsidRPr="00775EBE">
        <w:t>; or</w:t>
      </w:r>
    </w:p>
    <w:p w14:paraId="27F4A658" w14:textId="77777777" w:rsidR="002469FB" w:rsidRPr="00775EBE" w:rsidRDefault="007A28AB" w:rsidP="00ED2329">
      <w:pPr>
        <w:pStyle w:val="SingleTxtG"/>
        <w:suppressAutoHyphens w:val="0"/>
        <w:spacing w:before="120" w:line="240" w:lineRule="auto"/>
        <w:ind w:left="2268" w:hanging="1134"/>
      </w:pPr>
      <w:r w:rsidRPr="00775EBE">
        <w:t>3.8.3.5.2.</w:t>
      </w:r>
      <w:r w:rsidRPr="00775EBE">
        <w:tab/>
      </w:r>
      <w:r w:rsidR="007F7A66" w:rsidRPr="00775EBE">
        <w:t>B</w:t>
      </w:r>
      <w:r w:rsidRPr="00775EBE">
        <w:t>e securely attached to vehicle anchorages such that the combination of restraint and anchorages meets the dynamic test requirements described in paragraph 3.8.3.9. when attached to anchorages set up as described in paragraph 3.8.3.6.7.</w:t>
      </w:r>
    </w:p>
    <w:p w14:paraId="6F9E3F14" w14:textId="77777777" w:rsidR="002469FB" w:rsidRPr="00775EBE" w:rsidRDefault="007A28AB" w:rsidP="00382DA4">
      <w:pPr>
        <w:pStyle w:val="SingleTxtG"/>
        <w:suppressAutoHyphens w:val="0"/>
        <w:spacing w:before="120" w:line="240" w:lineRule="auto"/>
        <w:ind w:left="2268" w:hanging="1134"/>
      </w:pPr>
      <w:r w:rsidRPr="00775EBE">
        <w:t>3.8.3.6.</w:t>
      </w:r>
      <w:r w:rsidRPr="00775EBE">
        <w:tab/>
        <w:t>A static test shall be carried out on the anchorage points for both the wheelchair restraint system and the wheelchair user restraint in accordance with the following requirements:</w:t>
      </w:r>
    </w:p>
    <w:p w14:paraId="24E6DC8D" w14:textId="77777777" w:rsidR="002469FB" w:rsidRPr="00775EBE" w:rsidRDefault="007A28AB" w:rsidP="00382DA4">
      <w:pPr>
        <w:pStyle w:val="SingleTxtG"/>
        <w:suppressAutoHyphens w:val="0"/>
        <w:spacing w:before="120" w:line="240" w:lineRule="auto"/>
        <w:ind w:left="2268" w:hanging="1134"/>
      </w:pPr>
      <w:r w:rsidRPr="00775EBE">
        <w:t>3.8.3.6.1.</w:t>
      </w:r>
      <w:r w:rsidRPr="00775EBE">
        <w:tab/>
      </w:r>
      <w:r w:rsidR="00355E20" w:rsidRPr="00775EBE">
        <w:t>T</w:t>
      </w:r>
      <w:r w:rsidRPr="00775EBE">
        <w:t xml:space="preserve">he forces specified in paragraph 3.8.3.7. </w:t>
      </w:r>
      <w:r w:rsidR="00207F3A" w:rsidRPr="00775EBE">
        <w:t xml:space="preserve">below </w:t>
      </w:r>
      <w:r w:rsidRPr="00775EBE">
        <w:t>shall be applied by means of a device reproducing the geometry of the wheelchair restraint system;</w:t>
      </w:r>
    </w:p>
    <w:p w14:paraId="47A7D17B" w14:textId="77777777" w:rsidR="002469FB" w:rsidRPr="00775EBE" w:rsidRDefault="007A28AB" w:rsidP="00382DA4">
      <w:pPr>
        <w:pStyle w:val="SingleTxtG"/>
        <w:suppressAutoHyphens w:val="0"/>
        <w:spacing w:before="120" w:line="240" w:lineRule="auto"/>
        <w:ind w:left="2268" w:hanging="1134"/>
      </w:pPr>
      <w:r w:rsidRPr="00775EBE">
        <w:t>3.8.3.6.2.</w:t>
      </w:r>
      <w:r w:rsidRPr="00775EBE">
        <w:tab/>
      </w:r>
      <w:r w:rsidR="001B04B9" w:rsidRPr="00775EBE">
        <w:t>T</w:t>
      </w:r>
      <w:r w:rsidRPr="00775EBE">
        <w:t xml:space="preserve">he forces specified in paragraph 3.8.3.7.3. </w:t>
      </w:r>
      <w:r w:rsidR="00207F3A" w:rsidRPr="00775EBE">
        <w:t xml:space="preserve">below </w:t>
      </w:r>
      <w:r w:rsidRPr="00775EBE">
        <w:t>shall be applied by means of a device reproducing the geometry of the wheelchair user restraint and by means of a traction device specified in Regulation No. 14.</w:t>
      </w:r>
    </w:p>
    <w:p w14:paraId="0C1C47BC" w14:textId="77777777" w:rsidR="002469FB" w:rsidRPr="00775EBE" w:rsidRDefault="007A28AB" w:rsidP="00382DA4">
      <w:pPr>
        <w:pStyle w:val="SingleTxtG"/>
        <w:suppressAutoHyphens w:val="0"/>
        <w:spacing w:before="120" w:line="240" w:lineRule="auto"/>
        <w:ind w:left="2268" w:hanging="1134"/>
      </w:pPr>
      <w:r w:rsidRPr="00775EBE">
        <w:t>3.8.3.6.3.</w:t>
      </w:r>
      <w:r w:rsidRPr="00775EBE">
        <w:tab/>
      </w:r>
      <w:r w:rsidR="001B04B9" w:rsidRPr="00775EBE">
        <w:t>T</w:t>
      </w:r>
      <w:r w:rsidRPr="00775EBE">
        <w:t>he forces in paragraph 3.8.3.6.1.</w:t>
      </w:r>
      <w:r w:rsidR="00207F3A" w:rsidRPr="00775EBE">
        <w:t>above</w:t>
      </w:r>
      <w:r w:rsidRPr="00775EBE">
        <w:t xml:space="preserve"> and paragraph 3.8.3.6.2. shall be applied simultaneously in the forward direction and at an angle of 10 ± 5 degrees above the horizontal plane;</w:t>
      </w:r>
    </w:p>
    <w:p w14:paraId="33F8A7ED" w14:textId="77777777" w:rsidR="002469FB" w:rsidRPr="00775EBE" w:rsidRDefault="007A28AB" w:rsidP="00382DA4">
      <w:pPr>
        <w:pStyle w:val="SingleTxtG"/>
        <w:suppressAutoHyphens w:val="0"/>
        <w:spacing w:before="120" w:line="240" w:lineRule="auto"/>
        <w:ind w:left="2268" w:hanging="1134"/>
      </w:pPr>
      <w:r w:rsidRPr="00775EBE">
        <w:t>3.8.3.6.4.</w:t>
      </w:r>
      <w:r w:rsidRPr="00775EBE">
        <w:tab/>
      </w:r>
      <w:r w:rsidR="001B04B9" w:rsidRPr="00775EBE">
        <w:t>T</w:t>
      </w:r>
      <w:r w:rsidRPr="00775EBE">
        <w:t xml:space="preserve">he forces in paragraph 3.8.3.6.1. </w:t>
      </w:r>
      <w:r w:rsidR="00207F3A" w:rsidRPr="00775EBE">
        <w:t xml:space="preserve">above </w:t>
      </w:r>
      <w:r w:rsidRPr="00775EBE">
        <w:t>shall be applied in the rearward direction and at an angle of 10 ± 5 degrees above the horizontal plane;</w:t>
      </w:r>
    </w:p>
    <w:p w14:paraId="654F0484" w14:textId="77777777" w:rsidR="002469FB" w:rsidRPr="00775EBE" w:rsidRDefault="007A28AB" w:rsidP="00382DA4">
      <w:pPr>
        <w:pStyle w:val="SingleTxtG"/>
        <w:suppressAutoHyphens w:val="0"/>
        <w:spacing w:before="120" w:line="240" w:lineRule="auto"/>
        <w:ind w:left="2268" w:hanging="1134"/>
      </w:pPr>
      <w:r w:rsidRPr="00775EBE">
        <w:t>3.8.3.6.5.</w:t>
      </w:r>
      <w:r w:rsidRPr="00775EBE">
        <w:tab/>
      </w:r>
      <w:r w:rsidR="009C2C69" w:rsidRPr="00775EBE">
        <w:t>T</w:t>
      </w:r>
      <w:r w:rsidRPr="00775EBE">
        <w:t xml:space="preserve">he forces shall be applied as rapidly as possible through the central vertical axis of the wheelchair space; and </w:t>
      </w:r>
    </w:p>
    <w:p w14:paraId="236D187E" w14:textId="77777777" w:rsidR="002469FB" w:rsidRPr="00775EBE" w:rsidRDefault="007A28AB" w:rsidP="00382DA4">
      <w:pPr>
        <w:pStyle w:val="SingleTxtG"/>
        <w:suppressAutoHyphens w:val="0"/>
        <w:spacing w:before="120" w:line="240" w:lineRule="auto"/>
        <w:ind w:left="2268" w:hanging="1134"/>
      </w:pPr>
      <w:r w:rsidRPr="00775EBE">
        <w:t>3.8.3.6.6.</w:t>
      </w:r>
      <w:r w:rsidRPr="00775EBE">
        <w:tab/>
      </w:r>
      <w:r w:rsidR="00B919DC" w:rsidRPr="00775EBE">
        <w:t>T</w:t>
      </w:r>
      <w:r w:rsidRPr="00775EBE">
        <w:t>he force shall be maintained for a period of not less than 0.2 seconds.</w:t>
      </w:r>
    </w:p>
    <w:p w14:paraId="2B5159C4" w14:textId="77777777" w:rsidR="002469FB" w:rsidRPr="00775EBE" w:rsidRDefault="007A28AB" w:rsidP="00382DA4">
      <w:pPr>
        <w:pStyle w:val="SingleTxtG"/>
        <w:suppressAutoHyphens w:val="0"/>
        <w:spacing w:before="120" w:line="240" w:lineRule="auto"/>
        <w:ind w:left="2268" w:hanging="1134"/>
      </w:pPr>
      <w:r w:rsidRPr="00775EBE">
        <w:t>3.8.3.6.7.</w:t>
      </w:r>
      <w:r w:rsidRPr="00775EBE">
        <w:tab/>
      </w:r>
      <w:r w:rsidR="009C2C69" w:rsidRPr="00775EBE">
        <w:t>T</w:t>
      </w:r>
      <w:r w:rsidRPr="00775EBE">
        <w:t>he test shall be carried out on a representative section of the vehicle structure together with any fitting provided in the vehicle which is likely to contribute to the strength or rigidity of the structure.</w:t>
      </w:r>
    </w:p>
    <w:p w14:paraId="6AED6C52" w14:textId="77777777" w:rsidR="002469FB" w:rsidRPr="00775EBE" w:rsidRDefault="007A28AB" w:rsidP="00382DA4">
      <w:pPr>
        <w:pStyle w:val="SingleTxtG"/>
        <w:suppressAutoHyphens w:val="0"/>
        <w:spacing w:before="120" w:line="240" w:lineRule="auto"/>
        <w:ind w:left="2268" w:hanging="1134"/>
      </w:pPr>
      <w:r w:rsidRPr="00775EBE">
        <w:t>3.8.3.7.</w:t>
      </w:r>
      <w:r w:rsidRPr="00775EBE">
        <w:tab/>
        <w:t xml:space="preserve">The forces specified in paragraph 3.8.3.6. </w:t>
      </w:r>
      <w:r w:rsidR="00207F3A" w:rsidRPr="00775EBE">
        <w:t xml:space="preserve">above </w:t>
      </w:r>
      <w:r w:rsidRPr="00775EBE">
        <w:t>are:</w:t>
      </w:r>
    </w:p>
    <w:p w14:paraId="316187DE" w14:textId="77777777" w:rsidR="002469FB" w:rsidRPr="00775EBE" w:rsidRDefault="007A28AB" w:rsidP="00382DA4">
      <w:pPr>
        <w:pStyle w:val="SingleTxtG"/>
        <w:suppressAutoHyphens w:val="0"/>
        <w:spacing w:before="120" w:line="240" w:lineRule="auto"/>
        <w:ind w:left="2268" w:hanging="1134"/>
      </w:pPr>
      <w:r w:rsidRPr="00775EBE">
        <w:t>3.8.3.7.1.</w:t>
      </w:r>
      <w:r w:rsidRPr="00775EBE">
        <w:tab/>
      </w:r>
      <w:r w:rsidR="009C2C69" w:rsidRPr="00775EBE">
        <w:t>I</w:t>
      </w:r>
      <w:r w:rsidRPr="00775EBE">
        <w:t>n the case of anchorages provided for a wheelchair restraint system fitted to a category M</w:t>
      </w:r>
      <w:r w:rsidRPr="00775EBE">
        <w:rPr>
          <w:vertAlign w:val="subscript"/>
        </w:rPr>
        <w:t>2</w:t>
      </w:r>
      <w:r w:rsidRPr="00775EBE">
        <w:t xml:space="preserve"> vehicle:</w:t>
      </w:r>
    </w:p>
    <w:p w14:paraId="05A60FB7" w14:textId="77777777" w:rsidR="002469FB" w:rsidRPr="00775EBE" w:rsidRDefault="007A28AB" w:rsidP="00382DA4">
      <w:pPr>
        <w:pStyle w:val="SingleTxtG"/>
        <w:suppressAutoHyphens w:val="0"/>
        <w:spacing w:before="120" w:line="240" w:lineRule="auto"/>
        <w:ind w:left="2268" w:hanging="1134"/>
      </w:pPr>
      <w:r w:rsidRPr="00775EBE">
        <w:t>3.8.3.7.1.1.</w:t>
      </w:r>
      <w:r w:rsidRPr="00775EBE">
        <w:tab/>
        <w:t>1,110 ± 20 daN applied in the longitudinal plane of the vehicle and towards the front of the vehicle at a height of not less than 200 mm and not more than 300 mm measured vertically from the floor of the wheelchair space, and</w:t>
      </w:r>
    </w:p>
    <w:p w14:paraId="4EB59E92" w14:textId="77777777" w:rsidR="002469FB" w:rsidRPr="00775EBE" w:rsidRDefault="007A28AB" w:rsidP="00382DA4">
      <w:pPr>
        <w:pStyle w:val="SingleTxtG"/>
        <w:suppressAutoHyphens w:val="0"/>
        <w:spacing w:before="120" w:line="240" w:lineRule="auto"/>
        <w:ind w:left="2268" w:hanging="1134"/>
      </w:pPr>
      <w:r w:rsidRPr="00775EBE">
        <w:t>3.8.3.7.1.2.</w:t>
      </w:r>
      <w:r w:rsidRPr="00775EBE">
        <w:tab/>
        <w:t>550 ± 20 daN applied in the longitudinal plane of the vehicle and towards the rear of the vehicle at a height of not less than 200 mm and not more than 300 mm measured vertically from the floor of the wheelchair space;</w:t>
      </w:r>
    </w:p>
    <w:p w14:paraId="28911EA2" w14:textId="77777777" w:rsidR="002469FB" w:rsidRPr="00775EBE" w:rsidRDefault="007A28AB" w:rsidP="00382DA4">
      <w:pPr>
        <w:pStyle w:val="SingleTxtG"/>
        <w:suppressAutoHyphens w:val="0"/>
        <w:spacing w:before="120" w:line="240" w:lineRule="auto"/>
        <w:ind w:left="2268" w:hanging="1134"/>
      </w:pPr>
      <w:r w:rsidRPr="00775EBE">
        <w:t>3.8.3.7.2.</w:t>
      </w:r>
      <w:r w:rsidRPr="00775EBE">
        <w:tab/>
      </w:r>
      <w:r w:rsidR="00910FAE" w:rsidRPr="00775EBE">
        <w:t>I</w:t>
      </w:r>
      <w:r w:rsidRPr="00775EBE">
        <w:t>n the case of anchorages provided for a wheelchair restraint system fitted to a category M</w:t>
      </w:r>
      <w:r w:rsidRPr="00775EBE">
        <w:rPr>
          <w:vertAlign w:val="subscript"/>
        </w:rPr>
        <w:t>3</w:t>
      </w:r>
      <w:r w:rsidRPr="00775EBE">
        <w:t xml:space="preserve"> vehicle </w:t>
      </w:r>
    </w:p>
    <w:p w14:paraId="6250ED4A" w14:textId="77777777" w:rsidR="002469FB" w:rsidRPr="00775EBE" w:rsidRDefault="007A28AB" w:rsidP="00382DA4">
      <w:pPr>
        <w:pStyle w:val="SingleTxtG"/>
        <w:suppressAutoHyphens w:val="0"/>
        <w:spacing w:before="120" w:line="240" w:lineRule="auto"/>
        <w:ind w:left="2268" w:hanging="1134"/>
      </w:pPr>
      <w:r w:rsidRPr="00775EBE">
        <w:t>3.8.3.7.2.1.</w:t>
      </w:r>
      <w:r w:rsidRPr="00775EBE">
        <w:tab/>
        <w:t>740 ± 20 daN applied in the longitudinal plane of the vehicle and towards the front of the vehicle at a height of not less than 200 mm and not more than 300 mm measured vertically from the floor of the wheelchair space, and</w:t>
      </w:r>
    </w:p>
    <w:p w14:paraId="55AC11D0" w14:textId="77777777" w:rsidR="002469FB" w:rsidRPr="00775EBE" w:rsidRDefault="007A28AB" w:rsidP="00382DA4">
      <w:pPr>
        <w:pStyle w:val="SingleTxtG"/>
        <w:suppressAutoHyphens w:val="0"/>
        <w:spacing w:before="120" w:line="240" w:lineRule="auto"/>
        <w:ind w:left="2268" w:hanging="1134"/>
      </w:pPr>
      <w:r w:rsidRPr="00775EBE">
        <w:lastRenderedPageBreak/>
        <w:t>3.8.3.7.2.2.</w:t>
      </w:r>
      <w:r w:rsidRPr="00775EBE">
        <w:tab/>
        <w:t>370 ± 20 daN applied in the longitudinal plane of the vehicle and towards the rear of the vehicle at a height of not less than 200 mm and not more than 300 mm measured vertically from the floor of the wheelchair space;</w:t>
      </w:r>
    </w:p>
    <w:p w14:paraId="453441E9" w14:textId="77777777" w:rsidR="002469FB" w:rsidRPr="00775EBE" w:rsidRDefault="007A28AB" w:rsidP="00382DA4">
      <w:pPr>
        <w:pStyle w:val="SingleTxtG"/>
        <w:suppressAutoHyphens w:val="0"/>
        <w:spacing w:before="120" w:line="240" w:lineRule="auto"/>
        <w:ind w:left="2268" w:hanging="1134"/>
      </w:pPr>
      <w:r w:rsidRPr="00775EBE">
        <w:t>3.8.3.7.3.</w:t>
      </w:r>
      <w:r w:rsidRPr="00775EBE">
        <w:tab/>
      </w:r>
      <w:r w:rsidR="005B7F4C" w:rsidRPr="00775EBE">
        <w:t>I</w:t>
      </w:r>
      <w:r w:rsidRPr="00775EBE">
        <w:t>n the case of anchorages provided for a wheelchair user restraint system the forces shall be in accordance with the requirements of Regulation No. 14.</w:t>
      </w:r>
      <w:r w:rsidR="007566E3" w:rsidRPr="00775EBE">
        <w:t xml:space="preserve"> </w:t>
      </w:r>
      <w:r w:rsidRPr="00775EBE">
        <w:t>The forces shall be applied by means of a traction device as appropriate to the belt type as specified in Regulation No. 14.</w:t>
      </w:r>
    </w:p>
    <w:p w14:paraId="00D17053" w14:textId="77777777" w:rsidR="002469FB" w:rsidRPr="00775EBE" w:rsidRDefault="007A28AB" w:rsidP="003D1D85">
      <w:pPr>
        <w:pStyle w:val="SingleTxtG"/>
        <w:keepNext/>
        <w:keepLines/>
        <w:suppressAutoHyphens w:val="0"/>
        <w:spacing w:before="120" w:line="240" w:lineRule="auto"/>
        <w:ind w:left="2268" w:hanging="1134"/>
      </w:pPr>
      <w:r w:rsidRPr="00775EBE">
        <w:t>3.8.3.8.</w:t>
      </w:r>
      <w:r w:rsidRPr="00775EBE">
        <w:tab/>
        <w:t>A wheelchair restraint system shall be subject to a dynamic test carried out in accordance with the following requirements:</w:t>
      </w:r>
    </w:p>
    <w:p w14:paraId="7DCECA1C" w14:textId="77777777" w:rsidR="002469FB" w:rsidRPr="00775EBE" w:rsidRDefault="007A28AB" w:rsidP="00382DA4">
      <w:pPr>
        <w:pStyle w:val="SingleTxtG"/>
        <w:suppressAutoHyphens w:val="0"/>
        <w:spacing w:before="120" w:line="240" w:lineRule="auto"/>
        <w:ind w:left="2268" w:hanging="1134"/>
      </w:pPr>
      <w:r w:rsidRPr="00775EBE">
        <w:t>3.8.3.8.1.</w:t>
      </w:r>
      <w:r w:rsidRPr="00775EBE">
        <w:tab/>
      </w:r>
      <w:r w:rsidR="005B7F4C" w:rsidRPr="00775EBE">
        <w:t>A</w:t>
      </w:r>
      <w:r w:rsidRPr="00775EBE">
        <w:t xml:space="preserve"> representative wheelchair test trolley of mass 85 kg shall, from a speed of between 48 km/h to 50 km/h to rest, be subject to a deceleration-time pulse:</w:t>
      </w:r>
    </w:p>
    <w:p w14:paraId="012C8997" w14:textId="77777777" w:rsidR="002469FB" w:rsidRPr="00775EBE" w:rsidRDefault="007A28AB" w:rsidP="00382DA4">
      <w:pPr>
        <w:pStyle w:val="SingleTxtG"/>
        <w:suppressAutoHyphens w:val="0"/>
        <w:spacing w:before="120" w:line="240" w:lineRule="auto"/>
        <w:ind w:left="2268" w:hanging="1134"/>
      </w:pPr>
      <w:r w:rsidRPr="00775EBE">
        <w:t>3.8.3.8.1.1.</w:t>
      </w:r>
      <w:r w:rsidRPr="00775EBE">
        <w:tab/>
      </w:r>
      <w:r w:rsidR="005B7F4C" w:rsidRPr="00775EBE">
        <w:t>E</w:t>
      </w:r>
      <w:r w:rsidRPr="00775EBE">
        <w:t>xceeding 20 g in the forward direction for a cumulative period of at least 0.015 seconds;</w:t>
      </w:r>
    </w:p>
    <w:p w14:paraId="24A716C9" w14:textId="77777777" w:rsidR="002469FB" w:rsidRPr="00775EBE" w:rsidRDefault="007A28AB" w:rsidP="00382DA4">
      <w:pPr>
        <w:pStyle w:val="SingleTxtG"/>
        <w:suppressAutoHyphens w:val="0"/>
        <w:spacing w:before="120" w:line="240" w:lineRule="auto"/>
        <w:ind w:left="2268" w:hanging="1134"/>
      </w:pPr>
      <w:r w:rsidRPr="00775EBE">
        <w:t>3.8.3.8.1.2.</w:t>
      </w:r>
      <w:r w:rsidRPr="00775EBE">
        <w:tab/>
      </w:r>
      <w:r w:rsidR="005B7F4C" w:rsidRPr="00775EBE">
        <w:t>E</w:t>
      </w:r>
      <w:r w:rsidRPr="00775EBE">
        <w:t>xceeding 15 g in the forward direction for a cumulative period of at least 0.04 seconds;</w:t>
      </w:r>
    </w:p>
    <w:p w14:paraId="3921E7F3" w14:textId="77777777" w:rsidR="002469FB" w:rsidRPr="00775EBE" w:rsidRDefault="007A28AB" w:rsidP="00382DA4">
      <w:pPr>
        <w:pStyle w:val="SingleTxtG"/>
        <w:suppressAutoHyphens w:val="0"/>
        <w:spacing w:before="120" w:line="240" w:lineRule="auto"/>
        <w:ind w:left="2268" w:hanging="1134"/>
      </w:pPr>
      <w:r w:rsidRPr="00775EBE">
        <w:t>3.8.3.8.1.3.</w:t>
      </w:r>
      <w:r w:rsidRPr="00775EBE">
        <w:tab/>
      </w:r>
      <w:r w:rsidR="00412037" w:rsidRPr="00775EBE">
        <w:t>E</w:t>
      </w:r>
      <w:r w:rsidRPr="00775EBE">
        <w:t>xceeding a duration of 0.075 seconds;</w:t>
      </w:r>
    </w:p>
    <w:p w14:paraId="64CC2CD4" w14:textId="77777777" w:rsidR="002469FB" w:rsidRPr="00775EBE" w:rsidRDefault="007A28AB" w:rsidP="00382DA4">
      <w:pPr>
        <w:pStyle w:val="SingleTxtG"/>
        <w:suppressAutoHyphens w:val="0"/>
        <w:spacing w:before="120" w:line="240" w:lineRule="auto"/>
        <w:ind w:left="2268" w:hanging="1134"/>
      </w:pPr>
      <w:r w:rsidRPr="00775EBE">
        <w:t>3.8.3.8.1.4.</w:t>
      </w:r>
      <w:r w:rsidRPr="00775EBE">
        <w:tab/>
      </w:r>
      <w:r w:rsidR="00412037" w:rsidRPr="00775EBE">
        <w:t>N</w:t>
      </w:r>
      <w:r w:rsidRPr="00775EBE">
        <w:t>ot exceeding 28 g and for not more than 0.08 seconds;</w:t>
      </w:r>
    </w:p>
    <w:p w14:paraId="07E0B78E" w14:textId="77777777" w:rsidR="002469FB" w:rsidRPr="00775EBE" w:rsidRDefault="007A28AB" w:rsidP="00382DA4">
      <w:pPr>
        <w:pStyle w:val="SingleTxtG"/>
        <w:suppressAutoHyphens w:val="0"/>
        <w:spacing w:before="120" w:line="240" w:lineRule="auto"/>
        <w:ind w:left="2268" w:hanging="1134"/>
      </w:pPr>
      <w:r w:rsidRPr="00775EBE">
        <w:t>3.8.3.8.1.5.</w:t>
      </w:r>
      <w:r w:rsidRPr="00775EBE">
        <w:tab/>
      </w:r>
      <w:r w:rsidR="00412037" w:rsidRPr="00775EBE">
        <w:t>N</w:t>
      </w:r>
      <w:r w:rsidRPr="00775EBE">
        <w:t xml:space="preserve">ot exceeding a duration of more than 0.12 seconds, and </w:t>
      </w:r>
    </w:p>
    <w:p w14:paraId="52EE83B3" w14:textId="77777777" w:rsidR="002469FB" w:rsidRPr="00775EBE" w:rsidRDefault="007A28AB" w:rsidP="00382DA4">
      <w:pPr>
        <w:pStyle w:val="SingleTxtG"/>
        <w:suppressAutoHyphens w:val="0"/>
        <w:spacing w:before="120" w:line="240" w:lineRule="auto"/>
        <w:ind w:left="2268" w:hanging="1134"/>
      </w:pPr>
      <w:r w:rsidRPr="00775EBE">
        <w:t>3.8.3.8.2.</w:t>
      </w:r>
      <w:r w:rsidRPr="00775EBE">
        <w:tab/>
      </w:r>
      <w:r w:rsidR="00412037" w:rsidRPr="00775EBE">
        <w:t>A</w:t>
      </w:r>
      <w:r w:rsidRPr="00775EBE">
        <w:t xml:space="preserve"> representative wheelchair test trolley of mass 85 kg shall, from a speed of between 48 km/h to 50 km/h to rest, be subject to a deceleration-time pulse:</w:t>
      </w:r>
    </w:p>
    <w:p w14:paraId="233F3DF3" w14:textId="77777777" w:rsidR="002469FB" w:rsidRPr="00775EBE" w:rsidRDefault="007A28AB" w:rsidP="00382DA4">
      <w:pPr>
        <w:pStyle w:val="SingleTxtG"/>
        <w:suppressAutoHyphens w:val="0"/>
        <w:spacing w:before="120" w:line="240" w:lineRule="auto"/>
        <w:ind w:left="2268" w:hanging="1134"/>
      </w:pPr>
      <w:r w:rsidRPr="00775EBE">
        <w:t>3.8.3.8.2.1.</w:t>
      </w:r>
      <w:r w:rsidRPr="00775EBE">
        <w:tab/>
      </w:r>
      <w:r w:rsidR="00412037" w:rsidRPr="00775EBE">
        <w:t>E</w:t>
      </w:r>
      <w:r w:rsidRPr="00775EBE">
        <w:t>xceeding 5 g in the rearward direction for a cumulative period of at least 0.015 seconds;</w:t>
      </w:r>
    </w:p>
    <w:p w14:paraId="4C385789" w14:textId="77777777" w:rsidR="002469FB" w:rsidRPr="00775EBE" w:rsidRDefault="007A28AB" w:rsidP="00382DA4">
      <w:pPr>
        <w:pStyle w:val="SingleTxtG"/>
        <w:suppressAutoHyphens w:val="0"/>
        <w:spacing w:before="120" w:line="240" w:lineRule="auto"/>
        <w:ind w:left="2268" w:hanging="1134"/>
      </w:pPr>
      <w:r w:rsidRPr="00775EBE">
        <w:t>3.8.3.8.2.2.</w:t>
      </w:r>
      <w:r w:rsidRPr="00775EBE">
        <w:tab/>
      </w:r>
      <w:r w:rsidR="00412037" w:rsidRPr="00775EBE">
        <w:t>N</w:t>
      </w:r>
      <w:r w:rsidR="00FE48C4" w:rsidRPr="00775EBE">
        <w:t xml:space="preserve">ot exceeding </w:t>
      </w:r>
      <w:r w:rsidRPr="00775EBE">
        <w:t>8 g in the rearward direction and for not more than 0.02 seconds;</w:t>
      </w:r>
    </w:p>
    <w:p w14:paraId="28830ED1" w14:textId="77777777" w:rsidR="002469FB" w:rsidRPr="00775EBE" w:rsidRDefault="007A28AB" w:rsidP="00382DA4">
      <w:pPr>
        <w:pStyle w:val="SingleTxtG"/>
        <w:suppressAutoHyphens w:val="0"/>
        <w:spacing w:before="120" w:line="240" w:lineRule="auto"/>
        <w:ind w:left="2268" w:hanging="1134"/>
      </w:pPr>
      <w:r w:rsidRPr="00775EBE">
        <w:t>3.8.3.8.3.</w:t>
      </w:r>
      <w:r w:rsidRPr="00775EBE">
        <w:tab/>
      </w:r>
      <w:r w:rsidR="00412037" w:rsidRPr="00775EBE">
        <w:t>T</w:t>
      </w:r>
      <w:r w:rsidRPr="00775EBE">
        <w:t xml:space="preserve">he test in paragraph 3.8.3.8.2. </w:t>
      </w:r>
      <w:r w:rsidR="00207F3A" w:rsidRPr="00775EBE">
        <w:t xml:space="preserve">above </w:t>
      </w:r>
      <w:r w:rsidRPr="00775EBE">
        <w:t>shall not apply if the same restraints are used for the forward and rearward direction or if an equivalent test has been conducted;</w:t>
      </w:r>
    </w:p>
    <w:p w14:paraId="46DC3EEB" w14:textId="77777777" w:rsidR="002469FB" w:rsidRPr="00775EBE" w:rsidRDefault="007A28AB" w:rsidP="00382DA4">
      <w:pPr>
        <w:pStyle w:val="SingleTxtG"/>
        <w:suppressAutoHyphens w:val="0"/>
        <w:spacing w:before="120" w:line="240" w:lineRule="auto"/>
        <w:ind w:left="2268" w:hanging="1134"/>
      </w:pPr>
      <w:r w:rsidRPr="00775EBE">
        <w:t>3.8.3.8.4.</w:t>
      </w:r>
      <w:r w:rsidRPr="00775EBE">
        <w:tab/>
      </w:r>
      <w:r w:rsidR="00412037" w:rsidRPr="00775EBE">
        <w:t>F</w:t>
      </w:r>
      <w:r w:rsidRPr="00775EBE">
        <w:t>or the above test, the wheelchair restraint system shall be attached to either:</w:t>
      </w:r>
    </w:p>
    <w:p w14:paraId="0A6692CB" w14:textId="77777777" w:rsidR="002469FB" w:rsidRPr="00775EBE" w:rsidRDefault="007A28AB" w:rsidP="00382DA4">
      <w:pPr>
        <w:pStyle w:val="SingleTxtG"/>
        <w:suppressAutoHyphens w:val="0"/>
        <w:spacing w:before="120" w:line="240" w:lineRule="auto"/>
        <w:ind w:left="2268" w:hanging="1134"/>
      </w:pPr>
      <w:r w:rsidRPr="00775EBE">
        <w:t>3.8.3.8.4.1.</w:t>
      </w:r>
      <w:r w:rsidRPr="00775EBE">
        <w:tab/>
      </w:r>
      <w:r w:rsidR="00412037" w:rsidRPr="00775EBE">
        <w:t>A</w:t>
      </w:r>
      <w:r w:rsidRPr="00775EBE">
        <w:t>nchorages fixed to the test rig which represents the geometry of the anchorages in a vehicle for which the restraint system is intended, or</w:t>
      </w:r>
    </w:p>
    <w:p w14:paraId="1C1A2BEC" w14:textId="77777777" w:rsidR="002469FB" w:rsidRPr="00775EBE" w:rsidRDefault="007A28AB" w:rsidP="00382DA4">
      <w:pPr>
        <w:pStyle w:val="SingleTxtG"/>
        <w:suppressAutoHyphens w:val="0"/>
        <w:spacing w:before="120" w:line="240" w:lineRule="auto"/>
        <w:ind w:left="2268" w:hanging="1134"/>
      </w:pPr>
      <w:r w:rsidRPr="00775EBE">
        <w:t>3.8.3.8.4.2.</w:t>
      </w:r>
      <w:r w:rsidRPr="00775EBE">
        <w:tab/>
      </w:r>
      <w:r w:rsidR="007022E4" w:rsidRPr="00775EBE">
        <w:t>A</w:t>
      </w:r>
      <w:r w:rsidRPr="00775EBE">
        <w:t>nchorages forming part of a representative section of the vehicle for which the restraint system is intended, set up as described in paragraph 3.8.3.6.7.</w:t>
      </w:r>
      <w:r w:rsidR="00207F3A" w:rsidRPr="00775EBE">
        <w:t xml:space="preserve"> above.</w:t>
      </w:r>
    </w:p>
    <w:p w14:paraId="3313BCB9" w14:textId="77777777" w:rsidR="002469FB" w:rsidRPr="00775EBE" w:rsidRDefault="007A28AB" w:rsidP="00382DA4">
      <w:pPr>
        <w:pStyle w:val="SingleTxtG"/>
        <w:suppressAutoHyphens w:val="0"/>
        <w:spacing w:before="120" w:line="240" w:lineRule="auto"/>
        <w:ind w:left="2268" w:hanging="1134"/>
      </w:pPr>
      <w:r w:rsidRPr="00775EBE">
        <w:t>3.8.3.9.</w:t>
      </w:r>
      <w:r w:rsidRPr="00775EBE">
        <w:tab/>
        <w:t>A wheelchair user restraint shall comply with the test requirements specified in Regulation No. 16 or an equivalent test to the deceleration-time pulse in paragraph 3.8.3.8.1.</w:t>
      </w:r>
      <w:r w:rsidR="00207F3A" w:rsidRPr="00775EBE">
        <w:t xml:space="preserve"> above.</w:t>
      </w:r>
      <w:r w:rsidR="007566E3" w:rsidRPr="00775EBE">
        <w:t xml:space="preserve"> </w:t>
      </w:r>
      <w:r w:rsidRPr="00775EBE">
        <w:t>A seat belt approved to Regulation No. 16 and so marked shall be deemed to comply.</w:t>
      </w:r>
    </w:p>
    <w:p w14:paraId="173BE3B2" w14:textId="77777777" w:rsidR="002469FB" w:rsidRPr="00775EBE" w:rsidRDefault="007A28AB" w:rsidP="00382DA4">
      <w:pPr>
        <w:pStyle w:val="SingleTxtG"/>
        <w:suppressAutoHyphens w:val="0"/>
        <w:spacing w:before="120" w:line="240" w:lineRule="auto"/>
        <w:ind w:left="2268" w:hanging="1134"/>
      </w:pPr>
      <w:r w:rsidRPr="00775EBE">
        <w:t>3.8.3.10.</w:t>
      </w:r>
      <w:r w:rsidRPr="00775EBE">
        <w:tab/>
        <w:t xml:space="preserve">A test in paragraph 3.8.3.6., 3.8.3.8. or 3.8.3.9. </w:t>
      </w:r>
      <w:r w:rsidR="00207F3A" w:rsidRPr="00775EBE">
        <w:t xml:space="preserve">above </w:t>
      </w:r>
      <w:r w:rsidRPr="00775EBE">
        <w:t>shall be deemed to have failed unless the following requirements are met:</w:t>
      </w:r>
    </w:p>
    <w:p w14:paraId="6F9AD903" w14:textId="77777777" w:rsidR="002469FB" w:rsidRPr="00775EBE" w:rsidRDefault="007A28AB" w:rsidP="00382DA4">
      <w:pPr>
        <w:pStyle w:val="SingleTxtG"/>
        <w:suppressAutoHyphens w:val="0"/>
        <w:spacing w:before="120" w:line="240" w:lineRule="auto"/>
        <w:ind w:left="2268" w:hanging="1134"/>
      </w:pPr>
      <w:r w:rsidRPr="00775EBE">
        <w:t>3.8.3.10.1.</w:t>
      </w:r>
      <w:r w:rsidRPr="00775EBE">
        <w:tab/>
      </w:r>
      <w:r w:rsidR="00C2681F" w:rsidRPr="00775EBE">
        <w:t>N</w:t>
      </w:r>
      <w:r w:rsidRPr="00775EBE">
        <w:t>o part of the system shall have failed, or shall have become detached from its anchorage or from the vehicle during the test;</w:t>
      </w:r>
    </w:p>
    <w:p w14:paraId="22842E85" w14:textId="77777777" w:rsidR="002469FB" w:rsidRPr="00775EBE" w:rsidRDefault="007A28AB" w:rsidP="00382DA4">
      <w:pPr>
        <w:pStyle w:val="SingleTxtG"/>
        <w:suppressAutoHyphens w:val="0"/>
        <w:spacing w:before="120" w:line="240" w:lineRule="auto"/>
        <w:ind w:left="2268" w:hanging="1134"/>
      </w:pPr>
      <w:r w:rsidRPr="00775EBE">
        <w:t>3.8.3.10.2.</w:t>
      </w:r>
      <w:r w:rsidRPr="00775EBE">
        <w:tab/>
      </w:r>
      <w:r w:rsidR="00C2681F" w:rsidRPr="00775EBE">
        <w:t>M</w:t>
      </w:r>
      <w:r w:rsidRPr="00775EBE">
        <w:t>echanisms to release the wheelchair and user shall be capable of release after completion of the test;</w:t>
      </w:r>
    </w:p>
    <w:p w14:paraId="43F9637B" w14:textId="77777777" w:rsidR="002469FB" w:rsidRPr="00775EBE" w:rsidRDefault="007A28AB" w:rsidP="00382DA4">
      <w:pPr>
        <w:pStyle w:val="SingleTxtG"/>
        <w:suppressAutoHyphens w:val="0"/>
        <w:spacing w:before="120" w:line="240" w:lineRule="auto"/>
        <w:ind w:left="2268" w:hanging="1134"/>
      </w:pPr>
      <w:r w:rsidRPr="00775EBE">
        <w:t>3.8.3.10.3.</w:t>
      </w:r>
      <w:r w:rsidRPr="00775EBE">
        <w:tab/>
      </w:r>
      <w:r w:rsidR="00CA3333" w:rsidRPr="00775EBE">
        <w:t>I</w:t>
      </w:r>
      <w:r w:rsidRPr="00775EBE">
        <w:t xml:space="preserve">n the test in paragraph 3.8.3.8. </w:t>
      </w:r>
      <w:r w:rsidR="00207F3A" w:rsidRPr="00775EBE">
        <w:t xml:space="preserve">above </w:t>
      </w:r>
      <w:r w:rsidRPr="00775EBE">
        <w:t>the wheelchair shall not move more than 200 mm in the longitudinal plane of the vehicle during the test;</w:t>
      </w:r>
    </w:p>
    <w:p w14:paraId="516A443E" w14:textId="77777777" w:rsidR="002469FB" w:rsidRPr="00775EBE" w:rsidRDefault="007A28AB" w:rsidP="00382DA4">
      <w:pPr>
        <w:pStyle w:val="SingleTxtG"/>
        <w:suppressAutoHyphens w:val="0"/>
        <w:spacing w:before="120" w:line="240" w:lineRule="auto"/>
        <w:ind w:left="2268" w:hanging="1134"/>
      </w:pPr>
      <w:r w:rsidRPr="00775EBE">
        <w:t>3.8.3.10.4.</w:t>
      </w:r>
      <w:r w:rsidRPr="00775EBE">
        <w:tab/>
      </w:r>
      <w:r w:rsidR="00CA3333" w:rsidRPr="00775EBE">
        <w:t>N</w:t>
      </w:r>
      <w:r w:rsidRPr="00775EBE">
        <w:t>o part of the system shall be deformed to such an extent after completion of the test that, because of sharp edges or other protrusions, the part is capable of causing injury.</w:t>
      </w:r>
    </w:p>
    <w:p w14:paraId="74C8E133" w14:textId="77777777" w:rsidR="002469FB" w:rsidRPr="00775EBE" w:rsidRDefault="007A28AB" w:rsidP="00382DA4">
      <w:pPr>
        <w:pStyle w:val="SingleTxtG"/>
        <w:suppressAutoHyphens w:val="0"/>
        <w:spacing w:before="120" w:line="240" w:lineRule="auto"/>
        <w:ind w:left="2268" w:hanging="1134"/>
      </w:pPr>
      <w:r w:rsidRPr="00775EBE">
        <w:t>3.8.3.11.</w:t>
      </w:r>
      <w:r w:rsidRPr="00775EBE">
        <w:tab/>
        <w:t>Its operating instructions shall be clearly displayed adjacent to it.</w:t>
      </w:r>
    </w:p>
    <w:p w14:paraId="59746A32" w14:textId="77777777" w:rsidR="002469FB" w:rsidRPr="00775EBE" w:rsidRDefault="007A28AB" w:rsidP="00A37EDE">
      <w:pPr>
        <w:pStyle w:val="SingleTxtG"/>
        <w:keepNext/>
        <w:keepLines/>
        <w:suppressAutoHyphens w:val="0"/>
        <w:spacing w:before="120" w:line="240" w:lineRule="auto"/>
        <w:ind w:left="2268" w:hanging="1134"/>
      </w:pPr>
      <w:r w:rsidRPr="00775EBE">
        <w:lastRenderedPageBreak/>
        <w:t>3.8.4.</w:t>
      </w:r>
      <w:r w:rsidRPr="00775EBE">
        <w:tab/>
        <w:t xml:space="preserve">Rearward facing wheelchair </w:t>
      </w:r>
      <w:r w:rsidR="003D1D85" w:rsidRPr="00775EBE">
        <w:t>-</w:t>
      </w:r>
      <w:r w:rsidRPr="00775EBE">
        <w:t xml:space="preserve"> static test requirements</w:t>
      </w:r>
    </w:p>
    <w:p w14:paraId="621AE5FD" w14:textId="77777777" w:rsidR="002469FB" w:rsidRPr="00775EBE" w:rsidRDefault="007A28AB" w:rsidP="00A37EDE">
      <w:pPr>
        <w:pStyle w:val="SingleTxtG"/>
        <w:keepNext/>
        <w:keepLines/>
        <w:suppressAutoHyphens w:val="0"/>
        <w:spacing w:before="120" w:line="240" w:lineRule="auto"/>
        <w:ind w:left="2268" w:hanging="1134"/>
      </w:pPr>
      <w:r w:rsidRPr="00775EBE">
        <w:t>3.8.4.1.</w:t>
      </w:r>
      <w:r w:rsidRPr="00775EBE">
        <w:tab/>
        <w:t>Vehicles not required to have occupant restraint systems fitted may, as an alternative to the provisions of paragraph 3.8.2. or 3.8.3.</w:t>
      </w:r>
      <w:r w:rsidR="00207F3A" w:rsidRPr="00775EBE">
        <w:t xml:space="preserve"> above</w:t>
      </w:r>
      <w:r w:rsidRPr="00775EBE">
        <w:t>, be provided with a wheelchair space designed for the wheelchair user to travel unrestrained with the wheelchair facing rearwards against a support or backrest, in accordance with the following provisions:</w:t>
      </w:r>
    </w:p>
    <w:p w14:paraId="3CF61558" w14:textId="77777777" w:rsidR="002469FB" w:rsidRPr="00775EBE" w:rsidRDefault="007A28AB" w:rsidP="00A37EDE">
      <w:pPr>
        <w:pStyle w:val="SingleTxtG"/>
        <w:suppressAutoHyphens w:val="0"/>
        <w:spacing w:before="120" w:line="240" w:lineRule="auto"/>
        <w:ind w:left="2268" w:hanging="1134"/>
      </w:pPr>
      <w:r w:rsidRPr="00775EBE">
        <w:t>3.8.4.1.1.</w:t>
      </w:r>
      <w:r w:rsidRPr="00775EBE">
        <w:tab/>
      </w:r>
      <w:r w:rsidR="00CA3333" w:rsidRPr="00775EBE">
        <w:t>O</w:t>
      </w:r>
      <w:r w:rsidRPr="00775EBE">
        <w:t>ne of the longitudinal sides of the space for a wheelchair shall rest against a side or wall of the vehicle or a partition;</w:t>
      </w:r>
    </w:p>
    <w:p w14:paraId="479DA32A" w14:textId="77777777" w:rsidR="002469FB" w:rsidRPr="00775EBE" w:rsidRDefault="007A28AB" w:rsidP="00A37EDE">
      <w:pPr>
        <w:pStyle w:val="SingleTxtG"/>
        <w:suppressAutoHyphens w:val="0"/>
        <w:spacing w:before="120" w:line="240" w:lineRule="auto"/>
        <w:ind w:left="2268" w:hanging="1134"/>
      </w:pPr>
      <w:r w:rsidRPr="00775EBE">
        <w:t>3.8.4.1.2.</w:t>
      </w:r>
      <w:r w:rsidRPr="00775EBE">
        <w:tab/>
      </w:r>
      <w:r w:rsidR="00F32027" w:rsidRPr="00775EBE">
        <w:t>A</w:t>
      </w:r>
      <w:r w:rsidRPr="00775EBE">
        <w:t xml:space="preserve"> support or backrest perpendicular to the longitudinal axis of the vehicle shall be provided in the forward end of the wheelchair space;</w:t>
      </w:r>
    </w:p>
    <w:p w14:paraId="05896611" w14:textId="77777777" w:rsidR="002469FB" w:rsidRPr="00775EBE" w:rsidRDefault="007A28AB" w:rsidP="00A37EDE">
      <w:pPr>
        <w:pStyle w:val="SingleTxtG"/>
        <w:suppressAutoHyphens w:val="0"/>
        <w:spacing w:before="120" w:line="240" w:lineRule="auto"/>
        <w:ind w:left="2268" w:hanging="1134"/>
      </w:pPr>
      <w:r w:rsidRPr="00775EBE">
        <w:t>3.8.4.1.3.</w:t>
      </w:r>
      <w:r w:rsidRPr="00775EBE">
        <w:tab/>
      </w:r>
      <w:r w:rsidR="00F32027" w:rsidRPr="00775EBE">
        <w:t>T</w:t>
      </w:r>
      <w:r w:rsidRPr="00775EBE">
        <w:t>he support or backrest shall be designed for the wheels or the back of the wheelchair to rest against the support or backrest in order to avoid the wheelchair from tipping over and shall comply with the provisions of paragraph 3.8.5.</w:t>
      </w:r>
      <w:r w:rsidR="00207F3A" w:rsidRPr="00775EBE">
        <w:t xml:space="preserve"> below</w:t>
      </w:r>
      <w:r w:rsidRPr="00775EBE">
        <w:t>;</w:t>
      </w:r>
    </w:p>
    <w:p w14:paraId="031D4B8F" w14:textId="77777777" w:rsidR="002469FB" w:rsidRPr="00775EBE" w:rsidRDefault="007A28AB" w:rsidP="00382DA4">
      <w:pPr>
        <w:pStyle w:val="SingleTxtG"/>
        <w:suppressAutoHyphens w:val="0"/>
        <w:spacing w:before="120" w:line="240" w:lineRule="auto"/>
        <w:ind w:left="2268" w:hanging="1134"/>
      </w:pPr>
      <w:r w:rsidRPr="00775EBE">
        <w:t>3.8.4.1.4.</w:t>
      </w:r>
      <w:r w:rsidRPr="00775EBE">
        <w:tab/>
      </w:r>
      <w:r w:rsidR="00F32027" w:rsidRPr="00775EBE">
        <w:t>A</w:t>
      </w:r>
      <w:r w:rsidRPr="00775EBE">
        <w:t xml:space="preserve"> handrail or handhold shall be fitted to the side or wall of the vehicle or a partition in such a way to allow the wheelchair user to grasp it easily.</w:t>
      </w:r>
      <w:r w:rsidR="007566E3" w:rsidRPr="00775EBE">
        <w:t xml:space="preserve"> </w:t>
      </w:r>
      <w:r w:rsidRPr="00775EBE">
        <w:t>This handrail shall not extend over the vertical projection of the wheelchair space, except by not more than 90 mm and only at a height not less than 850 mm above the floor of the wheelchair space;</w:t>
      </w:r>
    </w:p>
    <w:p w14:paraId="15E854F7" w14:textId="77777777" w:rsidR="002469FB" w:rsidRPr="00775EBE" w:rsidRDefault="007A28AB" w:rsidP="00382DA4">
      <w:pPr>
        <w:pStyle w:val="SingleTxtG"/>
        <w:suppressAutoHyphens w:val="0"/>
        <w:spacing w:before="120" w:line="240" w:lineRule="auto"/>
        <w:ind w:left="2268" w:hanging="1134"/>
      </w:pPr>
      <w:r w:rsidRPr="00775EBE">
        <w:t>3.8.4.1.5.</w:t>
      </w:r>
      <w:r w:rsidRPr="00775EBE">
        <w:tab/>
      </w:r>
      <w:r w:rsidR="00F32027" w:rsidRPr="00775EBE">
        <w:t>A</w:t>
      </w:r>
      <w:r w:rsidRPr="00775EBE">
        <w:t xml:space="preserve"> retractable handrail or any equivalent rigid device shall be fitted on the opposite side of the wheelchair space in order to restrict any lateral shift of the wheelchair and to allow the wheelchair user to grasp it easily;</w:t>
      </w:r>
    </w:p>
    <w:p w14:paraId="0D103B10" w14:textId="77777777" w:rsidR="002469FB" w:rsidRPr="00775EBE" w:rsidRDefault="007A28AB" w:rsidP="00382DA4">
      <w:pPr>
        <w:pStyle w:val="SingleTxtG"/>
        <w:suppressAutoHyphens w:val="0"/>
        <w:spacing w:before="120" w:line="240" w:lineRule="auto"/>
        <w:ind w:left="2268" w:hanging="1134"/>
      </w:pPr>
      <w:r w:rsidRPr="00775EBE">
        <w:t>3.8.4.1.6.</w:t>
      </w:r>
      <w:r w:rsidRPr="00775EBE">
        <w:tab/>
      </w:r>
      <w:r w:rsidR="00F32027" w:rsidRPr="00775EBE">
        <w:t>A</w:t>
      </w:r>
      <w:r w:rsidRPr="00775EBE">
        <w:t xml:space="preserve"> sign shall be fixed adjacent to the wheelchair area with the following text:</w:t>
      </w:r>
    </w:p>
    <w:p w14:paraId="42B68930" w14:textId="77777777" w:rsidR="002469FB" w:rsidRPr="00775EBE" w:rsidRDefault="007A28AB" w:rsidP="00382DA4">
      <w:pPr>
        <w:pStyle w:val="SingleTxtG"/>
        <w:suppressAutoHyphens w:val="0"/>
        <w:spacing w:before="120" w:line="240" w:lineRule="auto"/>
        <w:ind w:left="2268" w:hanging="1134"/>
      </w:pPr>
      <w:r w:rsidRPr="00775EBE">
        <w:tab/>
        <w:t>"This space is reserved for a wheelchair.</w:t>
      </w:r>
      <w:r w:rsidR="007566E3" w:rsidRPr="00775EBE">
        <w:t xml:space="preserve"> </w:t>
      </w:r>
      <w:r w:rsidRPr="00775EBE">
        <w:t xml:space="preserve">The wheelchair </w:t>
      </w:r>
      <w:r w:rsidR="00763680" w:rsidRPr="00775EBE">
        <w:t>shall</w:t>
      </w:r>
      <w:r w:rsidRPr="00775EBE">
        <w:t xml:space="preserve"> be placed facing rearwards resting against the support or backrest with the brakes on".</w:t>
      </w:r>
    </w:p>
    <w:p w14:paraId="6FB9CF00" w14:textId="77777777" w:rsidR="002469FB" w:rsidRPr="00775EBE" w:rsidRDefault="007A28AB" w:rsidP="00382DA4">
      <w:pPr>
        <w:pStyle w:val="SingleTxtG"/>
        <w:suppressAutoHyphens w:val="0"/>
        <w:spacing w:before="120" w:line="240" w:lineRule="auto"/>
        <w:ind w:left="2268" w:hanging="1134"/>
      </w:pPr>
      <w:r w:rsidRPr="00775EBE">
        <w:tab/>
        <w:t>The provisions of paragraph 7.6.11.4.</w:t>
      </w:r>
      <w:r w:rsidR="007566E3" w:rsidRPr="00775EBE">
        <w:t xml:space="preserve"> </w:t>
      </w:r>
      <w:r w:rsidRPr="00775EBE">
        <w:t>of Annex 3 apply to any textual markings used.</w:t>
      </w:r>
    </w:p>
    <w:p w14:paraId="464727AA" w14:textId="77777777" w:rsidR="002469FB" w:rsidRPr="00775EBE" w:rsidRDefault="007A28AB" w:rsidP="00382DA4">
      <w:pPr>
        <w:pStyle w:val="SingleTxtG"/>
        <w:suppressAutoHyphens w:val="0"/>
        <w:spacing w:before="120" w:line="240" w:lineRule="auto"/>
        <w:ind w:left="2268" w:hanging="1134"/>
      </w:pPr>
      <w:r w:rsidRPr="00775EBE">
        <w:t>3.8.5.</w:t>
      </w:r>
      <w:r w:rsidRPr="00775EBE">
        <w:tab/>
        <w:t>Backrest and support requirements</w:t>
      </w:r>
    </w:p>
    <w:p w14:paraId="32C9778E" w14:textId="77777777" w:rsidR="002469FB" w:rsidRPr="00775EBE" w:rsidRDefault="007A28AB" w:rsidP="00382DA4">
      <w:pPr>
        <w:pStyle w:val="SingleTxtG"/>
        <w:suppressAutoHyphens w:val="0"/>
        <w:spacing w:before="120" w:line="240" w:lineRule="auto"/>
        <w:ind w:left="2268" w:hanging="1134"/>
      </w:pPr>
      <w:r w:rsidRPr="00775EBE">
        <w:t>3.8.5.1.</w:t>
      </w:r>
      <w:r w:rsidRPr="00775EBE">
        <w:tab/>
        <w:t xml:space="preserve">A backrest fitted to a wheelchair space in accordance with paragraph 3.8.4. shall be fitted perpendicular to the longitudinal axis of the vehicle and shall be capable of bearing a load of 250 ± 20 daN applied to the centre of the padded surface of the backrest, at a height of not less than 600 mm and of not more than 800 mm measured vertically from the floor of the wheelchair space, for a minimum of 1.5 seconds by means of a block 200 mm x 200 mm in the </w:t>
      </w:r>
      <w:r w:rsidR="00F2631C" w:rsidRPr="00775EBE">
        <w:t xml:space="preserve">horizontal </w:t>
      </w:r>
      <w:r w:rsidRPr="00775EBE">
        <w:t>plane of the vehicle towards the front of the vehicle.</w:t>
      </w:r>
      <w:r w:rsidR="007566E3" w:rsidRPr="00775EBE">
        <w:t xml:space="preserve"> </w:t>
      </w:r>
      <w:r w:rsidRPr="00775EBE">
        <w:t>The backrest shall not deflect more than 100 mm or suffer permanent deformation or damage.</w:t>
      </w:r>
    </w:p>
    <w:p w14:paraId="75FC5168" w14:textId="77777777" w:rsidR="002469FB" w:rsidRPr="00775EBE" w:rsidRDefault="007A28AB" w:rsidP="00382DA4">
      <w:pPr>
        <w:pStyle w:val="SingleTxtG"/>
        <w:suppressAutoHyphens w:val="0"/>
        <w:spacing w:before="120" w:line="240" w:lineRule="auto"/>
        <w:ind w:left="2268" w:hanging="1134"/>
      </w:pPr>
      <w:r w:rsidRPr="00775EBE">
        <w:t>3.8.5.2.</w:t>
      </w:r>
      <w:r w:rsidRPr="00775EBE">
        <w:tab/>
        <w:t>A support fitted to a wheelchair space in accordance with paragraph 3.8.4. shall be fitted perpendicular to the longitudinal axis of the vehicle and shall be capable of withstanding a force of 250 ± 20 daN applied to the centre of the support, for a minimum of 1.5 seconds in the horizontal plane of the vehicle towards the front of the vehicle in the middle of the support.</w:t>
      </w:r>
      <w:r w:rsidR="007566E3" w:rsidRPr="00775EBE">
        <w:t xml:space="preserve"> </w:t>
      </w:r>
      <w:r w:rsidRPr="00775EBE">
        <w:t>The support shall not deflect more than 100 mm or suffer permanent deformation or damage.</w:t>
      </w:r>
    </w:p>
    <w:p w14:paraId="6BCC0647" w14:textId="77777777" w:rsidR="002469FB" w:rsidRPr="00775EBE" w:rsidRDefault="007A28AB" w:rsidP="00382DA4">
      <w:pPr>
        <w:pStyle w:val="SingleTxtG"/>
        <w:suppressAutoHyphens w:val="0"/>
        <w:spacing w:before="120" w:line="240" w:lineRule="auto"/>
        <w:ind w:left="2268" w:hanging="1134"/>
      </w:pPr>
      <w:r w:rsidRPr="00775EBE">
        <w:t>3.8.6.</w:t>
      </w:r>
      <w:r w:rsidRPr="00775EBE">
        <w:tab/>
        <w:t xml:space="preserve">Example of a backrest meeting the requirements of paragraph 3.8.4.1.3. </w:t>
      </w:r>
      <w:r w:rsidR="00207F3A" w:rsidRPr="00775EBE">
        <w:t xml:space="preserve">above </w:t>
      </w:r>
      <w:r w:rsidRPr="00775EBE">
        <w:t>(</w:t>
      </w:r>
      <w:r w:rsidR="00B26D0B">
        <w:t>s</w:t>
      </w:r>
      <w:r w:rsidRPr="00775EBE">
        <w:t xml:space="preserve">ee Annex 4, </w:t>
      </w:r>
      <w:r w:rsidR="00481E12" w:rsidRPr="00775EBE">
        <w:t>Figure</w:t>
      </w:r>
      <w:r w:rsidRPr="00775EBE">
        <w:t xml:space="preserve"> 29).</w:t>
      </w:r>
    </w:p>
    <w:p w14:paraId="0D19C99B" w14:textId="77777777" w:rsidR="002469FB" w:rsidRPr="00775EBE" w:rsidRDefault="007A28AB" w:rsidP="00382DA4">
      <w:pPr>
        <w:pStyle w:val="SingleTxtG"/>
        <w:suppressAutoHyphens w:val="0"/>
        <w:spacing w:before="120" w:line="240" w:lineRule="auto"/>
        <w:ind w:left="2268" w:hanging="1134"/>
      </w:pPr>
      <w:r w:rsidRPr="00775EBE">
        <w:t>3.8.6.1.</w:t>
      </w:r>
      <w:r w:rsidRPr="00775EBE">
        <w:tab/>
        <w:t>The bottom edge of a backrest shall be at a height of not less than 350 mm and of not more than 480 mm measured vertically from the floor of the wheelchair space.</w:t>
      </w:r>
    </w:p>
    <w:p w14:paraId="315803DF" w14:textId="77777777" w:rsidR="002469FB" w:rsidRPr="00775EBE" w:rsidRDefault="007A28AB" w:rsidP="00382DA4">
      <w:pPr>
        <w:pStyle w:val="SingleTxtG"/>
        <w:suppressAutoHyphens w:val="0"/>
        <w:spacing w:before="120" w:line="240" w:lineRule="auto"/>
        <w:ind w:left="2268" w:hanging="1134"/>
      </w:pPr>
      <w:r w:rsidRPr="00775EBE">
        <w:t>3.8.6.2.</w:t>
      </w:r>
      <w:r w:rsidRPr="00775EBE">
        <w:tab/>
        <w:t>The top edge of a backrest shall be at a height of not less than 1,300 mm measured vertically from the floor of the wheelchair space.</w:t>
      </w:r>
    </w:p>
    <w:p w14:paraId="18993D35" w14:textId="77777777" w:rsidR="002469FB" w:rsidRPr="00775EBE" w:rsidRDefault="007A28AB" w:rsidP="00190FC5">
      <w:pPr>
        <w:pStyle w:val="SingleTxtG"/>
        <w:suppressAutoHyphens w:val="0"/>
        <w:spacing w:before="120" w:line="240" w:lineRule="auto"/>
        <w:ind w:left="2268" w:hanging="1134"/>
      </w:pPr>
      <w:r w:rsidRPr="00775EBE">
        <w:t>3.8.6.3.</w:t>
      </w:r>
      <w:r w:rsidRPr="00775EBE">
        <w:tab/>
        <w:t>A backrest shall have a width of:</w:t>
      </w:r>
    </w:p>
    <w:p w14:paraId="49CDE0C3" w14:textId="77777777" w:rsidR="002469FB" w:rsidRPr="00775EBE" w:rsidRDefault="00006651" w:rsidP="00382DA4">
      <w:pPr>
        <w:pStyle w:val="SingleTxtG"/>
        <w:suppressAutoHyphens w:val="0"/>
        <w:spacing w:before="120" w:line="240" w:lineRule="auto"/>
        <w:ind w:left="2268" w:hanging="1134"/>
      </w:pPr>
      <w:r w:rsidRPr="00775EBE">
        <w:t>3.8.6.3.1.</w:t>
      </w:r>
      <w:r w:rsidRPr="00775EBE">
        <w:tab/>
      </w:r>
      <w:r w:rsidR="00BA674B" w:rsidRPr="00775EBE">
        <w:t>N</w:t>
      </w:r>
      <w:r w:rsidRPr="00775EBE">
        <w:t xml:space="preserve">ot less than </w:t>
      </w:r>
      <w:r w:rsidR="007A28AB" w:rsidRPr="00775EBE">
        <w:t>270 mm and of not mor</w:t>
      </w:r>
      <w:r w:rsidR="00B827EE" w:rsidRPr="00775EBE">
        <w:t xml:space="preserve">e than 420 mm up to a height of </w:t>
      </w:r>
      <w:r w:rsidR="007A28AB" w:rsidRPr="00775EBE">
        <w:t>830 mm measured vertically from the floor of the wheelchair space, and</w:t>
      </w:r>
    </w:p>
    <w:p w14:paraId="7A346FC1" w14:textId="77777777" w:rsidR="002469FB" w:rsidRPr="00775EBE" w:rsidRDefault="00031295" w:rsidP="00382DA4">
      <w:pPr>
        <w:pStyle w:val="SingleTxtG"/>
        <w:suppressAutoHyphens w:val="0"/>
        <w:spacing w:before="120" w:line="240" w:lineRule="auto"/>
        <w:ind w:left="2268" w:hanging="1134"/>
      </w:pPr>
      <w:r w:rsidRPr="00775EBE">
        <w:lastRenderedPageBreak/>
        <w:t>3.8.6.3.2.</w:t>
      </w:r>
      <w:r w:rsidRPr="00775EBE">
        <w:tab/>
      </w:r>
      <w:r w:rsidR="009379EB" w:rsidRPr="00775EBE">
        <w:t>N</w:t>
      </w:r>
      <w:r w:rsidRPr="00775EBE">
        <w:t xml:space="preserve">ot less than 270 mm and of not more than </w:t>
      </w:r>
      <w:r w:rsidR="007A28AB" w:rsidRPr="00775EBE">
        <w:t>300 mm at heights exceedin</w:t>
      </w:r>
      <w:r w:rsidRPr="00775EBE">
        <w:t xml:space="preserve">g </w:t>
      </w:r>
      <w:r w:rsidR="007A28AB" w:rsidRPr="00775EBE">
        <w:t>830 mm measured vertically from the floor of the wheelchair space.</w:t>
      </w:r>
    </w:p>
    <w:p w14:paraId="48B033ED" w14:textId="77777777" w:rsidR="002469FB" w:rsidRPr="00775EBE" w:rsidRDefault="007A28AB" w:rsidP="00382DA4">
      <w:pPr>
        <w:pStyle w:val="SingleTxtG"/>
        <w:suppressAutoHyphens w:val="0"/>
        <w:spacing w:before="120" w:line="240" w:lineRule="auto"/>
        <w:ind w:left="2268" w:hanging="1134"/>
      </w:pPr>
      <w:r w:rsidRPr="00775EBE">
        <w:t>3.8.6.4.</w:t>
      </w:r>
      <w:r w:rsidRPr="00775EBE">
        <w:tab/>
        <w:t>A backrest shall be fitted at an angle of not less than four degrees and of not more than eight degrees to the vertical with the bottom edge of the backrest positioned closer to the rear of the vehicle than the top edge.</w:t>
      </w:r>
    </w:p>
    <w:p w14:paraId="2AC4EBD5" w14:textId="77777777" w:rsidR="002469FB" w:rsidRPr="00775EBE" w:rsidRDefault="007A28AB" w:rsidP="00382DA4">
      <w:pPr>
        <w:pStyle w:val="SingleTxtG"/>
        <w:suppressAutoHyphens w:val="0"/>
        <w:spacing w:before="120" w:line="240" w:lineRule="auto"/>
        <w:ind w:left="2268" w:hanging="1134"/>
      </w:pPr>
      <w:r w:rsidRPr="00775EBE">
        <w:t>3.8.6.5.</w:t>
      </w:r>
      <w:r w:rsidRPr="00775EBE">
        <w:tab/>
        <w:t>The padded surface of a backrest shall form a single and continuous plane.</w:t>
      </w:r>
    </w:p>
    <w:p w14:paraId="5F9810F6" w14:textId="77777777" w:rsidR="002469FB" w:rsidRPr="00775EBE" w:rsidRDefault="007A28AB" w:rsidP="00382DA4">
      <w:pPr>
        <w:pStyle w:val="SingleTxtG"/>
        <w:suppressAutoHyphens w:val="0"/>
        <w:spacing w:before="120" w:line="240" w:lineRule="auto"/>
        <w:ind w:left="2268" w:hanging="1134"/>
      </w:pPr>
      <w:r w:rsidRPr="00775EBE">
        <w:t>3.8.6.6.</w:t>
      </w:r>
      <w:r w:rsidRPr="00775EBE">
        <w:tab/>
        <w:t>The padded surface of a backrest shall pass through any point on an imaginary vertical plane situated to the rear of the front end of the wheelchair space and situated not less than 100 mm and not more than 120 mm from the front end of the wheelchair space measured horizontally and not less than 830 mm and not more than 870 mm from the floor of the wheelchair space measured vertically.</w:t>
      </w:r>
    </w:p>
    <w:p w14:paraId="67CF8B40" w14:textId="77777777" w:rsidR="002469FB" w:rsidRPr="00775EBE" w:rsidRDefault="007A28AB" w:rsidP="00382DA4">
      <w:pPr>
        <w:pStyle w:val="SingleTxtG"/>
        <w:suppressAutoHyphens w:val="0"/>
        <w:spacing w:before="120" w:line="240" w:lineRule="auto"/>
        <w:ind w:left="2268" w:hanging="1134"/>
      </w:pPr>
      <w:r w:rsidRPr="00775EBE">
        <w:t>3.9.</w:t>
      </w:r>
      <w:r w:rsidRPr="00775EBE">
        <w:tab/>
        <w:t>Door controls</w:t>
      </w:r>
    </w:p>
    <w:p w14:paraId="201E06F2" w14:textId="77777777" w:rsidR="002469FB" w:rsidRPr="00775EBE" w:rsidRDefault="007A28AB" w:rsidP="00382DA4">
      <w:pPr>
        <w:pStyle w:val="SingleTxtG"/>
        <w:suppressAutoHyphens w:val="0"/>
        <w:spacing w:before="120" w:line="240" w:lineRule="auto"/>
        <w:ind w:left="2268" w:hanging="1134"/>
      </w:pPr>
      <w:r w:rsidRPr="00775EBE">
        <w:t>3.9.1.</w:t>
      </w:r>
      <w:r w:rsidRPr="00775EBE">
        <w:tab/>
        <w:t>If a door referred to in paragraph 3.6. is fitted with opening controls for use under normal circumstances, these controls shall:</w:t>
      </w:r>
    </w:p>
    <w:p w14:paraId="3AFD2C95" w14:textId="77777777" w:rsidR="002469FB" w:rsidRPr="00775EBE" w:rsidRDefault="007A28AB" w:rsidP="00382DA4">
      <w:pPr>
        <w:pStyle w:val="SingleTxtG"/>
        <w:suppressAutoHyphens w:val="0"/>
        <w:spacing w:before="120" w:line="240" w:lineRule="auto"/>
        <w:ind w:left="2268" w:hanging="1134"/>
        <w:rPr>
          <w:spacing w:val="-2"/>
        </w:rPr>
      </w:pPr>
      <w:r w:rsidRPr="00775EBE">
        <w:t>3.9.1.1.</w:t>
      </w:r>
      <w:r w:rsidRPr="00775EBE">
        <w:tab/>
      </w:r>
      <w:r w:rsidR="004E3DCE" w:rsidRPr="00775EBE">
        <w:rPr>
          <w:spacing w:val="-2"/>
        </w:rPr>
        <w:t>I</w:t>
      </w:r>
      <w:r w:rsidRPr="00775EBE">
        <w:rPr>
          <w:spacing w:val="-2"/>
        </w:rPr>
        <w:t>n the case of exterior controls, be on or adjacent to th</w:t>
      </w:r>
      <w:r w:rsidR="00243EF3" w:rsidRPr="00775EBE">
        <w:rPr>
          <w:spacing w:val="-2"/>
        </w:rPr>
        <w:t xml:space="preserve">at door at a height between 850 mm and 1,300 </w:t>
      </w:r>
      <w:r w:rsidRPr="00775EBE">
        <w:rPr>
          <w:spacing w:val="-2"/>
        </w:rPr>
        <w:t xml:space="preserve">mm from </w:t>
      </w:r>
      <w:r w:rsidR="00243EF3" w:rsidRPr="00775EBE">
        <w:rPr>
          <w:spacing w:val="-2"/>
        </w:rPr>
        <w:t xml:space="preserve">the ground and be not more than 900 </w:t>
      </w:r>
      <w:r w:rsidRPr="00775EBE">
        <w:rPr>
          <w:spacing w:val="-2"/>
        </w:rPr>
        <w:t>mm from the door, and</w:t>
      </w:r>
    </w:p>
    <w:p w14:paraId="1DA43296" w14:textId="77777777" w:rsidR="002469FB" w:rsidRPr="00775EBE" w:rsidRDefault="007A28AB" w:rsidP="00382DA4">
      <w:pPr>
        <w:pStyle w:val="SingleTxtG"/>
        <w:suppressAutoHyphens w:val="0"/>
        <w:spacing w:before="120" w:line="240" w:lineRule="auto"/>
        <w:ind w:left="2268" w:hanging="1134"/>
      </w:pPr>
      <w:r w:rsidRPr="00775EBE">
        <w:t>3.9.1.2.</w:t>
      </w:r>
      <w:r w:rsidRPr="00775EBE">
        <w:tab/>
      </w:r>
      <w:r w:rsidR="002B4183" w:rsidRPr="00775EBE">
        <w:t>I</w:t>
      </w:r>
      <w:r w:rsidRPr="00775EBE">
        <w:t>n the case of interior controls in vehicles of Class</w:t>
      </w:r>
      <w:r w:rsidR="00B070C2" w:rsidRPr="00775EBE">
        <w:t>es</w:t>
      </w:r>
      <w:r w:rsidRPr="00775EBE">
        <w:t> I, II and III, be on or adjacent to that door at a height of between 850 mm and 1,300 mm from the upper surface of the floor nearest the control and be not more than 900 mm in any direction from the door aperture.</w:t>
      </w:r>
    </w:p>
    <w:p w14:paraId="3F3571E5" w14:textId="77777777" w:rsidR="00EA1733" w:rsidRPr="00D56E49" w:rsidRDefault="00EA1733" w:rsidP="00EA1733">
      <w:pPr>
        <w:spacing w:after="120" w:line="240" w:lineRule="auto"/>
        <w:ind w:left="2268" w:right="1134" w:hanging="1134"/>
        <w:jc w:val="both"/>
        <w:rPr>
          <w:bCs/>
          <w:spacing w:val="-2"/>
          <w:lang w:eastAsia="fr-FR"/>
        </w:rPr>
      </w:pPr>
      <w:r w:rsidRPr="00D56E49">
        <w:rPr>
          <w:bCs/>
          <w:spacing w:val="-2"/>
          <w:lang w:eastAsia="fr-FR"/>
        </w:rPr>
        <w:t>3.10.</w:t>
      </w:r>
      <w:r w:rsidRPr="00D56E49">
        <w:rPr>
          <w:bCs/>
          <w:spacing w:val="-2"/>
          <w:lang w:eastAsia="fr-FR"/>
        </w:rPr>
        <w:tab/>
        <w:t>Provisions for the accommodation of unfolded prams and pushchairs</w:t>
      </w:r>
    </w:p>
    <w:p w14:paraId="005F2A06" w14:textId="5F70C41E" w:rsidR="00EA1733" w:rsidRPr="00D56E49" w:rsidRDefault="00EA1733" w:rsidP="00EA1733">
      <w:pPr>
        <w:spacing w:after="120" w:line="240" w:lineRule="auto"/>
        <w:ind w:left="2268" w:right="1134" w:hanging="1134"/>
        <w:jc w:val="both"/>
        <w:rPr>
          <w:bCs/>
          <w:spacing w:val="-2"/>
          <w:lang w:eastAsia="fr-FR"/>
        </w:rPr>
      </w:pPr>
      <w:r w:rsidRPr="00D56E49">
        <w:rPr>
          <w:bCs/>
          <w:spacing w:val="-2"/>
          <w:lang w:eastAsia="fr-FR"/>
        </w:rPr>
        <w:t>3.10.1.</w:t>
      </w:r>
      <w:r w:rsidRPr="00D56E49">
        <w:rPr>
          <w:bCs/>
          <w:spacing w:val="-2"/>
          <w:lang w:eastAsia="fr-FR"/>
        </w:rPr>
        <w:tab/>
      </w:r>
      <w:r w:rsidR="008665A7" w:rsidRPr="006B3605">
        <w:rPr>
          <w:lang w:val="en-US"/>
        </w:rPr>
        <w:t>(Reserved)</w:t>
      </w:r>
    </w:p>
    <w:p w14:paraId="5DDBD4C3" w14:textId="77777777" w:rsidR="00EA1733" w:rsidRPr="00D56E49" w:rsidRDefault="00EA1733" w:rsidP="00EA1733">
      <w:pPr>
        <w:spacing w:after="120" w:line="240" w:lineRule="auto"/>
        <w:ind w:left="2268" w:right="1134" w:hanging="1134"/>
        <w:jc w:val="both"/>
        <w:rPr>
          <w:bCs/>
          <w:spacing w:val="-2"/>
          <w:lang w:eastAsia="fr-FR"/>
        </w:rPr>
      </w:pPr>
      <w:r w:rsidRPr="00D56E49">
        <w:rPr>
          <w:bCs/>
          <w:spacing w:val="-2"/>
          <w:lang w:eastAsia="fr-FR"/>
        </w:rPr>
        <w:t>3.10.2.</w:t>
      </w:r>
      <w:r w:rsidRPr="00D56E49">
        <w:rPr>
          <w:bCs/>
          <w:spacing w:val="-2"/>
          <w:lang w:eastAsia="fr-FR"/>
        </w:rPr>
        <w:tab/>
        <w:t>The dimensions of the unfolded pram or pushchair area shall not be less than 750 mm wide and 1,300 mm long. Its longitudinal plane shall be parallel to the longitudinal plane of the vehicle and the floor surface shall be slip resistant.</w:t>
      </w:r>
    </w:p>
    <w:p w14:paraId="557E199A" w14:textId="77777777" w:rsidR="00EA1733" w:rsidRPr="00D56E49" w:rsidRDefault="00EA1733" w:rsidP="00EA1733">
      <w:pPr>
        <w:spacing w:after="120" w:line="240" w:lineRule="auto"/>
        <w:ind w:left="2268" w:right="1134" w:hanging="1134"/>
        <w:jc w:val="both"/>
        <w:rPr>
          <w:bCs/>
          <w:strike/>
          <w:spacing w:val="-2"/>
          <w:lang w:eastAsia="fr-FR"/>
        </w:rPr>
      </w:pPr>
      <w:r w:rsidRPr="00D56E49">
        <w:rPr>
          <w:bCs/>
          <w:spacing w:val="-2"/>
          <w:lang w:eastAsia="fr-FR"/>
        </w:rPr>
        <w:t>3.10.3.</w:t>
      </w:r>
      <w:r w:rsidRPr="00D56E49">
        <w:rPr>
          <w:bCs/>
          <w:spacing w:val="-2"/>
          <w:lang w:eastAsia="fr-FR"/>
        </w:rPr>
        <w:tab/>
        <w:t>Accessibility to prams and pushchair</w:t>
      </w:r>
      <w:r w:rsidRPr="00D56E49">
        <w:rPr>
          <w:bCs/>
          <w:strike/>
          <w:spacing w:val="-2"/>
          <w:lang w:eastAsia="fr-FR"/>
        </w:rPr>
        <w:t>s</w:t>
      </w:r>
      <w:r w:rsidRPr="00D56E49">
        <w:rPr>
          <w:bCs/>
          <w:spacing w:val="-2"/>
          <w:lang w:eastAsia="fr-FR"/>
        </w:rPr>
        <w:t xml:space="preserve"> areas shall be provided in accordance with the following provisions</w:t>
      </w:r>
      <w:r w:rsidRPr="00D56E49">
        <w:rPr>
          <w:bCs/>
          <w:color w:val="3366FF"/>
          <w:spacing w:val="-2"/>
          <w:lang w:eastAsia="fr-FR"/>
        </w:rPr>
        <w:t>:</w:t>
      </w:r>
    </w:p>
    <w:p w14:paraId="61A90C39" w14:textId="77777777" w:rsidR="00EA1733" w:rsidRPr="00D56E49" w:rsidRDefault="00EA1733" w:rsidP="00EA1733">
      <w:pPr>
        <w:spacing w:after="120" w:line="240" w:lineRule="auto"/>
        <w:ind w:left="2268" w:right="1134" w:hanging="1134"/>
        <w:jc w:val="both"/>
        <w:rPr>
          <w:bCs/>
          <w:spacing w:val="-2"/>
          <w:lang w:eastAsia="fr-FR"/>
        </w:rPr>
      </w:pPr>
      <w:r w:rsidRPr="00D56E49">
        <w:rPr>
          <w:bCs/>
          <w:spacing w:val="-2"/>
          <w:lang w:eastAsia="fr-FR"/>
        </w:rPr>
        <w:t>3.10.3.1.</w:t>
      </w:r>
      <w:r w:rsidRPr="00D56E49">
        <w:rPr>
          <w:bCs/>
          <w:spacing w:val="-2"/>
          <w:lang w:eastAsia="fr-FR"/>
        </w:rPr>
        <w:tab/>
        <w:t>It shall be possible for an unfolded pram or pushchair to be moved freely and easily from the outside of the vehicle through at least one of the service doors into the special area(s)</w:t>
      </w:r>
    </w:p>
    <w:p w14:paraId="2D46DA66" w14:textId="77777777" w:rsidR="00EA1733" w:rsidRPr="00D56E49" w:rsidRDefault="00EA1733" w:rsidP="00EA1733">
      <w:pPr>
        <w:spacing w:after="120" w:line="240" w:lineRule="auto"/>
        <w:ind w:left="2268" w:right="1134" w:hanging="1134"/>
        <w:jc w:val="both"/>
        <w:rPr>
          <w:bCs/>
          <w:spacing w:val="-2"/>
          <w:lang w:eastAsia="fr-FR"/>
        </w:rPr>
      </w:pPr>
      <w:r w:rsidRPr="00D56E49">
        <w:rPr>
          <w:bCs/>
          <w:spacing w:val="-2"/>
          <w:lang w:eastAsia="fr-FR"/>
        </w:rPr>
        <w:t>3.10.3.1.1.</w:t>
      </w:r>
      <w:r w:rsidRPr="00D56E49">
        <w:rPr>
          <w:bCs/>
          <w:spacing w:val="-2"/>
          <w:lang w:eastAsia="fr-FR"/>
        </w:rPr>
        <w:tab/>
        <w:t>By "</w:t>
      </w:r>
      <w:r w:rsidRPr="00D56E49">
        <w:rPr>
          <w:bCs/>
          <w:i/>
          <w:iCs/>
          <w:spacing w:val="-2"/>
          <w:lang w:eastAsia="fr-FR"/>
        </w:rPr>
        <w:t>moving freely and easily"</w:t>
      </w:r>
      <w:r w:rsidRPr="00D56E49">
        <w:rPr>
          <w:bCs/>
          <w:spacing w:val="-2"/>
          <w:lang w:eastAsia="fr-FR"/>
        </w:rPr>
        <w:t>, it is meant that:</w:t>
      </w:r>
    </w:p>
    <w:p w14:paraId="12353FEB" w14:textId="77777777" w:rsidR="00EA1733" w:rsidRPr="00D56E49" w:rsidRDefault="00EA1733" w:rsidP="00EA1733">
      <w:pPr>
        <w:spacing w:after="120" w:line="240" w:lineRule="auto"/>
        <w:ind w:left="2835" w:right="1134" w:hanging="567"/>
        <w:jc w:val="both"/>
        <w:rPr>
          <w:bCs/>
          <w:spacing w:val="-2"/>
          <w:lang w:eastAsia="fr-FR"/>
        </w:rPr>
      </w:pPr>
      <w:r w:rsidRPr="00D56E49">
        <w:rPr>
          <w:bCs/>
          <w:spacing w:val="-2"/>
          <w:lang w:eastAsia="fr-FR"/>
        </w:rPr>
        <w:t>(a)</w:t>
      </w:r>
      <w:r w:rsidRPr="00D56E49">
        <w:rPr>
          <w:bCs/>
          <w:spacing w:val="-2"/>
          <w:lang w:eastAsia="fr-FR"/>
        </w:rPr>
        <w:tab/>
      </w:r>
      <w:r>
        <w:rPr>
          <w:bCs/>
          <w:spacing w:val="-2"/>
          <w:lang w:eastAsia="fr-FR"/>
        </w:rPr>
        <w:t>T</w:t>
      </w:r>
      <w:r w:rsidRPr="00D56E49">
        <w:rPr>
          <w:bCs/>
          <w:spacing w:val="-2"/>
          <w:lang w:eastAsia="fr-FR"/>
        </w:rPr>
        <w:t>here is sufficient space available for the pram or pushchair to be manoeuvred;</w:t>
      </w:r>
    </w:p>
    <w:p w14:paraId="1FE1CB14" w14:textId="77777777" w:rsidR="00EA1733" w:rsidRPr="00D56E49" w:rsidRDefault="00EA1733" w:rsidP="00EA1733">
      <w:pPr>
        <w:spacing w:after="120" w:line="240" w:lineRule="auto"/>
        <w:ind w:left="2835" w:right="1134" w:hanging="567"/>
        <w:jc w:val="both"/>
        <w:rPr>
          <w:bCs/>
          <w:spacing w:val="-2"/>
          <w:lang w:eastAsia="fr-FR"/>
        </w:rPr>
      </w:pPr>
      <w:r w:rsidRPr="00D56E49">
        <w:rPr>
          <w:bCs/>
          <w:spacing w:val="-2"/>
          <w:lang w:eastAsia="fr-FR"/>
        </w:rPr>
        <w:t>(b)</w:t>
      </w:r>
      <w:r w:rsidRPr="00D56E49">
        <w:rPr>
          <w:bCs/>
          <w:spacing w:val="-2"/>
          <w:lang w:eastAsia="fr-FR"/>
        </w:rPr>
        <w:tab/>
      </w:r>
      <w:r>
        <w:rPr>
          <w:bCs/>
          <w:spacing w:val="-2"/>
          <w:lang w:eastAsia="fr-FR"/>
        </w:rPr>
        <w:t>T</w:t>
      </w:r>
      <w:r w:rsidRPr="00D56E49">
        <w:rPr>
          <w:bCs/>
          <w:spacing w:val="-2"/>
          <w:lang w:eastAsia="fr-FR"/>
        </w:rPr>
        <w:t>here are no steps, gaps or stanchions which could be an obstacle to the free movement of the pram or pushchair.</w:t>
      </w:r>
    </w:p>
    <w:p w14:paraId="3438744A" w14:textId="77777777" w:rsidR="00EA1733" w:rsidRPr="00D56E49" w:rsidRDefault="00EA1733" w:rsidP="00EA1733">
      <w:pPr>
        <w:spacing w:after="120" w:line="240" w:lineRule="auto"/>
        <w:ind w:left="2268" w:right="1134" w:hanging="1134"/>
        <w:jc w:val="both"/>
        <w:rPr>
          <w:bCs/>
          <w:spacing w:val="-2"/>
          <w:lang w:eastAsia="fr-FR"/>
        </w:rPr>
      </w:pPr>
      <w:r w:rsidRPr="00D56E49">
        <w:rPr>
          <w:bCs/>
          <w:spacing w:val="-2"/>
          <w:lang w:eastAsia="fr-FR"/>
        </w:rPr>
        <w:t>3.10.4.</w:t>
      </w:r>
      <w:r w:rsidRPr="00D56E49">
        <w:rPr>
          <w:bCs/>
          <w:spacing w:val="-2"/>
          <w:lang w:eastAsia="fr-FR"/>
        </w:rPr>
        <w:tab/>
        <w:t>The area shall be fitted with the pictogram shown in Annex 4, Figure 23 C.</w:t>
      </w:r>
    </w:p>
    <w:p w14:paraId="74D2134C" w14:textId="77777777" w:rsidR="00EA1733" w:rsidRPr="00D56E49" w:rsidRDefault="00EA1733" w:rsidP="00EA1733">
      <w:pPr>
        <w:spacing w:after="120" w:line="240" w:lineRule="auto"/>
        <w:ind w:left="2268" w:right="1134" w:hanging="1134"/>
        <w:jc w:val="both"/>
        <w:rPr>
          <w:bCs/>
          <w:spacing w:val="-2"/>
          <w:lang w:eastAsia="fr-FR"/>
        </w:rPr>
      </w:pPr>
      <w:r w:rsidRPr="00D56E49">
        <w:rPr>
          <w:bCs/>
          <w:spacing w:val="-2"/>
          <w:lang w:eastAsia="fr-FR"/>
        </w:rPr>
        <w:t>3.10.4.1.</w:t>
      </w:r>
      <w:r w:rsidRPr="00D56E49">
        <w:rPr>
          <w:bCs/>
          <w:spacing w:val="-2"/>
          <w:lang w:eastAsia="fr-FR"/>
        </w:rPr>
        <w:tab/>
        <w:t>The same pictogram shall be placed both on the front nearside of the vehicle and adjacent to the service door that gives access to the pram or pushchair area.</w:t>
      </w:r>
    </w:p>
    <w:p w14:paraId="3A3B3156" w14:textId="77777777" w:rsidR="00EA1733" w:rsidRPr="00D56E49" w:rsidRDefault="00EA1733" w:rsidP="00EA1733">
      <w:pPr>
        <w:spacing w:after="120" w:line="240" w:lineRule="auto"/>
        <w:ind w:left="2268" w:right="1134" w:hanging="1134"/>
        <w:jc w:val="both"/>
        <w:rPr>
          <w:bCs/>
          <w:spacing w:val="-2"/>
          <w:lang w:eastAsia="fr-FR"/>
        </w:rPr>
      </w:pPr>
      <w:r w:rsidRPr="00D56E49">
        <w:rPr>
          <w:bCs/>
          <w:spacing w:val="-2"/>
          <w:lang w:eastAsia="fr-FR"/>
        </w:rPr>
        <w:t>3.10.5.</w:t>
      </w:r>
      <w:r w:rsidRPr="00D56E49">
        <w:rPr>
          <w:bCs/>
          <w:spacing w:val="-2"/>
          <w:lang w:eastAsia="fr-FR"/>
        </w:rPr>
        <w:tab/>
        <w:t>The following requirements shall apply to the stability of the unfolded pram or pushchair:</w:t>
      </w:r>
    </w:p>
    <w:p w14:paraId="0BE08B49" w14:textId="77777777" w:rsidR="00EA1733" w:rsidRPr="00D56E49" w:rsidRDefault="00EA1733" w:rsidP="00EA1733">
      <w:pPr>
        <w:spacing w:after="120" w:line="240" w:lineRule="auto"/>
        <w:ind w:left="2268" w:right="1134" w:hanging="1134"/>
        <w:jc w:val="both"/>
        <w:rPr>
          <w:bCs/>
          <w:spacing w:val="-2"/>
          <w:lang w:eastAsia="fr-FR"/>
        </w:rPr>
      </w:pPr>
      <w:r w:rsidRPr="00D56E49">
        <w:rPr>
          <w:bCs/>
          <w:spacing w:val="-2"/>
          <w:lang w:eastAsia="fr-FR"/>
        </w:rPr>
        <w:t>3.10.5.1.</w:t>
      </w:r>
      <w:r w:rsidRPr="00D56E49">
        <w:rPr>
          <w:bCs/>
          <w:spacing w:val="-2"/>
          <w:lang w:eastAsia="fr-FR"/>
        </w:rPr>
        <w:tab/>
        <w:t>One of the longitudinal sides of the space for a pram or pushchair shall rest against a side or wall of the vehicle or a partition;</w:t>
      </w:r>
    </w:p>
    <w:p w14:paraId="404C173B" w14:textId="77777777" w:rsidR="00EA1733" w:rsidRPr="00D56E49" w:rsidRDefault="00EA1733" w:rsidP="00EA1733">
      <w:pPr>
        <w:spacing w:after="120" w:line="240" w:lineRule="auto"/>
        <w:ind w:left="2268" w:right="1134" w:hanging="1134"/>
        <w:jc w:val="both"/>
        <w:rPr>
          <w:bCs/>
          <w:spacing w:val="-2"/>
          <w:lang w:eastAsia="fr-FR"/>
        </w:rPr>
      </w:pPr>
      <w:r w:rsidRPr="00D56E49">
        <w:rPr>
          <w:bCs/>
          <w:spacing w:val="-2"/>
          <w:lang w:eastAsia="fr-FR"/>
        </w:rPr>
        <w:t>3.10.5.2.</w:t>
      </w:r>
      <w:r w:rsidRPr="00D56E49">
        <w:rPr>
          <w:bCs/>
          <w:spacing w:val="-2"/>
          <w:lang w:eastAsia="fr-FR"/>
        </w:rPr>
        <w:tab/>
        <w:t>A support or backrest perpendicular to the longitudinal axis of the vehicle shall be provided in the forward end of the pram or pushchair space;</w:t>
      </w:r>
    </w:p>
    <w:p w14:paraId="4224169D" w14:textId="77777777" w:rsidR="00EA1733" w:rsidRPr="00D56E49" w:rsidRDefault="00EA1733" w:rsidP="00EA1733">
      <w:pPr>
        <w:spacing w:after="120" w:line="240" w:lineRule="auto"/>
        <w:ind w:left="2268" w:right="1134" w:hanging="1134"/>
        <w:jc w:val="both"/>
        <w:rPr>
          <w:bCs/>
          <w:spacing w:val="-2"/>
          <w:lang w:eastAsia="fr-FR"/>
        </w:rPr>
      </w:pPr>
      <w:r w:rsidRPr="00D56E49">
        <w:rPr>
          <w:bCs/>
          <w:spacing w:val="-2"/>
          <w:lang w:eastAsia="fr-FR"/>
        </w:rPr>
        <w:t>3.10.5.3.</w:t>
      </w:r>
      <w:r w:rsidRPr="00D56E49">
        <w:rPr>
          <w:bCs/>
          <w:spacing w:val="-2"/>
          <w:lang w:eastAsia="fr-FR"/>
        </w:rPr>
        <w:tab/>
        <w:t>The support or backrest shall be designed to avoid the pram or pushchair from tipping over and shall comply with the provisions of paragraph 3.8.5.</w:t>
      </w:r>
      <w:r w:rsidR="002C32A7">
        <w:rPr>
          <w:bCs/>
          <w:spacing w:val="-2"/>
          <w:lang w:eastAsia="fr-FR"/>
        </w:rPr>
        <w:t xml:space="preserve"> above</w:t>
      </w:r>
      <w:r w:rsidRPr="00D56E49">
        <w:rPr>
          <w:bCs/>
          <w:spacing w:val="-2"/>
          <w:lang w:eastAsia="fr-FR"/>
        </w:rPr>
        <w:t>;</w:t>
      </w:r>
    </w:p>
    <w:p w14:paraId="7D845940" w14:textId="77777777" w:rsidR="00EA1733" w:rsidRPr="00D56E49" w:rsidRDefault="00EA1733" w:rsidP="00EA1733">
      <w:pPr>
        <w:spacing w:after="120" w:line="240" w:lineRule="auto"/>
        <w:ind w:left="2268" w:right="1134" w:hanging="1134"/>
        <w:jc w:val="both"/>
        <w:rPr>
          <w:bCs/>
          <w:spacing w:val="-2"/>
          <w:lang w:eastAsia="fr-FR"/>
        </w:rPr>
      </w:pPr>
      <w:r w:rsidRPr="00D56E49">
        <w:rPr>
          <w:bCs/>
          <w:spacing w:val="-2"/>
          <w:lang w:eastAsia="fr-FR"/>
        </w:rPr>
        <w:t>3.10.5.4.</w:t>
      </w:r>
      <w:r w:rsidRPr="00D56E49">
        <w:rPr>
          <w:bCs/>
          <w:spacing w:val="-2"/>
          <w:lang w:eastAsia="fr-FR"/>
        </w:rPr>
        <w:tab/>
        <w:t xml:space="preserve">A handrail or handhold shall be fitted to the side or wall of the vehicle or a partition in such a way to allow the accompanying person to grasp it easily. This </w:t>
      </w:r>
      <w:r w:rsidRPr="00D56E49">
        <w:rPr>
          <w:bCs/>
          <w:spacing w:val="-2"/>
          <w:lang w:eastAsia="fr-FR"/>
        </w:rPr>
        <w:lastRenderedPageBreak/>
        <w:t>handrail shall not extend over the vertical projection of the pram or pushchair space, except by not more than 90 mm and only at a height not less than 850 mm above the floor of the pram or pushchair space;</w:t>
      </w:r>
    </w:p>
    <w:p w14:paraId="5960F2BF" w14:textId="77777777" w:rsidR="00EA1733" w:rsidRPr="00D56E49" w:rsidRDefault="00EA1733" w:rsidP="00EA1733">
      <w:pPr>
        <w:spacing w:after="120" w:line="240" w:lineRule="auto"/>
        <w:ind w:left="2268" w:right="1134" w:hanging="1134"/>
        <w:jc w:val="both"/>
        <w:rPr>
          <w:bCs/>
          <w:spacing w:val="-2"/>
          <w:lang w:eastAsia="fr-FR"/>
        </w:rPr>
      </w:pPr>
      <w:r w:rsidRPr="00D56E49">
        <w:rPr>
          <w:bCs/>
          <w:spacing w:val="-2"/>
          <w:lang w:eastAsia="fr-FR"/>
        </w:rPr>
        <w:t>3.10.5.5.</w:t>
      </w:r>
      <w:r w:rsidRPr="00D56E49">
        <w:rPr>
          <w:bCs/>
          <w:spacing w:val="-2"/>
          <w:lang w:eastAsia="fr-FR"/>
        </w:rPr>
        <w:tab/>
        <w:t>A retractable handrail or any equivalent rigid device shall be fitted on the opposite side of the pram or pushchair space in order to restrict any lateral shift of the pram or pushchair.</w:t>
      </w:r>
    </w:p>
    <w:p w14:paraId="774D6505" w14:textId="77777777" w:rsidR="00EA1733" w:rsidRPr="00D56E49" w:rsidRDefault="00EA1733" w:rsidP="00EA1733">
      <w:pPr>
        <w:spacing w:after="120" w:line="240" w:lineRule="auto"/>
        <w:ind w:left="2268" w:right="1134" w:hanging="1134"/>
        <w:jc w:val="both"/>
        <w:rPr>
          <w:bCs/>
          <w:spacing w:val="-2"/>
          <w:lang w:eastAsia="fr-FR"/>
        </w:rPr>
      </w:pPr>
      <w:r w:rsidRPr="00D56E49">
        <w:rPr>
          <w:bCs/>
          <w:spacing w:val="-2"/>
          <w:lang w:eastAsia="fr-FR"/>
        </w:rPr>
        <w:t>3.10.6.</w:t>
      </w:r>
      <w:r w:rsidRPr="00D56E49">
        <w:rPr>
          <w:bCs/>
          <w:spacing w:val="-2"/>
          <w:lang w:eastAsia="fr-FR"/>
        </w:rPr>
        <w:tab/>
        <w:t>The area shall be provided with a specific control, e.g. a push-button, to enable the passenger with an unfolded pram or pushchair to request that the vehicle be stopped at the next bus stop. The general requirements of paragraph 7.7.9.1. of Annex 3 shall apply.</w:t>
      </w:r>
    </w:p>
    <w:p w14:paraId="6F2976A3" w14:textId="77777777" w:rsidR="00EA1733" w:rsidRPr="00D56E49" w:rsidRDefault="00EA1733" w:rsidP="00EA1733">
      <w:pPr>
        <w:spacing w:after="120" w:line="240" w:lineRule="auto"/>
        <w:ind w:left="2268" w:right="1134" w:hanging="1134"/>
        <w:jc w:val="both"/>
        <w:rPr>
          <w:bCs/>
          <w:spacing w:val="-2"/>
          <w:lang w:eastAsia="fr-FR"/>
        </w:rPr>
      </w:pPr>
      <w:r w:rsidRPr="00D56E49">
        <w:rPr>
          <w:bCs/>
          <w:spacing w:val="-2"/>
          <w:lang w:eastAsia="fr-FR"/>
        </w:rPr>
        <w:t>3.10.7.</w:t>
      </w:r>
      <w:r w:rsidRPr="00D56E49">
        <w:rPr>
          <w:bCs/>
          <w:spacing w:val="-2"/>
          <w:lang w:eastAsia="fr-FR"/>
        </w:rPr>
        <w:tab/>
        <w:t>The control shall be fitted with the pictogram described in Figure 23 C of Annex 4. The dimensions of the pictogram may be reduced as needed.</w:t>
      </w:r>
    </w:p>
    <w:p w14:paraId="24B934F1" w14:textId="77777777" w:rsidR="00EA1733" w:rsidRPr="00D56E49" w:rsidRDefault="00EA1733" w:rsidP="00EA1733">
      <w:pPr>
        <w:spacing w:after="120" w:line="240" w:lineRule="auto"/>
        <w:ind w:left="2268" w:right="1134" w:hanging="1134"/>
        <w:jc w:val="both"/>
        <w:rPr>
          <w:bCs/>
          <w:spacing w:val="-2"/>
          <w:lang w:eastAsia="fr-FR"/>
        </w:rPr>
      </w:pPr>
      <w:r w:rsidRPr="00D56E49">
        <w:rPr>
          <w:bCs/>
          <w:spacing w:val="-2"/>
          <w:lang w:eastAsia="fr-FR"/>
        </w:rPr>
        <w:t>3.10.8.</w:t>
      </w:r>
      <w:r w:rsidRPr="00D56E49">
        <w:rPr>
          <w:bCs/>
          <w:spacing w:val="-2"/>
          <w:lang w:eastAsia="fr-FR"/>
        </w:rPr>
        <w:tab/>
        <w:t xml:space="preserve">The area to accommodate the unfolded pram or pushchair may adjoin the area for the wheelchair and be in its extension. Intrusions of stanchions to provide handholds for standing passengers may be permitted provided the requirement of paragraph 3.10.3. of this </w:t>
      </w:r>
      <w:r w:rsidR="002C32A7">
        <w:rPr>
          <w:bCs/>
          <w:spacing w:val="-2"/>
          <w:lang w:eastAsia="fr-FR"/>
        </w:rPr>
        <w:t>a</w:t>
      </w:r>
      <w:r w:rsidRPr="00D56E49">
        <w:rPr>
          <w:bCs/>
          <w:spacing w:val="-2"/>
          <w:lang w:eastAsia="fr-FR"/>
        </w:rPr>
        <w:t>nnex is met.</w:t>
      </w:r>
    </w:p>
    <w:p w14:paraId="7030C06A" w14:textId="77777777" w:rsidR="00EA1733" w:rsidRPr="00D56E49" w:rsidRDefault="00EA1733" w:rsidP="00EA1733">
      <w:pPr>
        <w:pStyle w:val="SingleTxtG"/>
        <w:suppressAutoHyphens w:val="0"/>
        <w:spacing w:line="240" w:lineRule="auto"/>
        <w:ind w:left="2268" w:hanging="1134"/>
      </w:pPr>
      <w:r w:rsidRPr="00D56E49">
        <w:rPr>
          <w:bCs/>
          <w:spacing w:val="-2"/>
          <w:lang w:eastAsia="fr-FR"/>
        </w:rPr>
        <w:t>3.10.9.</w:t>
      </w:r>
      <w:r w:rsidRPr="00D56E49">
        <w:rPr>
          <w:bCs/>
          <w:spacing w:val="-2"/>
          <w:lang w:eastAsia="fr-FR"/>
        </w:rPr>
        <w:tab/>
        <w:t xml:space="preserve">Additional wheelchair areas may be combined with the area for the accommodation of an unfolded pram or pushchair provided the relevant requirements are met. In such a case, the area </w:t>
      </w:r>
      <w:r w:rsidRPr="00D56E49">
        <w:t>shall have signs fixed on or adjacent to them with the following text, equivalent text or pictogram:</w:t>
      </w:r>
    </w:p>
    <w:p w14:paraId="19528B8F" w14:textId="77777777" w:rsidR="00EA1733" w:rsidRDefault="00EA1733" w:rsidP="00EA1733">
      <w:pPr>
        <w:pStyle w:val="SingleTxtG"/>
        <w:suppressAutoHyphens w:val="0"/>
        <w:spacing w:before="120" w:line="240" w:lineRule="auto"/>
        <w:ind w:left="2268"/>
      </w:pPr>
      <w:r w:rsidRPr="00D56E49">
        <w:t>"Please give up this space for a wheelchair user".</w:t>
      </w:r>
      <w:r>
        <w:t xml:space="preserve"> </w:t>
      </w:r>
    </w:p>
    <w:p w14:paraId="0EC0B9E7" w14:textId="77777777" w:rsidR="002469FB" w:rsidRPr="00775EBE" w:rsidRDefault="007A28AB" w:rsidP="00382DA4">
      <w:pPr>
        <w:pStyle w:val="SingleTxtG"/>
        <w:suppressAutoHyphens w:val="0"/>
        <w:spacing w:before="120" w:line="240" w:lineRule="auto"/>
        <w:ind w:left="2268" w:hanging="1134"/>
      </w:pPr>
      <w:r w:rsidRPr="00775EBE">
        <w:t>3.11.</w:t>
      </w:r>
      <w:r w:rsidRPr="00775EBE">
        <w:tab/>
        <w:t xml:space="preserve">Provisions for boarding devices </w:t>
      </w:r>
    </w:p>
    <w:p w14:paraId="12A89B4D" w14:textId="77777777" w:rsidR="002469FB" w:rsidRPr="00775EBE" w:rsidRDefault="007A28AB" w:rsidP="00382DA4">
      <w:pPr>
        <w:pStyle w:val="SingleTxtG"/>
        <w:suppressAutoHyphens w:val="0"/>
        <w:spacing w:before="120" w:line="240" w:lineRule="auto"/>
        <w:ind w:left="2268" w:hanging="1134"/>
      </w:pPr>
      <w:r w:rsidRPr="00775EBE">
        <w:t>3.11.1.</w:t>
      </w:r>
      <w:r w:rsidRPr="00775EBE">
        <w:tab/>
        <w:t>General requirements:</w:t>
      </w:r>
    </w:p>
    <w:p w14:paraId="695A9E47" w14:textId="77777777" w:rsidR="002469FB" w:rsidRPr="00775EBE" w:rsidRDefault="007A28AB" w:rsidP="00382DA4">
      <w:pPr>
        <w:pStyle w:val="SingleTxtG"/>
        <w:suppressAutoHyphens w:val="0"/>
        <w:spacing w:before="120" w:line="240" w:lineRule="auto"/>
        <w:ind w:left="2268" w:hanging="1134"/>
      </w:pPr>
      <w:r w:rsidRPr="00775EBE">
        <w:t>3.11.1.1.</w:t>
      </w:r>
      <w:r w:rsidRPr="00775EBE">
        <w:tab/>
        <w:t>The controls actuating the boarding devices shall be clearly marked as such.</w:t>
      </w:r>
      <w:r w:rsidR="007566E3" w:rsidRPr="00775EBE">
        <w:t xml:space="preserve"> </w:t>
      </w:r>
      <w:r w:rsidRPr="00775EBE">
        <w:t>The extended or lowered position of the boarding device shall be indicated by a tell-tale to the driver.</w:t>
      </w:r>
    </w:p>
    <w:p w14:paraId="54770AAB" w14:textId="77777777" w:rsidR="002469FB" w:rsidRPr="00775EBE" w:rsidRDefault="007A28AB" w:rsidP="00382DA4">
      <w:pPr>
        <w:pStyle w:val="SingleTxtG"/>
        <w:suppressAutoHyphens w:val="0"/>
        <w:spacing w:before="120" w:line="240" w:lineRule="auto"/>
        <w:ind w:left="2268" w:hanging="1134"/>
      </w:pPr>
      <w:r w:rsidRPr="00775EBE">
        <w:t>3.11.1.2.</w:t>
      </w:r>
      <w:r w:rsidRPr="00775EBE">
        <w:tab/>
        <w:t>In the event of the failure of a safety device, lifts, ramps and kneeling systems shall be incapable of operation, unless they can be safely operated by manual effort.</w:t>
      </w:r>
      <w:r w:rsidR="007566E3" w:rsidRPr="00775EBE">
        <w:t xml:space="preserve"> </w:t>
      </w:r>
      <w:r w:rsidRPr="00775EBE">
        <w:t>The type and location of the emergency operating mechanism shall be clearly marked.</w:t>
      </w:r>
      <w:r w:rsidR="007566E3" w:rsidRPr="00775EBE">
        <w:t xml:space="preserve"> </w:t>
      </w:r>
      <w:r w:rsidRPr="00775EBE">
        <w:t xml:space="preserve">In the event of power failure, lifts and ramps </w:t>
      </w:r>
      <w:r w:rsidR="00763680" w:rsidRPr="00775EBE">
        <w:t>shall</w:t>
      </w:r>
      <w:r w:rsidRPr="00775EBE">
        <w:t xml:space="preserve"> be capable of manual operation.</w:t>
      </w:r>
    </w:p>
    <w:p w14:paraId="75E12C24" w14:textId="77777777" w:rsidR="002469FB" w:rsidRPr="00775EBE" w:rsidRDefault="007A28AB" w:rsidP="00382DA4">
      <w:pPr>
        <w:pStyle w:val="SingleTxtG"/>
        <w:suppressAutoHyphens w:val="0"/>
        <w:spacing w:before="120" w:line="240" w:lineRule="auto"/>
        <w:ind w:left="2268" w:hanging="1134"/>
      </w:pPr>
      <w:r w:rsidRPr="00775EBE">
        <w:t>3.11.1.3.</w:t>
      </w:r>
      <w:r w:rsidRPr="00775EBE">
        <w:tab/>
        <w:t>Access to one of the service or emergency doors on the vehicle may be obstructed by a boarding device providing the following two conditions are satisfied from both inside and outside the vehicle.</w:t>
      </w:r>
    </w:p>
    <w:p w14:paraId="5A67621A" w14:textId="77777777" w:rsidR="002469FB" w:rsidRPr="00775EBE" w:rsidRDefault="007A28AB" w:rsidP="00382DA4">
      <w:pPr>
        <w:pStyle w:val="SingleTxtG"/>
        <w:suppressAutoHyphens w:val="0"/>
        <w:spacing w:before="120" w:line="240" w:lineRule="auto"/>
        <w:ind w:left="2268" w:hanging="1134"/>
      </w:pPr>
      <w:r w:rsidRPr="00775EBE">
        <w:t>3.11.1.3.1.</w:t>
      </w:r>
      <w:r w:rsidRPr="00775EBE">
        <w:tab/>
        <w:t>The boarding device does not obstruct the handle or other device for opening the door.</w:t>
      </w:r>
    </w:p>
    <w:p w14:paraId="4B2B778E" w14:textId="77777777" w:rsidR="002469FB" w:rsidRPr="00775EBE" w:rsidRDefault="007A28AB" w:rsidP="008D52BC">
      <w:pPr>
        <w:pStyle w:val="SingleTxtG"/>
        <w:suppressAutoHyphens w:val="0"/>
        <w:spacing w:before="110" w:after="110" w:line="240" w:lineRule="auto"/>
        <w:ind w:left="2268" w:hanging="1134"/>
      </w:pPr>
      <w:r w:rsidRPr="00775EBE">
        <w:t>3.11.1.3.2.</w:t>
      </w:r>
      <w:r w:rsidRPr="00775EBE">
        <w:tab/>
        <w:t>The boarding device can be readily moved to leave the doorway clear for use in an emergency.</w:t>
      </w:r>
    </w:p>
    <w:p w14:paraId="5D9662F1" w14:textId="77777777" w:rsidR="002469FB" w:rsidRPr="00775EBE" w:rsidRDefault="007A28AB" w:rsidP="008D52BC">
      <w:pPr>
        <w:pStyle w:val="SingleTxtG"/>
        <w:suppressAutoHyphens w:val="0"/>
        <w:spacing w:before="110" w:after="110" w:line="240" w:lineRule="auto"/>
        <w:ind w:left="2268" w:hanging="1134"/>
      </w:pPr>
      <w:r w:rsidRPr="00775EBE">
        <w:t>3.11.2.</w:t>
      </w:r>
      <w:r w:rsidRPr="00775EBE">
        <w:tab/>
        <w:t>Kneeling system</w:t>
      </w:r>
    </w:p>
    <w:p w14:paraId="6D5EA804" w14:textId="77777777" w:rsidR="002469FB" w:rsidRPr="00775EBE" w:rsidRDefault="007A28AB" w:rsidP="008D52BC">
      <w:pPr>
        <w:pStyle w:val="SingleTxtG"/>
        <w:suppressAutoHyphens w:val="0"/>
        <w:spacing w:before="110" w:after="110" w:line="240" w:lineRule="auto"/>
        <w:ind w:left="2268" w:hanging="1134"/>
      </w:pPr>
      <w:r w:rsidRPr="00775EBE">
        <w:t>3.11.2.1.</w:t>
      </w:r>
      <w:r w:rsidRPr="00775EBE">
        <w:tab/>
        <w:t>A switch shall be required to enable operation of the kneeling system.</w:t>
      </w:r>
    </w:p>
    <w:p w14:paraId="636093F1" w14:textId="77777777" w:rsidR="002469FB" w:rsidRPr="00775EBE" w:rsidRDefault="007A28AB" w:rsidP="008D52BC">
      <w:pPr>
        <w:pStyle w:val="SingleTxtG"/>
        <w:suppressAutoHyphens w:val="0"/>
        <w:spacing w:before="110" w:after="110" w:line="240" w:lineRule="auto"/>
        <w:ind w:left="2268" w:hanging="1134"/>
      </w:pPr>
      <w:r w:rsidRPr="00775EBE">
        <w:t>3.11.2.2.</w:t>
      </w:r>
      <w:r w:rsidRPr="00775EBE">
        <w:tab/>
        <w:t xml:space="preserve">Any control which initiates the lowering or raising of any part or the whole of the bodywork relative to the road surface </w:t>
      </w:r>
      <w:r w:rsidR="00763680" w:rsidRPr="00775EBE">
        <w:t>shall</w:t>
      </w:r>
      <w:r w:rsidRPr="00775EBE">
        <w:t xml:space="preserve"> be clearly identified and be under the direct control of the driver.</w:t>
      </w:r>
    </w:p>
    <w:p w14:paraId="0B187360" w14:textId="77777777" w:rsidR="002469FB" w:rsidRPr="00775EBE" w:rsidRDefault="007A28AB" w:rsidP="009B6AA2">
      <w:pPr>
        <w:pStyle w:val="SingleTxtG"/>
        <w:keepNext/>
        <w:keepLines/>
        <w:suppressAutoHyphens w:val="0"/>
        <w:spacing w:before="110" w:after="110" w:line="240" w:lineRule="auto"/>
        <w:ind w:left="2268" w:hanging="1134"/>
      </w:pPr>
      <w:r w:rsidRPr="00775EBE">
        <w:t>3.11.2.3.</w:t>
      </w:r>
      <w:r w:rsidRPr="00775EBE">
        <w:tab/>
        <w:t>The lowering process shall be capable of being stopped and immediately reversed by a control both within the reach of the driver, whilst seated in the cab, and also adjacent to any other operating controls provided for the operation of the kneeling system.</w:t>
      </w:r>
    </w:p>
    <w:p w14:paraId="440ECFCA" w14:textId="77777777" w:rsidR="002469FB" w:rsidRPr="00775EBE" w:rsidRDefault="007A28AB" w:rsidP="008D52BC">
      <w:pPr>
        <w:pStyle w:val="SingleTxtG"/>
        <w:suppressAutoHyphens w:val="0"/>
        <w:spacing w:before="110" w:after="110" w:line="240" w:lineRule="auto"/>
        <w:ind w:left="2268" w:hanging="1134"/>
      </w:pPr>
      <w:r w:rsidRPr="00775EBE">
        <w:t>3.11.2.4.</w:t>
      </w:r>
      <w:r w:rsidRPr="00775EBE">
        <w:tab/>
        <w:t>Any kneeling system that is fitted to a vehicle shall not allow the vehicle to be driven at a speed of more than 5 km/h when the vehicle is lower than the normal height of travel.</w:t>
      </w:r>
    </w:p>
    <w:p w14:paraId="07464EC7" w14:textId="77777777" w:rsidR="002469FB" w:rsidRPr="00775EBE" w:rsidRDefault="007A28AB" w:rsidP="00185AEC">
      <w:pPr>
        <w:pStyle w:val="SingleTxtG"/>
        <w:keepNext/>
        <w:keepLines/>
        <w:suppressAutoHyphens w:val="0"/>
        <w:spacing w:before="110" w:after="110" w:line="240" w:lineRule="auto"/>
        <w:ind w:left="2268" w:hanging="1134"/>
      </w:pPr>
      <w:r w:rsidRPr="00775EBE">
        <w:lastRenderedPageBreak/>
        <w:t>3.11.3.</w:t>
      </w:r>
      <w:r w:rsidRPr="00775EBE">
        <w:tab/>
        <w:t xml:space="preserve">Lift </w:t>
      </w:r>
    </w:p>
    <w:p w14:paraId="2F48EC54" w14:textId="77777777" w:rsidR="002469FB" w:rsidRPr="00775EBE" w:rsidRDefault="007A28AB" w:rsidP="00185AEC">
      <w:pPr>
        <w:pStyle w:val="SingleTxtG"/>
        <w:keepNext/>
        <w:keepLines/>
        <w:suppressAutoHyphens w:val="0"/>
        <w:spacing w:before="110" w:after="110" w:line="240" w:lineRule="auto"/>
        <w:ind w:left="2268" w:hanging="1134"/>
      </w:pPr>
      <w:r w:rsidRPr="00775EBE">
        <w:t>3.11.3.1.</w:t>
      </w:r>
      <w:r w:rsidRPr="00775EBE">
        <w:tab/>
        <w:t xml:space="preserve">General provisions </w:t>
      </w:r>
    </w:p>
    <w:p w14:paraId="1B9F29A9" w14:textId="77777777" w:rsidR="002469FB" w:rsidRPr="00775EBE" w:rsidRDefault="007A28AB" w:rsidP="008D52BC">
      <w:pPr>
        <w:pStyle w:val="SingleTxtG"/>
        <w:suppressAutoHyphens w:val="0"/>
        <w:spacing w:before="110" w:after="110" w:line="240" w:lineRule="auto"/>
        <w:ind w:left="2268" w:hanging="1134"/>
      </w:pPr>
      <w:r w:rsidRPr="00775EBE">
        <w:t>3.11.3.1.1.</w:t>
      </w:r>
      <w:r w:rsidRPr="00775EBE">
        <w:tab/>
        <w:t>Lifts shall only be capable of operation when the vehicle is at standstill.</w:t>
      </w:r>
      <w:r w:rsidR="007566E3" w:rsidRPr="00775EBE">
        <w:t xml:space="preserve"> </w:t>
      </w:r>
      <w:r w:rsidRPr="00775EBE">
        <w:t>Any movement of the platform shall be prevented unless a device preventing the wheelchair from rolling off has been activated or has automatically come into operation.</w:t>
      </w:r>
    </w:p>
    <w:p w14:paraId="440DF563" w14:textId="77777777" w:rsidR="002469FB" w:rsidRPr="00775EBE" w:rsidRDefault="007A28AB" w:rsidP="008D52BC">
      <w:pPr>
        <w:pStyle w:val="SingleTxtG"/>
        <w:suppressAutoHyphens w:val="0"/>
        <w:spacing w:before="110" w:after="110" w:line="240" w:lineRule="auto"/>
        <w:ind w:left="2268" w:hanging="1134"/>
      </w:pPr>
      <w:r w:rsidRPr="00775EBE">
        <w:t>3.11.3.1.2.</w:t>
      </w:r>
      <w:r w:rsidRPr="00775EBE">
        <w:tab/>
        <w:t>The lift platform shall not be less than 800 mm wide, and not less than 1,200 mm long and shall be capable of operating when carrying a mass of at least 300 kg.</w:t>
      </w:r>
    </w:p>
    <w:p w14:paraId="668BAB42" w14:textId="77777777" w:rsidR="002469FB" w:rsidRPr="00775EBE" w:rsidRDefault="007A28AB" w:rsidP="008D52BC">
      <w:pPr>
        <w:pStyle w:val="SingleTxtG"/>
        <w:suppressAutoHyphens w:val="0"/>
        <w:spacing w:before="110" w:after="110" w:line="240" w:lineRule="auto"/>
        <w:ind w:left="2268" w:hanging="1134"/>
      </w:pPr>
      <w:r w:rsidRPr="00775EBE">
        <w:t>3.11.3.2.</w:t>
      </w:r>
      <w:r w:rsidRPr="00775EBE">
        <w:tab/>
        <w:t xml:space="preserve">Additional technical requirements for power-operated lifts </w:t>
      </w:r>
    </w:p>
    <w:p w14:paraId="1735EA15" w14:textId="77777777" w:rsidR="002469FB" w:rsidRPr="00775EBE" w:rsidRDefault="007A28AB" w:rsidP="008D52BC">
      <w:pPr>
        <w:pStyle w:val="SingleTxtG"/>
        <w:suppressAutoHyphens w:val="0"/>
        <w:spacing w:before="110" w:after="110" w:line="240" w:lineRule="auto"/>
        <w:ind w:left="2268" w:hanging="1134"/>
      </w:pPr>
      <w:r w:rsidRPr="00775EBE">
        <w:t>3.11.3.2.1.</w:t>
      </w:r>
      <w:r w:rsidRPr="00775EBE">
        <w:tab/>
        <w:t>The operating control shall be designed in such a way that, if released, it automatically returns to the off position.</w:t>
      </w:r>
      <w:r w:rsidR="007566E3" w:rsidRPr="00775EBE">
        <w:t xml:space="preserve"> </w:t>
      </w:r>
      <w:r w:rsidRPr="00775EBE">
        <w:t>As it does so the movement of the lift shall immediately be stopped and it shall be possible to initiate a movement in either direction.</w:t>
      </w:r>
    </w:p>
    <w:p w14:paraId="0A61D8B6" w14:textId="77777777" w:rsidR="002469FB" w:rsidRPr="00775EBE" w:rsidRDefault="007A28AB" w:rsidP="008D52BC">
      <w:pPr>
        <w:pStyle w:val="SingleTxtG"/>
        <w:suppressAutoHyphens w:val="0"/>
        <w:spacing w:before="110" w:after="110" w:line="240" w:lineRule="auto"/>
        <w:ind w:left="2268" w:hanging="1134"/>
      </w:pPr>
      <w:r w:rsidRPr="00775EBE">
        <w:t>3.11.3.2.2.</w:t>
      </w:r>
      <w:r w:rsidRPr="00775EBE">
        <w:tab/>
        <w:t>A safety device (e.g. reversing mechanism) shall protect areas not visible to the operator, where the movement of the lift might trap or crush objects.</w:t>
      </w:r>
    </w:p>
    <w:p w14:paraId="66C3709E" w14:textId="77777777" w:rsidR="002469FB" w:rsidRPr="00775EBE" w:rsidRDefault="007A28AB" w:rsidP="008D52BC">
      <w:pPr>
        <w:pStyle w:val="SingleTxtG"/>
        <w:suppressAutoHyphens w:val="0"/>
        <w:spacing w:before="110" w:after="110" w:line="240" w:lineRule="auto"/>
        <w:ind w:left="2268" w:hanging="1134"/>
      </w:pPr>
      <w:r w:rsidRPr="00775EBE">
        <w:t>3.11.3.2.3.</w:t>
      </w:r>
      <w:r w:rsidRPr="00775EBE">
        <w:tab/>
        <w:t>In the event of one of these safety devices coming into operation, the movement of the lift shall immediately be stopped and movement in the opposite direction initiated.</w:t>
      </w:r>
    </w:p>
    <w:p w14:paraId="72C44792" w14:textId="77777777" w:rsidR="002469FB" w:rsidRPr="00775EBE" w:rsidRDefault="007A28AB" w:rsidP="008D52BC">
      <w:pPr>
        <w:pStyle w:val="SingleTxtG"/>
        <w:suppressAutoHyphens w:val="0"/>
        <w:spacing w:before="110" w:after="110" w:line="240" w:lineRule="auto"/>
        <w:ind w:left="2268" w:hanging="1134"/>
      </w:pPr>
      <w:r w:rsidRPr="00775EBE">
        <w:t>3.11.3.3.</w:t>
      </w:r>
      <w:r w:rsidRPr="00775EBE">
        <w:tab/>
        <w:t xml:space="preserve">Operation of power operated lifts </w:t>
      </w:r>
    </w:p>
    <w:p w14:paraId="6EFA94A3" w14:textId="77777777" w:rsidR="002469FB" w:rsidRPr="00775EBE" w:rsidRDefault="007A28AB" w:rsidP="008D52BC">
      <w:pPr>
        <w:pStyle w:val="SingleTxtG"/>
        <w:suppressAutoHyphens w:val="0"/>
        <w:spacing w:before="110" w:after="110" w:line="240" w:lineRule="auto"/>
        <w:ind w:left="2268" w:hanging="1134"/>
      </w:pPr>
      <w:r w:rsidRPr="00775EBE">
        <w:t>3.11.3.3.1.</w:t>
      </w:r>
      <w:r w:rsidRPr="00775EBE">
        <w:tab/>
        <w:t>Where the lift is at a service door situated within the direct field of vision of the driver of the vehicle, the lift may be operated by the driver when in the driver</w:t>
      </w:r>
      <w:r w:rsidR="007C3F31" w:rsidRPr="00775EBE">
        <w:t>’</w:t>
      </w:r>
      <w:r w:rsidRPr="00775EBE">
        <w:t>s seat.</w:t>
      </w:r>
    </w:p>
    <w:p w14:paraId="1E2520EF" w14:textId="77777777" w:rsidR="002469FB" w:rsidRPr="00775EBE" w:rsidRDefault="007A28AB" w:rsidP="008D52BC">
      <w:pPr>
        <w:pStyle w:val="SingleTxtG"/>
        <w:suppressAutoHyphens w:val="0"/>
        <w:spacing w:before="110" w:after="110" w:line="240" w:lineRule="auto"/>
        <w:ind w:left="2268" w:hanging="1134"/>
      </w:pPr>
      <w:r w:rsidRPr="00775EBE">
        <w:t>3.11.3.3.2.</w:t>
      </w:r>
      <w:r w:rsidRPr="00775EBE">
        <w:tab/>
        <w:t>In all others cases, the controls shall be adjacent to the lift.</w:t>
      </w:r>
      <w:r w:rsidR="007566E3" w:rsidRPr="00775EBE">
        <w:t xml:space="preserve"> </w:t>
      </w:r>
      <w:r w:rsidRPr="00775EBE">
        <w:t>They shall be capable of being activated and deactivated only by the driver from his seat.</w:t>
      </w:r>
    </w:p>
    <w:p w14:paraId="116D4413" w14:textId="77777777" w:rsidR="002469FB" w:rsidRPr="00775EBE" w:rsidRDefault="007A28AB" w:rsidP="008D52BC">
      <w:pPr>
        <w:pStyle w:val="SingleTxtG"/>
        <w:suppressAutoHyphens w:val="0"/>
        <w:spacing w:before="110" w:after="110" w:line="240" w:lineRule="auto"/>
        <w:ind w:left="2268" w:hanging="1134"/>
      </w:pPr>
      <w:r w:rsidRPr="00775EBE">
        <w:t>3.11.3.4.</w:t>
      </w:r>
      <w:r w:rsidRPr="00775EBE">
        <w:tab/>
        <w:t xml:space="preserve">Manually operated lift </w:t>
      </w:r>
    </w:p>
    <w:p w14:paraId="27D938D0" w14:textId="77777777" w:rsidR="002469FB" w:rsidRPr="00775EBE" w:rsidRDefault="007A28AB" w:rsidP="008D52BC">
      <w:pPr>
        <w:pStyle w:val="SingleTxtG"/>
        <w:suppressAutoHyphens w:val="0"/>
        <w:spacing w:before="110" w:after="110" w:line="240" w:lineRule="auto"/>
        <w:ind w:left="2268" w:hanging="1134"/>
      </w:pPr>
      <w:r w:rsidRPr="00775EBE">
        <w:t>3.11.3.4.1.</w:t>
      </w:r>
      <w:r w:rsidRPr="00775EBE">
        <w:tab/>
        <w:t>The lift shall be designed for operation by controls adjacent to the lift.</w:t>
      </w:r>
    </w:p>
    <w:p w14:paraId="536547F9" w14:textId="77777777" w:rsidR="002469FB" w:rsidRPr="00775EBE" w:rsidRDefault="007A28AB" w:rsidP="008D52BC">
      <w:pPr>
        <w:pStyle w:val="SingleTxtG"/>
        <w:suppressAutoHyphens w:val="0"/>
        <w:spacing w:before="110" w:after="110" w:line="240" w:lineRule="auto"/>
        <w:ind w:left="2268" w:hanging="1134"/>
        <w:rPr>
          <w:spacing w:val="-2"/>
        </w:rPr>
      </w:pPr>
      <w:r w:rsidRPr="00775EBE">
        <w:t>3.11.3.4.2.</w:t>
      </w:r>
      <w:r w:rsidRPr="00775EBE">
        <w:tab/>
      </w:r>
      <w:r w:rsidRPr="00775EBE">
        <w:rPr>
          <w:spacing w:val="-2"/>
        </w:rPr>
        <w:t>The lift shall be so designed that excessive forces are not required to operate it.</w:t>
      </w:r>
    </w:p>
    <w:p w14:paraId="6F86EF13" w14:textId="77777777" w:rsidR="002469FB" w:rsidRPr="00775EBE" w:rsidRDefault="007A28AB" w:rsidP="008D52BC">
      <w:pPr>
        <w:pStyle w:val="SingleTxtG"/>
        <w:suppressAutoHyphens w:val="0"/>
        <w:spacing w:before="110" w:after="110" w:line="240" w:lineRule="auto"/>
        <w:ind w:left="2268" w:hanging="1134"/>
      </w:pPr>
      <w:r w:rsidRPr="00775EBE">
        <w:t>3.11.4.</w:t>
      </w:r>
      <w:r w:rsidRPr="00775EBE">
        <w:tab/>
        <w:t>Ramp</w:t>
      </w:r>
    </w:p>
    <w:p w14:paraId="268EA104" w14:textId="77777777" w:rsidR="002469FB" w:rsidRPr="00775EBE" w:rsidRDefault="007A28AB" w:rsidP="008D52BC">
      <w:pPr>
        <w:pStyle w:val="SingleTxtG"/>
        <w:suppressAutoHyphens w:val="0"/>
        <w:spacing w:before="110" w:after="110" w:line="240" w:lineRule="auto"/>
        <w:ind w:left="2268" w:hanging="1134"/>
      </w:pPr>
      <w:r w:rsidRPr="00775EBE">
        <w:t>3.11.4.1.</w:t>
      </w:r>
      <w:r w:rsidRPr="00775EBE">
        <w:tab/>
        <w:t>General provisions</w:t>
      </w:r>
    </w:p>
    <w:p w14:paraId="48C3ECB2" w14:textId="77777777" w:rsidR="002469FB" w:rsidRPr="00775EBE" w:rsidRDefault="007A28AB" w:rsidP="008D52BC">
      <w:pPr>
        <w:pStyle w:val="SingleTxtG"/>
        <w:suppressAutoHyphens w:val="0"/>
        <w:spacing w:before="118" w:after="118" w:line="240" w:lineRule="auto"/>
        <w:ind w:left="2268" w:hanging="1134"/>
      </w:pPr>
      <w:r w:rsidRPr="00775EBE">
        <w:t>3.11.4.1.1.</w:t>
      </w:r>
      <w:r w:rsidRPr="00775EBE">
        <w:tab/>
        <w:t>The ramp shall only be capable of operation when the vehicle is at standstill.</w:t>
      </w:r>
    </w:p>
    <w:p w14:paraId="1F5C4521" w14:textId="77777777" w:rsidR="002469FB" w:rsidRPr="00775EBE" w:rsidRDefault="007A28AB" w:rsidP="008D52BC">
      <w:pPr>
        <w:pStyle w:val="SingleTxtG"/>
        <w:suppressAutoHyphens w:val="0"/>
        <w:spacing w:before="118" w:after="118" w:line="240" w:lineRule="auto"/>
        <w:ind w:left="2268" w:hanging="1134"/>
      </w:pPr>
      <w:r w:rsidRPr="00775EBE">
        <w:t>3.11.4.1.2.</w:t>
      </w:r>
      <w:r w:rsidRPr="00775EBE">
        <w:tab/>
        <w:t>Edges on the outside shall be rounded to a radius of no less than 2.5 mm.</w:t>
      </w:r>
      <w:r w:rsidR="007566E3" w:rsidRPr="00775EBE">
        <w:t xml:space="preserve"> </w:t>
      </w:r>
      <w:r w:rsidRPr="00775EBE">
        <w:t>Corners on the outside shall be rounded to a radius of not less than 5 mm.</w:t>
      </w:r>
    </w:p>
    <w:p w14:paraId="31D4BC03" w14:textId="77777777" w:rsidR="002469FB" w:rsidRPr="00775EBE" w:rsidRDefault="007A28AB" w:rsidP="008D52BC">
      <w:pPr>
        <w:pStyle w:val="SingleTxtG"/>
        <w:suppressAutoHyphens w:val="0"/>
        <w:spacing w:before="118" w:after="118" w:line="240" w:lineRule="auto"/>
        <w:ind w:left="2268" w:hanging="1134"/>
      </w:pPr>
      <w:r w:rsidRPr="00775EBE">
        <w:t>3.11.4.1.3.</w:t>
      </w:r>
      <w:r w:rsidRPr="00775EBE">
        <w:tab/>
        <w:t>The useable surface of a ramp shall be at least 800 mm wide.</w:t>
      </w:r>
      <w:r w:rsidR="007566E3" w:rsidRPr="00775EBE">
        <w:t xml:space="preserve"> </w:t>
      </w:r>
      <w:r w:rsidRPr="00775EBE">
        <w:t>The slope of the ramp, when extended or folded out on to a kerb of 150 mm in height, should not exceed 12 per cent.</w:t>
      </w:r>
      <w:r w:rsidR="007566E3" w:rsidRPr="00775EBE">
        <w:t xml:space="preserve"> </w:t>
      </w:r>
      <w:r w:rsidRPr="00775EBE">
        <w:t>The slope of the ramp, when extended or folded out to the ground, should not exceed 36 per cent.</w:t>
      </w:r>
      <w:r w:rsidR="007566E3" w:rsidRPr="00775EBE">
        <w:t xml:space="preserve"> </w:t>
      </w:r>
      <w:r w:rsidRPr="00775EBE">
        <w:t>A kneeling system may be used to achieve this test.</w:t>
      </w:r>
    </w:p>
    <w:p w14:paraId="493D7B55" w14:textId="77777777" w:rsidR="002469FB" w:rsidRPr="00775EBE" w:rsidRDefault="007A28AB" w:rsidP="008D52BC">
      <w:pPr>
        <w:pStyle w:val="SingleTxtG"/>
        <w:suppressAutoHyphens w:val="0"/>
        <w:spacing w:before="118" w:after="118" w:line="240" w:lineRule="auto"/>
        <w:ind w:left="2268" w:hanging="1134"/>
      </w:pPr>
      <w:r w:rsidRPr="00775EBE">
        <w:t>3.11.4.1.4.</w:t>
      </w:r>
      <w:r w:rsidRPr="00775EBE">
        <w:tab/>
        <w:t>Any ramp which when ready for use exceeds 1,200 mm in length shall be fitted with a device to prevent the wheelchair rolling off the sides.</w:t>
      </w:r>
    </w:p>
    <w:p w14:paraId="56B14737" w14:textId="77777777" w:rsidR="002469FB" w:rsidRPr="00775EBE" w:rsidRDefault="007A28AB" w:rsidP="008D52BC">
      <w:pPr>
        <w:pStyle w:val="SingleTxtG"/>
        <w:suppressAutoHyphens w:val="0"/>
        <w:spacing w:before="118" w:after="118" w:line="240" w:lineRule="auto"/>
        <w:ind w:left="2268" w:hanging="1134"/>
      </w:pPr>
      <w:r w:rsidRPr="00775EBE">
        <w:t>3.11.4.1.5.</w:t>
      </w:r>
      <w:r w:rsidRPr="00775EBE">
        <w:tab/>
        <w:t>Any ramp shall be capable of operating safely with a load of 300 kg.</w:t>
      </w:r>
    </w:p>
    <w:p w14:paraId="6A05F2ED" w14:textId="77777777" w:rsidR="002469FB" w:rsidRPr="00775EBE" w:rsidRDefault="007A28AB" w:rsidP="008D52BC">
      <w:pPr>
        <w:pStyle w:val="SingleTxtG"/>
        <w:suppressAutoHyphens w:val="0"/>
        <w:spacing w:before="118" w:after="118" w:line="240" w:lineRule="auto"/>
        <w:ind w:left="2268" w:hanging="1134"/>
      </w:pPr>
      <w:r w:rsidRPr="00775EBE">
        <w:t>3.11.4.1.6.</w:t>
      </w:r>
      <w:r w:rsidRPr="00775EBE">
        <w:tab/>
        <w:t>The outer edge of ramp surfaces available for use by a wheelchair shall be clearly marked with a band of colour 45 mm to 55 mm in width which contrasts visually with the remainder of the ramp surface.</w:t>
      </w:r>
      <w:r w:rsidR="007566E3" w:rsidRPr="00775EBE">
        <w:t xml:space="preserve"> </w:t>
      </w:r>
      <w:r w:rsidRPr="00775EBE">
        <w:t>The band of colour shall extend along the outermost edge and along both edges parallel to the direction of travel of the wheelchair.</w:t>
      </w:r>
    </w:p>
    <w:p w14:paraId="01456829" w14:textId="77777777" w:rsidR="002469FB" w:rsidRPr="00775EBE" w:rsidRDefault="007A28AB" w:rsidP="008D52BC">
      <w:pPr>
        <w:pStyle w:val="SingleTxtG"/>
        <w:suppressAutoHyphens w:val="0"/>
        <w:spacing w:before="118" w:after="118" w:line="240" w:lineRule="auto"/>
        <w:ind w:left="2268" w:hanging="1134"/>
      </w:pPr>
      <w:r w:rsidRPr="00775EBE">
        <w:tab/>
        <w:t>Marking of any trip hazard or where part of the ramp surface also forms part of the step is permissible.</w:t>
      </w:r>
    </w:p>
    <w:p w14:paraId="5EB99C3F" w14:textId="77777777" w:rsidR="002469FB" w:rsidRPr="00775EBE" w:rsidRDefault="007A28AB" w:rsidP="008D52BC">
      <w:pPr>
        <w:pStyle w:val="SingleTxtG"/>
        <w:suppressAutoHyphens w:val="0"/>
        <w:spacing w:before="118" w:after="118" w:line="240" w:lineRule="auto"/>
        <w:ind w:left="2268" w:hanging="1134"/>
      </w:pPr>
      <w:r w:rsidRPr="00775EBE">
        <w:lastRenderedPageBreak/>
        <w:t>3.11.4.1.7.</w:t>
      </w:r>
      <w:r w:rsidRPr="00775EBE">
        <w:tab/>
        <w:t xml:space="preserve">A portable ramp </w:t>
      </w:r>
      <w:r w:rsidR="00B070C2" w:rsidRPr="00775EBE">
        <w:t xml:space="preserve">shall </w:t>
      </w:r>
      <w:r w:rsidRPr="00775EBE">
        <w:t>be secure when in its position for use.</w:t>
      </w:r>
      <w:r w:rsidR="007566E3" w:rsidRPr="00775EBE">
        <w:t xml:space="preserve"> </w:t>
      </w:r>
      <w:r w:rsidRPr="00775EBE">
        <w:t xml:space="preserve">A portable ramp </w:t>
      </w:r>
      <w:r w:rsidR="00B070C2" w:rsidRPr="00775EBE">
        <w:t>shall</w:t>
      </w:r>
      <w:r w:rsidRPr="00775EBE">
        <w:t xml:space="preserve"> be provided with a suitable position where it can be safely stowed and where it is readily available for use.</w:t>
      </w:r>
    </w:p>
    <w:p w14:paraId="11AC154D" w14:textId="77777777" w:rsidR="002469FB" w:rsidRPr="00775EBE" w:rsidRDefault="007A28AB" w:rsidP="008D52BC">
      <w:pPr>
        <w:pStyle w:val="SingleTxtG"/>
        <w:suppressAutoHyphens w:val="0"/>
        <w:spacing w:before="118" w:after="118" w:line="240" w:lineRule="auto"/>
        <w:ind w:left="2268" w:hanging="1134"/>
      </w:pPr>
      <w:r w:rsidRPr="00775EBE">
        <w:t>3.11.4.2.</w:t>
      </w:r>
      <w:r w:rsidRPr="00775EBE">
        <w:tab/>
        <w:t xml:space="preserve">Modes of operation </w:t>
      </w:r>
    </w:p>
    <w:p w14:paraId="11B9E5F2" w14:textId="77777777" w:rsidR="002469FB" w:rsidRPr="00775EBE" w:rsidRDefault="007A28AB" w:rsidP="008D52BC">
      <w:pPr>
        <w:pStyle w:val="SingleTxtG"/>
        <w:suppressAutoHyphens w:val="0"/>
        <w:spacing w:before="118" w:after="118" w:line="240" w:lineRule="auto"/>
        <w:ind w:left="2268" w:hanging="1134"/>
        <w:rPr>
          <w:spacing w:val="-2"/>
        </w:rPr>
      </w:pPr>
      <w:r w:rsidRPr="00775EBE">
        <w:t>3.11.4.2.1.</w:t>
      </w:r>
      <w:r w:rsidRPr="00775EBE">
        <w:tab/>
      </w:r>
      <w:r w:rsidRPr="00775EBE">
        <w:rPr>
          <w:spacing w:val="-2"/>
        </w:rPr>
        <w:t>Deployment and stowage of the ramp may be either manual or power-operated.</w:t>
      </w:r>
    </w:p>
    <w:p w14:paraId="23B72685" w14:textId="77777777" w:rsidR="002469FB" w:rsidRPr="00775EBE" w:rsidRDefault="007A28AB" w:rsidP="008D52BC">
      <w:pPr>
        <w:pStyle w:val="SingleTxtG"/>
        <w:suppressAutoHyphens w:val="0"/>
        <w:spacing w:before="118" w:after="118" w:line="240" w:lineRule="auto"/>
        <w:ind w:left="2268" w:hanging="1134"/>
      </w:pPr>
      <w:r w:rsidRPr="00775EBE">
        <w:t>3.11.4.3.</w:t>
      </w:r>
      <w:r w:rsidRPr="00775EBE">
        <w:tab/>
        <w:t>Additional technical requirements for power-operated ramps</w:t>
      </w:r>
    </w:p>
    <w:p w14:paraId="444D793C" w14:textId="77777777" w:rsidR="002469FB" w:rsidRPr="00775EBE" w:rsidRDefault="007A28AB" w:rsidP="008D52BC">
      <w:pPr>
        <w:pStyle w:val="SingleTxtG"/>
        <w:suppressAutoHyphens w:val="0"/>
        <w:spacing w:before="118" w:after="118" w:line="240" w:lineRule="auto"/>
        <w:ind w:left="2268" w:hanging="1134"/>
      </w:pPr>
      <w:r w:rsidRPr="00775EBE">
        <w:t>3.11.4.3.1.</w:t>
      </w:r>
      <w:r w:rsidRPr="00775EBE">
        <w:tab/>
        <w:t>Deployment and stowage of the ramp shall be indicated by flashing yellow lights and an audible signal.</w:t>
      </w:r>
    </w:p>
    <w:p w14:paraId="6B30C01F" w14:textId="77777777" w:rsidR="002469FB" w:rsidRPr="00775EBE" w:rsidRDefault="007A28AB" w:rsidP="008D52BC">
      <w:pPr>
        <w:pStyle w:val="SingleTxtG"/>
        <w:suppressAutoHyphens w:val="0"/>
        <w:spacing w:before="118" w:after="118" w:line="240" w:lineRule="auto"/>
        <w:ind w:left="2268" w:hanging="1134"/>
      </w:pPr>
      <w:r w:rsidRPr="00775EBE">
        <w:t>3.11.4.3.2.</w:t>
      </w:r>
      <w:r w:rsidRPr="00775EBE">
        <w:tab/>
        <w:t>Deployment and stowage of the ramp that may create a risk of injury shall be protected by a safety device(s).</w:t>
      </w:r>
    </w:p>
    <w:p w14:paraId="4847507C" w14:textId="77777777" w:rsidR="002469FB" w:rsidRPr="00775EBE" w:rsidRDefault="007A28AB" w:rsidP="008D52BC">
      <w:pPr>
        <w:pStyle w:val="SingleTxtG"/>
        <w:suppressAutoHyphens w:val="0"/>
        <w:spacing w:before="118" w:after="118" w:line="240" w:lineRule="auto"/>
        <w:ind w:left="2268" w:hanging="1134"/>
      </w:pPr>
      <w:r w:rsidRPr="00775EBE">
        <w:t>3.11.4.3.3.</w:t>
      </w:r>
      <w:r w:rsidRPr="00775EBE">
        <w:tab/>
        <w:t>These safety devices shall stop the movement of the ramp when the ramp is subject to a mean reactive force not exceeding 150 N.</w:t>
      </w:r>
      <w:r w:rsidR="007566E3" w:rsidRPr="00775EBE">
        <w:t xml:space="preserve"> </w:t>
      </w:r>
      <w:r w:rsidRPr="00775EBE">
        <w:t>The peak force may be higher than 150 N for a short time provided that it does not exceed 300 N.</w:t>
      </w:r>
      <w:r w:rsidR="007566E3" w:rsidRPr="00775EBE">
        <w:t xml:space="preserve"> </w:t>
      </w:r>
      <w:r w:rsidRPr="00775EBE">
        <w:t xml:space="preserve">The reactive force may be measured by any method to the satisfaction of the </w:t>
      </w:r>
      <w:r w:rsidR="00B070C2" w:rsidRPr="00775EBE">
        <w:t xml:space="preserve">Type Approval </w:t>
      </w:r>
      <w:r w:rsidRPr="00775EBE">
        <w:t>Authority.</w:t>
      </w:r>
      <w:r w:rsidR="007566E3" w:rsidRPr="00775EBE">
        <w:t xml:space="preserve"> </w:t>
      </w:r>
      <w:r w:rsidRPr="00775EBE">
        <w:t>Guidelines for measuring the reactive forces are given in Annex 6 to this Regulation.</w:t>
      </w:r>
    </w:p>
    <w:p w14:paraId="72E77C30" w14:textId="77777777" w:rsidR="002469FB" w:rsidRPr="00775EBE" w:rsidRDefault="007A28AB" w:rsidP="008D52BC">
      <w:pPr>
        <w:pStyle w:val="SingleTxtG"/>
        <w:suppressAutoHyphens w:val="0"/>
        <w:spacing w:before="118" w:after="118" w:line="240" w:lineRule="auto"/>
        <w:ind w:left="2268" w:hanging="1134"/>
      </w:pPr>
      <w:r w:rsidRPr="00775EBE">
        <w:t>3.11.4.3.4.</w:t>
      </w:r>
      <w:r w:rsidRPr="00775EBE">
        <w:tab/>
        <w:t>The horizontal movement of a ramp shall be interrupted when a mass of 15 kg is placed upon it.</w:t>
      </w:r>
    </w:p>
    <w:p w14:paraId="359420CB" w14:textId="77777777" w:rsidR="002469FB" w:rsidRPr="00775EBE" w:rsidRDefault="007A28AB" w:rsidP="008D52BC">
      <w:pPr>
        <w:pStyle w:val="SingleTxtG"/>
        <w:suppressAutoHyphens w:val="0"/>
        <w:spacing w:before="118" w:after="118" w:line="240" w:lineRule="auto"/>
        <w:ind w:left="2268" w:hanging="1134"/>
      </w:pPr>
      <w:r w:rsidRPr="00775EBE">
        <w:t>3.11.4.4.</w:t>
      </w:r>
      <w:r w:rsidRPr="00775EBE">
        <w:tab/>
        <w:t xml:space="preserve">Operation of power-operated ramps </w:t>
      </w:r>
    </w:p>
    <w:p w14:paraId="0EBAE032" w14:textId="77777777" w:rsidR="002469FB" w:rsidRPr="00775EBE" w:rsidRDefault="007A28AB" w:rsidP="008D52BC">
      <w:pPr>
        <w:pStyle w:val="SingleTxtG"/>
        <w:suppressAutoHyphens w:val="0"/>
        <w:spacing w:before="118" w:after="118" w:line="240" w:lineRule="auto"/>
        <w:ind w:left="2268" w:hanging="1134"/>
      </w:pPr>
      <w:r w:rsidRPr="00775EBE">
        <w:t>3.11.4.4.1.</w:t>
      </w:r>
      <w:r w:rsidRPr="00775EBE">
        <w:tab/>
        <w:t>Where the driver has adequate view of the ramp sufficient to monitor its deployment and use, to ensure the safety of passengers, the ramp may be operated by the driver when in the driver</w:t>
      </w:r>
      <w:r w:rsidR="007C3F31" w:rsidRPr="00775EBE">
        <w:t>’</w:t>
      </w:r>
      <w:r w:rsidRPr="00775EBE">
        <w:t>s seat.</w:t>
      </w:r>
      <w:r w:rsidR="007566E3" w:rsidRPr="00775EBE">
        <w:t xml:space="preserve"> </w:t>
      </w:r>
      <w:r w:rsidRPr="00775EBE">
        <w:t>This requirement may be met by a suitable indirect vision device(s).</w:t>
      </w:r>
    </w:p>
    <w:p w14:paraId="3237867A" w14:textId="77777777" w:rsidR="002469FB" w:rsidRPr="00775EBE" w:rsidRDefault="007A28AB" w:rsidP="008D52BC">
      <w:pPr>
        <w:pStyle w:val="SingleTxtG"/>
        <w:suppressAutoHyphens w:val="0"/>
        <w:spacing w:before="118" w:after="118" w:line="240" w:lineRule="auto"/>
        <w:ind w:left="2268" w:hanging="1134"/>
      </w:pPr>
      <w:r w:rsidRPr="00775EBE">
        <w:t>3.11.4.4.2.</w:t>
      </w:r>
      <w:r w:rsidRPr="00775EBE">
        <w:tab/>
        <w:t>In all others cases, the controls shall be adjacent to the ramp.</w:t>
      </w:r>
      <w:r w:rsidR="007566E3" w:rsidRPr="00775EBE">
        <w:t xml:space="preserve"> </w:t>
      </w:r>
      <w:r w:rsidRPr="00775EBE">
        <w:t>They shall be capable of being activated and deactivated only by the driver from his seat.</w:t>
      </w:r>
    </w:p>
    <w:p w14:paraId="172EC586" w14:textId="77777777" w:rsidR="002469FB" w:rsidRPr="00775EBE" w:rsidRDefault="007A28AB" w:rsidP="008D52BC">
      <w:pPr>
        <w:pStyle w:val="SingleTxtG"/>
        <w:suppressAutoHyphens w:val="0"/>
        <w:spacing w:before="118" w:after="118" w:line="240" w:lineRule="auto"/>
        <w:ind w:left="2268" w:hanging="1134"/>
      </w:pPr>
      <w:r w:rsidRPr="00775EBE">
        <w:t>3.11.4.5.</w:t>
      </w:r>
      <w:r w:rsidRPr="00775EBE">
        <w:tab/>
        <w:t>Operation of manually-operated ramp</w:t>
      </w:r>
    </w:p>
    <w:p w14:paraId="785C58ED" w14:textId="77777777" w:rsidR="002469FB" w:rsidRPr="00775EBE" w:rsidRDefault="007A28AB" w:rsidP="008D52BC">
      <w:pPr>
        <w:pStyle w:val="SingleTxtG"/>
        <w:suppressAutoHyphens w:val="0"/>
        <w:spacing w:before="118" w:after="118" w:line="240" w:lineRule="auto"/>
        <w:ind w:left="2268" w:hanging="1134"/>
      </w:pPr>
      <w:r w:rsidRPr="00775EBE">
        <w:t>3.11.4.5.1.</w:t>
      </w:r>
      <w:r w:rsidRPr="00775EBE">
        <w:tab/>
        <w:t>The ramp shall be so designed that excessive forces are not required to operate the ramp.</w:t>
      </w:r>
    </w:p>
    <w:p w14:paraId="09CC8598" w14:textId="77777777" w:rsidR="007A28AB" w:rsidRPr="00775EBE" w:rsidRDefault="007A28AB" w:rsidP="007A28AB"/>
    <w:p w14:paraId="062DD7B0" w14:textId="77777777" w:rsidR="007A28AB" w:rsidRPr="00775EBE" w:rsidRDefault="007A28AB" w:rsidP="007A28AB">
      <w:pPr>
        <w:sectPr w:rsidR="007A28AB" w:rsidRPr="00775EBE" w:rsidSect="00141549">
          <w:headerReference w:type="even" r:id="rId141"/>
          <w:headerReference w:type="default" r:id="rId142"/>
          <w:footerReference w:type="even" r:id="rId143"/>
          <w:footerReference w:type="default" r:id="rId144"/>
          <w:footnotePr>
            <w:numRestart w:val="eachSect"/>
          </w:footnotePr>
          <w:type w:val="nextColumn"/>
          <w:pgSz w:w="11906" w:h="16838" w:code="9"/>
          <w:pgMar w:top="1418" w:right="1134" w:bottom="1134" w:left="1134" w:header="680" w:footer="567" w:gutter="0"/>
          <w:cols w:space="708"/>
          <w:docGrid w:linePitch="360"/>
        </w:sectPr>
      </w:pPr>
    </w:p>
    <w:p w14:paraId="27B828A5" w14:textId="77777777" w:rsidR="002469FB" w:rsidRPr="00775EBE" w:rsidRDefault="007A28AB" w:rsidP="00B070C2">
      <w:pPr>
        <w:pStyle w:val="HChG"/>
      </w:pPr>
      <w:bookmarkStart w:id="93" w:name="_Toc381693850"/>
      <w:r w:rsidRPr="00775EBE">
        <w:lastRenderedPageBreak/>
        <w:t>Annex 9</w:t>
      </w:r>
      <w:r w:rsidR="00B070C2" w:rsidRPr="00775EBE">
        <w:t xml:space="preserve"> -</w:t>
      </w:r>
      <w:bookmarkEnd w:id="93"/>
      <w:r w:rsidR="00B070C2" w:rsidRPr="00775EBE">
        <w:t xml:space="preserve"> </w:t>
      </w:r>
      <w:bookmarkStart w:id="94" w:name="_Toc381693851"/>
      <w:r w:rsidRPr="00775EBE">
        <w:t>(Reserved)</w:t>
      </w:r>
      <w:bookmarkEnd w:id="94"/>
    </w:p>
    <w:p w14:paraId="1C3E11D4" w14:textId="77777777" w:rsidR="002469FB" w:rsidRPr="00775EBE" w:rsidRDefault="002469FB" w:rsidP="007A28AB"/>
    <w:p w14:paraId="143EA558" w14:textId="77777777" w:rsidR="007A28AB" w:rsidRPr="00775EBE" w:rsidRDefault="007A28AB" w:rsidP="007A28AB">
      <w:pPr>
        <w:sectPr w:rsidR="007A28AB" w:rsidRPr="00775EBE" w:rsidSect="00141549">
          <w:headerReference w:type="even" r:id="rId145"/>
          <w:headerReference w:type="default" r:id="rId146"/>
          <w:footerReference w:type="even" r:id="rId147"/>
          <w:footerReference w:type="default" r:id="rId148"/>
          <w:footnotePr>
            <w:numRestart w:val="eachSect"/>
          </w:footnotePr>
          <w:type w:val="nextColumn"/>
          <w:pgSz w:w="11906" w:h="16838" w:code="9"/>
          <w:pgMar w:top="1418" w:right="1134" w:bottom="1134" w:left="1134" w:header="680" w:footer="567" w:gutter="0"/>
          <w:cols w:space="708"/>
          <w:docGrid w:linePitch="360"/>
        </w:sectPr>
      </w:pPr>
    </w:p>
    <w:p w14:paraId="4259E4B4" w14:textId="77777777" w:rsidR="002469FB" w:rsidRPr="00775EBE" w:rsidRDefault="007A28AB" w:rsidP="00333D72">
      <w:pPr>
        <w:pStyle w:val="HChG"/>
      </w:pPr>
      <w:bookmarkStart w:id="95" w:name="_Toc381693852"/>
      <w:r w:rsidRPr="00775EBE">
        <w:lastRenderedPageBreak/>
        <w:t>Annex 10</w:t>
      </w:r>
      <w:bookmarkEnd w:id="95"/>
    </w:p>
    <w:p w14:paraId="0DA7AF07" w14:textId="77777777" w:rsidR="002469FB" w:rsidRPr="00775EBE" w:rsidRDefault="00333D72" w:rsidP="00333D72">
      <w:pPr>
        <w:pStyle w:val="HChG"/>
      </w:pPr>
      <w:r w:rsidRPr="00775EBE">
        <w:tab/>
      </w:r>
      <w:r w:rsidRPr="00775EBE">
        <w:tab/>
      </w:r>
      <w:bookmarkStart w:id="96" w:name="_Toc381693853"/>
      <w:r w:rsidRPr="00775EBE">
        <w:t>Type</w:t>
      </w:r>
      <w:r w:rsidR="00B070C2" w:rsidRPr="00775EBE">
        <w:t xml:space="preserve"> approval </w:t>
      </w:r>
      <w:r w:rsidRPr="00775EBE">
        <w:t xml:space="preserve">for a separate technical unit and </w:t>
      </w:r>
      <w:r w:rsidR="009B6AA2">
        <w:t>t</w:t>
      </w:r>
      <w:r w:rsidRPr="00775EBE">
        <w:t>ype</w:t>
      </w:r>
      <w:r w:rsidR="00B070C2" w:rsidRPr="00775EBE">
        <w:t xml:space="preserve"> a</w:t>
      </w:r>
      <w:r w:rsidRPr="00775EBE">
        <w:t>pproval of a vehicle fitted with a bodywork already approved as a separate technical unit</w:t>
      </w:r>
      <w:bookmarkEnd w:id="96"/>
    </w:p>
    <w:p w14:paraId="74F246A7" w14:textId="77777777" w:rsidR="002469FB" w:rsidRPr="00775EBE" w:rsidRDefault="007A28AB" w:rsidP="00A73ACD">
      <w:pPr>
        <w:pStyle w:val="SingleTxtG"/>
        <w:keepNext/>
        <w:keepLines/>
        <w:suppressAutoHyphens w:val="0"/>
        <w:spacing w:before="120" w:line="240" w:lineRule="auto"/>
        <w:ind w:left="2268" w:hanging="1134"/>
      </w:pPr>
      <w:r w:rsidRPr="00775EBE">
        <w:t>1.</w:t>
      </w:r>
      <w:r w:rsidRPr="00775EBE">
        <w:tab/>
        <w:t>Separate technical unit type</w:t>
      </w:r>
      <w:r w:rsidR="00B070C2" w:rsidRPr="00775EBE">
        <w:t xml:space="preserve"> </w:t>
      </w:r>
      <w:r w:rsidRPr="00775EBE">
        <w:t>approval.</w:t>
      </w:r>
    </w:p>
    <w:p w14:paraId="0D8D6DD5" w14:textId="77777777" w:rsidR="002469FB" w:rsidRPr="00775EBE" w:rsidRDefault="007A28AB" w:rsidP="00952103">
      <w:pPr>
        <w:pStyle w:val="SingleTxtG"/>
        <w:suppressAutoHyphens w:val="0"/>
        <w:spacing w:before="120" w:line="240" w:lineRule="auto"/>
        <w:ind w:left="2268" w:hanging="1134"/>
      </w:pPr>
      <w:r w:rsidRPr="00775EBE">
        <w:t>1.1.</w:t>
      </w:r>
      <w:r w:rsidRPr="00775EBE">
        <w:tab/>
        <w:t xml:space="preserve">In order to be granted separate technical unit </w:t>
      </w:r>
      <w:r w:rsidR="00B070C2" w:rsidRPr="00775EBE">
        <w:t>type a</w:t>
      </w:r>
      <w:r w:rsidR="00B3262D" w:rsidRPr="00775EBE">
        <w:t xml:space="preserve">pproval </w:t>
      </w:r>
      <w:r w:rsidRPr="00775EBE">
        <w:t xml:space="preserve">to this Regulation for a vehicle bodywork, the manufacturer </w:t>
      </w:r>
      <w:r w:rsidR="00763680" w:rsidRPr="00775EBE">
        <w:t>shall</w:t>
      </w:r>
      <w:r w:rsidRPr="00775EBE">
        <w:t xml:space="preserve"> demonstrate to the satisfaction of the </w:t>
      </w:r>
      <w:r w:rsidR="00B070C2" w:rsidRPr="00775EBE">
        <w:t xml:space="preserve">Type </w:t>
      </w:r>
      <w:r w:rsidRPr="00775EBE">
        <w:t>Approval Authority the accomplishment of the conditions declared by the manufacturer.</w:t>
      </w:r>
      <w:r w:rsidR="007566E3" w:rsidRPr="00775EBE">
        <w:t xml:space="preserve"> </w:t>
      </w:r>
      <w:r w:rsidRPr="00775EBE">
        <w:t xml:space="preserve">The remaining conditions to this Regulation </w:t>
      </w:r>
      <w:r w:rsidR="00B070C2" w:rsidRPr="00775EBE">
        <w:t xml:space="preserve">shall </w:t>
      </w:r>
      <w:r w:rsidRPr="00775EBE">
        <w:t>be accomplished and demonstrated according to paragraph</w:t>
      </w:r>
      <w:r w:rsidR="009B6AA2">
        <w:t> </w:t>
      </w:r>
      <w:r w:rsidRPr="00775EBE">
        <w:t>2.</w:t>
      </w:r>
      <w:r w:rsidR="00B070C2" w:rsidRPr="00775EBE">
        <w:t xml:space="preserve"> below.</w:t>
      </w:r>
    </w:p>
    <w:p w14:paraId="05BB2CEB" w14:textId="77777777" w:rsidR="002469FB" w:rsidRPr="00775EBE" w:rsidRDefault="007A28AB" w:rsidP="00952103">
      <w:pPr>
        <w:pStyle w:val="SingleTxtG"/>
        <w:suppressAutoHyphens w:val="0"/>
        <w:spacing w:before="120" w:line="240" w:lineRule="auto"/>
        <w:ind w:left="2268" w:hanging="1134"/>
      </w:pPr>
      <w:r w:rsidRPr="00775EBE">
        <w:t>1.2.</w:t>
      </w:r>
      <w:r w:rsidRPr="00775EBE">
        <w:tab/>
        <w:t>Approval may be granted subject to conditions to be met by the completed vehicle (such as, for example, characteristics of suitable chassis, restriction on use or installation), these restrictions being recorded on the approval certificate.</w:t>
      </w:r>
    </w:p>
    <w:p w14:paraId="78B6F11C" w14:textId="77777777" w:rsidR="002469FB" w:rsidRPr="00775EBE" w:rsidRDefault="007A28AB" w:rsidP="00952103">
      <w:pPr>
        <w:pStyle w:val="SingleTxtG"/>
        <w:suppressAutoHyphens w:val="0"/>
        <w:spacing w:before="120" w:line="240" w:lineRule="auto"/>
        <w:ind w:left="2268" w:hanging="1134"/>
      </w:pPr>
      <w:r w:rsidRPr="00775EBE">
        <w:t>1.3.</w:t>
      </w:r>
      <w:r w:rsidRPr="00775EBE">
        <w:tab/>
        <w:t xml:space="preserve">Any such conditions </w:t>
      </w:r>
      <w:r w:rsidR="00763680" w:rsidRPr="00775EBE">
        <w:t>shall</w:t>
      </w:r>
      <w:r w:rsidRPr="00775EBE">
        <w:t xml:space="preserve"> be communicated to the purchaser of the vehicle bodywork or the next stage builder of the vehicle in an appropriate form.</w:t>
      </w:r>
    </w:p>
    <w:p w14:paraId="1D4CB2CA" w14:textId="77777777" w:rsidR="002469FB" w:rsidRPr="00775EBE" w:rsidRDefault="007A28AB" w:rsidP="00952103">
      <w:pPr>
        <w:pStyle w:val="SingleTxtG"/>
        <w:suppressAutoHyphens w:val="0"/>
        <w:spacing w:before="120" w:line="240" w:lineRule="auto"/>
        <w:ind w:left="2268" w:hanging="1134"/>
      </w:pPr>
      <w:r w:rsidRPr="00775EBE">
        <w:t>2.</w:t>
      </w:r>
      <w:r w:rsidRPr="00775EBE">
        <w:tab/>
      </w:r>
      <w:r w:rsidR="00B3262D" w:rsidRPr="00775EBE">
        <w:t>Type</w:t>
      </w:r>
      <w:r w:rsidR="00B070C2" w:rsidRPr="00775EBE">
        <w:t xml:space="preserve"> a</w:t>
      </w:r>
      <w:r w:rsidR="00B3262D" w:rsidRPr="00775EBE">
        <w:t xml:space="preserve">pproval </w:t>
      </w:r>
      <w:r w:rsidRPr="00775EBE">
        <w:t>of a vehicle fitted with a bodywork already approved as a separate technical unit.</w:t>
      </w:r>
    </w:p>
    <w:p w14:paraId="2273AD5A" w14:textId="77777777" w:rsidR="002469FB" w:rsidRPr="00775EBE" w:rsidRDefault="007A28AB" w:rsidP="00952103">
      <w:pPr>
        <w:pStyle w:val="SingleTxtG"/>
        <w:suppressAutoHyphens w:val="0"/>
        <w:spacing w:before="120" w:line="240" w:lineRule="auto"/>
        <w:ind w:left="2268" w:hanging="1134"/>
      </w:pPr>
      <w:r w:rsidRPr="00775EBE">
        <w:t>2.1.</w:t>
      </w:r>
      <w:r w:rsidRPr="00775EBE">
        <w:tab/>
        <w:t xml:space="preserve">In order to be granted </w:t>
      </w:r>
      <w:r w:rsidR="00B3262D" w:rsidRPr="00775EBE">
        <w:t>Type</w:t>
      </w:r>
      <w:r w:rsidR="00B070C2" w:rsidRPr="00775EBE">
        <w:t xml:space="preserve"> a</w:t>
      </w:r>
      <w:r w:rsidR="00B3262D" w:rsidRPr="00775EBE">
        <w:t xml:space="preserve">pproval </w:t>
      </w:r>
      <w:r w:rsidRPr="00775EBE">
        <w:t xml:space="preserve">to this Regulation for a vehicle fitted with a bodywork which has already been granted approval as a separate technical unit, the manufacturer </w:t>
      </w:r>
      <w:r w:rsidR="00B070C2" w:rsidRPr="00775EBE">
        <w:t xml:space="preserve">shall </w:t>
      </w:r>
      <w:r w:rsidRPr="00775EBE">
        <w:t xml:space="preserve">demonstrate to the satisfaction of the </w:t>
      </w:r>
      <w:r w:rsidR="00B070C2" w:rsidRPr="00775EBE">
        <w:t xml:space="preserve">Type </w:t>
      </w:r>
      <w:r w:rsidRPr="00775EBE">
        <w:t>Approval Authority compliance with the requirements of this Regulation that would not have already been accomplished and demo</w:t>
      </w:r>
      <w:r w:rsidR="006144B9" w:rsidRPr="00775EBE">
        <w:t>nstrated according to paragraph </w:t>
      </w:r>
      <w:r w:rsidRPr="00775EBE">
        <w:t>1.</w:t>
      </w:r>
      <w:r w:rsidR="00B070C2" w:rsidRPr="00775EBE">
        <w:t xml:space="preserve"> above</w:t>
      </w:r>
      <w:r w:rsidRPr="00775EBE">
        <w:t xml:space="preserve">, considering any previous </w:t>
      </w:r>
      <w:r w:rsidR="00B3262D" w:rsidRPr="00775EBE">
        <w:t xml:space="preserve">Type-Approval </w:t>
      </w:r>
      <w:r w:rsidRPr="00775EBE">
        <w:t>as uncompleted vehicle.</w:t>
      </w:r>
    </w:p>
    <w:p w14:paraId="4ACE117D" w14:textId="77777777" w:rsidR="002469FB" w:rsidRPr="00775EBE" w:rsidRDefault="00BF29B7" w:rsidP="00952103">
      <w:pPr>
        <w:pStyle w:val="SingleTxtG"/>
        <w:suppressAutoHyphens w:val="0"/>
        <w:spacing w:before="120" w:line="240" w:lineRule="auto"/>
        <w:ind w:left="2268" w:hanging="1134"/>
      </w:pPr>
      <w:r w:rsidRPr="00775EBE">
        <w:t>2.2.</w:t>
      </w:r>
      <w:r w:rsidRPr="00775EBE">
        <w:tab/>
      </w:r>
      <w:r w:rsidR="007A28AB" w:rsidRPr="00775EBE">
        <w:t xml:space="preserve">Any requirements established according to paragraph 1.2. </w:t>
      </w:r>
      <w:r w:rsidR="00B070C2" w:rsidRPr="00775EBE">
        <w:t xml:space="preserve">above shall </w:t>
      </w:r>
      <w:r w:rsidR="007A28AB" w:rsidRPr="00775EBE">
        <w:t>be fulfilled.</w:t>
      </w:r>
    </w:p>
    <w:p w14:paraId="5E81C04D" w14:textId="77777777" w:rsidR="007A28AB" w:rsidRPr="00775EBE" w:rsidRDefault="007A28AB" w:rsidP="007A28AB"/>
    <w:p w14:paraId="32BB2649" w14:textId="77777777" w:rsidR="007A28AB" w:rsidRPr="00775EBE" w:rsidRDefault="007A28AB" w:rsidP="007A28AB">
      <w:pPr>
        <w:sectPr w:rsidR="007A28AB" w:rsidRPr="00775EBE" w:rsidSect="00141549">
          <w:headerReference w:type="even" r:id="rId149"/>
          <w:headerReference w:type="default" r:id="rId150"/>
          <w:footerReference w:type="even" r:id="rId151"/>
          <w:footerReference w:type="default" r:id="rId152"/>
          <w:footnotePr>
            <w:numRestart w:val="eachSect"/>
          </w:footnotePr>
          <w:type w:val="nextColumn"/>
          <w:pgSz w:w="11906" w:h="16838" w:code="9"/>
          <w:pgMar w:top="1418" w:right="1134" w:bottom="1134" w:left="1134" w:header="680" w:footer="567" w:gutter="0"/>
          <w:cols w:space="708"/>
          <w:docGrid w:linePitch="360"/>
        </w:sectPr>
      </w:pPr>
    </w:p>
    <w:p w14:paraId="50B88FF7" w14:textId="77777777" w:rsidR="002469FB" w:rsidRPr="00775EBE" w:rsidRDefault="007A28AB" w:rsidP="00087F22">
      <w:pPr>
        <w:pStyle w:val="HChG"/>
      </w:pPr>
      <w:bookmarkStart w:id="97" w:name="_Toc381693854"/>
      <w:r w:rsidRPr="00775EBE">
        <w:lastRenderedPageBreak/>
        <w:t>Annex 11</w:t>
      </w:r>
      <w:bookmarkEnd w:id="97"/>
    </w:p>
    <w:p w14:paraId="5377E194" w14:textId="77777777" w:rsidR="002469FB" w:rsidRPr="00775EBE" w:rsidRDefault="00087F22" w:rsidP="00087F22">
      <w:pPr>
        <w:pStyle w:val="HChG"/>
      </w:pPr>
      <w:r w:rsidRPr="00775EBE">
        <w:tab/>
      </w:r>
      <w:r w:rsidRPr="00775EBE">
        <w:tab/>
      </w:r>
      <w:bookmarkStart w:id="98" w:name="_Toc381693855"/>
      <w:r w:rsidRPr="00775EBE">
        <w:t>Masses and dimensions</w:t>
      </w:r>
      <w:bookmarkEnd w:id="98"/>
    </w:p>
    <w:p w14:paraId="3915C55B" w14:textId="77777777" w:rsidR="007A28AB" w:rsidRPr="00775EBE" w:rsidRDefault="007A28AB" w:rsidP="00277706">
      <w:pPr>
        <w:pStyle w:val="SingleTxtG"/>
        <w:suppressAutoHyphens w:val="0"/>
        <w:spacing w:before="120" w:line="240" w:lineRule="auto"/>
        <w:ind w:left="2268" w:hanging="1134"/>
      </w:pPr>
      <w:r w:rsidRPr="00775EBE">
        <w:t>1.</w:t>
      </w:r>
      <w:r w:rsidRPr="00775EBE">
        <w:tab/>
        <w:t>This annex applies to the masses and dimensions of motor vehicles of categories M</w:t>
      </w:r>
      <w:r w:rsidRPr="00775EBE">
        <w:rPr>
          <w:vertAlign w:val="subscript"/>
        </w:rPr>
        <w:t>2</w:t>
      </w:r>
      <w:r w:rsidRPr="00775EBE">
        <w:t xml:space="preserve"> and M</w:t>
      </w:r>
      <w:r w:rsidRPr="00775EBE">
        <w:rPr>
          <w:vertAlign w:val="subscript"/>
        </w:rPr>
        <w:t>3</w:t>
      </w:r>
      <w:r w:rsidRPr="00775EBE">
        <w:t xml:space="preserve"> in so far as they are necessary for the approval of a vehicle in respect of its general construction.</w:t>
      </w:r>
    </w:p>
    <w:p w14:paraId="1340FEB1" w14:textId="77777777" w:rsidR="007A28AB" w:rsidRPr="00775EBE" w:rsidRDefault="007A28AB" w:rsidP="00277706">
      <w:pPr>
        <w:pStyle w:val="SingleTxtG"/>
        <w:suppressAutoHyphens w:val="0"/>
        <w:spacing w:before="120" w:line="240" w:lineRule="auto"/>
        <w:ind w:left="2268" w:hanging="1134"/>
      </w:pPr>
      <w:r w:rsidRPr="00775EBE">
        <w:t>2.</w:t>
      </w:r>
      <w:r w:rsidRPr="00775EBE">
        <w:tab/>
        <w:t>D</w:t>
      </w:r>
      <w:r w:rsidR="00AF6415" w:rsidRPr="00775EBE">
        <w:t>efinitions</w:t>
      </w:r>
    </w:p>
    <w:p w14:paraId="3F777C7B" w14:textId="77777777" w:rsidR="007A28AB" w:rsidRPr="00775EBE" w:rsidRDefault="007A28AB" w:rsidP="00277706">
      <w:pPr>
        <w:pStyle w:val="SingleTxtG"/>
        <w:suppressAutoHyphens w:val="0"/>
        <w:spacing w:before="120" w:line="240" w:lineRule="auto"/>
        <w:ind w:left="2268" w:hanging="1134"/>
      </w:pPr>
      <w:r w:rsidRPr="00775EBE">
        <w:tab/>
        <w:t>For the purposes of this annex:</w:t>
      </w:r>
    </w:p>
    <w:p w14:paraId="65EF4CA7" w14:textId="77777777" w:rsidR="007A28AB" w:rsidRPr="00775EBE" w:rsidRDefault="00BF50AF" w:rsidP="00277706">
      <w:pPr>
        <w:pStyle w:val="SingleTxtG"/>
        <w:suppressAutoHyphens w:val="0"/>
        <w:spacing w:before="120" w:line="240" w:lineRule="auto"/>
        <w:ind w:left="2268" w:hanging="1134"/>
      </w:pPr>
      <w:r w:rsidRPr="00775EBE">
        <w:t>2.1.</w:t>
      </w:r>
      <w:r w:rsidR="007A28AB" w:rsidRPr="00775EBE">
        <w:tab/>
        <w:t>"</w:t>
      </w:r>
      <w:r w:rsidR="007A28AB" w:rsidRPr="00775EBE">
        <w:rPr>
          <w:i/>
        </w:rPr>
        <w:t>Group of axles</w:t>
      </w:r>
      <w:r w:rsidR="007A28AB" w:rsidRPr="00775EBE">
        <w:t>" means axles being part of a bogie. A two-axle group is called a tandem and a tri-axle group a tri-axle bogie. By convention, a solo axle is considered as a group of one axle.</w:t>
      </w:r>
    </w:p>
    <w:p w14:paraId="285C97EF" w14:textId="77777777" w:rsidR="007A28AB" w:rsidRPr="00775EBE" w:rsidRDefault="00BF50AF" w:rsidP="00277706">
      <w:pPr>
        <w:pStyle w:val="SingleTxtG"/>
        <w:suppressAutoHyphens w:val="0"/>
        <w:spacing w:before="120" w:line="240" w:lineRule="auto"/>
        <w:ind w:left="2268" w:hanging="1134"/>
      </w:pPr>
      <w:r w:rsidRPr="00775EBE">
        <w:t>2.2.</w:t>
      </w:r>
      <w:r w:rsidR="007A28AB" w:rsidRPr="00775EBE">
        <w:tab/>
      </w:r>
      <w:r w:rsidR="00475D8B" w:rsidRPr="00775EBE">
        <w:t>"</w:t>
      </w:r>
      <w:r w:rsidR="007A28AB" w:rsidRPr="00775EBE">
        <w:rPr>
          <w:i/>
        </w:rPr>
        <w:t>Vehicles dimensions</w:t>
      </w:r>
      <w:r w:rsidR="00475D8B" w:rsidRPr="00775EBE">
        <w:t>"</w:t>
      </w:r>
      <w:r w:rsidR="007A28AB" w:rsidRPr="00775EBE">
        <w:t xml:space="preserve"> means the dimensions of the vehicle based on its construction, as stated by manufacturer.</w:t>
      </w:r>
    </w:p>
    <w:p w14:paraId="033D6992" w14:textId="77777777" w:rsidR="007A28AB" w:rsidRPr="00775EBE" w:rsidRDefault="00BF50AF" w:rsidP="00277706">
      <w:pPr>
        <w:pStyle w:val="SingleTxtG"/>
        <w:suppressAutoHyphens w:val="0"/>
        <w:spacing w:before="120" w:line="240" w:lineRule="auto"/>
        <w:ind w:left="2268" w:hanging="1134"/>
      </w:pPr>
      <w:r w:rsidRPr="00775EBE">
        <w:t>2.2.1.</w:t>
      </w:r>
      <w:r w:rsidR="007A28AB" w:rsidRPr="00775EBE">
        <w:tab/>
        <w:t>"</w:t>
      </w:r>
      <w:r w:rsidR="007A28AB" w:rsidRPr="00775EBE">
        <w:rPr>
          <w:i/>
        </w:rPr>
        <w:t>Vehicle length</w:t>
      </w:r>
      <w:r w:rsidR="007A28AB" w:rsidRPr="00775EBE">
        <w:t>" is a dimension which is mea</w:t>
      </w:r>
      <w:r w:rsidR="00F8775E" w:rsidRPr="00775EBE">
        <w:t>sured according to ISO standard</w:t>
      </w:r>
      <w:r w:rsidR="004A5E2E" w:rsidRPr="00775EBE">
        <w:t xml:space="preserve"> </w:t>
      </w:r>
      <w:r w:rsidR="007A28AB" w:rsidRPr="00775EBE">
        <w:t>612</w:t>
      </w:r>
      <w:r w:rsidR="007A28AB" w:rsidRPr="00775EBE">
        <w:noBreakHyphen/>
        <w:t>1978, term No</w:t>
      </w:r>
      <w:r w:rsidR="00BE2478" w:rsidRPr="00775EBE">
        <w:t>.</w:t>
      </w:r>
      <w:r w:rsidR="007A28AB" w:rsidRPr="00775EBE">
        <w:t xml:space="preserve"> 6.1.</w:t>
      </w:r>
    </w:p>
    <w:p w14:paraId="6607ACED" w14:textId="77777777" w:rsidR="007A28AB" w:rsidRPr="00775EBE" w:rsidRDefault="007A28AB" w:rsidP="0061561F">
      <w:pPr>
        <w:pStyle w:val="SingleTxtG"/>
        <w:suppressAutoHyphens w:val="0"/>
        <w:spacing w:before="120" w:line="240" w:lineRule="auto"/>
        <w:ind w:left="2268" w:hanging="1134"/>
      </w:pPr>
      <w:r w:rsidRPr="00775EBE">
        <w:tab/>
        <w:t xml:space="preserve">In addition to the provisions of that standard, when measuring the vehicle length the following devices </w:t>
      </w:r>
      <w:r w:rsidR="00B070C2" w:rsidRPr="00775EBE">
        <w:t xml:space="preserve">shall </w:t>
      </w:r>
      <w:r w:rsidRPr="00775EBE">
        <w:t>not be taken into account:</w:t>
      </w:r>
    </w:p>
    <w:p w14:paraId="4F81E45A" w14:textId="77777777" w:rsidR="007A28AB" w:rsidRPr="00775EBE" w:rsidRDefault="007A28AB" w:rsidP="00530F62">
      <w:pPr>
        <w:pStyle w:val="a"/>
        <w:rPr>
          <w:lang w:val="en-GB"/>
        </w:rPr>
      </w:pPr>
      <w:r w:rsidRPr="00775EBE">
        <w:rPr>
          <w:lang w:val="en-GB"/>
        </w:rPr>
        <w:t>(a)</w:t>
      </w:r>
      <w:r w:rsidRPr="00775EBE">
        <w:rPr>
          <w:lang w:val="en-GB"/>
        </w:rPr>
        <w:tab/>
      </w:r>
      <w:r w:rsidR="00F10650" w:rsidRPr="00775EBE">
        <w:rPr>
          <w:lang w:val="en-GB"/>
        </w:rPr>
        <w:t>W</w:t>
      </w:r>
      <w:r w:rsidRPr="00775EBE">
        <w:rPr>
          <w:lang w:val="en-GB"/>
        </w:rPr>
        <w:t>iper and washer devices</w:t>
      </w:r>
      <w:r w:rsidR="00B60E24" w:rsidRPr="00775EBE">
        <w:rPr>
          <w:lang w:val="en-GB"/>
        </w:rPr>
        <w:t>;</w:t>
      </w:r>
    </w:p>
    <w:p w14:paraId="452242E3" w14:textId="77777777" w:rsidR="007A28AB" w:rsidRPr="00775EBE" w:rsidRDefault="007A28AB" w:rsidP="00530F62">
      <w:pPr>
        <w:pStyle w:val="a"/>
        <w:rPr>
          <w:lang w:val="en-GB"/>
        </w:rPr>
      </w:pPr>
      <w:r w:rsidRPr="00775EBE">
        <w:rPr>
          <w:lang w:val="en-GB"/>
        </w:rPr>
        <w:t>(b)</w:t>
      </w:r>
      <w:r w:rsidRPr="00775EBE">
        <w:rPr>
          <w:lang w:val="en-GB"/>
        </w:rPr>
        <w:tab/>
      </w:r>
      <w:r w:rsidR="00F10650" w:rsidRPr="00775EBE">
        <w:rPr>
          <w:lang w:val="en-GB"/>
        </w:rPr>
        <w:t>F</w:t>
      </w:r>
      <w:r w:rsidRPr="00775EBE">
        <w:rPr>
          <w:lang w:val="en-GB"/>
        </w:rPr>
        <w:t>ront or rear marking-plates</w:t>
      </w:r>
      <w:r w:rsidR="00B60E24" w:rsidRPr="00775EBE">
        <w:rPr>
          <w:lang w:val="en-GB"/>
        </w:rPr>
        <w:t>;</w:t>
      </w:r>
    </w:p>
    <w:p w14:paraId="4E6CD169" w14:textId="77777777" w:rsidR="007A28AB" w:rsidRPr="00775EBE" w:rsidRDefault="007A28AB" w:rsidP="00530F62">
      <w:pPr>
        <w:pStyle w:val="a"/>
        <w:rPr>
          <w:lang w:val="en-GB"/>
        </w:rPr>
      </w:pPr>
      <w:r w:rsidRPr="00775EBE">
        <w:rPr>
          <w:lang w:val="en-GB"/>
        </w:rPr>
        <w:t>(c)</w:t>
      </w:r>
      <w:r w:rsidRPr="00775EBE">
        <w:rPr>
          <w:lang w:val="en-GB"/>
        </w:rPr>
        <w:tab/>
      </w:r>
      <w:r w:rsidR="00F10650" w:rsidRPr="00775EBE">
        <w:rPr>
          <w:lang w:val="en-GB"/>
        </w:rPr>
        <w:t>C</w:t>
      </w:r>
      <w:r w:rsidRPr="00775EBE">
        <w:rPr>
          <w:lang w:val="en-GB"/>
        </w:rPr>
        <w:t>ustoms sealing devices and their protection</w:t>
      </w:r>
      <w:r w:rsidR="00B60E24" w:rsidRPr="00775EBE">
        <w:rPr>
          <w:lang w:val="en-GB"/>
        </w:rPr>
        <w:t>;</w:t>
      </w:r>
    </w:p>
    <w:p w14:paraId="3FAA85E8" w14:textId="77777777" w:rsidR="007A28AB" w:rsidRPr="00775EBE" w:rsidRDefault="007A28AB" w:rsidP="00530F62">
      <w:pPr>
        <w:pStyle w:val="a"/>
        <w:rPr>
          <w:lang w:val="en-GB"/>
        </w:rPr>
      </w:pPr>
      <w:r w:rsidRPr="00775EBE">
        <w:rPr>
          <w:lang w:val="en-GB"/>
        </w:rPr>
        <w:t>(d)</w:t>
      </w:r>
      <w:r w:rsidRPr="00775EBE">
        <w:rPr>
          <w:lang w:val="en-GB"/>
        </w:rPr>
        <w:tab/>
      </w:r>
      <w:r w:rsidR="00F10650" w:rsidRPr="00775EBE">
        <w:rPr>
          <w:lang w:val="en-GB"/>
        </w:rPr>
        <w:t>D</w:t>
      </w:r>
      <w:r w:rsidRPr="00775EBE">
        <w:rPr>
          <w:lang w:val="en-GB"/>
        </w:rPr>
        <w:t>evices for securing the tarpaulin and their protection</w:t>
      </w:r>
      <w:r w:rsidR="00B60E24" w:rsidRPr="00775EBE">
        <w:rPr>
          <w:lang w:val="en-GB"/>
        </w:rPr>
        <w:t>;</w:t>
      </w:r>
    </w:p>
    <w:p w14:paraId="0BDFEA2E" w14:textId="77777777" w:rsidR="007A28AB" w:rsidRPr="00775EBE" w:rsidRDefault="007A28AB" w:rsidP="00530F62">
      <w:pPr>
        <w:pStyle w:val="a"/>
        <w:rPr>
          <w:lang w:val="en-GB"/>
        </w:rPr>
      </w:pPr>
      <w:r w:rsidRPr="00775EBE">
        <w:rPr>
          <w:lang w:val="en-GB"/>
        </w:rPr>
        <w:t>(e)</w:t>
      </w:r>
      <w:r w:rsidRPr="00775EBE">
        <w:rPr>
          <w:lang w:val="en-GB"/>
        </w:rPr>
        <w:tab/>
      </w:r>
      <w:r w:rsidR="00F10650" w:rsidRPr="00775EBE">
        <w:rPr>
          <w:lang w:val="en-GB"/>
        </w:rPr>
        <w:t>L</w:t>
      </w:r>
      <w:r w:rsidRPr="00775EBE">
        <w:rPr>
          <w:lang w:val="en-GB"/>
        </w:rPr>
        <w:t>ighting equipment</w:t>
      </w:r>
      <w:r w:rsidR="00B60E24" w:rsidRPr="00775EBE">
        <w:rPr>
          <w:lang w:val="en-GB"/>
        </w:rPr>
        <w:t>;</w:t>
      </w:r>
    </w:p>
    <w:p w14:paraId="28279279" w14:textId="77777777" w:rsidR="007A28AB" w:rsidRPr="00775EBE" w:rsidRDefault="007A28AB" w:rsidP="00530F62">
      <w:pPr>
        <w:pStyle w:val="a"/>
        <w:rPr>
          <w:lang w:val="en-GB"/>
        </w:rPr>
      </w:pPr>
      <w:r w:rsidRPr="00775EBE">
        <w:rPr>
          <w:lang w:val="en-GB"/>
        </w:rPr>
        <w:t>(f)</w:t>
      </w:r>
      <w:r w:rsidRPr="00775EBE">
        <w:rPr>
          <w:lang w:val="en-GB"/>
        </w:rPr>
        <w:tab/>
      </w:r>
      <w:r w:rsidR="00F10650" w:rsidRPr="00775EBE">
        <w:rPr>
          <w:lang w:val="en-GB"/>
        </w:rPr>
        <w:t>M</w:t>
      </w:r>
      <w:r w:rsidRPr="00775EBE">
        <w:rPr>
          <w:lang w:val="en-GB"/>
        </w:rPr>
        <w:t>irrors and other devices for indirect vision</w:t>
      </w:r>
      <w:r w:rsidR="00B60E24" w:rsidRPr="00775EBE">
        <w:rPr>
          <w:lang w:val="en-GB"/>
        </w:rPr>
        <w:t>;</w:t>
      </w:r>
    </w:p>
    <w:p w14:paraId="112AE26F" w14:textId="77777777" w:rsidR="007A28AB" w:rsidRPr="00775EBE" w:rsidRDefault="007A28AB" w:rsidP="00530F62">
      <w:pPr>
        <w:pStyle w:val="a"/>
        <w:rPr>
          <w:lang w:val="en-GB"/>
        </w:rPr>
      </w:pPr>
      <w:r w:rsidRPr="00775EBE">
        <w:rPr>
          <w:lang w:val="en-GB"/>
        </w:rPr>
        <w:t>(g)</w:t>
      </w:r>
      <w:r w:rsidRPr="00775EBE">
        <w:rPr>
          <w:lang w:val="en-GB"/>
        </w:rPr>
        <w:tab/>
      </w:r>
      <w:r w:rsidR="00F10650" w:rsidRPr="00775EBE">
        <w:rPr>
          <w:lang w:val="en-GB"/>
        </w:rPr>
        <w:t>W</w:t>
      </w:r>
      <w:r w:rsidRPr="00775EBE">
        <w:rPr>
          <w:lang w:val="en-GB"/>
        </w:rPr>
        <w:t>atching aids</w:t>
      </w:r>
      <w:r w:rsidR="00B60E24" w:rsidRPr="00775EBE">
        <w:rPr>
          <w:lang w:val="en-GB"/>
        </w:rPr>
        <w:t>;</w:t>
      </w:r>
    </w:p>
    <w:p w14:paraId="353D71D3" w14:textId="77777777" w:rsidR="007A28AB" w:rsidRPr="00775EBE" w:rsidRDefault="007A28AB" w:rsidP="00530F62">
      <w:pPr>
        <w:pStyle w:val="a"/>
        <w:rPr>
          <w:lang w:val="en-GB"/>
        </w:rPr>
      </w:pPr>
      <w:r w:rsidRPr="00775EBE">
        <w:rPr>
          <w:lang w:val="en-GB"/>
        </w:rPr>
        <w:t>(h)</w:t>
      </w:r>
      <w:r w:rsidRPr="00775EBE">
        <w:rPr>
          <w:lang w:val="en-GB"/>
        </w:rPr>
        <w:tab/>
      </w:r>
      <w:r w:rsidR="00F10650" w:rsidRPr="00775EBE">
        <w:rPr>
          <w:lang w:val="en-GB"/>
        </w:rPr>
        <w:t>A</w:t>
      </w:r>
      <w:r w:rsidRPr="00775EBE">
        <w:rPr>
          <w:lang w:val="en-GB"/>
        </w:rPr>
        <w:t>ir-intake pipes</w:t>
      </w:r>
      <w:r w:rsidR="00B60E24" w:rsidRPr="00775EBE">
        <w:rPr>
          <w:lang w:val="en-GB"/>
        </w:rPr>
        <w:t>;</w:t>
      </w:r>
    </w:p>
    <w:p w14:paraId="114479A8" w14:textId="77777777" w:rsidR="007A28AB" w:rsidRPr="00775EBE" w:rsidRDefault="007A28AB" w:rsidP="00530F62">
      <w:pPr>
        <w:pStyle w:val="a"/>
        <w:rPr>
          <w:lang w:val="en-GB"/>
        </w:rPr>
      </w:pPr>
      <w:r w:rsidRPr="00775EBE">
        <w:rPr>
          <w:lang w:val="en-GB"/>
        </w:rPr>
        <w:t>(i)</w:t>
      </w:r>
      <w:r w:rsidRPr="00775EBE">
        <w:rPr>
          <w:lang w:val="en-GB"/>
        </w:rPr>
        <w:tab/>
      </w:r>
      <w:r w:rsidR="00F10650" w:rsidRPr="00775EBE">
        <w:rPr>
          <w:lang w:val="en-GB"/>
        </w:rPr>
        <w:t>L</w:t>
      </w:r>
      <w:r w:rsidRPr="00775EBE">
        <w:rPr>
          <w:lang w:val="en-GB"/>
        </w:rPr>
        <w:t>ength stops for demountable bodies</w:t>
      </w:r>
      <w:r w:rsidR="00B60E24" w:rsidRPr="00775EBE">
        <w:rPr>
          <w:lang w:val="en-GB"/>
        </w:rPr>
        <w:t>;</w:t>
      </w:r>
    </w:p>
    <w:p w14:paraId="0AFBD8E2" w14:textId="77777777" w:rsidR="007A28AB" w:rsidRPr="00775EBE" w:rsidRDefault="007A28AB" w:rsidP="00530F62">
      <w:pPr>
        <w:pStyle w:val="a"/>
        <w:rPr>
          <w:lang w:val="en-GB"/>
        </w:rPr>
      </w:pPr>
      <w:r w:rsidRPr="00775EBE">
        <w:rPr>
          <w:lang w:val="en-GB"/>
        </w:rPr>
        <w:t>(j)</w:t>
      </w:r>
      <w:r w:rsidRPr="00775EBE">
        <w:rPr>
          <w:lang w:val="en-GB"/>
        </w:rPr>
        <w:tab/>
      </w:r>
      <w:r w:rsidR="00F10650" w:rsidRPr="00775EBE">
        <w:rPr>
          <w:lang w:val="en-GB"/>
        </w:rPr>
        <w:t>A</w:t>
      </w:r>
      <w:r w:rsidRPr="00775EBE">
        <w:rPr>
          <w:lang w:val="en-GB"/>
        </w:rPr>
        <w:t>ccess steps and hand-holds</w:t>
      </w:r>
      <w:r w:rsidR="00B60E24" w:rsidRPr="00775EBE">
        <w:rPr>
          <w:lang w:val="en-GB"/>
        </w:rPr>
        <w:t>;</w:t>
      </w:r>
    </w:p>
    <w:p w14:paraId="7ABC0813" w14:textId="77777777" w:rsidR="007A28AB" w:rsidRPr="00775EBE" w:rsidRDefault="007A28AB" w:rsidP="00530F62">
      <w:pPr>
        <w:pStyle w:val="a"/>
        <w:rPr>
          <w:lang w:val="en-GB"/>
        </w:rPr>
      </w:pPr>
      <w:r w:rsidRPr="00775EBE">
        <w:rPr>
          <w:lang w:val="en-GB"/>
        </w:rPr>
        <w:t>(k)</w:t>
      </w:r>
      <w:r w:rsidRPr="00775EBE">
        <w:rPr>
          <w:lang w:val="en-GB"/>
        </w:rPr>
        <w:tab/>
      </w:r>
      <w:r w:rsidR="00F10650" w:rsidRPr="00775EBE">
        <w:rPr>
          <w:lang w:val="en-GB"/>
        </w:rPr>
        <w:t>R</w:t>
      </w:r>
      <w:r w:rsidRPr="00775EBE">
        <w:rPr>
          <w:lang w:val="en-GB"/>
        </w:rPr>
        <w:t>am rubbers and similar equipment</w:t>
      </w:r>
      <w:r w:rsidR="00B60E24" w:rsidRPr="00775EBE">
        <w:rPr>
          <w:lang w:val="en-GB"/>
        </w:rPr>
        <w:t>;</w:t>
      </w:r>
    </w:p>
    <w:p w14:paraId="1A8EC707" w14:textId="77777777" w:rsidR="007A28AB" w:rsidRPr="00775EBE" w:rsidRDefault="007A28AB" w:rsidP="00530F62">
      <w:pPr>
        <w:pStyle w:val="a"/>
        <w:rPr>
          <w:lang w:val="en-GB"/>
        </w:rPr>
      </w:pPr>
      <w:r w:rsidRPr="00775EBE">
        <w:rPr>
          <w:lang w:val="en-GB"/>
        </w:rPr>
        <w:t>(l)</w:t>
      </w:r>
      <w:r w:rsidRPr="00775EBE">
        <w:rPr>
          <w:lang w:val="en-GB"/>
        </w:rPr>
        <w:tab/>
      </w:r>
      <w:r w:rsidR="00F10650" w:rsidRPr="00775EBE">
        <w:rPr>
          <w:lang w:val="en-GB"/>
        </w:rPr>
        <w:t>L</w:t>
      </w:r>
      <w:r w:rsidRPr="00775EBE">
        <w:rPr>
          <w:lang w:val="en-GB"/>
        </w:rPr>
        <w:t>ifting platforms, access ramps and similar equipment in running order, not exceeding 300 mm, provided that the loading capacity of the vehicle is not increased</w:t>
      </w:r>
      <w:r w:rsidR="00B60E24" w:rsidRPr="00775EBE">
        <w:rPr>
          <w:lang w:val="en-GB"/>
        </w:rPr>
        <w:t>;</w:t>
      </w:r>
    </w:p>
    <w:p w14:paraId="72761069" w14:textId="77777777" w:rsidR="007A28AB" w:rsidRPr="00775EBE" w:rsidRDefault="007A28AB" w:rsidP="00530F62">
      <w:pPr>
        <w:pStyle w:val="a"/>
        <w:rPr>
          <w:lang w:val="en-GB"/>
        </w:rPr>
      </w:pPr>
      <w:r w:rsidRPr="00775EBE">
        <w:rPr>
          <w:lang w:val="en-GB"/>
        </w:rPr>
        <w:t>(m)</w:t>
      </w:r>
      <w:r w:rsidRPr="00775EBE">
        <w:rPr>
          <w:lang w:val="en-GB"/>
        </w:rPr>
        <w:tab/>
      </w:r>
      <w:r w:rsidR="00F10650" w:rsidRPr="00775EBE">
        <w:rPr>
          <w:lang w:val="en-GB"/>
        </w:rPr>
        <w:t>C</w:t>
      </w:r>
      <w:r w:rsidRPr="00775EBE">
        <w:rPr>
          <w:lang w:val="en-GB"/>
        </w:rPr>
        <w:t>oupling devices for motor vehicles</w:t>
      </w:r>
      <w:r w:rsidR="00B60E24" w:rsidRPr="00775EBE">
        <w:rPr>
          <w:lang w:val="en-GB"/>
        </w:rPr>
        <w:t>;</w:t>
      </w:r>
    </w:p>
    <w:p w14:paraId="3660872D" w14:textId="77777777" w:rsidR="007A28AB" w:rsidRPr="00775EBE" w:rsidRDefault="007A28AB" w:rsidP="00530F62">
      <w:pPr>
        <w:pStyle w:val="a"/>
        <w:rPr>
          <w:lang w:val="en-GB"/>
        </w:rPr>
      </w:pPr>
      <w:r w:rsidRPr="00775EBE">
        <w:rPr>
          <w:lang w:val="en-GB"/>
        </w:rPr>
        <w:t>(n)</w:t>
      </w:r>
      <w:r w:rsidRPr="00775EBE">
        <w:rPr>
          <w:lang w:val="en-GB"/>
        </w:rPr>
        <w:tab/>
      </w:r>
      <w:r w:rsidR="00F10650" w:rsidRPr="00775EBE">
        <w:rPr>
          <w:lang w:val="en-GB"/>
        </w:rPr>
        <w:t>T</w:t>
      </w:r>
      <w:r w:rsidRPr="00775EBE">
        <w:rPr>
          <w:lang w:val="en-GB"/>
        </w:rPr>
        <w:t>rolley booms of electrically-propelled vehicles</w:t>
      </w:r>
      <w:r w:rsidR="00B60E24" w:rsidRPr="00775EBE">
        <w:rPr>
          <w:lang w:val="en-GB"/>
        </w:rPr>
        <w:t>;</w:t>
      </w:r>
    </w:p>
    <w:p w14:paraId="302EAD14" w14:textId="77777777" w:rsidR="002469FB" w:rsidRPr="00775EBE" w:rsidRDefault="007A28AB" w:rsidP="00530F62">
      <w:pPr>
        <w:pStyle w:val="a"/>
        <w:rPr>
          <w:lang w:val="en-GB"/>
        </w:rPr>
      </w:pPr>
      <w:r w:rsidRPr="00775EBE">
        <w:rPr>
          <w:lang w:val="en-GB"/>
        </w:rPr>
        <w:t>(o)</w:t>
      </w:r>
      <w:r w:rsidRPr="00775EBE">
        <w:rPr>
          <w:lang w:val="en-GB"/>
        </w:rPr>
        <w:tab/>
      </w:r>
      <w:r w:rsidR="00F10650" w:rsidRPr="00775EBE">
        <w:rPr>
          <w:lang w:val="en-GB"/>
        </w:rPr>
        <w:t>E</w:t>
      </w:r>
      <w:r w:rsidRPr="00775EBE">
        <w:rPr>
          <w:lang w:val="en-GB"/>
        </w:rPr>
        <w:t>xternal sun visors.</w:t>
      </w:r>
    </w:p>
    <w:p w14:paraId="09B2A90B" w14:textId="77777777" w:rsidR="002469FB" w:rsidRPr="00775EBE" w:rsidRDefault="00E134C6" w:rsidP="001B16F7">
      <w:pPr>
        <w:pStyle w:val="SingleTxtG"/>
        <w:keepNext/>
        <w:keepLines/>
        <w:suppressAutoHyphens w:val="0"/>
        <w:spacing w:before="120" w:line="240" w:lineRule="auto"/>
        <w:ind w:left="2268" w:hanging="1134"/>
      </w:pPr>
      <w:r w:rsidRPr="00775EBE">
        <w:t>2.2.2.</w:t>
      </w:r>
      <w:r w:rsidR="007A28AB" w:rsidRPr="00775EBE">
        <w:tab/>
        <w:t>"</w:t>
      </w:r>
      <w:r w:rsidR="007A28AB" w:rsidRPr="00775EBE">
        <w:rPr>
          <w:i/>
        </w:rPr>
        <w:t>Vehicle width</w:t>
      </w:r>
      <w:r w:rsidR="007A28AB" w:rsidRPr="00775EBE">
        <w:t>" is a dimension which is mea</w:t>
      </w:r>
      <w:r w:rsidR="00BE2478" w:rsidRPr="00775EBE">
        <w:t>sured according to IS</w:t>
      </w:r>
      <w:r w:rsidR="00066BC8" w:rsidRPr="00775EBE">
        <w:t xml:space="preserve">O standard </w:t>
      </w:r>
      <w:r w:rsidR="007A28AB" w:rsidRPr="00775EBE">
        <w:t>612-1978, term No. 6.2.</w:t>
      </w:r>
    </w:p>
    <w:p w14:paraId="260BB721" w14:textId="77777777" w:rsidR="007A28AB" w:rsidRPr="00775EBE" w:rsidRDefault="007A28AB" w:rsidP="00695DD4">
      <w:pPr>
        <w:pStyle w:val="SingleTxtG"/>
        <w:keepNext/>
        <w:keepLines/>
        <w:suppressAutoHyphens w:val="0"/>
        <w:spacing w:before="120" w:line="240" w:lineRule="auto"/>
        <w:ind w:left="2268" w:hanging="1134"/>
      </w:pPr>
      <w:r w:rsidRPr="00775EBE">
        <w:tab/>
        <w:t xml:space="preserve">In addition to the provisions of that standard, when measuring the vehicle width the following devices </w:t>
      </w:r>
      <w:r w:rsidR="00B070C2" w:rsidRPr="00775EBE">
        <w:t xml:space="preserve">shall </w:t>
      </w:r>
      <w:r w:rsidRPr="00775EBE">
        <w:t>not be taken into account:</w:t>
      </w:r>
    </w:p>
    <w:p w14:paraId="2A7D464E" w14:textId="77777777" w:rsidR="007A28AB" w:rsidRPr="00775EBE" w:rsidRDefault="007A28AB" w:rsidP="00116124">
      <w:pPr>
        <w:pStyle w:val="a"/>
        <w:rPr>
          <w:lang w:val="en-GB"/>
        </w:rPr>
      </w:pPr>
      <w:r w:rsidRPr="00775EBE">
        <w:rPr>
          <w:lang w:val="en-GB"/>
        </w:rPr>
        <w:t>(a)</w:t>
      </w:r>
      <w:r w:rsidRPr="00775EBE">
        <w:rPr>
          <w:lang w:val="en-GB"/>
        </w:rPr>
        <w:tab/>
      </w:r>
      <w:r w:rsidR="00D32C60" w:rsidRPr="00775EBE">
        <w:rPr>
          <w:lang w:val="en-GB"/>
        </w:rPr>
        <w:t>C</w:t>
      </w:r>
      <w:r w:rsidRPr="00775EBE">
        <w:rPr>
          <w:lang w:val="en-GB"/>
        </w:rPr>
        <w:t>ustoms sealing devices and their protection</w:t>
      </w:r>
      <w:r w:rsidR="000157BD" w:rsidRPr="00775EBE">
        <w:rPr>
          <w:lang w:val="en-GB"/>
        </w:rPr>
        <w:t>;</w:t>
      </w:r>
    </w:p>
    <w:p w14:paraId="22FEE598" w14:textId="77777777" w:rsidR="007A28AB" w:rsidRPr="00775EBE" w:rsidRDefault="007A28AB" w:rsidP="00116124">
      <w:pPr>
        <w:pStyle w:val="a"/>
        <w:rPr>
          <w:lang w:val="en-GB"/>
        </w:rPr>
      </w:pPr>
      <w:r w:rsidRPr="00775EBE">
        <w:rPr>
          <w:lang w:val="en-GB"/>
        </w:rPr>
        <w:t>(b)</w:t>
      </w:r>
      <w:r w:rsidRPr="00775EBE">
        <w:rPr>
          <w:lang w:val="en-GB"/>
        </w:rPr>
        <w:tab/>
      </w:r>
      <w:r w:rsidR="000157BD" w:rsidRPr="00775EBE">
        <w:rPr>
          <w:lang w:val="en-GB"/>
        </w:rPr>
        <w:t>D</w:t>
      </w:r>
      <w:r w:rsidRPr="00775EBE">
        <w:rPr>
          <w:lang w:val="en-GB"/>
        </w:rPr>
        <w:t>evices for securing the tarpaulin and their protection</w:t>
      </w:r>
      <w:r w:rsidR="000157BD" w:rsidRPr="00775EBE">
        <w:rPr>
          <w:lang w:val="en-GB"/>
        </w:rPr>
        <w:t>;</w:t>
      </w:r>
    </w:p>
    <w:p w14:paraId="27BAC818" w14:textId="77777777" w:rsidR="007A28AB" w:rsidRPr="00775EBE" w:rsidRDefault="007A28AB" w:rsidP="00116124">
      <w:pPr>
        <w:pStyle w:val="a"/>
        <w:rPr>
          <w:lang w:val="en-GB"/>
        </w:rPr>
      </w:pPr>
      <w:r w:rsidRPr="00775EBE">
        <w:rPr>
          <w:lang w:val="en-GB"/>
        </w:rPr>
        <w:t>(c)</w:t>
      </w:r>
      <w:r w:rsidRPr="00775EBE">
        <w:rPr>
          <w:lang w:val="en-GB"/>
        </w:rPr>
        <w:tab/>
      </w:r>
      <w:r w:rsidR="000157BD" w:rsidRPr="00775EBE">
        <w:rPr>
          <w:lang w:val="en-GB"/>
        </w:rPr>
        <w:t>T</w:t>
      </w:r>
      <w:r w:rsidRPr="00775EBE">
        <w:rPr>
          <w:lang w:val="en-GB"/>
        </w:rPr>
        <w:t>yre failure tell-tale devices</w:t>
      </w:r>
      <w:r w:rsidR="000157BD" w:rsidRPr="00775EBE">
        <w:rPr>
          <w:lang w:val="en-GB"/>
        </w:rPr>
        <w:t>;</w:t>
      </w:r>
    </w:p>
    <w:p w14:paraId="439B0C52" w14:textId="77777777" w:rsidR="007A28AB" w:rsidRPr="00775EBE" w:rsidRDefault="007A28AB" w:rsidP="00116124">
      <w:pPr>
        <w:pStyle w:val="a"/>
        <w:rPr>
          <w:lang w:val="en-GB"/>
        </w:rPr>
      </w:pPr>
      <w:r w:rsidRPr="00775EBE">
        <w:rPr>
          <w:lang w:val="en-GB"/>
        </w:rPr>
        <w:t>(d)</w:t>
      </w:r>
      <w:r w:rsidRPr="00775EBE">
        <w:rPr>
          <w:lang w:val="en-GB"/>
        </w:rPr>
        <w:tab/>
      </w:r>
      <w:r w:rsidR="000157BD" w:rsidRPr="00775EBE">
        <w:rPr>
          <w:lang w:val="en-GB"/>
        </w:rPr>
        <w:t>P</w:t>
      </w:r>
      <w:r w:rsidRPr="00775EBE">
        <w:rPr>
          <w:lang w:val="en-GB"/>
        </w:rPr>
        <w:t>rotruding flexible parts of a spray-suppression</w:t>
      </w:r>
      <w:r w:rsidR="000157BD" w:rsidRPr="00775EBE">
        <w:rPr>
          <w:lang w:val="en-GB"/>
        </w:rPr>
        <w:t>;</w:t>
      </w:r>
    </w:p>
    <w:p w14:paraId="2E348A32" w14:textId="77777777" w:rsidR="007A28AB" w:rsidRPr="00775EBE" w:rsidRDefault="007A28AB" w:rsidP="00116124">
      <w:pPr>
        <w:pStyle w:val="a"/>
        <w:rPr>
          <w:lang w:val="en-GB"/>
        </w:rPr>
      </w:pPr>
      <w:r w:rsidRPr="00775EBE">
        <w:rPr>
          <w:lang w:val="en-GB"/>
        </w:rPr>
        <w:lastRenderedPageBreak/>
        <w:t>(e)</w:t>
      </w:r>
      <w:r w:rsidRPr="00775EBE">
        <w:rPr>
          <w:lang w:val="en-GB"/>
        </w:rPr>
        <w:tab/>
      </w:r>
      <w:r w:rsidR="000157BD" w:rsidRPr="00775EBE">
        <w:rPr>
          <w:lang w:val="en-GB"/>
        </w:rPr>
        <w:t>L</w:t>
      </w:r>
      <w:r w:rsidRPr="00775EBE">
        <w:rPr>
          <w:lang w:val="en-GB"/>
        </w:rPr>
        <w:t>ighting equipment</w:t>
      </w:r>
      <w:r w:rsidR="000157BD" w:rsidRPr="00775EBE">
        <w:rPr>
          <w:lang w:val="en-GB"/>
        </w:rPr>
        <w:t>;</w:t>
      </w:r>
    </w:p>
    <w:p w14:paraId="30A662ED" w14:textId="77777777" w:rsidR="007A28AB" w:rsidRPr="00775EBE" w:rsidRDefault="007A28AB" w:rsidP="00116124">
      <w:pPr>
        <w:pStyle w:val="a"/>
        <w:rPr>
          <w:lang w:val="en-GB"/>
        </w:rPr>
      </w:pPr>
      <w:r w:rsidRPr="00775EBE">
        <w:rPr>
          <w:lang w:val="en-GB"/>
        </w:rPr>
        <w:t>(f)</w:t>
      </w:r>
      <w:r w:rsidRPr="00775EBE">
        <w:rPr>
          <w:lang w:val="en-GB"/>
        </w:rPr>
        <w:tab/>
      </w:r>
      <w:r w:rsidR="000157BD" w:rsidRPr="00775EBE">
        <w:rPr>
          <w:lang w:val="en-GB"/>
        </w:rPr>
        <w:t>A</w:t>
      </w:r>
      <w:r w:rsidRPr="00775EBE">
        <w:rPr>
          <w:lang w:val="en-GB"/>
        </w:rPr>
        <w:t xml:space="preserve">ccess ramps in running order, lifting platforms and similar equipment in running order provided that they do not exceed 10 mm from the side of the vehicle and the corners of the ramps facing forwards or rearwards are rounded to a radius of not less than 5 mm; the edges </w:t>
      </w:r>
      <w:r w:rsidR="00B070C2" w:rsidRPr="00775EBE">
        <w:rPr>
          <w:lang w:val="en-GB"/>
        </w:rPr>
        <w:t>shall</w:t>
      </w:r>
      <w:r w:rsidRPr="00775EBE">
        <w:rPr>
          <w:lang w:val="en-GB"/>
        </w:rPr>
        <w:t xml:space="preserve"> be rounded to a radius of not less</w:t>
      </w:r>
      <w:r w:rsidR="007566E3" w:rsidRPr="00775EBE">
        <w:rPr>
          <w:lang w:val="en-GB"/>
        </w:rPr>
        <w:t xml:space="preserve"> </w:t>
      </w:r>
      <w:r w:rsidRPr="00775EBE">
        <w:rPr>
          <w:lang w:val="en-GB"/>
        </w:rPr>
        <w:t>than 2.5 mm</w:t>
      </w:r>
      <w:r w:rsidR="000157BD" w:rsidRPr="00775EBE">
        <w:rPr>
          <w:lang w:val="en-GB"/>
        </w:rPr>
        <w:t>;</w:t>
      </w:r>
    </w:p>
    <w:p w14:paraId="7A2DF1DD" w14:textId="77777777" w:rsidR="007A28AB" w:rsidRPr="00775EBE" w:rsidRDefault="007A28AB" w:rsidP="00116124">
      <w:pPr>
        <w:pStyle w:val="a"/>
        <w:rPr>
          <w:lang w:val="en-GB"/>
        </w:rPr>
      </w:pPr>
      <w:r w:rsidRPr="00775EBE">
        <w:rPr>
          <w:lang w:val="en-GB"/>
        </w:rPr>
        <w:t>(g)</w:t>
      </w:r>
      <w:r w:rsidRPr="00775EBE">
        <w:rPr>
          <w:lang w:val="en-GB"/>
        </w:rPr>
        <w:tab/>
      </w:r>
      <w:r w:rsidR="000157BD" w:rsidRPr="00775EBE">
        <w:rPr>
          <w:lang w:val="en-GB"/>
        </w:rPr>
        <w:t>M</w:t>
      </w:r>
      <w:r w:rsidRPr="00775EBE">
        <w:rPr>
          <w:lang w:val="en-GB"/>
        </w:rPr>
        <w:t>irrors and other devices for indirect vision</w:t>
      </w:r>
      <w:r w:rsidR="000157BD" w:rsidRPr="00775EBE">
        <w:rPr>
          <w:lang w:val="en-GB"/>
        </w:rPr>
        <w:t>;</w:t>
      </w:r>
    </w:p>
    <w:p w14:paraId="4FA4AE56" w14:textId="77777777" w:rsidR="007A28AB" w:rsidRPr="00775EBE" w:rsidRDefault="007A28AB" w:rsidP="00116124">
      <w:pPr>
        <w:pStyle w:val="a"/>
        <w:rPr>
          <w:lang w:val="en-GB"/>
        </w:rPr>
      </w:pPr>
      <w:r w:rsidRPr="00775EBE">
        <w:rPr>
          <w:lang w:val="en-GB"/>
        </w:rPr>
        <w:t>(h)</w:t>
      </w:r>
      <w:r w:rsidRPr="00775EBE">
        <w:rPr>
          <w:lang w:val="en-GB"/>
        </w:rPr>
        <w:tab/>
      </w:r>
      <w:r w:rsidR="000157BD" w:rsidRPr="00775EBE">
        <w:rPr>
          <w:lang w:val="en-GB"/>
        </w:rPr>
        <w:t>T</w:t>
      </w:r>
      <w:r w:rsidRPr="00775EBE">
        <w:rPr>
          <w:lang w:val="en-GB"/>
        </w:rPr>
        <w:t>yre-pressure indicators</w:t>
      </w:r>
      <w:r w:rsidR="000157BD" w:rsidRPr="00775EBE">
        <w:rPr>
          <w:lang w:val="en-GB"/>
        </w:rPr>
        <w:t>;</w:t>
      </w:r>
    </w:p>
    <w:p w14:paraId="7BC0E73D" w14:textId="77777777" w:rsidR="007A28AB" w:rsidRPr="00775EBE" w:rsidRDefault="007A28AB" w:rsidP="00116124">
      <w:pPr>
        <w:pStyle w:val="a"/>
        <w:rPr>
          <w:lang w:val="en-GB"/>
        </w:rPr>
      </w:pPr>
      <w:r w:rsidRPr="00775EBE">
        <w:rPr>
          <w:lang w:val="en-GB"/>
        </w:rPr>
        <w:t>(i)</w:t>
      </w:r>
      <w:r w:rsidRPr="00775EBE">
        <w:rPr>
          <w:lang w:val="en-GB"/>
        </w:rPr>
        <w:tab/>
      </w:r>
      <w:r w:rsidR="000157BD" w:rsidRPr="00775EBE">
        <w:rPr>
          <w:lang w:val="en-GB"/>
        </w:rPr>
        <w:t>R</w:t>
      </w:r>
      <w:r w:rsidRPr="00775EBE">
        <w:rPr>
          <w:lang w:val="en-GB"/>
        </w:rPr>
        <w:t>etractable steps</w:t>
      </w:r>
      <w:r w:rsidR="000157BD" w:rsidRPr="00775EBE">
        <w:rPr>
          <w:lang w:val="en-GB"/>
        </w:rPr>
        <w:t>;</w:t>
      </w:r>
    </w:p>
    <w:p w14:paraId="327412BC" w14:textId="77777777" w:rsidR="007A28AB" w:rsidRPr="00775EBE" w:rsidRDefault="007A28AB" w:rsidP="00116124">
      <w:pPr>
        <w:pStyle w:val="a"/>
        <w:rPr>
          <w:lang w:val="en-GB"/>
        </w:rPr>
      </w:pPr>
      <w:r w:rsidRPr="00775EBE">
        <w:rPr>
          <w:lang w:val="en-GB"/>
        </w:rPr>
        <w:t>(j)</w:t>
      </w:r>
      <w:r w:rsidRPr="00775EBE">
        <w:rPr>
          <w:lang w:val="en-GB"/>
        </w:rPr>
        <w:tab/>
      </w:r>
      <w:r w:rsidR="00995DEF" w:rsidRPr="00775EBE">
        <w:rPr>
          <w:lang w:val="en-GB"/>
        </w:rPr>
        <w:t>T</w:t>
      </w:r>
      <w:r w:rsidRPr="00775EBE">
        <w:rPr>
          <w:lang w:val="en-GB"/>
        </w:rPr>
        <w:t>he deflected part of the tyre walls immediately above the point of contact with the ground</w:t>
      </w:r>
      <w:r w:rsidR="00995DEF" w:rsidRPr="00775EBE">
        <w:rPr>
          <w:lang w:val="en-GB"/>
        </w:rPr>
        <w:t>;</w:t>
      </w:r>
    </w:p>
    <w:p w14:paraId="29FF8EA4" w14:textId="77777777" w:rsidR="007A28AB" w:rsidRPr="00775EBE" w:rsidRDefault="007A28AB" w:rsidP="00116124">
      <w:pPr>
        <w:pStyle w:val="a"/>
        <w:rPr>
          <w:lang w:val="en-GB"/>
        </w:rPr>
      </w:pPr>
      <w:r w:rsidRPr="00775EBE">
        <w:rPr>
          <w:lang w:val="en-GB"/>
        </w:rPr>
        <w:t>(k)</w:t>
      </w:r>
      <w:r w:rsidRPr="00775EBE">
        <w:rPr>
          <w:lang w:val="en-GB"/>
        </w:rPr>
        <w:tab/>
      </w:r>
      <w:r w:rsidR="00995DEF" w:rsidRPr="00775EBE">
        <w:rPr>
          <w:lang w:val="en-GB"/>
        </w:rPr>
        <w:t>W</w:t>
      </w:r>
      <w:r w:rsidRPr="00775EBE">
        <w:rPr>
          <w:lang w:val="en-GB"/>
        </w:rPr>
        <w:t>atching aids</w:t>
      </w:r>
      <w:r w:rsidR="00995DEF" w:rsidRPr="00775EBE">
        <w:rPr>
          <w:lang w:val="en-GB"/>
        </w:rPr>
        <w:t>;</w:t>
      </w:r>
    </w:p>
    <w:p w14:paraId="4C0FE2F9" w14:textId="77777777" w:rsidR="007A28AB" w:rsidRPr="00775EBE" w:rsidRDefault="007A28AB" w:rsidP="00116124">
      <w:pPr>
        <w:pStyle w:val="a"/>
        <w:rPr>
          <w:lang w:val="en-GB"/>
        </w:rPr>
      </w:pPr>
      <w:r w:rsidRPr="00775EBE">
        <w:rPr>
          <w:lang w:val="en-GB"/>
        </w:rPr>
        <w:t>(l)</w:t>
      </w:r>
      <w:r w:rsidRPr="00775EBE">
        <w:rPr>
          <w:lang w:val="en-GB"/>
        </w:rPr>
        <w:tab/>
      </w:r>
      <w:r w:rsidR="00995DEF" w:rsidRPr="00775EBE">
        <w:rPr>
          <w:lang w:val="en-GB"/>
        </w:rPr>
        <w:t>R</w:t>
      </w:r>
      <w:r w:rsidRPr="00775EBE">
        <w:rPr>
          <w:lang w:val="en-GB"/>
        </w:rPr>
        <w:t>etractable lateral guidance devices on buses and coaches intended for use on guided bus systems, if not retracted</w:t>
      </w:r>
      <w:r w:rsidR="00117B9F" w:rsidRPr="00775EBE">
        <w:rPr>
          <w:lang w:val="en-GB"/>
        </w:rPr>
        <w:t>;</w:t>
      </w:r>
    </w:p>
    <w:p w14:paraId="1883498B" w14:textId="77777777" w:rsidR="002469FB" w:rsidRPr="00775EBE" w:rsidRDefault="007A28AB" w:rsidP="00503BCD">
      <w:pPr>
        <w:pStyle w:val="a"/>
        <w:rPr>
          <w:lang w:val="en-GB"/>
        </w:rPr>
      </w:pPr>
      <w:r w:rsidRPr="00775EBE">
        <w:rPr>
          <w:lang w:val="en-GB"/>
        </w:rPr>
        <w:t>(m)</w:t>
      </w:r>
      <w:r w:rsidRPr="00775EBE">
        <w:rPr>
          <w:lang w:val="en-GB"/>
        </w:rPr>
        <w:tab/>
      </w:r>
      <w:r w:rsidR="00995DEF" w:rsidRPr="00775EBE">
        <w:rPr>
          <w:lang w:val="en-GB"/>
        </w:rPr>
        <w:t>S</w:t>
      </w:r>
      <w:r w:rsidRPr="00775EBE">
        <w:rPr>
          <w:lang w:val="en-GB"/>
        </w:rPr>
        <w:t>ervice-door lighting devices.</w:t>
      </w:r>
    </w:p>
    <w:p w14:paraId="7FA9203A" w14:textId="77777777" w:rsidR="002469FB" w:rsidRPr="00775EBE" w:rsidRDefault="008B600B" w:rsidP="004E6550">
      <w:pPr>
        <w:pStyle w:val="SingleTxtG"/>
        <w:suppressAutoHyphens w:val="0"/>
        <w:spacing w:before="120" w:line="240" w:lineRule="auto"/>
        <w:ind w:left="2268" w:hanging="1134"/>
      </w:pPr>
      <w:r w:rsidRPr="00775EBE">
        <w:t>2.2.3.</w:t>
      </w:r>
      <w:r w:rsidR="007A28AB" w:rsidRPr="00775EBE">
        <w:tab/>
        <w:t>"</w:t>
      </w:r>
      <w:r w:rsidR="007A28AB" w:rsidRPr="00775EBE">
        <w:rPr>
          <w:i/>
        </w:rPr>
        <w:t>Vehicle height</w:t>
      </w:r>
      <w:r w:rsidR="007A28AB" w:rsidRPr="00775EBE">
        <w:t>" is a dimension which is measured according to ISO standards 612-1978, ter</w:t>
      </w:r>
      <w:r w:rsidR="00BE2478" w:rsidRPr="00775EBE">
        <w:t>m No. </w:t>
      </w:r>
      <w:r w:rsidR="007A28AB" w:rsidRPr="00775EBE">
        <w:t>6.3.</w:t>
      </w:r>
    </w:p>
    <w:p w14:paraId="16463CE5" w14:textId="77777777" w:rsidR="007A28AB" w:rsidRPr="00775EBE" w:rsidRDefault="007A28AB" w:rsidP="004E6550">
      <w:pPr>
        <w:pStyle w:val="SingleTxtG"/>
        <w:suppressAutoHyphens w:val="0"/>
        <w:spacing w:before="120" w:line="240" w:lineRule="auto"/>
        <w:ind w:left="2268" w:hanging="1134"/>
      </w:pPr>
      <w:r w:rsidRPr="00775EBE">
        <w:tab/>
        <w:t xml:space="preserve">In addition to the provisions of that standard, when measuring the vehicle height the following devices </w:t>
      </w:r>
      <w:r w:rsidR="008B600B" w:rsidRPr="00775EBE">
        <w:t xml:space="preserve">shall </w:t>
      </w:r>
      <w:r w:rsidRPr="00775EBE">
        <w:t>not be taken into account:</w:t>
      </w:r>
    </w:p>
    <w:p w14:paraId="1F9ADF5B" w14:textId="77777777" w:rsidR="007A28AB" w:rsidRPr="00775EBE" w:rsidRDefault="007A28AB" w:rsidP="00E50A09">
      <w:pPr>
        <w:pStyle w:val="a"/>
        <w:rPr>
          <w:lang w:val="en-GB"/>
        </w:rPr>
      </w:pPr>
      <w:r w:rsidRPr="00775EBE">
        <w:rPr>
          <w:lang w:val="en-GB"/>
        </w:rPr>
        <w:t>(a)</w:t>
      </w:r>
      <w:r w:rsidRPr="00775EBE">
        <w:rPr>
          <w:lang w:val="en-GB"/>
        </w:rPr>
        <w:tab/>
      </w:r>
      <w:r w:rsidR="00DB6D1E" w:rsidRPr="00775EBE">
        <w:rPr>
          <w:lang w:val="en-GB"/>
        </w:rPr>
        <w:t>A</w:t>
      </w:r>
      <w:r w:rsidRPr="00775EBE">
        <w:rPr>
          <w:lang w:val="en-GB"/>
        </w:rPr>
        <w:t>erials</w:t>
      </w:r>
      <w:r w:rsidR="00250996" w:rsidRPr="00775EBE">
        <w:rPr>
          <w:lang w:val="en-GB"/>
        </w:rPr>
        <w:t>;</w:t>
      </w:r>
    </w:p>
    <w:p w14:paraId="13776873" w14:textId="77777777" w:rsidR="00A7418D" w:rsidRPr="00775EBE" w:rsidRDefault="007A28AB" w:rsidP="00A7418D">
      <w:pPr>
        <w:pStyle w:val="a"/>
        <w:rPr>
          <w:lang w:val="en-GB"/>
        </w:rPr>
      </w:pPr>
      <w:r w:rsidRPr="00775EBE">
        <w:rPr>
          <w:lang w:val="en-GB"/>
        </w:rPr>
        <w:t>(b)</w:t>
      </w:r>
      <w:r w:rsidRPr="00775EBE">
        <w:rPr>
          <w:lang w:val="en-GB"/>
        </w:rPr>
        <w:tab/>
      </w:r>
      <w:r w:rsidR="00250996" w:rsidRPr="00775EBE">
        <w:rPr>
          <w:lang w:val="en-GB"/>
        </w:rPr>
        <w:t>P</w:t>
      </w:r>
      <w:r w:rsidRPr="00775EBE">
        <w:rPr>
          <w:lang w:val="en-GB"/>
        </w:rPr>
        <w:t>antographs or trolley booms in their elevated position.</w:t>
      </w:r>
    </w:p>
    <w:p w14:paraId="66EEB4B4" w14:textId="77777777" w:rsidR="002469FB" w:rsidRPr="00775EBE" w:rsidRDefault="007A28AB" w:rsidP="00A7418D">
      <w:pPr>
        <w:pStyle w:val="SingleTxtG"/>
        <w:suppressAutoHyphens w:val="0"/>
        <w:spacing w:before="120" w:line="240" w:lineRule="auto"/>
        <w:ind w:left="2268" w:hanging="1134"/>
      </w:pPr>
      <w:r w:rsidRPr="00775EBE">
        <w:tab/>
        <w:t>For vehicles with an axle-lift device, the effect of this dev</w:t>
      </w:r>
      <w:r w:rsidR="002F4C50" w:rsidRPr="00775EBE">
        <w:t xml:space="preserve">ice </w:t>
      </w:r>
      <w:r w:rsidR="00A61686" w:rsidRPr="00775EBE">
        <w:t xml:space="preserve">shall </w:t>
      </w:r>
      <w:r w:rsidR="002F4C50" w:rsidRPr="00775EBE">
        <w:t>be taken into account.</w:t>
      </w:r>
    </w:p>
    <w:p w14:paraId="6E974EAE" w14:textId="77777777" w:rsidR="002469FB" w:rsidRPr="00775EBE" w:rsidRDefault="005314DA" w:rsidP="004E6550">
      <w:pPr>
        <w:pStyle w:val="SingleTxtG"/>
        <w:suppressAutoHyphens w:val="0"/>
        <w:spacing w:before="120" w:line="240" w:lineRule="auto"/>
        <w:ind w:left="2268" w:hanging="1134"/>
      </w:pPr>
      <w:r w:rsidRPr="00775EBE">
        <w:t>2.3.</w:t>
      </w:r>
      <w:r w:rsidR="007A28AB" w:rsidRPr="00775EBE">
        <w:tab/>
        <w:t>"</w:t>
      </w:r>
      <w:r w:rsidR="007A28AB" w:rsidRPr="00775EBE">
        <w:rPr>
          <w:i/>
        </w:rPr>
        <w:t>Technically permissible maximum mass on the axle (m)</w:t>
      </w:r>
      <w:r w:rsidR="007A28AB" w:rsidRPr="00775EBE">
        <w:t>" means the mass corresponding to the maximum permissible static vertical load exerted by the axle on the road surface, based on the construction of the vehicle and of the axle and as stated by the vehicle manufacturer.</w:t>
      </w:r>
    </w:p>
    <w:p w14:paraId="3DB25BA0" w14:textId="77777777" w:rsidR="002469FB" w:rsidRPr="00775EBE" w:rsidRDefault="005314DA" w:rsidP="004E6550">
      <w:pPr>
        <w:pStyle w:val="SingleTxtG"/>
        <w:suppressAutoHyphens w:val="0"/>
        <w:spacing w:before="120" w:line="240" w:lineRule="auto"/>
        <w:ind w:left="2268" w:hanging="1134"/>
      </w:pPr>
      <w:r w:rsidRPr="00775EBE">
        <w:t>2.4.</w:t>
      </w:r>
      <w:r w:rsidR="007A28AB" w:rsidRPr="00775EBE">
        <w:tab/>
        <w:t>"</w:t>
      </w:r>
      <w:r w:rsidR="007A28AB" w:rsidRPr="00775EBE">
        <w:rPr>
          <w:i/>
        </w:rPr>
        <w:t>Technically permissible maximum mass on a group of axles (µ)</w:t>
      </w:r>
      <w:r w:rsidR="007A28AB" w:rsidRPr="00775EBE">
        <w:t>" means the mass corresponding to the maximum permissible static vertical load exerted by the group of axles on the road surface, based on both the construction of the vehicle and of the group of axles and as stated by the vehicle manufacturer.</w:t>
      </w:r>
    </w:p>
    <w:p w14:paraId="7E71F10C" w14:textId="77777777" w:rsidR="002469FB" w:rsidRPr="00775EBE" w:rsidRDefault="005314DA" w:rsidP="004E6550">
      <w:pPr>
        <w:pStyle w:val="SingleTxtG"/>
        <w:suppressAutoHyphens w:val="0"/>
        <w:spacing w:before="120" w:line="240" w:lineRule="auto"/>
        <w:ind w:left="2268" w:hanging="1134"/>
      </w:pPr>
      <w:r w:rsidRPr="00775EBE">
        <w:t>2.5.</w:t>
      </w:r>
      <w:r w:rsidR="007A28AB" w:rsidRPr="00775EBE">
        <w:tab/>
        <w:t>"</w:t>
      </w:r>
      <w:r w:rsidR="007A28AB" w:rsidRPr="00775EBE">
        <w:rPr>
          <w:i/>
        </w:rPr>
        <w:t>Towable mass</w:t>
      </w:r>
      <w:r w:rsidR="007A28AB" w:rsidRPr="00775EBE">
        <w:t>" means the total load exerted on the road surface by the axle(s) of the towed vehicle(s).</w:t>
      </w:r>
    </w:p>
    <w:p w14:paraId="74395716" w14:textId="77777777" w:rsidR="002469FB" w:rsidRPr="00775EBE" w:rsidRDefault="005314DA" w:rsidP="004E6550">
      <w:pPr>
        <w:pStyle w:val="SingleTxtG"/>
        <w:suppressAutoHyphens w:val="0"/>
        <w:spacing w:before="120" w:line="240" w:lineRule="auto"/>
        <w:ind w:left="2268" w:hanging="1134"/>
      </w:pPr>
      <w:r w:rsidRPr="00775EBE">
        <w:t>2.6.</w:t>
      </w:r>
      <w:r w:rsidR="007A28AB" w:rsidRPr="00775EBE">
        <w:tab/>
        <w:t>"</w:t>
      </w:r>
      <w:r w:rsidR="007A28AB" w:rsidRPr="00775EBE">
        <w:rPr>
          <w:i/>
        </w:rPr>
        <w:t>Technically permissible maximum towable mass (TM)</w:t>
      </w:r>
      <w:r w:rsidR="007A28AB" w:rsidRPr="00775EBE">
        <w:t>" means the maximum towable mass stated by the manufacturer.</w:t>
      </w:r>
    </w:p>
    <w:p w14:paraId="56CEDF67" w14:textId="77777777" w:rsidR="002469FB" w:rsidRPr="00775EBE" w:rsidRDefault="005314DA" w:rsidP="004E6550">
      <w:pPr>
        <w:pStyle w:val="SingleTxtG"/>
        <w:suppressAutoHyphens w:val="0"/>
        <w:spacing w:before="120" w:line="240" w:lineRule="auto"/>
        <w:ind w:left="2268" w:hanging="1134"/>
      </w:pPr>
      <w:r w:rsidRPr="00775EBE">
        <w:t>2.7.</w:t>
      </w:r>
      <w:r w:rsidR="007A28AB" w:rsidRPr="00775EBE">
        <w:tab/>
        <w:t>"</w:t>
      </w:r>
      <w:r w:rsidR="007A28AB" w:rsidRPr="00775EBE">
        <w:rPr>
          <w:i/>
        </w:rPr>
        <w:t>Technically permissible maximum mass on the coupling point of a vehicle</w:t>
      </w:r>
      <w:r w:rsidR="007A28AB" w:rsidRPr="00775EBE">
        <w:t>" means the mass corresponding to the maximum permissible static vertical load on the coupling point based on the construction of the vehicle and/or coupling device and as stated by the manufacturer. By definition, this mass does not include the mass of the coupling device of the vehicle.</w:t>
      </w:r>
    </w:p>
    <w:p w14:paraId="595D485C" w14:textId="77777777" w:rsidR="002469FB" w:rsidRPr="00775EBE" w:rsidRDefault="00B739FF" w:rsidP="004E6550">
      <w:pPr>
        <w:pStyle w:val="SingleTxtG"/>
        <w:suppressAutoHyphens w:val="0"/>
        <w:spacing w:before="120" w:line="240" w:lineRule="auto"/>
        <w:ind w:left="2268" w:hanging="1134"/>
      </w:pPr>
      <w:r w:rsidRPr="00775EBE">
        <w:t>2.8.</w:t>
      </w:r>
      <w:r w:rsidR="007A28AB" w:rsidRPr="00775EBE">
        <w:tab/>
        <w:t>"</w:t>
      </w:r>
      <w:r w:rsidR="007A28AB" w:rsidRPr="00775EBE">
        <w:rPr>
          <w:i/>
        </w:rPr>
        <w:t>Technically permissible maximum laden mass of the combination (MC)</w:t>
      </w:r>
      <w:r w:rsidR="007A28AB" w:rsidRPr="00775EBE">
        <w:t>" means the total mass of a combination of vehicle and trailer(s) as stated by the manufacturer.</w:t>
      </w:r>
    </w:p>
    <w:p w14:paraId="6AADD85F" w14:textId="77777777" w:rsidR="007A28AB" w:rsidRPr="00775EBE" w:rsidRDefault="0018624B" w:rsidP="004E6550">
      <w:pPr>
        <w:pStyle w:val="SingleTxtG"/>
        <w:suppressAutoHyphens w:val="0"/>
        <w:spacing w:before="120" w:line="240" w:lineRule="auto"/>
        <w:ind w:left="2268" w:hanging="1134"/>
      </w:pPr>
      <w:r w:rsidRPr="00775EBE">
        <w:t>2.9.</w:t>
      </w:r>
      <w:r w:rsidR="007A28AB" w:rsidRPr="00775EBE">
        <w:tab/>
        <w:t>"</w:t>
      </w:r>
      <w:r w:rsidR="007A28AB" w:rsidRPr="00775EBE">
        <w:rPr>
          <w:i/>
        </w:rPr>
        <w:t>Axle-lift device</w:t>
      </w:r>
      <w:r w:rsidR="007A28AB" w:rsidRPr="00775EBE">
        <w:t>" means a device permanently fitted to a vehicle for the purpose of reducing or increasing the load on the axle(s), according to the loading conditions of the vehicle:</w:t>
      </w:r>
    </w:p>
    <w:p w14:paraId="2A52A462" w14:textId="77777777" w:rsidR="007A28AB" w:rsidRPr="00775EBE" w:rsidRDefault="007A28AB" w:rsidP="004E6550">
      <w:pPr>
        <w:pStyle w:val="a"/>
        <w:rPr>
          <w:lang w:val="en-GB"/>
        </w:rPr>
      </w:pPr>
      <w:r w:rsidRPr="00775EBE">
        <w:rPr>
          <w:lang w:val="en-GB"/>
        </w:rPr>
        <w:t>(a)</w:t>
      </w:r>
      <w:r w:rsidRPr="00775EBE">
        <w:rPr>
          <w:lang w:val="en-GB"/>
        </w:rPr>
        <w:tab/>
      </w:r>
      <w:r w:rsidR="00FB1588" w:rsidRPr="00775EBE">
        <w:rPr>
          <w:lang w:val="en-GB"/>
        </w:rPr>
        <w:t>E</w:t>
      </w:r>
      <w:r w:rsidRPr="00775EBE">
        <w:rPr>
          <w:lang w:val="en-GB"/>
        </w:rPr>
        <w:t>ither by raising the wheels clear off the ground/lowering them to the ground</w:t>
      </w:r>
      <w:r w:rsidR="004B66AC" w:rsidRPr="00775EBE">
        <w:rPr>
          <w:lang w:val="en-GB"/>
        </w:rPr>
        <w:t>;</w:t>
      </w:r>
      <w:r w:rsidRPr="00775EBE">
        <w:rPr>
          <w:lang w:val="en-GB"/>
        </w:rPr>
        <w:t xml:space="preserve"> </w:t>
      </w:r>
    </w:p>
    <w:p w14:paraId="3F78FE59" w14:textId="77777777" w:rsidR="002469FB" w:rsidRPr="00775EBE" w:rsidRDefault="007A28AB" w:rsidP="004E6550">
      <w:pPr>
        <w:pStyle w:val="a"/>
        <w:rPr>
          <w:lang w:val="en-GB"/>
        </w:rPr>
      </w:pPr>
      <w:r w:rsidRPr="00775EBE">
        <w:rPr>
          <w:lang w:val="en-GB"/>
        </w:rPr>
        <w:lastRenderedPageBreak/>
        <w:t>(b)</w:t>
      </w:r>
      <w:r w:rsidRPr="00775EBE">
        <w:rPr>
          <w:lang w:val="en-GB"/>
        </w:rPr>
        <w:tab/>
      </w:r>
      <w:r w:rsidR="00482855" w:rsidRPr="00775EBE">
        <w:rPr>
          <w:lang w:val="en-GB"/>
        </w:rPr>
        <w:t>O</w:t>
      </w:r>
      <w:r w:rsidRPr="00775EBE">
        <w:rPr>
          <w:lang w:val="en-GB"/>
        </w:rPr>
        <w:t>r without raising the wheels off the ground, (e.g. in the case of air suspension systems, or other systems)</w:t>
      </w:r>
      <w:r w:rsidR="00EC5906" w:rsidRPr="00775EBE">
        <w:rPr>
          <w:lang w:val="en-GB"/>
        </w:rPr>
        <w:t>;</w:t>
      </w:r>
      <w:r w:rsidRPr="00775EBE">
        <w:rPr>
          <w:lang w:val="en-GB"/>
        </w:rPr>
        <w:t xml:space="preserve"> </w:t>
      </w:r>
    </w:p>
    <w:p w14:paraId="1FC25F65" w14:textId="77777777" w:rsidR="002469FB" w:rsidRPr="00775EBE" w:rsidRDefault="007A28AB" w:rsidP="004E6550">
      <w:pPr>
        <w:pStyle w:val="a"/>
        <w:rPr>
          <w:lang w:val="en-GB"/>
        </w:rPr>
      </w:pPr>
      <w:r w:rsidRPr="00775EBE">
        <w:rPr>
          <w:lang w:val="en-GB"/>
        </w:rPr>
        <w:tab/>
      </w:r>
      <w:r w:rsidR="00EC5906" w:rsidRPr="00775EBE">
        <w:rPr>
          <w:lang w:val="en-GB"/>
        </w:rPr>
        <w:t>I</w:t>
      </w:r>
      <w:r w:rsidRPr="00775EBE">
        <w:rPr>
          <w:lang w:val="en-GB"/>
        </w:rPr>
        <w:t>n order to reduce the wear on the tyres when the vehicle is not fully laden, and/or make starting (moving off) on slippery ground easier for motor vehicles or vehicle combinations, by increasing the load on the driving axle.</w:t>
      </w:r>
    </w:p>
    <w:p w14:paraId="7ED26EF8" w14:textId="77777777" w:rsidR="002469FB" w:rsidRPr="00775EBE" w:rsidRDefault="00511C58" w:rsidP="0054420A">
      <w:pPr>
        <w:pStyle w:val="SingleTxtG"/>
        <w:suppressAutoHyphens w:val="0"/>
        <w:spacing w:before="120" w:line="240" w:lineRule="auto"/>
        <w:ind w:left="2268" w:hanging="1134"/>
      </w:pPr>
      <w:r w:rsidRPr="00775EBE">
        <w:t>3.</w:t>
      </w:r>
      <w:r w:rsidR="007A28AB" w:rsidRPr="00775EBE">
        <w:tab/>
        <w:t>R</w:t>
      </w:r>
      <w:r w:rsidR="00FB1588" w:rsidRPr="00775EBE">
        <w:t>equirements</w:t>
      </w:r>
    </w:p>
    <w:p w14:paraId="69F812A8" w14:textId="77777777" w:rsidR="002469FB" w:rsidRPr="00775EBE" w:rsidRDefault="001524C9" w:rsidP="0054420A">
      <w:pPr>
        <w:pStyle w:val="SingleTxtG"/>
        <w:suppressAutoHyphens w:val="0"/>
        <w:spacing w:before="120" w:line="240" w:lineRule="auto"/>
        <w:ind w:left="2268" w:hanging="1134"/>
      </w:pPr>
      <w:r w:rsidRPr="00775EBE">
        <w:t>3.1.</w:t>
      </w:r>
      <w:r w:rsidR="007A28AB" w:rsidRPr="00775EBE">
        <w:tab/>
        <w:t>Measurement of the mass of the vehicle in running order and of its distribution among the axles</w:t>
      </w:r>
    </w:p>
    <w:p w14:paraId="6CF0ACE4" w14:textId="77777777" w:rsidR="002469FB" w:rsidRPr="00775EBE" w:rsidRDefault="007A28AB" w:rsidP="0054420A">
      <w:pPr>
        <w:pStyle w:val="SingleTxtG"/>
        <w:suppressAutoHyphens w:val="0"/>
        <w:spacing w:before="120" w:line="240" w:lineRule="auto"/>
        <w:ind w:left="2268" w:hanging="1134"/>
      </w:pPr>
      <w:r w:rsidRPr="00775EBE">
        <w:tab/>
        <w:t>The mass of the vehicle in running order and its distribution on the axles are measured on the vehicle(s) submitted in accordance with paragraph 3.4. of this Regulation placed in a stationary position with their wheels set straight ahead.</w:t>
      </w:r>
      <w:r w:rsidR="007566E3" w:rsidRPr="00775EBE">
        <w:t xml:space="preserve"> </w:t>
      </w:r>
      <w:r w:rsidRPr="00775EBE">
        <w:t xml:space="preserve">If the measured masses differ by no more than </w:t>
      </w:r>
      <w:r w:rsidR="00F118F9" w:rsidRPr="00775EBE">
        <w:t>3 per </w:t>
      </w:r>
      <w:r w:rsidRPr="00775EBE">
        <w:t>cent from the masses stated by the manufacturer for the corresponding technical configurations within the type, or by no more than 5 per cent if the vehicle is of category M</w:t>
      </w:r>
      <w:r w:rsidRPr="00775EBE">
        <w:rPr>
          <w:vertAlign w:val="subscript"/>
        </w:rPr>
        <w:t>2</w:t>
      </w:r>
      <w:r w:rsidR="009D15EE" w:rsidRPr="00775EBE">
        <w:t xml:space="preserve"> not exceeding 3</w:t>
      </w:r>
      <w:r w:rsidR="00502B10" w:rsidRPr="00775EBE">
        <w:t>,</w:t>
      </w:r>
      <w:r w:rsidRPr="00775EBE">
        <w:t>500 kg, the masses in running order and their distribution among the axles as stated by the manufacturer are used for the purpose of the requirements below.</w:t>
      </w:r>
      <w:r w:rsidR="007566E3" w:rsidRPr="00775EBE">
        <w:t xml:space="preserve"> </w:t>
      </w:r>
      <w:r w:rsidRPr="00775EBE">
        <w:t xml:space="preserve">Otherwise the measured masses </w:t>
      </w:r>
      <w:r w:rsidR="00763680" w:rsidRPr="00775EBE">
        <w:t>shall</w:t>
      </w:r>
      <w:r w:rsidRPr="00775EBE">
        <w:t xml:space="preserve"> be used and the </w:t>
      </w:r>
      <w:r w:rsidR="00FB57CE" w:rsidRPr="00775EBE">
        <w:t>technical s</w:t>
      </w:r>
      <w:r w:rsidRPr="00775EBE">
        <w:t>ervice may then, if necessary, carry out additional measurements on vehicle(s) other than those submitted in accordance with paragraph 3.4. of this Regulation.</w:t>
      </w:r>
    </w:p>
    <w:p w14:paraId="68259C50" w14:textId="77777777" w:rsidR="002469FB" w:rsidRPr="00775EBE" w:rsidRDefault="005C2397" w:rsidP="0054420A">
      <w:pPr>
        <w:pStyle w:val="SingleTxtG"/>
        <w:suppressAutoHyphens w:val="0"/>
        <w:spacing w:before="120" w:line="240" w:lineRule="auto"/>
        <w:ind w:left="2268" w:hanging="1134"/>
      </w:pPr>
      <w:r w:rsidRPr="00775EBE">
        <w:t>3.2.</w:t>
      </w:r>
      <w:r w:rsidR="007A28AB" w:rsidRPr="00775EBE">
        <w:tab/>
        <w:t>Mass distribution calculations</w:t>
      </w:r>
    </w:p>
    <w:p w14:paraId="05EAA213" w14:textId="77777777" w:rsidR="002469FB" w:rsidRPr="00775EBE" w:rsidRDefault="005C2397" w:rsidP="0054420A">
      <w:pPr>
        <w:pStyle w:val="SingleTxtG"/>
        <w:suppressAutoHyphens w:val="0"/>
        <w:spacing w:before="120" w:line="240" w:lineRule="auto"/>
        <w:ind w:left="2268" w:hanging="1134"/>
      </w:pPr>
      <w:r w:rsidRPr="00775EBE">
        <w:t>3.2.1.</w:t>
      </w:r>
      <w:r w:rsidR="007A28AB" w:rsidRPr="00775EBE">
        <w:tab/>
        <w:t>Calculation procedure</w:t>
      </w:r>
    </w:p>
    <w:p w14:paraId="155873CB" w14:textId="77777777" w:rsidR="002469FB" w:rsidRPr="00775EBE" w:rsidRDefault="00A61CCE" w:rsidP="0054420A">
      <w:pPr>
        <w:pStyle w:val="SingleTxtG"/>
        <w:suppressAutoHyphens w:val="0"/>
        <w:spacing w:before="120" w:line="240" w:lineRule="auto"/>
        <w:ind w:left="2268" w:hanging="1134"/>
      </w:pPr>
      <w:r w:rsidRPr="00775EBE">
        <w:t>3.2.1.1.</w:t>
      </w:r>
      <w:r w:rsidR="007A28AB" w:rsidRPr="00775EBE">
        <w:tab/>
        <w:t xml:space="preserve">For the purpose of the mass distribution calculations hereafter laid down, the manufacturer </w:t>
      </w:r>
      <w:r w:rsidR="00B72941" w:rsidRPr="00775EBE">
        <w:t>shall provide the technical s</w:t>
      </w:r>
      <w:r w:rsidR="007A28AB" w:rsidRPr="00775EBE">
        <w:t>ervice in charge of the tests, with the information (in tabular or any other appropriate form) necessary to identify for each technical configuration within the vehicle type the corresponding technically permissible maximum laden mass of the vehicle, the technically permissible maximum masses on the axles and groups of axles, the technically permissible maximum towable mass, and the technically permissible maximum laden mass of the combination.</w:t>
      </w:r>
    </w:p>
    <w:p w14:paraId="7D5EF1C2" w14:textId="77777777" w:rsidR="002469FB" w:rsidRPr="00775EBE" w:rsidRDefault="007768AA" w:rsidP="0054420A">
      <w:pPr>
        <w:pStyle w:val="SingleTxtG"/>
        <w:suppressAutoHyphens w:val="0"/>
        <w:spacing w:before="120" w:line="240" w:lineRule="auto"/>
        <w:ind w:left="2268" w:hanging="1134"/>
      </w:pPr>
      <w:r w:rsidRPr="00775EBE">
        <w:t>3.2.1.2</w:t>
      </w:r>
      <w:r w:rsidR="007A28AB" w:rsidRPr="00775EBE">
        <w:tab/>
        <w:t xml:space="preserve">Suitable calculations </w:t>
      </w:r>
      <w:r w:rsidR="005B784E" w:rsidRPr="00775EBE">
        <w:t xml:space="preserve">shall </w:t>
      </w:r>
      <w:r w:rsidR="007A28AB" w:rsidRPr="00775EBE">
        <w:t>be carried out in order to make sure that the following requirements are fulfilled for each technical configuration within the type. For this purpose, the calculations may be limited to the worst cases.</w:t>
      </w:r>
    </w:p>
    <w:p w14:paraId="3E6D9677" w14:textId="77777777" w:rsidR="002469FB" w:rsidRPr="00775EBE" w:rsidRDefault="000002AE" w:rsidP="0054420A">
      <w:pPr>
        <w:pStyle w:val="SingleTxtG"/>
        <w:suppressAutoHyphens w:val="0"/>
        <w:spacing w:before="120" w:line="240" w:lineRule="auto"/>
        <w:ind w:left="2268" w:hanging="1134"/>
      </w:pPr>
      <w:r w:rsidRPr="00775EBE">
        <w:t>3.2.1.3.</w:t>
      </w:r>
      <w:r w:rsidR="007A28AB" w:rsidRPr="00775EBE">
        <w:tab/>
        <w:t>In the following requirements, the notations M, m</w:t>
      </w:r>
      <w:r w:rsidR="007A28AB" w:rsidRPr="00775EBE">
        <w:rPr>
          <w:vertAlign w:val="subscript"/>
        </w:rPr>
        <w:t>i</w:t>
      </w:r>
      <w:r w:rsidR="007A28AB" w:rsidRPr="00775EBE">
        <w:t>, µ</w:t>
      </w:r>
      <w:r w:rsidR="007A28AB" w:rsidRPr="00775EBE">
        <w:rPr>
          <w:vertAlign w:val="subscript"/>
        </w:rPr>
        <w:t>j</w:t>
      </w:r>
      <w:r w:rsidR="007A28AB" w:rsidRPr="00775EBE">
        <w:t xml:space="preserve"> TM, and MC respectively designate the following parameters, for which the requirements of paragraph </w:t>
      </w:r>
      <w:r w:rsidR="00CF26CA" w:rsidRPr="00775EBE">
        <w:t>3.2.</w:t>
      </w:r>
      <w:r w:rsidR="00CB7AB3" w:rsidRPr="00775EBE">
        <w:t xml:space="preserve"> </w:t>
      </w:r>
      <w:r w:rsidR="00B070C2" w:rsidRPr="00775EBE">
        <w:t xml:space="preserve">above </w:t>
      </w:r>
      <w:r w:rsidR="00CB7AB3" w:rsidRPr="00775EBE">
        <w:t xml:space="preserve">shall </w:t>
      </w:r>
      <w:r w:rsidR="007A28AB" w:rsidRPr="00775EBE">
        <w:t>be fulfilled:</w:t>
      </w:r>
    </w:p>
    <w:p w14:paraId="0D3217CB" w14:textId="77777777" w:rsidR="002469FB" w:rsidRPr="00775EBE" w:rsidRDefault="007A28AB" w:rsidP="0054420A">
      <w:pPr>
        <w:pStyle w:val="SingleTxtG"/>
        <w:suppressAutoHyphens w:val="0"/>
        <w:spacing w:before="120" w:line="240" w:lineRule="auto"/>
        <w:ind w:left="2268" w:hanging="1134"/>
      </w:pPr>
      <w:r w:rsidRPr="00775EBE">
        <w:tab/>
        <w:t>M =</w:t>
      </w:r>
      <w:r w:rsidRPr="00775EBE">
        <w:tab/>
      </w:r>
      <w:r w:rsidR="002E5736" w:rsidRPr="00775EBE">
        <w:t>t</w:t>
      </w:r>
      <w:r w:rsidRPr="00775EBE">
        <w:t>he technically permissible maximum laden mass of the vehicle</w:t>
      </w:r>
      <w:r w:rsidR="00E73B0E" w:rsidRPr="00775EBE">
        <w:t>;</w:t>
      </w:r>
    </w:p>
    <w:p w14:paraId="55C781F0" w14:textId="77777777" w:rsidR="002469FB" w:rsidRPr="00775EBE" w:rsidRDefault="007A28AB" w:rsidP="004E111C">
      <w:pPr>
        <w:pStyle w:val="SingleTxtG"/>
        <w:suppressAutoHyphens w:val="0"/>
        <w:spacing w:before="120" w:line="240" w:lineRule="auto"/>
        <w:ind w:left="2268" w:hanging="1134"/>
        <w:rPr>
          <w:spacing w:val="-2"/>
        </w:rPr>
      </w:pPr>
      <w:r w:rsidRPr="00775EBE">
        <w:tab/>
        <w:t>m</w:t>
      </w:r>
      <w:r w:rsidRPr="00775EBE">
        <w:rPr>
          <w:vertAlign w:val="subscript"/>
        </w:rPr>
        <w:t>i</w:t>
      </w:r>
      <w:r w:rsidR="004E111C" w:rsidRPr="00775EBE">
        <w:t xml:space="preserve"> =</w:t>
      </w:r>
      <w:r w:rsidR="00874945" w:rsidRPr="00775EBE">
        <w:tab/>
      </w:r>
      <w:r w:rsidR="002E5736" w:rsidRPr="00775EBE">
        <w:rPr>
          <w:spacing w:val="-2"/>
        </w:rPr>
        <w:t>t</w:t>
      </w:r>
      <w:r w:rsidRPr="00775EBE">
        <w:rPr>
          <w:spacing w:val="-2"/>
        </w:rPr>
        <w:t>he technically permissible maximum mass on the axle designated</w:t>
      </w:r>
      <w:r w:rsidR="004E111C" w:rsidRPr="00775EBE">
        <w:rPr>
          <w:spacing w:val="-2"/>
        </w:rPr>
        <w:t xml:space="preserve"> </w:t>
      </w:r>
      <w:r w:rsidR="00DA5562" w:rsidRPr="00775EBE">
        <w:rPr>
          <w:spacing w:val="-2"/>
        </w:rPr>
        <w:tab/>
      </w:r>
      <w:r w:rsidR="00DA5562" w:rsidRPr="00775EBE">
        <w:rPr>
          <w:spacing w:val="-2"/>
        </w:rPr>
        <w:tab/>
      </w:r>
      <w:r w:rsidR="004E111C" w:rsidRPr="00775EBE">
        <w:rPr>
          <w:spacing w:val="-2"/>
        </w:rPr>
        <w:t>"i"</w:t>
      </w:r>
      <w:r w:rsidRPr="00775EBE">
        <w:rPr>
          <w:spacing w:val="-2"/>
        </w:rPr>
        <w:t xml:space="preserve">, where </w:t>
      </w:r>
      <w:r w:rsidR="00E73B0E" w:rsidRPr="00775EBE">
        <w:rPr>
          <w:spacing w:val="-2"/>
        </w:rPr>
        <w:t>"i"</w:t>
      </w:r>
      <w:r w:rsidRPr="00775EBE">
        <w:rPr>
          <w:spacing w:val="-2"/>
        </w:rPr>
        <w:t xml:space="preserve"> varies from </w:t>
      </w:r>
      <w:r w:rsidR="002810FC" w:rsidRPr="00775EBE">
        <w:rPr>
          <w:spacing w:val="-2"/>
        </w:rPr>
        <w:t>1</w:t>
      </w:r>
      <w:r w:rsidRPr="00775EBE">
        <w:rPr>
          <w:spacing w:val="-2"/>
        </w:rPr>
        <w:t xml:space="preserve"> to the total number of axles of the</w:t>
      </w:r>
      <w:r w:rsidR="00DA5562" w:rsidRPr="00775EBE">
        <w:rPr>
          <w:spacing w:val="-2"/>
        </w:rPr>
        <w:t xml:space="preserve"> </w:t>
      </w:r>
      <w:r w:rsidRPr="00775EBE">
        <w:rPr>
          <w:spacing w:val="-2"/>
        </w:rPr>
        <w:t>vehicle</w:t>
      </w:r>
      <w:r w:rsidR="00E73B0E" w:rsidRPr="00775EBE">
        <w:rPr>
          <w:spacing w:val="-2"/>
        </w:rPr>
        <w:t>;</w:t>
      </w:r>
    </w:p>
    <w:p w14:paraId="61D0C10E" w14:textId="77777777" w:rsidR="002469FB" w:rsidRPr="00775EBE" w:rsidRDefault="007A28AB" w:rsidP="0054420A">
      <w:pPr>
        <w:pStyle w:val="SingleTxtG"/>
        <w:suppressAutoHyphens w:val="0"/>
        <w:spacing w:before="120" w:line="240" w:lineRule="auto"/>
        <w:ind w:left="2268" w:hanging="1134"/>
      </w:pPr>
      <w:r w:rsidRPr="00775EBE">
        <w:tab/>
        <w:t>µ</w:t>
      </w:r>
      <w:r w:rsidRPr="00775EBE">
        <w:rPr>
          <w:vertAlign w:val="subscript"/>
        </w:rPr>
        <w:t>j</w:t>
      </w:r>
      <w:r w:rsidRPr="00775EBE">
        <w:t xml:space="preserve"> =</w:t>
      </w:r>
      <w:r w:rsidRPr="00775EBE">
        <w:tab/>
      </w:r>
      <w:r w:rsidR="002E5736" w:rsidRPr="00775EBE">
        <w:t>t</w:t>
      </w:r>
      <w:r w:rsidRPr="00775EBE">
        <w:t xml:space="preserve">he technically permissible maximum mass on the solo axle or group </w:t>
      </w:r>
      <w:r w:rsidR="003C338C" w:rsidRPr="00775EBE">
        <w:tab/>
      </w:r>
      <w:r w:rsidR="003C338C" w:rsidRPr="00775EBE">
        <w:tab/>
      </w:r>
      <w:r w:rsidRPr="00775EBE">
        <w:t>of axles designated</w:t>
      </w:r>
      <w:r w:rsidR="00E6307F" w:rsidRPr="00775EBE">
        <w:t xml:space="preserve"> </w:t>
      </w:r>
      <w:r w:rsidR="00921A57" w:rsidRPr="00775EBE">
        <w:t>"j"</w:t>
      </w:r>
      <w:r w:rsidRPr="00775EBE">
        <w:t xml:space="preserve">, where </w:t>
      </w:r>
      <w:r w:rsidR="00921A57" w:rsidRPr="00775EBE">
        <w:t>"j"</w:t>
      </w:r>
      <w:r w:rsidRPr="00775EBE">
        <w:t xml:space="preserve"> varies from 1 to the total number of </w:t>
      </w:r>
      <w:r w:rsidR="00A33C86" w:rsidRPr="00775EBE">
        <w:tab/>
      </w:r>
      <w:r w:rsidR="00A33C86" w:rsidRPr="00775EBE">
        <w:tab/>
      </w:r>
      <w:r w:rsidRPr="00775EBE">
        <w:t>solo axles and groups of axles</w:t>
      </w:r>
      <w:r w:rsidR="00E73B0E" w:rsidRPr="00775EBE">
        <w:t>;</w:t>
      </w:r>
    </w:p>
    <w:p w14:paraId="208B335E" w14:textId="77777777" w:rsidR="002469FB" w:rsidRPr="00775EBE" w:rsidRDefault="007A28AB" w:rsidP="0054420A">
      <w:pPr>
        <w:pStyle w:val="SingleTxtG"/>
        <w:suppressAutoHyphens w:val="0"/>
        <w:spacing w:before="120" w:line="240" w:lineRule="auto"/>
        <w:ind w:left="2268" w:hanging="1134"/>
      </w:pPr>
      <w:r w:rsidRPr="00775EBE">
        <w:tab/>
        <w:t>TM =</w:t>
      </w:r>
      <w:r w:rsidRPr="00775EBE">
        <w:tab/>
      </w:r>
      <w:r w:rsidR="002E5736" w:rsidRPr="00775EBE">
        <w:t>t</w:t>
      </w:r>
      <w:r w:rsidRPr="00775EBE">
        <w:t>he technically permissible maximum towable mass, and</w:t>
      </w:r>
    </w:p>
    <w:p w14:paraId="173E6B9A" w14:textId="77777777" w:rsidR="002469FB" w:rsidRPr="00775EBE" w:rsidRDefault="007A28AB" w:rsidP="0054420A">
      <w:pPr>
        <w:pStyle w:val="SingleTxtG"/>
        <w:suppressAutoHyphens w:val="0"/>
        <w:spacing w:before="120" w:line="240" w:lineRule="auto"/>
        <w:ind w:left="2268" w:hanging="1134"/>
      </w:pPr>
      <w:r w:rsidRPr="00775EBE">
        <w:tab/>
        <w:t>MC =</w:t>
      </w:r>
      <w:r w:rsidRPr="00775EBE">
        <w:tab/>
      </w:r>
      <w:r w:rsidR="002E5736" w:rsidRPr="00775EBE">
        <w:t>t</w:t>
      </w:r>
      <w:r w:rsidRPr="00775EBE">
        <w:t>he technically permissible maximum laden mass of the combination.</w:t>
      </w:r>
    </w:p>
    <w:p w14:paraId="50B2AD3D" w14:textId="77777777" w:rsidR="002469FB" w:rsidRPr="00775EBE" w:rsidRDefault="00984C06" w:rsidP="0054420A">
      <w:pPr>
        <w:pStyle w:val="SingleTxtG"/>
        <w:suppressAutoHyphens w:val="0"/>
        <w:spacing w:before="120" w:line="240" w:lineRule="auto"/>
        <w:ind w:left="2268" w:hanging="1134"/>
      </w:pPr>
      <w:r w:rsidRPr="00775EBE">
        <w:t>3.2.1.4.</w:t>
      </w:r>
      <w:r w:rsidR="007A28AB" w:rsidRPr="00775EBE">
        <w:tab/>
        <w:t xml:space="preserve">In the case of a solo axle, designated </w:t>
      </w:r>
      <w:r w:rsidR="000365A6" w:rsidRPr="00775EBE">
        <w:t>"i"</w:t>
      </w:r>
      <w:r w:rsidR="007A28AB" w:rsidRPr="00775EBE">
        <w:t xml:space="preserve"> as an axle and</w:t>
      </w:r>
      <w:r w:rsidR="005449F0" w:rsidRPr="00775EBE">
        <w:t xml:space="preserve"> </w:t>
      </w:r>
      <w:r w:rsidR="000365A6" w:rsidRPr="00775EBE">
        <w:t>"j"</w:t>
      </w:r>
      <w:r w:rsidR="007A28AB" w:rsidRPr="00775EBE">
        <w:t xml:space="preserve"> as a group of axles,</w:t>
      </w:r>
      <w:r w:rsidR="00D6700C" w:rsidRPr="00775EBE">
        <w:t xml:space="preserve"> </w:t>
      </w:r>
      <w:r w:rsidR="007A28AB" w:rsidRPr="00775EBE">
        <w:t>m</w:t>
      </w:r>
      <w:r w:rsidR="007A28AB" w:rsidRPr="00775EBE">
        <w:rPr>
          <w:vertAlign w:val="subscript"/>
        </w:rPr>
        <w:t>i</w:t>
      </w:r>
      <w:r w:rsidR="007A28AB" w:rsidRPr="00775EBE">
        <w:t xml:space="preserve"> = µ</w:t>
      </w:r>
      <w:r w:rsidR="007A28AB" w:rsidRPr="00775EBE">
        <w:rPr>
          <w:vertAlign w:val="subscript"/>
        </w:rPr>
        <w:t>j</w:t>
      </w:r>
      <w:r w:rsidR="007A28AB" w:rsidRPr="00775EBE">
        <w:t xml:space="preserve"> by definition.</w:t>
      </w:r>
    </w:p>
    <w:p w14:paraId="71ACE323" w14:textId="77777777" w:rsidR="002469FB" w:rsidRPr="00775EBE" w:rsidRDefault="00ED7B93" w:rsidP="0054420A">
      <w:pPr>
        <w:pStyle w:val="SingleTxtG"/>
        <w:suppressAutoHyphens w:val="0"/>
        <w:spacing w:before="120" w:line="240" w:lineRule="auto"/>
        <w:ind w:left="2268" w:hanging="1134"/>
      </w:pPr>
      <w:r w:rsidRPr="00775EBE">
        <w:t>3.2.1.5.</w:t>
      </w:r>
      <w:r w:rsidR="007A28AB" w:rsidRPr="00775EBE">
        <w:tab/>
        <w:t xml:space="preserve">In the case of vehicles fitted with loadable axles, the calculations </w:t>
      </w:r>
      <w:r w:rsidRPr="00775EBE">
        <w:t xml:space="preserve">required by paragraph 3.2.1.2. </w:t>
      </w:r>
      <w:r w:rsidR="00B070C2" w:rsidRPr="00775EBE">
        <w:t xml:space="preserve">above </w:t>
      </w:r>
      <w:r w:rsidRPr="00775EBE">
        <w:t xml:space="preserve">shall </w:t>
      </w:r>
      <w:r w:rsidR="007A28AB" w:rsidRPr="00775EBE">
        <w:t xml:space="preserve">be carried out with the suspension of the axles loaded in the normal running configuration. In the case of vehicles fitted with retractable axles, the calculations </w:t>
      </w:r>
      <w:r w:rsidRPr="00775EBE">
        <w:t xml:space="preserve">required by paragraph 3.2.1.2. </w:t>
      </w:r>
      <w:r w:rsidR="00B070C2" w:rsidRPr="00775EBE">
        <w:t xml:space="preserve">above </w:t>
      </w:r>
      <w:r w:rsidRPr="00775EBE">
        <w:t xml:space="preserve">shall be </w:t>
      </w:r>
      <w:r w:rsidR="007A28AB" w:rsidRPr="00775EBE">
        <w:t>carried out with the axles lowered.</w:t>
      </w:r>
    </w:p>
    <w:p w14:paraId="109297B9" w14:textId="77777777" w:rsidR="002469FB" w:rsidRPr="00775EBE" w:rsidRDefault="00F3169B" w:rsidP="0054420A">
      <w:pPr>
        <w:pStyle w:val="SingleTxtG"/>
        <w:suppressAutoHyphens w:val="0"/>
        <w:spacing w:before="120" w:line="240" w:lineRule="auto"/>
        <w:ind w:left="2268" w:hanging="1134"/>
      </w:pPr>
      <w:r w:rsidRPr="00775EBE">
        <w:lastRenderedPageBreak/>
        <w:t>3.2.1.6.</w:t>
      </w:r>
      <w:r w:rsidR="007A28AB" w:rsidRPr="00775EBE">
        <w:tab/>
        <w:t xml:space="preserve">For groups of axles, the manufacturer </w:t>
      </w:r>
      <w:r w:rsidRPr="00775EBE">
        <w:t xml:space="preserve">shall </w:t>
      </w:r>
      <w:r w:rsidR="007A28AB" w:rsidRPr="00775EBE">
        <w:t>indicate the laws of distribution among the axles of the total mass applied on to the group (for instance by stating the distribution formulae or producing distribution graphs).</w:t>
      </w:r>
    </w:p>
    <w:p w14:paraId="62D35E29" w14:textId="77777777" w:rsidR="002469FB" w:rsidRPr="00775EBE" w:rsidRDefault="007C73B4" w:rsidP="0054420A">
      <w:pPr>
        <w:pStyle w:val="SingleTxtG"/>
        <w:suppressAutoHyphens w:val="0"/>
        <w:spacing w:before="120" w:line="240" w:lineRule="auto"/>
        <w:ind w:left="2268" w:hanging="1134"/>
      </w:pPr>
      <w:r w:rsidRPr="00775EBE">
        <w:t>3.2.2.</w:t>
      </w:r>
      <w:r w:rsidR="007A28AB" w:rsidRPr="00775EBE">
        <w:tab/>
      </w:r>
      <w:r w:rsidRPr="00775EBE">
        <w:t>Loading limitations</w:t>
      </w:r>
    </w:p>
    <w:p w14:paraId="61D02F72" w14:textId="77777777" w:rsidR="002469FB" w:rsidRPr="00775EBE" w:rsidRDefault="00415039" w:rsidP="0054420A">
      <w:pPr>
        <w:pStyle w:val="SingleTxtG"/>
        <w:suppressAutoHyphens w:val="0"/>
        <w:spacing w:before="120" w:line="240" w:lineRule="auto"/>
        <w:ind w:left="2268" w:hanging="1134"/>
      </w:pPr>
      <w:r w:rsidRPr="00775EBE">
        <w:t>3.2.2.1.</w:t>
      </w:r>
      <w:r w:rsidR="007A28AB" w:rsidRPr="00775EBE">
        <w:tab/>
        <w:t>The sum of the masses m</w:t>
      </w:r>
      <w:r w:rsidR="007A28AB" w:rsidRPr="00775EBE">
        <w:rPr>
          <w:vertAlign w:val="subscript"/>
        </w:rPr>
        <w:t>i</w:t>
      </w:r>
      <w:r w:rsidR="007A28AB" w:rsidRPr="00775EBE">
        <w:t xml:space="preserve"> </w:t>
      </w:r>
      <w:r w:rsidRPr="00775EBE">
        <w:t xml:space="preserve">shall </w:t>
      </w:r>
      <w:r w:rsidR="007A28AB" w:rsidRPr="00775EBE">
        <w:t>not be less than the mass M.</w:t>
      </w:r>
    </w:p>
    <w:p w14:paraId="0AB91F7B" w14:textId="77777777" w:rsidR="002469FB" w:rsidRPr="00775EBE" w:rsidRDefault="003B76C0" w:rsidP="0054420A">
      <w:pPr>
        <w:pStyle w:val="SingleTxtG"/>
        <w:suppressAutoHyphens w:val="0"/>
        <w:spacing w:before="120" w:line="240" w:lineRule="auto"/>
        <w:ind w:left="2268" w:hanging="1134"/>
      </w:pPr>
      <w:r w:rsidRPr="00775EBE">
        <w:t>3.2.2.2.</w:t>
      </w:r>
      <w:r w:rsidR="007A28AB" w:rsidRPr="00775EBE">
        <w:tab/>
        <w:t>For each group of axles designated</w:t>
      </w:r>
      <w:r w:rsidR="00324F80" w:rsidRPr="00775EBE">
        <w:t xml:space="preserve"> </w:t>
      </w:r>
      <w:r w:rsidR="00F93392" w:rsidRPr="00775EBE">
        <w:t>"j"</w:t>
      </w:r>
      <w:r w:rsidR="007A28AB" w:rsidRPr="00775EBE">
        <w:t>, the sum of the masses m</w:t>
      </w:r>
      <w:r w:rsidR="007A28AB" w:rsidRPr="00775EBE">
        <w:rPr>
          <w:vertAlign w:val="subscript"/>
        </w:rPr>
        <w:t>i</w:t>
      </w:r>
      <w:r w:rsidR="007A28AB" w:rsidRPr="00775EBE">
        <w:t xml:space="preserve"> on its axles </w:t>
      </w:r>
      <w:r w:rsidR="00F93392" w:rsidRPr="00775EBE">
        <w:t xml:space="preserve">shall </w:t>
      </w:r>
      <w:r w:rsidR="007A28AB" w:rsidRPr="00775EBE">
        <w:t>not be less than the mass µ</w:t>
      </w:r>
      <w:r w:rsidR="007A28AB" w:rsidRPr="00775EBE">
        <w:rPr>
          <w:vertAlign w:val="subscript"/>
        </w:rPr>
        <w:t>j</w:t>
      </w:r>
      <w:r w:rsidR="007A28AB" w:rsidRPr="00775EBE">
        <w:t>. In addition, each of the masses m</w:t>
      </w:r>
      <w:r w:rsidR="007A28AB" w:rsidRPr="00775EBE">
        <w:rPr>
          <w:vertAlign w:val="subscript"/>
        </w:rPr>
        <w:t>i</w:t>
      </w:r>
      <w:r w:rsidR="007A28AB" w:rsidRPr="00775EBE">
        <w:t xml:space="preserve"> </w:t>
      </w:r>
      <w:r w:rsidR="00F93392" w:rsidRPr="00775EBE">
        <w:t xml:space="preserve">shall </w:t>
      </w:r>
      <w:r w:rsidR="007A28AB" w:rsidRPr="00775EBE">
        <w:t xml:space="preserve">not </w:t>
      </w:r>
      <w:r w:rsidR="007A28AB" w:rsidRPr="00775EBE">
        <w:rPr>
          <w:spacing w:val="2"/>
        </w:rPr>
        <w:t xml:space="preserve">be less than the part of </w:t>
      </w:r>
      <w:r w:rsidR="007A28AB" w:rsidRPr="00775EBE">
        <w:rPr>
          <w:spacing w:val="4"/>
        </w:rPr>
        <w:t>µ</w:t>
      </w:r>
      <w:r w:rsidR="007A28AB" w:rsidRPr="00775EBE">
        <w:rPr>
          <w:spacing w:val="4"/>
          <w:vertAlign w:val="subscript"/>
        </w:rPr>
        <w:t>j</w:t>
      </w:r>
      <w:r w:rsidR="007A28AB" w:rsidRPr="00775EBE">
        <w:rPr>
          <w:spacing w:val="2"/>
        </w:rPr>
        <w:t xml:space="preserve"> applying on the axle </w:t>
      </w:r>
      <w:r w:rsidR="00F93392" w:rsidRPr="00775EBE">
        <w:rPr>
          <w:spacing w:val="2"/>
        </w:rPr>
        <w:t>"i"</w:t>
      </w:r>
      <w:r w:rsidR="007A28AB" w:rsidRPr="00775EBE">
        <w:rPr>
          <w:spacing w:val="2"/>
        </w:rPr>
        <w:t xml:space="preserve"> as determined by the mass</w:t>
      </w:r>
      <w:r w:rsidR="007A28AB" w:rsidRPr="00775EBE">
        <w:t xml:space="preserve"> distribution laws for that group of axles.</w:t>
      </w:r>
    </w:p>
    <w:p w14:paraId="7AF956D8" w14:textId="77777777" w:rsidR="002469FB" w:rsidRPr="00775EBE" w:rsidRDefault="00A76968" w:rsidP="0054420A">
      <w:pPr>
        <w:pStyle w:val="SingleTxtG"/>
        <w:suppressAutoHyphens w:val="0"/>
        <w:spacing w:before="120" w:line="240" w:lineRule="auto"/>
        <w:ind w:left="2268" w:hanging="1134"/>
      </w:pPr>
      <w:r w:rsidRPr="00775EBE">
        <w:t>3.2.2.3.</w:t>
      </w:r>
      <w:r w:rsidR="007A28AB" w:rsidRPr="00775EBE">
        <w:tab/>
        <w:t>The sum of the masses µ</w:t>
      </w:r>
      <w:r w:rsidR="007A28AB" w:rsidRPr="00775EBE">
        <w:rPr>
          <w:vertAlign w:val="subscript"/>
        </w:rPr>
        <w:t>j</w:t>
      </w:r>
      <w:r w:rsidR="007A28AB" w:rsidRPr="00775EBE">
        <w:t xml:space="preserve"> </w:t>
      </w:r>
      <w:r w:rsidRPr="00775EBE">
        <w:t xml:space="preserve">shall </w:t>
      </w:r>
      <w:r w:rsidR="007A28AB" w:rsidRPr="00775EBE">
        <w:t>not be less than the mass M.</w:t>
      </w:r>
    </w:p>
    <w:p w14:paraId="4A85A044" w14:textId="77777777" w:rsidR="002469FB" w:rsidRPr="00775EBE" w:rsidRDefault="00C06C69" w:rsidP="0054420A">
      <w:pPr>
        <w:pStyle w:val="SingleTxtG"/>
        <w:suppressAutoHyphens w:val="0"/>
        <w:spacing w:before="120" w:line="240" w:lineRule="auto"/>
        <w:ind w:left="2268" w:hanging="1134"/>
      </w:pPr>
      <w:r w:rsidRPr="00775EBE">
        <w:t>3.2.2.4.</w:t>
      </w:r>
      <w:r w:rsidR="007A28AB" w:rsidRPr="00775EBE">
        <w:tab/>
        <w:t xml:space="preserve">MC </w:t>
      </w:r>
      <w:r w:rsidR="003D357D">
        <w:t>shall</w:t>
      </w:r>
      <w:r w:rsidR="007A28AB" w:rsidRPr="00775EBE">
        <w:t xml:space="preserve"> not exceed M + TM.</w:t>
      </w:r>
    </w:p>
    <w:p w14:paraId="03623E07" w14:textId="77777777" w:rsidR="00F910AE" w:rsidRPr="00775EBE" w:rsidRDefault="00F910AE" w:rsidP="0054420A">
      <w:pPr>
        <w:pStyle w:val="SingleTxtG"/>
        <w:suppressAutoHyphens w:val="0"/>
        <w:spacing w:before="120" w:line="240" w:lineRule="auto"/>
        <w:ind w:left="2268" w:hanging="1134"/>
      </w:pPr>
      <w:r w:rsidRPr="00775EBE">
        <w:t>3.2.3.</w:t>
      </w:r>
      <w:r w:rsidRPr="00775EBE">
        <w:tab/>
        <w:t>Loading conditions</w:t>
      </w:r>
    </w:p>
    <w:p w14:paraId="6AF2468A" w14:textId="77777777" w:rsidR="002469FB" w:rsidRPr="00775EBE" w:rsidRDefault="00C63ACC" w:rsidP="0054420A">
      <w:pPr>
        <w:pStyle w:val="SingleTxtG"/>
        <w:suppressAutoHyphens w:val="0"/>
        <w:spacing w:before="120" w:line="240" w:lineRule="auto"/>
        <w:ind w:left="2268" w:hanging="1134"/>
      </w:pPr>
      <w:r w:rsidRPr="00775EBE">
        <w:t>3.2.3.1.</w:t>
      </w:r>
      <w:r w:rsidR="007A28AB" w:rsidRPr="00775EBE">
        <w:tab/>
        <w:t>The mass of the vehicle in running order, plus the mass Q multiplied by the number of seated and standing passengers, plus the masses WP, B and BX as defined in paragraph</w:t>
      </w:r>
      <w:r w:rsidR="0094579D" w:rsidRPr="00775EBE">
        <w:t> </w:t>
      </w:r>
      <w:r w:rsidRPr="00775EBE">
        <w:t>3.2.3.2.1.</w:t>
      </w:r>
      <w:r w:rsidR="00B070C2" w:rsidRPr="00775EBE">
        <w:t xml:space="preserve"> below</w:t>
      </w:r>
      <w:r w:rsidR="007A28AB" w:rsidRPr="00775EBE">
        <w:t>, plus the technical permissible maximum mass on the coupling point, if a coupling is fitted by the manufacturer, shall not exceed the mass M.</w:t>
      </w:r>
    </w:p>
    <w:p w14:paraId="6B891E95" w14:textId="77777777" w:rsidR="002469FB" w:rsidRPr="00775EBE" w:rsidRDefault="00552573" w:rsidP="0054420A">
      <w:pPr>
        <w:pStyle w:val="SingleTxtG"/>
        <w:suppressAutoHyphens w:val="0"/>
        <w:spacing w:before="120" w:line="240" w:lineRule="auto"/>
        <w:ind w:left="2268" w:hanging="1134"/>
      </w:pPr>
      <w:r w:rsidRPr="00775EBE">
        <w:t>3.2.3.2.</w:t>
      </w:r>
      <w:r w:rsidR="007A28AB" w:rsidRPr="00775EBE">
        <w:tab/>
        <w:t xml:space="preserve">When the vehicle in running order is </w:t>
      </w:r>
      <w:r w:rsidR="00E958AB" w:rsidRPr="00775EBE">
        <w:t>laden as described in paragraph </w:t>
      </w:r>
      <w:r w:rsidRPr="00775EBE">
        <w:t>3.2.3.2.1.</w:t>
      </w:r>
      <w:r w:rsidR="00B070C2" w:rsidRPr="00775EBE">
        <w:t xml:space="preserve"> below</w:t>
      </w:r>
      <w:r w:rsidR="007A28AB" w:rsidRPr="00775EBE">
        <w:t xml:space="preserve">, the mass corresponding to the load on each axle </w:t>
      </w:r>
      <w:r w:rsidR="00763680" w:rsidRPr="00775EBE">
        <w:t>shall</w:t>
      </w:r>
      <w:r w:rsidR="007A28AB" w:rsidRPr="00775EBE">
        <w:t xml:space="preserve"> not exceed the mass m</w:t>
      </w:r>
      <w:r w:rsidR="007A28AB" w:rsidRPr="00775EBE">
        <w:rPr>
          <w:vertAlign w:val="subscript"/>
        </w:rPr>
        <w:t>i</w:t>
      </w:r>
      <w:r w:rsidR="007A28AB" w:rsidRPr="00775EBE">
        <w:t xml:space="preserve"> on each axle, and the mass corresponding to the load on each solo axle or group of axles </w:t>
      </w:r>
      <w:r w:rsidRPr="00775EBE">
        <w:t>shall not exceed the mass </w:t>
      </w:r>
      <w:r w:rsidR="007A28AB" w:rsidRPr="00775EBE">
        <w:t>µ</w:t>
      </w:r>
      <w:r w:rsidR="007A28AB" w:rsidRPr="00775EBE">
        <w:rPr>
          <w:vertAlign w:val="subscript"/>
        </w:rPr>
        <w:t>j</w:t>
      </w:r>
      <w:r w:rsidR="007A28AB" w:rsidRPr="00775EBE">
        <w:t xml:space="preserve"> on that group of axles. Moreover, the mass corresponding to the load on the driving axle or the sum of masses, corresponding to the loads on the driving axles </w:t>
      </w:r>
      <w:r w:rsidR="000C5DE7" w:rsidRPr="00775EBE">
        <w:t xml:space="preserve">shall </w:t>
      </w:r>
      <w:r w:rsidR="007A28AB" w:rsidRPr="00775EBE">
        <w:t>be at least 25 per cent of M.</w:t>
      </w:r>
    </w:p>
    <w:p w14:paraId="01A5BEFD" w14:textId="1CDF3EF3" w:rsidR="00E2725C" w:rsidRPr="00E815F1" w:rsidRDefault="00E219B4" w:rsidP="00E2725C">
      <w:pPr>
        <w:suppressAutoHyphens w:val="0"/>
        <w:spacing w:before="120" w:after="120" w:line="240" w:lineRule="auto"/>
        <w:ind w:left="2268" w:right="1134" w:hanging="1134"/>
        <w:jc w:val="both"/>
        <w:rPr>
          <w:lang w:val="en-US"/>
        </w:rPr>
      </w:pPr>
      <w:r w:rsidRPr="00775EBE">
        <w:t>3.2.3.2.1.</w:t>
      </w:r>
      <w:r w:rsidR="007A28AB" w:rsidRPr="00775EBE">
        <w:tab/>
      </w:r>
      <w:r w:rsidR="00E2725C" w:rsidRPr="00E815F1">
        <w:rPr>
          <w:lang w:val="en-US"/>
        </w:rPr>
        <w:t>The vehicle in running order is loaded with: a mass corresponding to the number P of seated passengers, of mass Q; a mass corresponding to the number SP of standing passengers, of mass Q uniformly distributed over the surface available for standing passengers S</w:t>
      </w:r>
      <w:r w:rsidR="00E2725C" w:rsidRPr="00E815F1">
        <w:rPr>
          <w:vertAlign w:val="subscript"/>
          <w:lang w:val="en-US"/>
        </w:rPr>
        <w:t>1</w:t>
      </w:r>
      <w:r w:rsidR="00E2725C" w:rsidRPr="00E815F1">
        <w:rPr>
          <w:lang w:val="en-US"/>
        </w:rPr>
        <w:t>; where appropriate, a mass WP uniformly distributed over each wheelchair space; a mass equal to B (kg) uniformly distributed in the baggage compartments; a mass equal to BX (kg) uniformly distributed over the surface area of the roof equipped for the carriage of baggage, where:</w:t>
      </w:r>
    </w:p>
    <w:p w14:paraId="4E9CA449" w14:textId="77777777" w:rsidR="00E2725C" w:rsidRPr="00E815F1" w:rsidRDefault="00E2725C" w:rsidP="00E2725C">
      <w:pPr>
        <w:suppressAutoHyphens w:val="0"/>
        <w:spacing w:before="120" w:after="120" w:line="240" w:lineRule="auto"/>
        <w:ind w:left="2268" w:right="1134" w:hanging="1134"/>
        <w:jc w:val="both"/>
        <w:rPr>
          <w:lang w:val="en-US"/>
        </w:rPr>
      </w:pPr>
      <w:r w:rsidRPr="00E815F1">
        <w:rPr>
          <w:lang w:val="en-US"/>
        </w:rPr>
        <w:tab/>
        <w:t>P is the number of seating places.</w:t>
      </w:r>
    </w:p>
    <w:p w14:paraId="6A575D15" w14:textId="77777777" w:rsidR="00E2725C" w:rsidRPr="00E815F1" w:rsidRDefault="00E2725C" w:rsidP="00E2725C">
      <w:pPr>
        <w:suppressAutoHyphens w:val="0"/>
        <w:spacing w:before="120" w:after="120" w:line="240" w:lineRule="auto"/>
        <w:ind w:left="2268" w:right="1134" w:hanging="1134"/>
        <w:jc w:val="both"/>
        <w:rPr>
          <w:lang w:val="en-US"/>
        </w:rPr>
      </w:pPr>
      <w:r w:rsidRPr="00E815F1">
        <w:rPr>
          <w:lang w:val="en-US"/>
        </w:rPr>
        <w:tab/>
        <w:t>S</w:t>
      </w:r>
      <w:r w:rsidRPr="00E815F1">
        <w:rPr>
          <w:vertAlign w:val="subscript"/>
          <w:lang w:val="en-US"/>
        </w:rPr>
        <w:t>1</w:t>
      </w:r>
      <w:r w:rsidRPr="00E815F1">
        <w:rPr>
          <w:lang w:val="en-US"/>
        </w:rPr>
        <w:t xml:space="preserve"> is the area for standing passengers. In the case of vehicles of classes III or B, S</w:t>
      </w:r>
      <w:r w:rsidRPr="00E815F1">
        <w:rPr>
          <w:vertAlign w:val="subscript"/>
          <w:lang w:val="en-US"/>
        </w:rPr>
        <w:t>1</w:t>
      </w:r>
      <w:r w:rsidRPr="00E815F1">
        <w:rPr>
          <w:lang w:val="en-US"/>
        </w:rPr>
        <w:t xml:space="preserve"> = 0.</w:t>
      </w:r>
    </w:p>
    <w:p w14:paraId="349AEEC2" w14:textId="77777777" w:rsidR="00E2725C" w:rsidRPr="00E815F1" w:rsidRDefault="00E2725C" w:rsidP="00E2725C">
      <w:pPr>
        <w:suppressAutoHyphens w:val="0"/>
        <w:spacing w:before="120" w:after="120" w:line="240" w:lineRule="auto"/>
        <w:ind w:left="2268" w:right="1134" w:hanging="1134"/>
        <w:jc w:val="both"/>
        <w:rPr>
          <w:lang w:val="en-US"/>
        </w:rPr>
      </w:pPr>
      <w:r w:rsidRPr="00E815F1">
        <w:rPr>
          <w:lang w:val="en-US"/>
        </w:rPr>
        <w:tab/>
        <w:t>SP, declared by the manufacturer, shall not exceed the value S</w:t>
      </w:r>
      <w:r w:rsidRPr="00E815F1">
        <w:rPr>
          <w:vertAlign w:val="subscript"/>
          <w:lang w:val="en-US"/>
        </w:rPr>
        <w:t>1</w:t>
      </w:r>
      <w:r w:rsidRPr="00E815F1">
        <w:rPr>
          <w:lang w:val="en-US"/>
        </w:rPr>
        <w:t>/S</w:t>
      </w:r>
      <w:r w:rsidRPr="00E815F1">
        <w:rPr>
          <w:vertAlign w:val="subscript"/>
          <w:lang w:val="en-US"/>
        </w:rPr>
        <w:t>Sp</w:t>
      </w:r>
      <w:r w:rsidRPr="00E815F1">
        <w:rPr>
          <w:lang w:val="en-US"/>
        </w:rPr>
        <w:t>, where S</w:t>
      </w:r>
      <w:r w:rsidRPr="00E815F1">
        <w:rPr>
          <w:vertAlign w:val="subscript"/>
          <w:lang w:val="en-US"/>
        </w:rPr>
        <w:t>Sp</w:t>
      </w:r>
      <w:r w:rsidRPr="00E815F1">
        <w:rPr>
          <w:lang w:val="en-US"/>
        </w:rPr>
        <w:t xml:space="preserve"> is the conventional space provided for one standing passenger specified in the table below.</w:t>
      </w:r>
    </w:p>
    <w:p w14:paraId="36C6532E" w14:textId="77777777" w:rsidR="00E2725C" w:rsidRPr="00E815F1" w:rsidRDefault="00E2725C" w:rsidP="00E2725C">
      <w:pPr>
        <w:suppressAutoHyphens w:val="0"/>
        <w:spacing w:before="120" w:after="120" w:line="240" w:lineRule="auto"/>
        <w:ind w:left="2268" w:right="1134" w:hanging="1134"/>
        <w:jc w:val="both"/>
        <w:rPr>
          <w:lang w:val="en-US"/>
        </w:rPr>
      </w:pPr>
      <w:r w:rsidRPr="00E815F1">
        <w:rPr>
          <w:lang w:val="en-US"/>
        </w:rPr>
        <w:tab/>
        <w:t>WP (kg), is the number of wheelchair spaces multiplied by 250 kg representing the mass of a wheelchair and user.</w:t>
      </w:r>
    </w:p>
    <w:p w14:paraId="7171E938" w14:textId="77777777" w:rsidR="00E2725C" w:rsidRPr="00E815F1" w:rsidRDefault="00E2725C" w:rsidP="00E2725C">
      <w:pPr>
        <w:suppressAutoHyphens w:val="0"/>
        <w:spacing w:before="120" w:after="120" w:line="240" w:lineRule="auto"/>
        <w:ind w:left="2268" w:right="1134" w:hanging="1134"/>
        <w:jc w:val="both"/>
        <w:rPr>
          <w:lang w:val="en-US"/>
        </w:rPr>
      </w:pPr>
      <w:r w:rsidRPr="00E815F1">
        <w:rPr>
          <w:lang w:val="en-US"/>
        </w:rPr>
        <w:tab/>
        <w:t>B (kg), declared by the manufacturer, shall have a numeric value not less than 100 x V.</w:t>
      </w:r>
    </w:p>
    <w:p w14:paraId="3A0CFD8F" w14:textId="77777777" w:rsidR="00E2725C" w:rsidRPr="00E815F1" w:rsidRDefault="00E2725C" w:rsidP="00E2725C">
      <w:pPr>
        <w:suppressAutoHyphens w:val="0"/>
        <w:spacing w:before="120" w:after="120" w:line="240" w:lineRule="auto"/>
        <w:ind w:left="2268" w:right="1134" w:hanging="1134"/>
        <w:jc w:val="both"/>
        <w:rPr>
          <w:lang w:val="en-US"/>
        </w:rPr>
      </w:pPr>
      <w:r w:rsidRPr="00E815F1">
        <w:rPr>
          <w:lang w:val="en-US"/>
        </w:rPr>
        <w:tab/>
        <w:t>V is the total volume of baggage compartments in m</w:t>
      </w:r>
      <w:r w:rsidRPr="00E815F1">
        <w:rPr>
          <w:vertAlign w:val="superscript"/>
          <w:lang w:val="en-US"/>
        </w:rPr>
        <w:t xml:space="preserve">3 </w:t>
      </w:r>
      <w:r w:rsidRPr="00E815F1">
        <w:rPr>
          <w:lang w:val="en-US"/>
        </w:rPr>
        <w:t>including exterior racks, ski-boxes and baggage compartments, that are attached to the outside of the vehicle.</w:t>
      </w:r>
    </w:p>
    <w:p w14:paraId="1F68264D" w14:textId="77777777" w:rsidR="00E2725C" w:rsidRPr="00E815F1" w:rsidRDefault="00E2725C" w:rsidP="00E2725C">
      <w:pPr>
        <w:suppressAutoHyphens w:val="0"/>
        <w:spacing w:before="120" w:after="120" w:line="240" w:lineRule="auto"/>
        <w:ind w:left="2268" w:right="1134" w:hanging="1134"/>
        <w:jc w:val="both"/>
        <w:rPr>
          <w:lang w:val="en-US"/>
        </w:rPr>
      </w:pPr>
      <w:r w:rsidRPr="00E815F1">
        <w:rPr>
          <w:lang w:val="en-US"/>
        </w:rPr>
        <w:tab/>
        <w:t>BX, declared by the manufacturer, shall have a numeric value not less than 75 kg/m</w:t>
      </w:r>
      <w:r w:rsidRPr="00E815F1">
        <w:rPr>
          <w:vertAlign w:val="superscript"/>
          <w:lang w:val="en-US"/>
        </w:rPr>
        <w:t>2</w:t>
      </w:r>
      <w:r w:rsidRPr="00E815F1">
        <w:rPr>
          <w:lang w:val="en-US"/>
        </w:rPr>
        <w:t>.</w:t>
      </w:r>
    </w:p>
    <w:p w14:paraId="4E44C3BA" w14:textId="5D4F7927" w:rsidR="002469FB" w:rsidRPr="00775EBE" w:rsidRDefault="00E2725C" w:rsidP="00E2725C">
      <w:pPr>
        <w:suppressAutoHyphens w:val="0"/>
        <w:spacing w:before="120" w:after="120" w:line="240" w:lineRule="auto"/>
        <w:ind w:left="2268" w:right="1139" w:hanging="1134"/>
        <w:jc w:val="both"/>
      </w:pPr>
      <w:r w:rsidRPr="00E815F1">
        <w:rPr>
          <w:lang w:val="en-US"/>
        </w:rPr>
        <w:tab/>
        <w:t>Double deck vehicles shall not be equipped for the carriage of baggage on the roof and therefore BX for double-deck vehicles shall be zero</w:t>
      </w:r>
      <w:r w:rsidR="007A28AB" w:rsidRPr="00775EBE">
        <w:t>.</w:t>
      </w:r>
    </w:p>
    <w:p w14:paraId="3F158C70" w14:textId="77777777" w:rsidR="007A28AB" w:rsidRPr="00775EBE" w:rsidRDefault="007A28AB" w:rsidP="00B748AE">
      <w:pPr>
        <w:pStyle w:val="SingleTxtG"/>
        <w:keepNext/>
        <w:keepLines/>
        <w:suppressAutoHyphens w:val="0"/>
        <w:spacing w:before="120" w:line="240" w:lineRule="auto"/>
        <w:ind w:left="2268" w:hanging="1134"/>
      </w:pPr>
      <w:r w:rsidRPr="00775EBE">
        <w:lastRenderedPageBreak/>
        <w:tab/>
        <w:t>Q and S</w:t>
      </w:r>
      <w:r w:rsidRPr="00775EBE">
        <w:rPr>
          <w:vertAlign w:val="subscript"/>
        </w:rPr>
        <w:t>Sp</w:t>
      </w:r>
      <w:r w:rsidRPr="00775EBE">
        <w:t xml:space="preserve"> have values laid down in the following table:</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354"/>
        <w:gridCol w:w="2546"/>
        <w:gridCol w:w="2470"/>
      </w:tblGrid>
      <w:tr w:rsidR="007A28AB" w:rsidRPr="00775EBE" w14:paraId="085CDCDE" w14:textId="77777777" w:rsidTr="00B070C2">
        <w:trPr>
          <w:tblHeader/>
        </w:trPr>
        <w:tc>
          <w:tcPr>
            <w:tcW w:w="2354" w:type="dxa"/>
            <w:tcBorders>
              <w:bottom w:val="single" w:sz="12" w:space="0" w:color="auto"/>
            </w:tcBorders>
            <w:shd w:val="clear" w:color="auto" w:fill="auto"/>
            <w:vAlign w:val="bottom"/>
          </w:tcPr>
          <w:p w14:paraId="38B984AC" w14:textId="77777777" w:rsidR="007A28AB" w:rsidRPr="00775EBE" w:rsidRDefault="007A28AB" w:rsidP="00B748AE">
            <w:pPr>
              <w:keepNext/>
              <w:keepLines/>
              <w:suppressAutoHyphens w:val="0"/>
              <w:spacing w:before="80" w:after="80" w:line="200" w:lineRule="exact"/>
              <w:ind w:left="113" w:right="113"/>
              <w:rPr>
                <w:i/>
                <w:sz w:val="16"/>
              </w:rPr>
            </w:pPr>
            <w:r w:rsidRPr="00775EBE">
              <w:rPr>
                <w:i/>
                <w:sz w:val="16"/>
              </w:rPr>
              <w:t>Vehicle class</w:t>
            </w:r>
          </w:p>
        </w:tc>
        <w:tc>
          <w:tcPr>
            <w:tcW w:w="2546" w:type="dxa"/>
            <w:tcBorders>
              <w:bottom w:val="single" w:sz="12" w:space="0" w:color="auto"/>
            </w:tcBorders>
            <w:shd w:val="clear" w:color="auto" w:fill="auto"/>
            <w:vAlign w:val="bottom"/>
          </w:tcPr>
          <w:p w14:paraId="4023881C" w14:textId="77777777" w:rsidR="007A28AB" w:rsidRPr="00775EBE" w:rsidRDefault="007A28AB" w:rsidP="00B748AE">
            <w:pPr>
              <w:keepNext/>
              <w:keepLines/>
              <w:suppressAutoHyphens w:val="0"/>
              <w:spacing w:before="80" w:after="80" w:line="200" w:lineRule="exact"/>
              <w:ind w:left="113" w:right="113"/>
              <w:jc w:val="right"/>
              <w:rPr>
                <w:i/>
                <w:sz w:val="16"/>
              </w:rPr>
            </w:pPr>
            <w:r w:rsidRPr="00775EBE">
              <w:rPr>
                <w:i/>
                <w:sz w:val="16"/>
              </w:rPr>
              <w:t>Q (kg) mass of one passenger</w:t>
            </w:r>
          </w:p>
        </w:tc>
        <w:tc>
          <w:tcPr>
            <w:tcW w:w="2470" w:type="dxa"/>
            <w:tcBorders>
              <w:bottom w:val="single" w:sz="12" w:space="0" w:color="auto"/>
            </w:tcBorders>
            <w:shd w:val="clear" w:color="auto" w:fill="auto"/>
            <w:vAlign w:val="bottom"/>
          </w:tcPr>
          <w:p w14:paraId="2E297AE8" w14:textId="77777777" w:rsidR="007A28AB" w:rsidRPr="00775EBE" w:rsidRDefault="00B070C2" w:rsidP="00B070C2">
            <w:pPr>
              <w:keepNext/>
              <w:keepLines/>
              <w:suppressAutoHyphens w:val="0"/>
              <w:spacing w:before="80" w:after="80" w:line="200" w:lineRule="exact"/>
              <w:ind w:left="113" w:right="113"/>
              <w:jc w:val="right"/>
              <w:rPr>
                <w:i/>
                <w:sz w:val="16"/>
              </w:rPr>
            </w:pPr>
            <w:r w:rsidRPr="00775EBE">
              <w:rPr>
                <w:i/>
                <w:sz w:val="16"/>
              </w:rPr>
              <w:t>S</w:t>
            </w:r>
            <w:r w:rsidRPr="00775EBE">
              <w:rPr>
                <w:i/>
                <w:sz w:val="16"/>
                <w:vertAlign w:val="subscript"/>
              </w:rPr>
              <w:t>sp</w:t>
            </w:r>
            <w:r w:rsidRPr="00775EBE">
              <w:rPr>
                <w:i/>
                <w:sz w:val="16"/>
              </w:rPr>
              <w:t xml:space="preserve"> </w:t>
            </w:r>
            <w:r w:rsidR="007A28AB" w:rsidRPr="00775EBE">
              <w:rPr>
                <w:i/>
                <w:sz w:val="16"/>
              </w:rPr>
              <w:t>(m</w:t>
            </w:r>
            <w:r w:rsidR="007A28AB" w:rsidRPr="00775EBE">
              <w:rPr>
                <w:i/>
                <w:sz w:val="16"/>
                <w:vertAlign w:val="superscript"/>
              </w:rPr>
              <w:t>2</w:t>
            </w:r>
            <w:r w:rsidR="007A28AB" w:rsidRPr="00775EBE">
              <w:rPr>
                <w:i/>
                <w:sz w:val="16"/>
              </w:rPr>
              <w:t>/passenger) conventional space for one standing passenger</w:t>
            </w:r>
          </w:p>
        </w:tc>
      </w:tr>
      <w:tr w:rsidR="007A28AB" w:rsidRPr="00775EBE" w14:paraId="2CB89B2D" w14:textId="77777777" w:rsidTr="00B070C2">
        <w:tc>
          <w:tcPr>
            <w:tcW w:w="2354" w:type="dxa"/>
            <w:tcBorders>
              <w:top w:val="single" w:sz="12" w:space="0" w:color="auto"/>
            </w:tcBorders>
            <w:shd w:val="clear" w:color="auto" w:fill="auto"/>
          </w:tcPr>
          <w:p w14:paraId="6D91E82B" w14:textId="77777777" w:rsidR="007A28AB" w:rsidRPr="00775EBE" w:rsidRDefault="007A28AB" w:rsidP="00B748AE">
            <w:pPr>
              <w:keepNext/>
              <w:keepLines/>
              <w:suppressAutoHyphens w:val="0"/>
              <w:spacing w:before="40" w:after="40" w:line="220" w:lineRule="exact"/>
              <w:ind w:left="113" w:right="113"/>
              <w:rPr>
                <w:sz w:val="18"/>
              </w:rPr>
            </w:pPr>
            <w:r w:rsidRPr="00775EBE">
              <w:rPr>
                <w:sz w:val="18"/>
              </w:rPr>
              <w:t>Class</w:t>
            </w:r>
            <w:r w:rsidR="00B070C2" w:rsidRPr="00775EBE">
              <w:rPr>
                <w:sz w:val="18"/>
              </w:rPr>
              <w:t>es</w:t>
            </w:r>
            <w:r w:rsidRPr="00775EBE">
              <w:rPr>
                <w:sz w:val="18"/>
              </w:rPr>
              <w:t xml:space="preserve"> I and A</w:t>
            </w:r>
          </w:p>
        </w:tc>
        <w:tc>
          <w:tcPr>
            <w:tcW w:w="2546" w:type="dxa"/>
            <w:tcBorders>
              <w:top w:val="single" w:sz="12" w:space="0" w:color="auto"/>
            </w:tcBorders>
            <w:shd w:val="clear" w:color="auto" w:fill="auto"/>
            <w:vAlign w:val="bottom"/>
          </w:tcPr>
          <w:p w14:paraId="1184AA51" w14:textId="77777777" w:rsidR="007A28AB" w:rsidRPr="00775EBE" w:rsidRDefault="007A28AB" w:rsidP="00B748AE">
            <w:pPr>
              <w:keepNext/>
              <w:keepLines/>
              <w:suppressAutoHyphens w:val="0"/>
              <w:spacing w:before="40" w:after="40" w:line="220" w:lineRule="exact"/>
              <w:ind w:left="113" w:right="113"/>
              <w:jc w:val="right"/>
              <w:rPr>
                <w:sz w:val="18"/>
              </w:rPr>
            </w:pPr>
            <w:r w:rsidRPr="00775EBE">
              <w:rPr>
                <w:sz w:val="18"/>
              </w:rPr>
              <w:t>68</w:t>
            </w:r>
            <w:r w:rsidR="002032CD" w:rsidRPr="00775EBE">
              <w:rPr>
                <w:sz w:val="18"/>
              </w:rPr>
              <w:t>  </w:t>
            </w:r>
          </w:p>
        </w:tc>
        <w:tc>
          <w:tcPr>
            <w:tcW w:w="2470" w:type="dxa"/>
            <w:tcBorders>
              <w:top w:val="single" w:sz="12" w:space="0" w:color="auto"/>
            </w:tcBorders>
            <w:shd w:val="clear" w:color="auto" w:fill="auto"/>
            <w:vAlign w:val="bottom"/>
          </w:tcPr>
          <w:p w14:paraId="2986A019" w14:textId="77777777" w:rsidR="007A28AB" w:rsidRPr="00775EBE" w:rsidRDefault="007A28AB" w:rsidP="00B748AE">
            <w:pPr>
              <w:keepNext/>
              <w:keepLines/>
              <w:suppressAutoHyphens w:val="0"/>
              <w:spacing w:before="40" w:after="40" w:line="220" w:lineRule="exact"/>
              <w:ind w:left="113" w:right="113"/>
              <w:jc w:val="right"/>
              <w:rPr>
                <w:sz w:val="18"/>
              </w:rPr>
            </w:pPr>
            <w:r w:rsidRPr="00775EBE">
              <w:rPr>
                <w:sz w:val="18"/>
              </w:rPr>
              <w:t>0.125</w:t>
            </w:r>
          </w:p>
        </w:tc>
      </w:tr>
      <w:tr w:rsidR="007A28AB" w:rsidRPr="00775EBE" w14:paraId="619C3DE0" w14:textId="77777777">
        <w:tc>
          <w:tcPr>
            <w:tcW w:w="2354" w:type="dxa"/>
            <w:shd w:val="clear" w:color="auto" w:fill="auto"/>
          </w:tcPr>
          <w:p w14:paraId="4125DAC0" w14:textId="77777777" w:rsidR="007A28AB" w:rsidRPr="00775EBE" w:rsidRDefault="007A28AB" w:rsidP="00B748AE">
            <w:pPr>
              <w:keepNext/>
              <w:keepLines/>
              <w:suppressAutoHyphens w:val="0"/>
              <w:spacing w:before="40" w:after="40" w:line="220" w:lineRule="exact"/>
              <w:ind w:left="113" w:right="113"/>
              <w:rPr>
                <w:sz w:val="18"/>
              </w:rPr>
            </w:pPr>
            <w:r w:rsidRPr="00775EBE">
              <w:rPr>
                <w:sz w:val="18"/>
              </w:rPr>
              <w:t>Class II</w:t>
            </w:r>
          </w:p>
        </w:tc>
        <w:tc>
          <w:tcPr>
            <w:tcW w:w="2546" w:type="dxa"/>
            <w:shd w:val="clear" w:color="auto" w:fill="auto"/>
            <w:vAlign w:val="bottom"/>
          </w:tcPr>
          <w:p w14:paraId="6445C393" w14:textId="77777777" w:rsidR="007A28AB" w:rsidRPr="00775EBE" w:rsidRDefault="007A28AB" w:rsidP="00B748AE">
            <w:pPr>
              <w:keepNext/>
              <w:keepLines/>
              <w:suppressAutoHyphens w:val="0"/>
              <w:spacing w:before="40" w:after="40" w:line="220" w:lineRule="exact"/>
              <w:ind w:left="113" w:right="113"/>
              <w:jc w:val="right"/>
              <w:rPr>
                <w:sz w:val="18"/>
              </w:rPr>
            </w:pPr>
            <w:r w:rsidRPr="00775EBE">
              <w:rPr>
                <w:sz w:val="18"/>
              </w:rPr>
              <w:t>71</w:t>
            </w:r>
            <w:r w:rsidRPr="00775EBE">
              <w:rPr>
                <w:sz w:val="18"/>
                <w:vertAlign w:val="superscript"/>
              </w:rPr>
              <w:t>*</w:t>
            </w:r>
          </w:p>
        </w:tc>
        <w:tc>
          <w:tcPr>
            <w:tcW w:w="2470" w:type="dxa"/>
            <w:shd w:val="clear" w:color="auto" w:fill="auto"/>
            <w:vAlign w:val="bottom"/>
          </w:tcPr>
          <w:p w14:paraId="636CD7B6" w14:textId="77777777" w:rsidR="007A28AB" w:rsidRPr="00775EBE" w:rsidRDefault="007A28AB" w:rsidP="00B748AE">
            <w:pPr>
              <w:keepNext/>
              <w:keepLines/>
              <w:suppressAutoHyphens w:val="0"/>
              <w:spacing w:before="40" w:after="40" w:line="220" w:lineRule="exact"/>
              <w:ind w:left="113" w:right="113"/>
              <w:jc w:val="right"/>
            </w:pPr>
            <w:r w:rsidRPr="00775EBE">
              <w:rPr>
                <w:sz w:val="18"/>
              </w:rPr>
              <w:t>0.15</w:t>
            </w:r>
            <w:r w:rsidR="002032CD" w:rsidRPr="00775EBE">
              <w:rPr>
                <w:sz w:val="18"/>
              </w:rPr>
              <w:t>  </w:t>
            </w:r>
          </w:p>
        </w:tc>
      </w:tr>
      <w:tr w:rsidR="007A28AB" w:rsidRPr="00775EBE" w14:paraId="0039D31D" w14:textId="77777777" w:rsidTr="00B070C2">
        <w:tc>
          <w:tcPr>
            <w:tcW w:w="2354" w:type="dxa"/>
            <w:tcBorders>
              <w:bottom w:val="single" w:sz="12" w:space="0" w:color="auto"/>
            </w:tcBorders>
            <w:shd w:val="clear" w:color="auto" w:fill="auto"/>
          </w:tcPr>
          <w:p w14:paraId="41FEB5A2" w14:textId="77777777" w:rsidR="007A28AB" w:rsidRPr="00775EBE" w:rsidRDefault="007A28AB" w:rsidP="00B748AE">
            <w:pPr>
              <w:keepNext/>
              <w:keepLines/>
              <w:suppressAutoHyphens w:val="0"/>
              <w:spacing w:before="40" w:after="40" w:line="220" w:lineRule="exact"/>
              <w:ind w:left="113" w:right="113"/>
              <w:rPr>
                <w:sz w:val="18"/>
              </w:rPr>
            </w:pPr>
            <w:r w:rsidRPr="00775EBE">
              <w:rPr>
                <w:sz w:val="18"/>
              </w:rPr>
              <w:t>Class</w:t>
            </w:r>
            <w:r w:rsidR="00B070C2" w:rsidRPr="00775EBE">
              <w:rPr>
                <w:sz w:val="18"/>
              </w:rPr>
              <w:t>es</w:t>
            </w:r>
            <w:r w:rsidRPr="00775EBE">
              <w:rPr>
                <w:sz w:val="18"/>
              </w:rPr>
              <w:t xml:space="preserve"> III and B</w:t>
            </w:r>
          </w:p>
        </w:tc>
        <w:tc>
          <w:tcPr>
            <w:tcW w:w="2546" w:type="dxa"/>
            <w:tcBorders>
              <w:bottom w:val="single" w:sz="12" w:space="0" w:color="auto"/>
            </w:tcBorders>
            <w:shd w:val="clear" w:color="auto" w:fill="auto"/>
            <w:vAlign w:val="bottom"/>
          </w:tcPr>
          <w:p w14:paraId="638AD9F9" w14:textId="77777777" w:rsidR="007A28AB" w:rsidRPr="00775EBE" w:rsidRDefault="007A28AB" w:rsidP="00B748AE">
            <w:pPr>
              <w:keepNext/>
              <w:keepLines/>
              <w:suppressAutoHyphens w:val="0"/>
              <w:spacing w:before="40" w:after="40" w:line="220" w:lineRule="exact"/>
              <w:ind w:left="113" w:right="113"/>
              <w:jc w:val="right"/>
              <w:rPr>
                <w:sz w:val="18"/>
              </w:rPr>
            </w:pPr>
            <w:r w:rsidRPr="00775EBE">
              <w:rPr>
                <w:sz w:val="18"/>
              </w:rPr>
              <w:t>71</w:t>
            </w:r>
            <w:r w:rsidRPr="00775EBE">
              <w:rPr>
                <w:sz w:val="18"/>
                <w:vertAlign w:val="superscript"/>
              </w:rPr>
              <w:t>*</w:t>
            </w:r>
          </w:p>
        </w:tc>
        <w:tc>
          <w:tcPr>
            <w:tcW w:w="2470" w:type="dxa"/>
            <w:tcBorders>
              <w:bottom w:val="single" w:sz="12" w:space="0" w:color="auto"/>
            </w:tcBorders>
            <w:shd w:val="clear" w:color="auto" w:fill="auto"/>
            <w:vAlign w:val="bottom"/>
          </w:tcPr>
          <w:p w14:paraId="60D9024B" w14:textId="77777777" w:rsidR="007A28AB" w:rsidRPr="00775EBE" w:rsidRDefault="007A28AB" w:rsidP="00B748AE">
            <w:pPr>
              <w:keepNext/>
              <w:keepLines/>
              <w:suppressAutoHyphens w:val="0"/>
              <w:spacing w:before="40" w:after="40" w:line="220" w:lineRule="exact"/>
              <w:ind w:left="113" w:right="113"/>
              <w:jc w:val="right"/>
              <w:rPr>
                <w:sz w:val="18"/>
              </w:rPr>
            </w:pPr>
            <w:r w:rsidRPr="00775EBE">
              <w:rPr>
                <w:sz w:val="18"/>
              </w:rPr>
              <w:t>None</w:t>
            </w:r>
          </w:p>
        </w:tc>
      </w:tr>
      <w:tr w:rsidR="00654AD2" w:rsidRPr="00775EBE" w14:paraId="416E2032" w14:textId="77777777" w:rsidTr="00B070C2">
        <w:tc>
          <w:tcPr>
            <w:tcW w:w="7370" w:type="dxa"/>
            <w:gridSpan w:val="3"/>
            <w:tcBorders>
              <w:top w:val="single" w:sz="12" w:space="0" w:color="auto"/>
              <w:left w:val="nil"/>
              <w:bottom w:val="nil"/>
              <w:right w:val="nil"/>
            </w:tcBorders>
            <w:shd w:val="clear" w:color="auto" w:fill="auto"/>
          </w:tcPr>
          <w:p w14:paraId="4564A72C" w14:textId="77777777" w:rsidR="00654AD2" w:rsidRPr="00775EBE" w:rsidRDefault="00654AD2" w:rsidP="00B748AE">
            <w:pPr>
              <w:keepNext/>
              <w:keepLines/>
              <w:tabs>
                <w:tab w:val="left" w:pos="169"/>
              </w:tabs>
              <w:suppressAutoHyphens w:val="0"/>
              <w:spacing w:before="40" w:after="40" w:line="220" w:lineRule="exact"/>
              <w:ind w:right="113"/>
              <w:rPr>
                <w:sz w:val="18"/>
              </w:rPr>
            </w:pPr>
            <w:r w:rsidRPr="00775EBE">
              <w:rPr>
                <w:sz w:val="18"/>
                <w:szCs w:val="18"/>
                <w:vertAlign w:val="superscript"/>
              </w:rPr>
              <w:sym w:font="Symbol" w:char="F02A"/>
            </w:r>
            <w:r w:rsidRPr="00775EBE">
              <w:tab/>
            </w:r>
            <w:r w:rsidRPr="00775EBE">
              <w:rPr>
                <w:sz w:val="18"/>
                <w:szCs w:val="18"/>
              </w:rPr>
              <w:t>Including 3 kg for hand baggage.</w:t>
            </w:r>
          </w:p>
        </w:tc>
      </w:tr>
    </w:tbl>
    <w:p w14:paraId="38D604E4" w14:textId="77777777" w:rsidR="002469FB" w:rsidRPr="00775EBE" w:rsidRDefault="00760E2E" w:rsidP="00B748AE">
      <w:pPr>
        <w:pStyle w:val="SingleTxtG"/>
        <w:suppressAutoHyphens w:val="0"/>
        <w:spacing w:before="120" w:line="240" w:lineRule="auto"/>
        <w:ind w:left="2268" w:hanging="1134"/>
      </w:pPr>
      <w:r w:rsidRPr="00775EBE">
        <w:t>3.2.3.2.2.</w:t>
      </w:r>
      <w:r w:rsidR="007A28AB" w:rsidRPr="00775EBE">
        <w:tab/>
        <w:t>In the case of a vehicle equipped with a variable seating capacity, area available for standing passengers (S</w:t>
      </w:r>
      <w:r w:rsidR="007A28AB" w:rsidRPr="00775EBE">
        <w:rPr>
          <w:vertAlign w:val="subscript"/>
        </w:rPr>
        <w:t>1</w:t>
      </w:r>
      <w:r w:rsidR="007A28AB" w:rsidRPr="00775EBE">
        <w:t xml:space="preserve">) and/or equipped for the carriage of wheelchairs, the requirements of </w:t>
      </w:r>
      <w:r w:rsidR="00A8506B" w:rsidRPr="00775EBE">
        <w:t xml:space="preserve">paragraphs 3.2.3.1. and 3.2.3.2. </w:t>
      </w:r>
      <w:r w:rsidR="00B070C2" w:rsidRPr="00775EBE">
        <w:t xml:space="preserve">above </w:t>
      </w:r>
      <w:r w:rsidR="007A28AB" w:rsidRPr="00775EBE">
        <w:t>shall be determined for each of the following conditions as applicable:</w:t>
      </w:r>
    </w:p>
    <w:p w14:paraId="058679CC" w14:textId="77777777" w:rsidR="002469FB" w:rsidRPr="00775EBE" w:rsidRDefault="003D6D89" w:rsidP="00B748AE">
      <w:pPr>
        <w:pStyle w:val="SingleTxtG"/>
        <w:suppressAutoHyphens w:val="0"/>
        <w:spacing w:before="120" w:line="240" w:lineRule="auto"/>
        <w:ind w:left="2268" w:hanging="1134"/>
      </w:pPr>
      <w:r w:rsidRPr="00775EBE">
        <w:t>3.2.3.2.2.1.</w:t>
      </w:r>
      <w:r w:rsidR="007A28AB" w:rsidRPr="00775EBE">
        <w:tab/>
      </w:r>
      <w:r w:rsidR="00BC12E6" w:rsidRPr="00775EBE">
        <w:t>W</w:t>
      </w:r>
      <w:r w:rsidR="007A28AB" w:rsidRPr="00775EBE">
        <w:t>ith all possible seats occupied followed by the remaining area for standing passengers (up to the standing capacity limit declared by the manufacturer, if reached, excluding areas designated for use exclusively by wheelchair users) and, if space remains, any wheelchair spaces occupied;</w:t>
      </w:r>
    </w:p>
    <w:p w14:paraId="12FB27DB" w14:textId="77777777" w:rsidR="002469FB" w:rsidRPr="00775EBE" w:rsidRDefault="00C97885" w:rsidP="00B748AE">
      <w:pPr>
        <w:pStyle w:val="SingleTxtG"/>
        <w:suppressAutoHyphens w:val="0"/>
        <w:spacing w:before="120" w:line="240" w:lineRule="auto"/>
        <w:ind w:left="2268" w:hanging="1134"/>
      </w:pPr>
      <w:r w:rsidRPr="00775EBE">
        <w:t>3.2.3.2.2.2.</w:t>
      </w:r>
      <w:r w:rsidR="007A28AB" w:rsidRPr="00775EBE">
        <w:tab/>
      </w:r>
      <w:r w:rsidR="00397F86" w:rsidRPr="00775EBE">
        <w:t>W</w:t>
      </w:r>
      <w:r w:rsidR="007A28AB" w:rsidRPr="00775EBE">
        <w:t>ith all possible standing areas occupied (up to the standing capacity limit declared by the manufacturer, excluding areas designated for use exclusively by wheelchair users), followed by the remaining seats available for seated passengers and, if space remains, any wheelchair spaces occupied;</w:t>
      </w:r>
    </w:p>
    <w:p w14:paraId="4834BE7F" w14:textId="77777777" w:rsidR="002469FB" w:rsidRPr="00775EBE" w:rsidRDefault="00EE22D3" w:rsidP="00B748AE">
      <w:pPr>
        <w:pStyle w:val="SingleTxtG"/>
        <w:suppressAutoHyphens w:val="0"/>
        <w:spacing w:before="120" w:line="240" w:lineRule="auto"/>
        <w:ind w:left="2268" w:hanging="1134"/>
      </w:pPr>
      <w:r w:rsidRPr="00775EBE">
        <w:t>3.2.3.2.2.3.</w:t>
      </w:r>
      <w:r w:rsidR="007A28AB" w:rsidRPr="00775EBE">
        <w:tab/>
      </w:r>
      <w:r w:rsidR="00397F86" w:rsidRPr="00775EBE">
        <w:t>W</w:t>
      </w:r>
      <w:r w:rsidR="007A28AB" w:rsidRPr="00775EBE">
        <w:t>ith all possible wheelchair spaces occupied followed by the remaining area for standing passengers (up to the standing capacity limit declared by the manufacturer, if reached) and then the remaining seats available for use occupied.</w:t>
      </w:r>
    </w:p>
    <w:p w14:paraId="2A7CE1FC" w14:textId="77777777" w:rsidR="007A28AB" w:rsidRPr="00775EBE" w:rsidRDefault="002260C3" w:rsidP="009632EC">
      <w:pPr>
        <w:pStyle w:val="SingleTxtG"/>
        <w:keepNext/>
        <w:keepLines/>
        <w:suppressAutoHyphens w:val="0"/>
        <w:spacing w:before="120" w:line="240" w:lineRule="auto"/>
        <w:ind w:left="2268" w:hanging="1134"/>
      </w:pPr>
      <w:r w:rsidRPr="00775EBE">
        <w:t>3.2.3.3.</w:t>
      </w:r>
      <w:r w:rsidR="007A28AB" w:rsidRPr="00775EBE">
        <w:tab/>
        <w:t>When the vehicle is in running order or laden as specified in paragraph </w:t>
      </w:r>
      <w:r w:rsidR="00FF73D2" w:rsidRPr="00775EBE">
        <w:t>3.2.3.2.1.</w:t>
      </w:r>
      <w:r w:rsidR="007C7B70" w:rsidRPr="00775EBE">
        <w:t xml:space="preserve"> </w:t>
      </w:r>
      <w:r w:rsidR="007927D2" w:rsidRPr="00775EBE">
        <w:t>above</w:t>
      </w:r>
      <w:r w:rsidR="007A28AB" w:rsidRPr="00775EBE">
        <w:t xml:space="preserve">, the mass corresponding to the load on the front axle or group of axles </w:t>
      </w:r>
      <w:r w:rsidR="007C7B70" w:rsidRPr="00775EBE">
        <w:t xml:space="preserve">shall </w:t>
      </w:r>
      <w:r w:rsidR="007A28AB" w:rsidRPr="00775EBE">
        <w:t xml:space="preserve">not be less than the percentage of the mass of the vehicle in running order or of the technically permissible maximum laden mass </w:t>
      </w:r>
      <w:r w:rsidR="000B415D" w:rsidRPr="00775EBE">
        <w:t>"</w:t>
      </w:r>
      <w:r w:rsidR="007A28AB" w:rsidRPr="00775EBE">
        <w:t>M</w:t>
      </w:r>
      <w:r w:rsidR="000B415D" w:rsidRPr="00775EBE">
        <w:t>"</w:t>
      </w:r>
      <w:r w:rsidR="007A28AB" w:rsidRPr="00775EBE">
        <w:t xml:space="preserve"> laid down in the following table:</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17"/>
        <w:gridCol w:w="1580"/>
        <w:gridCol w:w="922"/>
        <w:gridCol w:w="1580"/>
        <w:gridCol w:w="923"/>
        <w:gridCol w:w="1448"/>
      </w:tblGrid>
      <w:tr w:rsidR="007A28AB" w:rsidRPr="00775EBE" w14:paraId="6B9FFA47" w14:textId="77777777">
        <w:trPr>
          <w:cantSplit/>
          <w:tblHeader/>
        </w:trPr>
        <w:tc>
          <w:tcPr>
            <w:tcW w:w="2497" w:type="dxa"/>
            <w:gridSpan w:val="2"/>
            <w:shd w:val="clear" w:color="auto" w:fill="auto"/>
            <w:vAlign w:val="bottom"/>
          </w:tcPr>
          <w:p w14:paraId="13F63DD7" w14:textId="77777777" w:rsidR="007A28AB" w:rsidRPr="00775EBE" w:rsidRDefault="007A28AB" w:rsidP="00B748AE">
            <w:pPr>
              <w:suppressAutoHyphens w:val="0"/>
              <w:spacing w:before="80" w:after="80" w:line="200" w:lineRule="exact"/>
              <w:ind w:left="113" w:right="113"/>
              <w:rPr>
                <w:i/>
                <w:sz w:val="16"/>
              </w:rPr>
            </w:pPr>
            <w:r w:rsidRPr="00775EBE">
              <w:rPr>
                <w:i/>
                <w:sz w:val="16"/>
              </w:rPr>
              <w:t>Classes I and A</w:t>
            </w:r>
          </w:p>
        </w:tc>
        <w:tc>
          <w:tcPr>
            <w:tcW w:w="2502" w:type="dxa"/>
            <w:gridSpan w:val="2"/>
            <w:shd w:val="clear" w:color="auto" w:fill="auto"/>
            <w:vAlign w:val="bottom"/>
          </w:tcPr>
          <w:p w14:paraId="68AF2AE8" w14:textId="77777777" w:rsidR="007A28AB" w:rsidRPr="00775EBE" w:rsidRDefault="007A28AB" w:rsidP="00B748AE">
            <w:pPr>
              <w:suppressAutoHyphens w:val="0"/>
              <w:spacing w:before="80" w:after="80" w:line="200" w:lineRule="exact"/>
              <w:ind w:left="113" w:right="113"/>
              <w:jc w:val="right"/>
              <w:rPr>
                <w:i/>
                <w:sz w:val="16"/>
              </w:rPr>
            </w:pPr>
            <w:r w:rsidRPr="00775EBE">
              <w:rPr>
                <w:i/>
                <w:sz w:val="16"/>
              </w:rPr>
              <w:t>Class II</w:t>
            </w:r>
          </w:p>
        </w:tc>
        <w:tc>
          <w:tcPr>
            <w:tcW w:w="2371" w:type="dxa"/>
            <w:gridSpan w:val="2"/>
            <w:shd w:val="clear" w:color="auto" w:fill="auto"/>
            <w:vAlign w:val="bottom"/>
          </w:tcPr>
          <w:p w14:paraId="230E0344" w14:textId="77777777" w:rsidR="007A28AB" w:rsidRPr="00775EBE" w:rsidRDefault="007A28AB" w:rsidP="00B748AE">
            <w:pPr>
              <w:suppressAutoHyphens w:val="0"/>
              <w:spacing w:before="80" w:after="80" w:line="200" w:lineRule="exact"/>
              <w:ind w:left="113" w:right="113"/>
              <w:jc w:val="right"/>
              <w:rPr>
                <w:i/>
                <w:sz w:val="16"/>
              </w:rPr>
            </w:pPr>
            <w:r w:rsidRPr="00775EBE">
              <w:rPr>
                <w:i/>
                <w:sz w:val="16"/>
              </w:rPr>
              <w:t>Classes III and B</w:t>
            </w:r>
          </w:p>
        </w:tc>
      </w:tr>
      <w:tr w:rsidR="007A28AB" w:rsidRPr="00775EBE" w14:paraId="70D11036" w14:textId="77777777" w:rsidTr="007927D2">
        <w:tc>
          <w:tcPr>
            <w:tcW w:w="917" w:type="dxa"/>
            <w:tcBorders>
              <w:bottom w:val="single" w:sz="12" w:space="0" w:color="auto"/>
            </w:tcBorders>
            <w:shd w:val="clear" w:color="auto" w:fill="auto"/>
          </w:tcPr>
          <w:p w14:paraId="735166EF" w14:textId="77777777" w:rsidR="007A28AB" w:rsidRPr="00775EBE" w:rsidRDefault="007A28AB" w:rsidP="00E96BB1">
            <w:pPr>
              <w:suppressAutoHyphens w:val="0"/>
              <w:spacing w:before="40" w:after="40" w:line="220" w:lineRule="exact"/>
              <w:ind w:left="113" w:right="113"/>
              <w:jc w:val="center"/>
              <w:rPr>
                <w:i/>
                <w:sz w:val="16"/>
                <w:szCs w:val="16"/>
              </w:rPr>
            </w:pPr>
            <w:r w:rsidRPr="00775EBE">
              <w:rPr>
                <w:i/>
                <w:sz w:val="16"/>
                <w:szCs w:val="16"/>
              </w:rPr>
              <w:t>Rigid</w:t>
            </w:r>
          </w:p>
        </w:tc>
        <w:tc>
          <w:tcPr>
            <w:tcW w:w="1580" w:type="dxa"/>
            <w:tcBorders>
              <w:bottom w:val="single" w:sz="12" w:space="0" w:color="auto"/>
            </w:tcBorders>
            <w:shd w:val="clear" w:color="auto" w:fill="auto"/>
          </w:tcPr>
          <w:p w14:paraId="14E6C375" w14:textId="77777777" w:rsidR="007A28AB" w:rsidRPr="00775EBE" w:rsidRDefault="007A28AB" w:rsidP="00E96BB1">
            <w:pPr>
              <w:suppressAutoHyphens w:val="0"/>
              <w:spacing w:before="40" w:after="40" w:line="220" w:lineRule="exact"/>
              <w:ind w:left="113" w:right="113"/>
              <w:jc w:val="center"/>
              <w:rPr>
                <w:i/>
                <w:sz w:val="16"/>
                <w:szCs w:val="16"/>
              </w:rPr>
            </w:pPr>
            <w:r w:rsidRPr="00775EBE">
              <w:rPr>
                <w:i/>
                <w:sz w:val="16"/>
                <w:szCs w:val="16"/>
              </w:rPr>
              <w:t>Articulated</w:t>
            </w:r>
          </w:p>
        </w:tc>
        <w:tc>
          <w:tcPr>
            <w:tcW w:w="922" w:type="dxa"/>
            <w:tcBorders>
              <w:bottom w:val="single" w:sz="12" w:space="0" w:color="auto"/>
            </w:tcBorders>
            <w:shd w:val="clear" w:color="auto" w:fill="auto"/>
            <w:vAlign w:val="bottom"/>
          </w:tcPr>
          <w:p w14:paraId="73E510E1" w14:textId="77777777" w:rsidR="007A28AB" w:rsidRPr="00775EBE" w:rsidRDefault="007A28AB" w:rsidP="00E96BB1">
            <w:pPr>
              <w:suppressAutoHyphens w:val="0"/>
              <w:spacing w:before="40" w:after="40" w:line="220" w:lineRule="exact"/>
              <w:ind w:left="113" w:right="113"/>
              <w:jc w:val="center"/>
              <w:rPr>
                <w:i/>
                <w:sz w:val="16"/>
                <w:szCs w:val="16"/>
              </w:rPr>
            </w:pPr>
            <w:r w:rsidRPr="00775EBE">
              <w:rPr>
                <w:i/>
                <w:sz w:val="16"/>
                <w:szCs w:val="16"/>
              </w:rPr>
              <w:t>Rigid</w:t>
            </w:r>
          </w:p>
        </w:tc>
        <w:tc>
          <w:tcPr>
            <w:tcW w:w="1580" w:type="dxa"/>
            <w:tcBorders>
              <w:bottom w:val="single" w:sz="12" w:space="0" w:color="auto"/>
            </w:tcBorders>
            <w:shd w:val="clear" w:color="auto" w:fill="auto"/>
            <w:vAlign w:val="bottom"/>
          </w:tcPr>
          <w:p w14:paraId="35C57C7A" w14:textId="77777777" w:rsidR="007A28AB" w:rsidRPr="00775EBE" w:rsidRDefault="007A28AB" w:rsidP="00E96BB1">
            <w:pPr>
              <w:suppressAutoHyphens w:val="0"/>
              <w:spacing w:before="40" w:after="40" w:line="220" w:lineRule="exact"/>
              <w:ind w:left="113" w:right="113"/>
              <w:jc w:val="center"/>
              <w:rPr>
                <w:i/>
                <w:sz w:val="16"/>
                <w:szCs w:val="16"/>
              </w:rPr>
            </w:pPr>
            <w:r w:rsidRPr="00775EBE">
              <w:rPr>
                <w:i/>
                <w:sz w:val="16"/>
                <w:szCs w:val="16"/>
              </w:rPr>
              <w:t>Articulated</w:t>
            </w:r>
          </w:p>
        </w:tc>
        <w:tc>
          <w:tcPr>
            <w:tcW w:w="923" w:type="dxa"/>
            <w:tcBorders>
              <w:bottom w:val="single" w:sz="12" w:space="0" w:color="auto"/>
            </w:tcBorders>
            <w:shd w:val="clear" w:color="auto" w:fill="auto"/>
            <w:vAlign w:val="bottom"/>
          </w:tcPr>
          <w:p w14:paraId="74452E28" w14:textId="77777777" w:rsidR="007A28AB" w:rsidRPr="00775EBE" w:rsidRDefault="007A28AB" w:rsidP="00E96BB1">
            <w:pPr>
              <w:suppressAutoHyphens w:val="0"/>
              <w:spacing w:before="40" w:after="40" w:line="220" w:lineRule="exact"/>
              <w:ind w:left="113" w:right="113"/>
              <w:jc w:val="center"/>
              <w:rPr>
                <w:i/>
                <w:sz w:val="16"/>
                <w:szCs w:val="16"/>
              </w:rPr>
            </w:pPr>
            <w:r w:rsidRPr="00775EBE">
              <w:rPr>
                <w:i/>
                <w:sz w:val="16"/>
                <w:szCs w:val="16"/>
              </w:rPr>
              <w:t>Rigid</w:t>
            </w:r>
          </w:p>
        </w:tc>
        <w:tc>
          <w:tcPr>
            <w:tcW w:w="1448" w:type="dxa"/>
            <w:tcBorders>
              <w:bottom w:val="single" w:sz="12" w:space="0" w:color="auto"/>
            </w:tcBorders>
            <w:shd w:val="clear" w:color="auto" w:fill="auto"/>
            <w:vAlign w:val="bottom"/>
          </w:tcPr>
          <w:p w14:paraId="1D08AC92" w14:textId="77777777" w:rsidR="007A28AB" w:rsidRPr="00775EBE" w:rsidRDefault="007A28AB" w:rsidP="00E96BB1">
            <w:pPr>
              <w:suppressAutoHyphens w:val="0"/>
              <w:spacing w:before="40" w:after="40" w:line="220" w:lineRule="exact"/>
              <w:ind w:left="113" w:right="113"/>
              <w:jc w:val="center"/>
              <w:rPr>
                <w:i/>
                <w:sz w:val="16"/>
                <w:szCs w:val="16"/>
              </w:rPr>
            </w:pPr>
            <w:r w:rsidRPr="00775EBE">
              <w:rPr>
                <w:i/>
                <w:sz w:val="16"/>
                <w:szCs w:val="16"/>
              </w:rPr>
              <w:t>Articulated</w:t>
            </w:r>
          </w:p>
        </w:tc>
      </w:tr>
      <w:tr w:rsidR="007A28AB" w:rsidRPr="00775EBE" w14:paraId="7055B6D5" w14:textId="77777777" w:rsidTr="007927D2">
        <w:tc>
          <w:tcPr>
            <w:tcW w:w="917" w:type="dxa"/>
            <w:tcBorders>
              <w:top w:val="single" w:sz="12" w:space="0" w:color="auto"/>
              <w:bottom w:val="single" w:sz="12" w:space="0" w:color="auto"/>
            </w:tcBorders>
            <w:shd w:val="clear" w:color="auto" w:fill="auto"/>
          </w:tcPr>
          <w:p w14:paraId="1F67EA25" w14:textId="77777777" w:rsidR="007A28AB" w:rsidRPr="00775EBE" w:rsidRDefault="007A28AB" w:rsidP="00B748AE">
            <w:pPr>
              <w:suppressAutoHyphens w:val="0"/>
              <w:spacing w:before="40" w:after="40" w:line="220" w:lineRule="exact"/>
              <w:ind w:left="113" w:right="113"/>
              <w:jc w:val="right"/>
              <w:rPr>
                <w:sz w:val="18"/>
              </w:rPr>
            </w:pPr>
            <w:r w:rsidRPr="00775EBE">
              <w:rPr>
                <w:sz w:val="18"/>
              </w:rPr>
              <w:t>20</w:t>
            </w:r>
          </w:p>
        </w:tc>
        <w:tc>
          <w:tcPr>
            <w:tcW w:w="1580" w:type="dxa"/>
            <w:tcBorders>
              <w:top w:val="single" w:sz="12" w:space="0" w:color="auto"/>
              <w:bottom w:val="single" w:sz="12" w:space="0" w:color="auto"/>
            </w:tcBorders>
            <w:shd w:val="clear" w:color="auto" w:fill="auto"/>
          </w:tcPr>
          <w:p w14:paraId="708E5119" w14:textId="77777777" w:rsidR="007A28AB" w:rsidRPr="00775EBE" w:rsidRDefault="007A28AB" w:rsidP="00B748AE">
            <w:pPr>
              <w:suppressAutoHyphens w:val="0"/>
              <w:spacing w:before="40" w:after="40" w:line="220" w:lineRule="exact"/>
              <w:ind w:left="113" w:right="113"/>
              <w:jc w:val="right"/>
              <w:rPr>
                <w:sz w:val="18"/>
              </w:rPr>
            </w:pPr>
            <w:r w:rsidRPr="00775EBE">
              <w:rPr>
                <w:sz w:val="18"/>
              </w:rPr>
              <w:t>20</w:t>
            </w:r>
          </w:p>
        </w:tc>
        <w:tc>
          <w:tcPr>
            <w:tcW w:w="922" w:type="dxa"/>
            <w:tcBorders>
              <w:top w:val="single" w:sz="12" w:space="0" w:color="auto"/>
              <w:bottom w:val="single" w:sz="12" w:space="0" w:color="auto"/>
            </w:tcBorders>
            <w:shd w:val="clear" w:color="auto" w:fill="auto"/>
            <w:vAlign w:val="bottom"/>
          </w:tcPr>
          <w:p w14:paraId="1ECA2D1C" w14:textId="77777777" w:rsidR="007A28AB" w:rsidRPr="00775EBE" w:rsidRDefault="006C50B2" w:rsidP="00B748AE">
            <w:pPr>
              <w:suppressAutoHyphens w:val="0"/>
              <w:spacing w:before="40" w:after="40" w:line="220" w:lineRule="exact"/>
              <w:ind w:left="113" w:right="113"/>
              <w:jc w:val="right"/>
              <w:rPr>
                <w:sz w:val="18"/>
              </w:rPr>
            </w:pPr>
            <w:r w:rsidRPr="00775EBE">
              <w:rPr>
                <w:sz w:val="18"/>
              </w:rPr>
              <w:t>25</w:t>
            </w:r>
            <w:r w:rsidR="007A28AB" w:rsidRPr="00775EBE">
              <w:rPr>
                <w:sz w:val="18"/>
                <w:vertAlign w:val="superscript"/>
              </w:rPr>
              <w:t>1</w:t>
            </w:r>
          </w:p>
        </w:tc>
        <w:tc>
          <w:tcPr>
            <w:tcW w:w="1580" w:type="dxa"/>
            <w:tcBorders>
              <w:top w:val="single" w:sz="12" w:space="0" w:color="auto"/>
              <w:bottom w:val="single" w:sz="12" w:space="0" w:color="auto"/>
            </w:tcBorders>
            <w:shd w:val="clear" w:color="auto" w:fill="auto"/>
            <w:vAlign w:val="bottom"/>
          </w:tcPr>
          <w:p w14:paraId="4D315CEB" w14:textId="77777777" w:rsidR="007A28AB" w:rsidRPr="00775EBE" w:rsidRDefault="007A28AB" w:rsidP="00B748AE">
            <w:pPr>
              <w:suppressAutoHyphens w:val="0"/>
              <w:spacing w:before="40" w:after="40" w:line="220" w:lineRule="exact"/>
              <w:ind w:left="113" w:right="113"/>
              <w:jc w:val="right"/>
              <w:rPr>
                <w:sz w:val="18"/>
              </w:rPr>
            </w:pPr>
            <w:r w:rsidRPr="00775EBE">
              <w:rPr>
                <w:sz w:val="18"/>
              </w:rPr>
              <w:t>20</w:t>
            </w:r>
          </w:p>
        </w:tc>
        <w:tc>
          <w:tcPr>
            <w:tcW w:w="923" w:type="dxa"/>
            <w:tcBorders>
              <w:top w:val="single" w:sz="12" w:space="0" w:color="auto"/>
              <w:bottom w:val="single" w:sz="12" w:space="0" w:color="auto"/>
            </w:tcBorders>
            <w:shd w:val="clear" w:color="auto" w:fill="auto"/>
            <w:vAlign w:val="bottom"/>
          </w:tcPr>
          <w:p w14:paraId="79C683BA" w14:textId="77777777" w:rsidR="007A28AB" w:rsidRPr="00775EBE" w:rsidRDefault="00405904" w:rsidP="00B748AE">
            <w:pPr>
              <w:suppressAutoHyphens w:val="0"/>
              <w:spacing w:before="40" w:after="40" w:line="220" w:lineRule="exact"/>
              <w:ind w:left="113" w:right="113"/>
              <w:jc w:val="right"/>
              <w:rPr>
                <w:sz w:val="18"/>
              </w:rPr>
            </w:pPr>
            <w:r w:rsidRPr="00775EBE">
              <w:rPr>
                <w:sz w:val="18"/>
              </w:rPr>
              <w:t>25</w:t>
            </w:r>
            <w:r w:rsidR="007A28AB" w:rsidRPr="00775EBE">
              <w:rPr>
                <w:sz w:val="18"/>
                <w:vertAlign w:val="superscript"/>
              </w:rPr>
              <w:t>1</w:t>
            </w:r>
          </w:p>
        </w:tc>
        <w:tc>
          <w:tcPr>
            <w:tcW w:w="1448" w:type="dxa"/>
            <w:tcBorders>
              <w:top w:val="single" w:sz="12" w:space="0" w:color="auto"/>
              <w:bottom w:val="single" w:sz="12" w:space="0" w:color="auto"/>
            </w:tcBorders>
            <w:shd w:val="clear" w:color="auto" w:fill="auto"/>
            <w:vAlign w:val="bottom"/>
          </w:tcPr>
          <w:p w14:paraId="4FB86709" w14:textId="77777777" w:rsidR="007A28AB" w:rsidRPr="00775EBE" w:rsidRDefault="007A28AB" w:rsidP="00B748AE">
            <w:pPr>
              <w:suppressAutoHyphens w:val="0"/>
              <w:spacing w:before="40" w:after="40" w:line="220" w:lineRule="exact"/>
              <w:ind w:left="113" w:right="113"/>
              <w:jc w:val="right"/>
              <w:rPr>
                <w:sz w:val="18"/>
              </w:rPr>
            </w:pPr>
            <w:r w:rsidRPr="00775EBE">
              <w:rPr>
                <w:sz w:val="18"/>
              </w:rPr>
              <w:t>20</w:t>
            </w:r>
          </w:p>
        </w:tc>
      </w:tr>
      <w:tr w:rsidR="00881624" w:rsidRPr="00775EBE" w14:paraId="6870DCC6" w14:textId="77777777" w:rsidTr="007927D2">
        <w:tc>
          <w:tcPr>
            <w:tcW w:w="7370" w:type="dxa"/>
            <w:gridSpan w:val="6"/>
            <w:tcBorders>
              <w:top w:val="single" w:sz="12" w:space="0" w:color="auto"/>
              <w:left w:val="nil"/>
              <w:bottom w:val="nil"/>
              <w:right w:val="nil"/>
            </w:tcBorders>
            <w:shd w:val="clear" w:color="auto" w:fill="auto"/>
          </w:tcPr>
          <w:p w14:paraId="2353FF2B" w14:textId="77777777" w:rsidR="00881624" w:rsidRPr="00775EBE" w:rsidRDefault="00881624" w:rsidP="007927D2">
            <w:pPr>
              <w:tabs>
                <w:tab w:val="left" w:pos="169"/>
                <w:tab w:val="left" w:pos="499"/>
              </w:tabs>
              <w:suppressAutoHyphens w:val="0"/>
              <w:spacing w:before="40" w:after="40" w:line="220" w:lineRule="exact"/>
              <w:rPr>
                <w:sz w:val="18"/>
              </w:rPr>
            </w:pPr>
            <w:r w:rsidRPr="00775EBE">
              <w:rPr>
                <w:sz w:val="18"/>
                <w:szCs w:val="18"/>
                <w:vertAlign w:val="superscript"/>
              </w:rPr>
              <w:t>1</w:t>
            </w:r>
            <w:r w:rsidRPr="00775EBE">
              <w:tab/>
            </w:r>
            <w:r w:rsidRPr="00775EBE">
              <w:rPr>
                <w:spacing w:val="-2"/>
                <w:sz w:val="18"/>
                <w:szCs w:val="18"/>
              </w:rPr>
              <w:t xml:space="preserve">This figure is reduced to 20 per cent for 3 axle vehicles of </w:t>
            </w:r>
            <w:r w:rsidR="007927D2" w:rsidRPr="00775EBE">
              <w:rPr>
                <w:spacing w:val="-2"/>
                <w:sz w:val="18"/>
                <w:szCs w:val="18"/>
              </w:rPr>
              <w:t xml:space="preserve">Classes </w:t>
            </w:r>
            <w:r w:rsidRPr="00775EBE">
              <w:rPr>
                <w:spacing w:val="-2"/>
                <w:sz w:val="18"/>
                <w:szCs w:val="18"/>
              </w:rPr>
              <w:t>II and III having two steered axles.</w:t>
            </w:r>
          </w:p>
        </w:tc>
      </w:tr>
    </w:tbl>
    <w:p w14:paraId="4CD2950F" w14:textId="77777777" w:rsidR="002469FB" w:rsidRPr="00775EBE" w:rsidRDefault="00911C7F" w:rsidP="00B748AE">
      <w:pPr>
        <w:pStyle w:val="SingleTxtG"/>
        <w:suppressAutoHyphens w:val="0"/>
        <w:spacing w:before="120" w:line="240" w:lineRule="auto"/>
        <w:ind w:left="2268" w:hanging="1134"/>
      </w:pPr>
      <w:r w:rsidRPr="00775EBE">
        <w:t>3.2.3.4.</w:t>
      </w:r>
      <w:r w:rsidR="007A28AB" w:rsidRPr="00775EBE">
        <w:tab/>
        <w:t xml:space="preserve">Where a vehicle is to be approved to more than one </w:t>
      </w:r>
      <w:r w:rsidR="009B6AA2">
        <w:t>c</w:t>
      </w:r>
      <w:r w:rsidR="007A28AB" w:rsidRPr="00775EBE">
        <w:t xml:space="preserve">lass, paragraphs </w:t>
      </w:r>
      <w:r w:rsidRPr="00775EBE">
        <w:t>3.2.3.1.</w:t>
      </w:r>
      <w:r w:rsidR="007A28AB" w:rsidRPr="00775EBE">
        <w:t xml:space="preserve"> and </w:t>
      </w:r>
      <w:r w:rsidRPr="00775EBE">
        <w:t>3.2.3.2.</w:t>
      </w:r>
      <w:r w:rsidR="007A28AB" w:rsidRPr="00775EBE">
        <w:t xml:space="preserve"> </w:t>
      </w:r>
      <w:r w:rsidR="007927D2" w:rsidRPr="00775EBE">
        <w:t xml:space="preserve">above </w:t>
      </w:r>
      <w:r w:rsidR="007A28AB" w:rsidRPr="00775EBE">
        <w:t xml:space="preserve">shall apply to each </w:t>
      </w:r>
      <w:r w:rsidR="009B6AA2">
        <w:t>c</w:t>
      </w:r>
      <w:r w:rsidR="007A28AB" w:rsidRPr="00775EBE">
        <w:t>lass.</w:t>
      </w:r>
    </w:p>
    <w:p w14:paraId="45AD4753" w14:textId="77777777" w:rsidR="002469FB" w:rsidRPr="00775EBE" w:rsidRDefault="009644A2" w:rsidP="00B748AE">
      <w:pPr>
        <w:pStyle w:val="SingleTxtG"/>
        <w:suppressAutoHyphens w:val="0"/>
        <w:spacing w:before="120" w:line="240" w:lineRule="auto"/>
        <w:ind w:left="2268" w:hanging="1134"/>
      </w:pPr>
      <w:r w:rsidRPr="00775EBE">
        <w:t>3.3.</w:t>
      </w:r>
      <w:r w:rsidR="007A28AB" w:rsidRPr="00775EBE">
        <w:tab/>
      </w:r>
      <w:r w:rsidRPr="00775EBE">
        <w:t>Marking of vehicles</w:t>
      </w:r>
    </w:p>
    <w:p w14:paraId="2396240E" w14:textId="77777777" w:rsidR="00614A04" w:rsidRPr="00775EBE" w:rsidRDefault="00614A04" w:rsidP="00614A04">
      <w:pPr>
        <w:pStyle w:val="SingleTxtG"/>
        <w:suppressAutoHyphens w:val="0"/>
        <w:spacing w:before="120" w:line="240" w:lineRule="auto"/>
        <w:ind w:left="2268" w:hanging="1134"/>
      </w:pPr>
      <w:r w:rsidRPr="00775EBE">
        <w:t>3.3.1.</w:t>
      </w:r>
      <w:r w:rsidRPr="00775EBE">
        <w:rPr>
          <w:spacing w:val="-2"/>
        </w:rPr>
        <w:tab/>
        <w:t>The vehicle shall be clearly marked on the inside in a position visible to the driver in his seating position:</w:t>
      </w:r>
    </w:p>
    <w:p w14:paraId="51F1EBF3" w14:textId="77777777" w:rsidR="00614A04" w:rsidRPr="00775EBE" w:rsidRDefault="00614A04" w:rsidP="00614A04">
      <w:pPr>
        <w:pStyle w:val="SingleTxtG"/>
        <w:suppressAutoHyphens w:val="0"/>
        <w:spacing w:before="120" w:line="240" w:lineRule="auto"/>
        <w:ind w:left="2268" w:hanging="1134"/>
      </w:pPr>
      <w:r w:rsidRPr="00775EBE">
        <w:t>3.3.1.1.</w:t>
      </w:r>
      <w:r w:rsidRPr="00775EBE">
        <w:tab/>
        <w:t xml:space="preserve">In letters or pictograms not less </w:t>
      </w:r>
      <w:r w:rsidR="009B6AA2" w:rsidRPr="00775EBE">
        <w:t>than</w:t>
      </w:r>
      <w:r w:rsidRPr="00775EBE">
        <w:t xml:space="preserve"> 10 mm high and numbers not less than 12 mm high, with:</w:t>
      </w:r>
    </w:p>
    <w:p w14:paraId="48F5B254" w14:textId="77777777" w:rsidR="00614A04" w:rsidRPr="00775EBE" w:rsidRDefault="00614A04" w:rsidP="00614A04">
      <w:pPr>
        <w:pStyle w:val="SingleTxtG"/>
        <w:suppressAutoHyphens w:val="0"/>
        <w:spacing w:before="120" w:line="240" w:lineRule="auto"/>
        <w:ind w:left="2268" w:hanging="1134"/>
      </w:pPr>
      <w:r w:rsidRPr="00775EBE">
        <w:t>3.3.1.1.1.</w:t>
      </w:r>
      <w:r w:rsidRPr="00775EBE">
        <w:tab/>
        <w:t>The maximum number of seating places the vehicle is designed to carry;</w:t>
      </w:r>
    </w:p>
    <w:p w14:paraId="14C70D52" w14:textId="77777777" w:rsidR="00614A04" w:rsidRPr="00775EBE" w:rsidRDefault="00614A04" w:rsidP="00614A04">
      <w:pPr>
        <w:pStyle w:val="SingleTxtG"/>
        <w:suppressAutoHyphens w:val="0"/>
        <w:spacing w:before="120" w:line="240" w:lineRule="auto"/>
        <w:ind w:left="2268" w:hanging="1134"/>
        <w:rPr>
          <w:spacing w:val="-4"/>
        </w:rPr>
      </w:pPr>
      <w:r w:rsidRPr="00775EBE">
        <w:t>3.3.1.1.2.</w:t>
      </w:r>
      <w:r w:rsidRPr="00775EBE">
        <w:tab/>
      </w:r>
      <w:r w:rsidRPr="00775EBE">
        <w:rPr>
          <w:spacing w:val="-4"/>
        </w:rPr>
        <w:t>The maximum number of standing places, if any, the vehicle is designed to carry;</w:t>
      </w:r>
    </w:p>
    <w:p w14:paraId="3356BD3C" w14:textId="77777777" w:rsidR="00614A04" w:rsidRPr="00775EBE" w:rsidRDefault="00614A04" w:rsidP="00614A04">
      <w:pPr>
        <w:pStyle w:val="SingleTxtG"/>
        <w:suppressAutoHyphens w:val="0"/>
        <w:spacing w:before="120" w:line="240" w:lineRule="auto"/>
        <w:ind w:left="2268" w:hanging="1134"/>
      </w:pPr>
      <w:r w:rsidRPr="00775EBE">
        <w:t>3.3.1.1.3.</w:t>
      </w:r>
      <w:r w:rsidRPr="00775EBE">
        <w:tab/>
        <w:t>The maximum number of wheelchairs which the vehicle is designed to carry, if any.</w:t>
      </w:r>
    </w:p>
    <w:p w14:paraId="21A6745A" w14:textId="77777777" w:rsidR="00614A04" w:rsidRPr="00775EBE" w:rsidRDefault="00614A04" w:rsidP="00614A04">
      <w:pPr>
        <w:pStyle w:val="SingleTxtG"/>
        <w:suppressAutoHyphens w:val="0"/>
        <w:spacing w:before="120" w:line="240" w:lineRule="auto"/>
        <w:ind w:left="2268" w:hanging="1134"/>
      </w:pPr>
      <w:r w:rsidRPr="00775EBE">
        <w:t>3.3.1.2.</w:t>
      </w:r>
      <w:r w:rsidRPr="00775EBE">
        <w:tab/>
        <w:t>In letters or pictograms not less than 10 mm high and numbers not less than 12 mm high, with:</w:t>
      </w:r>
    </w:p>
    <w:p w14:paraId="09CA541A" w14:textId="77777777" w:rsidR="00614A04" w:rsidRPr="00775EBE" w:rsidRDefault="00614A04" w:rsidP="00614A04">
      <w:pPr>
        <w:pStyle w:val="SingleTxtG"/>
        <w:suppressAutoHyphens w:val="0"/>
        <w:spacing w:before="120" w:line="240" w:lineRule="auto"/>
        <w:ind w:left="2268" w:hanging="1134"/>
      </w:pPr>
      <w:r w:rsidRPr="00775EBE">
        <w:t>3.3.1.2.1.</w:t>
      </w:r>
      <w:r w:rsidRPr="00775EBE">
        <w:tab/>
        <w:t>The mass of baggage which may be carried when the vehicle is fully loaded according to paragraph 3.2.3.</w:t>
      </w:r>
      <w:r w:rsidR="007927D2" w:rsidRPr="00775EBE">
        <w:t xml:space="preserve"> of this annex.</w:t>
      </w:r>
    </w:p>
    <w:p w14:paraId="32090DC9" w14:textId="77777777" w:rsidR="00614A04" w:rsidRPr="00775EBE" w:rsidRDefault="00614A04" w:rsidP="00614A04">
      <w:pPr>
        <w:pStyle w:val="SingleTxtG"/>
        <w:suppressAutoHyphens w:val="0"/>
        <w:spacing w:before="120" w:line="240" w:lineRule="auto"/>
        <w:ind w:left="2268" w:hanging="1134"/>
      </w:pPr>
      <w:r w:rsidRPr="00775EBE">
        <w:t>3.3.1.2.2.</w:t>
      </w:r>
      <w:r w:rsidRPr="00775EBE">
        <w:tab/>
        <w:t>As appropriate this shall include the mass of baggage:</w:t>
      </w:r>
    </w:p>
    <w:p w14:paraId="2062B588" w14:textId="77777777" w:rsidR="00614A04" w:rsidRPr="00775EBE" w:rsidRDefault="00614A04" w:rsidP="00614A04">
      <w:pPr>
        <w:pStyle w:val="SingleTxtG"/>
        <w:suppressAutoHyphens w:val="0"/>
        <w:spacing w:before="120" w:line="240" w:lineRule="auto"/>
        <w:ind w:left="2268" w:hanging="1134"/>
      </w:pPr>
      <w:r w:rsidRPr="00775EBE">
        <w:lastRenderedPageBreak/>
        <w:t>3.3.1.2.2.1.</w:t>
      </w:r>
      <w:r w:rsidRPr="00775EBE">
        <w:tab/>
        <w:t>In baggage compartments (mass B, paragraph 3.2.3.2.1.</w:t>
      </w:r>
      <w:r w:rsidR="007927D2" w:rsidRPr="00775EBE">
        <w:t xml:space="preserve"> above</w:t>
      </w:r>
      <w:r w:rsidRPr="00775EBE">
        <w:t>);</w:t>
      </w:r>
    </w:p>
    <w:p w14:paraId="05DAF043" w14:textId="77777777" w:rsidR="00614A04" w:rsidRPr="00775EBE" w:rsidRDefault="00614A04" w:rsidP="00614A04">
      <w:pPr>
        <w:pStyle w:val="SingleTxtG"/>
        <w:suppressAutoHyphens w:val="0"/>
        <w:spacing w:before="120" w:line="240" w:lineRule="auto"/>
        <w:ind w:left="2268" w:hanging="1134"/>
      </w:pPr>
      <w:r w:rsidRPr="00775EBE">
        <w:t>3.3.1.2.2.2.</w:t>
      </w:r>
      <w:r w:rsidRPr="00775EBE">
        <w:tab/>
        <w:t>On the roof if equipped for the carriage of baggage (mass BX, paragraph 3.2.3.2.1.</w:t>
      </w:r>
      <w:r w:rsidR="007927D2" w:rsidRPr="00775EBE">
        <w:t xml:space="preserve"> above</w:t>
      </w:r>
      <w:r w:rsidRPr="00775EBE">
        <w:t>).</w:t>
      </w:r>
    </w:p>
    <w:p w14:paraId="3B3FE340" w14:textId="77777777" w:rsidR="00614A04" w:rsidRPr="00775EBE" w:rsidRDefault="00614A04" w:rsidP="00614A04">
      <w:pPr>
        <w:pStyle w:val="SingleTxtG"/>
        <w:suppressAutoHyphens w:val="0"/>
        <w:spacing w:before="120" w:line="240" w:lineRule="auto"/>
        <w:ind w:left="2268" w:hanging="1134"/>
      </w:pPr>
      <w:r w:rsidRPr="00775EBE">
        <w:t>3.3.2.</w:t>
      </w:r>
      <w:r w:rsidRPr="00775EBE">
        <w:tab/>
        <w:t xml:space="preserve">Space shall be provided adjacent to the above markings allowing the vehicle to be marked, in letters or pictograms not less than 10 mm high and numbers not less than 12 mm high, with the mass of baggage B and BX which may be carried when the vehicle is loaded with the maximum number of passengers and crew and the vehicle is not exceeding the maximum laden mass, or the maximum mass of any axle or group of axles at which the vehicle can be put into service in the Contracting Party where it is to be registered. Contracting Parties that require the marking of this mass shall, in agreement with the manufacturer, determine the mass of baggage to be marked and take the necessary measures to ensure that vehicles are so marked prior to their registration. </w:t>
      </w:r>
    </w:p>
    <w:p w14:paraId="1CFDEED6" w14:textId="77777777" w:rsidR="00614A04" w:rsidRPr="00775EBE" w:rsidRDefault="00614A04" w:rsidP="00064D0A">
      <w:pPr>
        <w:pStyle w:val="SingleTxtG"/>
        <w:keepNext/>
        <w:keepLines/>
        <w:suppressAutoHyphens w:val="0"/>
        <w:spacing w:before="120" w:line="240" w:lineRule="auto"/>
        <w:ind w:left="2268" w:hanging="1134"/>
      </w:pPr>
      <w:r w:rsidRPr="00775EBE">
        <w:t>3.4.</w:t>
      </w:r>
      <w:r w:rsidRPr="00775EBE">
        <w:tab/>
        <w:t>Manœuvrability</w:t>
      </w:r>
    </w:p>
    <w:p w14:paraId="54C04063" w14:textId="77777777" w:rsidR="00D92481" w:rsidRPr="00775EBE" w:rsidRDefault="00614A04" w:rsidP="00614A04">
      <w:pPr>
        <w:pStyle w:val="SingleTxtG"/>
        <w:suppressAutoHyphens w:val="0"/>
        <w:spacing w:before="120" w:line="240" w:lineRule="auto"/>
        <w:ind w:left="2268" w:hanging="1134"/>
      </w:pPr>
      <w:r w:rsidRPr="00775EBE">
        <w:t>3.4.1.</w:t>
      </w:r>
      <w:r w:rsidRPr="00775EBE">
        <w:tab/>
        <w:t xml:space="preserve">Any vehicle </w:t>
      </w:r>
      <w:r w:rsidR="00763680" w:rsidRPr="00775EBE">
        <w:t>shall</w:t>
      </w:r>
      <w:r w:rsidRPr="00775EBE">
        <w:t xml:space="preserve"> be able to manoeuvre on either side for a complete circular trajectory of 360° inside an area defined by two concentric circles, the outer circle having a radius of 12.50 m and the inner circle having a radius of 5.30 m, without any of the vehicle's outermost points (with the exception </w:t>
      </w:r>
    </w:p>
    <w:p w14:paraId="6E72FC17" w14:textId="77777777" w:rsidR="00614A04" w:rsidRPr="00775EBE" w:rsidRDefault="00663B2E" w:rsidP="00614A04">
      <w:pPr>
        <w:pStyle w:val="SingleTxtG"/>
        <w:suppressAutoHyphens w:val="0"/>
        <w:spacing w:before="120" w:line="240" w:lineRule="auto"/>
        <w:ind w:left="2268" w:hanging="1134"/>
      </w:pPr>
      <w:r w:rsidRPr="00775EBE">
        <w:tab/>
      </w:r>
      <w:r w:rsidR="00614A04" w:rsidRPr="00775EBE">
        <w:t xml:space="preserve">of the protruding parts excluded from the measurement of the vehicle width) projecting outside the circumferences of the circles. For vehicles with axle-lift devices, this requirement also applies with the retractable axle(s) in the lifted position or loadable axle(s) in the unladen condition. </w:t>
      </w:r>
    </w:p>
    <w:p w14:paraId="4C3DEE4C" w14:textId="77777777" w:rsidR="00614A04" w:rsidRPr="00775EBE" w:rsidRDefault="00614A04" w:rsidP="00614A04">
      <w:pPr>
        <w:pStyle w:val="SingleTxtG"/>
        <w:suppressAutoHyphens w:val="0"/>
        <w:spacing w:before="120" w:line="240" w:lineRule="auto"/>
        <w:ind w:left="2268" w:hanging="1134"/>
      </w:pPr>
      <w:r w:rsidRPr="00775EBE">
        <w:t>3.4.1.1.</w:t>
      </w:r>
      <w:r w:rsidRPr="00775EBE">
        <w:tab/>
        <w:t xml:space="preserve">The requirements of paragraph 3.4.1. </w:t>
      </w:r>
      <w:r w:rsidR="007927D2" w:rsidRPr="00775EBE">
        <w:t xml:space="preserve">above </w:t>
      </w:r>
      <w:r w:rsidRPr="00775EBE">
        <w:t>shall be verified with the outermost front point of the vehicle guided along the contour of the outer circle (see </w:t>
      </w:r>
      <w:r w:rsidR="00175DCF" w:rsidRPr="00775EBE">
        <w:t>F</w:t>
      </w:r>
      <w:r w:rsidRPr="00775EBE">
        <w:t>igure A).</w:t>
      </w:r>
    </w:p>
    <w:p w14:paraId="7EEBC1D5" w14:textId="77777777" w:rsidR="002469FB" w:rsidRPr="00775EBE" w:rsidRDefault="00632849" w:rsidP="00B748AE">
      <w:pPr>
        <w:pStyle w:val="SingleTxtG"/>
        <w:suppressAutoHyphens w:val="0"/>
        <w:spacing w:before="120" w:line="240" w:lineRule="auto"/>
        <w:ind w:left="2268" w:hanging="1134"/>
        <w:rPr>
          <w:spacing w:val="-2"/>
        </w:rPr>
      </w:pPr>
      <w:r w:rsidRPr="00775EBE">
        <w:t>3.4.2.</w:t>
      </w:r>
      <w:r w:rsidR="007A28AB" w:rsidRPr="00775EBE">
        <w:tab/>
      </w:r>
      <w:r w:rsidR="007A28AB" w:rsidRPr="00775EBE">
        <w:rPr>
          <w:spacing w:val="-2"/>
        </w:rPr>
        <w:t>With the vehicle stationary, a vertical plane tangential to the side of the vehicle and facing outwards from the circle shall be established by marking a line on the ground.</w:t>
      </w:r>
      <w:r w:rsidR="007566E3" w:rsidRPr="00775EBE">
        <w:rPr>
          <w:spacing w:val="-2"/>
        </w:rPr>
        <w:t xml:space="preserve"> </w:t>
      </w:r>
      <w:r w:rsidR="007A28AB" w:rsidRPr="00775EBE">
        <w:rPr>
          <w:spacing w:val="-2"/>
        </w:rPr>
        <w:t>In the case of an articulated vehicle, the two rigid portions shall be aligned with the plane.</w:t>
      </w:r>
      <w:r w:rsidR="007566E3" w:rsidRPr="00775EBE">
        <w:rPr>
          <w:spacing w:val="-2"/>
        </w:rPr>
        <w:t xml:space="preserve"> </w:t>
      </w:r>
      <w:r w:rsidR="007A28AB" w:rsidRPr="00775EBE">
        <w:rPr>
          <w:spacing w:val="-2"/>
        </w:rPr>
        <w:t>When the vehicle moves from a straight line approach into the circular area described in paragraph </w:t>
      </w:r>
      <w:r w:rsidR="00B705FD" w:rsidRPr="00775EBE">
        <w:rPr>
          <w:spacing w:val="-2"/>
        </w:rPr>
        <w:t>3.4.1.</w:t>
      </w:r>
      <w:r w:rsidR="007927D2" w:rsidRPr="00775EBE">
        <w:rPr>
          <w:spacing w:val="-2"/>
        </w:rPr>
        <w:t xml:space="preserve"> </w:t>
      </w:r>
      <w:r w:rsidR="007927D2" w:rsidRPr="00775EBE">
        <w:t>above</w:t>
      </w:r>
      <w:r w:rsidR="007A28AB" w:rsidRPr="00775EBE">
        <w:rPr>
          <w:spacing w:val="-2"/>
        </w:rPr>
        <w:t xml:space="preserve">, no part of it shall move outside of that </w:t>
      </w:r>
      <w:r w:rsidR="0088747F" w:rsidRPr="00775EBE">
        <w:rPr>
          <w:spacing w:val="-2"/>
        </w:rPr>
        <w:t>vertical plane by more than 0.</w:t>
      </w:r>
      <w:r w:rsidR="007A28AB" w:rsidRPr="00775EBE">
        <w:rPr>
          <w:spacing w:val="-2"/>
        </w:rPr>
        <w:t xml:space="preserve">60 m (see </w:t>
      </w:r>
      <w:r w:rsidR="00481E12" w:rsidRPr="00775EBE">
        <w:rPr>
          <w:spacing w:val="-2"/>
        </w:rPr>
        <w:t>Figure</w:t>
      </w:r>
      <w:r w:rsidR="007A28AB" w:rsidRPr="00775EBE">
        <w:rPr>
          <w:spacing w:val="-2"/>
        </w:rPr>
        <w:t>s B and C).</w:t>
      </w:r>
    </w:p>
    <w:p w14:paraId="3577FB9F" w14:textId="77777777" w:rsidR="007A28AB" w:rsidRPr="00775EBE" w:rsidRDefault="007A28AB" w:rsidP="007F67BB">
      <w:pPr>
        <w:pStyle w:val="Heading1"/>
        <w:spacing w:before="360"/>
      </w:pPr>
      <w:bookmarkStart w:id="99" w:name="_Toc381693856"/>
      <w:r w:rsidRPr="00775EBE">
        <w:t>Figure A</w:t>
      </w:r>
      <w:bookmarkEnd w:id="99"/>
    </w:p>
    <w:p w14:paraId="56FCC453" w14:textId="77777777" w:rsidR="007A28AB" w:rsidRPr="00775EBE" w:rsidRDefault="007C13DC" w:rsidP="00333A1E">
      <w:pPr>
        <w:ind w:left="1134"/>
      </w:pPr>
      <w:r w:rsidRPr="00B26D0B">
        <w:rPr>
          <w:noProof/>
        </w:rPr>
        <w:drawing>
          <wp:inline distT="0" distB="0" distL="0" distR="0" wp14:anchorId="41766AD7" wp14:editId="76ED8FBF">
            <wp:extent cx="3419475" cy="3446145"/>
            <wp:effectExtent l="0" t="0" r="0" b="0"/>
            <wp:docPr id="46" name="Picture 46" descr="Reg 107 Ann11  Fig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g 107 Ann11  Fig A"/>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419475" cy="3446145"/>
                    </a:xfrm>
                    <a:prstGeom prst="rect">
                      <a:avLst/>
                    </a:prstGeom>
                    <a:noFill/>
                    <a:ln>
                      <a:noFill/>
                    </a:ln>
                  </pic:spPr>
                </pic:pic>
              </a:graphicData>
            </a:graphic>
          </wp:inline>
        </w:drawing>
      </w:r>
    </w:p>
    <w:p w14:paraId="3A047B85" w14:textId="77777777" w:rsidR="00A95991" w:rsidRPr="00775EBE" w:rsidRDefault="00A95991" w:rsidP="007A28AB">
      <w:pPr>
        <w:rPr>
          <w:sz w:val="2"/>
          <w:szCs w:val="2"/>
        </w:rPr>
      </w:pPr>
    </w:p>
    <w:p w14:paraId="59036F36" w14:textId="77777777" w:rsidR="00D95542" w:rsidRPr="00775EBE" w:rsidRDefault="00D95542" w:rsidP="005C0D1A">
      <w:pPr>
        <w:pStyle w:val="Heading1"/>
        <w:keepNext/>
        <w:keepLines/>
      </w:pPr>
      <w:bookmarkStart w:id="100" w:name="_Toc381693857"/>
      <w:r w:rsidRPr="00775EBE">
        <w:t>Figure B</w:t>
      </w:r>
      <w:bookmarkEnd w:id="100"/>
    </w:p>
    <w:tbl>
      <w:tblPr>
        <w:tblW w:w="8515" w:type="dxa"/>
        <w:tblInd w:w="1134" w:type="dxa"/>
        <w:tblBorders>
          <w:insideH w:val="single" w:sz="4" w:space="0" w:color="auto"/>
        </w:tblBorders>
        <w:tblLayout w:type="fixed"/>
        <w:tblCellMar>
          <w:left w:w="0" w:type="dxa"/>
          <w:right w:w="0" w:type="dxa"/>
        </w:tblCellMar>
        <w:tblLook w:val="01E0" w:firstRow="1" w:lastRow="1" w:firstColumn="1" w:lastColumn="1" w:noHBand="0" w:noVBand="0"/>
      </w:tblPr>
      <w:tblGrid>
        <w:gridCol w:w="5371"/>
        <w:gridCol w:w="3144"/>
      </w:tblGrid>
      <w:tr w:rsidR="005A55AF" w:rsidRPr="009869E7" w14:paraId="6A315AD8" w14:textId="77777777" w:rsidTr="00E00A92">
        <w:tc>
          <w:tcPr>
            <w:tcW w:w="5371" w:type="dxa"/>
            <w:shd w:val="clear" w:color="auto" w:fill="auto"/>
          </w:tcPr>
          <w:p w14:paraId="73CE58E9" w14:textId="77777777" w:rsidR="005A55AF" w:rsidRPr="00775EBE" w:rsidRDefault="007C13DC" w:rsidP="00E00A92">
            <w:pPr>
              <w:pStyle w:val="SingleTxtG"/>
              <w:ind w:left="0"/>
            </w:pPr>
            <w:r w:rsidRPr="00775EBE">
              <w:rPr>
                <w:noProof/>
              </w:rPr>
              <w:drawing>
                <wp:inline distT="0" distB="0" distL="0" distR="0" wp14:anchorId="12B083D5" wp14:editId="18BE3628">
                  <wp:extent cx="3403600" cy="29337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403600" cy="2933700"/>
                          </a:xfrm>
                          <a:prstGeom prst="rect">
                            <a:avLst/>
                          </a:prstGeom>
                          <a:noFill/>
                          <a:ln>
                            <a:noFill/>
                          </a:ln>
                        </pic:spPr>
                      </pic:pic>
                    </a:graphicData>
                  </a:graphic>
                </wp:inline>
              </w:drawing>
            </w:r>
          </w:p>
        </w:tc>
        <w:tc>
          <w:tcPr>
            <w:tcW w:w="3144" w:type="dxa"/>
            <w:shd w:val="clear" w:color="auto" w:fill="auto"/>
          </w:tcPr>
          <w:p w14:paraId="4E35CADF" w14:textId="77777777" w:rsidR="005A55AF" w:rsidRPr="007C13DC" w:rsidRDefault="005A55AF" w:rsidP="00E00A92">
            <w:pPr>
              <w:pStyle w:val="SingleTxtG"/>
              <w:tabs>
                <w:tab w:val="left" w:pos="200"/>
                <w:tab w:val="left" w:pos="400"/>
              </w:tabs>
              <w:spacing w:before="4000" w:after="0"/>
              <w:ind w:left="0"/>
              <w:rPr>
                <w:lang w:val="es-ES"/>
              </w:rPr>
            </w:pPr>
            <w:r w:rsidRPr="007C13DC">
              <w:rPr>
                <w:lang w:val="es-ES"/>
              </w:rPr>
              <w:t>R</w:t>
            </w:r>
            <w:r w:rsidRPr="007C13DC">
              <w:rPr>
                <w:lang w:val="es-ES"/>
              </w:rPr>
              <w:tab/>
              <w:t>=</w:t>
            </w:r>
            <w:r w:rsidRPr="007C13DC">
              <w:rPr>
                <w:lang w:val="es-ES"/>
              </w:rPr>
              <w:tab/>
              <w:t>12</w:t>
            </w:r>
            <w:r w:rsidR="006C48D1" w:rsidRPr="007C13DC">
              <w:rPr>
                <w:lang w:val="es-ES"/>
              </w:rPr>
              <w:t>.</w:t>
            </w:r>
            <w:r w:rsidRPr="007C13DC">
              <w:rPr>
                <w:lang w:val="es-ES"/>
              </w:rPr>
              <w:t>5 m</w:t>
            </w:r>
          </w:p>
          <w:p w14:paraId="00B499F8" w14:textId="77777777" w:rsidR="005A55AF" w:rsidRPr="007C13DC" w:rsidRDefault="005A55AF" w:rsidP="00E00A92">
            <w:pPr>
              <w:pStyle w:val="SingleTxtG"/>
              <w:tabs>
                <w:tab w:val="left" w:pos="200"/>
                <w:tab w:val="left" w:pos="400"/>
              </w:tabs>
              <w:spacing w:after="0"/>
              <w:ind w:left="0"/>
              <w:rPr>
                <w:lang w:val="es-ES"/>
              </w:rPr>
            </w:pPr>
            <w:r w:rsidRPr="007C13DC">
              <w:rPr>
                <w:lang w:val="es-ES"/>
              </w:rPr>
              <w:t>r</w:t>
            </w:r>
            <w:r w:rsidRPr="007C13DC">
              <w:rPr>
                <w:lang w:val="es-ES"/>
              </w:rPr>
              <w:tab/>
              <w:t>=</w:t>
            </w:r>
            <w:r w:rsidRPr="007C13DC">
              <w:rPr>
                <w:lang w:val="es-ES"/>
              </w:rPr>
              <w:tab/>
              <w:t>5</w:t>
            </w:r>
            <w:r w:rsidR="006C48D1" w:rsidRPr="007C13DC">
              <w:rPr>
                <w:lang w:val="es-ES"/>
              </w:rPr>
              <w:t>.</w:t>
            </w:r>
            <w:r w:rsidRPr="007C13DC">
              <w:rPr>
                <w:lang w:val="es-ES"/>
              </w:rPr>
              <w:t>3 m</w:t>
            </w:r>
          </w:p>
          <w:p w14:paraId="2B83611D" w14:textId="77777777" w:rsidR="005A55AF" w:rsidRPr="007C13DC" w:rsidRDefault="005A55AF" w:rsidP="00E00A92">
            <w:pPr>
              <w:pStyle w:val="SingleTxtG"/>
              <w:tabs>
                <w:tab w:val="left" w:pos="200"/>
                <w:tab w:val="left" w:pos="400"/>
              </w:tabs>
              <w:spacing w:after="0"/>
              <w:ind w:left="0"/>
              <w:jc w:val="left"/>
              <w:rPr>
                <w:lang w:val="es-ES"/>
              </w:rPr>
            </w:pPr>
            <w:r w:rsidRPr="007C13DC">
              <w:rPr>
                <w:lang w:val="es-ES"/>
              </w:rPr>
              <w:t>U</w:t>
            </w:r>
            <w:r w:rsidRPr="007C13DC">
              <w:rPr>
                <w:lang w:val="es-ES"/>
              </w:rPr>
              <w:tab/>
              <w:t>=</w:t>
            </w:r>
            <w:r w:rsidRPr="007C13DC">
              <w:rPr>
                <w:lang w:val="es-ES"/>
              </w:rPr>
              <w:tab/>
            </w:r>
            <w:r w:rsidR="001C79C7" w:rsidRPr="007C13DC">
              <w:rPr>
                <w:lang w:val="es-ES"/>
              </w:rPr>
              <w:t>maximum 0.6 m</w:t>
            </w:r>
          </w:p>
        </w:tc>
      </w:tr>
    </w:tbl>
    <w:p w14:paraId="0276F67D" w14:textId="77777777" w:rsidR="005A55AF" w:rsidRPr="00775EBE" w:rsidRDefault="005A55AF" w:rsidP="005A55AF">
      <w:pPr>
        <w:pStyle w:val="Heading1"/>
        <w:spacing w:before="200"/>
      </w:pPr>
      <w:bookmarkStart w:id="101" w:name="_Toc381693858"/>
      <w:r w:rsidRPr="00775EBE">
        <w:t>Figure C</w:t>
      </w:r>
      <w:bookmarkEnd w:id="101"/>
    </w:p>
    <w:tbl>
      <w:tblPr>
        <w:tblW w:w="8515" w:type="dxa"/>
        <w:tblInd w:w="1134" w:type="dxa"/>
        <w:tblBorders>
          <w:insideH w:val="single" w:sz="4" w:space="0" w:color="auto"/>
        </w:tblBorders>
        <w:tblLayout w:type="fixed"/>
        <w:tblCellMar>
          <w:left w:w="0" w:type="dxa"/>
          <w:right w:w="0" w:type="dxa"/>
        </w:tblCellMar>
        <w:tblLook w:val="01E0" w:firstRow="1" w:lastRow="1" w:firstColumn="1" w:lastColumn="1" w:noHBand="0" w:noVBand="0"/>
      </w:tblPr>
      <w:tblGrid>
        <w:gridCol w:w="5371"/>
        <w:gridCol w:w="3144"/>
      </w:tblGrid>
      <w:tr w:rsidR="005A55AF" w:rsidRPr="009869E7" w14:paraId="7A43CD0E" w14:textId="77777777" w:rsidTr="00E00A92">
        <w:tc>
          <w:tcPr>
            <w:tcW w:w="5371" w:type="dxa"/>
            <w:shd w:val="clear" w:color="auto" w:fill="auto"/>
          </w:tcPr>
          <w:p w14:paraId="28DAC552" w14:textId="77777777" w:rsidR="005A55AF" w:rsidRPr="00775EBE" w:rsidRDefault="007C13DC" w:rsidP="00E00A92">
            <w:pPr>
              <w:pStyle w:val="SingleTxtG"/>
              <w:ind w:left="0"/>
            </w:pPr>
            <w:r w:rsidRPr="00775EBE">
              <w:rPr>
                <w:noProof/>
              </w:rPr>
              <w:drawing>
                <wp:inline distT="0" distB="0" distL="0" distR="0" wp14:anchorId="543063B6" wp14:editId="5F6E2C62">
                  <wp:extent cx="3171190" cy="31819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171190" cy="3181985"/>
                          </a:xfrm>
                          <a:prstGeom prst="rect">
                            <a:avLst/>
                          </a:prstGeom>
                          <a:noFill/>
                          <a:ln>
                            <a:noFill/>
                          </a:ln>
                        </pic:spPr>
                      </pic:pic>
                    </a:graphicData>
                  </a:graphic>
                </wp:inline>
              </w:drawing>
            </w:r>
          </w:p>
        </w:tc>
        <w:tc>
          <w:tcPr>
            <w:tcW w:w="3144" w:type="dxa"/>
            <w:shd w:val="clear" w:color="auto" w:fill="auto"/>
          </w:tcPr>
          <w:p w14:paraId="6BD09F33" w14:textId="77777777" w:rsidR="005A55AF" w:rsidRPr="007C13DC" w:rsidRDefault="005A55AF" w:rsidP="00E00A92">
            <w:pPr>
              <w:pStyle w:val="SingleTxtG"/>
              <w:tabs>
                <w:tab w:val="left" w:pos="200"/>
                <w:tab w:val="left" w:pos="400"/>
              </w:tabs>
              <w:spacing w:before="4000" w:after="0"/>
              <w:ind w:left="0"/>
              <w:rPr>
                <w:lang w:val="es-ES"/>
              </w:rPr>
            </w:pPr>
            <w:r w:rsidRPr="007C13DC">
              <w:rPr>
                <w:lang w:val="es-ES"/>
              </w:rPr>
              <w:t>R</w:t>
            </w:r>
            <w:r w:rsidRPr="007C13DC">
              <w:rPr>
                <w:lang w:val="es-ES"/>
              </w:rPr>
              <w:tab/>
              <w:t>=</w:t>
            </w:r>
            <w:r w:rsidRPr="007C13DC">
              <w:rPr>
                <w:lang w:val="es-ES"/>
              </w:rPr>
              <w:tab/>
              <w:t>12</w:t>
            </w:r>
            <w:r w:rsidR="00BB55FB" w:rsidRPr="007C13DC">
              <w:rPr>
                <w:lang w:val="es-ES"/>
              </w:rPr>
              <w:t>.</w:t>
            </w:r>
            <w:r w:rsidRPr="007C13DC">
              <w:rPr>
                <w:lang w:val="es-ES"/>
              </w:rPr>
              <w:t>5 m</w:t>
            </w:r>
          </w:p>
          <w:p w14:paraId="3D785227" w14:textId="77777777" w:rsidR="005A55AF" w:rsidRPr="007C13DC" w:rsidRDefault="005A55AF" w:rsidP="00E00A92">
            <w:pPr>
              <w:pStyle w:val="SingleTxtG"/>
              <w:tabs>
                <w:tab w:val="left" w:pos="200"/>
                <w:tab w:val="left" w:pos="400"/>
              </w:tabs>
              <w:spacing w:after="0"/>
              <w:ind w:left="0"/>
              <w:rPr>
                <w:lang w:val="es-ES"/>
              </w:rPr>
            </w:pPr>
            <w:r w:rsidRPr="007C13DC">
              <w:rPr>
                <w:lang w:val="es-ES"/>
              </w:rPr>
              <w:t>r</w:t>
            </w:r>
            <w:r w:rsidRPr="007C13DC">
              <w:rPr>
                <w:lang w:val="es-ES"/>
              </w:rPr>
              <w:tab/>
              <w:t>=</w:t>
            </w:r>
            <w:r w:rsidRPr="007C13DC">
              <w:rPr>
                <w:lang w:val="es-ES"/>
              </w:rPr>
              <w:tab/>
              <w:t>5</w:t>
            </w:r>
            <w:r w:rsidR="00BB55FB" w:rsidRPr="007C13DC">
              <w:rPr>
                <w:lang w:val="es-ES"/>
              </w:rPr>
              <w:t>.</w:t>
            </w:r>
            <w:r w:rsidRPr="007C13DC">
              <w:rPr>
                <w:lang w:val="es-ES"/>
              </w:rPr>
              <w:t>3 m</w:t>
            </w:r>
          </w:p>
          <w:p w14:paraId="4BF467ED" w14:textId="77777777" w:rsidR="005A55AF" w:rsidRPr="007C13DC" w:rsidRDefault="005A55AF" w:rsidP="00E00A92">
            <w:pPr>
              <w:pStyle w:val="SingleTxtG"/>
              <w:tabs>
                <w:tab w:val="left" w:pos="200"/>
                <w:tab w:val="left" w:pos="400"/>
              </w:tabs>
              <w:spacing w:after="0"/>
              <w:ind w:left="0"/>
              <w:jc w:val="left"/>
              <w:rPr>
                <w:lang w:val="es-ES"/>
              </w:rPr>
            </w:pPr>
            <w:r w:rsidRPr="007C13DC">
              <w:rPr>
                <w:lang w:val="es-ES"/>
              </w:rPr>
              <w:t>U</w:t>
            </w:r>
            <w:r w:rsidRPr="007C13DC">
              <w:rPr>
                <w:lang w:val="es-ES"/>
              </w:rPr>
              <w:tab/>
              <w:t>=</w:t>
            </w:r>
            <w:r w:rsidRPr="007C13DC">
              <w:rPr>
                <w:lang w:val="es-ES"/>
              </w:rPr>
              <w:tab/>
            </w:r>
            <w:r w:rsidR="001C79C7" w:rsidRPr="007C13DC">
              <w:rPr>
                <w:lang w:val="es-ES"/>
              </w:rPr>
              <w:t>maximum 0.6 m</w:t>
            </w:r>
          </w:p>
        </w:tc>
      </w:tr>
    </w:tbl>
    <w:p w14:paraId="161E89C0" w14:textId="77777777" w:rsidR="002469FB" w:rsidRPr="00775EBE" w:rsidRDefault="007D3CDF" w:rsidP="002A7AC0">
      <w:pPr>
        <w:pStyle w:val="SingleTxtG"/>
        <w:suppressAutoHyphens w:val="0"/>
        <w:spacing w:before="120" w:line="240" w:lineRule="auto"/>
        <w:ind w:left="2268" w:hanging="1134"/>
      </w:pPr>
      <w:r w:rsidRPr="00775EBE">
        <w:t>3.4.3.</w:t>
      </w:r>
      <w:r w:rsidR="001744B4" w:rsidRPr="00775EBE">
        <w:tab/>
      </w:r>
      <w:r w:rsidR="007A28AB" w:rsidRPr="00775EBE">
        <w:t xml:space="preserve">The requirements of paragraphs </w:t>
      </w:r>
      <w:r w:rsidR="00EF02DC" w:rsidRPr="00775EBE">
        <w:t>3.4.1.</w:t>
      </w:r>
      <w:r w:rsidR="007A28AB" w:rsidRPr="00775EBE">
        <w:t xml:space="preserve"> to </w:t>
      </w:r>
      <w:r w:rsidR="00EF02DC" w:rsidRPr="00775EBE">
        <w:t>3.4.2.</w:t>
      </w:r>
      <w:r w:rsidR="007A28AB" w:rsidRPr="00775EBE">
        <w:t xml:space="preserve"> </w:t>
      </w:r>
      <w:r w:rsidR="007927D2" w:rsidRPr="00775EBE">
        <w:t xml:space="preserve">above </w:t>
      </w:r>
      <w:r w:rsidR="007A28AB" w:rsidRPr="00775EBE">
        <w:t>may also be verified, at the request of the manufacturer, with an appropriate equivalent calculation or geometric demonstration.</w:t>
      </w:r>
    </w:p>
    <w:p w14:paraId="2C974160" w14:textId="77777777" w:rsidR="002469FB" w:rsidRPr="00775EBE" w:rsidRDefault="00196A80" w:rsidP="002A7AC0">
      <w:pPr>
        <w:pStyle w:val="SingleTxtG"/>
        <w:suppressAutoHyphens w:val="0"/>
        <w:spacing w:before="120" w:line="240" w:lineRule="auto"/>
        <w:ind w:left="2268" w:hanging="1134"/>
      </w:pPr>
      <w:r w:rsidRPr="00775EBE">
        <w:t>3.4.4.</w:t>
      </w:r>
      <w:r w:rsidR="00C33F21" w:rsidRPr="00775EBE">
        <w:tab/>
      </w:r>
      <w:r w:rsidR="007A28AB" w:rsidRPr="00775EBE">
        <w:t xml:space="preserve">In the case of incomplete vehicles, the manufacturer </w:t>
      </w:r>
      <w:r w:rsidR="003A5094" w:rsidRPr="00775EBE">
        <w:t xml:space="preserve">shall </w:t>
      </w:r>
      <w:r w:rsidR="007A28AB" w:rsidRPr="00775EBE">
        <w:t xml:space="preserve">declare the maximum permissible dimensions for which the vehicle is to be checked against the requirements of </w:t>
      </w:r>
      <w:r w:rsidR="003A5094" w:rsidRPr="00775EBE">
        <w:t>3.4.1.</w:t>
      </w:r>
      <w:r w:rsidR="007A28AB" w:rsidRPr="00775EBE">
        <w:t xml:space="preserve"> </w:t>
      </w:r>
      <w:r w:rsidR="003A5094" w:rsidRPr="00775EBE">
        <w:t>and 3.4.2.</w:t>
      </w:r>
      <w:r w:rsidR="007927D2" w:rsidRPr="00775EBE">
        <w:t xml:space="preserve"> above.</w:t>
      </w:r>
    </w:p>
    <w:p w14:paraId="41B3C350" w14:textId="77777777" w:rsidR="008236C2" w:rsidRPr="00775EBE" w:rsidRDefault="008236C2" w:rsidP="008236C2">
      <w:pPr>
        <w:pStyle w:val="SingleTxtG"/>
        <w:keepNext/>
        <w:keepLines/>
        <w:suppressAutoHyphens w:val="0"/>
        <w:spacing w:before="120" w:line="240" w:lineRule="auto"/>
        <w:ind w:left="2268" w:hanging="1134"/>
      </w:pPr>
    </w:p>
    <w:p w14:paraId="285899D3" w14:textId="77777777" w:rsidR="008236C2" w:rsidRPr="00775EBE" w:rsidRDefault="008236C2" w:rsidP="008236C2">
      <w:pPr>
        <w:pStyle w:val="SingleTxtG"/>
        <w:keepNext/>
        <w:keepLines/>
        <w:suppressAutoHyphens w:val="0"/>
        <w:spacing w:before="120" w:line="240" w:lineRule="auto"/>
        <w:ind w:left="2268" w:hanging="1134"/>
        <w:sectPr w:rsidR="008236C2" w:rsidRPr="00775EBE" w:rsidSect="00141549">
          <w:headerReference w:type="even" r:id="rId156"/>
          <w:headerReference w:type="default" r:id="rId157"/>
          <w:footerReference w:type="even" r:id="rId158"/>
          <w:footerReference w:type="default" r:id="rId159"/>
          <w:headerReference w:type="first" r:id="rId160"/>
          <w:footerReference w:type="first" r:id="rId161"/>
          <w:footnotePr>
            <w:numRestart w:val="eachSect"/>
          </w:footnotePr>
          <w:type w:val="nextColumn"/>
          <w:pgSz w:w="11907" w:h="16840" w:code="9"/>
          <w:pgMar w:top="1418" w:right="1134" w:bottom="1134" w:left="1134" w:header="680" w:footer="567" w:gutter="0"/>
          <w:cols w:space="720"/>
          <w:docGrid w:linePitch="272"/>
        </w:sectPr>
      </w:pPr>
    </w:p>
    <w:p w14:paraId="6A11EB3F" w14:textId="77777777" w:rsidR="002469FB" w:rsidRPr="00775EBE" w:rsidRDefault="007A28AB" w:rsidP="0002424B">
      <w:pPr>
        <w:pStyle w:val="HChG"/>
      </w:pPr>
      <w:bookmarkStart w:id="102" w:name="_Toc381693859"/>
      <w:r w:rsidRPr="00775EBE">
        <w:lastRenderedPageBreak/>
        <w:t>Annex 12</w:t>
      </w:r>
      <w:bookmarkEnd w:id="102"/>
    </w:p>
    <w:p w14:paraId="4C7AC78C" w14:textId="77777777" w:rsidR="002469FB" w:rsidRPr="00775EBE" w:rsidRDefault="0002424B" w:rsidP="0002424B">
      <w:pPr>
        <w:pStyle w:val="HChG"/>
      </w:pPr>
      <w:r w:rsidRPr="00775EBE">
        <w:tab/>
      </w:r>
      <w:r w:rsidRPr="00775EBE">
        <w:tab/>
      </w:r>
      <w:bookmarkStart w:id="103" w:name="_Toc381693860"/>
      <w:r w:rsidRPr="00775EBE">
        <w:t>Additional safety prescriptions for trolleybuses</w:t>
      </w:r>
      <w:bookmarkEnd w:id="103"/>
    </w:p>
    <w:p w14:paraId="1D4622C6" w14:textId="77777777" w:rsidR="002469FB" w:rsidRPr="00775EBE" w:rsidRDefault="007A28AB" w:rsidP="00CA0A17">
      <w:pPr>
        <w:pStyle w:val="SingleTxtG"/>
        <w:keepNext/>
        <w:keepLines/>
        <w:suppressAutoHyphens w:val="0"/>
        <w:spacing w:before="120" w:line="240" w:lineRule="auto"/>
        <w:ind w:left="2268" w:hanging="1134"/>
      </w:pPr>
      <w:r w:rsidRPr="00775EBE">
        <w:t>1.</w:t>
      </w:r>
      <w:r w:rsidRPr="00775EBE">
        <w:tab/>
      </w:r>
      <w:r w:rsidR="002F5618" w:rsidRPr="00775EBE">
        <w:t>Definitions and operating parameters</w:t>
      </w:r>
    </w:p>
    <w:p w14:paraId="26B0C266" w14:textId="77777777" w:rsidR="002469FB" w:rsidRPr="00775EBE" w:rsidRDefault="007A28AB" w:rsidP="00CA0A17">
      <w:pPr>
        <w:pStyle w:val="SingleTxtG"/>
        <w:keepNext/>
        <w:keepLines/>
        <w:suppressAutoHyphens w:val="0"/>
        <w:spacing w:before="120" w:line="240" w:lineRule="auto"/>
        <w:ind w:left="2268" w:hanging="1134"/>
      </w:pPr>
      <w:r w:rsidRPr="00775EBE">
        <w:tab/>
        <w:t>For the purpose of this annex:</w:t>
      </w:r>
    </w:p>
    <w:p w14:paraId="73B7F294" w14:textId="7AB47555" w:rsidR="006E29C2" w:rsidRPr="00D84226" w:rsidRDefault="007A28AB" w:rsidP="006E29C2">
      <w:pPr>
        <w:keepNext/>
        <w:keepLines/>
        <w:suppressAutoHyphens w:val="0"/>
        <w:spacing w:before="120" w:after="120" w:line="240" w:lineRule="auto"/>
        <w:ind w:left="2268" w:right="1134" w:hanging="1134"/>
        <w:jc w:val="both"/>
      </w:pPr>
      <w:r w:rsidRPr="00775EBE">
        <w:t>1.1.</w:t>
      </w:r>
      <w:r w:rsidR="006E29C2" w:rsidRPr="00D84226">
        <w:tab/>
        <w:t>"</w:t>
      </w:r>
      <w:r w:rsidR="006E29C2" w:rsidRPr="00D84226">
        <w:rPr>
          <w:i/>
        </w:rPr>
        <w:t>Line voltage</w:t>
      </w:r>
      <w:r w:rsidR="006E29C2" w:rsidRPr="00D84226">
        <w:t>" means the voltage provided to the trolleybus from the external power supply.</w:t>
      </w:r>
    </w:p>
    <w:p w14:paraId="72E21977" w14:textId="77777777" w:rsidR="006E29C2" w:rsidRPr="00D84226" w:rsidRDefault="006E29C2" w:rsidP="006E29C2">
      <w:pPr>
        <w:suppressAutoHyphens w:val="0"/>
        <w:spacing w:before="120" w:after="120" w:line="240" w:lineRule="auto"/>
        <w:ind w:left="2268" w:right="1134" w:hanging="1134"/>
        <w:jc w:val="both"/>
      </w:pPr>
      <w:r w:rsidRPr="00D84226">
        <w:tab/>
        <w:t>Trolleybuses shall be designed to operate at a rated line voltage of either:</w:t>
      </w:r>
    </w:p>
    <w:p w14:paraId="66F7D441" w14:textId="77777777" w:rsidR="006E29C2" w:rsidRPr="00D84226" w:rsidRDefault="006E29C2" w:rsidP="006E29C2">
      <w:pPr>
        <w:tabs>
          <w:tab w:val="left" w:pos="2268"/>
        </w:tabs>
        <w:suppressAutoHyphens w:val="0"/>
        <w:spacing w:before="120" w:after="120" w:line="240" w:lineRule="auto"/>
        <w:ind w:left="2835" w:right="1134" w:hanging="1701"/>
        <w:jc w:val="both"/>
      </w:pPr>
      <w:r w:rsidRPr="00D84226">
        <w:tab/>
        <w:t>(a)</w:t>
      </w:r>
      <w:r w:rsidRPr="00D84226">
        <w:tab/>
        <w:t>600 V (a working range of 400 to 720 V, and 800 V DC for 5 minutes); or</w:t>
      </w:r>
    </w:p>
    <w:p w14:paraId="4C969C5A" w14:textId="77777777" w:rsidR="006E29C2" w:rsidRPr="00D84226" w:rsidRDefault="006E29C2" w:rsidP="006E29C2">
      <w:pPr>
        <w:tabs>
          <w:tab w:val="left" w:pos="2268"/>
        </w:tabs>
        <w:suppressAutoHyphens w:val="0"/>
        <w:spacing w:before="120" w:after="120" w:line="240" w:lineRule="auto"/>
        <w:ind w:left="2835" w:right="1134" w:hanging="1701"/>
        <w:jc w:val="both"/>
      </w:pPr>
      <w:r w:rsidRPr="00D84226">
        <w:tab/>
        <w:t>(b)</w:t>
      </w:r>
      <w:r w:rsidRPr="00D84226">
        <w:tab/>
        <w:t>750 V (a working range of 500 to 900 V, and 1,000 V DC for 5 minutes); and</w:t>
      </w:r>
    </w:p>
    <w:p w14:paraId="48F90143" w14:textId="77777777" w:rsidR="006E29C2" w:rsidRPr="00D84226" w:rsidRDefault="006E29C2" w:rsidP="006E29C2">
      <w:pPr>
        <w:tabs>
          <w:tab w:val="left" w:pos="2268"/>
        </w:tabs>
        <w:suppressAutoHyphens w:val="0"/>
        <w:spacing w:before="120" w:after="120" w:line="240" w:lineRule="auto"/>
        <w:ind w:left="2835" w:right="1134" w:hanging="567"/>
        <w:jc w:val="both"/>
      </w:pPr>
      <w:r w:rsidRPr="00D84226">
        <w:t>(c)</w:t>
      </w:r>
      <w:r w:rsidRPr="00D84226">
        <w:tab/>
        <w:t>Withstand over-voltages of 1,270 V for 20 ms.</w:t>
      </w:r>
      <w:r>
        <w:t>"</w:t>
      </w:r>
    </w:p>
    <w:p w14:paraId="13B235A5" w14:textId="77777777" w:rsidR="006E29C2" w:rsidRPr="00D84226" w:rsidRDefault="006E29C2" w:rsidP="006E29C2">
      <w:pPr>
        <w:suppressAutoHyphens w:val="0"/>
        <w:spacing w:before="120" w:after="120" w:line="240" w:lineRule="auto"/>
        <w:ind w:left="2268" w:right="1134" w:hanging="1134"/>
        <w:jc w:val="both"/>
      </w:pPr>
      <w:r w:rsidRPr="00D84226">
        <w:t>1.2.</w:t>
      </w:r>
      <w:r w:rsidRPr="00D84226">
        <w:tab/>
        <w:t>The electrical circuits of a trolleybus are classified according to their rated voltage in the following classes:</w:t>
      </w:r>
    </w:p>
    <w:p w14:paraId="36C0A74D" w14:textId="77777777" w:rsidR="006E29C2" w:rsidRPr="00D84226" w:rsidRDefault="006E29C2" w:rsidP="006E29C2">
      <w:pPr>
        <w:suppressAutoHyphens w:val="0"/>
        <w:spacing w:before="120" w:after="120" w:line="240" w:lineRule="auto"/>
        <w:ind w:left="2268" w:right="1134" w:hanging="1134"/>
        <w:jc w:val="both"/>
      </w:pPr>
      <w:r w:rsidRPr="00D84226">
        <w:t>1.2.1.</w:t>
      </w:r>
      <w:r w:rsidRPr="00D84226">
        <w:tab/>
        <w:t>"</w:t>
      </w:r>
      <w:r w:rsidRPr="00D84226">
        <w:rPr>
          <w:i/>
        </w:rPr>
        <w:t xml:space="preserve">Voltage </w:t>
      </w:r>
      <w:r>
        <w:rPr>
          <w:i/>
        </w:rPr>
        <w:t>C</w:t>
      </w:r>
      <w:r w:rsidRPr="00D84226">
        <w:rPr>
          <w:i/>
        </w:rPr>
        <w:t>lass A</w:t>
      </w:r>
      <w:r w:rsidRPr="00D84226">
        <w:t>" means a:</w:t>
      </w:r>
    </w:p>
    <w:p w14:paraId="17DEFCD5" w14:textId="77777777" w:rsidR="006E29C2" w:rsidRPr="00D84226" w:rsidRDefault="006E29C2" w:rsidP="006E29C2">
      <w:pPr>
        <w:suppressAutoHyphens w:val="0"/>
        <w:spacing w:before="120" w:after="120" w:line="240" w:lineRule="auto"/>
        <w:ind w:left="2268" w:right="1134"/>
        <w:jc w:val="both"/>
      </w:pPr>
      <w:r w:rsidRPr="00D84226">
        <w:t xml:space="preserve">Rated voltage </w:t>
      </w:r>
      <w:r w:rsidRPr="00D84226">
        <w:rPr>
          <w:lang w:val="fr-CH"/>
        </w:rPr>
        <w:sym w:font="Symbol" w:char="F0A3"/>
      </w:r>
      <w:r w:rsidRPr="00D84226">
        <w:t xml:space="preserve"> 30 V AC; and</w:t>
      </w:r>
    </w:p>
    <w:p w14:paraId="60963245" w14:textId="77777777" w:rsidR="006E29C2" w:rsidRPr="00D84226" w:rsidRDefault="006E29C2" w:rsidP="006E29C2">
      <w:pPr>
        <w:suppressAutoHyphens w:val="0"/>
        <w:spacing w:before="120" w:after="120" w:line="240" w:lineRule="auto"/>
        <w:ind w:left="2268" w:right="1134"/>
        <w:jc w:val="both"/>
      </w:pPr>
      <w:r w:rsidRPr="00D84226">
        <w:t xml:space="preserve">Rated voltage </w:t>
      </w:r>
      <w:r w:rsidRPr="00D84226">
        <w:rPr>
          <w:lang w:val="fr-CH"/>
        </w:rPr>
        <w:sym w:font="Symbol" w:char="F0A3"/>
      </w:r>
      <w:r w:rsidRPr="00D84226">
        <w:t xml:space="preserve"> 60 V DC."</w:t>
      </w:r>
    </w:p>
    <w:p w14:paraId="7D13786C" w14:textId="77777777" w:rsidR="006E29C2" w:rsidRPr="00D84226" w:rsidRDefault="006E29C2" w:rsidP="006E29C2">
      <w:pPr>
        <w:suppressAutoHyphens w:val="0"/>
        <w:spacing w:before="120" w:after="120" w:line="240" w:lineRule="auto"/>
        <w:ind w:left="2268" w:right="1134" w:hanging="1134"/>
        <w:jc w:val="both"/>
        <w:rPr>
          <w:i/>
        </w:rPr>
      </w:pPr>
      <w:r w:rsidRPr="00D84226">
        <w:t>1.2.2.</w:t>
      </w:r>
      <w:r w:rsidRPr="00D84226">
        <w:tab/>
        <w:t>"</w:t>
      </w:r>
      <w:r w:rsidRPr="00D84226">
        <w:rPr>
          <w:i/>
        </w:rPr>
        <w:t xml:space="preserve">Voltage </w:t>
      </w:r>
      <w:r>
        <w:rPr>
          <w:i/>
        </w:rPr>
        <w:t>C</w:t>
      </w:r>
      <w:r w:rsidRPr="00D84226">
        <w:rPr>
          <w:i/>
        </w:rPr>
        <w:t>lass B</w:t>
      </w:r>
      <w:r w:rsidRPr="00D84226">
        <w:t>" means a:</w:t>
      </w:r>
    </w:p>
    <w:p w14:paraId="6EFFD4FF" w14:textId="77777777" w:rsidR="006E29C2" w:rsidRPr="00D84226" w:rsidRDefault="006E29C2" w:rsidP="006E29C2">
      <w:pPr>
        <w:suppressAutoHyphens w:val="0"/>
        <w:spacing w:before="120" w:after="120" w:line="240" w:lineRule="auto"/>
        <w:ind w:left="2268" w:right="1134"/>
        <w:jc w:val="both"/>
      </w:pPr>
      <w:r w:rsidRPr="00D84226">
        <w:t xml:space="preserve">30 V AC &lt; rated voltage </w:t>
      </w:r>
      <w:r w:rsidRPr="00D84226">
        <w:rPr>
          <w:lang w:val="fr-CH"/>
        </w:rPr>
        <w:sym w:font="Symbol" w:char="F0A3"/>
      </w:r>
      <w:r w:rsidRPr="00D84226">
        <w:t xml:space="preserve"> 1,000 V AC; and</w:t>
      </w:r>
    </w:p>
    <w:p w14:paraId="679B2DF3" w14:textId="77777777" w:rsidR="006E29C2" w:rsidRPr="00D84226" w:rsidRDefault="006E29C2" w:rsidP="006E29C2">
      <w:pPr>
        <w:suppressAutoHyphens w:val="0"/>
        <w:spacing w:before="120" w:after="120" w:line="240" w:lineRule="auto"/>
        <w:ind w:left="2268" w:right="1134"/>
        <w:jc w:val="both"/>
      </w:pPr>
      <w:r w:rsidRPr="00D84226">
        <w:t xml:space="preserve">60 V DC &lt; rated voltage </w:t>
      </w:r>
      <w:r w:rsidRPr="00D84226">
        <w:rPr>
          <w:lang w:val="fr-CH"/>
        </w:rPr>
        <w:sym w:font="Symbol" w:char="F0A3"/>
      </w:r>
      <w:r w:rsidRPr="00D84226">
        <w:t xml:space="preserve"> 1,500 V DC.</w:t>
      </w:r>
    </w:p>
    <w:p w14:paraId="66EA5B31" w14:textId="77777777" w:rsidR="006E29C2" w:rsidRPr="00D84226" w:rsidRDefault="006E29C2" w:rsidP="006E29C2">
      <w:pPr>
        <w:suppressAutoHyphens w:val="0"/>
        <w:spacing w:before="120" w:after="120" w:line="240" w:lineRule="auto"/>
        <w:ind w:left="2268" w:right="1134" w:hanging="1134"/>
        <w:jc w:val="both"/>
      </w:pPr>
      <w:r w:rsidRPr="00D84226">
        <w:t>1.3.</w:t>
      </w:r>
      <w:r w:rsidRPr="00D84226">
        <w:tab/>
        <w:t>Rated climatic conditions</w:t>
      </w:r>
    </w:p>
    <w:p w14:paraId="47B9570B" w14:textId="77777777" w:rsidR="006E29C2" w:rsidRPr="00D84226" w:rsidRDefault="006E29C2" w:rsidP="006E29C2">
      <w:pPr>
        <w:suppressAutoHyphens w:val="0"/>
        <w:spacing w:before="120" w:after="120" w:line="240" w:lineRule="auto"/>
        <w:ind w:left="2268" w:right="1134" w:hanging="1134"/>
        <w:jc w:val="both"/>
      </w:pPr>
      <w:r w:rsidRPr="00D84226">
        <w:t>1.3.1.</w:t>
      </w:r>
      <w:r w:rsidRPr="00D84226">
        <w:tab/>
        <w:t>Trolleybuses shall be designed to operate reliably under the following environmental conditions:</w:t>
      </w:r>
    </w:p>
    <w:p w14:paraId="2C4D1E95" w14:textId="77777777" w:rsidR="006E29C2" w:rsidRPr="00D84226" w:rsidRDefault="006E29C2" w:rsidP="006E29C2">
      <w:pPr>
        <w:suppressAutoHyphens w:val="0"/>
        <w:spacing w:before="120" w:after="120" w:line="240" w:lineRule="auto"/>
        <w:ind w:left="2268" w:right="1134" w:hanging="1134"/>
        <w:jc w:val="both"/>
      </w:pPr>
      <w:r w:rsidRPr="00D84226">
        <w:t>1.3.1.1.</w:t>
      </w:r>
      <w:r w:rsidRPr="00D84226">
        <w:tab/>
        <w:t>A temperature range of minus 25 °C to plus 40 °C;</w:t>
      </w:r>
    </w:p>
    <w:p w14:paraId="259B0EF3" w14:textId="77777777" w:rsidR="006E29C2" w:rsidRPr="00D84226" w:rsidRDefault="006E29C2" w:rsidP="006E29C2">
      <w:pPr>
        <w:suppressAutoHyphens w:val="0"/>
        <w:spacing w:after="120" w:line="240" w:lineRule="auto"/>
        <w:ind w:left="2268" w:right="1134" w:hanging="1134"/>
        <w:jc w:val="both"/>
      </w:pPr>
      <w:r w:rsidRPr="00D84226">
        <w:t>1.3.1.2.</w:t>
      </w:r>
      <w:r w:rsidRPr="00D84226">
        <w:tab/>
        <w:t>A relative humidity of 98 per cent at temperatures up to 25 °C;</w:t>
      </w:r>
    </w:p>
    <w:p w14:paraId="48994B6E" w14:textId="77777777" w:rsidR="006E29C2" w:rsidRPr="00D84226" w:rsidRDefault="006E29C2" w:rsidP="006E29C2">
      <w:pPr>
        <w:suppressAutoHyphens w:val="0"/>
        <w:spacing w:before="120" w:after="120" w:line="240" w:lineRule="auto"/>
        <w:ind w:left="2268" w:right="1134" w:hanging="1134"/>
        <w:jc w:val="both"/>
      </w:pPr>
      <w:r w:rsidRPr="00D84226">
        <w:t>1.3.1.3.</w:t>
      </w:r>
      <w:r w:rsidRPr="00D84226">
        <w:tab/>
        <w:t>An atmospheric pressure range from 86.6 kPa to 106.6 kPa;</w:t>
      </w:r>
    </w:p>
    <w:p w14:paraId="3BEF9BEB" w14:textId="77777777" w:rsidR="006E29C2" w:rsidRPr="00D84226" w:rsidRDefault="006E29C2" w:rsidP="006E29C2">
      <w:pPr>
        <w:suppressAutoHyphens w:val="0"/>
        <w:spacing w:before="120" w:after="120" w:line="240" w:lineRule="auto"/>
        <w:ind w:left="2268" w:right="1134" w:hanging="1134"/>
        <w:jc w:val="both"/>
      </w:pPr>
      <w:r w:rsidRPr="00D84226">
        <w:t>1.3.1.4.</w:t>
      </w:r>
      <w:r w:rsidRPr="00D84226">
        <w:tab/>
        <w:t>An altitude range from sea level to a maximum of 1,400 m above the sea level.</w:t>
      </w:r>
    </w:p>
    <w:p w14:paraId="723D61DB" w14:textId="77777777" w:rsidR="006E29C2" w:rsidRPr="00D84226" w:rsidRDefault="006E29C2" w:rsidP="006E29C2">
      <w:pPr>
        <w:suppressAutoHyphens w:val="0"/>
        <w:spacing w:before="120" w:after="120" w:line="240" w:lineRule="auto"/>
        <w:ind w:left="2268" w:right="1134" w:hanging="1134"/>
        <w:jc w:val="both"/>
      </w:pPr>
      <w:r w:rsidRPr="00D84226">
        <w:t>1.3.2.</w:t>
      </w:r>
      <w:r w:rsidRPr="00D84226">
        <w:tab/>
        <w:t>Special environmental conditions, beyond the rated climatic conditions specified in paragraph 1.3.1. above, shall be indicated in the type-approval documentation (Annex 1, Part 1, Appendices 1 to 3) and communication form (Annex 1, Part 2, Appendices 1 to 3).</w:t>
      </w:r>
    </w:p>
    <w:p w14:paraId="37E00672" w14:textId="77777777" w:rsidR="006E29C2" w:rsidRPr="00D84226" w:rsidRDefault="006E29C2" w:rsidP="006E29C2">
      <w:pPr>
        <w:suppressAutoHyphens w:val="0"/>
        <w:spacing w:before="120" w:after="120" w:line="240" w:lineRule="auto"/>
        <w:ind w:left="2268" w:right="1134" w:hanging="1134"/>
        <w:jc w:val="both"/>
      </w:pPr>
      <w:r w:rsidRPr="00D84226">
        <w:t>1.4.</w:t>
      </w:r>
      <w:r w:rsidRPr="00D84226">
        <w:tab/>
        <w:t>"</w:t>
      </w:r>
      <w:r w:rsidRPr="00D84226">
        <w:rPr>
          <w:i/>
        </w:rPr>
        <w:t>Self-extinguishing material</w:t>
      </w:r>
      <w:r w:rsidRPr="00D84226">
        <w:t>" means a material that does not continue to burn when the ignition source is removed.</w:t>
      </w:r>
    </w:p>
    <w:p w14:paraId="28640EDE" w14:textId="77777777" w:rsidR="006E29C2" w:rsidRPr="00D84226" w:rsidRDefault="006E29C2" w:rsidP="006E29C2">
      <w:pPr>
        <w:suppressAutoHyphens w:val="0"/>
        <w:spacing w:before="120" w:after="120" w:line="240" w:lineRule="auto"/>
        <w:ind w:left="2268" w:right="1134" w:hanging="1134"/>
        <w:jc w:val="both"/>
      </w:pPr>
      <w:r w:rsidRPr="00D84226">
        <w:t>1.5.</w:t>
      </w:r>
      <w:r w:rsidRPr="00D84226">
        <w:tab/>
        <w:t>"</w:t>
      </w:r>
      <w:r w:rsidRPr="00D84226">
        <w:rPr>
          <w:i/>
        </w:rPr>
        <w:t>Insulation</w:t>
      </w:r>
      <w:r w:rsidRPr="00D84226">
        <w:t>": there are different types of insulation:</w:t>
      </w:r>
    </w:p>
    <w:p w14:paraId="219B311E" w14:textId="77777777" w:rsidR="006E29C2" w:rsidRPr="00D84226" w:rsidRDefault="006E29C2" w:rsidP="006E29C2">
      <w:pPr>
        <w:suppressAutoHyphens w:val="0"/>
        <w:spacing w:before="120" w:after="120" w:line="240" w:lineRule="auto"/>
        <w:ind w:left="2268" w:right="1134" w:hanging="1134"/>
        <w:jc w:val="both"/>
      </w:pPr>
      <w:r w:rsidRPr="00D84226">
        <w:t>1.5.1.</w:t>
      </w:r>
      <w:r w:rsidRPr="00D84226">
        <w:tab/>
        <w:t>Functional insulation: ensures the functionality of the equipment;</w:t>
      </w:r>
    </w:p>
    <w:p w14:paraId="59B816E7" w14:textId="77777777" w:rsidR="006E29C2" w:rsidRPr="00D84226" w:rsidRDefault="006E29C2" w:rsidP="006E29C2">
      <w:pPr>
        <w:suppressAutoHyphens w:val="0"/>
        <w:spacing w:before="120" w:after="120" w:line="240" w:lineRule="auto"/>
        <w:ind w:left="2268" w:right="1134" w:hanging="1134"/>
        <w:jc w:val="both"/>
      </w:pPr>
      <w:r w:rsidRPr="00D84226">
        <w:t>1.5.2.</w:t>
      </w:r>
      <w:r w:rsidRPr="00D84226">
        <w:tab/>
        <w:t>Basic insulation: protects persons from electrical hazards in systems with protective bonding;</w:t>
      </w:r>
    </w:p>
    <w:p w14:paraId="06536EF1" w14:textId="77777777" w:rsidR="006E29C2" w:rsidRPr="00D84226" w:rsidRDefault="006E29C2" w:rsidP="006E29C2">
      <w:pPr>
        <w:suppressAutoHyphens w:val="0"/>
        <w:spacing w:before="120" w:after="120" w:line="240" w:lineRule="auto"/>
        <w:ind w:left="2268" w:right="1134" w:hanging="1134"/>
        <w:jc w:val="both"/>
      </w:pPr>
      <w:r w:rsidRPr="00D84226">
        <w:t>1.5.3.</w:t>
      </w:r>
      <w:r w:rsidRPr="00D84226">
        <w:tab/>
        <w:t>Supplementary insulation: protects persons from electrical hazards in systems without protective bonding;</w:t>
      </w:r>
    </w:p>
    <w:p w14:paraId="49D3D0EB" w14:textId="77777777" w:rsidR="006E29C2" w:rsidRPr="00D84226" w:rsidRDefault="006E29C2" w:rsidP="006E29C2">
      <w:pPr>
        <w:suppressAutoHyphens w:val="0"/>
        <w:spacing w:before="120" w:after="120" w:line="240" w:lineRule="auto"/>
        <w:ind w:left="2268" w:right="1134" w:hanging="1134"/>
        <w:jc w:val="both"/>
      </w:pPr>
      <w:r w:rsidRPr="00D84226">
        <w:t>1.5.4.</w:t>
      </w:r>
      <w:r w:rsidRPr="00D84226">
        <w:tab/>
        <w:t>Double insulation: combination of basic and supplementary, each individually testable by a metallized intermediate layer.</w:t>
      </w:r>
    </w:p>
    <w:p w14:paraId="5E029824" w14:textId="77777777" w:rsidR="006E29C2" w:rsidRPr="00D84226" w:rsidRDefault="006E29C2" w:rsidP="001E424A">
      <w:pPr>
        <w:keepNext/>
        <w:keepLines/>
        <w:suppressAutoHyphens w:val="0"/>
        <w:spacing w:before="120" w:after="120" w:line="240" w:lineRule="auto"/>
        <w:ind w:left="2268" w:right="1134" w:hanging="1134"/>
        <w:jc w:val="both"/>
      </w:pPr>
      <w:r w:rsidRPr="00D84226">
        <w:lastRenderedPageBreak/>
        <w:t>1.6.</w:t>
      </w:r>
      <w:r w:rsidRPr="00D84226">
        <w:tab/>
        <w:t>"</w:t>
      </w:r>
      <w:r w:rsidRPr="00D84226">
        <w:rPr>
          <w:i/>
        </w:rPr>
        <w:t>Rated insulation voltage</w:t>
      </w:r>
      <w:r w:rsidRPr="00D84226">
        <w:t>"</w:t>
      </w:r>
    </w:p>
    <w:p w14:paraId="249395F1" w14:textId="77777777" w:rsidR="006E29C2" w:rsidRPr="00D84226" w:rsidRDefault="006E29C2" w:rsidP="001E424A">
      <w:pPr>
        <w:keepNext/>
        <w:keepLines/>
        <w:suppressAutoHyphens w:val="0"/>
        <w:spacing w:before="120" w:after="120" w:line="240" w:lineRule="auto"/>
        <w:ind w:left="2268" w:right="1134" w:hanging="1134"/>
        <w:jc w:val="both"/>
        <w:rPr>
          <w:bCs/>
          <w:spacing w:val="-2"/>
        </w:rPr>
      </w:pPr>
      <w:r w:rsidRPr="00D84226">
        <w:t>1.6.1.</w:t>
      </w:r>
      <w:r w:rsidRPr="00D84226">
        <w:tab/>
      </w:r>
      <w:r w:rsidRPr="00D84226">
        <w:rPr>
          <w:bCs/>
        </w:rPr>
        <w:t>For circuits connected to the line voltage, the rated insulation voltage (U</w:t>
      </w:r>
      <w:r w:rsidRPr="00D84226">
        <w:rPr>
          <w:bCs/>
          <w:vertAlign w:val="subscript"/>
        </w:rPr>
        <w:t>Nm</w:t>
      </w:r>
      <w:r w:rsidRPr="00D84226">
        <w:rPr>
          <w:bCs/>
        </w:rPr>
        <w:t xml:space="preserve">) for </w:t>
      </w:r>
      <w:r w:rsidRPr="00D84226">
        <w:rPr>
          <w:bCs/>
          <w:spacing w:val="-2"/>
        </w:rPr>
        <w:t>each part of the double insulation is the maximum line voltage according to paragraph 1.1. above; and</w:t>
      </w:r>
    </w:p>
    <w:p w14:paraId="4CEBF180" w14:textId="77777777" w:rsidR="006E29C2" w:rsidRPr="00D84226" w:rsidRDefault="006E29C2" w:rsidP="006E29C2">
      <w:pPr>
        <w:suppressAutoHyphens w:val="0"/>
        <w:spacing w:before="120" w:after="120" w:line="240" w:lineRule="auto"/>
        <w:ind w:left="2268" w:right="1134" w:hanging="1134"/>
        <w:jc w:val="both"/>
      </w:pPr>
      <w:r w:rsidRPr="00D84226">
        <w:rPr>
          <w:bCs/>
          <w:spacing w:val="-2"/>
        </w:rPr>
        <w:t>1.6.2.</w:t>
      </w:r>
      <w:r w:rsidRPr="00D84226">
        <w:rPr>
          <w:bCs/>
          <w:spacing w:val="-2"/>
        </w:rPr>
        <w:tab/>
      </w:r>
      <w:r w:rsidRPr="00D84226">
        <w:rPr>
          <w:bCs/>
        </w:rPr>
        <w:t>For circuits insulated from the line voltage, the rated insulation voltage (U</w:t>
      </w:r>
      <w:r w:rsidRPr="00D84226">
        <w:rPr>
          <w:bCs/>
          <w:vertAlign w:val="subscript"/>
        </w:rPr>
        <w:t>Nm</w:t>
      </w:r>
      <w:r w:rsidRPr="00D84226">
        <w:rPr>
          <w:bCs/>
        </w:rPr>
        <w:t>) is the maximum permanent voltage that occurs in the circuit.</w:t>
      </w:r>
    </w:p>
    <w:p w14:paraId="129CA920" w14:textId="77777777" w:rsidR="006E29C2" w:rsidRPr="00D84226" w:rsidRDefault="006E29C2" w:rsidP="006E29C2">
      <w:pPr>
        <w:suppressAutoHyphens w:val="0"/>
        <w:spacing w:before="120" w:after="120" w:line="240" w:lineRule="auto"/>
        <w:ind w:left="2268" w:right="1134" w:hanging="1134"/>
        <w:jc w:val="both"/>
      </w:pPr>
      <w:r w:rsidRPr="00D84226">
        <w:t>2.</w:t>
      </w:r>
      <w:r w:rsidRPr="00D84226">
        <w:tab/>
        <w:t>Current collection</w:t>
      </w:r>
    </w:p>
    <w:p w14:paraId="1F10DA23" w14:textId="77777777" w:rsidR="006E29C2" w:rsidRPr="00D84226" w:rsidRDefault="006E29C2" w:rsidP="006E29C2">
      <w:pPr>
        <w:suppressAutoHyphens w:val="0"/>
        <w:spacing w:before="120" w:after="120" w:line="240" w:lineRule="auto"/>
        <w:ind w:left="2268" w:right="1134" w:hanging="1134"/>
        <w:jc w:val="both"/>
      </w:pPr>
      <w:r w:rsidRPr="00D84226">
        <w:t>2.1.</w:t>
      </w:r>
      <w:r w:rsidRPr="00D84226">
        <w:tab/>
        <w:t>Current shall be obtained from the contact wires by means of one or more connecting devices, normally comprising two current collectors. (A single current collector or a pantograph may be used in guided applications</w:t>
      </w:r>
      <w:r>
        <w:t>.</w:t>
      </w:r>
      <w:r w:rsidRPr="00D84226">
        <w:t>) A current collector shall consist of a roof mounting (trolley base), a trolley pole, a current collector head and a replaceable contact surface insert. Current collectors shall be mounted so that they can turn in both horizontal and vertical directions.</w:t>
      </w:r>
    </w:p>
    <w:p w14:paraId="648D3C51" w14:textId="77777777" w:rsidR="006E29C2" w:rsidRPr="00D84226" w:rsidRDefault="006E29C2" w:rsidP="006E29C2">
      <w:pPr>
        <w:suppressAutoHyphens w:val="0"/>
        <w:spacing w:before="120" w:after="120" w:line="240" w:lineRule="auto"/>
        <w:ind w:left="2268" w:right="1134"/>
        <w:jc w:val="both"/>
      </w:pPr>
      <w:r w:rsidRPr="00D84226">
        <w:t>A current collector shall achieve, as a minimum, a ±55° rotation about the vertical axis of its attachment to the trolleybus and a ±20° rotation about the horizontal axis of its attachment to the trolleybus.</w:t>
      </w:r>
    </w:p>
    <w:p w14:paraId="194FD3D5" w14:textId="77777777" w:rsidR="006E29C2" w:rsidRPr="00D84226" w:rsidRDefault="006E29C2" w:rsidP="006E29C2">
      <w:pPr>
        <w:suppressAutoHyphens w:val="0"/>
        <w:spacing w:before="120" w:after="120" w:line="240" w:lineRule="auto"/>
        <w:ind w:left="2268" w:right="1134" w:hanging="1134"/>
        <w:jc w:val="both"/>
      </w:pPr>
      <w:r w:rsidRPr="00D84226">
        <w:t>2.2.</w:t>
      </w:r>
      <w:r w:rsidRPr="00D84226">
        <w:tab/>
        <w:t>Trolley poles shall be made either of a material providing insulation or of metal covered with insulating material representing functional insulation to avoid short circuiting between the overhead lines in case of their detachment (de-wiring) and shall be resistant to mechanical shocks.</w:t>
      </w:r>
    </w:p>
    <w:p w14:paraId="267E5524" w14:textId="77777777" w:rsidR="006E29C2" w:rsidRPr="00D84226" w:rsidRDefault="006E29C2" w:rsidP="006E29C2">
      <w:pPr>
        <w:suppressAutoHyphens w:val="0"/>
        <w:spacing w:before="120" w:after="120" w:line="240" w:lineRule="auto"/>
        <w:ind w:left="2268" w:right="1134" w:hanging="1134"/>
        <w:jc w:val="both"/>
      </w:pPr>
      <w:r w:rsidRPr="00D84226">
        <w:t>2.3.</w:t>
      </w:r>
      <w:r w:rsidRPr="00D84226">
        <w:tab/>
        <w:t>Current collectors shall be designed to maintain adequate positive contact with the contact wires when the wires are located at least between 4 and 6 metres above the ground and to allow the longitudinal axis of the trolleybus to deviate at least 4.0 metres to either side of the mean axis of the contact wires.</w:t>
      </w:r>
    </w:p>
    <w:p w14:paraId="579519D9" w14:textId="77777777" w:rsidR="006E29C2" w:rsidRPr="00D84226" w:rsidRDefault="006E29C2" w:rsidP="006E29C2">
      <w:pPr>
        <w:suppressAutoHyphens w:val="0"/>
        <w:spacing w:before="120" w:after="120" w:line="240" w:lineRule="auto"/>
        <w:ind w:left="2268" w:right="1134" w:hanging="1134"/>
        <w:jc w:val="both"/>
      </w:pPr>
      <w:r w:rsidRPr="00D84226">
        <w:t>2.4.</w:t>
      </w:r>
      <w:r w:rsidRPr="00D84226">
        <w:tab/>
        <w:t>Each trolley pole shall be equipped with a device that automatically retracts the pole in the event of the current collector becoming accidentally detached from the contact wire (de-wired).</w:t>
      </w:r>
    </w:p>
    <w:p w14:paraId="0E0D7686" w14:textId="77777777" w:rsidR="006E29C2" w:rsidRPr="00D84226" w:rsidRDefault="006E29C2" w:rsidP="006E29C2">
      <w:pPr>
        <w:suppressAutoHyphens w:val="0"/>
        <w:spacing w:before="120" w:after="120" w:line="240" w:lineRule="auto"/>
        <w:ind w:left="2268" w:right="1134" w:hanging="1134"/>
        <w:jc w:val="both"/>
      </w:pPr>
      <w:r w:rsidRPr="00D84226">
        <w:t>2.5.</w:t>
      </w:r>
      <w:r w:rsidRPr="00D84226">
        <w:tab/>
        <w:t>In the event of de-wiring, contact between the retracted poles and any part of the roof shall be prevented.</w:t>
      </w:r>
    </w:p>
    <w:p w14:paraId="35889A3E" w14:textId="77777777" w:rsidR="006E29C2" w:rsidRPr="00D84226" w:rsidRDefault="006E29C2" w:rsidP="006E29C2">
      <w:pPr>
        <w:suppressAutoHyphens w:val="0"/>
        <w:spacing w:before="120" w:after="120" w:line="240" w:lineRule="auto"/>
        <w:ind w:left="2268" w:right="1134" w:hanging="1134"/>
        <w:jc w:val="both"/>
      </w:pPr>
      <w:r w:rsidRPr="00D84226">
        <w:t>2.6.</w:t>
      </w:r>
      <w:r w:rsidRPr="00D84226">
        <w:tab/>
        <w:t>The current collector head, if disconnected from its normal position on the trolley pole, shall remain attached to the trolley pole."</w:t>
      </w:r>
    </w:p>
    <w:p w14:paraId="4B0C5DBA" w14:textId="2302A587" w:rsidR="006E29C2" w:rsidRPr="00D84226" w:rsidRDefault="007A28AB" w:rsidP="006E29C2">
      <w:pPr>
        <w:suppressAutoHyphens w:val="0"/>
        <w:spacing w:before="120" w:after="120" w:line="240" w:lineRule="auto"/>
        <w:ind w:left="2268" w:right="1134" w:hanging="1134"/>
        <w:jc w:val="both"/>
      </w:pPr>
      <w:r w:rsidRPr="00775EBE">
        <w:t>2.</w:t>
      </w:r>
      <w:r w:rsidR="006E29C2">
        <w:t>7</w:t>
      </w:r>
      <w:r w:rsidRPr="00775EBE">
        <w:t>.</w:t>
      </w:r>
      <w:r w:rsidRPr="00775EBE">
        <w:tab/>
      </w:r>
      <w:r w:rsidR="006E29C2" w:rsidRPr="00D84226">
        <w:t>Current collectors may be equipped with remote control from the driver's compartment, at least for retraction.</w:t>
      </w:r>
    </w:p>
    <w:p w14:paraId="289BC52B" w14:textId="16FE856E" w:rsidR="002469FB" w:rsidRPr="00775EBE" w:rsidRDefault="007A28AB" w:rsidP="006E29C2">
      <w:pPr>
        <w:pStyle w:val="SingleTxtG"/>
        <w:suppressAutoHyphens w:val="0"/>
        <w:spacing w:before="120" w:line="240" w:lineRule="auto"/>
        <w:ind w:left="2268" w:hanging="1134"/>
      </w:pPr>
      <w:r w:rsidRPr="00775EBE">
        <w:t>2.</w:t>
      </w:r>
      <w:r w:rsidR="006E29C2">
        <w:t>8</w:t>
      </w:r>
      <w:r w:rsidRPr="00775EBE">
        <w:t>.</w:t>
      </w:r>
      <w:r w:rsidRPr="00775EBE">
        <w:tab/>
        <w:t>Provision shall be made to enable the driver to replace, if necessary, contact surface inserts while the vehicle is in operation on the road.</w:t>
      </w:r>
    </w:p>
    <w:p w14:paraId="7AE7C108" w14:textId="77777777" w:rsidR="002469FB" w:rsidRPr="00775EBE" w:rsidRDefault="007A28AB" w:rsidP="00157707">
      <w:pPr>
        <w:pStyle w:val="SingleTxtG"/>
        <w:suppressAutoHyphens w:val="0"/>
        <w:spacing w:before="120" w:line="240" w:lineRule="auto"/>
        <w:ind w:left="2268" w:hanging="1134"/>
      </w:pPr>
      <w:r w:rsidRPr="00775EBE">
        <w:t>3.</w:t>
      </w:r>
      <w:r w:rsidRPr="00775EBE">
        <w:tab/>
        <w:t>T</w:t>
      </w:r>
      <w:r w:rsidR="00855B99" w:rsidRPr="00775EBE">
        <w:t>raction and auxiliary equipment</w:t>
      </w:r>
    </w:p>
    <w:p w14:paraId="27E55BE0" w14:textId="77777777" w:rsidR="002469FB" w:rsidRPr="00775EBE" w:rsidRDefault="007A28AB" w:rsidP="00157707">
      <w:pPr>
        <w:pStyle w:val="SingleTxtG"/>
        <w:suppressAutoHyphens w:val="0"/>
        <w:spacing w:before="120" w:line="240" w:lineRule="auto"/>
        <w:ind w:left="2268" w:hanging="1134"/>
      </w:pPr>
      <w:r w:rsidRPr="00775EBE">
        <w:t>3.1.</w:t>
      </w:r>
      <w:r w:rsidRPr="00775EBE">
        <w:tab/>
        <w:t>Electrical components installed on the trolleybus shall be protected against over-voltage and short-circuit current.</w:t>
      </w:r>
      <w:r w:rsidR="007566E3" w:rsidRPr="00775EBE">
        <w:t xml:space="preserve"> </w:t>
      </w:r>
      <w:r w:rsidRPr="00775EBE">
        <w:t xml:space="preserve">The protection shall preferably be assured by circuit breakers that are reset automatically, remotely or manually. </w:t>
      </w:r>
    </w:p>
    <w:p w14:paraId="25025F8B" w14:textId="77777777" w:rsidR="002469FB" w:rsidRPr="00775EBE" w:rsidRDefault="007A28AB" w:rsidP="00157707">
      <w:pPr>
        <w:pStyle w:val="SingleTxtG"/>
        <w:suppressAutoHyphens w:val="0"/>
        <w:spacing w:before="120" w:line="240" w:lineRule="auto"/>
        <w:ind w:left="2268" w:hanging="1134"/>
      </w:pPr>
      <w:r w:rsidRPr="00775EBE">
        <w:t>3.2.</w:t>
      </w:r>
      <w:r w:rsidRPr="00775EBE">
        <w:tab/>
        <w:t>Electrical components shall be protected against commutation or atmospheric over-voltage.</w:t>
      </w:r>
    </w:p>
    <w:p w14:paraId="67180FB1" w14:textId="77777777" w:rsidR="002469FB" w:rsidRPr="00775EBE" w:rsidRDefault="007A28AB" w:rsidP="00157707">
      <w:pPr>
        <w:pStyle w:val="SingleTxtG"/>
        <w:suppressAutoHyphens w:val="0"/>
        <w:spacing w:before="120" w:line="240" w:lineRule="auto"/>
        <w:ind w:left="2268" w:hanging="1134"/>
      </w:pPr>
      <w:r w:rsidRPr="00775EBE">
        <w:t>3.3.</w:t>
      </w:r>
      <w:r w:rsidRPr="00775EBE">
        <w:tab/>
        <w:t>Circuit breakers shall provide interruption of particular damaged circuits.</w:t>
      </w:r>
    </w:p>
    <w:p w14:paraId="211EDBFC" w14:textId="77777777" w:rsidR="002469FB" w:rsidRPr="00775EBE" w:rsidRDefault="007A28AB" w:rsidP="00157707">
      <w:pPr>
        <w:pStyle w:val="SingleTxtG"/>
        <w:suppressAutoHyphens w:val="0"/>
        <w:spacing w:before="120" w:line="240" w:lineRule="auto"/>
        <w:ind w:left="2268" w:hanging="1134"/>
      </w:pPr>
      <w:r w:rsidRPr="00775EBE">
        <w:t>3.4.</w:t>
      </w:r>
      <w:r w:rsidRPr="00775EBE">
        <w:tab/>
        <w:t>If any circuit includes a single-pole circuit breaker, it shall be installed in the positive wire of the circuit.</w:t>
      </w:r>
    </w:p>
    <w:p w14:paraId="52D16786" w14:textId="7BC1318C" w:rsidR="006E29C2" w:rsidRPr="00D84226" w:rsidRDefault="007A28AB" w:rsidP="006E29C2">
      <w:pPr>
        <w:suppressAutoHyphens w:val="0"/>
        <w:spacing w:before="120" w:after="120" w:line="240" w:lineRule="auto"/>
        <w:ind w:left="2268" w:right="1134" w:hanging="1134"/>
        <w:jc w:val="both"/>
      </w:pPr>
      <w:r w:rsidRPr="00775EBE">
        <w:t>3.5.</w:t>
      </w:r>
      <w:r w:rsidRPr="00775EBE">
        <w:tab/>
      </w:r>
      <w:r w:rsidR="006E29C2" w:rsidRPr="00D84226">
        <w:t xml:space="preserve">All electrical circuits and circuit branches of voltage </w:t>
      </w:r>
      <w:r w:rsidR="006E29C2">
        <w:t>C</w:t>
      </w:r>
      <w:r w:rsidR="006E29C2" w:rsidRPr="00D84226">
        <w:t xml:space="preserve">lass B shall be of dual wiring. The trolleybus body may be used as a conductor for protective bonding of circuits, double insulated from the line voltage, of voltage </w:t>
      </w:r>
      <w:r w:rsidR="006E29C2">
        <w:t>C</w:t>
      </w:r>
      <w:r w:rsidR="006E29C2" w:rsidRPr="00D84226">
        <w:t xml:space="preserve">lass B. It also may be used as the return connection for voltage </w:t>
      </w:r>
      <w:r w:rsidR="006E29C2">
        <w:t>C</w:t>
      </w:r>
      <w:r w:rsidR="006E29C2" w:rsidRPr="00D84226">
        <w:t>lass A circuits.</w:t>
      </w:r>
    </w:p>
    <w:p w14:paraId="293AB73D" w14:textId="77777777" w:rsidR="002469FB" w:rsidRPr="00775EBE" w:rsidRDefault="007A28AB" w:rsidP="00157707">
      <w:pPr>
        <w:pStyle w:val="SingleTxtG"/>
        <w:suppressAutoHyphens w:val="0"/>
        <w:spacing w:before="120" w:line="240" w:lineRule="auto"/>
        <w:ind w:left="2268" w:hanging="1134"/>
      </w:pPr>
      <w:r w:rsidRPr="00775EBE">
        <w:t>3.6.</w:t>
      </w:r>
      <w:r w:rsidRPr="00775EBE">
        <w:tab/>
        <w:t>Battery cases, covers and trays shall be made of non-flammable or self-extinguishing materials.</w:t>
      </w:r>
    </w:p>
    <w:p w14:paraId="60B71D16" w14:textId="18ECB4CE" w:rsidR="002E28AF" w:rsidRDefault="007A28AB" w:rsidP="002E28AF">
      <w:pPr>
        <w:keepNext/>
        <w:keepLines/>
        <w:suppressAutoHyphens w:val="0"/>
        <w:spacing w:line="240" w:lineRule="auto"/>
        <w:ind w:left="2268" w:right="1134" w:hanging="1134"/>
        <w:jc w:val="both"/>
      </w:pPr>
      <w:r w:rsidRPr="00775EBE">
        <w:lastRenderedPageBreak/>
        <w:t>3.7.</w:t>
      </w:r>
      <w:r w:rsidRPr="00775EBE">
        <w:tab/>
      </w:r>
      <w:r w:rsidR="002E28AF" w:rsidRPr="00D84226">
        <w:t>Electrical components connected to the line voltage shall have, in addition to their basic insulation, a supplementary insulation from the trolleybus body, the onboard power supply and signal interfaces.</w:t>
      </w:r>
    </w:p>
    <w:p w14:paraId="6BE3AFE1" w14:textId="77777777" w:rsidR="002E28AF" w:rsidRPr="00D84226" w:rsidRDefault="002E28AF" w:rsidP="002E28AF">
      <w:pPr>
        <w:keepNext/>
        <w:keepLines/>
        <w:suppressAutoHyphens w:val="0"/>
        <w:spacing w:line="240" w:lineRule="auto"/>
        <w:ind w:left="2268" w:right="1134"/>
        <w:jc w:val="both"/>
      </w:pPr>
    </w:p>
    <w:p w14:paraId="18DF313E" w14:textId="77777777" w:rsidR="002E28AF" w:rsidRPr="00D84226" w:rsidRDefault="002E28AF" w:rsidP="002E28AF">
      <w:pPr>
        <w:spacing w:line="240" w:lineRule="auto"/>
        <w:ind w:left="2268" w:right="1134"/>
        <w:jc w:val="both"/>
      </w:pPr>
      <w:r w:rsidRPr="00D84226">
        <w:t>For protection of current conducting parts and metallized intermediate layers inside the passenger compartment or luggage compartment, the protection degree IPXXD shall be provided (according to ISO 20653:2013).</w:t>
      </w:r>
    </w:p>
    <w:p w14:paraId="4570DD95" w14:textId="77777777" w:rsidR="002E28AF" w:rsidRPr="00D84226" w:rsidRDefault="002E28AF" w:rsidP="002E28AF">
      <w:pPr>
        <w:suppressAutoHyphens w:val="0"/>
        <w:spacing w:before="120" w:after="120" w:line="240" w:lineRule="auto"/>
        <w:ind w:left="2268" w:right="1134"/>
        <w:jc w:val="both"/>
      </w:pPr>
      <w:r w:rsidRPr="00D84226">
        <w:t>For protection of current conducting parts and metallized intermediate layers in areas other than the passenger compartment or luggage compartment and not on the roof, the protection degree IPXXB shall be satisfied (according to ISO 20653:2013).</w:t>
      </w:r>
    </w:p>
    <w:p w14:paraId="15F1709A" w14:textId="4BE101B3" w:rsidR="002E28AF" w:rsidRPr="00D84226" w:rsidRDefault="002E28AF" w:rsidP="002E28AF">
      <w:pPr>
        <w:spacing w:after="240" w:line="240" w:lineRule="auto"/>
        <w:ind w:left="2268" w:right="1134"/>
        <w:jc w:val="both"/>
      </w:pPr>
      <w:r w:rsidRPr="00D84226">
        <w:t>For protection of current conducting parts and metallized intermediate layers on the roof with protection by distance, no protection degree is required.</w:t>
      </w:r>
    </w:p>
    <w:p w14:paraId="2B45B0A3" w14:textId="77777777" w:rsidR="002E28AF" w:rsidRPr="00D84226" w:rsidRDefault="002E28AF" w:rsidP="002E28AF">
      <w:pPr>
        <w:keepNext/>
        <w:keepLines/>
        <w:ind w:left="2268" w:right="1134" w:hanging="1134"/>
        <w:jc w:val="both"/>
      </w:pPr>
      <w:r w:rsidRPr="00D84226">
        <w:t>3.7.1.</w:t>
      </w:r>
      <w:r w:rsidRPr="00D84226">
        <w:tab/>
        <w:t>External insulations, e.g. on the roof and at the traction motor with occasional conductivity and regular cleaning, shall have a minimum clearance of 10 mm.</w:t>
      </w:r>
    </w:p>
    <w:p w14:paraId="2B962D51" w14:textId="77777777" w:rsidR="002E28AF" w:rsidRPr="00D84226" w:rsidRDefault="002E28AF" w:rsidP="002E28AF">
      <w:pPr>
        <w:keepNext/>
        <w:keepLines/>
        <w:suppressAutoHyphens w:val="0"/>
        <w:spacing w:before="120" w:after="120" w:line="240" w:lineRule="auto"/>
        <w:ind w:left="2268" w:right="1134"/>
        <w:jc w:val="both"/>
      </w:pPr>
      <w:r w:rsidRPr="00D84226">
        <w:t>They shall be mounted with shelter from weather or be designed as umbrella insulators or insulators with drip edge or another method having equivalent effects. Silicon as material or covering is recommended. In this case, the minimum creep</w:t>
      </w:r>
      <w:r>
        <w:t xml:space="preserve"> </w:t>
      </w:r>
      <w:r w:rsidRPr="00D84226">
        <w:t>age distance shall be 20 mm.</w:t>
      </w:r>
    </w:p>
    <w:p w14:paraId="3B553692" w14:textId="77777777" w:rsidR="002E28AF" w:rsidRPr="00D84226" w:rsidRDefault="002E28AF" w:rsidP="002E28AF">
      <w:pPr>
        <w:suppressAutoHyphens w:val="0"/>
        <w:spacing w:before="120" w:after="120" w:line="240" w:lineRule="auto"/>
        <w:ind w:left="2268" w:right="1134"/>
        <w:jc w:val="both"/>
      </w:pPr>
      <w:r w:rsidRPr="00D84226">
        <w:t>With other materials or designs or mountings or extreme operation conditions, a greater creep</w:t>
      </w:r>
      <w:r>
        <w:t xml:space="preserve"> </w:t>
      </w:r>
      <w:r w:rsidRPr="00D84226">
        <w:t>age distance shall be chosen. Documentation of the layout is part of the approval (see item 6.2.11. of Annex 1, Part 1, Appendices 1, 2 and 3).</w:t>
      </w:r>
    </w:p>
    <w:p w14:paraId="4F1B5714" w14:textId="77777777" w:rsidR="002E28AF" w:rsidRPr="00D84226" w:rsidRDefault="002E28AF" w:rsidP="002E28AF">
      <w:pPr>
        <w:ind w:left="2268" w:right="1134" w:hanging="1134"/>
        <w:jc w:val="both"/>
      </w:pPr>
      <w:r w:rsidRPr="00D84226">
        <w:t>3.7.2.</w:t>
      </w:r>
      <w:r w:rsidRPr="00D84226">
        <w:tab/>
        <w:t>Voltage class B equipment shall be marked with the lightning symbol. The symbol background shall be yellow, the bordering and the arrow shall be black.</w:t>
      </w:r>
    </w:p>
    <w:p w14:paraId="66E88483" w14:textId="14BBB25F" w:rsidR="002E28AF" w:rsidRPr="00D84226" w:rsidRDefault="002E28AF" w:rsidP="002E28AF">
      <w:pPr>
        <w:ind w:left="2268" w:right="1134" w:hanging="1134"/>
        <w:jc w:val="center"/>
        <w:rPr>
          <w:b/>
          <w:lang w:val="fr-CH"/>
        </w:rPr>
      </w:pPr>
      <w:r>
        <w:rPr>
          <w:noProof/>
          <w:spacing w:val="-6"/>
          <w:lang w:eastAsia="en-GB"/>
        </w:rPr>
        <w:drawing>
          <wp:inline distT="0" distB="0" distL="0" distR="0" wp14:anchorId="22AEE9A2" wp14:editId="1660A58C">
            <wp:extent cx="581660" cy="496570"/>
            <wp:effectExtent l="0" t="0" r="8890" b="0"/>
            <wp:docPr id="187" name="Picture 187" descr="Description: Description: W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W0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81660" cy="496570"/>
                    </a:xfrm>
                    <a:prstGeom prst="rect">
                      <a:avLst/>
                    </a:prstGeom>
                    <a:noFill/>
                    <a:ln>
                      <a:noFill/>
                    </a:ln>
                  </pic:spPr>
                </pic:pic>
              </a:graphicData>
            </a:graphic>
          </wp:inline>
        </w:drawing>
      </w:r>
    </w:p>
    <w:p w14:paraId="0130852A" w14:textId="413B0714" w:rsidR="002E28AF" w:rsidRPr="00D84226" w:rsidRDefault="002E28AF" w:rsidP="002E28AF">
      <w:pPr>
        <w:suppressAutoHyphens w:val="0"/>
        <w:spacing w:before="120" w:after="120" w:line="240" w:lineRule="auto"/>
        <w:ind w:left="2268" w:right="1134" w:hanging="1134"/>
        <w:jc w:val="both"/>
      </w:pPr>
      <w:r w:rsidRPr="00D84226">
        <w:rPr>
          <w:lang w:val="fr-CH"/>
        </w:rPr>
        <w:tab/>
      </w:r>
      <w:r w:rsidRPr="00D84226">
        <w:t>The symbol shall also be visible on enclosures and barriers, which when removed, expose current conducting parts of voltage class B circuits. Accessibility and removability of barriers/enclosures should be considered when evaluating the requirement for the symbol.</w:t>
      </w:r>
    </w:p>
    <w:p w14:paraId="59BABD55" w14:textId="77777777" w:rsidR="002E28AF" w:rsidRPr="00D84226" w:rsidRDefault="002E28AF" w:rsidP="002E28AF">
      <w:pPr>
        <w:suppressAutoHyphens w:val="0"/>
        <w:spacing w:before="120" w:after="120" w:line="240" w:lineRule="auto"/>
        <w:ind w:left="2268" w:right="1134" w:hanging="1134"/>
        <w:jc w:val="both"/>
      </w:pPr>
      <w:r w:rsidRPr="00D84226">
        <w:t>3.8.</w:t>
      </w:r>
      <w:r w:rsidRPr="00D84226">
        <w:tab/>
        <w:t>The current conducting parts of electrical components, with the exception of current collectors, surge arrestors and traction resistors, shall be protected against moisture and dust.</w:t>
      </w:r>
    </w:p>
    <w:p w14:paraId="6BFE4E54" w14:textId="77777777" w:rsidR="002E28AF" w:rsidRPr="00D84226" w:rsidRDefault="002E28AF" w:rsidP="002E28AF">
      <w:pPr>
        <w:suppressAutoHyphens w:val="0"/>
        <w:spacing w:before="120" w:after="120" w:line="240" w:lineRule="auto"/>
        <w:ind w:left="2268" w:right="1134" w:hanging="1134"/>
        <w:jc w:val="both"/>
      </w:pPr>
      <w:r w:rsidRPr="00D84226">
        <w:t>3.9.</w:t>
      </w:r>
      <w:r w:rsidRPr="00D84226">
        <w:tab/>
        <w:t>Means shall be provided for a periodic resistance test to be conducted on each basic and supplementary insulation of components with double insulation. With a new and dry trolleybus, the insulation resistance of electrical circuits at a test voltage of 1,000 V DC shall not be less than:</w:t>
      </w:r>
    </w:p>
    <w:p w14:paraId="160FCE4D" w14:textId="77777777" w:rsidR="002E28AF" w:rsidRPr="00D84226" w:rsidRDefault="002E28AF" w:rsidP="002E28AF">
      <w:pPr>
        <w:tabs>
          <w:tab w:val="left" w:pos="6946"/>
        </w:tabs>
        <w:suppressAutoHyphens w:val="0"/>
        <w:spacing w:before="120" w:after="120" w:line="240" w:lineRule="auto"/>
        <w:ind w:left="2268" w:right="1134" w:hanging="1134"/>
        <w:jc w:val="both"/>
      </w:pPr>
      <w:r w:rsidRPr="00D84226">
        <w:t>3.9.1.</w:t>
      </w:r>
      <w:r w:rsidRPr="00D84226">
        <w:tab/>
        <w:t>For each basic insulation:</w:t>
      </w:r>
      <w:r w:rsidRPr="00D84226">
        <w:tab/>
        <w:t>10 M</w:t>
      </w:r>
      <w:r w:rsidRPr="00D84226">
        <w:rPr>
          <w:lang w:val="fr-CH"/>
        </w:rPr>
        <w:sym w:font="Symbol" w:char="F057"/>
      </w:r>
      <w:r w:rsidRPr="00D84226">
        <w:t>;</w:t>
      </w:r>
    </w:p>
    <w:p w14:paraId="776A1518" w14:textId="77777777" w:rsidR="002E28AF" w:rsidRPr="00D84226" w:rsidRDefault="002E28AF" w:rsidP="002E28AF">
      <w:pPr>
        <w:tabs>
          <w:tab w:val="left" w:pos="6946"/>
        </w:tabs>
        <w:suppressAutoHyphens w:val="0"/>
        <w:spacing w:before="120" w:after="120" w:line="240" w:lineRule="auto"/>
        <w:ind w:left="2268" w:right="1134" w:hanging="1134"/>
        <w:jc w:val="both"/>
      </w:pPr>
      <w:r w:rsidRPr="00D84226">
        <w:t>3.9.2.</w:t>
      </w:r>
      <w:r w:rsidRPr="00D84226">
        <w:tab/>
        <w:t>For each supplementary insulation:</w:t>
      </w:r>
      <w:r w:rsidRPr="00D84226">
        <w:tab/>
        <w:t>10 M</w:t>
      </w:r>
      <w:r w:rsidRPr="00D84226">
        <w:rPr>
          <w:lang w:val="fr-CH"/>
        </w:rPr>
        <w:sym w:font="Symbol" w:char="F057"/>
      </w:r>
      <w:r w:rsidRPr="00D84226">
        <w:t>;</w:t>
      </w:r>
    </w:p>
    <w:p w14:paraId="3BB8319B" w14:textId="77777777" w:rsidR="002E28AF" w:rsidRPr="00D84226" w:rsidRDefault="002E28AF" w:rsidP="002E28AF">
      <w:pPr>
        <w:tabs>
          <w:tab w:val="left" w:pos="6946"/>
        </w:tabs>
        <w:suppressAutoHyphens w:val="0"/>
        <w:spacing w:before="120" w:after="120" w:line="240" w:lineRule="auto"/>
        <w:ind w:left="2268" w:right="1134" w:hanging="1134"/>
        <w:jc w:val="both"/>
      </w:pPr>
      <w:r w:rsidRPr="00D84226">
        <w:t>3.9.3.</w:t>
      </w:r>
      <w:r w:rsidRPr="00D84226">
        <w:tab/>
        <w:t>For the overall double insulation:</w:t>
      </w:r>
      <w:r w:rsidRPr="00D84226">
        <w:tab/>
        <w:t>10 M</w:t>
      </w:r>
      <w:r w:rsidRPr="00D84226">
        <w:rPr>
          <w:lang w:val="fr-CH"/>
        </w:rPr>
        <w:sym w:font="Symbol" w:char="F057"/>
      </w:r>
      <w:r w:rsidRPr="00D84226">
        <w:t>.</w:t>
      </w:r>
    </w:p>
    <w:p w14:paraId="2453D2C3" w14:textId="77777777" w:rsidR="002E28AF" w:rsidRPr="00D84226" w:rsidRDefault="002E28AF" w:rsidP="002E28AF">
      <w:pPr>
        <w:suppressAutoHyphens w:val="0"/>
        <w:spacing w:before="120" w:after="120" w:line="240" w:lineRule="auto"/>
        <w:ind w:left="2268" w:right="1134" w:hanging="1134"/>
        <w:jc w:val="both"/>
      </w:pPr>
      <w:r w:rsidRPr="00D84226">
        <w:t>3.10.</w:t>
      </w:r>
      <w:r w:rsidRPr="00D84226">
        <w:tab/>
        <w:t>Wiring and apparatus</w:t>
      </w:r>
    </w:p>
    <w:p w14:paraId="3EC9594F" w14:textId="5783E1DF" w:rsidR="002E28AF" w:rsidRPr="00D84226" w:rsidRDefault="002E28AF" w:rsidP="002E28AF">
      <w:pPr>
        <w:suppressAutoHyphens w:val="0"/>
        <w:spacing w:before="120" w:after="120" w:line="240" w:lineRule="auto"/>
        <w:ind w:left="2268" w:right="1134" w:hanging="1134"/>
        <w:jc w:val="both"/>
      </w:pPr>
      <w:r w:rsidRPr="00D84226">
        <w:t>3.10.1.</w:t>
      </w:r>
      <w:r w:rsidRPr="00D84226">
        <w:tab/>
        <w:t>Flexible wires shall be used for all circuits. The rated insulation voltage of wires to ground shall be at least the rated insulation voltage according to paragraph 1.6.</w:t>
      </w:r>
    </w:p>
    <w:p w14:paraId="1A91BEFE" w14:textId="77777777" w:rsidR="002469FB" w:rsidRPr="00775EBE" w:rsidRDefault="007A28AB" w:rsidP="00157707">
      <w:pPr>
        <w:pStyle w:val="SingleTxtG"/>
        <w:suppressAutoHyphens w:val="0"/>
        <w:spacing w:before="120" w:line="240" w:lineRule="auto"/>
        <w:ind w:left="2268" w:hanging="1134"/>
      </w:pPr>
      <w:r w:rsidRPr="00775EBE">
        <w:t>3.10.2.</w:t>
      </w:r>
      <w:r w:rsidRPr="00775EBE">
        <w:tab/>
        <w:t>Mounted wiring should not be stressed mechanically.</w:t>
      </w:r>
    </w:p>
    <w:p w14:paraId="6458E911" w14:textId="77777777" w:rsidR="002469FB" w:rsidRPr="00775EBE" w:rsidRDefault="007A28AB" w:rsidP="00157707">
      <w:pPr>
        <w:pStyle w:val="SingleTxtG"/>
        <w:suppressAutoHyphens w:val="0"/>
        <w:spacing w:before="120" w:line="240" w:lineRule="auto"/>
        <w:ind w:left="2268" w:hanging="1134"/>
      </w:pPr>
      <w:r w:rsidRPr="00775EBE">
        <w:t>3.10.3.</w:t>
      </w:r>
      <w:r w:rsidRPr="00775EBE">
        <w:tab/>
        <w:t>Wiring insulation shall not propagate burning.</w:t>
      </w:r>
    </w:p>
    <w:p w14:paraId="781C0FD9" w14:textId="77777777" w:rsidR="002E28AF" w:rsidRPr="00D84226" w:rsidRDefault="002E28AF" w:rsidP="002E28AF">
      <w:pPr>
        <w:keepNext/>
        <w:keepLines/>
        <w:suppressAutoHyphens w:val="0"/>
        <w:spacing w:before="120" w:after="120" w:line="240" w:lineRule="auto"/>
        <w:ind w:left="2268" w:right="1134" w:hanging="1134"/>
        <w:jc w:val="both"/>
      </w:pPr>
      <w:r w:rsidRPr="00D84226">
        <w:lastRenderedPageBreak/>
        <w:t>3.10.4.</w:t>
      </w:r>
      <w:r w:rsidRPr="00D84226">
        <w:tab/>
        <w:t>Wiring of different voltage</w:t>
      </w:r>
      <w:r w:rsidRPr="00D84226">
        <w:rPr>
          <w:strike/>
        </w:rPr>
        <w:t>s</w:t>
      </w:r>
      <w:r w:rsidRPr="00D84226">
        <w:t xml:space="preserve"> classes shall be mounted separately.</w:t>
      </w:r>
    </w:p>
    <w:p w14:paraId="6798FA48" w14:textId="61B2BAF6" w:rsidR="002E28AF" w:rsidRPr="00D84226" w:rsidRDefault="002E28AF" w:rsidP="002E28AF">
      <w:pPr>
        <w:keepNext/>
        <w:keepLines/>
        <w:suppressAutoHyphens w:val="0"/>
        <w:spacing w:before="120" w:after="120" w:line="240" w:lineRule="auto"/>
        <w:ind w:left="2268" w:right="1134" w:hanging="1134"/>
        <w:jc w:val="both"/>
      </w:pPr>
      <w:r w:rsidRPr="00D84226">
        <w:t>3.10.5.</w:t>
      </w:r>
      <w:r w:rsidRPr="00D84226">
        <w:tab/>
        <w:t xml:space="preserve">Wiring conduits shall be made of non-flammable or self-extinguishing material. Conduits inside the passenger compartment of voltage </w:t>
      </w:r>
      <w:r>
        <w:t>C</w:t>
      </w:r>
      <w:r w:rsidRPr="00D84226">
        <w:t>lass B shall be closed and be made of metal. Metallic conduits shall be connected to the vehicle chassis.</w:t>
      </w:r>
    </w:p>
    <w:p w14:paraId="5562211B" w14:textId="77777777" w:rsidR="002469FB" w:rsidRPr="00775EBE" w:rsidRDefault="007A28AB" w:rsidP="00157707">
      <w:pPr>
        <w:pStyle w:val="SingleTxtG"/>
        <w:suppressAutoHyphens w:val="0"/>
        <w:spacing w:before="120" w:line="240" w:lineRule="auto"/>
        <w:ind w:left="2268" w:hanging="1134"/>
      </w:pPr>
      <w:r w:rsidRPr="00775EBE">
        <w:t>3.10.6.</w:t>
      </w:r>
      <w:r w:rsidRPr="00775EBE">
        <w:tab/>
        <w:t>[Reserved]</w:t>
      </w:r>
    </w:p>
    <w:p w14:paraId="309CECB1" w14:textId="77777777" w:rsidR="002469FB" w:rsidRPr="00775EBE" w:rsidRDefault="007A28AB" w:rsidP="00157707">
      <w:pPr>
        <w:pStyle w:val="SingleTxtG"/>
        <w:suppressAutoHyphens w:val="0"/>
        <w:spacing w:before="120" w:line="240" w:lineRule="auto"/>
        <w:ind w:left="2268" w:hanging="1134"/>
      </w:pPr>
      <w:r w:rsidRPr="00775EBE">
        <w:t>3.10.7.</w:t>
      </w:r>
      <w:r w:rsidRPr="00775EBE">
        <w:tab/>
        <w:t>Wiring located under the floor of the trolleybus shall be contained in conduit that protects it against the ingress and propagation of water and dust.</w:t>
      </w:r>
    </w:p>
    <w:p w14:paraId="0F3111A7" w14:textId="77777777" w:rsidR="002469FB" w:rsidRPr="00775EBE" w:rsidRDefault="007A28AB" w:rsidP="00157707">
      <w:pPr>
        <w:pStyle w:val="SingleTxtG"/>
        <w:suppressAutoHyphens w:val="0"/>
        <w:spacing w:before="120" w:line="240" w:lineRule="auto"/>
        <w:ind w:left="2268" w:hanging="1134"/>
      </w:pPr>
      <w:r w:rsidRPr="00775EBE">
        <w:t>3.10.8.</w:t>
      </w:r>
      <w:r w:rsidRPr="00775EBE">
        <w:tab/>
        <w:t>Fastening and arrangement of wiring and cables shall be designed to prevent damage by abrasion (chafing) of insulation.</w:t>
      </w:r>
      <w:r w:rsidR="007566E3" w:rsidRPr="00775EBE">
        <w:t xml:space="preserve"> </w:t>
      </w:r>
      <w:r w:rsidRPr="00775EBE">
        <w:t>Grommets of elastomeric material shall be provided at points where wiring penetrates metal structure.</w:t>
      </w:r>
      <w:r w:rsidR="007566E3" w:rsidRPr="00775EBE">
        <w:t xml:space="preserve"> </w:t>
      </w:r>
      <w:r w:rsidRPr="00775EBE">
        <w:t>The bend radius of conduits containing wiring shall be at least five times the external diameter of the conduit.</w:t>
      </w:r>
    </w:p>
    <w:p w14:paraId="687EF4DA" w14:textId="77777777" w:rsidR="002469FB" w:rsidRPr="00775EBE" w:rsidRDefault="007A28AB" w:rsidP="00157707">
      <w:pPr>
        <w:pStyle w:val="SingleTxtG"/>
        <w:suppressAutoHyphens w:val="0"/>
        <w:spacing w:before="120" w:line="240" w:lineRule="auto"/>
        <w:ind w:left="2268" w:hanging="1134"/>
      </w:pPr>
      <w:r w:rsidRPr="00775EBE">
        <w:t>3.10.9.</w:t>
      </w:r>
      <w:r w:rsidRPr="00775EBE">
        <w:tab/>
        <w:t>The location of wiring in the vicinity of circuit breakers shall be designed so as to prevent arcing onto the wiring.</w:t>
      </w:r>
    </w:p>
    <w:p w14:paraId="69845072" w14:textId="77777777" w:rsidR="002469FB" w:rsidRPr="00775EBE" w:rsidRDefault="007A28AB" w:rsidP="00157707">
      <w:pPr>
        <w:pStyle w:val="SingleTxtG"/>
        <w:suppressAutoHyphens w:val="0"/>
        <w:spacing w:before="120" w:line="240" w:lineRule="auto"/>
        <w:ind w:left="2268" w:hanging="1134"/>
      </w:pPr>
      <w:r w:rsidRPr="00775EBE">
        <w:t>3.10.10.</w:t>
      </w:r>
      <w:r w:rsidRPr="00775EBE">
        <w:tab/>
        <w:t>Precautions shall be taken to avoid damage of wiring from heated resistors and other electrical components.</w:t>
      </w:r>
      <w:r w:rsidR="007566E3" w:rsidRPr="00775EBE">
        <w:t xml:space="preserve"> </w:t>
      </w:r>
      <w:r w:rsidRPr="00775EBE">
        <w:t>In critical areas thermo-resistant wires shall be used.</w:t>
      </w:r>
    </w:p>
    <w:p w14:paraId="140F0BEB" w14:textId="77777777" w:rsidR="002469FB" w:rsidRPr="00775EBE" w:rsidRDefault="007A28AB" w:rsidP="00157707">
      <w:pPr>
        <w:pStyle w:val="SingleTxtG"/>
        <w:suppressAutoHyphens w:val="0"/>
        <w:spacing w:before="120" w:line="240" w:lineRule="auto"/>
        <w:ind w:left="2268" w:hanging="1134"/>
      </w:pPr>
      <w:r w:rsidRPr="00775EBE">
        <w:t>3.10.11.</w:t>
      </w:r>
      <w:r w:rsidRPr="00775EBE">
        <w:tab/>
        <w:t>Wiring holders, connectors and other mounting devices shall be made of non-flammable or self-extinguishing materials.</w:t>
      </w:r>
      <w:r w:rsidR="007566E3" w:rsidRPr="00775EBE">
        <w:t xml:space="preserve"> </w:t>
      </w:r>
      <w:r w:rsidRPr="00775EBE">
        <w:t>Electrical components of the self-extinguishing materials shall only be installed outside the passenger compartment.</w:t>
      </w:r>
    </w:p>
    <w:p w14:paraId="4A67A88B" w14:textId="77777777" w:rsidR="002E28AF" w:rsidRPr="00D84226" w:rsidRDefault="002E28AF" w:rsidP="002E28AF">
      <w:pPr>
        <w:keepNext/>
        <w:keepLines/>
        <w:ind w:left="2268" w:right="1134" w:hanging="1134"/>
        <w:jc w:val="both"/>
      </w:pPr>
      <w:r w:rsidRPr="00D84226">
        <w:t>3.10.12.</w:t>
      </w:r>
      <w:r w:rsidRPr="00D84226">
        <w:tab/>
        <w:t xml:space="preserve">Each of the insulations of voltage </w:t>
      </w:r>
      <w:r>
        <w:t>C</w:t>
      </w:r>
      <w:r w:rsidRPr="00D84226">
        <w:t>lass B equipment onboard the trolleybus shall be tested with an AC power supply at test frequency of 50 - 60 Hz for 1 minute.</w:t>
      </w:r>
    </w:p>
    <w:p w14:paraId="05B9C480" w14:textId="77777777" w:rsidR="002E28AF" w:rsidRPr="00D84226" w:rsidRDefault="002E28AF" w:rsidP="002E28AF">
      <w:pPr>
        <w:suppressAutoHyphens w:val="0"/>
        <w:spacing w:before="120" w:after="120" w:line="240" w:lineRule="auto"/>
        <w:ind w:left="2268" w:right="1134" w:hanging="1134"/>
        <w:jc w:val="both"/>
      </w:pPr>
      <w:r w:rsidRPr="00D84226">
        <w:tab/>
        <w:t>The test voltage (U</w:t>
      </w:r>
      <w:r w:rsidRPr="00D84226">
        <w:rPr>
          <w:vertAlign w:val="subscript"/>
        </w:rPr>
        <w:t>Test</w:t>
      </w:r>
      <w:r w:rsidRPr="00D84226">
        <w:t>) for wiring and components at the trolleybus shall be:</w:t>
      </w:r>
    </w:p>
    <w:p w14:paraId="42B41A79" w14:textId="77777777" w:rsidR="002E28AF" w:rsidRPr="00D84226" w:rsidRDefault="002E28AF" w:rsidP="002E28AF">
      <w:pPr>
        <w:tabs>
          <w:tab w:val="left" w:pos="5245"/>
          <w:tab w:val="left" w:pos="5954"/>
        </w:tabs>
        <w:ind w:left="2268" w:right="1134" w:hanging="1134"/>
      </w:pPr>
      <w:r w:rsidRPr="00D84226">
        <w:tab/>
        <w:t xml:space="preserve">Basic </w:t>
      </w:r>
      <w:r>
        <w:t>i</w:t>
      </w:r>
      <w:r w:rsidRPr="00D84226">
        <w:t>nsulation:</w:t>
      </w:r>
      <w:r w:rsidRPr="00D84226">
        <w:tab/>
        <w:t>U</w:t>
      </w:r>
      <w:r w:rsidRPr="00D84226">
        <w:rPr>
          <w:vertAlign w:val="subscript"/>
        </w:rPr>
        <w:t>Test</w:t>
      </w:r>
      <w:r w:rsidRPr="00D84226">
        <w:t xml:space="preserve"> = 2 x </w:t>
      </w:r>
      <w:bookmarkStart w:id="104" w:name="OLE_LINK2"/>
      <w:bookmarkStart w:id="105" w:name="OLE_LINK1"/>
      <w:r w:rsidRPr="00D84226">
        <w:t>U</w:t>
      </w:r>
      <w:r w:rsidRPr="00D84226">
        <w:rPr>
          <w:vertAlign w:val="subscript"/>
        </w:rPr>
        <w:t>Nm</w:t>
      </w:r>
      <w:bookmarkEnd w:id="104"/>
      <w:bookmarkEnd w:id="105"/>
      <w:r w:rsidRPr="00D84226">
        <w:t xml:space="preserve"> + 1,500 V</w:t>
      </w:r>
    </w:p>
    <w:p w14:paraId="126861BC" w14:textId="77777777" w:rsidR="002E28AF" w:rsidRPr="00D84226" w:rsidRDefault="002E28AF" w:rsidP="002E28AF">
      <w:pPr>
        <w:tabs>
          <w:tab w:val="left" w:pos="5245"/>
          <w:tab w:val="left" w:pos="5954"/>
        </w:tabs>
        <w:ind w:left="2268" w:right="1134" w:hanging="1134"/>
      </w:pPr>
      <w:r w:rsidRPr="00D84226">
        <w:tab/>
        <w:t>Supplementary Insulation:</w:t>
      </w:r>
      <w:r w:rsidRPr="00D84226">
        <w:tab/>
        <w:t>U</w:t>
      </w:r>
      <w:r w:rsidRPr="00D84226">
        <w:rPr>
          <w:vertAlign w:val="subscript"/>
        </w:rPr>
        <w:t>Test</w:t>
      </w:r>
      <w:r w:rsidRPr="00D84226">
        <w:t xml:space="preserve"> = 1.6 x U</w:t>
      </w:r>
      <w:r w:rsidRPr="00D84226">
        <w:rPr>
          <w:vertAlign w:val="subscript"/>
        </w:rPr>
        <w:t>Nm</w:t>
      </w:r>
      <w:r w:rsidRPr="00D84226">
        <w:t xml:space="preserve"> + 500 V</w:t>
      </w:r>
    </w:p>
    <w:p w14:paraId="497A319A" w14:textId="77777777" w:rsidR="002E28AF" w:rsidRPr="00D84226" w:rsidRDefault="002E28AF" w:rsidP="002E28AF">
      <w:pPr>
        <w:tabs>
          <w:tab w:val="left" w:pos="5245"/>
        </w:tabs>
        <w:suppressAutoHyphens w:val="0"/>
        <w:spacing w:before="120" w:after="120" w:line="240" w:lineRule="auto"/>
        <w:ind w:left="2268" w:right="1134"/>
        <w:jc w:val="both"/>
      </w:pPr>
      <w:r w:rsidRPr="00D84226">
        <w:t>For circuits double insulated from overhead line voltage, the test voltage (U</w:t>
      </w:r>
      <w:r w:rsidRPr="00D84226">
        <w:rPr>
          <w:vertAlign w:val="subscript"/>
        </w:rPr>
        <w:t>Test</w:t>
      </w:r>
      <w:r w:rsidRPr="00D84226">
        <w:t>) shall be at least 1,500 V, or:</w:t>
      </w:r>
    </w:p>
    <w:p w14:paraId="6FCDC5A5" w14:textId="77777777" w:rsidR="002E28AF" w:rsidRPr="00D84226" w:rsidRDefault="002E28AF" w:rsidP="002E28AF">
      <w:pPr>
        <w:tabs>
          <w:tab w:val="left" w:pos="5245"/>
          <w:tab w:val="left" w:pos="5954"/>
        </w:tabs>
        <w:ind w:left="2268" w:right="1134" w:hanging="1134"/>
      </w:pPr>
      <w:r w:rsidRPr="00D84226">
        <w:tab/>
        <w:t>Basic Insulation:</w:t>
      </w:r>
      <w:r w:rsidRPr="00D84226">
        <w:tab/>
        <w:t>U</w:t>
      </w:r>
      <w:r w:rsidRPr="00D84226">
        <w:rPr>
          <w:vertAlign w:val="subscript"/>
        </w:rPr>
        <w:t>Test</w:t>
      </w:r>
      <w:r w:rsidRPr="00D84226">
        <w:t xml:space="preserve"> = 2 x U</w:t>
      </w:r>
      <w:r w:rsidRPr="00D84226">
        <w:rPr>
          <w:vertAlign w:val="subscript"/>
        </w:rPr>
        <w:t>Nm</w:t>
      </w:r>
      <w:r w:rsidRPr="00D84226">
        <w:t xml:space="preserve"> + 1,000 V</w:t>
      </w:r>
    </w:p>
    <w:p w14:paraId="44244FF0" w14:textId="77777777" w:rsidR="002E28AF" w:rsidRPr="00D84226" w:rsidRDefault="002E28AF" w:rsidP="002E28AF">
      <w:pPr>
        <w:suppressAutoHyphens w:val="0"/>
        <w:spacing w:before="120" w:after="120" w:line="240" w:lineRule="auto"/>
        <w:ind w:left="2268" w:right="1134"/>
        <w:jc w:val="both"/>
      </w:pPr>
      <w:r w:rsidRPr="00D84226">
        <w:t>The equivalent DC test voltage is √2 times the AC value.</w:t>
      </w:r>
    </w:p>
    <w:p w14:paraId="401B93E9" w14:textId="0920BFDA" w:rsidR="002E28AF" w:rsidRPr="00D84226" w:rsidRDefault="002E28AF" w:rsidP="002E28AF">
      <w:pPr>
        <w:suppressAutoHyphens w:val="0"/>
        <w:spacing w:before="120" w:after="120" w:line="240" w:lineRule="auto"/>
        <w:ind w:left="2268" w:right="1134"/>
        <w:jc w:val="both"/>
        <w:rPr>
          <w:bCs/>
        </w:rPr>
      </w:pPr>
      <w:r w:rsidRPr="00D84226">
        <w:t>Reinforced insulation in trolleybuses is not allowed for circuits directly connected to overhead line.</w:t>
      </w:r>
    </w:p>
    <w:p w14:paraId="6EA76BA0" w14:textId="77777777" w:rsidR="002469FB" w:rsidRPr="00775EBE" w:rsidRDefault="007A28AB" w:rsidP="00157707">
      <w:pPr>
        <w:pStyle w:val="SingleTxtG"/>
        <w:suppressAutoHyphens w:val="0"/>
        <w:spacing w:before="120" w:line="240" w:lineRule="auto"/>
        <w:ind w:left="2268" w:hanging="1134"/>
      </w:pPr>
      <w:r w:rsidRPr="00775EBE">
        <w:t>4.</w:t>
      </w:r>
      <w:r w:rsidRPr="00775EBE">
        <w:tab/>
      </w:r>
      <w:r w:rsidR="00D97EAC" w:rsidRPr="00775EBE">
        <w:t>Electrical safety of passengers and crew</w:t>
      </w:r>
    </w:p>
    <w:p w14:paraId="0076B7BB" w14:textId="77777777" w:rsidR="002E28AF" w:rsidRPr="00D84226" w:rsidRDefault="002E28AF" w:rsidP="002E28AF">
      <w:pPr>
        <w:keepNext/>
        <w:keepLines/>
        <w:ind w:left="2268" w:right="1134" w:hanging="1134"/>
        <w:jc w:val="both"/>
        <w:rPr>
          <w:b/>
        </w:rPr>
      </w:pPr>
      <w:r w:rsidRPr="00D84226">
        <w:t>4.1.</w:t>
      </w:r>
      <w:r w:rsidRPr="00D84226">
        <w:tab/>
      </w:r>
      <w:r w:rsidRPr="00D84226">
        <w:rPr>
          <w:bCs/>
        </w:rPr>
        <w:t>In a trolleybus, each circuit energized by an overhead line voltage shall have double insulation of the vehicle chassis.</w:t>
      </w:r>
    </w:p>
    <w:p w14:paraId="65732366" w14:textId="77777777" w:rsidR="002E28AF" w:rsidRPr="00D84226" w:rsidRDefault="002E28AF" w:rsidP="002E28AF">
      <w:pPr>
        <w:suppressAutoHyphens w:val="0"/>
        <w:spacing w:before="120" w:after="120" w:line="240" w:lineRule="auto"/>
        <w:ind w:left="2268" w:right="1134" w:hanging="1134"/>
        <w:jc w:val="both"/>
        <w:rPr>
          <w:bCs/>
        </w:rPr>
      </w:pPr>
      <w:r w:rsidRPr="00D84226">
        <w:t>4.2.</w:t>
      </w:r>
      <w:r w:rsidRPr="00D84226">
        <w:tab/>
        <w:t xml:space="preserve">The influence of dynamic charge currents, caused by capacitive couplings between voltage </w:t>
      </w:r>
      <w:r>
        <w:t>C</w:t>
      </w:r>
      <w:r w:rsidRPr="00D84226">
        <w:t xml:space="preserve">lass B equipment and electric chassis, shall be reduced by the protective impedance of insulating materials used in entrance areas. </w:t>
      </w:r>
      <w:r w:rsidRPr="00D84226">
        <w:rPr>
          <w:bCs/>
        </w:rPr>
        <w:t>Stanchions and handrails at doorways, door panels and handles, mobility aid ramps and the first steps shall be made of insulating material, or covered with mechanical durable insulation or insulated from the trolleybus body.</w:t>
      </w:r>
    </w:p>
    <w:p w14:paraId="1EFFDDAB" w14:textId="486CBFF3" w:rsidR="002E28AF" w:rsidRDefault="002E28AF" w:rsidP="00157707">
      <w:pPr>
        <w:pStyle w:val="SingleTxtG"/>
        <w:suppressAutoHyphens w:val="0"/>
        <w:spacing w:before="120" w:line="240" w:lineRule="auto"/>
        <w:ind w:left="2268" w:hanging="1134"/>
      </w:pPr>
      <w:r w:rsidRPr="00D84226">
        <w:t>4.3.</w:t>
      </w:r>
      <w:r w:rsidRPr="00D84226">
        <w:tab/>
      </w:r>
      <w:r w:rsidRPr="00D84226">
        <w:rPr>
          <w:lang w:val="en-US" w:eastAsia="ru-RU"/>
        </w:rPr>
        <w:t>The trolleybus shall be equipped with an onboard device for permanent monitoring of leakage current or voltage between the chassis and the road surface. The device shall automatically disconnect the high voltage circuits from the contact system (when trolleybus is stationary) if the leakage current exceeds 3 mA or if the leakage voltage exceeds 60 V DC (according to EN 50122-1 or IEC 62128-1).</w:t>
      </w:r>
      <w:r>
        <w:rPr>
          <w:lang w:val="en-US" w:eastAsia="ru-RU"/>
        </w:rPr>
        <w:t xml:space="preserve"> </w:t>
      </w:r>
    </w:p>
    <w:p w14:paraId="58969772" w14:textId="77777777" w:rsidR="002469FB" w:rsidRPr="00775EBE" w:rsidRDefault="007A28AB" w:rsidP="00ED4630">
      <w:pPr>
        <w:pStyle w:val="SingleTxtG"/>
        <w:keepNext/>
        <w:keepLines/>
        <w:suppressAutoHyphens w:val="0"/>
        <w:spacing w:before="120" w:line="240" w:lineRule="auto"/>
        <w:ind w:left="2268" w:hanging="1134"/>
      </w:pPr>
      <w:r w:rsidRPr="00775EBE">
        <w:lastRenderedPageBreak/>
        <w:t>5.</w:t>
      </w:r>
      <w:r w:rsidRPr="00775EBE">
        <w:tab/>
        <w:t>T</w:t>
      </w:r>
      <w:r w:rsidR="00655A5C" w:rsidRPr="00775EBE">
        <w:t>he driver</w:t>
      </w:r>
      <w:r w:rsidR="007C3F31" w:rsidRPr="00775EBE">
        <w:t>’</w:t>
      </w:r>
      <w:r w:rsidR="00655A5C" w:rsidRPr="00775EBE">
        <w:t>s compartment</w:t>
      </w:r>
    </w:p>
    <w:p w14:paraId="243CE142" w14:textId="77777777" w:rsidR="002469FB" w:rsidRPr="00775EBE" w:rsidRDefault="007A28AB" w:rsidP="00ED4630">
      <w:pPr>
        <w:pStyle w:val="SingleTxtG"/>
        <w:keepNext/>
        <w:keepLines/>
        <w:suppressAutoHyphens w:val="0"/>
        <w:spacing w:before="120" w:line="240" w:lineRule="auto"/>
        <w:ind w:left="2268" w:hanging="1134"/>
      </w:pPr>
      <w:r w:rsidRPr="00775EBE">
        <w:t>5.1.</w:t>
      </w:r>
      <w:r w:rsidRPr="00775EBE">
        <w:tab/>
        <w:t>In the driver</w:t>
      </w:r>
      <w:r w:rsidR="007C3F31" w:rsidRPr="00775EBE">
        <w:t>’</w:t>
      </w:r>
      <w:r w:rsidRPr="00775EBE">
        <w:t>s compartment, there should not be any high voltage equipment accessible by the driver.</w:t>
      </w:r>
    </w:p>
    <w:p w14:paraId="4E9A6995" w14:textId="77777777" w:rsidR="002469FB" w:rsidRPr="00775EBE" w:rsidRDefault="007A28AB" w:rsidP="00157707">
      <w:pPr>
        <w:pStyle w:val="SingleTxtG"/>
        <w:suppressAutoHyphens w:val="0"/>
        <w:spacing w:before="120" w:line="240" w:lineRule="auto"/>
        <w:ind w:left="2268" w:hanging="1134"/>
      </w:pPr>
      <w:r w:rsidRPr="00775EBE">
        <w:t>5.2.</w:t>
      </w:r>
      <w:r w:rsidRPr="00775EBE">
        <w:tab/>
        <w:t>As a minimum, the instrument panel shall include:</w:t>
      </w:r>
    </w:p>
    <w:p w14:paraId="14D15358" w14:textId="77777777" w:rsidR="002469FB" w:rsidRPr="00775EBE" w:rsidRDefault="007A28AB" w:rsidP="00157707">
      <w:pPr>
        <w:pStyle w:val="SingleTxtG"/>
        <w:suppressAutoHyphens w:val="0"/>
        <w:spacing w:before="120" w:line="240" w:lineRule="auto"/>
        <w:ind w:left="2268" w:hanging="1134"/>
      </w:pPr>
      <w:r w:rsidRPr="00775EBE">
        <w:t>5.2.1.</w:t>
      </w:r>
      <w:r w:rsidRPr="00775EBE">
        <w:tab/>
      </w:r>
      <w:r w:rsidR="002E5E0C" w:rsidRPr="00775EBE">
        <w:t>I</w:t>
      </w:r>
      <w:r w:rsidRPr="00775EBE">
        <w:t>ndicator of voltage in the contact system;</w:t>
      </w:r>
    </w:p>
    <w:p w14:paraId="3D77251F" w14:textId="77777777" w:rsidR="002469FB" w:rsidRPr="00775EBE" w:rsidRDefault="007A28AB" w:rsidP="00157707">
      <w:pPr>
        <w:pStyle w:val="SingleTxtG"/>
        <w:suppressAutoHyphens w:val="0"/>
        <w:spacing w:before="120" w:line="240" w:lineRule="auto"/>
        <w:ind w:left="2268" w:hanging="1134"/>
      </w:pPr>
      <w:r w:rsidRPr="00775EBE">
        <w:t>5.2.2.</w:t>
      </w:r>
      <w:r w:rsidRPr="00775EBE">
        <w:tab/>
      </w:r>
      <w:r w:rsidR="002E5E0C" w:rsidRPr="00775EBE">
        <w:t>I</w:t>
      </w:r>
      <w:r w:rsidRPr="00775EBE">
        <w:t>ndicator of zero voltage in the contact system;</w:t>
      </w:r>
    </w:p>
    <w:p w14:paraId="1ED7DB0C" w14:textId="77777777" w:rsidR="002469FB" w:rsidRPr="00775EBE" w:rsidRDefault="007A28AB" w:rsidP="00157707">
      <w:pPr>
        <w:pStyle w:val="SingleTxtG"/>
        <w:suppressAutoHyphens w:val="0"/>
        <w:spacing w:before="120" w:line="240" w:lineRule="auto"/>
        <w:ind w:left="2268" w:hanging="1134"/>
      </w:pPr>
      <w:r w:rsidRPr="00775EBE">
        <w:t>5.2.3.</w:t>
      </w:r>
      <w:r w:rsidRPr="00775EBE">
        <w:tab/>
      </w:r>
      <w:r w:rsidR="002E5E0C" w:rsidRPr="00775EBE">
        <w:t>I</w:t>
      </w:r>
      <w:r w:rsidRPr="00775EBE">
        <w:t>ndicator of state of main automatic line voltage circuit breaker;</w:t>
      </w:r>
    </w:p>
    <w:p w14:paraId="59FB2B75" w14:textId="77777777" w:rsidR="002469FB" w:rsidRPr="00775EBE" w:rsidRDefault="007A28AB" w:rsidP="00157707">
      <w:pPr>
        <w:pStyle w:val="SingleTxtG"/>
        <w:suppressAutoHyphens w:val="0"/>
        <w:spacing w:before="120" w:line="240" w:lineRule="auto"/>
        <w:ind w:left="2268" w:hanging="1134"/>
      </w:pPr>
      <w:r w:rsidRPr="00775EBE">
        <w:t>5.2.4.</w:t>
      </w:r>
      <w:r w:rsidRPr="00775EBE">
        <w:tab/>
      </w:r>
      <w:r w:rsidR="002E5E0C" w:rsidRPr="00775EBE">
        <w:t>I</w:t>
      </w:r>
      <w:r w:rsidRPr="00775EBE">
        <w:t>ndicator of charge/discharge of the batteries;</w:t>
      </w:r>
    </w:p>
    <w:p w14:paraId="13BF0804" w14:textId="6E3EE781" w:rsidR="002469FB" w:rsidRDefault="007A28AB" w:rsidP="00157707">
      <w:pPr>
        <w:pStyle w:val="SingleTxtG"/>
        <w:suppressAutoHyphens w:val="0"/>
        <w:spacing w:before="120" w:line="240" w:lineRule="auto"/>
        <w:ind w:left="2268" w:hanging="1134"/>
      </w:pPr>
      <w:r w:rsidRPr="00775EBE">
        <w:t>5.2.5.</w:t>
      </w:r>
      <w:r w:rsidRPr="00775EBE">
        <w:tab/>
      </w:r>
      <w:r w:rsidR="002E5E0C" w:rsidRPr="00775EBE">
        <w:t>I</w:t>
      </w:r>
      <w:r w:rsidRPr="00775EBE">
        <w:t>ndicator of body voltage or leakage current exceeding the limits specified in paragraph 4.2.</w:t>
      </w:r>
      <w:r w:rsidR="007927D2" w:rsidRPr="00775EBE">
        <w:t xml:space="preserve"> above.</w:t>
      </w:r>
    </w:p>
    <w:p w14:paraId="7E4432E0" w14:textId="1960B4B0" w:rsidR="007222FE" w:rsidRDefault="007222FE" w:rsidP="00157707">
      <w:pPr>
        <w:pStyle w:val="SingleTxtG"/>
        <w:suppressAutoHyphens w:val="0"/>
        <w:spacing w:before="120" w:line="240" w:lineRule="auto"/>
        <w:ind w:left="2268" w:hanging="1134"/>
      </w:pPr>
    </w:p>
    <w:p w14:paraId="31721CBA" w14:textId="77777777" w:rsidR="007222FE" w:rsidRDefault="007222FE" w:rsidP="00157707">
      <w:pPr>
        <w:pStyle w:val="SingleTxtG"/>
        <w:suppressAutoHyphens w:val="0"/>
        <w:spacing w:before="120" w:line="240" w:lineRule="auto"/>
        <w:ind w:left="2268" w:hanging="1134"/>
        <w:sectPr w:rsidR="007222FE" w:rsidSect="00141549">
          <w:headerReference w:type="even" r:id="rId163"/>
          <w:headerReference w:type="default" r:id="rId164"/>
          <w:footerReference w:type="even" r:id="rId165"/>
          <w:footerReference w:type="default" r:id="rId166"/>
          <w:headerReference w:type="first" r:id="rId167"/>
          <w:footerReference w:type="first" r:id="rId168"/>
          <w:footnotePr>
            <w:numRestart w:val="eachSect"/>
          </w:footnotePr>
          <w:type w:val="nextColumn"/>
          <w:pgSz w:w="11907" w:h="16840" w:code="9"/>
          <w:pgMar w:top="1418" w:right="1134" w:bottom="1134" w:left="1134" w:header="680" w:footer="567" w:gutter="0"/>
          <w:cols w:space="720"/>
          <w:docGrid w:linePitch="272"/>
        </w:sectPr>
      </w:pPr>
    </w:p>
    <w:p w14:paraId="19209EAA" w14:textId="77777777" w:rsidR="007222FE" w:rsidRPr="00A8795A" w:rsidRDefault="007222FE" w:rsidP="007222FE">
      <w:pPr>
        <w:pStyle w:val="HChG"/>
      </w:pPr>
      <w:r w:rsidRPr="00A8795A">
        <w:lastRenderedPageBreak/>
        <w:t>Annex 13 - Part 1</w:t>
      </w:r>
    </w:p>
    <w:p w14:paraId="1373964F" w14:textId="77777777" w:rsidR="007222FE" w:rsidRPr="00A8795A" w:rsidRDefault="007222FE" w:rsidP="007222FE">
      <w:pPr>
        <w:pStyle w:val="HChG"/>
      </w:pPr>
      <w:r>
        <w:tab/>
      </w:r>
      <w:r>
        <w:tab/>
      </w:r>
      <w:r w:rsidRPr="00A8795A">
        <w:t>Fire suppression system approved as a component</w:t>
      </w:r>
    </w:p>
    <w:p w14:paraId="545A112A" w14:textId="77777777" w:rsidR="007222FE" w:rsidRPr="00A8795A" w:rsidRDefault="007222FE" w:rsidP="007222FE">
      <w:pPr>
        <w:tabs>
          <w:tab w:val="left" w:pos="2268"/>
        </w:tabs>
        <w:suppressAutoHyphens w:val="0"/>
        <w:spacing w:before="120" w:after="120" w:line="240" w:lineRule="auto"/>
        <w:ind w:left="2268" w:right="1134" w:hanging="1134"/>
        <w:jc w:val="both"/>
      </w:pPr>
      <w:r w:rsidRPr="00A8795A">
        <w:t>1.</w:t>
      </w:r>
      <w:r w:rsidRPr="00A8795A">
        <w:tab/>
        <w:t>Specifications</w:t>
      </w:r>
    </w:p>
    <w:p w14:paraId="1E516881" w14:textId="6C5B56CE" w:rsidR="007222FE" w:rsidRPr="00A8795A" w:rsidRDefault="007222FE" w:rsidP="007222FE">
      <w:pPr>
        <w:tabs>
          <w:tab w:val="left" w:pos="2268"/>
        </w:tabs>
        <w:suppressAutoHyphens w:val="0"/>
        <w:spacing w:before="120" w:after="120" w:line="240" w:lineRule="auto"/>
        <w:ind w:left="2268" w:right="1134" w:hanging="1134"/>
        <w:jc w:val="both"/>
      </w:pPr>
      <w:r w:rsidRPr="00A8795A">
        <w:t>1.1.</w:t>
      </w:r>
      <w:r w:rsidRPr="00A8795A">
        <w:tab/>
      </w:r>
      <w:r w:rsidR="00763814" w:rsidRPr="000400CC">
        <w:t>Fire suppression systems shall be tested for high-load fire, low-load fire, high-load fire with fan and re-ignition.</w:t>
      </w:r>
    </w:p>
    <w:p w14:paraId="3422D416" w14:textId="77777777" w:rsidR="007222FE" w:rsidRPr="00A8795A" w:rsidRDefault="007222FE" w:rsidP="007222FE">
      <w:pPr>
        <w:tabs>
          <w:tab w:val="left" w:pos="2268"/>
        </w:tabs>
        <w:suppressAutoHyphens w:val="0"/>
        <w:spacing w:before="120" w:after="120" w:line="240" w:lineRule="auto"/>
        <w:ind w:left="2268" w:right="1134" w:hanging="1134"/>
        <w:jc w:val="both"/>
      </w:pPr>
      <w:r w:rsidRPr="00A8795A">
        <w:t>1.2.</w:t>
      </w:r>
      <w:r w:rsidRPr="00A8795A">
        <w:tab/>
        <w:t xml:space="preserve">The test apparatus, test fires and general test conditions are described in Appendix 1 </w:t>
      </w:r>
      <w:r>
        <w:t>to</w:t>
      </w:r>
      <w:r w:rsidRPr="00A8795A">
        <w:t xml:space="preserve"> this annex.</w:t>
      </w:r>
    </w:p>
    <w:p w14:paraId="48F8C83C" w14:textId="6EA3BAF0" w:rsidR="00763814" w:rsidRPr="000400CC" w:rsidRDefault="007222FE" w:rsidP="00763814">
      <w:pPr>
        <w:suppressAutoHyphens w:val="0"/>
        <w:spacing w:before="120" w:after="120" w:line="240" w:lineRule="auto"/>
        <w:ind w:left="2268" w:right="422" w:hanging="1134"/>
        <w:jc w:val="both"/>
      </w:pPr>
      <w:r w:rsidRPr="00A8795A">
        <w:t>1.3.</w:t>
      </w:r>
      <w:r w:rsidRPr="00A8795A">
        <w:tab/>
      </w:r>
      <w:r w:rsidR="00763814" w:rsidRPr="000400CC">
        <w:t>High-load fire</w:t>
      </w:r>
    </w:p>
    <w:p w14:paraId="26A40AB8" w14:textId="2B19077C" w:rsidR="007222FE" w:rsidRPr="00A8795A" w:rsidRDefault="00763814" w:rsidP="00763814">
      <w:pPr>
        <w:tabs>
          <w:tab w:val="left" w:pos="2268"/>
        </w:tabs>
        <w:suppressAutoHyphens w:val="0"/>
        <w:spacing w:before="120" w:after="120" w:line="240" w:lineRule="auto"/>
        <w:ind w:left="2268" w:right="1134" w:hanging="1134"/>
        <w:jc w:val="both"/>
      </w:pPr>
      <w:r w:rsidRPr="000400CC">
        <w:t>1.3.1.</w:t>
      </w:r>
      <w:r w:rsidRPr="000400CC">
        <w:tab/>
        <w:t xml:space="preserve">The </w:t>
      </w:r>
      <w:r w:rsidR="007222FE" w:rsidRPr="00A8795A">
        <w:t xml:space="preserve">test shall be conducted in accordance with Appendix 2 </w:t>
      </w:r>
      <w:r w:rsidR="007222FE">
        <w:t>to</w:t>
      </w:r>
      <w:r w:rsidR="007222FE" w:rsidRPr="00A8795A">
        <w:t xml:space="preserve"> this annex.</w:t>
      </w:r>
    </w:p>
    <w:p w14:paraId="7E3BEF6F" w14:textId="77777777" w:rsidR="007222FE" w:rsidRPr="00A8795A" w:rsidRDefault="007222FE" w:rsidP="007222FE">
      <w:pPr>
        <w:tabs>
          <w:tab w:val="left" w:pos="2268"/>
        </w:tabs>
        <w:suppressAutoHyphens w:val="0"/>
        <w:spacing w:before="120" w:after="120" w:line="240" w:lineRule="auto"/>
        <w:ind w:left="2268" w:right="1134" w:hanging="1134"/>
        <w:jc w:val="both"/>
      </w:pPr>
      <w:r w:rsidRPr="00A8795A">
        <w:t>1.3.2.</w:t>
      </w:r>
      <w:r w:rsidRPr="00A8795A">
        <w:tab/>
        <w:t>The test shall be conducted with the extinguishing agent and the propellant gas vessel or the suppression agent generator cooled to the minimum operating temperature for the fire suppression system, as declared by the manufacturer.</w:t>
      </w:r>
    </w:p>
    <w:p w14:paraId="5C5D772C" w14:textId="69B8A24C" w:rsidR="007222FE" w:rsidRPr="00A8795A" w:rsidRDefault="007222FE" w:rsidP="007222FE">
      <w:pPr>
        <w:tabs>
          <w:tab w:val="left" w:pos="2268"/>
        </w:tabs>
        <w:suppressAutoHyphens w:val="0"/>
        <w:spacing w:before="120" w:after="120" w:line="240" w:lineRule="auto"/>
        <w:ind w:left="2268" w:right="1134" w:hanging="1134"/>
        <w:jc w:val="both"/>
      </w:pPr>
      <w:r w:rsidRPr="00A8795A">
        <w:t>1.3.3.</w:t>
      </w:r>
      <w:r w:rsidRPr="00A8795A">
        <w:tab/>
      </w:r>
      <w:r w:rsidR="00763814" w:rsidRPr="000400CC">
        <w:t>The fires shall be fully extinguished, at the latest in the minute after activation or before the extinguishing agent has been fully used, whichever happens first.</w:t>
      </w:r>
    </w:p>
    <w:p w14:paraId="08B1CAF3" w14:textId="77777777" w:rsidR="007222FE" w:rsidRPr="00A8795A" w:rsidRDefault="007222FE" w:rsidP="007222FE">
      <w:pPr>
        <w:tabs>
          <w:tab w:val="left" w:pos="2268"/>
        </w:tabs>
        <w:suppressAutoHyphens w:val="0"/>
        <w:spacing w:before="120" w:after="120" w:line="240" w:lineRule="auto"/>
        <w:ind w:left="2268" w:right="1134" w:hanging="1134"/>
        <w:jc w:val="both"/>
      </w:pPr>
      <w:r w:rsidRPr="00A8795A">
        <w:t>1.3.4.</w:t>
      </w:r>
      <w:r w:rsidRPr="00A8795A">
        <w:tab/>
        <w:t>The test is considered passed either after success at first attempt or at two of three attempts in a case when first of these attempts fails.</w:t>
      </w:r>
    </w:p>
    <w:p w14:paraId="3C8498E8" w14:textId="2FBD9780" w:rsidR="00B06B51" w:rsidRPr="000400CC" w:rsidRDefault="007222FE" w:rsidP="00B06B51">
      <w:pPr>
        <w:suppressAutoHyphens w:val="0"/>
        <w:spacing w:before="120" w:after="120" w:line="240" w:lineRule="auto"/>
        <w:ind w:left="2268" w:right="422" w:hanging="1134"/>
        <w:jc w:val="both"/>
      </w:pPr>
      <w:r w:rsidRPr="00A8795A">
        <w:t>1.4.</w:t>
      </w:r>
      <w:r w:rsidRPr="00A8795A">
        <w:tab/>
      </w:r>
      <w:r w:rsidR="00B06B51" w:rsidRPr="000400CC">
        <w:t>Low-load fire</w:t>
      </w:r>
    </w:p>
    <w:p w14:paraId="10EC4D97" w14:textId="067E6B43" w:rsidR="007222FE" w:rsidRPr="00A8795A" w:rsidRDefault="00B06B51" w:rsidP="00B06B51">
      <w:pPr>
        <w:tabs>
          <w:tab w:val="left" w:pos="2268"/>
        </w:tabs>
        <w:suppressAutoHyphens w:val="0"/>
        <w:spacing w:before="120" w:after="120" w:line="240" w:lineRule="auto"/>
        <w:ind w:left="2268" w:right="1134" w:hanging="1134"/>
        <w:jc w:val="both"/>
      </w:pPr>
      <w:r w:rsidRPr="000400CC">
        <w:t>1.4.1.</w:t>
      </w:r>
      <w:r w:rsidRPr="000400CC">
        <w:tab/>
        <w:t xml:space="preserve">The test shall be conducted </w:t>
      </w:r>
      <w:r w:rsidR="007222FE" w:rsidRPr="00A8795A">
        <w:t xml:space="preserve">in accordance with Appendix 3 </w:t>
      </w:r>
      <w:r w:rsidR="007222FE">
        <w:t>to</w:t>
      </w:r>
      <w:r w:rsidR="007222FE" w:rsidRPr="00A8795A">
        <w:t xml:space="preserve"> this annex.</w:t>
      </w:r>
    </w:p>
    <w:p w14:paraId="777AD11F" w14:textId="77777777" w:rsidR="00B06B51" w:rsidRPr="000400CC" w:rsidRDefault="00B06B51" w:rsidP="00B06B51">
      <w:pPr>
        <w:suppressAutoHyphens w:val="0"/>
        <w:spacing w:before="120" w:after="120" w:line="240" w:lineRule="auto"/>
        <w:ind w:left="2268" w:right="422" w:hanging="1134"/>
        <w:jc w:val="both"/>
      </w:pPr>
      <w:r w:rsidRPr="000400CC">
        <w:t>1.4.2.</w:t>
      </w:r>
      <w:r w:rsidRPr="000400CC">
        <w:tab/>
        <w:t>The fires shall be fully extinguished, at the latest in the minute after activation or before the extinguishing agent has been fully used, whichever happens first.</w:t>
      </w:r>
    </w:p>
    <w:p w14:paraId="6A5D7E4B" w14:textId="77777777" w:rsidR="007222FE" w:rsidRPr="00A8795A" w:rsidRDefault="007222FE" w:rsidP="007222FE">
      <w:pPr>
        <w:tabs>
          <w:tab w:val="left" w:pos="2268"/>
        </w:tabs>
        <w:suppressAutoHyphens w:val="0"/>
        <w:spacing w:before="120" w:after="120" w:line="240" w:lineRule="auto"/>
        <w:ind w:left="2268" w:right="1134" w:hanging="1134"/>
        <w:jc w:val="both"/>
      </w:pPr>
      <w:r w:rsidRPr="00A8795A">
        <w:t>1.4.3.</w:t>
      </w:r>
      <w:r w:rsidRPr="00A8795A">
        <w:tab/>
        <w:t>The test is considered passed if success was achieved at the first attempt or at two of three attempts in a case when first of these attempts fails.</w:t>
      </w:r>
    </w:p>
    <w:p w14:paraId="15CEB360" w14:textId="7452E64A" w:rsidR="00B06B51" w:rsidRPr="000400CC" w:rsidRDefault="007222FE" w:rsidP="00930D86">
      <w:pPr>
        <w:suppressAutoHyphens w:val="0"/>
        <w:spacing w:before="120" w:after="120" w:line="240" w:lineRule="auto"/>
        <w:ind w:left="2268" w:right="422" w:hanging="1134"/>
        <w:jc w:val="both"/>
      </w:pPr>
      <w:r w:rsidRPr="00A8795A">
        <w:t>1.5.</w:t>
      </w:r>
      <w:r w:rsidRPr="00A8795A">
        <w:tab/>
      </w:r>
      <w:r w:rsidR="00B06B51" w:rsidRPr="000400CC">
        <w:t>High-load fire</w:t>
      </w:r>
      <w:r w:rsidR="00B06B51" w:rsidRPr="000400CC" w:rsidDel="0022057A">
        <w:t xml:space="preserve"> </w:t>
      </w:r>
      <w:r w:rsidR="00B06B51" w:rsidRPr="000400CC">
        <w:t>with fan</w:t>
      </w:r>
    </w:p>
    <w:p w14:paraId="15CD16F2" w14:textId="4FA2E8FC" w:rsidR="007222FE" w:rsidRPr="00A8795A" w:rsidRDefault="00B06B51" w:rsidP="00B06B51">
      <w:pPr>
        <w:tabs>
          <w:tab w:val="left" w:pos="2268"/>
        </w:tabs>
        <w:suppressAutoHyphens w:val="0"/>
        <w:spacing w:before="120" w:after="120" w:line="240" w:lineRule="auto"/>
        <w:ind w:left="2268" w:right="1134" w:hanging="1134"/>
        <w:jc w:val="both"/>
      </w:pPr>
      <w:r w:rsidRPr="000400CC">
        <w:t>1.5.1.</w:t>
      </w:r>
      <w:r w:rsidRPr="000400CC">
        <w:tab/>
        <w:t xml:space="preserve">The test shall be conducted </w:t>
      </w:r>
      <w:r w:rsidR="007222FE" w:rsidRPr="00A8795A">
        <w:t xml:space="preserve">in accordance with Appendix 4 </w:t>
      </w:r>
      <w:r w:rsidR="007222FE">
        <w:t>to</w:t>
      </w:r>
      <w:r w:rsidR="007222FE" w:rsidRPr="00A8795A">
        <w:t xml:space="preserve"> this annex.</w:t>
      </w:r>
    </w:p>
    <w:p w14:paraId="77F602CD" w14:textId="77777777" w:rsidR="007222FE" w:rsidRPr="00A8795A" w:rsidRDefault="007222FE" w:rsidP="007222FE">
      <w:pPr>
        <w:tabs>
          <w:tab w:val="left" w:pos="2268"/>
        </w:tabs>
        <w:suppressAutoHyphens w:val="0"/>
        <w:spacing w:before="120" w:after="120" w:line="240" w:lineRule="auto"/>
        <w:ind w:left="2268" w:right="1134" w:hanging="1134"/>
        <w:jc w:val="both"/>
      </w:pPr>
      <w:r w:rsidRPr="00A8795A">
        <w:t>1.5.2.</w:t>
      </w:r>
      <w:r w:rsidRPr="00A8795A">
        <w:tab/>
        <w:t>The fires shall be fully extinguished either in the minute after activation or upon end of the discharge of the suppression system.</w:t>
      </w:r>
    </w:p>
    <w:p w14:paraId="33D657DA" w14:textId="77777777" w:rsidR="007222FE" w:rsidRPr="00A8795A" w:rsidRDefault="007222FE" w:rsidP="007222FE">
      <w:pPr>
        <w:tabs>
          <w:tab w:val="left" w:pos="2268"/>
        </w:tabs>
        <w:suppressAutoHyphens w:val="0"/>
        <w:spacing w:before="120" w:after="120" w:line="240" w:lineRule="auto"/>
        <w:ind w:left="2268" w:right="1134" w:hanging="1134"/>
        <w:jc w:val="both"/>
      </w:pPr>
      <w:r w:rsidRPr="00A8795A">
        <w:t>1.5.3.</w:t>
      </w:r>
      <w:r w:rsidRPr="00A8795A">
        <w:tab/>
        <w:t>The test is considered passed if success was achieved at the first attempt or at two of three attempts in a case when first of these attempts fails.</w:t>
      </w:r>
    </w:p>
    <w:p w14:paraId="40F516E5" w14:textId="77777777" w:rsidR="007222FE" w:rsidRPr="00A8795A" w:rsidRDefault="007222FE" w:rsidP="007222FE">
      <w:pPr>
        <w:tabs>
          <w:tab w:val="left" w:pos="2268"/>
        </w:tabs>
        <w:suppressAutoHyphens w:val="0"/>
        <w:spacing w:before="120" w:after="120" w:line="240" w:lineRule="auto"/>
        <w:ind w:left="2268" w:right="1134" w:hanging="1134"/>
        <w:jc w:val="both"/>
      </w:pPr>
      <w:r w:rsidRPr="00A8795A">
        <w:t>1.6.</w:t>
      </w:r>
      <w:r w:rsidRPr="00A8795A">
        <w:tab/>
        <w:t>Re-ignition test</w:t>
      </w:r>
    </w:p>
    <w:p w14:paraId="157C1AB9" w14:textId="24865472" w:rsidR="007222FE" w:rsidRPr="00A8795A" w:rsidRDefault="007222FE" w:rsidP="007222FE">
      <w:pPr>
        <w:tabs>
          <w:tab w:val="left" w:pos="2268"/>
        </w:tabs>
        <w:suppressAutoHyphens w:val="0"/>
        <w:spacing w:before="120" w:after="120" w:line="240" w:lineRule="auto"/>
        <w:ind w:left="2268" w:right="1134" w:hanging="1134"/>
        <w:jc w:val="both"/>
      </w:pPr>
      <w:r w:rsidRPr="00A8795A">
        <w:t>1.6.1.</w:t>
      </w:r>
      <w:r w:rsidRPr="00A8795A">
        <w:tab/>
      </w:r>
      <w:r w:rsidR="00930D86" w:rsidRPr="000400CC">
        <w:t xml:space="preserve">The test shall be conducted </w:t>
      </w:r>
      <w:r w:rsidRPr="00A8795A">
        <w:t xml:space="preserve">in accordance with Appendix 5 </w:t>
      </w:r>
      <w:r>
        <w:t>to</w:t>
      </w:r>
      <w:r w:rsidRPr="00A8795A">
        <w:t xml:space="preserve"> this annex.</w:t>
      </w:r>
    </w:p>
    <w:p w14:paraId="5519E247" w14:textId="524AC618" w:rsidR="007222FE" w:rsidRPr="00A8795A" w:rsidRDefault="007222FE" w:rsidP="007222FE">
      <w:pPr>
        <w:tabs>
          <w:tab w:val="left" w:pos="2268"/>
        </w:tabs>
        <w:suppressAutoHyphens w:val="0"/>
        <w:spacing w:before="120" w:after="120" w:line="240" w:lineRule="auto"/>
        <w:ind w:left="2268" w:right="1134" w:hanging="1134"/>
        <w:jc w:val="both"/>
      </w:pPr>
      <w:r w:rsidRPr="00A8795A">
        <w:t>1.6.2.</w:t>
      </w:r>
      <w:r w:rsidRPr="00A8795A">
        <w:tab/>
      </w:r>
      <w:r w:rsidR="00930D86" w:rsidRPr="000400CC">
        <w:t>Re-ignition shall not occur within 45 seconds of the fire being fully extinguished.</w:t>
      </w:r>
    </w:p>
    <w:p w14:paraId="5D0AAB09" w14:textId="77777777" w:rsidR="007222FE" w:rsidRPr="00A8795A" w:rsidRDefault="007222FE" w:rsidP="007222FE">
      <w:pPr>
        <w:tabs>
          <w:tab w:val="left" w:pos="2268"/>
        </w:tabs>
        <w:suppressAutoHyphens w:val="0"/>
        <w:spacing w:before="120" w:after="120" w:line="240" w:lineRule="auto"/>
        <w:ind w:left="2268" w:right="1134" w:hanging="1134"/>
        <w:jc w:val="both"/>
      </w:pPr>
      <w:r w:rsidRPr="00A8795A">
        <w:t>1.6.3.</w:t>
      </w:r>
      <w:r w:rsidRPr="00A8795A">
        <w:tab/>
        <w:t>The test is considered passed either if success was achieved at the first attempt or at two of three attempts in a case when first of these attempts fails.</w:t>
      </w:r>
    </w:p>
    <w:p w14:paraId="06505A76" w14:textId="77777777" w:rsidR="00EC03C7" w:rsidRDefault="00EC03C7" w:rsidP="007222FE">
      <w:pPr>
        <w:pStyle w:val="HChG"/>
        <w:sectPr w:rsidR="00EC03C7" w:rsidSect="00141549">
          <w:headerReference w:type="even" r:id="rId169"/>
          <w:headerReference w:type="default" r:id="rId170"/>
          <w:footerReference w:type="default" r:id="rId171"/>
          <w:footnotePr>
            <w:numRestart w:val="eachSect"/>
          </w:footnotePr>
          <w:pgSz w:w="11907" w:h="16840" w:code="9"/>
          <w:pgMar w:top="1418" w:right="1134" w:bottom="1134" w:left="1134" w:header="680" w:footer="567" w:gutter="0"/>
          <w:cols w:space="720"/>
          <w:docGrid w:linePitch="272"/>
        </w:sectPr>
      </w:pPr>
    </w:p>
    <w:p w14:paraId="7D507206" w14:textId="2199048D" w:rsidR="007222FE" w:rsidRPr="00A8795A" w:rsidRDefault="007222FE" w:rsidP="007222FE">
      <w:pPr>
        <w:pStyle w:val="HChG"/>
      </w:pPr>
      <w:r w:rsidRPr="00A8795A">
        <w:lastRenderedPageBreak/>
        <w:t>Annex 13 – Part 2</w:t>
      </w:r>
    </w:p>
    <w:p w14:paraId="123356C1" w14:textId="77777777" w:rsidR="007222FE" w:rsidRPr="00A8795A" w:rsidRDefault="007222FE" w:rsidP="007222FE">
      <w:pPr>
        <w:pStyle w:val="HChG"/>
      </w:pPr>
      <w:r>
        <w:tab/>
      </w:r>
      <w:r>
        <w:tab/>
      </w:r>
      <w:r w:rsidRPr="00A8795A">
        <w:t>Fire suppression system installed in a specific engine compartment</w:t>
      </w:r>
    </w:p>
    <w:p w14:paraId="5693E648" w14:textId="77777777" w:rsidR="007222FE" w:rsidRPr="00A8795A" w:rsidRDefault="007222FE" w:rsidP="007222FE">
      <w:pPr>
        <w:tabs>
          <w:tab w:val="left" w:pos="2268"/>
        </w:tabs>
        <w:suppressAutoHyphens w:val="0"/>
        <w:spacing w:before="120" w:after="120" w:line="240" w:lineRule="auto"/>
        <w:ind w:left="2268" w:right="1134" w:hanging="1134"/>
        <w:jc w:val="both"/>
      </w:pPr>
      <w:r w:rsidRPr="00A8795A">
        <w:t>1.</w:t>
      </w:r>
      <w:r w:rsidRPr="00A8795A">
        <w:tab/>
        <w:t>Specifications</w:t>
      </w:r>
    </w:p>
    <w:p w14:paraId="479AB24F" w14:textId="1FF20E86" w:rsidR="00930D86" w:rsidRPr="000400CC" w:rsidRDefault="007222FE" w:rsidP="00930D86">
      <w:pPr>
        <w:keepNext/>
        <w:keepLines/>
        <w:suppressAutoHyphens w:val="0"/>
        <w:spacing w:before="120" w:after="120" w:line="240" w:lineRule="auto"/>
        <w:ind w:left="2268" w:right="420" w:hanging="1134"/>
        <w:jc w:val="both"/>
      </w:pPr>
      <w:r w:rsidRPr="00A8795A">
        <w:t>1.1.</w:t>
      </w:r>
      <w:r w:rsidRPr="00A8795A">
        <w:tab/>
      </w:r>
      <w:r w:rsidR="00930D86" w:rsidRPr="000400CC">
        <w:tab/>
        <w:t>A specific engine compartment means engine compartments which do not differ in the following essential aspects:</w:t>
      </w:r>
    </w:p>
    <w:p w14:paraId="14B7567F" w14:textId="77777777" w:rsidR="00930D86" w:rsidRPr="000400CC" w:rsidRDefault="00930D86" w:rsidP="00930D86">
      <w:pPr>
        <w:suppressAutoHyphens w:val="0"/>
        <w:spacing w:before="120" w:after="120" w:line="240" w:lineRule="auto"/>
        <w:ind w:left="2835" w:right="422" w:hanging="567"/>
        <w:jc w:val="both"/>
        <w:rPr>
          <w:strike/>
        </w:rPr>
      </w:pPr>
      <w:r w:rsidRPr="000400CC">
        <w:t>(a)</w:t>
      </w:r>
      <w:r w:rsidRPr="000400CC">
        <w:tab/>
        <w:t>The position of the engine compartment;</w:t>
      </w:r>
    </w:p>
    <w:p w14:paraId="587DF8C9" w14:textId="77777777" w:rsidR="00930D86" w:rsidRPr="000400CC" w:rsidRDefault="00930D86" w:rsidP="00930D86">
      <w:pPr>
        <w:suppressAutoHyphens w:val="0"/>
        <w:spacing w:before="120" w:after="120" w:line="240" w:lineRule="auto"/>
        <w:ind w:left="2268" w:right="422"/>
        <w:jc w:val="both"/>
      </w:pPr>
      <w:r w:rsidRPr="000400CC">
        <w:t>(b)</w:t>
      </w:r>
      <w:r w:rsidRPr="000400CC">
        <w:tab/>
        <w:t>Maximum gross volume;</w:t>
      </w:r>
    </w:p>
    <w:p w14:paraId="73BE2F20" w14:textId="77777777" w:rsidR="00930D86" w:rsidRPr="000400CC" w:rsidRDefault="00930D86" w:rsidP="00930D86">
      <w:pPr>
        <w:suppressAutoHyphens w:val="0"/>
        <w:spacing w:before="120" w:after="120" w:line="240" w:lineRule="auto"/>
        <w:ind w:left="2835" w:right="422" w:hanging="567"/>
        <w:jc w:val="both"/>
      </w:pPr>
      <w:r w:rsidRPr="000400CC">
        <w:t>(c)</w:t>
      </w:r>
      <w:r w:rsidRPr="000400CC">
        <w:tab/>
        <w:t>General layout of components in the compartment (i.e. position of the determined fire hazards).</w:t>
      </w:r>
    </w:p>
    <w:p w14:paraId="6222E558" w14:textId="77777777" w:rsidR="00930D86" w:rsidRPr="000400CC" w:rsidRDefault="00930D86" w:rsidP="00930D86">
      <w:pPr>
        <w:suppressAutoHyphens w:val="0"/>
        <w:spacing w:before="120" w:after="120" w:line="240" w:lineRule="auto"/>
        <w:ind w:left="2268" w:right="422"/>
        <w:jc w:val="both"/>
      </w:pPr>
      <w:r w:rsidRPr="000400CC">
        <w:t>For compartments where a combustion heater is located items (b) and (c) apply.</w:t>
      </w:r>
    </w:p>
    <w:p w14:paraId="6FC55195" w14:textId="0874AB0F" w:rsidR="00930D86" w:rsidRPr="000400CC" w:rsidRDefault="00930D86" w:rsidP="00930D86">
      <w:pPr>
        <w:suppressAutoHyphens w:val="0"/>
        <w:spacing w:before="120" w:after="120" w:line="240" w:lineRule="auto"/>
        <w:ind w:left="2259" w:right="422" w:hanging="1125"/>
        <w:jc w:val="both"/>
      </w:pPr>
      <w:r w:rsidRPr="000400CC">
        <w:t>1.2.</w:t>
      </w:r>
      <w:r w:rsidRPr="000400CC">
        <w:tab/>
        <w:t xml:space="preserve">The fire suppression systems shall be tested for high-load fire, low-load fire, high-load fire with fan </w:t>
      </w:r>
      <w:r w:rsidRPr="000400CC">
        <w:rPr>
          <w:lang w:val="en-US"/>
        </w:rPr>
        <w:t xml:space="preserve">(to be applied if </w:t>
      </w:r>
      <w:r w:rsidRPr="000400CC">
        <w:t>a fan is fitted in the engine compartment and/or combustion heater compartment) and re-ignition.</w:t>
      </w:r>
    </w:p>
    <w:p w14:paraId="07945CFF" w14:textId="77777777" w:rsidR="007222FE" w:rsidRPr="00A8795A" w:rsidRDefault="007222FE" w:rsidP="007222FE">
      <w:pPr>
        <w:tabs>
          <w:tab w:val="left" w:pos="2268"/>
        </w:tabs>
        <w:suppressAutoHyphens w:val="0"/>
        <w:spacing w:before="120" w:after="120" w:line="240" w:lineRule="auto"/>
        <w:ind w:left="2268" w:right="1134" w:hanging="1134"/>
        <w:jc w:val="both"/>
      </w:pPr>
      <w:r w:rsidRPr="00A8795A">
        <w:t>1.3.</w:t>
      </w:r>
      <w:r w:rsidRPr="00A8795A">
        <w:tab/>
        <w:t xml:space="preserve">The test apparatus, test fires and general test conditions are described in Appendix 1 </w:t>
      </w:r>
      <w:r>
        <w:t>to</w:t>
      </w:r>
      <w:r w:rsidRPr="00A8795A">
        <w:t xml:space="preserve"> this annex.</w:t>
      </w:r>
    </w:p>
    <w:p w14:paraId="61C0591C" w14:textId="77777777" w:rsidR="007222FE" w:rsidRPr="00A8795A" w:rsidRDefault="007222FE" w:rsidP="007222FE">
      <w:pPr>
        <w:tabs>
          <w:tab w:val="left" w:pos="2268"/>
        </w:tabs>
        <w:suppressAutoHyphens w:val="0"/>
        <w:spacing w:before="120" w:after="120" w:line="240" w:lineRule="auto"/>
        <w:ind w:left="2268" w:right="1134" w:hanging="1134"/>
        <w:jc w:val="both"/>
      </w:pPr>
      <w:r w:rsidRPr="00A8795A">
        <w:tab/>
        <w:t>In order to facilitate the positioning of the fire trays within the engine and combustion heater compartment additional supports may be used and the height of the prescribed test fire may be lowered to a minimum of 40 mm.</w:t>
      </w:r>
    </w:p>
    <w:p w14:paraId="2B276309" w14:textId="77777777" w:rsidR="007222FE" w:rsidRPr="00A8795A" w:rsidRDefault="007222FE" w:rsidP="007222FE">
      <w:pPr>
        <w:tabs>
          <w:tab w:val="left" w:pos="2268"/>
        </w:tabs>
        <w:suppressAutoHyphens w:val="0"/>
        <w:spacing w:before="120" w:after="120" w:line="240" w:lineRule="auto"/>
        <w:ind w:left="2268" w:right="1134" w:hanging="1134"/>
        <w:jc w:val="both"/>
      </w:pPr>
      <w:r w:rsidRPr="00A8795A">
        <w:tab/>
        <w:t>The test conditions in Appendices 2 to 5 may be adapted for the specific engine compartment and combustion heater compartment. The adaptation shall be based on the provisions given in Annex 3, paragraphs 7.5.1.5.4.2. and 7.5.1.5.4.3., determining the fire hazards within the compartment and the scaling of the fire suppression system. The adaptation shall provide an equivalent level of safety. The principles for the adaptation shall be verified by the Technical Service responsible for the tests. The principle of adaption shall be documented and added to the test report.</w:t>
      </w:r>
    </w:p>
    <w:p w14:paraId="3026F8D4" w14:textId="5FBD663B" w:rsidR="00930D86" w:rsidRPr="000400CC" w:rsidRDefault="007222FE" w:rsidP="00930D86">
      <w:pPr>
        <w:suppressAutoHyphens w:val="0"/>
        <w:spacing w:before="120" w:after="120" w:line="240" w:lineRule="auto"/>
        <w:ind w:left="2268" w:right="422" w:hanging="1134"/>
        <w:jc w:val="both"/>
      </w:pPr>
      <w:r w:rsidRPr="00A8795A">
        <w:t>1.4.</w:t>
      </w:r>
      <w:r w:rsidRPr="00A8795A">
        <w:tab/>
      </w:r>
      <w:r w:rsidR="00930D86" w:rsidRPr="000400CC">
        <w:t>High-load fire</w:t>
      </w:r>
    </w:p>
    <w:p w14:paraId="5C091A47" w14:textId="2588C295" w:rsidR="007222FE" w:rsidRPr="00A8795A" w:rsidRDefault="00930D86" w:rsidP="00930D86">
      <w:pPr>
        <w:tabs>
          <w:tab w:val="left" w:pos="2268"/>
        </w:tabs>
        <w:suppressAutoHyphens w:val="0"/>
        <w:spacing w:before="120" w:after="120" w:line="240" w:lineRule="auto"/>
        <w:ind w:left="2268" w:right="1134" w:hanging="1134"/>
        <w:jc w:val="both"/>
      </w:pPr>
      <w:r w:rsidRPr="000400CC">
        <w:t>1.4.1.</w:t>
      </w:r>
      <w:r w:rsidRPr="000400CC">
        <w:tab/>
        <w:t xml:space="preserve">The test shall be conducted </w:t>
      </w:r>
      <w:r w:rsidR="007222FE" w:rsidRPr="00A8795A">
        <w:t xml:space="preserve">in accordance with Appendix 2 </w:t>
      </w:r>
      <w:r w:rsidR="007222FE">
        <w:t>to</w:t>
      </w:r>
      <w:r w:rsidR="007222FE" w:rsidRPr="00A8795A">
        <w:t xml:space="preserve"> this annex.</w:t>
      </w:r>
    </w:p>
    <w:p w14:paraId="6441EE22" w14:textId="77777777" w:rsidR="007222FE" w:rsidRPr="00A8795A" w:rsidRDefault="007222FE" w:rsidP="007222FE">
      <w:pPr>
        <w:tabs>
          <w:tab w:val="left" w:pos="2268"/>
        </w:tabs>
        <w:suppressAutoHyphens w:val="0"/>
        <w:spacing w:before="80" w:after="80" w:line="240" w:lineRule="auto"/>
        <w:ind w:left="2268" w:right="1134" w:hanging="1134"/>
        <w:jc w:val="both"/>
      </w:pPr>
      <w:r w:rsidRPr="00A8795A">
        <w:t>1.4.2.</w:t>
      </w:r>
      <w:r w:rsidRPr="00A8795A">
        <w:tab/>
        <w:t>The test shall be conducted with the extinguishing agent and the propellant gas vessel or the suppression agent generator cooled to the minimum operating temperature for the fire suppression system, as declared by the manufacturer.</w:t>
      </w:r>
    </w:p>
    <w:p w14:paraId="50596E1C" w14:textId="77777777" w:rsidR="007222FE" w:rsidRPr="00A8795A" w:rsidRDefault="007222FE" w:rsidP="007222FE">
      <w:pPr>
        <w:tabs>
          <w:tab w:val="left" w:pos="2268"/>
        </w:tabs>
        <w:suppressAutoHyphens w:val="0"/>
        <w:spacing w:before="80" w:after="80" w:line="240" w:lineRule="auto"/>
        <w:ind w:left="2268" w:right="1134" w:hanging="1134"/>
        <w:jc w:val="both"/>
      </w:pPr>
      <w:r w:rsidRPr="00A8795A">
        <w:t>1.4.3.</w:t>
      </w:r>
      <w:r w:rsidRPr="00A8795A">
        <w:tab/>
        <w:t>The fires shall be fully extinguished, either, in the minute after activation or upon end of the discharge of the suppression system.</w:t>
      </w:r>
    </w:p>
    <w:p w14:paraId="11E20742" w14:textId="77777777" w:rsidR="007222FE" w:rsidRPr="00A8795A" w:rsidRDefault="007222FE" w:rsidP="007222FE">
      <w:pPr>
        <w:tabs>
          <w:tab w:val="left" w:pos="2268"/>
        </w:tabs>
        <w:suppressAutoHyphens w:val="0"/>
        <w:spacing w:before="80" w:after="80" w:line="240" w:lineRule="auto"/>
        <w:ind w:left="2268" w:right="1134" w:hanging="1134"/>
        <w:jc w:val="both"/>
      </w:pPr>
      <w:r w:rsidRPr="00A8795A">
        <w:t>1.4.4.</w:t>
      </w:r>
      <w:r w:rsidRPr="00A8795A">
        <w:tab/>
        <w:t>The test is considered passed either after success at the first attempt or after success at the second and third attempts in case of failure at the first attempt.</w:t>
      </w:r>
    </w:p>
    <w:p w14:paraId="7FEB60F1" w14:textId="68E946C6" w:rsidR="00930D86" w:rsidRPr="000400CC" w:rsidRDefault="007222FE" w:rsidP="00930D86">
      <w:pPr>
        <w:suppressAutoHyphens w:val="0"/>
        <w:spacing w:before="120" w:after="120" w:line="240" w:lineRule="auto"/>
        <w:ind w:left="2268" w:right="422" w:hanging="1134"/>
        <w:jc w:val="both"/>
      </w:pPr>
      <w:r w:rsidRPr="00A8795A">
        <w:t>1.5.</w:t>
      </w:r>
      <w:r w:rsidRPr="00A8795A">
        <w:tab/>
      </w:r>
      <w:r w:rsidR="00930D86" w:rsidRPr="000400CC">
        <w:t>Low-load fire</w:t>
      </w:r>
    </w:p>
    <w:p w14:paraId="72424C93" w14:textId="4A061451" w:rsidR="007222FE" w:rsidRPr="00A8795A" w:rsidRDefault="00930D86" w:rsidP="00930D86">
      <w:pPr>
        <w:tabs>
          <w:tab w:val="left" w:pos="2268"/>
        </w:tabs>
        <w:suppressAutoHyphens w:val="0"/>
        <w:spacing w:before="80" w:after="80" w:line="240" w:lineRule="auto"/>
        <w:ind w:left="2268" w:right="1134" w:hanging="1134"/>
        <w:jc w:val="both"/>
      </w:pPr>
      <w:r w:rsidRPr="000400CC">
        <w:t>1.5.1.</w:t>
      </w:r>
      <w:r w:rsidRPr="000400CC">
        <w:tab/>
        <w:t xml:space="preserve">The test shall be conducted </w:t>
      </w:r>
      <w:r w:rsidR="007222FE" w:rsidRPr="00A8795A">
        <w:t xml:space="preserve">in accordance with Appendix 3 </w:t>
      </w:r>
      <w:r w:rsidR="007222FE">
        <w:t>to</w:t>
      </w:r>
      <w:r w:rsidR="007222FE" w:rsidRPr="00A8795A">
        <w:t xml:space="preserve"> this annex.</w:t>
      </w:r>
    </w:p>
    <w:p w14:paraId="74808BD9" w14:textId="77777777" w:rsidR="007222FE" w:rsidRPr="00A8795A" w:rsidRDefault="007222FE" w:rsidP="007222FE">
      <w:pPr>
        <w:tabs>
          <w:tab w:val="left" w:pos="2268"/>
        </w:tabs>
        <w:suppressAutoHyphens w:val="0"/>
        <w:spacing w:before="80" w:after="80" w:line="240" w:lineRule="auto"/>
        <w:ind w:left="2268" w:right="1134" w:hanging="1134"/>
        <w:jc w:val="both"/>
      </w:pPr>
      <w:r w:rsidRPr="00A8795A">
        <w:t>1.5.2.</w:t>
      </w:r>
      <w:r w:rsidRPr="00A8795A">
        <w:tab/>
        <w:t>The fires shall be fully extinguished either in the minute after activation or upon end of the discharge of the suppression system.</w:t>
      </w:r>
    </w:p>
    <w:p w14:paraId="02820C21" w14:textId="77777777" w:rsidR="007222FE" w:rsidRPr="00A8795A" w:rsidRDefault="007222FE" w:rsidP="007222FE">
      <w:pPr>
        <w:tabs>
          <w:tab w:val="left" w:pos="2268"/>
        </w:tabs>
        <w:suppressAutoHyphens w:val="0"/>
        <w:spacing w:before="80" w:after="80" w:line="240" w:lineRule="auto"/>
        <w:ind w:left="2268" w:right="1134" w:hanging="1134"/>
        <w:jc w:val="both"/>
      </w:pPr>
      <w:r w:rsidRPr="00A8795A">
        <w:t>1.5.3.</w:t>
      </w:r>
      <w:r w:rsidRPr="00A8795A">
        <w:tab/>
        <w:t>The test is considered passed either after success at the first attempt or after success at the second and third attempts in case of failure at the first attempt.</w:t>
      </w:r>
    </w:p>
    <w:p w14:paraId="7290D5F4" w14:textId="5ED64615" w:rsidR="00930D86" w:rsidRPr="000400CC" w:rsidRDefault="007222FE" w:rsidP="00930D86">
      <w:pPr>
        <w:suppressAutoHyphens w:val="0"/>
        <w:spacing w:before="120" w:after="120" w:line="240" w:lineRule="auto"/>
        <w:ind w:left="2268" w:right="422" w:hanging="1134"/>
        <w:jc w:val="both"/>
      </w:pPr>
      <w:r w:rsidRPr="00A8795A">
        <w:t>1.6.</w:t>
      </w:r>
      <w:r w:rsidRPr="00A8795A">
        <w:tab/>
      </w:r>
      <w:r w:rsidR="00930D86" w:rsidRPr="000400CC">
        <w:t xml:space="preserve">High-load fire with fan </w:t>
      </w:r>
      <w:r w:rsidR="00930D86" w:rsidRPr="000400CC">
        <w:rPr>
          <w:lang w:val="en-US"/>
        </w:rPr>
        <w:t xml:space="preserve">(if </w:t>
      </w:r>
      <w:r w:rsidR="00930D86" w:rsidRPr="000400CC">
        <w:t>a fan is fitted in the engine and/or combustion heater compartment)</w:t>
      </w:r>
    </w:p>
    <w:p w14:paraId="0052E902" w14:textId="54DEECBF" w:rsidR="007222FE" w:rsidRPr="00A8795A" w:rsidRDefault="00930D86" w:rsidP="00930D86">
      <w:pPr>
        <w:tabs>
          <w:tab w:val="left" w:pos="2268"/>
        </w:tabs>
        <w:suppressAutoHyphens w:val="0"/>
        <w:spacing w:before="80" w:after="80" w:line="240" w:lineRule="auto"/>
        <w:ind w:left="2268" w:right="1134" w:hanging="1134"/>
        <w:jc w:val="both"/>
      </w:pPr>
      <w:r w:rsidRPr="000400CC">
        <w:t>1.6.1.</w:t>
      </w:r>
      <w:r w:rsidRPr="000400CC">
        <w:tab/>
        <w:t xml:space="preserve">The test shall be conducted </w:t>
      </w:r>
      <w:r w:rsidR="007222FE" w:rsidRPr="00A8795A">
        <w:t xml:space="preserve">in accordance with Appendix 4 </w:t>
      </w:r>
      <w:r w:rsidR="007222FE">
        <w:t>to</w:t>
      </w:r>
      <w:r w:rsidR="007222FE" w:rsidRPr="00A8795A">
        <w:t xml:space="preserve"> this annex.</w:t>
      </w:r>
    </w:p>
    <w:p w14:paraId="07C1AE92" w14:textId="77777777" w:rsidR="007222FE" w:rsidRPr="00A8795A" w:rsidRDefault="007222FE" w:rsidP="007222FE">
      <w:pPr>
        <w:tabs>
          <w:tab w:val="left" w:pos="2268"/>
        </w:tabs>
        <w:suppressAutoHyphens w:val="0"/>
        <w:spacing w:before="80" w:after="80" w:line="240" w:lineRule="auto"/>
        <w:ind w:left="2268" w:right="1134" w:hanging="1134"/>
        <w:jc w:val="both"/>
      </w:pPr>
      <w:r w:rsidRPr="00A8795A">
        <w:t>1.6.2.</w:t>
      </w:r>
      <w:r w:rsidRPr="00A8795A">
        <w:tab/>
        <w:t>The fires shall be fully extinguished either in the minute after activation or upon end of the discharge of the suppression system.</w:t>
      </w:r>
    </w:p>
    <w:p w14:paraId="2C52DD66" w14:textId="77777777" w:rsidR="007222FE" w:rsidRPr="00A8795A" w:rsidRDefault="007222FE" w:rsidP="007222FE">
      <w:pPr>
        <w:tabs>
          <w:tab w:val="left" w:pos="2268"/>
        </w:tabs>
        <w:suppressAutoHyphens w:val="0"/>
        <w:spacing w:before="80" w:after="80" w:line="240" w:lineRule="auto"/>
        <w:ind w:left="2268" w:right="1134" w:hanging="1134"/>
        <w:jc w:val="both"/>
      </w:pPr>
      <w:r w:rsidRPr="00A8795A">
        <w:lastRenderedPageBreak/>
        <w:t>1.6.3.</w:t>
      </w:r>
      <w:r w:rsidRPr="00A8795A">
        <w:tab/>
        <w:t>The test is considered passed either after success at the first attempt or after success at the second and third attempts in case of failure at the first attempt.</w:t>
      </w:r>
    </w:p>
    <w:p w14:paraId="0204696A" w14:textId="77777777" w:rsidR="007222FE" w:rsidRPr="00A8795A" w:rsidRDefault="007222FE" w:rsidP="007222FE">
      <w:pPr>
        <w:tabs>
          <w:tab w:val="left" w:pos="2268"/>
        </w:tabs>
        <w:suppressAutoHyphens w:val="0"/>
        <w:spacing w:before="80" w:after="80" w:line="240" w:lineRule="auto"/>
        <w:ind w:left="2268" w:right="1134" w:hanging="1134"/>
        <w:jc w:val="both"/>
      </w:pPr>
      <w:r w:rsidRPr="00A8795A">
        <w:t>1.7.</w:t>
      </w:r>
      <w:r w:rsidRPr="00A8795A">
        <w:tab/>
        <w:t>Re-ignition test</w:t>
      </w:r>
    </w:p>
    <w:p w14:paraId="7E4CCA27" w14:textId="77777777" w:rsidR="007222FE" w:rsidRPr="00A8795A" w:rsidRDefault="007222FE" w:rsidP="007222FE">
      <w:pPr>
        <w:tabs>
          <w:tab w:val="left" w:pos="2268"/>
        </w:tabs>
        <w:suppressAutoHyphens w:val="0"/>
        <w:spacing w:before="80" w:after="80" w:line="240" w:lineRule="auto"/>
        <w:ind w:left="2268" w:right="1134" w:hanging="1134"/>
        <w:jc w:val="both"/>
      </w:pPr>
      <w:r w:rsidRPr="00A8795A">
        <w:t>1.7.1.</w:t>
      </w:r>
      <w:r w:rsidRPr="00A8795A">
        <w:tab/>
        <w:t xml:space="preserve">The re-ignition test shall be conducted in accordance with Appendix 5 </w:t>
      </w:r>
      <w:r>
        <w:t>to</w:t>
      </w:r>
      <w:r w:rsidRPr="00A8795A">
        <w:t xml:space="preserve"> this annex.</w:t>
      </w:r>
    </w:p>
    <w:p w14:paraId="62F43D08" w14:textId="4D045CD9" w:rsidR="007222FE" w:rsidRPr="00A8795A" w:rsidRDefault="007222FE" w:rsidP="007222FE">
      <w:pPr>
        <w:tabs>
          <w:tab w:val="left" w:pos="2268"/>
        </w:tabs>
        <w:suppressAutoHyphens w:val="0"/>
        <w:spacing w:before="80" w:after="80" w:line="240" w:lineRule="auto"/>
        <w:ind w:left="2268" w:right="1134" w:hanging="1134"/>
        <w:jc w:val="both"/>
      </w:pPr>
      <w:r w:rsidRPr="00A8795A">
        <w:t>1.7.2.</w:t>
      </w:r>
      <w:r w:rsidRPr="00A8795A">
        <w:tab/>
      </w:r>
      <w:r w:rsidR="00930D86" w:rsidRPr="000400CC">
        <w:t>Re-ignition shall not occur within 45 seconds of the fire being fully extinguished.</w:t>
      </w:r>
    </w:p>
    <w:p w14:paraId="4ED642A2" w14:textId="77777777" w:rsidR="007222FE" w:rsidRPr="00A8795A" w:rsidRDefault="007222FE" w:rsidP="007222FE">
      <w:pPr>
        <w:tabs>
          <w:tab w:val="left" w:pos="2268"/>
        </w:tabs>
        <w:suppressAutoHyphens w:val="0"/>
        <w:spacing w:before="120" w:after="120" w:line="240" w:lineRule="auto"/>
        <w:ind w:left="2268" w:right="1134" w:hanging="1134"/>
        <w:jc w:val="both"/>
      </w:pPr>
      <w:r w:rsidRPr="00A8795A">
        <w:t>1.7.3.</w:t>
      </w:r>
      <w:r w:rsidRPr="00A8795A">
        <w:tab/>
        <w:t>The test is considered passed either after success at the first attempt or after success at the second and third attempts in case of failure at the first attempt.</w:t>
      </w:r>
    </w:p>
    <w:p w14:paraId="25757162" w14:textId="39F7FDFD" w:rsidR="00FD5FCF" w:rsidRDefault="00786D45" w:rsidP="007222FE">
      <w:pPr>
        <w:suppressAutoHyphens w:val="0"/>
        <w:spacing w:before="120" w:after="120" w:line="240" w:lineRule="auto"/>
        <w:ind w:left="1134" w:right="1134"/>
        <w:jc w:val="both"/>
        <w:rPr>
          <w:b/>
        </w:rPr>
        <w:sectPr w:rsidR="00FD5FCF" w:rsidSect="00141549">
          <w:headerReference w:type="even" r:id="rId172"/>
          <w:headerReference w:type="default" r:id="rId173"/>
          <w:footnotePr>
            <w:numRestart w:val="eachSect"/>
          </w:footnotePr>
          <w:pgSz w:w="11907" w:h="16840" w:code="9"/>
          <w:pgMar w:top="1418" w:right="1134" w:bottom="1134" w:left="1134" w:header="680" w:footer="567" w:gutter="0"/>
          <w:cols w:space="720"/>
          <w:docGrid w:linePitch="272"/>
        </w:sectPr>
      </w:pPr>
      <w:r>
        <w:rPr>
          <w:b/>
        </w:rPr>
        <w:t xml:space="preserve"> </w:t>
      </w:r>
    </w:p>
    <w:p w14:paraId="4D82E808" w14:textId="77777777" w:rsidR="007222FE" w:rsidRPr="00A8795A" w:rsidRDefault="007222FE" w:rsidP="007222FE">
      <w:pPr>
        <w:pStyle w:val="HChG"/>
      </w:pPr>
      <w:r w:rsidRPr="00A8795A">
        <w:lastRenderedPageBreak/>
        <w:t>Annex 13 - Appendix 1</w:t>
      </w:r>
    </w:p>
    <w:p w14:paraId="320C6335" w14:textId="77777777" w:rsidR="007222FE" w:rsidRPr="00A8795A" w:rsidRDefault="007222FE" w:rsidP="007222FE">
      <w:pPr>
        <w:pStyle w:val="HChG"/>
      </w:pPr>
      <w:r>
        <w:tab/>
      </w:r>
      <w:r>
        <w:tab/>
      </w:r>
      <w:r w:rsidRPr="00A8795A">
        <w:t>Test apparatus, test fires and general test specifications</w:t>
      </w:r>
    </w:p>
    <w:p w14:paraId="2046BC1A" w14:textId="77777777" w:rsidR="007222FE" w:rsidRPr="00A8795A" w:rsidRDefault="007222FE" w:rsidP="007222FE">
      <w:pPr>
        <w:keepNext/>
        <w:keepLines/>
        <w:tabs>
          <w:tab w:val="left" w:pos="2268"/>
        </w:tabs>
        <w:spacing w:after="120"/>
        <w:ind w:left="2268" w:right="1134" w:hanging="1134"/>
        <w:jc w:val="both"/>
      </w:pPr>
      <w:r w:rsidRPr="00A8795A">
        <w:t>1.</w:t>
      </w:r>
      <w:r w:rsidRPr="00A8795A">
        <w:tab/>
        <w:t>Test apparatus</w:t>
      </w:r>
    </w:p>
    <w:p w14:paraId="54AAEEBC" w14:textId="77777777" w:rsidR="007222FE" w:rsidRPr="00A8795A" w:rsidRDefault="007222FE" w:rsidP="007222FE">
      <w:pPr>
        <w:keepNext/>
        <w:keepLines/>
        <w:tabs>
          <w:tab w:val="left" w:pos="2268"/>
        </w:tabs>
        <w:spacing w:after="120"/>
        <w:ind w:left="2268" w:right="1134" w:hanging="1134"/>
        <w:jc w:val="both"/>
      </w:pPr>
      <w:r w:rsidRPr="00A8795A">
        <w:t>1.1.</w:t>
      </w:r>
      <w:r w:rsidRPr="00A8795A">
        <w:tab/>
        <w:t>The test apparatus is to be made of steel plate. The thickness of the steel plate shall be in accordance with Table 1. Figure 1 shows the test apparatus from the front side, Figure 2 from the rear side and Figure 3 from above. The front side of the test apparatus simulates the rear side of a real engine compartment.</w:t>
      </w:r>
    </w:p>
    <w:p w14:paraId="0B81C671" w14:textId="77777777" w:rsidR="00930D86" w:rsidRPr="000400CC" w:rsidRDefault="00930D86" w:rsidP="00930D86">
      <w:pPr>
        <w:suppressAutoHyphens w:val="0"/>
        <w:spacing w:line="240" w:lineRule="auto"/>
        <w:ind w:left="2268" w:right="420" w:hanging="1134"/>
        <w:jc w:val="both"/>
      </w:pPr>
      <w:r w:rsidRPr="000400CC">
        <w:t>Figure 1</w:t>
      </w:r>
    </w:p>
    <w:p w14:paraId="6EED1EC5" w14:textId="43D12EE7" w:rsidR="007222FE" w:rsidRPr="00A8795A" w:rsidRDefault="00930D86" w:rsidP="007222FE">
      <w:pPr>
        <w:keepNext/>
        <w:keepLines/>
        <w:spacing w:line="240" w:lineRule="auto"/>
        <w:jc w:val="center"/>
        <w:outlineLvl w:val="0"/>
        <w:rPr>
          <w:b/>
        </w:rPr>
      </w:pPr>
      <w:r w:rsidRPr="000400CC">
        <w:rPr>
          <w:b/>
        </w:rPr>
        <w:t>Coordinate system for the positioning of objects in the test apparatus (view from front side)</w:t>
      </w:r>
      <w:r w:rsidR="007222FE">
        <w:rPr>
          <w:b/>
          <w:noProof/>
          <w:lang w:val="en-US"/>
        </w:rPr>
        <w:drawing>
          <wp:inline distT="0" distB="0" distL="0" distR="0" wp14:anchorId="6F9312D3" wp14:editId="784611B3">
            <wp:extent cx="4410075" cy="2638425"/>
            <wp:effectExtent l="0" t="0" r="0" b="0"/>
            <wp:docPr id="451" name="Picture 3" descr="Bild testri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 testrig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410075" cy="2638425"/>
                    </a:xfrm>
                    <a:prstGeom prst="rect">
                      <a:avLst/>
                    </a:prstGeom>
                    <a:noFill/>
                    <a:ln>
                      <a:noFill/>
                    </a:ln>
                  </pic:spPr>
                </pic:pic>
              </a:graphicData>
            </a:graphic>
          </wp:inline>
        </w:drawing>
      </w:r>
    </w:p>
    <w:p w14:paraId="75C6EDDA" w14:textId="77777777" w:rsidR="00FD5FCF" w:rsidRDefault="00FD5FCF" w:rsidP="007222FE">
      <w:pPr>
        <w:keepNext/>
        <w:keepLines/>
        <w:suppressAutoHyphens w:val="0"/>
        <w:spacing w:line="240" w:lineRule="auto"/>
        <w:ind w:left="1134" w:right="1134"/>
        <w:jc w:val="both"/>
      </w:pPr>
    </w:p>
    <w:p w14:paraId="19C25CB6" w14:textId="258B8DAD" w:rsidR="007222FE" w:rsidRPr="00A8795A" w:rsidRDefault="007222FE" w:rsidP="007222FE">
      <w:pPr>
        <w:keepNext/>
        <w:keepLines/>
        <w:suppressAutoHyphens w:val="0"/>
        <w:spacing w:line="240" w:lineRule="auto"/>
        <w:ind w:left="1134" w:right="1134"/>
        <w:jc w:val="both"/>
      </w:pPr>
      <w:r w:rsidRPr="00A8795A">
        <w:t>Figure 2</w:t>
      </w:r>
    </w:p>
    <w:p w14:paraId="506B7062" w14:textId="77777777" w:rsidR="007222FE" w:rsidRPr="00A8795A" w:rsidRDefault="007222FE" w:rsidP="007222FE">
      <w:pPr>
        <w:keepNext/>
        <w:keepLines/>
        <w:spacing w:after="120"/>
        <w:ind w:left="1134" w:right="1134"/>
        <w:jc w:val="both"/>
        <w:rPr>
          <w:b/>
        </w:rPr>
      </w:pPr>
      <w:r w:rsidRPr="00A8795A">
        <w:rPr>
          <w:b/>
        </w:rPr>
        <w:t>Test apparatus seen from the rear</w:t>
      </w:r>
    </w:p>
    <w:p w14:paraId="44C33745" w14:textId="77777777" w:rsidR="007222FE" w:rsidRPr="00A8795A" w:rsidRDefault="007222FE" w:rsidP="007222FE">
      <w:pPr>
        <w:keepNext/>
        <w:keepLines/>
        <w:spacing w:line="240" w:lineRule="auto"/>
        <w:jc w:val="center"/>
        <w:outlineLvl w:val="0"/>
      </w:pPr>
      <w:r>
        <w:rPr>
          <w:noProof/>
          <w:lang w:val="en-US"/>
        </w:rPr>
        <w:drawing>
          <wp:inline distT="0" distB="0" distL="0" distR="0" wp14:anchorId="3321F358" wp14:editId="38813F6D">
            <wp:extent cx="4238625" cy="2647950"/>
            <wp:effectExtent l="0" t="0" r="0" b="0"/>
            <wp:docPr id="4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238625" cy="2647950"/>
                    </a:xfrm>
                    <a:prstGeom prst="rect">
                      <a:avLst/>
                    </a:prstGeom>
                    <a:noFill/>
                    <a:ln>
                      <a:noFill/>
                    </a:ln>
                  </pic:spPr>
                </pic:pic>
              </a:graphicData>
            </a:graphic>
          </wp:inline>
        </w:drawing>
      </w:r>
    </w:p>
    <w:p w14:paraId="102C197A" w14:textId="77777777" w:rsidR="007222FE" w:rsidRPr="00A8795A" w:rsidRDefault="007222FE" w:rsidP="007222FE">
      <w:pPr>
        <w:spacing w:line="240" w:lineRule="auto"/>
        <w:ind w:left="1134"/>
        <w:outlineLvl w:val="0"/>
      </w:pPr>
    </w:p>
    <w:p w14:paraId="06DA14C5" w14:textId="77777777" w:rsidR="007222FE" w:rsidRPr="00A8795A" w:rsidRDefault="007222FE" w:rsidP="007222FE">
      <w:pPr>
        <w:keepNext/>
        <w:keepLines/>
        <w:suppressAutoHyphens w:val="0"/>
        <w:spacing w:line="240" w:lineRule="auto"/>
        <w:ind w:left="1134" w:right="1134"/>
        <w:jc w:val="both"/>
      </w:pPr>
      <w:r w:rsidRPr="00A8795A">
        <w:lastRenderedPageBreak/>
        <w:t>Figure 3</w:t>
      </w:r>
    </w:p>
    <w:p w14:paraId="775B8CED" w14:textId="77777777" w:rsidR="007222FE" w:rsidRPr="00A8795A" w:rsidRDefault="007222FE" w:rsidP="007222FE">
      <w:pPr>
        <w:keepNext/>
        <w:keepLines/>
        <w:spacing w:after="120"/>
        <w:ind w:left="1134" w:right="1134"/>
        <w:jc w:val="both"/>
        <w:rPr>
          <w:b/>
        </w:rPr>
      </w:pPr>
      <w:r w:rsidRPr="00A8795A">
        <w:rPr>
          <w:b/>
        </w:rPr>
        <w:t>Test apparatus seen from above</w:t>
      </w:r>
    </w:p>
    <w:p w14:paraId="0E3A4541" w14:textId="77777777" w:rsidR="007222FE" w:rsidRPr="00A8795A" w:rsidRDefault="007222FE" w:rsidP="007222FE">
      <w:pPr>
        <w:keepNext/>
        <w:keepLines/>
        <w:spacing w:line="240" w:lineRule="auto"/>
        <w:jc w:val="center"/>
        <w:outlineLvl w:val="0"/>
      </w:pPr>
      <w:r>
        <w:rPr>
          <w:noProof/>
          <w:lang w:val="en-US"/>
        </w:rPr>
        <w:drawing>
          <wp:inline distT="0" distB="0" distL="0" distR="0" wp14:anchorId="516B04E0" wp14:editId="11A6DBC5">
            <wp:extent cx="5038725" cy="2943225"/>
            <wp:effectExtent l="0" t="0" r="0" b="0"/>
            <wp:docPr id="4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a:extLst>
                        <a:ext uri="{28A0092B-C50C-407E-A947-70E740481C1C}">
                          <a14:useLocalDpi xmlns:a14="http://schemas.microsoft.com/office/drawing/2010/main" val="0"/>
                        </a:ext>
                      </a:extLst>
                    </a:blip>
                    <a:srcRect l="12967" t="6432" r="16115" b="18129"/>
                    <a:stretch>
                      <a:fillRect/>
                    </a:stretch>
                  </pic:blipFill>
                  <pic:spPr bwMode="auto">
                    <a:xfrm>
                      <a:off x="0" y="0"/>
                      <a:ext cx="5038725" cy="2943225"/>
                    </a:xfrm>
                    <a:prstGeom prst="rect">
                      <a:avLst/>
                    </a:prstGeom>
                    <a:noFill/>
                    <a:ln>
                      <a:noFill/>
                    </a:ln>
                  </pic:spPr>
                </pic:pic>
              </a:graphicData>
            </a:graphic>
          </wp:inline>
        </w:drawing>
      </w:r>
    </w:p>
    <w:p w14:paraId="6C7F8A7B" w14:textId="77777777" w:rsidR="007222FE" w:rsidRPr="00A8795A" w:rsidRDefault="007222FE" w:rsidP="007222FE">
      <w:pPr>
        <w:spacing w:line="240" w:lineRule="auto"/>
        <w:outlineLvl w:val="0"/>
      </w:pPr>
    </w:p>
    <w:p w14:paraId="5003C1F1" w14:textId="77777777" w:rsidR="00930D86" w:rsidRPr="000400CC" w:rsidRDefault="00930D86" w:rsidP="00930D86">
      <w:pPr>
        <w:keepNext/>
        <w:keepLines/>
        <w:spacing w:line="240" w:lineRule="auto"/>
        <w:ind w:left="1134" w:right="422"/>
        <w:outlineLvl w:val="0"/>
        <w:rPr>
          <w:lang w:val="fr-CH"/>
        </w:rPr>
      </w:pPr>
      <w:r w:rsidRPr="000400CC">
        <w:rPr>
          <w:lang w:val="fr-CH"/>
        </w:rPr>
        <w:t>Table 1</w:t>
      </w:r>
    </w:p>
    <w:p w14:paraId="3B340E06" w14:textId="77777777" w:rsidR="00930D86" w:rsidRPr="000400CC" w:rsidRDefault="00930D86" w:rsidP="00930D86">
      <w:pPr>
        <w:keepNext/>
        <w:keepLines/>
        <w:spacing w:after="120"/>
        <w:ind w:left="1134" w:right="422"/>
        <w:jc w:val="both"/>
        <w:rPr>
          <w:b/>
          <w:lang w:val="fr-CH"/>
        </w:rPr>
      </w:pPr>
      <w:r w:rsidRPr="000400CC">
        <w:rPr>
          <w:b/>
          <w:lang w:val="fr-CH"/>
        </w:rPr>
        <w:t xml:space="preserve">Test </w:t>
      </w:r>
      <w:r w:rsidRPr="000400CC">
        <w:rPr>
          <w:b/>
          <w:bCs/>
          <w:lang w:val="fr-CH"/>
        </w:rPr>
        <w:t>apparatus</w:t>
      </w:r>
      <w:r w:rsidRPr="000400CC">
        <w:rPr>
          <w:b/>
          <w:lang w:val="fr-CH"/>
        </w:rPr>
        <w:t xml:space="preserve"> objects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4304"/>
        <w:gridCol w:w="3066"/>
      </w:tblGrid>
      <w:tr w:rsidR="00930D86" w:rsidRPr="000400CC" w14:paraId="14352052" w14:textId="77777777" w:rsidTr="00423C0B">
        <w:trPr>
          <w:trHeight w:val="100"/>
          <w:tblHeader/>
        </w:trPr>
        <w:tc>
          <w:tcPr>
            <w:tcW w:w="4305" w:type="dxa"/>
            <w:tcBorders>
              <w:top w:val="single" w:sz="4" w:space="0" w:color="auto"/>
              <w:left w:val="single" w:sz="2" w:space="0" w:color="auto"/>
              <w:bottom w:val="single" w:sz="12" w:space="0" w:color="auto"/>
              <w:right w:val="single" w:sz="2" w:space="0" w:color="auto"/>
            </w:tcBorders>
            <w:shd w:val="clear" w:color="auto" w:fill="auto"/>
            <w:vAlign w:val="bottom"/>
          </w:tcPr>
          <w:p w14:paraId="570ABCFE" w14:textId="77777777" w:rsidR="00930D86" w:rsidRPr="000400CC" w:rsidRDefault="00930D86" w:rsidP="00423C0B">
            <w:pPr>
              <w:keepNext/>
              <w:keepLines/>
              <w:suppressAutoHyphens w:val="0"/>
              <w:spacing w:before="80" w:after="80" w:line="200" w:lineRule="exact"/>
              <w:ind w:left="113" w:right="113"/>
              <w:rPr>
                <w:i/>
                <w:sz w:val="16"/>
                <w:szCs w:val="16"/>
                <w:lang w:val="fr-CH"/>
              </w:rPr>
            </w:pPr>
            <w:r w:rsidRPr="000400CC">
              <w:rPr>
                <w:i/>
                <w:sz w:val="16"/>
                <w:szCs w:val="16"/>
                <w:lang w:val="fr-CH"/>
              </w:rPr>
              <w:t>Objects</w:t>
            </w:r>
          </w:p>
        </w:tc>
        <w:tc>
          <w:tcPr>
            <w:tcW w:w="3066" w:type="dxa"/>
            <w:tcBorders>
              <w:top w:val="single" w:sz="4" w:space="0" w:color="auto"/>
              <w:left w:val="single" w:sz="2" w:space="0" w:color="auto"/>
              <w:bottom w:val="single" w:sz="12" w:space="0" w:color="auto"/>
              <w:right w:val="single" w:sz="2" w:space="0" w:color="auto"/>
            </w:tcBorders>
            <w:shd w:val="clear" w:color="auto" w:fill="auto"/>
            <w:vAlign w:val="bottom"/>
          </w:tcPr>
          <w:p w14:paraId="52013AAF" w14:textId="77777777" w:rsidR="00930D86" w:rsidRPr="000400CC" w:rsidRDefault="00930D86" w:rsidP="00423C0B">
            <w:pPr>
              <w:keepNext/>
              <w:keepLines/>
              <w:suppressAutoHyphens w:val="0"/>
              <w:spacing w:before="80" w:after="80" w:line="200" w:lineRule="exact"/>
              <w:ind w:right="113"/>
              <w:jc w:val="right"/>
              <w:rPr>
                <w:i/>
                <w:sz w:val="16"/>
                <w:szCs w:val="16"/>
                <w:lang w:val="fr-CH"/>
              </w:rPr>
            </w:pPr>
            <w:r w:rsidRPr="000400CC">
              <w:rPr>
                <w:i/>
                <w:sz w:val="16"/>
                <w:szCs w:val="16"/>
                <w:lang w:val="fr-CH"/>
              </w:rPr>
              <w:t>Plate thickness</w:t>
            </w:r>
          </w:p>
        </w:tc>
      </w:tr>
      <w:tr w:rsidR="00930D86" w:rsidRPr="000400CC" w14:paraId="2E8A78E2" w14:textId="77777777" w:rsidTr="00423C0B">
        <w:trPr>
          <w:trHeight w:val="100"/>
          <w:tblHeader/>
        </w:trPr>
        <w:tc>
          <w:tcPr>
            <w:tcW w:w="4305" w:type="dxa"/>
            <w:tcBorders>
              <w:top w:val="single" w:sz="12" w:space="0" w:color="auto"/>
              <w:left w:val="single" w:sz="2" w:space="0" w:color="auto"/>
              <w:bottom w:val="single" w:sz="2" w:space="0" w:color="auto"/>
              <w:right w:val="single" w:sz="2" w:space="0" w:color="auto"/>
            </w:tcBorders>
            <w:shd w:val="clear" w:color="auto" w:fill="auto"/>
          </w:tcPr>
          <w:p w14:paraId="5525ADF9" w14:textId="77777777" w:rsidR="00930D86" w:rsidRPr="000400CC" w:rsidRDefault="00930D86" w:rsidP="00423C0B">
            <w:pPr>
              <w:keepNext/>
              <w:keepLines/>
              <w:suppressAutoHyphens w:val="0"/>
              <w:spacing w:before="40" w:after="40" w:line="220" w:lineRule="exact"/>
              <w:ind w:left="113" w:right="113"/>
              <w:rPr>
                <w:bCs/>
                <w:sz w:val="18"/>
                <w:lang w:val="fr-CH"/>
              </w:rPr>
            </w:pPr>
            <w:r w:rsidRPr="000400CC">
              <w:rPr>
                <w:bCs/>
                <w:sz w:val="18"/>
                <w:lang w:val="fr-CH"/>
              </w:rPr>
              <w:t xml:space="preserve">Fan cylinder </w:t>
            </w:r>
          </w:p>
        </w:tc>
        <w:tc>
          <w:tcPr>
            <w:tcW w:w="3066" w:type="dxa"/>
            <w:tcBorders>
              <w:top w:val="single" w:sz="12" w:space="0" w:color="auto"/>
              <w:left w:val="single" w:sz="2" w:space="0" w:color="auto"/>
              <w:bottom w:val="single" w:sz="2" w:space="0" w:color="auto"/>
              <w:right w:val="single" w:sz="2" w:space="0" w:color="auto"/>
            </w:tcBorders>
            <w:shd w:val="clear" w:color="auto" w:fill="auto"/>
            <w:vAlign w:val="bottom"/>
          </w:tcPr>
          <w:p w14:paraId="21900E8A" w14:textId="77777777" w:rsidR="00930D86" w:rsidRPr="000400CC" w:rsidRDefault="00930D86" w:rsidP="00423C0B">
            <w:pPr>
              <w:keepNext/>
              <w:keepLines/>
              <w:suppressAutoHyphens w:val="0"/>
              <w:autoSpaceDE w:val="0"/>
              <w:autoSpaceDN w:val="0"/>
              <w:adjustRightInd w:val="0"/>
              <w:spacing w:before="40" w:after="40" w:line="220" w:lineRule="exact"/>
              <w:ind w:right="113"/>
              <w:jc w:val="right"/>
              <w:rPr>
                <w:rFonts w:eastAsia="MS Mincho"/>
                <w:sz w:val="18"/>
                <w:lang w:val="fr-CH" w:eastAsia="ja-JP"/>
              </w:rPr>
            </w:pPr>
            <w:r w:rsidRPr="000400CC">
              <w:rPr>
                <w:rFonts w:eastAsia="MS Mincho"/>
                <w:sz w:val="18"/>
                <w:lang w:val="fr-CH" w:eastAsia="ja-JP"/>
              </w:rPr>
              <w:t xml:space="preserve">1.5 – 2 mm </w:t>
            </w:r>
          </w:p>
        </w:tc>
      </w:tr>
      <w:tr w:rsidR="00930D86" w:rsidRPr="000400CC" w14:paraId="09F8C519" w14:textId="77777777" w:rsidTr="00423C0B">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14:paraId="114C4B26" w14:textId="77777777" w:rsidR="00930D86" w:rsidRPr="000400CC" w:rsidRDefault="00930D86" w:rsidP="00423C0B">
            <w:pPr>
              <w:keepNext/>
              <w:keepLines/>
              <w:suppressAutoHyphens w:val="0"/>
              <w:spacing w:before="40" w:after="40" w:line="220" w:lineRule="exact"/>
              <w:ind w:left="113" w:right="113"/>
              <w:rPr>
                <w:bCs/>
                <w:sz w:val="18"/>
                <w:lang w:val="fr-CH"/>
              </w:rPr>
            </w:pPr>
            <w:r w:rsidRPr="000400CC">
              <w:rPr>
                <w:bCs/>
                <w:sz w:val="18"/>
                <w:lang w:val="fr-CH"/>
              </w:rPr>
              <w:t xml:space="preserve">Obstructions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14:paraId="36EBAA80" w14:textId="77777777" w:rsidR="00930D86" w:rsidRPr="000400CC" w:rsidRDefault="00930D86" w:rsidP="00423C0B">
            <w:pPr>
              <w:keepNext/>
              <w:keepLines/>
              <w:suppressAutoHyphens w:val="0"/>
              <w:autoSpaceDE w:val="0"/>
              <w:autoSpaceDN w:val="0"/>
              <w:adjustRightInd w:val="0"/>
              <w:spacing w:before="40" w:after="40" w:line="220" w:lineRule="exact"/>
              <w:ind w:right="113"/>
              <w:jc w:val="right"/>
              <w:rPr>
                <w:rFonts w:eastAsia="MS Mincho"/>
                <w:sz w:val="18"/>
                <w:lang w:val="fr-CH" w:eastAsia="ja-JP"/>
              </w:rPr>
            </w:pPr>
            <w:r w:rsidRPr="000400CC">
              <w:rPr>
                <w:rFonts w:eastAsia="MS Mincho"/>
                <w:sz w:val="18"/>
                <w:lang w:val="fr-CH" w:eastAsia="ja-JP"/>
              </w:rPr>
              <w:t xml:space="preserve">1.5 – 2 mm </w:t>
            </w:r>
          </w:p>
        </w:tc>
      </w:tr>
      <w:tr w:rsidR="00930D86" w:rsidRPr="000400CC" w14:paraId="58F4391B" w14:textId="77777777" w:rsidTr="00423C0B">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14:paraId="27AE0655" w14:textId="77777777" w:rsidR="00930D86" w:rsidRPr="000400CC" w:rsidRDefault="00930D86" w:rsidP="00423C0B">
            <w:pPr>
              <w:keepNext/>
              <w:keepLines/>
              <w:suppressAutoHyphens w:val="0"/>
              <w:spacing w:before="40" w:after="40" w:line="220" w:lineRule="exact"/>
              <w:ind w:left="113" w:right="113"/>
              <w:rPr>
                <w:bCs/>
                <w:sz w:val="18"/>
                <w:lang w:val="fr-CH"/>
              </w:rPr>
            </w:pPr>
            <w:r w:rsidRPr="000400CC">
              <w:rPr>
                <w:bCs/>
                <w:sz w:val="18"/>
                <w:lang w:val="fr-CH"/>
              </w:rPr>
              <w:t xml:space="preserve">Exhaust manifold mock-up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14:paraId="5A35B1D6" w14:textId="77777777" w:rsidR="00930D86" w:rsidRPr="000400CC" w:rsidRDefault="00930D86" w:rsidP="00423C0B">
            <w:pPr>
              <w:keepNext/>
              <w:keepLines/>
              <w:suppressAutoHyphens w:val="0"/>
              <w:autoSpaceDE w:val="0"/>
              <w:autoSpaceDN w:val="0"/>
              <w:adjustRightInd w:val="0"/>
              <w:spacing w:before="40" w:after="40" w:line="220" w:lineRule="exact"/>
              <w:ind w:right="113"/>
              <w:jc w:val="right"/>
              <w:rPr>
                <w:rFonts w:eastAsia="MS Mincho"/>
                <w:sz w:val="18"/>
                <w:lang w:val="fr-CH" w:eastAsia="ja-JP"/>
              </w:rPr>
            </w:pPr>
            <w:r w:rsidRPr="000400CC">
              <w:rPr>
                <w:rFonts w:eastAsia="MS Mincho"/>
                <w:sz w:val="18"/>
                <w:lang w:val="fr-CH" w:eastAsia="ja-JP"/>
              </w:rPr>
              <w:t xml:space="preserve">8 mm </w:t>
            </w:r>
          </w:p>
        </w:tc>
      </w:tr>
      <w:tr w:rsidR="00930D86" w:rsidRPr="000400CC" w14:paraId="150BEFEF" w14:textId="77777777" w:rsidTr="00423C0B">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14:paraId="2C3F9CE6" w14:textId="77777777" w:rsidR="00930D86" w:rsidRPr="000400CC" w:rsidRDefault="00930D86" w:rsidP="00423C0B">
            <w:pPr>
              <w:keepNext/>
              <w:keepLines/>
              <w:suppressAutoHyphens w:val="0"/>
              <w:spacing w:before="40" w:after="40" w:line="220" w:lineRule="exact"/>
              <w:ind w:left="113" w:right="113"/>
              <w:rPr>
                <w:bCs/>
                <w:sz w:val="18"/>
                <w:lang w:val="fr-CH"/>
              </w:rPr>
            </w:pPr>
            <w:r w:rsidRPr="000400CC">
              <w:rPr>
                <w:bCs/>
                <w:sz w:val="18"/>
                <w:lang w:val="fr-CH"/>
              </w:rPr>
              <w:t xml:space="preserve">Engine mock-up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14:paraId="1F72E019" w14:textId="77777777" w:rsidR="00930D86" w:rsidRPr="000400CC" w:rsidRDefault="00930D86" w:rsidP="00423C0B">
            <w:pPr>
              <w:keepNext/>
              <w:keepLines/>
              <w:suppressAutoHyphens w:val="0"/>
              <w:autoSpaceDE w:val="0"/>
              <w:autoSpaceDN w:val="0"/>
              <w:adjustRightInd w:val="0"/>
              <w:spacing w:before="40" w:after="40" w:line="220" w:lineRule="exact"/>
              <w:ind w:right="113"/>
              <w:jc w:val="right"/>
              <w:rPr>
                <w:rFonts w:eastAsia="MS Mincho"/>
                <w:sz w:val="18"/>
                <w:lang w:val="fr-CH" w:eastAsia="ja-JP"/>
              </w:rPr>
            </w:pPr>
            <w:r w:rsidRPr="000400CC">
              <w:rPr>
                <w:rFonts w:eastAsia="MS Mincho"/>
                <w:sz w:val="18"/>
                <w:lang w:val="fr-CH" w:eastAsia="ja-JP"/>
              </w:rPr>
              <w:t xml:space="preserve">2 – 3 mm </w:t>
            </w:r>
          </w:p>
        </w:tc>
      </w:tr>
      <w:tr w:rsidR="00930D86" w:rsidRPr="000400CC" w14:paraId="489FDFE1" w14:textId="77777777" w:rsidTr="00423C0B">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14:paraId="060056EE" w14:textId="77777777" w:rsidR="00930D86" w:rsidRPr="000400CC" w:rsidRDefault="00930D86" w:rsidP="00423C0B">
            <w:pPr>
              <w:keepNext/>
              <w:keepLines/>
              <w:suppressAutoHyphens w:val="0"/>
              <w:spacing w:before="40" w:after="40" w:line="220" w:lineRule="exact"/>
              <w:ind w:left="113" w:right="113"/>
              <w:rPr>
                <w:bCs/>
                <w:sz w:val="18"/>
                <w:lang w:val="fr-CH"/>
              </w:rPr>
            </w:pPr>
            <w:r w:rsidRPr="000400CC">
              <w:rPr>
                <w:bCs/>
                <w:sz w:val="18"/>
                <w:lang w:val="fr-CH"/>
              </w:rPr>
              <w:t xml:space="preserve">Silencer mock-up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14:paraId="5613974A" w14:textId="77777777" w:rsidR="00930D86" w:rsidRPr="000400CC" w:rsidRDefault="00930D86" w:rsidP="00423C0B">
            <w:pPr>
              <w:keepNext/>
              <w:keepLines/>
              <w:suppressAutoHyphens w:val="0"/>
              <w:autoSpaceDE w:val="0"/>
              <w:autoSpaceDN w:val="0"/>
              <w:adjustRightInd w:val="0"/>
              <w:spacing w:before="40" w:after="40" w:line="220" w:lineRule="exact"/>
              <w:ind w:right="113"/>
              <w:jc w:val="right"/>
              <w:rPr>
                <w:rFonts w:eastAsia="MS Mincho"/>
                <w:sz w:val="18"/>
                <w:lang w:val="fr-CH" w:eastAsia="ja-JP"/>
              </w:rPr>
            </w:pPr>
            <w:r w:rsidRPr="000400CC">
              <w:rPr>
                <w:rFonts w:eastAsia="MS Mincho"/>
                <w:sz w:val="18"/>
                <w:lang w:val="fr-CH" w:eastAsia="ja-JP"/>
              </w:rPr>
              <w:t xml:space="preserve">2 – 3 mm </w:t>
            </w:r>
          </w:p>
        </w:tc>
      </w:tr>
      <w:tr w:rsidR="00930D86" w:rsidRPr="000400CC" w14:paraId="252004C2" w14:textId="77777777" w:rsidTr="00423C0B">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14:paraId="385C8717" w14:textId="77777777" w:rsidR="00930D86" w:rsidRPr="000400CC" w:rsidRDefault="00930D86" w:rsidP="00423C0B">
            <w:pPr>
              <w:keepNext/>
              <w:keepLines/>
              <w:suppressAutoHyphens w:val="0"/>
              <w:spacing w:before="40" w:after="40" w:line="220" w:lineRule="exact"/>
              <w:ind w:left="113" w:right="113"/>
              <w:rPr>
                <w:bCs/>
                <w:sz w:val="18"/>
                <w:lang w:val="fr-CH"/>
              </w:rPr>
            </w:pPr>
            <w:r w:rsidRPr="000400CC">
              <w:rPr>
                <w:bCs/>
                <w:sz w:val="18"/>
                <w:lang w:val="fr-CH"/>
              </w:rPr>
              <w:t xml:space="preserve">Exhaust pipe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14:paraId="50B75AB7" w14:textId="77777777" w:rsidR="00930D86" w:rsidRPr="000400CC" w:rsidRDefault="00930D86" w:rsidP="00423C0B">
            <w:pPr>
              <w:keepNext/>
              <w:keepLines/>
              <w:suppressAutoHyphens w:val="0"/>
              <w:autoSpaceDE w:val="0"/>
              <w:autoSpaceDN w:val="0"/>
              <w:adjustRightInd w:val="0"/>
              <w:spacing w:before="40" w:after="40" w:line="220" w:lineRule="exact"/>
              <w:ind w:right="113"/>
              <w:jc w:val="right"/>
              <w:rPr>
                <w:rFonts w:eastAsia="MS Mincho"/>
                <w:sz w:val="18"/>
                <w:lang w:val="fr-CH" w:eastAsia="ja-JP"/>
              </w:rPr>
            </w:pPr>
            <w:r w:rsidRPr="000400CC">
              <w:rPr>
                <w:rFonts w:eastAsia="MS Mincho"/>
                <w:sz w:val="18"/>
                <w:lang w:val="fr-CH" w:eastAsia="ja-JP"/>
              </w:rPr>
              <w:t xml:space="preserve">2 – 3 mm </w:t>
            </w:r>
          </w:p>
        </w:tc>
      </w:tr>
      <w:tr w:rsidR="00930D86" w:rsidRPr="000400CC" w14:paraId="30DF26DD" w14:textId="77777777" w:rsidTr="00423C0B">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14:paraId="58635DFE" w14:textId="77777777" w:rsidR="00930D86" w:rsidRPr="000400CC" w:rsidRDefault="00930D86" w:rsidP="00423C0B">
            <w:pPr>
              <w:suppressAutoHyphens w:val="0"/>
              <w:spacing w:before="40" w:after="40" w:line="220" w:lineRule="exact"/>
              <w:ind w:left="113" w:right="113"/>
              <w:rPr>
                <w:bCs/>
                <w:sz w:val="18"/>
                <w:lang w:val="fr-CH"/>
              </w:rPr>
            </w:pPr>
            <w:r w:rsidRPr="000400CC">
              <w:rPr>
                <w:bCs/>
                <w:sz w:val="18"/>
                <w:lang w:val="fr-CH"/>
              </w:rPr>
              <w:t xml:space="preserve">Connection pipe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14:paraId="7719B91B" w14:textId="77777777" w:rsidR="00930D86" w:rsidRPr="000400CC" w:rsidRDefault="00930D86" w:rsidP="00423C0B">
            <w:pPr>
              <w:suppressAutoHyphens w:val="0"/>
              <w:autoSpaceDE w:val="0"/>
              <w:autoSpaceDN w:val="0"/>
              <w:adjustRightInd w:val="0"/>
              <w:spacing w:before="40" w:after="40" w:line="220" w:lineRule="exact"/>
              <w:ind w:right="113"/>
              <w:jc w:val="right"/>
              <w:rPr>
                <w:rFonts w:eastAsia="MS Mincho"/>
                <w:sz w:val="18"/>
                <w:lang w:val="fr-CH" w:eastAsia="ja-JP"/>
              </w:rPr>
            </w:pPr>
            <w:r w:rsidRPr="000400CC">
              <w:rPr>
                <w:rFonts w:eastAsia="MS Mincho"/>
                <w:sz w:val="18"/>
                <w:lang w:val="fr-CH" w:eastAsia="ja-JP"/>
              </w:rPr>
              <w:t xml:space="preserve">2 – 3 mm </w:t>
            </w:r>
          </w:p>
        </w:tc>
      </w:tr>
      <w:tr w:rsidR="00930D86" w:rsidRPr="000400CC" w14:paraId="4C5055D3" w14:textId="77777777" w:rsidTr="00423C0B">
        <w:trPr>
          <w:trHeight w:val="100"/>
          <w:tblHeader/>
        </w:trPr>
        <w:tc>
          <w:tcPr>
            <w:tcW w:w="4305" w:type="dxa"/>
            <w:tcBorders>
              <w:top w:val="single" w:sz="2" w:space="0" w:color="auto"/>
              <w:left w:val="single" w:sz="2" w:space="0" w:color="auto"/>
              <w:bottom w:val="single" w:sz="12" w:space="0" w:color="auto"/>
              <w:right w:val="single" w:sz="2" w:space="0" w:color="auto"/>
            </w:tcBorders>
            <w:shd w:val="clear" w:color="auto" w:fill="auto"/>
          </w:tcPr>
          <w:p w14:paraId="7BE2AF0B" w14:textId="77777777" w:rsidR="00930D86" w:rsidRPr="000400CC" w:rsidRDefault="00930D86" w:rsidP="00423C0B">
            <w:pPr>
              <w:suppressAutoHyphens w:val="0"/>
              <w:spacing w:before="40" w:after="40" w:line="220" w:lineRule="exact"/>
              <w:ind w:left="113" w:right="113"/>
              <w:rPr>
                <w:sz w:val="18"/>
                <w:highlight w:val="yellow"/>
                <w:lang w:val="fr-CH"/>
              </w:rPr>
            </w:pPr>
            <w:r w:rsidRPr="000400CC">
              <w:rPr>
                <w:bCs/>
                <w:sz w:val="18"/>
                <w:lang w:val="fr-CH"/>
              </w:rPr>
              <w:t>Walls, ceiling and floor</w:t>
            </w:r>
            <w:r w:rsidRPr="000400CC">
              <w:rPr>
                <w:sz w:val="18"/>
                <w:highlight w:val="yellow"/>
                <w:lang w:val="fr-CH"/>
              </w:rPr>
              <w:t xml:space="preserve"> </w:t>
            </w:r>
          </w:p>
        </w:tc>
        <w:tc>
          <w:tcPr>
            <w:tcW w:w="3066" w:type="dxa"/>
            <w:tcBorders>
              <w:top w:val="single" w:sz="2" w:space="0" w:color="auto"/>
              <w:left w:val="single" w:sz="2" w:space="0" w:color="auto"/>
              <w:bottom w:val="single" w:sz="12" w:space="0" w:color="auto"/>
              <w:right w:val="single" w:sz="2" w:space="0" w:color="auto"/>
            </w:tcBorders>
            <w:shd w:val="clear" w:color="auto" w:fill="auto"/>
            <w:vAlign w:val="bottom"/>
          </w:tcPr>
          <w:p w14:paraId="42623321" w14:textId="77777777" w:rsidR="00930D86" w:rsidRPr="000400CC" w:rsidRDefault="00930D86" w:rsidP="00423C0B">
            <w:pPr>
              <w:suppressAutoHyphens w:val="0"/>
              <w:autoSpaceDE w:val="0"/>
              <w:autoSpaceDN w:val="0"/>
              <w:adjustRightInd w:val="0"/>
              <w:spacing w:before="40" w:after="40" w:line="220" w:lineRule="exact"/>
              <w:ind w:right="113"/>
              <w:jc w:val="right"/>
              <w:rPr>
                <w:rFonts w:eastAsia="MS Mincho"/>
                <w:sz w:val="18"/>
                <w:lang w:val="fr-CH" w:eastAsia="ja-JP"/>
              </w:rPr>
            </w:pPr>
            <w:r w:rsidRPr="000400CC">
              <w:rPr>
                <w:rFonts w:eastAsia="MS Mincho"/>
                <w:sz w:val="18"/>
                <w:lang w:val="fr-CH" w:eastAsia="ja-JP"/>
              </w:rPr>
              <w:t xml:space="preserve">1.5 – 3 mm </w:t>
            </w:r>
          </w:p>
        </w:tc>
      </w:tr>
    </w:tbl>
    <w:p w14:paraId="40F95B84" w14:textId="77777777" w:rsidR="00930D86" w:rsidRPr="000400CC" w:rsidRDefault="00930D86" w:rsidP="00930D86">
      <w:pPr>
        <w:suppressAutoHyphens w:val="0"/>
        <w:spacing w:before="120" w:after="120" w:line="240" w:lineRule="auto"/>
        <w:ind w:left="2268" w:right="1134" w:hanging="1134"/>
        <w:jc w:val="both"/>
        <w:rPr>
          <w:lang w:val="fr-CH"/>
        </w:rPr>
      </w:pPr>
      <w:r w:rsidRPr="000400CC">
        <w:rPr>
          <w:lang w:val="fr-CH"/>
        </w:rPr>
        <w:t>1.2.</w:t>
      </w:r>
      <w:r w:rsidRPr="000400CC">
        <w:rPr>
          <w:lang w:val="fr-CH"/>
        </w:rPr>
        <w:tab/>
        <w:t>Object locations</w:t>
      </w:r>
    </w:p>
    <w:p w14:paraId="1284B3EE" w14:textId="77777777" w:rsidR="007222FE" w:rsidRPr="00A8795A" w:rsidRDefault="007222FE" w:rsidP="007222FE">
      <w:pPr>
        <w:tabs>
          <w:tab w:val="left" w:pos="2268"/>
        </w:tabs>
        <w:spacing w:after="120"/>
        <w:ind w:left="2268" w:right="1134" w:hanging="1134"/>
        <w:jc w:val="both"/>
      </w:pPr>
      <w:r w:rsidRPr="00A8795A">
        <w:t>1.2.1.</w:t>
      </w:r>
      <w:r w:rsidRPr="00A8795A">
        <w:tab/>
        <w:t>All objects in the test apparatus are positioned according to coordinates (x, y, z) as shown in Table 2. Origin is the position marked (O) in Figure 1. The value of the coordinates is the distance in metres from the origin (see Figure 1), i.e. left-front-bottom corner.</w:t>
      </w:r>
    </w:p>
    <w:p w14:paraId="07F77E57" w14:textId="77777777" w:rsidR="007222FE" w:rsidRPr="00A8795A" w:rsidRDefault="007222FE" w:rsidP="007222FE">
      <w:pPr>
        <w:spacing w:after="120"/>
        <w:ind w:left="1134" w:right="1134"/>
        <w:jc w:val="both"/>
      </w:pPr>
    </w:p>
    <w:p w14:paraId="05D60DDB" w14:textId="77777777" w:rsidR="00930D86" w:rsidRPr="000400CC" w:rsidRDefault="00930D86" w:rsidP="00930D86">
      <w:pPr>
        <w:keepNext/>
        <w:keepLines/>
        <w:spacing w:line="240" w:lineRule="auto"/>
        <w:ind w:left="1134"/>
        <w:outlineLvl w:val="0"/>
        <w:rPr>
          <w:lang w:val="fr-CH"/>
        </w:rPr>
      </w:pPr>
      <w:r w:rsidRPr="000400CC">
        <w:rPr>
          <w:lang w:val="fr-CH"/>
        </w:rPr>
        <w:lastRenderedPageBreak/>
        <w:t>Table 2</w:t>
      </w:r>
    </w:p>
    <w:p w14:paraId="7FDE3A5C" w14:textId="77777777" w:rsidR="00930D86" w:rsidRPr="000400CC" w:rsidRDefault="00930D86" w:rsidP="00930D86">
      <w:pPr>
        <w:keepNext/>
        <w:keepLines/>
        <w:spacing w:after="120"/>
        <w:ind w:left="1134" w:right="1134"/>
        <w:jc w:val="both"/>
        <w:rPr>
          <w:b/>
          <w:bCs/>
          <w:lang w:val="fr-CH"/>
        </w:rPr>
      </w:pPr>
      <w:r w:rsidRPr="000400CC">
        <w:rPr>
          <w:b/>
          <w:bCs/>
          <w:lang w:val="fr-CH"/>
        </w:rPr>
        <w:t>Coordinates of objects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4304"/>
        <w:gridCol w:w="3066"/>
      </w:tblGrid>
      <w:tr w:rsidR="00930D86" w:rsidRPr="000400CC" w14:paraId="61CDFFB6" w14:textId="77777777" w:rsidTr="00423C0B">
        <w:trPr>
          <w:trHeight w:val="100"/>
          <w:tblHeader/>
        </w:trPr>
        <w:tc>
          <w:tcPr>
            <w:tcW w:w="4305" w:type="dxa"/>
            <w:tcBorders>
              <w:top w:val="single" w:sz="4" w:space="0" w:color="auto"/>
              <w:left w:val="single" w:sz="2" w:space="0" w:color="auto"/>
              <w:bottom w:val="single" w:sz="12" w:space="0" w:color="auto"/>
              <w:right w:val="single" w:sz="2" w:space="0" w:color="auto"/>
            </w:tcBorders>
            <w:shd w:val="clear" w:color="auto" w:fill="auto"/>
            <w:vAlign w:val="bottom"/>
          </w:tcPr>
          <w:p w14:paraId="0B71D748" w14:textId="77777777" w:rsidR="00930D86" w:rsidRPr="000400CC" w:rsidRDefault="00930D86" w:rsidP="00423C0B">
            <w:pPr>
              <w:keepNext/>
              <w:keepLines/>
              <w:suppressAutoHyphens w:val="0"/>
              <w:spacing w:before="80" w:after="80" w:line="200" w:lineRule="exact"/>
              <w:ind w:left="113" w:right="113"/>
              <w:rPr>
                <w:i/>
                <w:sz w:val="16"/>
                <w:highlight w:val="yellow"/>
                <w:lang w:val="fr-CH"/>
              </w:rPr>
            </w:pPr>
            <w:r w:rsidRPr="000400CC">
              <w:rPr>
                <w:i/>
                <w:sz w:val="16"/>
                <w:szCs w:val="16"/>
                <w:lang w:val="fr-CH"/>
              </w:rPr>
              <w:t>Objects</w:t>
            </w:r>
          </w:p>
        </w:tc>
        <w:tc>
          <w:tcPr>
            <w:tcW w:w="3066" w:type="dxa"/>
            <w:tcBorders>
              <w:top w:val="single" w:sz="4" w:space="0" w:color="auto"/>
              <w:left w:val="single" w:sz="2" w:space="0" w:color="auto"/>
              <w:bottom w:val="single" w:sz="12" w:space="0" w:color="auto"/>
              <w:right w:val="single" w:sz="2" w:space="0" w:color="auto"/>
            </w:tcBorders>
            <w:shd w:val="clear" w:color="auto" w:fill="auto"/>
            <w:vAlign w:val="bottom"/>
          </w:tcPr>
          <w:p w14:paraId="295CA260" w14:textId="77777777" w:rsidR="00930D86" w:rsidRPr="000400CC" w:rsidRDefault="00930D86" w:rsidP="00423C0B">
            <w:pPr>
              <w:keepNext/>
              <w:keepLines/>
              <w:suppressAutoHyphens w:val="0"/>
              <w:spacing w:before="80" w:after="80" w:line="200" w:lineRule="exact"/>
              <w:ind w:left="113" w:right="113"/>
              <w:jc w:val="right"/>
              <w:rPr>
                <w:i/>
                <w:sz w:val="16"/>
                <w:highlight w:val="yellow"/>
                <w:lang w:val="fr-CH"/>
              </w:rPr>
            </w:pPr>
            <w:r w:rsidRPr="000400CC">
              <w:rPr>
                <w:i/>
                <w:sz w:val="16"/>
                <w:szCs w:val="16"/>
                <w:lang w:val="fr-CH"/>
              </w:rPr>
              <w:t>Coordinates [x; y; z]</w:t>
            </w:r>
          </w:p>
        </w:tc>
      </w:tr>
      <w:tr w:rsidR="00930D86" w:rsidRPr="000400CC" w14:paraId="194376EE" w14:textId="77777777" w:rsidTr="00423C0B">
        <w:trPr>
          <w:trHeight w:val="100"/>
          <w:tblHeader/>
        </w:trPr>
        <w:tc>
          <w:tcPr>
            <w:tcW w:w="4305" w:type="dxa"/>
            <w:tcBorders>
              <w:top w:val="single" w:sz="12" w:space="0" w:color="auto"/>
              <w:left w:val="single" w:sz="2" w:space="0" w:color="auto"/>
              <w:bottom w:val="single" w:sz="2" w:space="0" w:color="auto"/>
              <w:right w:val="single" w:sz="2" w:space="0" w:color="auto"/>
            </w:tcBorders>
            <w:shd w:val="clear" w:color="auto" w:fill="auto"/>
          </w:tcPr>
          <w:p w14:paraId="36D7C3DB" w14:textId="77777777" w:rsidR="00930D86" w:rsidRPr="000400CC" w:rsidRDefault="00930D86" w:rsidP="00423C0B">
            <w:pPr>
              <w:keepNext/>
              <w:keepLines/>
              <w:suppressAutoHyphens w:val="0"/>
              <w:spacing w:before="40" w:after="40" w:line="220" w:lineRule="exact"/>
              <w:ind w:left="113" w:right="113"/>
              <w:rPr>
                <w:bCs/>
                <w:sz w:val="18"/>
                <w:lang w:val="fr-CH"/>
              </w:rPr>
            </w:pPr>
            <w:r w:rsidRPr="000400CC">
              <w:rPr>
                <w:bCs/>
                <w:sz w:val="18"/>
                <w:lang w:val="fr-CH"/>
              </w:rPr>
              <w:t xml:space="preserve">Fan cylinder </w:t>
            </w:r>
          </w:p>
        </w:tc>
        <w:tc>
          <w:tcPr>
            <w:tcW w:w="3066" w:type="dxa"/>
            <w:tcBorders>
              <w:top w:val="single" w:sz="12" w:space="0" w:color="auto"/>
              <w:left w:val="single" w:sz="2" w:space="0" w:color="auto"/>
              <w:bottom w:val="single" w:sz="2" w:space="0" w:color="auto"/>
              <w:right w:val="single" w:sz="2" w:space="0" w:color="auto"/>
            </w:tcBorders>
            <w:shd w:val="clear" w:color="auto" w:fill="auto"/>
            <w:vAlign w:val="bottom"/>
          </w:tcPr>
          <w:p w14:paraId="0E818121" w14:textId="77777777" w:rsidR="00930D86" w:rsidRPr="000400CC" w:rsidRDefault="00930D86" w:rsidP="00423C0B">
            <w:pPr>
              <w:keepNext/>
              <w:keepLines/>
              <w:suppressAutoHyphens w:val="0"/>
              <w:spacing w:before="40" w:after="40" w:line="220" w:lineRule="exact"/>
              <w:ind w:left="113" w:right="113"/>
              <w:jc w:val="right"/>
              <w:rPr>
                <w:bCs/>
                <w:sz w:val="18"/>
                <w:lang w:val="fr-CH"/>
              </w:rPr>
            </w:pPr>
            <w:r w:rsidRPr="000400CC">
              <w:rPr>
                <w:bCs/>
                <w:sz w:val="18"/>
                <w:lang w:val="fr-CH"/>
              </w:rPr>
              <w:t>[-0.60; 0.40; 0.10]</w:t>
            </w:r>
          </w:p>
        </w:tc>
      </w:tr>
      <w:tr w:rsidR="00930D86" w:rsidRPr="000400CC" w14:paraId="329880B3" w14:textId="77777777" w:rsidTr="00423C0B">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14:paraId="4C3634D1" w14:textId="77777777" w:rsidR="00930D86" w:rsidRPr="000400CC" w:rsidRDefault="00930D86" w:rsidP="00423C0B">
            <w:pPr>
              <w:keepNext/>
              <w:keepLines/>
              <w:suppressAutoHyphens w:val="0"/>
              <w:spacing w:before="40" w:after="40" w:line="220" w:lineRule="exact"/>
              <w:ind w:left="113" w:right="113"/>
              <w:rPr>
                <w:bCs/>
                <w:sz w:val="18"/>
                <w:lang w:val="fr-CH"/>
              </w:rPr>
            </w:pPr>
            <w:r w:rsidRPr="000400CC">
              <w:rPr>
                <w:bCs/>
                <w:sz w:val="18"/>
                <w:lang w:val="fr-CH"/>
              </w:rPr>
              <w:t xml:space="preserve">Obstruction 1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14:paraId="56952425" w14:textId="77777777" w:rsidR="00930D86" w:rsidRPr="000400CC" w:rsidRDefault="00930D86" w:rsidP="00423C0B">
            <w:pPr>
              <w:keepNext/>
              <w:keepLines/>
              <w:suppressAutoHyphens w:val="0"/>
              <w:spacing w:before="40" w:after="40" w:line="220" w:lineRule="exact"/>
              <w:ind w:left="113" w:right="113"/>
              <w:jc w:val="right"/>
              <w:rPr>
                <w:bCs/>
                <w:sz w:val="18"/>
                <w:lang w:val="fr-CH"/>
              </w:rPr>
            </w:pPr>
            <w:r w:rsidRPr="000400CC">
              <w:rPr>
                <w:bCs/>
                <w:sz w:val="18"/>
                <w:lang w:val="fr-CH"/>
              </w:rPr>
              <w:t xml:space="preserve">[0.0; 0.26; 0.0] </w:t>
            </w:r>
          </w:p>
        </w:tc>
      </w:tr>
      <w:tr w:rsidR="00930D86" w:rsidRPr="000400CC" w14:paraId="0EC2DE15" w14:textId="77777777" w:rsidTr="00423C0B">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14:paraId="1F8E2407" w14:textId="77777777" w:rsidR="00930D86" w:rsidRPr="000400CC" w:rsidRDefault="00930D86" w:rsidP="00423C0B">
            <w:pPr>
              <w:keepNext/>
              <w:keepLines/>
              <w:suppressAutoHyphens w:val="0"/>
              <w:spacing w:before="40" w:after="40" w:line="220" w:lineRule="exact"/>
              <w:ind w:left="113" w:right="113"/>
              <w:rPr>
                <w:bCs/>
                <w:sz w:val="18"/>
                <w:lang w:val="fr-CH"/>
              </w:rPr>
            </w:pPr>
            <w:r w:rsidRPr="000400CC">
              <w:rPr>
                <w:bCs/>
                <w:sz w:val="18"/>
                <w:lang w:val="fr-CH"/>
              </w:rPr>
              <w:t xml:space="preserve">Obstruction 2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14:paraId="2B08E195" w14:textId="77777777" w:rsidR="00930D86" w:rsidRPr="000400CC" w:rsidRDefault="00930D86" w:rsidP="00423C0B">
            <w:pPr>
              <w:keepNext/>
              <w:keepLines/>
              <w:suppressAutoHyphens w:val="0"/>
              <w:spacing w:before="40" w:after="40" w:line="220" w:lineRule="exact"/>
              <w:ind w:left="113" w:right="113"/>
              <w:jc w:val="right"/>
              <w:rPr>
                <w:bCs/>
                <w:sz w:val="18"/>
                <w:lang w:val="fr-CH"/>
              </w:rPr>
            </w:pPr>
            <w:r w:rsidRPr="000400CC">
              <w:rPr>
                <w:bCs/>
                <w:sz w:val="18"/>
                <w:lang w:val="fr-CH"/>
              </w:rPr>
              <w:t xml:space="preserve">[0.26; 0.05; 0.02] </w:t>
            </w:r>
          </w:p>
        </w:tc>
      </w:tr>
      <w:tr w:rsidR="00930D86" w:rsidRPr="000400CC" w14:paraId="7AAFAF91" w14:textId="77777777" w:rsidTr="00423C0B">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14:paraId="64CE9402" w14:textId="77777777" w:rsidR="00930D86" w:rsidRPr="000400CC" w:rsidRDefault="00930D86" w:rsidP="00423C0B">
            <w:pPr>
              <w:keepNext/>
              <w:keepLines/>
              <w:suppressAutoHyphens w:val="0"/>
              <w:spacing w:before="40" w:after="40" w:line="220" w:lineRule="exact"/>
              <w:ind w:left="113" w:right="113"/>
              <w:rPr>
                <w:bCs/>
                <w:sz w:val="18"/>
                <w:lang w:val="fr-CH"/>
              </w:rPr>
            </w:pPr>
            <w:r w:rsidRPr="000400CC">
              <w:rPr>
                <w:bCs/>
                <w:sz w:val="18"/>
                <w:lang w:val="fr-CH"/>
              </w:rPr>
              <w:t xml:space="preserve">Exhaust manifold mock-up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14:paraId="6410FC66" w14:textId="77777777" w:rsidR="00930D86" w:rsidRPr="000400CC" w:rsidRDefault="00930D86" w:rsidP="00423C0B">
            <w:pPr>
              <w:keepNext/>
              <w:keepLines/>
              <w:suppressAutoHyphens w:val="0"/>
              <w:spacing w:before="40" w:after="40" w:line="220" w:lineRule="exact"/>
              <w:ind w:left="113" w:right="113"/>
              <w:jc w:val="right"/>
              <w:rPr>
                <w:bCs/>
                <w:sz w:val="18"/>
                <w:lang w:val="fr-CH"/>
              </w:rPr>
            </w:pPr>
            <w:r w:rsidRPr="000400CC">
              <w:rPr>
                <w:bCs/>
                <w:sz w:val="18"/>
                <w:lang w:val="fr-CH"/>
              </w:rPr>
              <w:t>[0.76; 0.05; 0.47]</w:t>
            </w:r>
          </w:p>
        </w:tc>
      </w:tr>
      <w:tr w:rsidR="00930D86" w:rsidRPr="000400CC" w14:paraId="7CAF3FC4" w14:textId="77777777" w:rsidTr="00423C0B">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14:paraId="40EF37B3" w14:textId="77777777" w:rsidR="00930D86" w:rsidRPr="000400CC" w:rsidRDefault="00930D86" w:rsidP="00423C0B">
            <w:pPr>
              <w:keepNext/>
              <w:keepLines/>
              <w:suppressAutoHyphens w:val="0"/>
              <w:spacing w:before="40" w:after="40" w:line="220" w:lineRule="exact"/>
              <w:ind w:left="113" w:right="113"/>
              <w:rPr>
                <w:bCs/>
                <w:sz w:val="18"/>
                <w:lang w:val="fr-CH"/>
              </w:rPr>
            </w:pPr>
            <w:r w:rsidRPr="000400CC">
              <w:rPr>
                <w:bCs/>
                <w:sz w:val="18"/>
                <w:lang w:val="fr-CH"/>
              </w:rPr>
              <w:t xml:space="preserve">Engine mock-up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14:paraId="3438A8C4" w14:textId="77777777" w:rsidR="00930D86" w:rsidRPr="000400CC" w:rsidRDefault="00930D86" w:rsidP="00423C0B">
            <w:pPr>
              <w:keepNext/>
              <w:keepLines/>
              <w:suppressAutoHyphens w:val="0"/>
              <w:spacing w:before="40" w:after="40" w:line="220" w:lineRule="exact"/>
              <w:ind w:left="113" w:right="113"/>
              <w:jc w:val="right"/>
              <w:rPr>
                <w:bCs/>
                <w:sz w:val="18"/>
                <w:lang w:val="fr-CH"/>
              </w:rPr>
            </w:pPr>
            <w:r w:rsidRPr="000400CC">
              <w:rPr>
                <w:bCs/>
                <w:sz w:val="18"/>
                <w:lang w:val="fr-CH"/>
              </w:rPr>
              <w:t xml:space="preserve">[0.87; 0.05; 0.04] </w:t>
            </w:r>
          </w:p>
        </w:tc>
      </w:tr>
      <w:tr w:rsidR="00930D86" w:rsidRPr="000400CC" w14:paraId="186CA53E" w14:textId="77777777" w:rsidTr="00423C0B">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14:paraId="6A2E36DD" w14:textId="77777777" w:rsidR="00930D86" w:rsidRPr="000400CC" w:rsidRDefault="00930D86" w:rsidP="00423C0B">
            <w:pPr>
              <w:keepNext/>
              <w:keepLines/>
              <w:suppressAutoHyphens w:val="0"/>
              <w:spacing w:before="40" w:after="40" w:line="220" w:lineRule="exact"/>
              <w:ind w:left="113" w:right="113"/>
              <w:rPr>
                <w:bCs/>
                <w:sz w:val="18"/>
                <w:lang w:val="fr-CH"/>
              </w:rPr>
            </w:pPr>
            <w:r w:rsidRPr="000400CC">
              <w:rPr>
                <w:bCs/>
                <w:sz w:val="18"/>
                <w:lang w:val="fr-CH"/>
              </w:rPr>
              <w:t xml:space="preserve">Obstruction 3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14:paraId="09FBB573" w14:textId="77777777" w:rsidR="00930D86" w:rsidRPr="000400CC" w:rsidRDefault="00930D86" w:rsidP="00423C0B">
            <w:pPr>
              <w:keepNext/>
              <w:keepLines/>
              <w:suppressAutoHyphens w:val="0"/>
              <w:spacing w:before="40" w:after="40" w:line="220" w:lineRule="exact"/>
              <w:ind w:left="113" w:right="113"/>
              <w:jc w:val="right"/>
              <w:rPr>
                <w:bCs/>
                <w:sz w:val="18"/>
                <w:lang w:val="fr-CH"/>
              </w:rPr>
            </w:pPr>
            <w:r w:rsidRPr="000400CC">
              <w:rPr>
                <w:bCs/>
                <w:sz w:val="18"/>
                <w:lang w:val="fr-CH"/>
              </w:rPr>
              <w:t xml:space="preserve">[1.44; 0.05; 0.02] </w:t>
            </w:r>
          </w:p>
        </w:tc>
      </w:tr>
      <w:tr w:rsidR="00930D86" w:rsidRPr="000400CC" w14:paraId="26C06711" w14:textId="77777777" w:rsidTr="00423C0B">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14:paraId="1B0BF24C" w14:textId="77777777" w:rsidR="00930D86" w:rsidRPr="000400CC" w:rsidRDefault="00930D86" w:rsidP="00423C0B">
            <w:pPr>
              <w:keepNext/>
              <w:keepLines/>
              <w:suppressAutoHyphens w:val="0"/>
              <w:spacing w:before="40" w:after="40" w:line="220" w:lineRule="exact"/>
              <w:ind w:left="113" w:right="113"/>
              <w:rPr>
                <w:bCs/>
                <w:sz w:val="18"/>
                <w:lang w:val="fr-CH"/>
              </w:rPr>
            </w:pPr>
            <w:r w:rsidRPr="000400CC">
              <w:rPr>
                <w:bCs/>
                <w:sz w:val="18"/>
                <w:lang w:val="fr-CH"/>
              </w:rPr>
              <w:t>Obstruction 4</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14:paraId="345B1EFC" w14:textId="77777777" w:rsidR="00930D86" w:rsidRPr="000400CC" w:rsidRDefault="00930D86" w:rsidP="00423C0B">
            <w:pPr>
              <w:keepNext/>
              <w:keepLines/>
              <w:suppressAutoHyphens w:val="0"/>
              <w:spacing w:before="40" w:after="40" w:line="220" w:lineRule="exact"/>
              <w:ind w:left="113" w:right="113"/>
              <w:jc w:val="right"/>
              <w:rPr>
                <w:bCs/>
                <w:sz w:val="18"/>
                <w:lang w:val="fr-CH"/>
              </w:rPr>
            </w:pPr>
            <w:r w:rsidRPr="000400CC">
              <w:rPr>
                <w:bCs/>
                <w:sz w:val="18"/>
                <w:lang w:val="fr-CH"/>
              </w:rPr>
              <w:t>[0.82; 1.2; 0.0]</w:t>
            </w:r>
          </w:p>
        </w:tc>
      </w:tr>
      <w:tr w:rsidR="00930D86" w:rsidRPr="000400CC" w14:paraId="0E7FB7E4" w14:textId="77777777" w:rsidTr="00423C0B">
        <w:trPr>
          <w:trHeight w:val="100"/>
          <w:tblHeader/>
        </w:trPr>
        <w:tc>
          <w:tcPr>
            <w:tcW w:w="4305" w:type="dxa"/>
            <w:tcBorders>
              <w:top w:val="single" w:sz="2" w:space="0" w:color="auto"/>
              <w:left w:val="single" w:sz="2" w:space="0" w:color="auto"/>
              <w:bottom w:val="single" w:sz="12" w:space="0" w:color="auto"/>
              <w:right w:val="single" w:sz="2" w:space="0" w:color="auto"/>
            </w:tcBorders>
            <w:shd w:val="clear" w:color="auto" w:fill="auto"/>
          </w:tcPr>
          <w:p w14:paraId="3E3EAF86" w14:textId="77777777" w:rsidR="00930D86" w:rsidRPr="000400CC" w:rsidRDefault="00930D86" w:rsidP="00423C0B">
            <w:pPr>
              <w:keepNext/>
              <w:keepLines/>
              <w:suppressAutoHyphens w:val="0"/>
              <w:spacing w:before="40" w:after="40" w:line="220" w:lineRule="exact"/>
              <w:ind w:left="113" w:right="113"/>
              <w:rPr>
                <w:bCs/>
                <w:sz w:val="18"/>
                <w:lang w:val="fr-CH"/>
              </w:rPr>
            </w:pPr>
            <w:r w:rsidRPr="000400CC">
              <w:rPr>
                <w:bCs/>
                <w:sz w:val="18"/>
                <w:lang w:val="fr-CH"/>
              </w:rPr>
              <w:t xml:space="preserve">Silencer mock-up </w:t>
            </w:r>
          </w:p>
        </w:tc>
        <w:tc>
          <w:tcPr>
            <w:tcW w:w="3066" w:type="dxa"/>
            <w:tcBorders>
              <w:top w:val="single" w:sz="2" w:space="0" w:color="auto"/>
              <w:left w:val="single" w:sz="2" w:space="0" w:color="auto"/>
              <w:bottom w:val="single" w:sz="12" w:space="0" w:color="auto"/>
              <w:right w:val="single" w:sz="2" w:space="0" w:color="auto"/>
            </w:tcBorders>
            <w:shd w:val="clear" w:color="auto" w:fill="auto"/>
            <w:vAlign w:val="bottom"/>
          </w:tcPr>
          <w:p w14:paraId="05E071F0" w14:textId="77777777" w:rsidR="00930D86" w:rsidRPr="000400CC" w:rsidRDefault="00930D86" w:rsidP="00423C0B">
            <w:pPr>
              <w:keepNext/>
              <w:keepLines/>
              <w:suppressAutoHyphens w:val="0"/>
              <w:spacing w:before="40" w:after="40" w:line="220" w:lineRule="exact"/>
              <w:ind w:left="113" w:right="113"/>
              <w:jc w:val="right"/>
              <w:rPr>
                <w:bCs/>
                <w:sz w:val="18"/>
                <w:lang w:val="fr-CH"/>
              </w:rPr>
            </w:pPr>
            <w:r w:rsidRPr="000400CC">
              <w:rPr>
                <w:bCs/>
                <w:sz w:val="18"/>
                <w:lang w:val="fr-CH"/>
              </w:rPr>
              <w:t>[2.0; 0.28; 0.23]</w:t>
            </w:r>
          </w:p>
        </w:tc>
      </w:tr>
    </w:tbl>
    <w:p w14:paraId="54BE660A" w14:textId="77777777" w:rsidR="00930D86" w:rsidRPr="000400CC" w:rsidRDefault="00930D86" w:rsidP="00930D86">
      <w:pPr>
        <w:suppressAutoHyphens w:val="0"/>
        <w:spacing w:before="120" w:after="120" w:line="240" w:lineRule="auto"/>
        <w:ind w:left="2268" w:right="422" w:hanging="1134"/>
        <w:jc w:val="both"/>
        <w:rPr>
          <w:lang w:val="fr-CH"/>
        </w:rPr>
      </w:pPr>
      <w:r w:rsidRPr="000400CC">
        <w:rPr>
          <w:lang w:val="fr-CH"/>
        </w:rPr>
        <w:t>1.3.</w:t>
      </w:r>
      <w:r w:rsidRPr="000400CC">
        <w:rPr>
          <w:lang w:val="fr-CH"/>
        </w:rPr>
        <w:tab/>
        <w:t>Framework</w:t>
      </w:r>
    </w:p>
    <w:p w14:paraId="4E29A292" w14:textId="77777777" w:rsidR="007222FE" w:rsidRPr="00A8795A" w:rsidRDefault="007222FE" w:rsidP="007222FE">
      <w:pPr>
        <w:tabs>
          <w:tab w:val="left" w:pos="2268"/>
        </w:tabs>
        <w:spacing w:after="120"/>
        <w:ind w:left="2268" w:right="1134" w:hanging="1134"/>
        <w:jc w:val="both"/>
      </w:pPr>
      <w:r w:rsidRPr="00A8795A">
        <w:t>1.3.1.</w:t>
      </w:r>
      <w:r w:rsidRPr="00A8795A">
        <w:tab/>
        <w:t>The framework of the test apparatus shall be constructed according to Figure 4. The sizes of the beams are 50 mm × 50 mm and 100 mm × 50 mm respectively. The framework shall be 300 mm above the ground.</w:t>
      </w:r>
    </w:p>
    <w:p w14:paraId="2E4E8FC9" w14:textId="77777777" w:rsidR="007222FE" w:rsidRPr="00A8795A" w:rsidRDefault="007222FE" w:rsidP="007222FE">
      <w:pPr>
        <w:keepNext/>
        <w:keepLines/>
        <w:spacing w:line="240" w:lineRule="auto"/>
        <w:ind w:left="1134"/>
        <w:outlineLvl w:val="0"/>
      </w:pPr>
      <w:r w:rsidRPr="00A8795A">
        <w:t>Figure 4</w:t>
      </w:r>
    </w:p>
    <w:p w14:paraId="16EED635" w14:textId="77777777" w:rsidR="007222FE" w:rsidRPr="00A8795A" w:rsidRDefault="007222FE" w:rsidP="007222FE">
      <w:pPr>
        <w:spacing w:after="120"/>
        <w:ind w:left="1134" w:right="1134"/>
        <w:jc w:val="both"/>
        <w:rPr>
          <w:b/>
        </w:rPr>
      </w:pPr>
      <w:r w:rsidRPr="00A8795A">
        <w:rPr>
          <w:b/>
        </w:rPr>
        <w:t>Framework for the test apparatus</w:t>
      </w:r>
    </w:p>
    <w:p w14:paraId="639C6DF8" w14:textId="77777777" w:rsidR="007222FE" w:rsidRPr="00A8795A" w:rsidRDefault="007222FE" w:rsidP="007222FE">
      <w:pPr>
        <w:spacing w:after="120"/>
        <w:ind w:left="1134" w:right="1134"/>
        <w:jc w:val="center"/>
      </w:pPr>
      <w:r>
        <w:rPr>
          <w:noProof/>
          <w:lang w:val="en-US"/>
        </w:rPr>
        <w:drawing>
          <wp:inline distT="0" distB="0" distL="0" distR="0" wp14:anchorId="4949D89A" wp14:editId="31076317">
            <wp:extent cx="4448175" cy="4143375"/>
            <wp:effectExtent l="0" t="0" r="0" b="0"/>
            <wp:docPr id="4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7">
                      <a:extLst>
                        <a:ext uri="{28A0092B-C50C-407E-A947-70E740481C1C}">
                          <a14:useLocalDpi xmlns:a14="http://schemas.microsoft.com/office/drawing/2010/main" val="0"/>
                        </a:ext>
                      </a:extLst>
                    </a:blip>
                    <a:srcRect l="23451" t="7954" r="27303" b="8522"/>
                    <a:stretch>
                      <a:fillRect/>
                    </a:stretch>
                  </pic:blipFill>
                  <pic:spPr bwMode="auto">
                    <a:xfrm>
                      <a:off x="0" y="0"/>
                      <a:ext cx="4448175" cy="4143375"/>
                    </a:xfrm>
                    <a:prstGeom prst="rect">
                      <a:avLst/>
                    </a:prstGeom>
                    <a:noFill/>
                    <a:ln>
                      <a:noFill/>
                    </a:ln>
                  </pic:spPr>
                </pic:pic>
              </a:graphicData>
            </a:graphic>
          </wp:inline>
        </w:drawing>
      </w:r>
    </w:p>
    <w:p w14:paraId="03339E36" w14:textId="77777777" w:rsidR="007222FE" w:rsidRPr="00A8795A" w:rsidRDefault="007222FE" w:rsidP="007222FE">
      <w:pPr>
        <w:suppressAutoHyphens w:val="0"/>
        <w:spacing w:before="120" w:after="120" w:line="240" w:lineRule="auto"/>
        <w:ind w:left="1134" w:right="1134"/>
        <w:jc w:val="both"/>
      </w:pPr>
    </w:p>
    <w:p w14:paraId="65A0FE0B" w14:textId="0B4BD0C5" w:rsidR="00930D86" w:rsidRPr="000400CC" w:rsidRDefault="007222FE" w:rsidP="00930D86">
      <w:pPr>
        <w:keepNext/>
        <w:keepLines/>
        <w:suppressAutoHyphens w:val="0"/>
        <w:spacing w:before="120" w:after="120" w:line="240" w:lineRule="auto"/>
        <w:ind w:left="2268" w:right="422" w:hanging="1134"/>
        <w:jc w:val="both"/>
      </w:pPr>
      <w:r w:rsidRPr="00A8795A">
        <w:lastRenderedPageBreak/>
        <w:t>1.4.</w:t>
      </w:r>
      <w:r w:rsidRPr="00A8795A">
        <w:tab/>
      </w:r>
      <w:r w:rsidR="00930D86" w:rsidRPr="000400CC">
        <w:t>Apertures</w:t>
      </w:r>
    </w:p>
    <w:p w14:paraId="6C3EE933" w14:textId="77777777" w:rsidR="00930D86" w:rsidRPr="000400CC" w:rsidRDefault="00930D86" w:rsidP="00930D86">
      <w:pPr>
        <w:keepNext/>
        <w:keepLines/>
        <w:suppressAutoHyphens w:val="0"/>
        <w:spacing w:before="120" w:after="120" w:line="240" w:lineRule="auto"/>
        <w:ind w:left="2268" w:right="422" w:hanging="1134"/>
        <w:jc w:val="both"/>
      </w:pPr>
      <w:r w:rsidRPr="000400CC">
        <w:t>1.4.1.</w:t>
      </w:r>
      <w:r w:rsidRPr="000400CC">
        <w:tab/>
        <w:t>In addition to the opening for the fan, the test apparatus includes six apertures. The dimensions and positioning of the apertures are according to the coordinates in Table 3. The positions are referenced from two diagonally opposite corners (all apertures are rectangular in shape). The apertures are shown in Figure 4.</w:t>
      </w:r>
    </w:p>
    <w:p w14:paraId="7DD86ECA" w14:textId="77777777" w:rsidR="007222FE" w:rsidRPr="00A8795A" w:rsidRDefault="007222FE" w:rsidP="007222FE">
      <w:pPr>
        <w:keepNext/>
        <w:keepLines/>
        <w:spacing w:line="240" w:lineRule="auto"/>
        <w:ind w:left="1134"/>
        <w:outlineLvl w:val="0"/>
      </w:pPr>
      <w:r w:rsidRPr="00A8795A">
        <w:t>Table 3</w:t>
      </w:r>
    </w:p>
    <w:p w14:paraId="731F3C42" w14:textId="77777777" w:rsidR="007222FE" w:rsidRPr="00A8795A" w:rsidRDefault="007222FE" w:rsidP="007222FE">
      <w:pPr>
        <w:keepNext/>
        <w:keepLines/>
        <w:ind w:left="1134" w:right="1134"/>
        <w:jc w:val="both"/>
        <w:rPr>
          <w:b/>
        </w:rPr>
      </w:pPr>
      <w:r w:rsidRPr="00A8795A">
        <w:rPr>
          <w:b/>
        </w:rPr>
        <w:t xml:space="preserve">Coordinates of apertures in the test </w:t>
      </w:r>
      <w:r w:rsidRPr="00A8795A">
        <w:rPr>
          <w:b/>
          <w:bCs/>
        </w:rPr>
        <w:t>apparatus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895"/>
        <w:gridCol w:w="3685"/>
        <w:gridCol w:w="1790"/>
      </w:tblGrid>
      <w:tr w:rsidR="007222FE" w:rsidRPr="00A8795A" w14:paraId="257B4A5F" w14:textId="77777777" w:rsidTr="00FA5CC6">
        <w:trPr>
          <w:trHeight w:val="100"/>
          <w:tblHeader/>
        </w:trPr>
        <w:tc>
          <w:tcPr>
            <w:tcW w:w="1895" w:type="dxa"/>
            <w:tcBorders>
              <w:top w:val="single" w:sz="4" w:space="0" w:color="auto"/>
              <w:left w:val="single" w:sz="2" w:space="0" w:color="auto"/>
              <w:bottom w:val="single" w:sz="12" w:space="0" w:color="auto"/>
              <w:right w:val="single" w:sz="2" w:space="0" w:color="auto"/>
            </w:tcBorders>
            <w:shd w:val="clear" w:color="auto" w:fill="auto"/>
            <w:vAlign w:val="bottom"/>
          </w:tcPr>
          <w:p w14:paraId="10579A01" w14:textId="77777777" w:rsidR="007222FE" w:rsidRPr="00A8795A" w:rsidRDefault="007222FE" w:rsidP="00FA5CC6">
            <w:pPr>
              <w:keepNext/>
              <w:keepLines/>
              <w:suppressAutoHyphens w:val="0"/>
              <w:spacing w:before="80" w:after="80" w:line="200" w:lineRule="exact"/>
              <w:ind w:left="113" w:right="113"/>
              <w:rPr>
                <w:i/>
                <w:sz w:val="16"/>
                <w:szCs w:val="16"/>
              </w:rPr>
            </w:pPr>
            <w:r w:rsidRPr="00A8795A">
              <w:rPr>
                <w:i/>
                <w:sz w:val="16"/>
                <w:szCs w:val="16"/>
              </w:rPr>
              <w:t>Aperture</w:t>
            </w:r>
          </w:p>
        </w:tc>
        <w:tc>
          <w:tcPr>
            <w:tcW w:w="3686" w:type="dxa"/>
            <w:tcBorders>
              <w:top w:val="single" w:sz="4" w:space="0" w:color="auto"/>
              <w:left w:val="single" w:sz="2" w:space="0" w:color="auto"/>
              <w:bottom w:val="single" w:sz="12" w:space="0" w:color="auto"/>
              <w:right w:val="single" w:sz="2" w:space="0" w:color="auto"/>
            </w:tcBorders>
            <w:shd w:val="clear" w:color="auto" w:fill="auto"/>
            <w:vAlign w:val="bottom"/>
          </w:tcPr>
          <w:p w14:paraId="0BBBCCBE" w14:textId="77777777" w:rsidR="007222FE" w:rsidRPr="004212D2" w:rsidRDefault="007222FE" w:rsidP="00FA5CC6">
            <w:pPr>
              <w:keepNext/>
              <w:keepLines/>
              <w:suppressAutoHyphens w:val="0"/>
              <w:spacing w:before="80" w:after="80" w:line="200" w:lineRule="exact"/>
              <w:ind w:left="113" w:right="113"/>
              <w:jc w:val="right"/>
              <w:rPr>
                <w:i/>
                <w:sz w:val="16"/>
                <w:szCs w:val="16"/>
                <w:lang w:val="es-ES"/>
              </w:rPr>
            </w:pPr>
            <w:r w:rsidRPr="004212D2">
              <w:rPr>
                <w:i/>
                <w:sz w:val="16"/>
                <w:szCs w:val="16"/>
                <w:lang w:val="es-ES"/>
              </w:rPr>
              <w:t>Coordinates [x; y; z] – [x; y; z]</w:t>
            </w:r>
          </w:p>
        </w:tc>
        <w:tc>
          <w:tcPr>
            <w:tcW w:w="1790" w:type="dxa"/>
            <w:tcBorders>
              <w:top w:val="single" w:sz="4" w:space="0" w:color="auto"/>
              <w:left w:val="single" w:sz="2" w:space="0" w:color="auto"/>
              <w:bottom w:val="single" w:sz="12" w:space="0" w:color="auto"/>
              <w:right w:val="single" w:sz="2" w:space="0" w:color="auto"/>
            </w:tcBorders>
            <w:shd w:val="clear" w:color="auto" w:fill="auto"/>
            <w:vAlign w:val="bottom"/>
          </w:tcPr>
          <w:p w14:paraId="3EAA473A" w14:textId="77777777" w:rsidR="007222FE" w:rsidRPr="00A8795A" w:rsidRDefault="007222FE" w:rsidP="00FA5CC6">
            <w:pPr>
              <w:keepNext/>
              <w:keepLines/>
              <w:suppressAutoHyphens w:val="0"/>
              <w:spacing w:before="80" w:after="80" w:line="200" w:lineRule="exact"/>
              <w:ind w:left="113" w:right="113"/>
              <w:jc w:val="right"/>
              <w:rPr>
                <w:i/>
                <w:sz w:val="16"/>
                <w:szCs w:val="16"/>
              </w:rPr>
            </w:pPr>
            <w:r w:rsidRPr="00A8795A">
              <w:rPr>
                <w:i/>
                <w:sz w:val="16"/>
                <w:szCs w:val="16"/>
              </w:rPr>
              <w:t>Area of aperture</w:t>
            </w:r>
          </w:p>
        </w:tc>
      </w:tr>
      <w:tr w:rsidR="007222FE" w:rsidRPr="00A8795A" w14:paraId="6674A218" w14:textId="77777777" w:rsidTr="00FA5CC6">
        <w:trPr>
          <w:trHeight w:val="100"/>
          <w:tblHeader/>
        </w:trPr>
        <w:tc>
          <w:tcPr>
            <w:tcW w:w="1895" w:type="dxa"/>
            <w:tcBorders>
              <w:top w:val="single" w:sz="12" w:space="0" w:color="auto"/>
              <w:left w:val="single" w:sz="2" w:space="0" w:color="auto"/>
              <w:bottom w:val="single" w:sz="2" w:space="0" w:color="auto"/>
              <w:right w:val="single" w:sz="2" w:space="0" w:color="auto"/>
            </w:tcBorders>
            <w:shd w:val="clear" w:color="auto" w:fill="auto"/>
          </w:tcPr>
          <w:p w14:paraId="05E0F13D" w14:textId="77777777" w:rsidR="007222FE" w:rsidRPr="00A8795A" w:rsidRDefault="007222FE" w:rsidP="00FA5CC6">
            <w:pPr>
              <w:keepNext/>
              <w:keepLines/>
              <w:suppressAutoHyphens w:val="0"/>
              <w:spacing w:before="40" w:after="40" w:line="220" w:lineRule="exact"/>
              <w:ind w:left="113" w:right="113"/>
              <w:rPr>
                <w:bCs/>
                <w:sz w:val="18"/>
              </w:rPr>
            </w:pPr>
            <w:r w:rsidRPr="00A8795A">
              <w:rPr>
                <w:bCs/>
                <w:sz w:val="18"/>
              </w:rPr>
              <w:t>A1</w:t>
            </w:r>
          </w:p>
        </w:tc>
        <w:tc>
          <w:tcPr>
            <w:tcW w:w="3686" w:type="dxa"/>
            <w:tcBorders>
              <w:top w:val="single" w:sz="12" w:space="0" w:color="auto"/>
              <w:left w:val="single" w:sz="2" w:space="0" w:color="auto"/>
              <w:bottom w:val="single" w:sz="2" w:space="0" w:color="auto"/>
              <w:right w:val="single" w:sz="2" w:space="0" w:color="auto"/>
            </w:tcBorders>
            <w:shd w:val="clear" w:color="auto" w:fill="auto"/>
            <w:vAlign w:val="bottom"/>
          </w:tcPr>
          <w:p w14:paraId="219352A8" w14:textId="77777777" w:rsidR="007222FE" w:rsidRPr="00A8795A" w:rsidRDefault="007222FE" w:rsidP="00FA5CC6">
            <w:pPr>
              <w:keepNext/>
              <w:keepLines/>
              <w:suppressAutoHyphens w:val="0"/>
              <w:spacing w:before="40" w:after="40" w:line="220" w:lineRule="exact"/>
              <w:ind w:left="113" w:right="113"/>
              <w:jc w:val="right"/>
              <w:rPr>
                <w:bCs/>
                <w:sz w:val="18"/>
              </w:rPr>
            </w:pPr>
            <w:r w:rsidRPr="00A8795A">
              <w:rPr>
                <w:bCs/>
                <w:sz w:val="18"/>
              </w:rPr>
              <w:t>[0.03; 0.00; 1.08] – [1.18; 0.00; 1.13]</w:t>
            </w:r>
          </w:p>
        </w:tc>
        <w:tc>
          <w:tcPr>
            <w:tcW w:w="1790" w:type="dxa"/>
            <w:tcBorders>
              <w:top w:val="single" w:sz="12" w:space="0" w:color="auto"/>
              <w:left w:val="single" w:sz="2" w:space="0" w:color="auto"/>
              <w:bottom w:val="single" w:sz="2" w:space="0" w:color="auto"/>
              <w:right w:val="single" w:sz="2" w:space="0" w:color="auto"/>
            </w:tcBorders>
            <w:shd w:val="clear" w:color="auto" w:fill="auto"/>
            <w:vAlign w:val="bottom"/>
          </w:tcPr>
          <w:p w14:paraId="2BD6B1ED" w14:textId="77777777" w:rsidR="007222FE" w:rsidRPr="00A8795A" w:rsidRDefault="007222FE" w:rsidP="00FA5CC6">
            <w:pPr>
              <w:keepNext/>
              <w:keepLines/>
              <w:suppressAutoHyphens w:val="0"/>
              <w:spacing w:before="40" w:after="40" w:line="220" w:lineRule="exact"/>
              <w:ind w:left="113" w:right="113"/>
              <w:jc w:val="right"/>
              <w:rPr>
                <w:bCs/>
                <w:sz w:val="18"/>
              </w:rPr>
            </w:pPr>
            <w:r w:rsidRPr="00A8795A">
              <w:rPr>
                <w:bCs/>
                <w:sz w:val="18"/>
              </w:rPr>
              <w:t>0.06 m</w:t>
            </w:r>
            <w:r w:rsidRPr="00A8795A">
              <w:rPr>
                <w:bCs/>
                <w:sz w:val="18"/>
                <w:vertAlign w:val="superscript"/>
              </w:rPr>
              <w:t>2</w:t>
            </w:r>
          </w:p>
        </w:tc>
      </w:tr>
      <w:tr w:rsidR="007222FE" w:rsidRPr="00A8795A" w14:paraId="7E372717" w14:textId="77777777" w:rsidTr="00FA5CC6">
        <w:trPr>
          <w:trHeight w:val="100"/>
          <w:tblHeader/>
        </w:trPr>
        <w:tc>
          <w:tcPr>
            <w:tcW w:w="1895" w:type="dxa"/>
            <w:tcBorders>
              <w:top w:val="single" w:sz="2" w:space="0" w:color="auto"/>
              <w:left w:val="single" w:sz="2" w:space="0" w:color="auto"/>
              <w:bottom w:val="single" w:sz="2" w:space="0" w:color="auto"/>
              <w:right w:val="single" w:sz="2" w:space="0" w:color="auto"/>
            </w:tcBorders>
            <w:shd w:val="clear" w:color="auto" w:fill="auto"/>
          </w:tcPr>
          <w:p w14:paraId="237B5A1F" w14:textId="77777777" w:rsidR="007222FE" w:rsidRPr="00A8795A" w:rsidRDefault="007222FE" w:rsidP="00FA5CC6">
            <w:pPr>
              <w:keepNext/>
              <w:keepLines/>
              <w:suppressAutoHyphens w:val="0"/>
              <w:spacing w:before="40" w:after="40" w:line="220" w:lineRule="exact"/>
              <w:ind w:left="113" w:right="113"/>
              <w:rPr>
                <w:bCs/>
                <w:sz w:val="18"/>
              </w:rPr>
            </w:pPr>
            <w:r w:rsidRPr="00A8795A">
              <w:rPr>
                <w:bCs/>
                <w:sz w:val="18"/>
              </w:rPr>
              <w:t>A2</w:t>
            </w:r>
          </w:p>
        </w:tc>
        <w:tc>
          <w:tcPr>
            <w:tcW w:w="3686" w:type="dxa"/>
            <w:tcBorders>
              <w:top w:val="single" w:sz="2" w:space="0" w:color="auto"/>
              <w:left w:val="single" w:sz="2" w:space="0" w:color="auto"/>
              <w:bottom w:val="single" w:sz="2" w:space="0" w:color="auto"/>
              <w:right w:val="single" w:sz="2" w:space="0" w:color="auto"/>
            </w:tcBorders>
            <w:shd w:val="clear" w:color="auto" w:fill="auto"/>
            <w:vAlign w:val="bottom"/>
          </w:tcPr>
          <w:p w14:paraId="4E3D2436" w14:textId="77777777" w:rsidR="007222FE" w:rsidRPr="00A8795A" w:rsidRDefault="007222FE" w:rsidP="00FA5CC6">
            <w:pPr>
              <w:keepNext/>
              <w:keepLines/>
              <w:suppressAutoHyphens w:val="0"/>
              <w:spacing w:before="40" w:after="40" w:line="220" w:lineRule="exact"/>
              <w:ind w:left="113" w:right="113"/>
              <w:jc w:val="right"/>
              <w:rPr>
                <w:bCs/>
                <w:sz w:val="18"/>
              </w:rPr>
            </w:pPr>
            <w:r w:rsidRPr="00A8795A">
              <w:rPr>
                <w:bCs/>
                <w:sz w:val="18"/>
              </w:rPr>
              <w:t>[1.22; 0.00; 1.08] – [2.37; 0.00; 1.13]</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14:paraId="1AA31A5D" w14:textId="77777777" w:rsidR="007222FE" w:rsidRPr="00A8795A" w:rsidRDefault="007222FE" w:rsidP="00FA5CC6">
            <w:pPr>
              <w:keepNext/>
              <w:keepLines/>
              <w:suppressAutoHyphens w:val="0"/>
              <w:spacing w:before="40" w:after="40" w:line="220" w:lineRule="exact"/>
              <w:ind w:left="113" w:right="113"/>
              <w:jc w:val="right"/>
              <w:rPr>
                <w:bCs/>
                <w:sz w:val="18"/>
              </w:rPr>
            </w:pPr>
            <w:r w:rsidRPr="00A8795A">
              <w:rPr>
                <w:bCs/>
                <w:sz w:val="18"/>
              </w:rPr>
              <w:t>0.06 m</w:t>
            </w:r>
            <w:r w:rsidRPr="00A8795A">
              <w:rPr>
                <w:bCs/>
                <w:sz w:val="18"/>
                <w:vertAlign w:val="superscript"/>
              </w:rPr>
              <w:t>2</w:t>
            </w:r>
          </w:p>
        </w:tc>
      </w:tr>
      <w:tr w:rsidR="007222FE" w:rsidRPr="00A8795A" w14:paraId="1042D939" w14:textId="77777777" w:rsidTr="00FA5CC6">
        <w:trPr>
          <w:trHeight w:val="100"/>
          <w:tblHeader/>
        </w:trPr>
        <w:tc>
          <w:tcPr>
            <w:tcW w:w="1895" w:type="dxa"/>
            <w:tcBorders>
              <w:top w:val="single" w:sz="2" w:space="0" w:color="auto"/>
              <w:left w:val="single" w:sz="2" w:space="0" w:color="auto"/>
              <w:bottom w:val="single" w:sz="2" w:space="0" w:color="auto"/>
              <w:right w:val="single" w:sz="2" w:space="0" w:color="auto"/>
            </w:tcBorders>
            <w:shd w:val="clear" w:color="auto" w:fill="auto"/>
          </w:tcPr>
          <w:p w14:paraId="24E39E3C" w14:textId="77777777" w:rsidR="007222FE" w:rsidRPr="00A8795A" w:rsidRDefault="007222FE" w:rsidP="00FA5CC6">
            <w:pPr>
              <w:keepNext/>
              <w:keepLines/>
              <w:suppressAutoHyphens w:val="0"/>
              <w:spacing w:before="40" w:after="40" w:line="220" w:lineRule="exact"/>
              <w:ind w:left="113" w:right="113"/>
              <w:rPr>
                <w:bCs/>
                <w:sz w:val="18"/>
              </w:rPr>
            </w:pPr>
            <w:r w:rsidRPr="00A8795A">
              <w:rPr>
                <w:bCs/>
                <w:sz w:val="18"/>
              </w:rPr>
              <w:t>B</w:t>
            </w:r>
          </w:p>
        </w:tc>
        <w:tc>
          <w:tcPr>
            <w:tcW w:w="3686" w:type="dxa"/>
            <w:tcBorders>
              <w:top w:val="single" w:sz="2" w:space="0" w:color="auto"/>
              <w:left w:val="single" w:sz="2" w:space="0" w:color="auto"/>
              <w:bottom w:val="single" w:sz="2" w:space="0" w:color="auto"/>
              <w:right w:val="single" w:sz="2" w:space="0" w:color="auto"/>
            </w:tcBorders>
            <w:shd w:val="clear" w:color="auto" w:fill="auto"/>
            <w:vAlign w:val="bottom"/>
          </w:tcPr>
          <w:p w14:paraId="4B3A2775" w14:textId="77777777" w:rsidR="007222FE" w:rsidRPr="00A8795A" w:rsidRDefault="007222FE" w:rsidP="00FA5CC6">
            <w:pPr>
              <w:keepNext/>
              <w:keepLines/>
              <w:suppressAutoHyphens w:val="0"/>
              <w:spacing w:before="40" w:after="40" w:line="220" w:lineRule="exact"/>
              <w:ind w:left="113" w:right="113"/>
              <w:jc w:val="right"/>
              <w:rPr>
                <w:bCs/>
                <w:sz w:val="18"/>
              </w:rPr>
            </w:pPr>
            <w:r w:rsidRPr="00A8795A">
              <w:rPr>
                <w:bCs/>
                <w:sz w:val="18"/>
              </w:rPr>
              <w:t>[2.40; 0.50; 0.70] – [2.40; 1.30; 0.90]</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14:paraId="11088E2C" w14:textId="77777777" w:rsidR="007222FE" w:rsidRPr="00A8795A" w:rsidRDefault="007222FE" w:rsidP="00FA5CC6">
            <w:pPr>
              <w:keepNext/>
              <w:keepLines/>
              <w:suppressAutoHyphens w:val="0"/>
              <w:spacing w:before="40" w:after="40" w:line="220" w:lineRule="exact"/>
              <w:ind w:left="113" w:right="113"/>
              <w:jc w:val="right"/>
              <w:rPr>
                <w:bCs/>
                <w:sz w:val="18"/>
              </w:rPr>
            </w:pPr>
            <w:r w:rsidRPr="00A8795A">
              <w:rPr>
                <w:bCs/>
                <w:sz w:val="18"/>
              </w:rPr>
              <w:t>0.16 m</w:t>
            </w:r>
            <w:r w:rsidRPr="00A8795A">
              <w:rPr>
                <w:bCs/>
                <w:sz w:val="18"/>
                <w:vertAlign w:val="superscript"/>
              </w:rPr>
              <w:t>2</w:t>
            </w:r>
          </w:p>
        </w:tc>
      </w:tr>
      <w:tr w:rsidR="007222FE" w:rsidRPr="00A8795A" w14:paraId="704B2F50" w14:textId="77777777" w:rsidTr="00FA5CC6">
        <w:trPr>
          <w:trHeight w:val="100"/>
          <w:tblHeader/>
        </w:trPr>
        <w:tc>
          <w:tcPr>
            <w:tcW w:w="1895" w:type="dxa"/>
            <w:tcBorders>
              <w:top w:val="single" w:sz="2" w:space="0" w:color="auto"/>
              <w:left w:val="single" w:sz="2" w:space="0" w:color="auto"/>
              <w:bottom w:val="single" w:sz="2" w:space="0" w:color="auto"/>
              <w:right w:val="single" w:sz="2" w:space="0" w:color="auto"/>
            </w:tcBorders>
            <w:shd w:val="clear" w:color="auto" w:fill="auto"/>
          </w:tcPr>
          <w:p w14:paraId="6F940BC3" w14:textId="77777777" w:rsidR="007222FE" w:rsidRPr="00A8795A" w:rsidRDefault="007222FE" w:rsidP="00FA5CC6">
            <w:pPr>
              <w:keepNext/>
              <w:keepLines/>
              <w:suppressAutoHyphens w:val="0"/>
              <w:spacing w:before="40" w:after="40" w:line="220" w:lineRule="exact"/>
              <w:ind w:left="113" w:right="113"/>
              <w:rPr>
                <w:bCs/>
                <w:sz w:val="18"/>
              </w:rPr>
            </w:pPr>
            <w:r w:rsidRPr="00A8795A">
              <w:rPr>
                <w:bCs/>
                <w:sz w:val="18"/>
              </w:rPr>
              <w:t>C</w:t>
            </w:r>
          </w:p>
        </w:tc>
        <w:tc>
          <w:tcPr>
            <w:tcW w:w="3686" w:type="dxa"/>
            <w:tcBorders>
              <w:top w:val="single" w:sz="2" w:space="0" w:color="auto"/>
              <w:left w:val="single" w:sz="2" w:space="0" w:color="auto"/>
              <w:bottom w:val="single" w:sz="2" w:space="0" w:color="auto"/>
              <w:right w:val="single" w:sz="2" w:space="0" w:color="auto"/>
            </w:tcBorders>
            <w:shd w:val="clear" w:color="auto" w:fill="auto"/>
            <w:vAlign w:val="bottom"/>
          </w:tcPr>
          <w:p w14:paraId="1D94308D" w14:textId="77777777" w:rsidR="007222FE" w:rsidRPr="00A8795A" w:rsidRDefault="007222FE" w:rsidP="00FA5CC6">
            <w:pPr>
              <w:keepNext/>
              <w:keepLines/>
              <w:suppressAutoHyphens w:val="0"/>
              <w:spacing w:before="40" w:after="40" w:line="220" w:lineRule="exact"/>
              <w:ind w:left="113" w:right="113"/>
              <w:jc w:val="right"/>
              <w:rPr>
                <w:bCs/>
                <w:sz w:val="18"/>
              </w:rPr>
            </w:pPr>
            <w:r w:rsidRPr="00A8795A">
              <w:rPr>
                <w:bCs/>
                <w:sz w:val="18"/>
              </w:rPr>
              <w:t>[0.85; 1.50; 0.03] – [1.24; 1,50; 0.36]</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14:paraId="59175CAD" w14:textId="77777777" w:rsidR="007222FE" w:rsidRPr="00A8795A" w:rsidRDefault="007222FE" w:rsidP="00FA5CC6">
            <w:pPr>
              <w:keepNext/>
              <w:keepLines/>
              <w:suppressAutoHyphens w:val="0"/>
              <w:spacing w:before="40" w:after="40" w:line="220" w:lineRule="exact"/>
              <w:ind w:left="113" w:right="113"/>
              <w:jc w:val="right"/>
              <w:rPr>
                <w:bCs/>
                <w:sz w:val="18"/>
              </w:rPr>
            </w:pPr>
            <w:r w:rsidRPr="00A8795A">
              <w:rPr>
                <w:bCs/>
                <w:sz w:val="18"/>
              </w:rPr>
              <w:t>0.13 m</w:t>
            </w:r>
            <w:r w:rsidRPr="00A8795A">
              <w:rPr>
                <w:bCs/>
                <w:sz w:val="18"/>
                <w:vertAlign w:val="superscript"/>
              </w:rPr>
              <w:t>2</w:t>
            </w:r>
          </w:p>
        </w:tc>
      </w:tr>
      <w:tr w:rsidR="007222FE" w:rsidRPr="00A8795A" w14:paraId="011E0EAD" w14:textId="77777777" w:rsidTr="00FA5CC6">
        <w:trPr>
          <w:trHeight w:val="100"/>
          <w:tblHeader/>
        </w:trPr>
        <w:tc>
          <w:tcPr>
            <w:tcW w:w="1895" w:type="dxa"/>
            <w:tcBorders>
              <w:top w:val="single" w:sz="2" w:space="0" w:color="auto"/>
              <w:left w:val="single" w:sz="2" w:space="0" w:color="auto"/>
              <w:bottom w:val="single" w:sz="2" w:space="0" w:color="auto"/>
              <w:right w:val="single" w:sz="2" w:space="0" w:color="auto"/>
            </w:tcBorders>
            <w:shd w:val="clear" w:color="auto" w:fill="auto"/>
          </w:tcPr>
          <w:p w14:paraId="0F63016F" w14:textId="77777777" w:rsidR="007222FE" w:rsidRPr="00A8795A" w:rsidRDefault="007222FE" w:rsidP="00FA5CC6">
            <w:pPr>
              <w:keepNext/>
              <w:keepLines/>
              <w:suppressAutoHyphens w:val="0"/>
              <w:spacing w:before="40" w:after="40" w:line="220" w:lineRule="exact"/>
              <w:ind w:left="113" w:right="113"/>
              <w:rPr>
                <w:bCs/>
                <w:sz w:val="18"/>
              </w:rPr>
            </w:pPr>
            <w:r w:rsidRPr="00A8795A">
              <w:rPr>
                <w:bCs/>
                <w:sz w:val="18"/>
              </w:rPr>
              <w:t>D1</w:t>
            </w:r>
          </w:p>
        </w:tc>
        <w:tc>
          <w:tcPr>
            <w:tcW w:w="3686" w:type="dxa"/>
            <w:tcBorders>
              <w:top w:val="single" w:sz="2" w:space="0" w:color="auto"/>
              <w:left w:val="single" w:sz="2" w:space="0" w:color="auto"/>
              <w:bottom w:val="single" w:sz="2" w:space="0" w:color="auto"/>
              <w:right w:val="single" w:sz="2" w:space="0" w:color="auto"/>
            </w:tcBorders>
            <w:shd w:val="clear" w:color="auto" w:fill="auto"/>
            <w:vAlign w:val="bottom"/>
          </w:tcPr>
          <w:p w14:paraId="643AAC0E" w14:textId="77777777" w:rsidR="007222FE" w:rsidRPr="00A8795A" w:rsidRDefault="007222FE" w:rsidP="00FA5CC6">
            <w:pPr>
              <w:keepNext/>
              <w:keepLines/>
              <w:suppressAutoHyphens w:val="0"/>
              <w:spacing w:before="40" w:after="40" w:line="220" w:lineRule="exact"/>
              <w:ind w:left="113" w:right="113"/>
              <w:jc w:val="right"/>
              <w:rPr>
                <w:bCs/>
                <w:sz w:val="18"/>
              </w:rPr>
            </w:pPr>
            <w:r w:rsidRPr="00A8795A">
              <w:rPr>
                <w:bCs/>
                <w:sz w:val="18"/>
              </w:rPr>
              <w:t>[2.00; 0.05; 0.00] – [2.35; 0.73; 0.00]</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14:paraId="39E77FC9" w14:textId="77777777" w:rsidR="007222FE" w:rsidRPr="00A8795A" w:rsidRDefault="007222FE" w:rsidP="00FA5CC6">
            <w:pPr>
              <w:keepNext/>
              <w:keepLines/>
              <w:suppressAutoHyphens w:val="0"/>
              <w:spacing w:before="40" w:after="40" w:line="220" w:lineRule="exact"/>
              <w:ind w:left="113" w:right="113"/>
              <w:jc w:val="right"/>
              <w:rPr>
                <w:bCs/>
                <w:sz w:val="18"/>
              </w:rPr>
            </w:pPr>
            <w:r w:rsidRPr="00A8795A">
              <w:rPr>
                <w:bCs/>
                <w:sz w:val="18"/>
              </w:rPr>
              <w:t>0.27 m</w:t>
            </w:r>
            <w:r w:rsidRPr="00A8795A">
              <w:rPr>
                <w:bCs/>
                <w:sz w:val="18"/>
                <w:vertAlign w:val="superscript"/>
              </w:rPr>
              <w:t>2</w:t>
            </w:r>
          </w:p>
        </w:tc>
      </w:tr>
      <w:tr w:rsidR="007222FE" w:rsidRPr="00A8795A" w14:paraId="23C80C52" w14:textId="77777777" w:rsidTr="00FA5CC6">
        <w:trPr>
          <w:trHeight w:val="100"/>
          <w:tblHeader/>
        </w:trPr>
        <w:tc>
          <w:tcPr>
            <w:tcW w:w="1895" w:type="dxa"/>
            <w:tcBorders>
              <w:top w:val="single" w:sz="2" w:space="0" w:color="auto"/>
              <w:left w:val="single" w:sz="2" w:space="0" w:color="auto"/>
              <w:bottom w:val="single" w:sz="2" w:space="0" w:color="auto"/>
              <w:right w:val="single" w:sz="2" w:space="0" w:color="auto"/>
            </w:tcBorders>
            <w:shd w:val="clear" w:color="auto" w:fill="auto"/>
          </w:tcPr>
          <w:p w14:paraId="7925AF5A" w14:textId="77777777" w:rsidR="007222FE" w:rsidRPr="00A8795A" w:rsidRDefault="007222FE" w:rsidP="00FA5CC6">
            <w:pPr>
              <w:keepNext/>
              <w:keepLines/>
              <w:suppressAutoHyphens w:val="0"/>
              <w:spacing w:before="40" w:after="40" w:line="220" w:lineRule="exact"/>
              <w:ind w:left="113" w:right="113"/>
              <w:rPr>
                <w:bCs/>
                <w:sz w:val="18"/>
              </w:rPr>
            </w:pPr>
            <w:r w:rsidRPr="00A8795A">
              <w:rPr>
                <w:bCs/>
                <w:sz w:val="18"/>
              </w:rPr>
              <w:t>D2</w:t>
            </w:r>
          </w:p>
        </w:tc>
        <w:tc>
          <w:tcPr>
            <w:tcW w:w="3686" w:type="dxa"/>
            <w:tcBorders>
              <w:top w:val="single" w:sz="2" w:space="0" w:color="auto"/>
              <w:left w:val="single" w:sz="2" w:space="0" w:color="auto"/>
              <w:bottom w:val="single" w:sz="2" w:space="0" w:color="auto"/>
              <w:right w:val="single" w:sz="2" w:space="0" w:color="auto"/>
            </w:tcBorders>
            <w:shd w:val="clear" w:color="auto" w:fill="auto"/>
            <w:vAlign w:val="bottom"/>
          </w:tcPr>
          <w:p w14:paraId="35C50BDB" w14:textId="77777777" w:rsidR="007222FE" w:rsidRPr="00A8795A" w:rsidRDefault="007222FE" w:rsidP="00FA5CC6">
            <w:pPr>
              <w:keepNext/>
              <w:keepLines/>
              <w:suppressAutoHyphens w:val="0"/>
              <w:spacing w:before="40" w:after="40" w:line="220" w:lineRule="exact"/>
              <w:ind w:left="113" w:right="113"/>
              <w:jc w:val="right"/>
              <w:rPr>
                <w:bCs/>
                <w:sz w:val="18"/>
              </w:rPr>
            </w:pPr>
            <w:r w:rsidRPr="00A8795A">
              <w:rPr>
                <w:bCs/>
                <w:sz w:val="18"/>
              </w:rPr>
              <w:t>[2.00; 0.78; 0.00] – [2.35; 1.20; 0.00]</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14:paraId="63648ED2" w14:textId="77777777" w:rsidR="007222FE" w:rsidRPr="00A8795A" w:rsidRDefault="007222FE" w:rsidP="00FA5CC6">
            <w:pPr>
              <w:keepNext/>
              <w:keepLines/>
              <w:suppressAutoHyphens w:val="0"/>
              <w:spacing w:before="40" w:after="40" w:line="220" w:lineRule="exact"/>
              <w:ind w:left="113" w:right="113"/>
              <w:jc w:val="right"/>
              <w:rPr>
                <w:bCs/>
                <w:sz w:val="18"/>
              </w:rPr>
            </w:pPr>
            <w:r w:rsidRPr="00A8795A">
              <w:rPr>
                <w:bCs/>
                <w:sz w:val="18"/>
              </w:rPr>
              <w:t>0.26 m</w:t>
            </w:r>
            <w:r w:rsidRPr="00A8795A">
              <w:rPr>
                <w:bCs/>
                <w:sz w:val="18"/>
                <w:vertAlign w:val="superscript"/>
              </w:rPr>
              <w:t>2</w:t>
            </w:r>
          </w:p>
        </w:tc>
      </w:tr>
      <w:tr w:rsidR="007222FE" w:rsidRPr="00A8795A" w14:paraId="73046FDD" w14:textId="77777777" w:rsidTr="00FA5CC6">
        <w:trPr>
          <w:trHeight w:val="100"/>
          <w:tblHeader/>
        </w:trPr>
        <w:tc>
          <w:tcPr>
            <w:tcW w:w="1895" w:type="dxa"/>
            <w:tcBorders>
              <w:top w:val="single" w:sz="2" w:space="0" w:color="auto"/>
              <w:left w:val="single" w:sz="2" w:space="0" w:color="auto"/>
              <w:bottom w:val="single" w:sz="12" w:space="0" w:color="auto"/>
              <w:right w:val="single" w:sz="2" w:space="0" w:color="auto"/>
            </w:tcBorders>
            <w:shd w:val="clear" w:color="auto" w:fill="auto"/>
          </w:tcPr>
          <w:p w14:paraId="4C8D6D32" w14:textId="77777777" w:rsidR="007222FE" w:rsidRPr="00A8795A" w:rsidRDefault="007222FE" w:rsidP="00FA5CC6">
            <w:pPr>
              <w:keepNext/>
              <w:keepLines/>
              <w:suppressAutoHyphens w:val="0"/>
              <w:spacing w:before="40" w:after="40" w:line="220" w:lineRule="exact"/>
              <w:ind w:left="113" w:right="113"/>
              <w:rPr>
                <w:bCs/>
                <w:sz w:val="18"/>
              </w:rPr>
            </w:pPr>
          </w:p>
        </w:tc>
        <w:tc>
          <w:tcPr>
            <w:tcW w:w="3686" w:type="dxa"/>
            <w:tcBorders>
              <w:top w:val="single" w:sz="2" w:space="0" w:color="auto"/>
              <w:left w:val="single" w:sz="2" w:space="0" w:color="auto"/>
              <w:bottom w:val="single" w:sz="12" w:space="0" w:color="auto"/>
              <w:right w:val="single" w:sz="2" w:space="0" w:color="auto"/>
            </w:tcBorders>
            <w:shd w:val="clear" w:color="auto" w:fill="auto"/>
            <w:vAlign w:val="bottom"/>
          </w:tcPr>
          <w:p w14:paraId="68A2F4F9" w14:textId="77777777" w:rsidR="007222FE" w:rsidRPr="00A8795A" w:rsidRDefault="007222FE" w:rsidP="00FA5CC6">
            <w:pPr>
              <w:keepNext/>
              <w:keepLines/>
              <w:suppressAutoHyphens w:val="0"/>
              <w:spacing w:before="40" w:after="40" w:line="220" w:lineRule="exact"/>
              <w:ind w:left="113" w:right="113"/>
              <w:jc w:val="right"/>
              <w:rPr>
                <w:bCs/>
                <w:sz w:val="18"/>
              </w:rPr>
            </w:pPr>
            <w:r w:rsidRPr="00A8795A">
              <w:rPr>
                <w:bCs/>
                <w:sz w:val="18"/>
              </w:rPr>
              <w:t>Total area of aperture:</w:t>
            </w:r>
          </w:p>
        </w:tc>
        <w:tc>
          <w:tcPr>
            <w:tcW w:w="1790" w:type="dxa"/>
            <w:tcBorders>
              <w:top w:val="single" w:sz="2" w:space="0" w:color="auto"/>
              <w:left w:val="single" w:sz="2" w:space="0" w:color="auto"/>
              <w:bottom w:val="single" w:sz="12" w:space="0" w:color="auto"/>
              <w:right w:val="single" w:sz="2" w:space="0" w:color="auto"/>
            </w:tcBorders>
            <w:shd w:val="clear" w:color="auto" w:fill="auto"/>
            <w:vAlign w:val="bottom"/>
          </w:tcPr>
          <w:p w14:paraId="4E9CDE2E" w14:textId="77777777" w:rsidR="007222FE" w:rsidRPr="00A8795A" w:rsidRDefault="007222FE" w:rsidP="00FA5CC6">
            <w:pPr>
              <w:keepNext/>
              <w:keepLines/>
              <w:suppressAutoHyphens w:val="0"/>
              <w:spacing w:before="40" w:after="40" w:line="220" w:lineRule="exact"/>
              <w:ind w:left="113" w:right="113"/>
              <w:jc w:val="right"/>
              <w:rPr>
                <w:bCs/>
                <w:sz w:val="18"/>
              </w:rPr>
            </w:pPr>
            <w:r w:rsidRPr="00A8795A">
              <w:rPr>
                <w:bCs/>
                <w:sz w:val="18"/>
              </w:rPr>
              <w:t>0.94 m</w:t>
            </w:r>
            <w:r w:rsidRPr="00A8795A">
              <w:rPr>
                <w:bCs/>
                <w:sz w:val="18"/>
                <w:vertAlign w:val="superscript"/>
              </w:rPr>
              <w:t>2</w:t>
            </w:r>
          </w:p>
        </w:tc>
      </w:tr>
    </w:tbl>
    <w:p w14:paraId="0C44535F" w14:textId="77777777" w:rsidR="007222FE" w:rsidRPr="00A8795A" w:rsidRDefault="007222FE" w:rsidP="007222FE">
      <w:pPr>
        <w:tabs>
          <w:tab w:val="left" w:pos="2268"/>
        </w:tabs>
        <w:spacing w:before="120" w:after="120"/>
        <w:ind w:left="2268" w:right="1134" w:hanging="1134"/>
        <w:jc w:val="both"/>
      </w:pPr>
      <w:r w:rsidRPr="00A8795A">
        <w:t>1.5.</w:t>
      </w:r>
      <w:r w:rsidRPr="00A8795A">
        <w:tab/>
        <w:t>Fan</w:t>
      </w:r>
    </w:p>
    <w:p w14:paraId="343F0E26" w14:textId="77777777" w:rsidR="007222FE" w:rsidRPr="00A8795A" w:rsidRDefault="007222FE" w:rsidP="007222FE">
      <w:pPr>
        <w:tabs>
          <w:tab w:val="left" w:pos="2268"/>
        </w:tabs>
        <w:spacing w:after="120"/>
        <w:ind w:left="2268" w:right="1134" w:hanging="1134"/>
        <w:jc w:val="both"/>
      </w:pPr>
      <w:r w:rsidRPr="00A8795A">
        <w:t>1.5.1.</w:t>
      </w:r>
      <w:r w:rsidRPr="00A8795A">
        <w:tab/>
        <w:t>An axial fan with a diameter of 710 mm shall be mounted on the left side of the fan cylinder. The diameter of the cylinder shall be equal to the diameter of the fan. The fan shall produce a certain rate of air flow through the cylinder according to the test scenarios in Appendices 2 to 5. A frequency converter may be used to adjust the fan speed.</w:t>
      </w:r>
    </w:p>
    <w:p w14:paraId="766029B3" w14:textId="6B1559FF" w:rsidR="00930D86" w:rsidRPr="000400CC" w:rsidRDefault="007222FE" w:rsidP="00930D86">
      <w:pPr>
        <w:keepNext/>
        <w:keepLines/>
        <w:suppressAutoHyphens w:val="0"/>
        <w:spacing w:before="120" w:after="120" w:line="240" w:lineRule="auto"/>
        <w:ind w:left="2268" w:right="422" w:hanging="1134"/>
        <w:jc w:val="both"/>
      </w:pPr>
      <w:r w:rsidRPr="00A8795A">
        <w:t>1.6.</w:t>
      </w:r>
      <w:r w:rsidRPr="00A8795A">
        <w:tab/>
      </w:r>
      <w:r w:rsidR="00930D86" w:rsidRPr="000400CC">
        <w:t>Mock-up components</w:t>
      </w:r>
    </w:p>
    <w:p w14:paraId="622CAC8A" w14:textId="77777777" w:rsidR="00930D86" w:rsidRPr="000400CC" w:rsidRDefault="00930D86" w:rsidP="00930D86">
      <w:pPr>
        <w:keepNext/>
        <w:keepLines/>
        <w:suppressAutoHyphens w:val="0"/>
        <w:spacing w:before="120" w:after="120" w:line="240" w:lineRule="auto"/>
        <w:ind w:left="2268" w:right="422" w:hanging="1134"/>
        <w:jc w:val="both"/>
      </w:pPr>
      <w:r w:rsidRPr="000400CC">
        <w:t>1.6.1.</w:t>
      </w:r>
      <w:r w:rsidRPr="000400CC">
        <w:tab/>
        <w:t>The dimensions of the engine mock-up are 1,000 mm × 650 mm × 500 mm. The dimensions of the silencer mock-up are diameter 400 mm × 800 mm. The exhaust manifold mock-up shall have the inner dimensions of diameter 80 mm × 900 mm. The mock-up components shall be hollow. The exhaust manifold mock-up shall be connected to the silencer mock-up through a pipe with a diameter of 76 mm. A pipe from the silencer mock-up shall also be used to carry the exhaust gases from the pre-warming system out from the test apparatus.</w:t>
      </w:r>
    </w:p>
    <w:p w14:paraId="6EB85EB0" w14:textId="77777777" w:rsidR="007222FE" w:rsidRPr="00A8795A" w:rsidRDefault="007222FE" w:rsidP="007222FE">
      <w:pPr>
        <w:tabs>
          <w:tab w:val="left" w:pos="2268"/>
        </w:tabs>
        <w:spacing w:after="120"/>
        <w:ind w:left="2268" w:right="1134" w:hanging="1134"/>
        <w:jc w:val="both"/>
      </w:pPr>
      <w:r w:rsidRPr="00A8795A">
        <w:t>1.7.</w:t>
      </w:r>
      <w:r w:rsidRPr="00A8795A">
        <w:tab/>
        <w:t>Thermocouples</w:t>
      </w:r>
    </w:p>
    <w:p w14:paraId="32157894" w14:textId="77777777" w:rsidR="007222FE" w:rsidRPr="00A8795A" w:rsidRDefault="007222FE" w:rsidP="007222FE">
      <w:pPr>
        <w:tabs>
          <w:tab w:val="left" w:pos="2268"/>
        </w:tabs>
        <w:spacing w:after="120"/>
        <w:ind w:left="2268" w:right="1134" w:hanging="1134"/>
        <w:jc w:val="both"/>
      </w:pPr>
      <w:r w:rsidRPr="00A8795A">
        <w:t>1.7.1.</w:t>
      </w:r>
      <w:r w:rsidRPr="00A8795A">
        <w:tab/>
        <w:t>Seven thermocouples (Tc) shall be mounted on the exhaust manifold mock-up, drilled 2 mm into the tube from the outside. Thermocouples Tc1 to Tc4 shall be located on top of the mock-up at the distances from the mock-up inlet according to Table 4. Thermocouples Tc5 to Tc7 shall be located around the mock-up at the same distance from the inlet as Tc2. The location of the thermocouples is illustrated in Figures 5 and 6.</w:t>
      </w:r>
    </w:p>
    <w:p w14:paraId="7CBF9C4E" w14:textId="77777777" w:rsidR="007222FE" w:rsidRPr="00A8795A" w:rsidRDefault="007222FE" w:rsidP="0029590B">
      <w:pPr>
        <w:spacing w:line="240" w:lineRule="auto"/>
        <w:ind w:left="1134"/>
        <w:outlineLvl w:val="0"/>
      </w:pPr>
      <w:r w:rsidRPr="00A8795A">
        <w:t>Table 4</w:t>
      </w:r>
    </w:p>
    <w:p w14:paraId="5DDC54AB" w14:textId="77777777" w:rsidR="007222FE" w:rsidRPr="00A8795A" w:rsidRDefault="007222FE" w:rsidP="0029590B">
      <w:pPr>
        <w:tabs>
          <w:tab w:val="left" w:pos="2268"/>
        </w:tabs>
        <w:ind w:left="1134" w:right="1134"/>
        <w:jc w:val="both"/>
        <w:rPr>
          <w:b/>
        </w:rPr>
      </w:pPr>
      <w:r w:rsidRPr="00A8795A">
        <w:rPr>
          <w:b/>
        </w:rPr>
        <w:t>Distance to thermocouple from inlet of exhaust manifold mock-up</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037"/>
        <w:gridCol w:w="5333"/>
      </w:tblGrid>
      <w:tr w:rsidR="007222FE" w:rsidRPr="00A8795A" w14:paraId="13C4C8CA" w14:textId="77777777" w:rsidTr="00FA5CC6">
        <w:trPr>
          <w:trHeight w:val="100"/>
          <w:tblHeader/>
        </w:trPr>
        <w:tc>
          <w:tcPr>
            <w:tcW w:w="2037" w:type="dxa"/>
            <w:tcBorders>
              <w:top w:val="single" w:sz="4" w:space="0" w:color="auto"/>
              <w:left w:val="single" w:sz="2" w:space="0" w:color="auto"/>
              <w:bottom w:val="single" w:sz="12" w:space="0" w:color="auto"/>
              <w:right w:val="single" w:sz="2" w:space="0" w:color="auto"/>
            </w:tcBorders>
            <w:shd w:val="clear" w:color="auto" w:fill="auto"/>
            <w:vAlign w:val="bottom"/>
          </w:tcPr>
          <w:p w14:paraId="68A91988" w14:textId="77777777" w:rsidR="007222FE" w:rsidRPr="00A8795A" w:rsidRDefault="007222FE" w:rsidP="0029590B">
            <w:pPr>
              <w:suppressAutoHyphens w:val="0"/>
              <w:spacing w:before="80" w:after="80" w:line="200" w:lineRule="exact"/>
              <w:ind w:left="113" w:right="113"/>
              <w:rPr>
                <w:i/>
                <w:sz w:val="16"/>
                <w:szCs w:val="16"/>
              </w:rPr>
            </w:pPr>
            <w:r w:rsidRPr="00A8795A">
              <w:rPr>
                <w:i/>
                <w:sz w:val="16"/>
                <w:szCs w:val="16"/>
              </w:rPr>
              <w:t>Thermocouple</w:t>
            </w:r>
          </w:p>
        </w:tc>
        <w:tc>
          <w:tcPr>
            <w:tcW w:w="5334" w:type="dxa"/>
            <w:tcBorders>
              <w:top w:val="single" w:sz="4" w:space="0" w:color="auto"/>
              <w:left w:val="single" w:sz="2" w:space="0" w:color="auto"/>
              <w:bottom w:val="single" w:sz="12" w:space="0" w:color="auto"/>
              <w:right w:val="single" w:sz="2" w:space="0" w:color="auto"/>
            </w:tcBorders>
            <w:shd w:val="clear" w:color="auto" w:fill="auto"/>
            <w:vAlign w:val="bottom"/>
          </w:tcPr>
          <w:p w14:paraId="3A456873" w14:textId="77777777" w:rsidR="007222FE" w:rsidRPr="00A8795A" w:rsidRDefault="007222FE" w:rsidP="0029590B">
            <w:pPr>
              <w:suppressAutoHyphens w:val="0"/>
              <w:spacing w:before="80" w:after="80" w:line="200" w:lineRule="exact"/>
              <w:ind w:left="113" w:right="113"/>
              <w:jc w:val="right"/>
              <w:rPr>
                <w:i/>
                <w:sz w:val="16"/>
                <w:szCs w:val="16"/>
              </w:rPr>
            </w:pPr>
            <w:r w:rsidRPr="00A8795A">
              <w:rPr>
                <w:i/>
                <w:sz w:val="16"/>
                <w:szCs w:val="16"/>
              </w:rPr>
              <w:t>Distance from inlet</w:t>
            </w:r>
          </w:p>
        </w:tc>
      </w:tr>
      <w:tr w:rsidR="007222FE" w:rsidRPr="00A8795A" w14:paraId="0283E765" w14:textId="77777777" w:rsidTr="00FA5CC6">
        <w:trPr>
          <w:trHeight w:val="100"/>
          <w:tblHeader/>
        </w:trPr>
        <w:tc>
          <w:tcPr>
            <w:tcW w:w="2037" w:type="dxa"/>
            <w:tcBorders>
              <w:top w:val="single" w:sz="12" w:space="0" w:color="auto"/>
              <w:left w:val="single" w:sz="2" w:space="0" w:color="auto"/>
              <w:bottom w:val="single" w:sz="2" w:space="0" w:color="auto"/>
              <w:right w:val="single" w:sz="2" w:space="0" w:color="auto"/>
            </w:tcBorders>
            <w:shd w:val="clear" w:color="auto" w:fill="auto"/>
          </w:tcPr>
          <w:p w14:paraId="7F57AC05" w14:textId="77777777" w:rsidR="007222FE" w:rsidRPr="00A8795A" w:rsidRDefault="007222FE" w:rsidP="0029590B">
            <w:pPr>
              <w:suppressAutoHyphens w:val="0"/>
              <w:spacing w:before="40" w:after="40" w:line="220" w:lineRule="exact"/>
              <w:ind w:left="113" w:right="113"/>
              <w:rPr>
                <w:bCs/>
                <w:sz w:val="18"/>
              </w:rPr>
            </w:pPr>
            <w:r w:rsidRPr="00A8795A">
              <w:rPr>
                <w:bCs/>
                <w:sz w:val="18"/>
              </w:rPr>
              <w:t>Tc1</w:t>
            </w:r>
          </w:p>
        </w:tc>
        <w:tc>
          <w:tcPr>
            <w:tcW w:w="5334" w:type="dxa"/>
            <w:tcBorders>
              <w:top w:val="single" w:sz="12" w:space="0" w:color="auto"/>
              <w:left w:val="single" w:sz="2" w:space="0" w:color="auto"/>
              <w:bottom w:val="single" w:sz="2" w:space="0" w:color="auto"/>
              <w:right w:val="single" w:sz="2" w:space="0" w:color="auto"/>
            </w:tcBorders>
            <w:shd w:val="clear" w:color="auto" w:fill="auto"/>
            <w:vAlign w:val="bottom"/>
          </w:tcPr>
          <w:p w14:paraId="616F3653" w14:textId="77777777" w:rsidR="007222FE" w:rsidRPr="00A8795A" w:rsidRDefault="007222FE" w:rsidP="0029590B">
            <w:pPr>
              <w:suppressAutoHyphens w:val="0"/>
              <w:spacing w:before="40" w:after="40" w:line="220" w:lineRule="exact"/>
              <w:ind w:left="113" w:right="113"/>
              <w:jc w:val="right"/>
              <w:rPr>
                <w:bCs/>
                <w:sz w:val="18"/>
              </w:rPr>
            </w:pPr>
            <w:r w:rsidRPr="00A8795A">
              <w:rPr>
                <w:bCs/>
                <w:sz w:val="18"/>
              </w:rPr>
              <w:t>250 mm</w:t>
            </w:r>
          </w:p>
        </w:tc>
      </w:tr>
      <w:tr w:rsidR="007222FE" w:rsidRPr="00A8795A" w14:paraId="73F6C8F0" w14:textId="77777777" w:rsidTr="00FA5CC6">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14:paraId="1950CDFC" w14:textId="77777777" w:rsidR="007222FE" w:rsidRPr="00A8795A" w:rsidRDefault="007222FE" w:rsidP="0029590B">
            <w:pPr>
              <w:suppressAutoHyphens w:val="0"/>
              <w:spacing w:before="40" w:after="40" w:line="220" w:lineRule="exact"/>
              <w:ind w:left="113" w:right="113"/>
              <w:rPr>
                <w:bCs/>
                <w:sz w:val="18"/>
              </w:rPr>
            </w:pPr>
            <w:r w:rsidRPr="00A8795A">
              <w:rPr>
                <w:bCs/>
                <w:sz w:val="18"/>
              </w:rPr>
              <w:t>Tc2</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14:paraId="4BFAEA2E" w14:textId="77777777" w:rsidR="007222FE" w:rsidRPr="00A8795A" w:rsidRDefault="007222FE" w:rsidP="0029590B">
            <w:pPr>
              <w:suppressAutoHyphens w:val="0"/>
              <w:spacing w:before="40" w:after="40" w:line="220" w:lineRule="exact"/>
              <w:ind w:left="113" w:right="113"/>
              <w:jc w:val="right"/>
              <w:rPr>
                <w:bCs/>
                <w:sz w:val="18"/>
              </w:rPr>
            </w:pPr>
            <w:r w:rsidRPr="00A8795A">
              <w:rPr>
                <w:bCs/>
                <w:sz w:val="18"/>
              </w:rPr>
              <w:t>300 mm</w:t>
            </w:r>
          </w:p>
        </w:tc>
      </w:tr>
      <w:tr w:rsidR="007222FE" w:rsidRPr="00A8795A" w14:paraId="220CFCCF" w14:textId="77777777" w:rsidTr="00FA5CC6">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14:paraId="5D87A469" w14:textId="77777777" w:rsidR="007222FE" w:rsidRPr="00A8795A" w:rsidRDefault="007222FE" w:rsidP="0029590B">
            <w:pPr>
              <w:suppressAutoHyphens w:val="0"/>
              <w:spacing w:before="40" w:after="40" w:line="220" w:lineRule="exact"/>
              <w:ind w:left="113" w:right="113"/>
              <w:rPr>
                <w:bCs/>
                <w:sz w:val="18"/>
              </w:rPr>
            </w:pPr>
            <w:r w:rsidRPr="00A8795A">
              <w:rPr>
                <w:bCs/>
                <w:sz w:val="18"/>
              </w:rPr>
              <w:t>Tc3</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14:paraId="37BB287C" w14:textId="77777777" w:rsidR="007222FE" w:rsidRPr="00A8795A" w:rsidRDefault="007222FE" w:rsidP="0029590B">
            <w:pPr>
              <w:suppressAutoHyphens w:val="0"/>
              <w:spacing w:before="40" w:after="40" w:line="220" w:lineRule="exact"/>
              <w:ind w:left="113" w:right="113"/>
              <w:jc w:val="right"/>
              <w:rPr>
                <w:bCs/>
                <w:sz w:val="18"/>
              </w:rPr>
            </w:pPr>
            <w:r w:rsidRPr="00A8795A">
              <w:rPr>
                <w:bCs/>
                <w:sz w:val="18"/>
              </w:rPr>
              <w:t>350 mm</w:t>
            </w:r>
          </w:p>
        </w:tc>
      </w:tr>
      <w:tr w:rsidR="007222FE" w:rsidRPr="00A8795A" w14:paraId="46F5260D" w14:textId="77777777" w:rsidTr="00FA5CC6">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14:paraId="674B49EB" w14:textId="77777777" w:rsidR="007222FE" w:rsidRPr="00A8795A" w:rsidRDefault="007222FE" w:rsidP="0029590B">
            <w:pPr>
              <w:suppressAutoHyphens w:val="0"/>
              <w:spacing w:before="40" w:after="40" w:line="220" w:lineRule="exact"/>
              <w:ind w:left="113" w:right="113"/>
              <w:rPr>
                <w:bCs/>
                <w:sz w:val="18"/>
              </w:rPr>
            </w:pPr>
            <w:r w:rsidRPr="00A8795A">
              <w:rPr>
                <w:bCs/>
                <w:sz w:val="18"/>
              </w:rPr>
              <w:t>Tc4</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14:paraId="4E5FA977" w14:textId="77777777" w:rsidR="007222FE" w:rsidRPr="00A8795A" w:rsidRDefault="007222FE" w:rsidP="0029590B">
            <w:pPr>
              <w:suppressAutoHyphens w:val="0"/>
              <w:spacing w:before="40" w:after="40" w:line="220" w:lineRule="exact"/>
              <w:ind w:left="113" w:right="113"/>
              <w:jc w:val="right"/>
              <w:rPr>
                <w:bCs/>
                <w:sz w:val="18"/>
              </w:rPr>
            </w:pPr>
            <w:r w:rsidRPr="00A8795A">
              <w:rPr>
                <w:bCs/>
                <w:sz w:val="18"/>
              </w:rPr>
              <w:t>600 mm</w:t>
            </w:r>
          </w:p>
        </w:tc>
      </w:tr>
      <w:tr w:rsidR="007222FE" w:rsidRPr="00A8795A" w14:paraId="2B05E09E" w14:textId="77777777" w:rsidTr="00FA5CC6">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14:paraId="45C1A92C" w14:textId="77777777" w:rsidR="007222FE" w:rsidRPr="00A8795A" w:rsidRDefault="007222FE" w:rsidP="0029590B">
            <w:pPr>
              <w:suppressAutoHyphens w:val="0"/>
              <w:spacing w:before="40" w:after="40" w:line="220" w:lineRule="exact"/>
              <w:ind w:left="113" w:right="113"/>
              <w:rPr>
                <w:bCs/>
                <w:sz w:val="18"/>
              </w:rPr>
            </w:pPr>
            <w:r w:rsidRPr="00A8795A">
              <w:rPr>
                <w:bCs/>
                <w:sz w:val="18"/>
              </w:rPr>
              <w:t>Tc5</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14:paraId="3183DEC4" w14:textId="77777777" w:rsidR="007222FE" w:rsidRPr="00A8795A" w:rsidRDefault="007222FE" w:rsidP="0029590B">
            <w:pPr>
              <w:suppressAutoHyphens w:val="0"/>
              <w:spacing w:before="40" w:after="40" w:line="220" w:lineRule="exact"/>
              <w:ind w:left="113" w:right="113"/>
              <w:jc w:val="right"/>
              <w:rPr>
                <w:bCs/>
                <w:sz w:val="18"/>
              </w:rPr>
            </w:pPr>
            <w:r w:rsidRPr="00A8795A">
              <w:rPr>
                <w:bCs/>
                <w:sz w:val="18"/>
              </w:rPr>
              <w:t>300 mm</w:t>
            </w:r>
          </w:p>
        </w:tc>
      </w:tr>
      <w:tr w:rsidR="007222FE" w:rsidRPr="00A8795A" w14:paraId="62DEC312" w14:textId="77777777" w:rsidTr="00FA5CC6">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14:paraId="1B86D7F4" w14:textId="77777777" w:rsidR="007222FE" w:rsidRPr="00A8795A" w:rsidRDefault="007222FE" w:rsidP="0029590B">
            <w:pPr>
              <w:suppressAutoHyphens w:val="0"/>
              <w:spacing w:before="40" w:after="40" w:line="220" w:lineRule="exact"/>
              <w:ind w:left="113" w:right="113"/>
              <w:rPr>
                <w:bCs/>
                <w:sz w:val="18"/>
              </w:rPr>
            </w:pPr>
            <w:r w:rsidRPr="00A8795A">
              <w:rPr>
                <w:bCs/>
                <w:sz w:val="18"/>
              </w:rPr>
              <w:t>Tc6</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14:paraId="1F177B38" w14:textId="77777777" w:rsidR="007222FE" w:rsidRPr="00A8795A" w:rsidRDefault="007222FE" w:rsidP="0029590B">
            <w:pPr>
              <w:suppressAutoHyphens w:val="0"/>
              <w:spacing w:before="40" w:after="40" w:line="220" w:lineRule="exact"/>
              <w:ind w:left="113" w:right="113"/>
              <w:jc w:val="right"/>
              <w:rPr>
                <w:bCs/>
                <w:sz w:val="18"/>
              </w:rPr>
            </w:pPr>
            <w:r w:rsidRPr="00A8795A">
              <w:rPr>
                <w:bCs/>
                <w:sz w:val="18"/>
              </w:rPr>
              <w:t>300 mm</w:t>
            </w:r>
          </w:p>
        </w:tc>
      </w:tr>
      <w:tr w:rsidR="007222FE" w:rsidRPr="00A8795A" w14:paraId="62098390" w14:textId="77777777" w:rsidTr="00FA5CC6">
        <w:trPr>
          <w:trHeight w:val="100"/>
          <w:tblHeader/>
        </w:trPr>
        <w:tc>
          <w:tcPr>
            <w:tcW w:w="2037" w:type="dxa"/>
            <w:tcBorders>
              <w:top w:val="single" w:sz="2" w:space="0" w:color="auto"/>
              <w:left w:val="single" w:sz="2" w:space="0" w:color="auto"/>
              <w:bottom w:val="single" w:sz="12" w:space="0" w:color="auto"/>
              <w:right w:val="single" w:sz="2" w:space="0" w:color="auto"/>
            </w:tcBorders>
            <w:shd w:val="clear" w:color="auto" w:fill="auto"/>
          </w:tcPr>
          <w:p w14:paraId="16EE7E6E" w14:textId="77777777" w:rsidR="007222FE" w:rsidRPr="00A8795A" w:rsidRDefault="007222FE" w:rsidP="0029590B">
            <w:pPr>
              <w:suppressAutoHyphens w:val="0"/>
              <w:spacing w:before="40" w:after="40" w:line="220" w:lineRule="exact"/>
              <w:ind w:left="113" w:right="113"/>
              <w:rPr>
                <w:bCs/>
                <w:sz w:val="18"/>
              </w:rPr>
            </w:pPr>
            <w:r w:rsidRPr="00A8795A">
              <w:rPr>
                <w:bCs/>
                <w:sz w:val="18"/>
              </w:rPr>
              <w:t>Tc7</w:t>
            </w:r>
          </w:p>
        </w:tc>
        <w:tc>
          <w:tcPr>
            <w:tcW w:w="5334" w:type="dxa"/>
            <w:tcBorders>
              <w:top w:val="single" w:sz="2" w:space="0" w:color="auto"/>
              <w:left w:val="single" w:sz="2" w:space="0" w:color="auto"/>
              <w:bottom w:val="single" w:sz="12" w:space="0" w:color="auto"/>
              <w:right w:val="single" w:sz="2" w:space="0" w:color="auto"/>
            </w:tcBorders>
            <w:shd w:val="clear" w:color="auto" w:fill="auto"/>
            <w:vAlign w:val="bottom"/>
          </w:tcPr>
          <w:p w14:paraId="56750339" w14:textId="77777777" w:rsidR="007222FE" w:rsidRPr="00A8795A" w:rsidRDefault="007222FE" w:rsidP="0029590B">
            <w:pPr>
              <w:suppressAutoHyphens w:val="0"/>
              <w:spacing w:before="40" w:after="40" w:line="220" w:lineRule="exact"/>
              <w:ind w:left="113" w:right="113"/>
              <w:jc w:val="right"/>
              <w:rPr>
                <w:bCs/>
                <w:sz w:val="18"/>
              </w:rPr>
            </w:pPr>
            <w:r w:rsidRPr="00A8795A">
              <w:rPr>
                <w:bCs/>
                <w:sz w:val="18"/>
              </w:rPr>
              <w:t>300 mm</w:t>
            </w:r>
          </w:p>
        </w:tc>
      </w:tr>
    </w:tbl>
    <w:p w14:paraId="22090DB2" w14:textId="77777777" w:rsidR="007222FE" w:rsidRPr="00A8795A" w:rsidRDefault="007222FE" w:rsidP="0029590B">
      <w:pPr>
        <w:keepNext/>
        <w:keepLines/>
        <w:spacing w:before="120" w:line="240" w:lineRule="auto"/>
        <w:ind w:left="1134"/>
        <w:outlineLvl w:val="0"/>
      </w:pPr>
      <w:r w:rsidRPr="00A8795A">
        <w:lastRenderedPageBreak/>
        <w:t>Figure 5</w:t>
      </w:r>
    </w:p>
    <w:p w14:paraId="505F2C19" w14:textId="77777777" w:rsidR="007222FE" w:rsidRPr="00A8795A" w:rsidRDefault="007222FE" w:rsidP="0029590B">
      <w:pPr>
        <w:keepNext/>
        <w:keepLines/>
        <w:tabs>
          <w:tab w:val="left" w:pos="2268"/>
        </w:tabs>
        <w:spacing w:after="120"/>
        <w:ind w:left="2268" w:right="1134" w:hanging="1134"/>
        <w:jc w:val="both"/>
        <w:rPr>
          <w:b/>
        </w:rPr>
      </w:pPr>
      <w:r w:rsidRPr="00A8795A">
        <w:rPr>
          <w:b/>
        </w:rPr>
        <w:t>Thermocouples on the exhaust manifold mock-up</w:t>
      </w:r>
    </w:p>
    <w:p w14:paraId="6E2B8B07" w14:textId="77777777" w:rsidR="007222FE" w:rsidRPr="00A8795A" w:rsidRDefault="007222FE" w:rsidP="0029590B">
      <w:pPr>
        <w:keepNext/>
        <w:keepLines/>
        <w:suppressAutoHyphens w:val="0"/>
        <w:spacing w:before="120" w:after="120" w:line="240" w:lineRule="auto"/>
        <w:ind w:left="1134" w:right="1134"/>
        <w:jc w:val="center"/>
      </w:pPr>
      <w:r>
        <w:rPr>
          <w:noProof/>
          <w:lang w:val="en-US"/>
        </w:rPr>
        <w:drawing>
          <wp:inline distT="0" distB="0" distL="0" distR="0" wp14:anchorId="0371265A" wp14:editId="26D8F8A1">
            <wp:extent cx="4876800" cy="1390650"/>
            <wp:effectExtent l="0" t="0" r="0" b="0"/>
            <wp:docPr id="4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876800" cy="1390650"/>
                    </a:xfrm>
                    <a:prstGeom prst="rect">
                      <a:avLst/>
                    </a:prstGeom>
                    <a:noFill/>
                    <a:ln>
                      <a:noFill/>
                    </a:ln>
                  </pic:spPr>
                </pic:pic>
              </a:graphicData>
            </a:graphic>
          </wp:inline>
        </w:drawing>
      </w:r>
    </w:p>
    <w:p w14:paraId="1781847B" w14:textId="77777777" w:rsidR="007222FE" w:rsidRPr="00A8795A" w:rsidRDefault="007222FE" w:rsidP="007222FE">
      <w:pPr>
        <w:suppressAutoHyphens w:val="0"/>
        <w:spacing w:before="120" w:line="240" w:lineRule="auto"/>
        <w:ind w:left="1134" w:right="1134"/>
        <w:jc w:val="both"/>
      </w:pPr>
    </w:p>
    <w:p w14:paraId="5EC41CC0" w14:textId="77777777" w:rsidR="007222FE" w:rsidRPr="00A8795A" w:rsidRDefault="007222FE" w:rsidP="007222FE">
      <w:pPr>
        <w:keepNext/>
        <w:keepLines/>
        <w:spacing w:line="240" w:lineRule="auto"/>
        <w:ind w:left="1134"/>
        <w:outlineLvl w:val="0"/>
      </w:pPr>
      <w:r w:rsidRPr="00A8795A">
        <w:t>Figure 6</w:t>
      </w:r>
    </w:p>
    <w:p w14:paraId="248FE930" w14:textId="77777777" w:rsidR="007222FE" w:rsidRPr="00A8795A" w:rsidRDefault="007222FE" w:rsidP="007222FE">
      <w:pPr>
        <w:keepNext/>
        <w:keepLines/>
        <w:suppressAutoHyphens w:val="0"/>
        <w:spacing w:after="120" w:line="240" w:lineRule="auto"/>
        <w:ind w:left="1134" w:right="1134"/>
        <w:jc w:val="both"/>
        <w:outlineLvl w:val="0"/>
        <w:rPr>
          <w:b/>
        </w:rPr>
      </w:pPr>
      <w:r w:rsidRPr="00A8795A">
        <w:rPr>
          <w:b/>
        </w:rPr>
        <w:t>Thermocouples on the exhaust manifold mock-up (the inlet of the mock-up is on the left side)</w:t>
      </w:r>
    </w:p>
    <w:p w14:paraId="3FF19E72" w14:textId="77777777" w:rsidR="007222FE" w:rsidRPr="00A8795A" w:rsidRDefault="007222FE" w:rsidP="007222FE">
      <w:pPr>
        <w:keepNext/>
        <w:keepLines/>
        <w:suppressAutoHyphens w:val="0"/>
        <w:spacing w:before="120" w:after="120" w:line="240" w:lineRule="auto"/>
        <w:ind w:left="358" w:right="1134"/>
        <w:jc w:val="center"/>
      </w:pPr>
      <w:r>
        <w:rPr>
          <w:noProof/>
          <w:lang w:val="en-US"/>
        </w:rPr>
        <w:drawing>
          <wp:inline distT="0" distB="0" distL="0" distR="0" wp14:anchorId="6CC6F939" wp14:editId="2853FD83">
            <wp:extent cx="2543175" cy="2162175"/>
            <wp:effectExtent l="0" t="0" r="0" b="0"/>
            <wp:docPr id="4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43175" cy="2162175"/>
                    </a:xfrm>
                    <a:prstGeom prst="rect">
                      <a:avLst/>
                    </a:prstGeom>
                    <a:noFill/>
                    <a:ln>
                      <a:noFill/>
                    </a:ln>
                  </pic:spPr>
                </pic:pic>
              </a:graphicData>
            </a:graphic>
          </wp:inline>
        </w:drawing>
      </w:r>
    </w:p>
    <w:p w14:paraId="3358443F" w14:textId="77777777" w:rsidR="007222FE" w:rsidRPr="00A8795A" w:rsidRDefault="007222FE" w:rsidP="007222FE">
      <w:pPr>
        <w:tabs>
          <w:tab w:val="left" w:pos="2268"/>
        </w:tabs>
        <w:spacing w:after="120"/>
        <w:ind w:left="2268" w:right="1134" w:hanging="1134"/>
        <w:jc w:val="both"/>
      </w:pPr>
      <w:r w:rsidRPr="00A8795A">
        <w:t>1.8.</w:t>
      </w:r>
      <w:r w:rsidRPr="00A8795A">
        <w:tab/>
        <w:t>Propane burner</w:t>
      </w:r>
    </w:p>
    <w:p w14:paraId="5C3EEDA4" w14:textId="77777777" w:rsidR="007222FE" w:rsidRPr="00A8795A" w:rsidRDefault="007222FE" w:rsidP="007222FE">
      <w:pPr>
        <w:tabs>
          <w:tab w:val="left" w:pos="2268"/>
        </w:tabs>
        <w:spacing w:after="120"/>
        <w:ind w:left="2268" w:right="1134" w:hanging="1134"/>
        <w:jc w:val="both"/>
      </w:pPr>
      <w:r w:rsidRPr="00A8795A">
        <w:t>1.8.1.</w:t>
      </w:r>
      <w:r w:rsidRPr="00A8795A">
        <w:tab/>
        <w:t>The propane burner used to pre-warm the exhaust system shall be chosen as to fulfil the requirements on achieved temperatures specified in paragraph</w:t>
      </w:r>
      <w:r>
        <w:t> </w:t>
      </w:r>
      <w:r w:rsidRPr="00A8795A">
        <w:t>3.4.6.</w:t>
      </w:r>
    </w:p>
    <w:p w14:paraId="752F94BA" w14:textId="77777777" w:rsidR="007222FE" w:rsidRPr="00A8795A" w:rsidRDefault="007222FE" w:rsidP="0029590B">
      <w:pPr>
        <w:tabs>
          <w:tab w:val="left" w:pos="2268"/>
        </w:tabs>
        <w:spacing w:after="120"/>
        <w:ind w:left="2268" w:right="1134" w:hanging="1134"/>
        <w:jc w:val="both"/>
      </w:pPr>
      <w:r w:rsidRPr="00A8795A">
        <w:t>1.9.</w:t>
      </w:r>
      <w:r w:rsidRPr="00A8795A">
        <w:tab/>
        <w:t>Obstructions</w:t>
      </w:r>
    </w:p>
    <w:p w14:paraId="3D698FD8" w14:textId="77777777" w:rsidR="007222FE" w:rsidRPr="00A8795A" w:rsidRDefault="007222FE" w:rsidP="0029590B">
      <w:pPr>
        <w:tabs>
          <w:tab w:val="left" w:pos="2268"/>
        </w:tabs>
        <w:spacing w:after="120"/>
        <w:ind w:left="2268" w:right="1134" w:hanging="1134"/>
        <w:jc w:val="both"/>
      </w:pPr>
      <w:r w:rsidRPr="00A8795A">
        <w:t>1.9.1.</w:t>
      </w:r>
      <w:r w:rsidRPr="00A8795A">
        <w:tab/>
        <w:t>Obstruction 1 has the dimensions of 900 mm × 840 mm × 230 mm, as shown in Figure 7. Obstructions 2 and 3 consist of horizontal and vertical obstruction tubes as shown in Figure 8. The horizontal obstruction tubes are closed and hollow, with a diameter of 80 mm and a length of 480 mm. The vertical tubes are hollow and open in the bottom, with a diameter of 80 mm and a length of 230 mm. The open distance between every tube is 20 mm. Obstruction 4 is a box measuring 1,250 mm × 300 mm × 390 mm as shown in Figure 9.</w:t>
      </w:r>
    </w:p>
    <w:p w14:paraId="15C01714" w14:textId="77777777" w:rsidR="007222FE" w:rsidRPr="00A8795A" w:rsidRDefault="007222FE" w:rsidP="006C13D4">
      <w:pPr>
        <w:keepNext/>
        <w:keepLines/>
        <w:spacing w:line="240" w:lineRule="auto"/>
        <w:ind w:left="1134"/>
        <w:outlineLvl w:val="0"/>
      </w:pPr>
      <w:r w:rsidRPr="00A8795A">
        <w:lastRenderedPageBreak/>
        <w:t>Figure 7</w:t>
      </w:r>
    </w:p>
    <w:p w14:paraId="05422A4B" w14:textId="77777777" w:rsidR="007222FE" w:rsidRPr="00A8795A" w:rsidRDefault="007222FE" w:rsidP="006C13D4">
      <w:pPr>
        <w:keepNext/>
        <w:keepLines/>
        <w:suppressAutoHyphens w:val="0"/>
        <w:spacing w:after="120" w:line="240" w:lineRule="auto"/>
        <w:ind w:left="1134" w:right="1134"/>
        <w:jc w:val="both"/>
        <w:outlineLvl w:val="0"/>
        <w:rPr>
          <w:b/>
        </w:rPr>
      </w:pPr>
      <w:r w:rsidRPr="00A8795A">
        <w:rPr>
          <w:b/>
        </w:rPr>
        <w:t>Obstruction 1</w:t>
      </w:r>
    </w:p>
    <w:p w14:paraId="565D326C" w14:textId="77777777" w:rsidR="007222FE" w:rsidRPr="00A8795A" w:rsidRDefault="007222FE" w:rsidP="006C13D4">
      <w:pPr>
        <w:keepNext/>
        <w:keepLines/>
        <w:suppressAutoHyphens w:val="0"/>
        <w:spacing w:after="120" w:line="240" w:lineRule="auto"/>
        <w:ind w:left="1134" w:right="1134"/>
        <w:jc w:val="center"/>
        <w:outlineLvl w:val="0"/>
        <w:rPr>
          <w:b/>
        </w:rPr>
      </w:pPr>
      <w:r>
        <w:rPr>
          <w:b/>
          <w:noProof/>
          <w:lang w:val="en-US"/>
        </w:rPr>
        <w:drawing>
          <wp:inline distT="0" distB="0" distL="0" distR="0" wp14:anchorId="39316388" wp14:editId="36C42330">
            <wp:extent cx="2628900" cy="2524125"/>
            <wp:effectExtent l="0" t="0" r="0" b="0"/>
            <wp:docPr id="4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0">
                      <a:extLst>
                        <a:ext uri="{28A0092B-C50C-407E-A947-70E740481C1C}">
                          <a14:useLocalDpi xmlns:a14="http://schemas.microsoft.com/office/drawing/2010/main" val="0"/>
                        </a:ext>
                      </a:extLst>
                    </a:blip>
                    <a:srcRect t="3618"/>
                    <a:stretch>
                      <a:fillRect/>
                    </a:stretch>
                  </pic:blipFill>
                  <pic:spPr bwMode="auto">
                    <a:xfrm>
                      <a:off x="0" y="0"/>
                      <a:ext cx="2628900" cy="2524125"/>
                    </a:xfrm>
                    <a:prstGeom prst="rect">
                      <a:avLst/>
                    </a:prstGeom>
                    <a:noFill/>
                    <a:ln>
                      <a:noFill/>
                    </a:ln>
                  </pic:spPr>
                </pic:pic>
              </a:graphicData>
            </a:graphic>
          </wp:inline>
        </w:drawing>
      </w:r>
    </w:p>
    <w:p w14:paraId="50643565" w14:textId="77777777" w:rsidR="007222FE" w:rsidRPr="00A8795A" w:rsidRDefault="007222FE" w:rsidP="007222FE">
      <w:pPr>
        <w:suppressAutoHyphens w:val="0"/>
        <w:spacing w:before="120" w:after="120" w:line="240" w:lineRule="auto"/>
        <w:ind w:left="1134" w:right="1134"/>
        <w:jc w:val="both"/>
      </w:pPr>
    </w:p>
    <w:p w14:paraId="2F614D91" w14:textId="77777777" w:rsidR="007222FE" w:rsidRPr="00A8795A" w:rsidRDefault="007222FE" w:rsidP="007222FE">
      <w:pPr>
        <w:spacing w:line="240" w:lineRule="auto"/>
        <w:ind w:left="1134"/>
        <w:outlineLvl w:val="0"/>
      </w:pPr>
      <w:r w:rsidRPr="00A8795A">
        <w:t>Figure 8</w:t>
      </w:r>
    </w:p>
    <w:p w14:paraId="42E98067" w14:textId="77777777" w:rsidR="007222FE" w:rsidRPr="00A8795A" w:rsidRDefault="007222FE" w:rsidP="007222FE">
      <w:pPr>
        <w:spacing w:line="240" w:lineRule="auto"/>
        <w:ind w:left="1134"/>
        <w:outlineLvl w:val="0"/>
        <w:rPr>
          <w:b/>
        </w:rPr>
      </w:pPr>
      <w:r w:rsidRPr="00A8795A">
        <w:rPr>
          <w:b/>
        </w:rPr>
        <w:t>Obstruction 2 and 3</w:t>
      </w:r>
    </w:p>
    <w:p w14:paraId="12EFC943" w14:textId="77777777" w:rsidR="007222FE" w:rsidRPr="00A8795A" w:rsidRDefault="007222FE" w:rsidP="007222FE">
      <w:pPr>
        <w:spacing w:line="240" w:lineRule="auto"/>
        <w:ind w:left="1134"/>
        <w:jc w:val="center"/>
        <w:outlineLvl w:val="0"/>
      </w:pPr>
      <w:r>
        <w:rPr>
          <w:noProof/>
          <w:lang w:val="en-US"/>
        </w:rPr>
        <w:drawing>
          <wp:inline distT="0" distB="0" distL="0" distR="0" wp14:anchorId="1D86A68E" wp14:editId="51B05F51">
            <wp:extent cx="4457700" cy="2867025"/>
            <wp:effectExtent l="0" t="0" r="0" b="0"/>
            <wp:docPr id="4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1">
                      <a:extLst>
                        <a:ext uri="{28A0092B-C50C-407E-A947-70E740481C1C}">
                          <a14:useLocalDpi xmlns:a14="http://schemas.microsoft.com/office/drawing/2010/main" val="0"/>
                        </a:ext>
                      </a:extLst>
                    </a:blip>
                    <a:srcRect b="4945"/>
                    <a:stretch>
                      <a:fillRect/>
                    </a:stretch>
                  </pic:blipFill>
                  <pic:spPr bwMode="auto">
                    <a:xfrm>
                      <a:off x="0" y="0"/>
                      <a:ext cx="4457700" cy="2867025"/>
                    </a:xfrm>
                    <a:prstGeom prst="rect">
                      <a:avLst/>
                    </a:prstGeom>
                    <a:noFill/>
                    <a:ln>
                      <a:noFill/>
                    </a:ln>
                  </pic:spPr>
                </pic:pic>
              </a:graphicData>
            </a:graphic>
          </wp:inline>
        </w:drawing>
      </w:r>
    </w:p>
    <w:p w14:paraId="1408BAA7" w14:textId="77777777" w:rsidR="007222FE" w:rsidRPr="00A8795A" w:rsidRDefault="007222FE" w:rsidP="007222FE">
      <w:pPr>
        <w:keepNext/>
        <w:keepLines/>
        <w:spacing w:line="240" w:lineRule="auto"/>
        <w:ind w:left="1134"/>
        <w:outlineLvl w:val="0"/>
      </w:pPr>
      <w:r w:rsidRPr="00A8795A">
        <w:lastRenderedPageBreak/>
        <w:t>Figure 9</w:t>
      </w:r>
    </w:p>
    <w:p w14:paraId="2DED4BB2" w14:textId="77777777" w:rsidR="007222FE" w:rsidRPr="00A8795A" w:rsidRDefault="007222FE" w:rsidP="007222FE">
      <w:pPr>
        <w:keepNext/>
        <w:keepLines/>
        <w:spacing w:line="240" w:lineRule="auto"/>
        <w:ind w:left="1134"/>
        <w:outlineLvl w:val="0"/>
        <w:rPr>
          <w:b/>
        </w:rPr>
      </w:pPr>
      <w:r w:rsidRPr="00A8795A">
        <w:rPr>
          <w:b/>
        </w:rPr>
        <w:t>Obstruction 4</w:t>
      </w:r>
    </w:p>
    <w:p w14:paraId="037DB9E5" w14:textId="77777777" w:rsidR="007222FE" w:rsidRPr="00A8795A" w:rsidRDefault="007222FE" w:rsidP="007222FE">
      <w:pPr>
        <w:keepNext/>
        <w:keepLines/>
        <w:suppressAutoHyphens w:val="0"/>
        <w:spacing w:before="120" w:after="120" w:line="240" w:lineRule="auto"/>
        <w:ind w:left="1134" w:right="1134"/>
        <w:jc w:val="center"/>
        <w:outlineLvl w:val="0"/>
        <w:rPr>
          <w:b/>
        </w:rPr>
      </w:pPr>
      <w:r>
        <w:rPr>
          <w:b/>
          <w:noProof/>
          <w:lang w:val="en-US"/>
        </w:rPr>
        <w:drawing>
          <wp:inline distT="0" distB="0" distL="0" distR="0" wp14:anchorId="76457612" wp14:editId="61CF93F6">
            <wp:extent cx="4543425" cy="2400300"/>
            <wp:effectExtent l="0" t="0" r="0" b="0"/>
            <wp:docPr id="4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543425" cy="2400300"/>
                    </a:xfrm>
                    <a:prstGeom prst="rect">
                      <a:avLst/>
                    </a:prstGeom>
                    <a:noFill/>
                    <a:ln>
                      <a:noFill/>
                    </a:ln>
                  </pic:spPr>
                </pic:pic>
              </a:graphicData>
            </a:graphic>
          </wp:inline>
        </w:drawing>
      </w:r>
    </w:p>
    <w:p w14:paraId="09512B96" w14:textId="77777777" w:rsidR="007222FE" w:rsidRPr="00A8795A" w:rsidRDefault="007222FE" w:rsidP="007222FE">
      <w:pPr>
        <w:suppressAutoHyphens w:val="0"/>
        <w:spacing w:before="120" w:after="120" w:line="240" w:lineRule="auto"/>
        <w:ind w:left="1134" w:right="1134"/>
        <w:jc w:val="both"/>
      </w:pPr>
    </w:p>
    <w:p w14:paraId="1B914909" w14:textId="300A5D59" w:rsidR="001E125F" w:rsidRPr="000400CC" w:rsidRDefault="007222FE" w:rsidP="006063ED">
      <w:pPr>
        <w:suppressAutoHyphens w:val="0"/>
        <w:spacing w:before="120" w:after="120" w:line="240" w:lineRule="auto"/>
        <w:ind w:left="2268" w:right="422" w:hanging="1134"/>
        <w:jc w:val="both"/>
      </w:pPr>
      <w:r w:rsidRPr="00A8795A">
        <w:t>1.10.</w:t>
      </w:r>
      <w:r w:rsidRPr="00A8795A">
        <w:tab/>
      </w:r>
      <w:r w:rsidR="001E125F" w:rsidRPr="000400CC">
        <w:t>Pool fire trays</w:t>
      </w:r>
    </w:p>
    <w:p w14:paraId="2FABA2E8" w14:textId="77777777" w:rsidR="001E125F" w:rsidRPr="000400CC" w:rsidRDefault="001E125F" w:rsidP="001E125F">
      <w:pPr>
        <w:suppressAutoHyphens w:val="0"/>
        <w:spacing w:before="120" w:after="120" w:line="240" w:lineRule="auto"/>
        <w:ind w:left="2268" w:right="422" w:hanging="1134"/>
        <w:jc w:val="both"/>
      </w:pPr>
      <w:r w:rsidRPr="000400CC">
        <w:t>1.10.1.</w:t>
      </w:r>
      <w:r w:rsidRPr="000400CC">
        <w:tab/>
        <w:t>Detailed descriptions of these trays are given in Table 5. Three different types of pool fire trays are applied in Table 6: square, rectangular and circular.</w:t>
      </w:r>
    </w:p>
    <w:p w14:paraId="66956071" w14:textId="77777777" w:rsidR="001E125F" w:rsidRPr="000400CC" w:rsidRDefault="001E125F" w:rsidP="001E125F">
      <w:pPr>
        <w:keepNext/>
        <w:keepLines/>
        <w:suppressAutoHyphens w:val="0"/>
        <w:spacing w:before="120" w:line="240" w:lineRule="auto"/>
        <w:ind w:left="2268" w:right="422" w:hanging="1134"/>
        <w:jc w:val="both"/>
      </w:pPr>
      <w:r w:rsidRPr="000400CC">
        <w:t>Table 5</w:t>
      </w:r>
    </w:p>
    <w:p w14:paraId="0BA1B7CE" w14:textId="77777777" w:rsidR="001E125F" w:rsidRPr="000400CC" w:rsidRDefault="001E125F" w:rsidP="001E125F">
      <w:pPr>
        <w:keepNext/>
        <w:keepLines/>
        <w:suppressAutoHyphens w:val="0"/>
        <w:spacing w:after="120" w:line="240" w:lineRule="auto"/>
        <w:ind w:left="2268" w:right="422" w:hanging="1134"/>
        <w:jc w:val="both"/>
        <w:outlineLvl w:val="0"/>
        <w:rPr>
          <w:b/>
        </w:rPr>
      </w:pPr>
      <w:r w:rsidRPr="000400CC">
        <w:rPr>
          <w:b/>
        </w:rPr>
        <w:t>Specification of pool fire trays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894"/>
        <w:gridCol w:w="1843"/>
        <w:gridCol w:w="1843"/>
        <w:gridCol w:w="1790"/>
      </w:tblGrid>
      <w:tr w:rsidR="001E125F" w:rsidRPr="000400CC" w14:paraId="5082D0DA" w14:textId="77777777" w:rsidTr="00423C0B">
        <w:trPr>
          <w:trHeight w:val="100"/>
          <w:tblHeader/>
        </w:trPr>
        <w:tc>
          <w:tcPr>
            <w:tcW w:w="1895" w:type="dxa"/>
            <w:tcBorders>
              <w:top w:val="single" w:sz="4" w:space="0" w:color="auto"/>
              <w:left w:val="single" w:sz="2" w:space="0" w:color="auto"/>
              <w:bottom w:val="single" w:sz="12" w:space="0" w:color="auto"/>
              <w:right w:val="single" w:sz="2" w:space="0" w:color="auto"/>
            </w:tcBorders>
            <w:shd w:val="clear" w:color="auto" w:fill="auto"/>
            <w:vAlign w:val="bottom"/>
          </w:tcPr>
          <w:p w14:paraId="56150AC3" w14:textId="77777777" w:rsidR="001E125F" w:rsidRPr="000400CC" w:rsidRDefault="001E125F" w:rsidP="00423C0B">
            <w:pPr>
              <w:keepNext/>
              <w:keepLines/>
              <w:suppressAutoHyphens w:val="0"/>
              <w:spacing w:before="80" w:after="80" w:line="200" w:lineRule="exact"/>
              <w:ind w:left="113" w:right="113"/>
              <w:rPr>
                <w:i/>
                <w:sz w:val="16"/>
                <w:szCs w:val="16"/>
                <w:lang w:val="fr-CH"/>
              </w:rPr>
            </w:pPr>
            <w:r w:rsidRPr="000400CC">
              <w:rPr>
                <w:i/>
                <w:sz w:val="16"/>
                <w:szCs w:val="16"/>
                <w:lang w:val="fr-CH"/>
              </w:rPr>
              <w:t>Dimensions</w:t>
            </w:r>
          </w:p>
        </w:tc>
        <w:tc>
          <w:tcPr>
            <w:tcW w:w="1843" w:type="dxa"/>
            <w:tcBorders>
              <w:top w:val="single" w:sz="4" w:space="0" w:color="auto"/>
              <w:left w:val="single" w:sz="2" w:space="0" w:color="auto"/>
              <w:bottom w:val="single" w:sz="12" w:space="0" w:color="auto"/>
              <w:right w:val="single" w:sz="2" w:space="0" w:color="auto"/>
            </w:tcBorders>
            <w:shd w:val="clear" w:color="auto" w:fill="auto"/>
            <w:vAlign w:val="bottom"/>
          </w:tcPr>
          <w:p w14:paraId="004ACC23" w14:textId="77777777" w:rsidR="001E125F" w:rsidRPr="000400CC" w:rsidRDefault="001E125F" w:rsidP="00423C0B">
            <w:pPr>
              <w:keepNext/>
              <w:keepLines/>
              <w:suppressAutoHyphens w:val="0"/>
              <w:spacing w:before="80" w:after="80" w:line="200" w:lineRule="exact"/>
              <w:ind w:left="113" w:right="113"/>
              <w:jc w:val="right"/>
              <w:rPr>
                <w:i/>
                <w:sz w:val="16"/>
                <w:szCs w:val="16"/>
                <w:lang w:val="fr-CH"/>
              </w:rPr>
            </w:pPr>
            <w:r w:rsidRPr="000400CC">
              <w:rPr>
                <w:i/>
                <w:sz w:val="16"/>
                <w:szCs w:val="16"/>
                <w:lang w:val="fr-CH"/>
              </w:rPr>
              <w:t>Rim height</w:t>
            </w:r>
          </w:p>
        </w:tc>
        <w:tc>
          <w:tcPr>
            <w:tcW w:w="1843" w:type="dxa"/>
            <w:tcBorders>
              <w:top w:val="single" w:sz="4" w:space="0" w:color="auto"/>
              <w:left w:val="single" w:sz="2" w:space="0" w:color="auto"/>
              <w:bottom w:val="single" w:sz="12" w:space="0" w:color="auto"/>
              <w:right w:val="single" w:sz="2" w:space="0" w:color="auto"/>
            </w:tcBorders>
            <w:shd w:val="clear" w:color="auto" w:fill="auto"/>
            <w:vAlign w:val="bottom"/>
          </w:tcPr>
          <w:p w14:paraId="50860067" w14:textId="77777777" w:rsidR="001E125F" w:rsidRPr="000400CC" w:rsidRDefault="001E125F" w:rsidP="00423C0B">
            <w:pPr>
              <w:keepNext/>
              <w:keepLines/>
              <w:suppressAutoHyphens w:val="0"/>
              <w:spacing w:before="80" w:after="80" w:line="200" w:lineRule="exact"/>
              <w:ind w:left="113" w:right="113"/>
              <w:jc w:val="right"/>
              <w:rPr>
                <w:i/>
                <w:sz w:val="16"/>
                <w:szCs w:val="16"/>
                <w:lang w:val="fr-CH"/>
              </w:rPr>
            </w:pPr>
            <w:r w:rsidRPr="000400CC">
              <w:rPr>
                <w:i/>
                <w:sz w:val="16"/>
                <w:szCs w:val="16"/>
                <w:lang w:val="fr-CH"/>
              </w:rPr>
              <w:t>Nominal thickness</w:t>
            </w:r>
          </w:p>
        </w:tc>
        <w:tc>
          <w:tcPr>
            <w:tcW w:w="1790" w:type="dxa"/>
            <w:tcBorders>
              <w:top w:val="single" w:sz="4" w:space="0" w:color="auto"/>
              <w:left w:val="single" w:sz="2" w:space="0" w:color="auto"/>
              <w:bottom w:val="single" w:sz="12" w:space="0" w:color="auto"/>
              <w:right w:val="single" w:sz="2" w:space="0" w:color="auto"/>
            </w:tcBorders>
            <w:shd w:val="clear" w:color="auto" w:fill="auto"/>
            <w:vAlign w:val="bottom"/>
          </w:tcPr>
          <w:p w14:paraId="3FCA5745" w14:textId="77777777" w:rsidR="001E125F" w:rsidRPr="000400CC" w:rsidRDefault="001E125F" w:rsidP="00423C0B">
            <w:pPr>
              <w:keepNext/>
              <w:keepLines/>
              <w:suppressAutoHyphens w:val="0"/>
              <w:spacing w:before="80" w:after="80" w:line="200" w:lineRule="exact"/>
              <w:ind w:left="113" w:right="113"/>
              <w:jc w:val="right"/>
              <w:rPr>
                <w:i/>
                <w:sz w:val="16"/>
                <w:szCs w:val="16"/>
              </w:rPr>
            </w:pPr>
            <w:r w:rsidRPr="000400CC">
              <w:rPr>
                <w:i/>
                <w:sz w:val="16"/>
                <w:szCs w:val="16"/>
              </w:rPr>
              <w:t>Used for test fire No.</w:t>
            </w:r>
          </w:p>
        </w:tc>
      </w:tr>
      <w:tr w:rsidR="001E125F" w:rsidRPr="000400CC" w14:paraId="1E3E5A9D" w14:textId="77777777" w:rsidTr="00423C0B">
        <w:trPr>
          <w:trHeight w:val="100"/>
          <w:tblHeader/>
        </w:trPr>
        <w:tc>
          <w:tcPr>
            <w:tcW w:w="1895" w:type="dxa"/>
            <w:tcBorders>
              <w:top w:val="single" w:sz="12" w:space="0" w:color="auto"/>
              <w:left w:val="single" w:sz="2" w:space="0" w:color="auto"/>
              <w:bottom w:val="single" w:sz="2" w:space="0" w:color="auto"/>
              <w:right w:val="single" w:sz="2" w:space="0" w:color="auto"/>
            </w:tcBorders>
            <w:shd w:val="clear" w:color="auto" w:fill="auto"/>
          </w:tcPr>
          <w:p w14:paraId="45930C6B" w14:textId="77777777" w:rsidR="001E125F" w:rsidRPr="000400CC" w:rsidRDefault="001E125F" w:rsidP="00423C0B">
            <w:pPr>
              <w:keepNext/>
              <w:keepLines/>
              <w:suppressAutoHyphens w:val="0"/>
              <w:spacing w:before="40" w:after="40" w:line="220" w:lineRule="exact"/>
              <w:ind w:left="113" w:right="113"/>
              <w:rPr>
                <w:bCs/>
                <w:sz w:val="18"/>
                <w:lang w:val="fr-CH"/>
              </w:rPr>
            </w:pPr>
            <w:r w:rsidRPr="000400CC">
              <w:rPr>
                <w:bCs/>
                <w:sz w:val="18"/>
                <w:lang w:val="fr-CH"/>
              </w:rPr>
              <w:t>300 mm × 300 mm</w:t>
            </w:r>
          </w:p>
        </w:tc>
        <w:tc>
          <w:tcPr>
            <w:tcW w:w="1843" w:type="dxa"/>
            <w:tcBorders>
              <w:top w:val="single" w:sz="12" w:space="0" w:color="auto"/>
              <w:left w:val="single" w:sz="2" w:space="0" w:color="auto"/>
              <w:bottom w:val="single" w:sz="2" w:space="0" w:color="auto"/>
              <w:right w:val="single" w:sz="2" w:space="0" w:color="auto"/>
            </w:tcBorders>
            <w:shd w:val="clear" w:color="auto" w:fill="auto"/>
            <w:vAlign w:val="bottom"/>
          </w:tcPr>
          <w:p w14:paraId="35503AD1" w14:textId="77777777" w:rsidR="001E125F" w:rsidRPr="000400CC" w:rsidRDefault="001E125F" w:rsidP="00423C0B">
            <w:pPr>
              <w:keepNext/>
              <w:keepLines/>
              <w:suppressAutoHyphens w:val="0"/>
              <w:spacing w:before="40" w:after="40" w:line="220" w:lineRule="exact"/>
              <w:ind w:left="113" w:right="113"/>
              <w:jc w:val="right"/>
              <w:rPr>
                <w:bCs/>
                <w:sz w:val="18"/>
                <w:lang w:val="fr-CH"/>
              </w:rPr>
            </w:pPr>
            <w:r w:rsidRPr="000400CC">
              <w:rPr>
                <w:bCs/>
                <w:sz w:val="18"/>
                <w:lang w:val="fr-CH"/>
              </w:rPr>
              <w:t>70 mm</w:t>
            </w:r>
          </w:p>
        </w:tc>
        <w:tc>
          <w:tcPr>
            <w:tcW w:w="1843" w:type="dxa"/>
            <w:tcBorders>
              <w:top w:val="single" w:sz="12" w:space="0" w:color="auto"/>
              <w:left w:val="single" w:sz="2" w:space="0" w:color="auto"/>
              <w:bottom w:val="single" w:sz="2" w:space="0" w:color="auto"/>
              <w:right w:val="single" w:sz="2" w:space="0" w:color="auto"/>
            </w:tcBorders>
            <w:shd w:val="clear" w:color="auto" w:fill="auto"/>
            <w:vAlign w:val="bottom"/>
          </w:tcPr>
          <w:p w14:paraId="61ED2483" w14:textId="77777777" w:rsidR="001E125F" w:rsidRPr="000400CC" w:rsidRDefault="001E125F" w:rsidP="00423C0B">
            <w:pPr>
              <w:keepNext/>
              <w:keepLines/>
              <w:suppressAutoHyphens w:val="0"/>
              <w:spacing w:before="40" w:after="40" w:line="220" w:lineRule="exact"/>
              <w:ind w:left="113" w:right="113"/>
              <w:jc w:val="right"/>
              <w:rPr>
                <w:bCs/>
                <w:sz w:val="18"/>
                <w:lang w:val="fr-CH"/>
              </w:rPr>
            </w:pPr>
            <w:r w:rsidRPr="000400CC">
              <w:rPr>
                <w:bCs/>
                <w:sz w:val="18"/>
                <w:lang w:val="fr-CH"/>
              </w:rPr>
              <w:t>1.5 mm</w:t>
            </w:r>
          </w:p>
        </w:tc>
        <w:tc>
          <w:tcPr>
            <w:tcW w:w="1790" w:type="dxa"/>
            <w:tcBorders>
              <w:top w:val="single" w:sz="12" w:space="0" w:color="auto"/>
              <w:left w:val="single" w:sz="2" w:space="0" w:color="auto"/>
              <w:bottom w:val="single" w:sz="2" w:space="0" w:color="auto"/>
              <w:right w:val="single" w:sz="2" w:space="0" w:color="auto"/>
            </w:tcBorders>
            <w:shd w:val="clear" w:color="auto" w:fill="auto"/>
            <w:vAlign w:val="bottom"/>
          </w:tcPr>
          <w:p w14:paraId="619EA575" w14:textId="77777777" w:rsidR="001E125F" w:rsidRPr="000400CC" w:rsidRDefault="001E125F" w:rsidP="00423C0B">
            <w:pPr>
              <w:keepNext/>
              <w:keepLines/>
              <w:suppressAutoHyphens w:val="0"/>
              <w:spacing w:before="40" w:after="40" w:line="220" w:lineRule="exact"/>
              <w:ind w:left="113" w:right="113"/>
              <w:jc w:val="right"/>
              <w:rPr>
                <w:bCs/>
                <w:sz w:val="18"/>
                <w:lang w:val="fr-CH"/>
              </w:rPr>
            </w:pPr>
            <w:r w:rsidRPr="000400CC">
              <w:rPr>
                <w:bCs/>
                <w:sz w:val="18"/>
                <w:lang w:val="fr-CH"/>
              </w:rPr>
              <w:t>1, 2</w:t>
            </w:r>
          </w:p>
        </w:tc>
      </w:tr>
      <w:tr w:rsidR="001E125F" w:rsidRPr="000400CC" w14:paraId="0ED31767" w14:textId="77777777" w:rsidTr="00423C0B">
        <w:trPr>
          <w:trHeight w:val="100"/>
          <w:tblHeader/>
        </w:trPr>
        <w:tc>
          <w:tcPr>
            <w:tcW w:w="1895" w:type="dxa"/>
            <w:tcBorders>
              <w:top w:val="single" w:sz="2" w:space="0" w:color="auto"/>
              <w:left w:val="single" w:sz="2" w:space="0" w:color="auto"/>
              <w:bottom w:val="single" w:sz="2" w:space="0" w:color="auto"/>
              <w:right w:val="single" w:sz="2" w:space="0" w:color="auto"/>
            </w:tcBorders>
            <w:shd w:val="clear" w:color="auto" w:fill="auto"/>
          </w:tcPr>
          <w:p w14:paraId="5926FC18" w14:textId="77777777" w:rsidR="001E125F" w:rsidRPr="000400CC" w:rsidRDefault="001E125F" w:rsidP="00423C0B">
            <w:pPr>
              <w:keepNext/>
              <w:keepLines/>
              <w:suppressAutoHyphens w:val="0"/>
              <w:spacing w:before="40" w:after="40" w:line="220" w:lineRule="exact"/>
              <w:ind w:left="113" w:right="113"/>
              <w:rPr>
                <w:bCs/>
                <w:sz w:val="18"/>
                <w:lang w:val="fr-CH"/>
              </w:rPr>
            </w:pPr>
            <w:r w:rsidRPr="000400CC">
              <w:rPr>
                <w:bCs/>
                <w:sz w:val="18"/>
                <w:lang w:val="fr-CH"/>
              </w:rPr>
              <w:t>200 mm × 300 mm</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14:paraId="47A2145D" w14:textId="77777777" w:rsidR="001E125F" w:rsidRPr="000400CC" w:rsidRDefault="001E125F" w:rsidP="00423C0B">
            <w:pPr>
              <w:keepNext/>
              <w:keepLines/>
              <w:suppressAutoHyphens w:val="0"/>
              <w:spacing w:before="40" w:after="40" w:line="220" w:lineRule="exact"/>
              <w:ind w:left="113" w:right="113"/>
              <w:jc w:val="right"/>
              <w:rPr>
                <w:bCs/>
                <w:sz w:val="18"/>
                <w:lang w:val="fr-CH"/>
              </w:rPr>
            </w:pPr>
            <w:r w:rsidRPr="000400CC">
              <w:rPr>
                <w:bCs/>
                <w:sz w:val="18"/>
                <w:lang w:val="fr-CH"/>
              </w:rPr>
              <w:t>70 mm</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14:paraId="2FF3FFFD" w14:textId="77777777" w:rsidR="001E125F" w:rsidRPr="000400CC" w:rsidRDefault="001E125F" w:rsidP="00423C0B">
            <w:pPr>
              <w:keepNext/>
              <w:keepLines/>
              <w:suppressAutoHyphens w:val="0"/>
              <w:spacing w:before="40" w:after="40" w:line="220" w:lineRule="exact"/>
              <w:ind w:left="113" w:right="113"/>
              <w:jc w:val="right"/>
              <w:rPr>
                <w:bCs/>
                <w:sz w:val="18"/>
                <w:lang w:val="fr-CH"/>
              </w:rPr>
            </w:pPr>
            <w:r w:rsidRPr="000400CC">
              <w:rPr>
                <w:bCs/>
                <w:sz w:val="18"/>
                <w:lang w:val="fr-CH"/>
              </w:rPr>
              <w:t>2 mm</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14:paraId="3EB05C56" w14:textId="77777777" w:rsidR="001E125F" w:rsidRPr="000400CC" w:rsidRDefault="001E125F" w:rsidP="00423C0B">
            <w:pPr>
              <w:keepNext/>
              <w:keepLines/>
              <w:suppressAutoHyphens w:val="0"/>
              <w:spacing w:before="40" w:after="40" w:line="220" w:lineRule="exact"/>
              <w:ind w:left="113" w:right="113"/>
              <w:jc w:val="right"/>
              <w:rPr>
                <w:bCs/>
                <w:sz w:val="18"/>
                <w:lang w:val="fr-CH"/>
              </w:rPr>
            </w:pPr>
            <w:r w:rsidRPr="000400CC">
              <w:rPr>
                <w:bCs/>
                <w:sz w:val="18"/>
                <w:lang w:val="fr-CH"/>
              </w:rPr>
              <w:t>3</w:t>
            </w:r>
          </w:p>
        </w:tc>
      </w:tr>
      <w:tr w:rsidR="001E125F" w:rsidRPr="000400CC" w14:paraId="2C04BB87" w14:textId="77777777" w:rsidTr="00423C0B">
        <w:trPr>
          <w:trHeight w:val="100"/>
          <w:tblHeader/>
        </w:trPr>
        <w:tc>
          <w:tcPr>
            <w:tcW w:w="1895" w:type="dxa"/>
            <w:tcBorders>
              <w:top w:val="single" w:sz="2" w:space="0" w:color="auto"/>
              <w:left w:val="single" w:sz="2" w:space="0" w:color="auto"/>
              <w:bottom w:val="single" w:sz="12" w:space="0" w:color="auto"/>
              <w:right w:val="single" w:sz="2" w:space="0" w:color="auto"/>
            </w:tcBorders>
            <w:shd w:val="clear" w:color="auto" w:fill="auto"/>
          </w:tcPr>
          <w:p w14:paraId="53357AD2" w14:textId="77777777" w:rsidR="001E125F" w:rsidRPr="000400CC" w:rsidRDefault="001E125F" w:rsidP="00423C0B">
            <w:pPr>
              <w:keepNext/>
              <w:keepLines/>
              <w:suppressAutoHyphens w:val="0"/>
              <w:spacing w:before="40" w:after="40" w:line="220" w:lineRule="exact"/>
              <w:ind w:left="113" w:right="113"/>
              <w:rPr>
                <w:bCs/>
                <w:sz w:val="18"/>
                <w:lang w:val="fr-CH"/>
              </w:rPr>
            </w:pPr>
            <w:r w:rsidRPr="000400CC">
              <w:rPr>
                <w:bCs/>
                <w:sz w:val="18"/>
                <w:lang w:val="fr-CH"/>
              </w:rPr>
              <w:t>Diameter 150 mm</w:t>
            </w:r>
          </w:p>
        </w:tc>
        <w:tc>
          <w:tcPr>
            <w:tcW w:w="1843" w:type="dxa"/>
            <w:tcBorders>
              <w:top w:val="single" w:sz="2" w:space="0" w:color="auto"/>
              <w:left w:val="single" w:sz="2" w:space="0" w:color="auto"/>
              <w:bottom w:val="single" w:sz="12" w:space="0" w:color="auto"/>
              <w:right w:val="single" w:sz="2" w:space="0" w:color="auto"/>
            </w:tcBorders>
            <w:shd w:val="clear" w:color="auto" w:fill="auto"/>
            <w:vAlign w:val="bottom"/>
          </w:tcPr>
          <w:p w14:paraId="45B5B12A" w14:textId="77777777" w:rsidR="001E125F" w:rsidRPr="000400CC" w:rsidRDefault="001E125F" w:rsidP="00423C0B">
            <w:pPr>
              <w:keepNext/>
              <w:keepLines/>
              <w:suppressAutoHyphens w:val="0"/>
              <w:spacing w:before="40" w:after="40" w:line="220" w:lineRule="exact"/>
              <w:ind w:left="113" w:right="113"/>
              <w:jc w:val="right"/>
              <w:rPr>
                <w:bCs/>
                <w:sz w:val="18"/>
                <w:lang w:val="fr-CH"/>
              </w:rPr>
            </w:pPr>
            <w:r w:rsidRPr="000400CC">
              <w:rPr>
                <w:bCs/>
                <w:sz w:val="18"/>
                <w:lang w:val="fr-CH"/>
              </w:rPr>
              <w:t>100 mm</w:t>
            </w:r>
          </w:p>
        </w:tc>
        <w:tc>
          <w:tcPr>
            <w:tcW w:w="1843" w:type="dxa"/>
            <w:tcBorders>
              <w:top w:val="single" w:sz="2" w:space="0" w:color="auto"/>
              <w:left w:val="single" w:sz="2" w:space="0" w:color="auto"/>
              <w:bottom w:val="single" w:sz="12" w:space="0" w:color="auto"/>
              <w:right w:val="single" w:sz="2" w:space="0" w:color="auto"/>
            </w:tcBorders>
            <w:shd w:val="clear" w:color="auto" w:fill="auto"/>
            <w:vAlign w:val="bottom"/>
          </w:tcPr>
          <w:p w14:paraId="665A8128" w14:textId="77777777" w:rsidR="001E125F" w:rsidRPr="000400CC" w:rsidRDefault="001E125F" w:rsidP="00423C0B">
            <w:pPr>
              <w:keepNext/>
              <w:keepLines/>
              <w:suppressAutoHyphens w:val="0"/>
              <w:spacing w:before="40" w:after="40" w:line="220" w:lineRule="exact"/>
              <w:ind w:left="113" w:right="113"/>
              <w:jc w:val="right"/>
              <w:rPr>
                <w:bCs/>
                <w:sz w:val="18"/>
                <w:lang w:val="fr-CH"/>
              </w:rPr>
            </w:pPr>
            <w:r w:rsidRPr="000400CC">
              <w:rPr>
                <w:bCs/>
                <w:sz w:val="18"/>
                <w:lang w:val="fr-CH"/>
              </w:rPr>
              <w:t>1.5 mm</w:t>
            </w:r>
          </w:p>
        </w:tc>
        <w:tc>
          <w:tcPr>
            <w:tcW w:w="1790" w:type="dxa"/>
            <w:tcBorders>
              <w:top w:val="single" w:sz="2" w:space="0" w:color="auto"/>
              <w:left w:val="single" w:sz="2" w:space="0" w:color="auto"/>
              <w:bottom w:val="single" w:sz="12" w:space="0" w:color="auto"/>
              <w:right w:val="single" w:sz="2" w:space="0" w:color="auto"/>
            </w:tcBorders>
            <w:shd w:val="clear" w:color="auto" w:fill="auto"/>
            <w:vAlign w:val="bottom"/>
          </w:tcPr>
          <w:p w14:paraId="3919C0C3" w14:textId="77777777" w:rsidR="001E125F" w:rsidRPr="000400CC" w:rsidRDefault="001E125F" w:rsidP="00423C0B">
            <w:pPr>
              <w:keepNext/>
              <w:keepLines/>
              <w:suppressAutoHyphens w:val="0"/>
              <w:spacing w:before="40" w:after="40" w:line="220" w:lineRule="exact"/>
              <w:ind w:left="113" w:right="113"/>
              <w:jc w:val="right"/>
              <w:rPr>
                <w:bCs/>
                <w:sz w:val="18"/>
                <w:lang w:val="fr-CH"/>
              </w:rPr>
            </w:pPr>
            <w:r w:rsidRPr="000400CC">
              <w:rPr>
                <w:bCs/>
                <w:sz w:val="18"/>
                <w:lang w:val="fr-CH"/>
              </w:rPr>
              <w:t>4</w:t>
            </w:r>
          </w:p>
        </w:tc>
      </w:tr>
    </w:tbl>
    <w:p w14:paraId="4C9AF6D8" w14:textId="77777777" w:rsidR="001E125F" w:rsidRPr="000400CC" w:rsidRDefault="001E125F" w:rsidP="001E125F">
      <w:pPr>
        <w:suppressAutoHyphens w:val="0"/>
        <w:spacing w:before="120" w:after="120" w:line="240" w:lineRule="auto"/>
        <w:ind w:left="2268" w:right="422" w:hanging="1134"/>
        <w:jc w:val="both"/>
        <w:rPr>
          <w:b/>
        </w:rPr>
      </w:pPr>
      <w:r w:rsidRPr="000400CC">
        <w:t>1.10.2</w:t>
      </w:r>
      <w:r w:rsidRPr="000400CC">
        <w:rPr>
          <w:b/>
        </w:rPr>
        <w:t>.</w:t>
      </w:r>
      <w:r w:rsidRPr="000400CC">
        <w:rPr>
          <w:b/>
        </w:rPr>
        <w:tab/>
      </w:r>
      <w:r w:rsidRPr="000400CC">
        <w:t>The square pool fire trays with fibreboards and the rectangular pool fire trays shall be positioned in its orientation according to the test scenarios in Appendices 2 to 4. Figure 10 shows the dimensions for test fire No. 2. The test fire shall be positioned perpendicular to the long edge of the test apparatus.</w:t>
      </w:r>
    </w:p>
    <w:p w14:paraId="6FFC9D46" w14:textId="77777777" w:rsidR="001E125F" w:rsidRPr="000400CC" w:rsidRDefault="001E125F" w:rsidP="001E125F">
      <w:pPr>
        <w:keepNext/>
        <w:keepLines/>
        <w:suppressAutoHyphens w:val="0"/>
        <w:spacing w:before="120" w:line="240" w:lineRule="auto"/>
        <w:ind w:left="2268" w:right="422" w:hanging="1134"/>
        <w:jc w:val="both"/>
      </w:pPr>
      <w:r w:rsidRPr="000400CC">
        <w:t>Figure 10</w:t>
      </w:r>
    </w:p>
    <w:p w14:paraId="492A7A58" w14:textId="77777777" w:rsidR="001E125F" w:rsidRPr="000400CC" w:rsidRDefault="001E125F" w:rsidP="001E125F">
      <w:pPr>
        <w:keepNext/>
        <w:keepLines/>
        <w:suppressAutoHyphens w:val="0"/>
        <w:spacing w:after="120" w:line="240" w:lineRule="auto"/>
        <w:ind w:left="2268" w:right="422" w:hanging="1134"/>
        <w:jc w:val="both"/>
        <w:rPr>
          <w:b/>
        </w:rPr>
      </w:pPr>
      <w:r w:rsidRPr="000400CC">
        <w:rPr>
          <w:b/>
        </w:rPr>
        <w:t>Distances for test fire No. 2</w:t>
      </w:r>
    </w:p>
    <w:p w14:paraId="7DA45BCE" w14:textId="77777777" w:rsidR="001E125F" w:rsidRPr="000400CC" w:rsidRDefault="001E125F" w:rsidP="001E125F">
      <w:pPr>
        <w:keepNext/>
        <w:keepLines/>
        <w:suppressAutoHyphens w:val="0"/>
        <w:spacing w:before="120" w:after="120" w:line="240" w:lineRule="auto"/>
        <w:ind w:left="2268" w:right="422" w:hanging="1134"/>
        <w:jc w:val="center"/>
        <w:rPr>
          <w:lang w:val="fr-CH"/>
        </w:rPr>
      </w:pPr>
      <w:r w:rsidRPr="000400CC">
        <w:rPr>
          <w:noProof/>
          <w:lang w:eastAsia="en-GB"/>
        </w:rPr>
        <w:drawing>
          <wp:inline distT="0" distB="0" distL="0" distR="0" wp14:anchorId="11BC66EC" wp14:editId="03C53505">
            <wp:extent cx="3173095" cy="2381250"/>
            <wp:effectExtent l="0" t="0" r="8255" b="0"/>
            <wp:docPr id="473"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173095" cy="2381250"/>
                    </a:xfrm>
                    <a:prstGeom prst="rect">
                      <a:avLst/>
                    </a:prstGeom>
                    <a:noFill/>
                    <a:ln>
                      <a:noFill/>
                    </a:ln>
                  </pic:spPr>
                </pic:pic>
              </a:graphicData>
            </a:graphic>
          </wp:inline>
        </w:drawing>
      </w:r>
    </w:p>
    <w:p w14:paraId="2562E5DF" w14:textId="77777777" w:rsidR="001E125F" w:rsidRPr="000400CC" w:rsidRDefault="001E125F" w:rsidP="001E125F">
      <w:pPr>
        <w:suppressAutoHyphens w:val="0"/>
        <w:spacing w:before="120" w:after="120" w:line="240" w:lineRule="auto"/>
        <w:ind w:left="2268" w:right="422" w:hanging="1134"/>
        <w:jc w:val="both"/>
        <w:rPr>
          <w:lang w:val="fr-CH"/>
        </w:rPr>
      </w:pPr>
    </w:p>
    <w:p w14:paraId="5E19758D" w14:textId="77777777" w:rsidR="001E125F" w:rsidRPr="000400CC" w:rsidRDefault="001E125F" w:rsidP="001E125F">
      <w:pPr>
        <w:keepNext/>
        <w:keepLines/>
        <w:suppressAutoHyphens w:val="0"/>
        <w:spacing w:before="120" w:after="120" w:line="240" w:lineRule="auto"/>
        <w:ind w:left="2268" w:right="422" w:hanging="1134"/>
        <w:jc w:val="both"/>
      </w:pPr>
      <w:r w:rsidRPr="000400CC">
        <w:lastRenderedPageBreak/>
        <w:t>2.</w:t>
      </w:r>
      <w:r w:rsidRPr="000400CC">
        <w:tab/>
        <w:t>Test fires</w:t>
      </w:r>
    </w:p>
    <w:p w14:paraId="11BF7E63" w14:textId="77777777" w:rsidR="001E125F" w:rsidRPr="000400CC" w:rsidRDefault="001E125F" w:rsidP="001E125F">
      <w:pPr>
        <w:keepNext/>
        <w:keepLines/>
        <w:suppressAutoHyphens w:val="0"/>
        <w:spacing w:before="120" w:after="120" w:line="240" w:lineRule="auto"/>
        <w:ind w:left="2268" w:right="422" w:hanging="1134"/>
        <w:jc w:val="both"/>
      </w:pPr>
      <w:r w:rsidRPr="000400CC">
        <w:t>2.1.</w:t>
      </w:r>
      <w:r w:rsidRPr="000400CC">
        <w:tab/>
        <w:t>The test fires in Table 6 are to be conducted as described in Appendices 2 to 5. Diesel oil (commercial fuel oil or light diesel oil), heptane (C</w:t>
      </w:r>
      <w:r w:rsidRPr="000400CC">
        <w:rPr>
          <w:vertAlign w:val="subscript"/>
        </w:rPr>
        <w:t>7</w:t>
      </w:r>
      <w:r w:rsidRPr="000400CC">
        <w:t>H</w:t>
      </w:r>
      <w:r w:rsidRPr="000400CC">
        <w:rPr>
          <w:vertAlign w:val="subscript"/>
        </w:rPr>
        <w:t>16</w:t>
      </w:r>
      <w:r w:rsidRPr="000400CC">
        <w:t>) and engine oil 15W-40 with a flash point COC of 230 °C and viscosity at 40 °C of 107 mm²/s shall be used as test fuels.</w:t>
      </w:r>
    </w:p>
    <w:p w14:paraId="7A605F79" w14:textId="77777777" w:rsidR="001E125F" w:rsidRPr="000400CC" w:rsidRDefault="001E125F" w:rsidP="001E125F">
      <w:pPr>
        <w:keepNext/>
        <w:keepLines/>
        <w:suppressAutoHyphens w:val="0"/>
        <w:spacing w:before="120" w:line="240" w:lineRule="auto"/>
        <w:ind w:left="2268" w:right="422" w:hanging="1134"/>
        <w:jc w:val="both"/>
        <w:rPr>
          <w:lang w:val="fr-CH"/>
        </w:rPr>
      </w:pPr>
      <w:r w:rsidRPr="000400CC">
        <w:rPr>
          <w:lang w:val="fr-CH"/>
        </w:rPr>
        <w:t>Table 6</w:t>
      </w:r>
    </w:p>
    <w:p w14:paraId="5E3B980C" w14:textId="77777777" w:rsidR="001E125F" w:rsidRPr="000400CC" w:rsidRDefault="001E125F" w:rsidP="001E125F">
      <w:pPr>
        <w:keepNext/>
        <w:keepLines/>
        <w:suppressAutoHyphens w:val="0"/>
        <w:spacing w:after="120" w:line="240" w:lineRule="auto"/>
        <w:ind w:left="2268" w:right="422" w:hanging="1134"/>
        <w:jc w:val="both"/>
        <w:outlineLvl w:val="0"/>
        <w:rPr>
          <w:b/>
          <w:lang w:val="fr-CH"/>
        </w:rPr>
      </w:pPr>
      <w:r w:rsidRPr="000400CC">
        <w:rPr>
          <w:b/>
          <w:lang w:val="fr-CH"/>
        </w:rPr>
        <w:t>Test fires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854"/>
        <w:gridCol w:w="2883"/>
        <w:gridCol w:w="1843"/>
        <w:gridCol w:w="1790"/>
      </w:tblGrid>
      <w:tr w:rsidR="001E125F" w:rsidRPr="000400CC" w14:paraId="14D448FE" w14:textId="77777777" w:rsidTr="00423C0B">
        <w:trPr>
          <w:trHeight w:val="100"/>
          <w:tblHeader/>
        </w:trPr>
        <w:tc>
          <w:tcPr>
            <w:tcW w:w="854" w:type="dxa"/>
            <w:tcBorders>
              <w:top w:val="single" w:sz="4" w:space="0" w:color="auto"/>
              <w:left w:val="single" w:sz="2" w:space="0" w:color="auto"/>
              <w:bottom w:val="single" w:sz="12" w:space="0" w:color="auto"/>
              <w:right w:val="single" w:sz="2" w:space="0" w:color="auto"/>
            </w:tcBorders>
            <w:shd w:val="clear" w:color="auto" w:fill="auto"/>
            <w:vAlign w:val="bottom"/>
          </w:tcPr>
          <w:p w14:paraId="2F44DE33" w14:textId="77777777" w:rsidR="001E125F" w:rsidRPr="000400CC" w:rsidRDefault="001E125F" w:rsidP="00423C0B">
            <w:pPr>
              <w:keepNext/>
              <w:keepLines/>
              <w:suppressAutoHyphens w:val="0"/>
              <w:spacing w:before="80" w:after="80" w:line="200" w:lineRule="exact"/>
              <w:ind w:left="113" w:right="113"/>
              <w:rPr>
                <w:i/>
                <w:sz w:val="16"/>
                <w:szCs w:val="16"/>
                <w:lang w:val="fr-CH"/>
              </w:rPr>
            </w:pPr>
            <w:r w:rsidRPr="000400CC">
              <w:rPr>
                <w:i/>
                <w:sz w:val="16"/>
                <w:szCs w:val="16"/>
                <w:lang w:val="fr-CH"/>
              </w:rPr>
              <w:t>Test fire No.</w:t>
            </w:r>
          </w:p>
        </w:tc>
        <w:tc>
          <w:tcPr>
            <w:tcW w:w="2883" w:type="dxa"/>
            <w:tcBorders>
              <w:top w:val="single" w:sz="4" w:space="0" w:color="auto"/>
              <w:left w:val="single" w:sz="2" w:space="0" w:color="auto"/>
              <w:bottom w:val="single" w:sz="12" w:space="0" w:color="auto"/>
              <w:right w:val="single" w:sz="2" w:space="0" w:color="auto"/>
            </w:tcBorders>
            <w:shd w:val="clear" w:color="auto" w:fill="auto"/>
            <w:vAlign w:val="bottom"/>
          </w:tcPr>
          <w:p w14:paraId="000D1C34" w14:textId="77777777" w:rsidR="001E125F" w:rsidRPr="000400CC" w:rsidRDefault="001E125F" w:rsidP="00423C0B">
            <w:pPr>
              <w:keepNext/>
              <w:keepLines/>
              <w:suppressAutoHyphens w:val="0"/>
              <w:spacing w:before="80" w:after="80" w:line="200" w:lineRule="exact"/>
              <w:ind w:left="57" w:right="113"/>
              <w:jc w:val="right"/>
              <w:rPr>
                <w:i/>
                <w:sz w:val="16"/>
                <w:szCs w:val="16"/>
                <w:lang w:val="fr-CH"/>
              </w:rPr>
            </w:pPr>
            <w:r w:rsidRPr="000400CC">
              <w:rPr>
                <w:i/>
                <w:sz w:val="16"/>
                <w:szCs w:val="16"/>
                <w:lang w:val="fr-CH"/>
              </w:rPr>
              <w:t>Description</w:t>
            </w:r>
          </w:p>
        </w:tc>
        <w:tc>
          <w:tcPr>
            <w:tcW w:w="1843" w:type="dxa"/>
            <w:tcBorders>
              <w:top w:val="single" w:sz="4" w:space="0" w:color="auto"/>
              <w:left w:val="single" w:sz="2" w:space="0" w:color="auto"/>
              <w:bottom w:val="single" w:sz="12" w:space="0" w:color="auto"/>
              <w:right w:val="single" w:sz="2" w:space="0" w:color="auto"/>
            </w:tcBorders>
            <w:shd w:val="clear" w:color="auto" w:fill="auto"/>
            <w:vAlign w:val="bottom"/>
          </w:tcPr>
          <w:p w14:paraId="11FFA9EC" w14:textId="77777777" w:rsidR="001E125F" w:rsidRPr="000400CC" w:rsidRDefault="001E125F" w:rsidP="00423C0B">
            <w:pPr>
              <w:keepNext/>
              <w:keepLines/>
              <w:suppressAutoHyphens w:val="0"/>
              <w:spacing w:before="80" w:after="80" w:line="200" w:lineRule="exact"/>
              <w:ind w:left="57" w:right="113"/>
              <w:jc w:val="right"/>
              <w:rPr>
                <w:i/>
                <w:sz w:val="16"/>
                <w:szCs w:val="16"/>
                <w:lang w:val="fr-CH"/>
              </w:rPr>
            </w:pPr>
            <w:r w:rsidRPr="000400CC">
              <w:rPr>
                <w:i/>
                <w:sz w:val="16"/>
                <w:szCs w:val="16"/>
                <w:lang w:val="fr-CH"/>
              </w:rPr>
              <w:t>Fuel</w:t>
            </w:r>
          </w:p>
        </w:tc>
        <w:tc>
          <w:tcPr>
            <w:tcW w:w="1790" w:type="dxa"/>
            <w:tcBorders>
              <w:top w:val="single" w:sz="4" w:space="0" w:color="auto"/>
              <w:left w:val="single" w:sz="2" w:space="0" w:color="auto"/>
              <w:bottom w:val="single" w:sz="12" w:space="0" w:color="auto"/>
              <w:right w:val="single" w:sz="2" w:space="0" w:color="auto"/>
            </w:tcBorders>
            <w:shd w:val="clear" w:color="auto" w:fill="auto"/>
            <w:vAlign w:val="bottom"/>
          </w:tcPr>
          <w:p w14:paraId="18266A9A" w14:textId="77777777" w:rsidR="001E125F" w:rsidRPr="000400CC" w:rsidRDefault="001E125F" w:rsidP="00423C0B">
            <w:pPr>
              <w:keepNext/>
              <w:keepLines/>
              <w:suppressAutoHyphens w:val="0"/>
              <w:spacing w:before="80" w:after="80" w:line="200" w:lineRule="exact"/>
              <w:ind w:left="57" w:right="113"/>
              <w:jc w:val="right"/>
              <w:rPr>
                <w:i/>
                <w:sz w:val="16"/>
                <w:szCs w:val="16"/>
              </w:rPr>
            </w:pPr>
            <w:r w:rsidRPr="000400CC">
              <w:rPr>
                <w:i/>
                <w:sz w:val="16"/>
                <w:szCs w:val="16"/>
              </w:rPr>
              <w:t>Approximate peak Heat Release Rate 60 sec after ignition</w:t>
            </w:r>
          </w:p>
        </w:tc>
      </w:tr>
      <w:tr w:rsidR="001E125F" w:rsidRPr="000400CC" w14:paraId="6359A2CD" w14:textId="77777777" w:rsidTr="00423C0B">
        <w:trPr>
          <w:trHeight w:val="100"/>
          <w:tblHeader/>
        </w:trPr>
        <w:tc>
          <w:tcPr>
            <w:tcW w:w="854" w:type="dxa"/>
            <w:tcBorders>
              <w:top w:val="single" w:sz="12" w:space="0" w:color="auto"/>
              <w:left w:val="single" w:sz="2" w:space="0" w:color="auto"/>
              <w:bottom w:val="single" w:sz="2" w:space="0" w:color="auto"/>
              <w:right w:val="single" w:sz="2" w:space="0" w:color="auto"/>
            </w:tcBorders>
            <w:shd w:val="clear" w:color="auto" w:fill="auto"/>
          </w:tcPr>
          <w:p w14:paraId="2F00FEA7" w14:textId="77777777" w:rsidR="001E125F" w:rsidRPr="000400CC" w:rsidRDefault="001E125F" w:rsidP="00423C0B">
            <w:pPr>
              <w:keepNext/>
              <w:keepLines/>
              <w:suppressAutoHyphens w:val="0"/>
              <w:spacing w:before="40" w:after="40" w:line="220" w:lineRule="exact"/>
              <w:ind w:left="113" w:right="113"/>
              <w:rPr>
                <w:sz w:val="18"/>
                <w:lang w:val="fr-CH"/>
              </w:rPr>
            </w:pPr>
            <w:r w:rsidRPr="000400CC">
              <w:rPr>
                <w:sz w:val="18"/>
                <w:lang w:val="fr-CH"/>
              </w:rPr>
              <w:t>1</w:t>
            </w:r>
          </w:p>
        </w:tc>
        <w:tc>
          <w:tcPr>
            <w:tcW w:w="2883" w:type="dxa"/>
            <w:tcBorders>
              <w:top w:val="single" w:sz="12" w:space="0" w:color="auto"/>
              <w:left w:val="single" w:sz="2" w:space="0" w:color="auto"/>
              <w:bottom w:val="single" w:sz="2" w:space="0" w:color="auto"/>
              <w:right w:val="single" w:sz="2" w:space="0" w:color="auto"/>
            </w:tcBorders>
            <w:shd w:val="clear" w:color="auto" w:fill="auto"/>
            <w:vAlign w:val="bottom"/>
          </w:tcPr>
          <w:p w14:paraId="54360DCC" w14:textId="77777777" w:rsidR="001E125F" w:rsidRPr="000400CC" w:rsidRDefault="001E125F" w:rsidP="00423C0B">
            <w:pPr>
              <w:keepNext/>
              <w:keepLines/>
              <w:suppressAutoHyphens w:val="0"/>
              <w:spacing w:before="40" w:after="40" w:line="220" w:lineRule="exact"/>
              <w:ind w:left="57" w:right="113"/>
              <w:jc w:val="right"/>
              <w:rPr>
                <w:sz w:val="18"/>
                <w:lang w:val="fr-CH"/>
              </w:rPr>
            </w:pPr>
            <w:r w:rsidRPr="000400CC">
              <w:rPr>
                <w:sz w:val="18"/>
                <w:lang w:val="fr-CH"/>
              </w:rPr>
              <w:t>Pool fire 300 mm × 300 mm</w:t>
            </w:r>
          </w:p>
        </w:tc>
        <w:tc>
          <w:tcPr>
            <w:tcW w:w="1843" w:type="dxa"/>
            <w:tcBorders>
              <w:top w:val="single" w:sz="12" w:space="0" w:color="auto"/>
              <w:left w:val="single" w:sz="2" w:space="0" w:color="auto"/>
              <w:bottom w:val="single" w:sz="2" w:space="0" w:color="auto"/>
              <w:right w:val="single" w:sz="2" w:space="0" w:color="auto"/>
            </w:tcBorders>
            <w:shd w:val="clear" w:color="auto" w:fill="auto"/>
            <w:vAlign w:val="bottom"/>
          </w:tcPr>
          <w:p w14:paraId="38BC3D87" w14:textId="77777777" w:rsidR="001E125F" w:rsidRPr="000400CC" w:rsidRDefault="001E125F" w:rsidP="00423C0B">
            <w:pPr>
              <w:keepNext/>
              <w:keepLines/>
              <w:suppressAutoHyphens w:val="0"/>
              <w:spacing w:before="40" w:after="40" w:line="220" w:lineRule="exact"/>
              <w:ind w:left="57" w:right="113"/>
              <w:jc w:val="right"/>
              <w:rPr>
                <w:sz w:val="18"/>
                <w:lang w:val="fr-CH"/>
              </w:rPr>
            </w:pPr>
            <w:r w:rsidRPr="000400CC">
              <w:rPr>
                <w:sz w:val="18"/>
                <w:lang w:val="fr-CH"/>
              </w:rPr>
              <w:t>Diesel oil and heptane</w:t>
            </w:r>
          </w:p>
        </w:tc>
        <w:tc>
          <w:tcPr>
            <w:tcW w:w="1790" w:type="dxa"/>
            <w:tcBorders>
              <w:top w:val="single" w:sz="12" w:space="0" w:color="auto"/>
              <w:left w:val="single" w:sz="2" w:space="0" w:color="auto"/>
              <w:bottom w:val="single" w:sz="2" w:space="0" w:color="auto"/>
              <w:right w:val="single" w:sz="2" w:space="0" w:color="auto"/>
            </w:tcBorders>
            <w:shd w:val="clear" w:color="auto" w:fill="auto"/>
            <w:vAlign w:val="bottom"/>
          </w:tcPr>
          <w:p w14:paraId="28912588" w14:textId="77777777" w:rsidR="001E125F" w:rsidRPr="000400CC" w:rsidRDefault="001E125F" w:rsidP="00423C0B">
            <w:pPr>
              <w:keepNext/>
              <w:keepLines/>
              <w:suppressAutoHyphens w:val="0"/>
              <w:spacing w:before="40" w:after="40" w:line="220" w:lineRule="exact"/>
              <w:ind w:left="57" w:right="113"/>
              <w:jc w:val="right"/>
              <w:rPr>
                <w:sz w:val="18"/>
                <w:lang w:val="fr-CH"/>
              </w:rPr>
            </w:pPr>
            <w:r w:rsidRPr="000400CC">
              <w:rPr>
                <w:sz w:val="18"/>
                <w:lang w:val="fr-CH"/>
              </w:rPr>
              <w:t>60 kW</w:t>
            </w:r>
          </w:p>
        </w:tc>
      </w:tr>
      <w:tr w:rsidR="001E125F" w:rsidRPr="000400CC" w14:paraId="2314E644" w14:textId="77777777" w:rsidTr="00423C0B">
        <w:trPr>
          <w:trHeight w:val="100"/>
          <w:tblHeader/>
        </w:trPr>
        <w:tc>
          <w:tcPr>
            <w:tcW w:w="854" w:type="dxa"/>
            <w:tcBorders>
              <w:top w:val="single" w:sz="2" w:space="0" w:color="auto"/>
              <w:left w:val="single" w:sz="2" w:space="0" w:color="auto"/>
              <w:bottom w:val="single" w:sz="2" w:space="0" w:color="auto"/>
              <w:right w:val="single" w:sz="2" w:space="0" w:color="auto"/>
            </w:tcBorders>
            <w:shd w:val="clear" w:color="auto" w:fill="auto"/>
          </w:tcPr>
          <w:p w14:paraId="00C78EDC" w14:textId="77777777" w:rsidR="001E125F" w:rsidRPr="000400CC" w:rsidRDefault="001E125F" w:rsidP="00423C0B">
            <w:pPr>
              <w:keepNext/>
              <w:keepLines/>
              <w:suppressAutoHyphens w:val="0"/>
              <w:spacing w:before="40" w:after="40" w:line="220" w:lineRule="exact"/>
              <w:ind w:left="113" w:right="113"/>
              <w:rPr>
                <w:sz w:val="18"/>
                <w:lang w:val="fr-CH"/>
              </w:rPr>
            </w:pPr>
            <w:r w:rsidRPr="000400CC">
              <w:rPr>
                <w:sz w:val="18"/>
                <w:lang w:val="fr-CH"/>
              </w:rPr>
              <w:t>2</w:t>
            </w:r>
          </w:p>
        </w:tc>
        <w:tc>
          <w:tcPr>
            <w:tcW w:w="2883" w:type="dxa"/>
            <w:tcBorders>
              <w:top w:val="single" w:sz="2" w:space="0" w:color="auto"/>
              <w:left w:val="single" w:sz="2" w:space="0" w:color="auto"/>
              <w:bottom w:val="single" w:sz="2" w:space="0" w:color="auto"/>
              <w:right w:val="single" w:sz="2" w:space="0" w:color="auto"/>
            </w:tcBorders>
            <w:shd w:val="clear" w:color="auto" w:fill="auto"/>
            <w:vAlign w:val="bottom"/>
          </w:tcPr>
          <w:p w14:paraId="02C02F1F" w14:textId="77777777" w:rsidR="001E125F" w:rsidRPr="000400CC" w:rsidRDefault="001E125F" w:rsidP="00423C0B">
            <w:pPr>
              <w:keepNext/>
              <w:keepLines/>
              <w:suppressAutoHyphens w:val="0"/>
              <w:spacing w:before="40" w:after="40" w:line="220" w:lineRule="exact"/>
              <w:ind w:left="57" w:right="113"/>
              <w:jc w:val="right"/>
              <w:rPr>
                <w:sz w:val="18"/>
              </w:rPr>
            </w:pPr>
            <w:r w:rsidRPr="000400CC">
              <w:rPr>
                <w:sz w:val="18"/>
              </w:rPr>
              <w:t>Pool fire 300 mm × 300 mm and 2 fibreboards</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14:paraId="21DC5749" w14:textId="77777777" w:rsidR="001E125F" w:rsidRPr="000400CC" w:rsidRDefault="001E125F" w:rsidP="00423C0B">
            <w:pPr>
              <w:keepNext/>
              <w:keepLines/>
              <w:suppressAutoHyphens w:val="0"/>
              <w:spacing w:before="40" w:after="40" w:line="220" w:lineRule="exact"/>
              <w:ind w:left="57" w:right="113"/>
              <w:jc w:val="right"/>
              <w:rPr>
                <w:sz w:val="18"/>
                <w:lang w:val="fr-CH"/>
              </w:rPr>
            </w:pPr>
            <w:r w:rsidRPr="000400CC">
              <w:rPr>
                <w:sz w:val="18"/>
                <w:lang w:val="fr-CH"/>
              </w:rPr>
              <w:t>Diesel oil and heptane</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14:paraId="1D0D5224" w14:textId="77777777" w:rsidR="001E125F" w:rsidRPr="000400CC" w:rsidRDefault="001E125F" w:rsidP="00423C0B">
            <w:pPr>
              <w:keepNext/>
              <w:keepLines/>
              <w:suppressAutoHyphens w:val="0"/>
              <w:spacing w:before="40" w:after="40" w:line="220" w:lineRule="exact"/>
              <w:ind w:left="57" w:right="113"/>
              <w:jc w:val="right"/>
              <w:rPr>
                <w:sz w:val="18"/>
                <w:lang w:val="fr-CH"/>
              </w:rPr>
            </w:pPr>
            <w:r w:rsidRPr="000400CC">
              <w:rPr>
                <w:sz w:val="18"/>
                <w:lang w:val="fr-CH"/>
              </w:rPr>
              <w:t>110 kW</w:t>
            </w:r>
          </w:p>
        </w:tc>
      </w:tr>
      <w:tr w:rsidR="001E125F" w:rsidRPr="000400CC" w14:paraId="5DC8690A" w14:textId="77777777" w:rsidTr="00423C0B">
        <w:trPr>
          <w:trHeight w:val="100"/>
          <w:tblHeader/>
        </w:trPr>
        <w:tc>
          <w:tcPr>
            <w:tcW w:w="854" w:type="dxa"/>
            <w:tcBorders>
              <w:top w:val="single" w:sz="2" w:space="0" w:color="auto"/>
              <w:left w:val="single" w:sz="2" w:space="0" w:color="auto"/>
              <w:bottom w:val="single" w:sz="2" w:space="0" w:color="auto"/>
              <w:right w:val="single" w:sz="2" w:space="0" w:color="auto"/>
            </w:tcBorders>
            <w:shd w:val="clear" w:color="auto" w:fill="auto"/>
          </w:tcPr>
          <w:p w14:paraId="73D27CDA" w14:textId="77777777" w:rsidR="001E125F" w:rsidRPr="000400CC" w:rsidRDefault="001E125F" w:rsidP="00423C0B">
            <w:pPr>
              <w:keepNext/>
              <w:keepLines/>
              <w:suppressAutoHyphens w:val="0"/>
              <w:spacing w:before="40" w:after="40" w:line="220" w:lineRule="exact"/>
              <w:ind w:left="113" w:right="113"/>
              <w:rPr>
                <w:sz w:val="18"/>
                <w:lang w:val="fr-CH"/>
              </w:rPr>
            </w:pPr>
            <w:r w:rsidRPr="000400CC">
              <w:rPr>
                <w:sz w:val="18"/>
                <w:lang w:val="fr-CH"/>
              </w:rPr>
              <w:t>3</w:t>
            </w:r>
          </w:p>
        </w:tc>
        <w:tc>
          <w:tcPr>
            <w:tcW w:w="2883" w:type="dxa"/>
            <w:tcBorders>
              <w:top w:val="single" w:sz="2" w:space="0" w:color="auto"/>
              <w:left w:val="single" w:sz="2" w:space="0" w:color="auto"/>
              <w:bottom w:val="single" w:sz="2" w:space="0" w:color="auto"/>
              <w:right w:val="single" w:sz="2" w:space="0" w:color="auto"/>
            </w:tcBorders>
            <w:shd w:val="clear" w:color="auto" w:fill="auto"/>
            <w:vAlign w:val="bottom"/>
          </w:tcPr>
          <w:p w14:paraId="6D0CBDF4" w14:textId="77777777" w:rsidR="001E125F" w:rsidRPr="000400CC" w:rsidRDefault="001E125F" w:rsidP="00423C0B">
            <w:pPr>
              <w:keepNext/>
              <w:keepLines/>
              <w:suppressAutoHyphens w:val="0"/>
              <w:spacing w:before="40" w:after="40" w:line="220" w:lineRule="exact"/>
              <w:ind w:left="57" w:right="113"/>
              <w:jc w:val="right"/>
              <w:rPr>
                <w:sz w:val="18"/>
                <w:lang w:val="fr-CH"/>
              </w:rPr>
            </w:pPr>
            <w:r w:rsidRPr="000400CC">
              <w:rPr>
                <w:sz w:val="18"/>
                <w:lang w:val="fr-CH"/>
              </w:rPr>
              <w:t>Pool fire 200 mm × 300 mm</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14:paraId="1CE01A86" w14:textId="77777777" w:rsidR="001E125F" w:rsidRPr="000400CC" w:rsidRDefault="001E125F" w:rsidP="00423C0B">
            <w:pPr>
              <w:keepNext/>
              <w:keepLines/>
              <w:suppressAutoHyphens w:val="0"/>
              <w:spacing w:before="40" w:after="40" w:line="220" w:lineRule="exact"/>
              <w:ind w:left="57" w:right="113"/>
              <w:jc w:val="right"/>
              <w:rPr>
                <w:sz w:val="18"/>
                <w:lang w:val="fr-CH"/>
              </w:rPr>
            </w:pPr>
            <w:r w:rsidRPr="000400CC">
              <w:rPr>
                <w:sz w:val="18"/>
                <w:lang w:val="fr-CH"/>
              </w:rPr>
              <w:t>Diesel oil and heptane</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14:paraId="5C665B46" w14:textId="77777777" w:rsidR="001E125F" w:rsidRPr="000400CC" w:rsidRDefault="001E125F" w:rsidP="00423C0B">
            <w:pPr>
              <w:keepNext/>
              <w:keepLines/>
              <w:suppressAutoHyphens w:val="0"/>
              <w:spacing w:before="40" w:after="40" w:line="220" w:lineRule="exact"/>
              <w:ind w:left="57" w:right="113"/>
              <w:jc w:val="right"/>
              <w:rPr>
                <w:sz w:val="18"/>
                <w:lang w:val="fr-CH"/>
              </w:rPr>
            </w:pPr>
            <w:r w:rsidRPr="000400CC">
              <w:rPr>
                <w:sz w:val="18"/>
                <w:lang w:val="fr-CH"/>
              </w:rPr>
              <w:t>40 kW</w:t>
            </w:r>
          </w:p>
        </w:tc>
      </w:tr>
      <w:tr w:rsidR="001E125F" w:rsidRPr="000400CC" w14:paraId="3637E535" w14:textId="77777777" w:rsidTr="00423C0B">
        <w:trPr>
          <w:trHeight w:val="100"/>
          <w:tblHeader/>
        </w:trPr>
        <w:tc>
          <w:tcPr>
            <w:tcW w:w="854" w:type="dxa"/>
            <w:tcBorders>
              <w:top w:val="single" w:sz="2" w:space="0" w:color="auto"/>
              <w:left w:val="single" w:sz="2" w:space="0" w:color="auto"/>
              <w:bottom w:val="single" w:sz="2" w:space="0" w:color="auto"/>
              <w:right w:val="single" w:sz="2" w:space="0" w:color="auto"/>
            </w:tcBorders>
            <w:shd w:val="clear" w:color="auto" w:fill="auto"/>
          </w:tcPr>
          <w:p w14:paraId="6C7291F3" w14:textId="77777777" w:rsidR="001E125F" w:rsidRPr="000400CC" w:rsidRDefault="001E125F" w:rsidP="00423C0B">
            <w:pPr>
              <w:keepNext/>
              <w:keepLines/>
              <w:suppressAutoHyphens w:val="0"/>
              <w:spacing w:before="40" w:after="40" w:line="220" w:lineRule="exact"/>
              <w:ind w:left="113" w:right="113"/>
              <w:rPr>
                <w:sz w:val="18"/>
                <w:lang w:val="fr-CH"/>
              </w:rPr>
            </w:pPr>
            <w:r w:rsidRPr="000400CC">
              <w:rPr>
                <w:sz w:val="18"/>
                <w:lang w:val="fr-CH"/>
              </w:rPr>
              <w:t>4</w:t>
            </w:r>
          </w:p>
        </w:tc>
        <w:tc>
          <w:tcPr>
            <w:tcW w:w="2883" w:type="dxa"/>
            <w:tcBorders>
              <w:top w:val="single" w:sz="2" w:space="0" w:color="auto"/>
              <w:left w:val="single" w:sz="2" w:space="0" w:color="auto"/>
              <w:bottom w:val="single" w:sz="2" w:space="0" w:color="auto"/>
              <w:right w:val="single" w:sz="2" w:space="0" w:color="auto"/>
            </w:tcBorders>
            <w:shd w:val="clear" w:color="auto" w:fill="auto"/>
            <w:vAlign w:val="bottom"/>
          </w:tcPr>
          <w:p w14:paraId="02561802" w14:textId="77777777" w:rsidR="001E125F" w:rsidRPr="000400CC" w:rsidRDefault="001E125F" w:rsidP="00423C0B">
            <w:pPr>
              <w:keepNext/>
              <w:keepLines/>
              <w:suppressAutoHyphens w:val="0"/>
              <w:spacing w:before="40" w:after="40" w:line="220" w:lineRule="exact"/>
              <w:ind w:left="57" w:right="113"/>
              <w:jc w:val="right"/>
              <w:rPr>
                <w:sz w:val="18"/>
                <w:lang w:val="fr-CH"/>
              </w:rPr>
            </w:pPr>
            <w:r w:rsidRPr="000400CC">
              <w:rPr>
                <w:sz w:val="18"/>
                <w:lang w:val="fr-CH"/>
              </w:rPr>
              <w:t>Pool fire diameter 150 mm</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14:paraId="3BE3BA9A" w14:textId="77777777" w:rsidR="001E125F" w:rsidRPr="000400CC" w:rsidRDefault="001E125F" w:rsidP="00423C0B">
            <w:pPr>
              <w:keepNext/>
              <w:keepLines/>
              <w:suppressAutoHyphens w:val="0"/>
              <w:spacing w:before="40" w:after="40" w:line="220" w:lineRule="exact"/>
              <w:ind w:left="57" w:right="113"/>
              <w:jc w:val="right"/>
              <w:rPr>
                <w:sz w:val="18"/>
                <w:lang w:val="fr-CH"/>
              </w:rPr>
            </w:pPr>
            <w:r w:rsidRPr="000400CC">
              <w:rPr>
                <w:sz w:val="18"/>
                <w:lang w:val="fr-CH"/>
              </w:rPr>
              <w:t>Diesel oil and heptane</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14:paraId="2A7A706E" w14:textId="77777777" w:rsidR="001E125F" w:rsidRPr="000400CC" w:rsidRDefault="001E125F" w:rsidP="00423C0B">
            <w:pPr>
              <w:keepNext/>
              <w:keepLines/>
              <w:suppressAutoHyphens w:val="0"/>
              <w:spacing w:before="40" w:after="40" w:line="220" w:lineRule="exact"/>
              <w:ind w:left="57" w:right="113"/>
              <w:jc w:val="right"/>
              <w:rPr>
                <w:sz w:val="18"/>
                <w:lang w:val="fr-CH"/>
              </w:rPr>
            </w:pPr>
            <w:r w:rsidRPr="000400CC">
              <w:rPr>
                <w:sz w:val="18"/>
                <w:lang w:val="fr-CH"/>
              </w:rPr>
              <w:t>7 kW</w:t>
            </w:r>
          </w:p>
        </w:tc>
      </w:tr>
      <w:tr w:rsidR="001E125F" w:rsidRPr="000400CC" w14:paraId="2C0E2F7D" w14:textId="77777777" w:rsidTr="00423C0B">
        <w:trPr>
          <w:trHeight w:val="100"/>
          <w:tblHeader/>
        </w:trPr>
        <w:tc>
          <w:tcPr>
            <w:tcW w:w="854" w:type="dxa"/>
            <w:tcBorders>
              <w:top w:val="single" w:sz="2" w:space="0" w:color="auto"/>
              <w:left w:val="single" w:sz="2" w:space="0" w:color="auto"/>
              <w:bottom w:val="single" w:sz="2" w:space="0" w:color="auto"/>
              <w:right w:val="single" w:sz="2" w:space="0" w:color="auto"/>
            </w:tcBorders>
            <w:shd w:val="clear" w:color="auto" w:fill="auto"/>
          </w:tcPr>
          <w:p w14:paraId="1960F367" w14:textId="77777777" w:rsidR="001E125F" w:rsidRPr="000400CC" w:rsidRDefault="001E125F" w:rsidP="00423C0B">
            <w:pPr>
              <w:keepNext/>
              <w:keepLines/>
              <w:suppressAutoHyphens w:val="0"/>
              <w:spacing w:before="40" w:after="40" w:line="220" w:lineRule="exact"/>
              <w:ind w:left="113" w:right="113"/>
              <w:rPr>
                <w:sz w:val="18"/>
                <w:lang w:val="fr-CH"/>
              </w:rPr>
            </w:pPr>
            <w:r w:rsidRPr="000400CC">
              <w:rPr>
                <w:sz w:val="18"/>
                <w:lang w:val="fr-CH"/>
              </w:rPr>
              <w:t>5</w:t>
            </w:r>
          </w:p>
        </w:tc>
        <w:tc>
          <w:tcPr>
            <w:tcW w:w="2883" w:type="dxa"/>
            <w:tcBorders>
              <w:top w:val="single" w:sz="2" w:space="0" w:color="auto"/>
              <w:left w:val="single" w:sz="2" w:space="0" w:color="auto"/>
              <w:bottom w:val="single" w:sz="2" w:space="0" w:color="auto"/>
              <w:right w:val="single" w:sz="2" w:space="0" w:color="auto"/>
            </w:tcBorders>
            <w:shd w:val="clear" w:color="auto" w:fill="auto"/>
            <w:vAlign w:val="bottom"/>
          </w:tcPr>
          <w:p w14:paraId="37668565" w14:textId="77777777" w:rsidR="001E125F" w:rsidRPr="000400CC" w:rsidRDefault="001E125F" w:rsidP="00423C0B">
            <w:pPr>
              <w:keepNext/>
              <w:keepLines/>
              <w:suppressAutoHyphens w:val="0"/>
              <w:spacing w:before="40" w:after="40" w:line="220" w:lineRule="exact"/>
              <w:ind w:left="57" w:right="113"/>
              <w:jc w:val="right"/>
              <w:rPr>
                <w:sz w:val="18"/>
              </w:rPr>
            </w:pPr>
            <w:r w:rsidRPr="000400CC">
              <w:rPr>
                <w:sz w:val="18"/>
              </w:rPr>
              <w:t>Spray fire (450 kPa, 0.73 kg/</w:t>
            </w:r>
            <w:r w:rsidRPr="000400CC">
              <w:rPr>
                <w:sz w:val="18"/>
              </w:rPr>
              <w:br/>
              <w:t>min ±10%)</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14:paraId="73183866" w14:textId="77777777" w:rsidR="001E125F" w:rsidRPr="000400CC" w:rsidRDefault="001E125F" w:rsidP="00423C0B">
            <w:pPr>
              <w:keepNext/>
              <w:keepLines/>
              <w:suppressAutoHyphens w:val="0"/>
              <w:spacing w:before="40" w:after="40" w:line="220" w:lineRule="exact"/>
              <w:ind w:left="57" w:right="113"/>
              <w:jc w:val="right"/>
              <w:rPr>
                <w:sz w:val="18"/>
                <w:lang w:val="fr-CH"/>
              </w:rPr>
            </w:pPr>
            <w:r w:rsidRPr="000400CC">
              <w:rPr>
                <w:sz w:val="18"/>
                <w:lang w:val="fr-CH"/>
              </w:rPr>
              <w:t>Diesel oil</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14:paraId="0338908D" w14:textId="77777777" w:rsidR="001E125F" w:rsidRPr="000400CC" w:rsidRDefault="001E125F" w:rsidP="00423C0B">
            <w:pPr>
              <w:keepNext/>
              <w:keepLines/>
              <w:suppressAutoHyphens w:val="0"/>
              <w:spacing w:before="40" w:after="40" w:line="220" w:lineRule="exact"/>
              <w:ind w:left="57" w:right="113"/>
              <w:jc w:val="right"/>
              <w:rPr>
                <w:sz w:val="18"/>
                <w:lang w:val="fr-CH"/>
              </w:rPr>
            </w:pPr>
            <w:r w:rsidRPr="000400CC">
              <w:rPr>
                <w:sz w:val="18"/>
                <w:lang w:val="fr-CH"/>
              </w:rPr>
              <w:t>520 kW</w:t>
            </w:r>
          </w:p>
        </w:tc>
      </w:tr>
      <w:tr w:rsidR="001E125F" w:rsidRPr="000400CC" w14:paraId="1C1B3380" w14:textId="77777777" w:rsidTr="00423C0B">
        <w:trPr>
          <w:trHeight w:val="100"/>
          <w:tblHeader/>
        </w:trPr>
        <w:tc>
          <w:tcPr>
            <w:tcW w:w="854" w:type="dxa"/>
            <w:tcBorders>
              <w:top w:val="single" w:sz="2" w:space="0" w:color="auto"/>
              <w:left w:val="single" w:sz="2" w:space="0" w:color="auto"/>
              <w:bottom w:val="single" w:sz="2" w:space="0" w:color="auto"/>
              <w:right w:val="single" w:sz="2" w:space="0" w:color="auto"/>
            </w:tcBorders>
            <w:shd w:val="clear" w:color="auto" w:fill="auto"/>
          </w:tcPr>
          <w:p w14:paraId="3740A614" w14:textId="77777777" w:rsidR="001E125F" w:rsidRPr="000400CC" w:rsidRDefault="001E125F" w:rsidP="00423C0B">
            <w:pPr>
              <w:keepNext/>
              <w:keepLines/>
              <w:suppressAutoHyphens w:val="0"/>
              <w:spacing w:before="40" w:after="40" w:line="220" w:lineRule="exact"/>
              <w:ind w:left="113" w:right="113"/>
              <w:rPr>
                <w:sz w:val="18"/>
                <w:lang w:val="fr-CH"/>
              </w:rPr>
            </w:pPr>
            <w:r w:rsidRPr="000400CC">
              <w:rPr>
                <w:sz w:val="18"/>
                <w:lang w:val="fr-CH"/>
              </w:rPr>
              <w:t>6</w:t>
            </w:r>
          </w:p>
        </w:tc>
        <w:tc>
          <w:tcPr>
            <w:tcW w:w="2883" w:type="dxa"/>
            <w:tcBorders>
              <w:top w:val="single" w:sz="2" w:space="0" w:color="auto"/>
              <w:left w:val="single" w:sz="2" w:space="0" w:color="auto"/>
              <w:bottom w:val="single" w:sz="2" w:space="0" w:color="auto"/>
              <w:right w:val="single" w:sz="2" w:space="0" w:color="auto"/>
            </w:tcBorders>
            <w:shd w:val="clear" w:color="auto" w:fill="auto"/>
            <w:vAlign w:val="bottom"/>
          </w:tcPr>
          <w:p w14:paraId="46302BAD" w14:textId="77777777" w:rsidR="001E125F" w:rsidRPr="000400CC" w:rsidRDefault="001E125F" w:rsidP="00423C0B">
            <w:pPr>
              <w:keepNext/>
              <w:keepLines/>
              <w:suppressAutoHyphens w:val="0"/>
              <w:spacing w:before="40" w:after="40" w:line="220" w:lineRule="exact"/>
              <w:ind w:left="57" w:right="113"/>
              <w:jc w:val="right"/>
              <w:rPr>
                <w:sz w:val="18"/>
              </w:rPr>
            </w:pPr>
            <w:r w:rsidRPr="000400CC">
              <w:rPr>
                <w:sz w:val="18"/>
              </w:rPr>
              <w:t>Spray fire (450 kPa, 0.19 kg/</w:t>
            </w:r>
            <w:r w:rsidRPr="000400CC">
              <w:rPr>
                <w:sz w:val="18"/>
              </w:rPr>
              <w:br/>
              <w:t>min ±10%)</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14:paraId="41086098" w14:textId="77777777" w:rsidR="001E125F" w:rsidRPr="000400CC" w:rsidRDefault="001E125F" w:rsidP="00423C0B">
            <w:pPr>
              <w:keepNext/>
              <w:keepLines/>
              <w:suppressAutoHyphens w:val="0"/>
              <w:spacing w:before="40" w:after="40" w:line="220" w:lineRule="exact"/>
              <w:ind w:left="57" w:right="113"/>
              <w:jc w:val="right"/>
              <w:rPr>
                <w:sz w:val="18"/>
                <w:lang w:val="fr-CH"/>
              </w:rPr>
            </w:pPr>
            <w:r w:rsidRPr="000400CC">
              <w:rPr>
                <w:sz w:val="18"/>
                <w:lang w:val="fr-CH"/>
              </w:rPr>
              <w:t>Diesel oil</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14:paraId="796E6B66" w14:textId="77777777" w:rsidR="001E125F" w:rsidRPr="000400CC" w:rsidRDefault="001E125F" w:rsidP="00423C0B">
            <w:pPr>
              <w:keepNext/>
              <w:keepLines/>
              <w:suppressAutoHyphens w:val="0"/>
              <w:spacing w:before="40" w:after="40" w:line="220" w:lineRule="exact"/>
              <w:ind w:left="57" w:right="113"/>
              <w:jc w:val="right"/>
              <w:rPr>
                <w:sz w:val="18"/>
                <w:lang w:val="fr-CH"/>
              </w:rPr>
            </w:pPr>
            <w:r w:rsidRPr="000400CC">
              <w:rPr>
                <w:sz w:val="18"/>
                <w:lang w:val="fr-CH"/>
              </w:rPr>
              <w:t>140 kW</w:t>
            </w:r>
          </w:p>
        </w:tc>
      </w:tr>
      <w:tr w:rsidR="001E125F" w:rsidRPr="000400CC" w14:paraId="6578BD70" w14:textId="77777777" w:rsidTr="00423C0B">
        <w:trPr>
          <w:trHeight w:val="100"/>
          <w:tblHeader/>
        </w:trPr>
        <w:tc>
          <w:tcPr>
            <w:tcW w:w="854" w:type="dxa"/>
            <w:tcBorders>
              <w:top w:val="single" w:sz="2" w:space="0" w:color="auto"/>
              <w:left w:val="single" w:sz="2" w:space="0" w:color="auto"/>
              <w:bottom w:val="single" w:sz="12" w:space="0" w:color="auto"/>
              <w:right w:val="single" w:sz="2" w:space="0" w:color="auto"/>
            </w:tcBorders>
            <w:shd w:val="clear" w:color="auto" w:fill="auto"/>
          </w:tcPr>
          <w:p w14:paraId="5A936A53" w14:textId="77777777" w:rsidR="001E125F" w:rsidRPr="000400CC" w:rsidRDefault="001E125F" w:rsidP="00423C0B">
            <w:pPr>
              <w:keepNext/>
              <w:keepLines/>
              <w:suppressAutoHyphens w:val="0"/>
              <w:spacing w:before="40" w:after="40" w:line="220" w:lineRule="exact"/>
              <w:ind w:left="113" w:right="113"/>
              <w:rPr>
                <w:sz w:val="18"/>
                <w:lang w:val="fr-CH"/>
              </w:rPr>
            </w:pPr>
            <w:r w:rsidRPr="000400CC">
              <w:rPr>
                <w:sz w:val="18"/>
                <w:lang w:val="fr-CH"/>
              </w:rPr>
              <w:t>7</w:t>
            </w:r>
          </w:p>
        </w:tc>
        <w:tc>
          <w:tcPr>
            <w:tcW w:w="2883" w:type="dxa"/>
            <w:tcBorders>
              <w:top w:val="single" w:sz="2" w:space="0" w:color="auto"/>
              <w:left w:val="single" w:sz="2" w:space="0" w:color="auto"/>
              <w:bottom w:val="single" w:sz="12" w:space="0" w:color="auto"/>
              <w:right w:val="single" w:sz="2" w:space="0" w:color="auto"/>
            </w:tcBorders>
            <w:shd w:val="clear" w:color="auto" w:fill="auto"/>
            <w:vAlign w:val="bottom"/>
          </w:tcPr>
          <w:p w14:paraId="6462CE2A" w14:textId="77777777" w:rsidR="001E125F" w:rsidRPr="000400CC" w:rsidRDefault="001E125F" w:rsidP="00423C0B">
            <w:pPr>
              <w:keepNext/>
              <w:keepLines/>
              <w:suppressAutoHyphens w:val="0"/>
              <w:spacing w:before="40" w:after="40" w:line="220" w:lineRule="exact"/>
              <w:ind w:left="57" w:right="113"/>
              <w:jc w:val="right"/>
              <w:rPr>
                <w:sz w:val="18"/>
              </w:rPr>
            </w:pPr>
            <w:r w:rsidRPr="000400CC">
              <w:rPr>
                <w:sz w:val="18"/>
              </w:rPr>
              <w:t>Dripping oil fire (40 droplets/</w:t>
            </w:r>
            <w:r w:rsidRPr="000400CC">
              <w:rPr>
                <w:sz w:val="18"/>
              </w:rPr>
              <w:br/>
              <w:t>min ±10)</w:t>
            </w:r>
          </w:p>
        </w:tc>
        <w:tc>
          <w:tcPr>
            <w:tcW w:w="1843" w:type="dxa"/>
            <w:tcBorders>
              <w:top w:val="single" w:sz="2" w:space="0" w:color="auto"/>
              <w:left w:val="single" w:sz="2" w:space="0" w:color="auto"/>
              <w:bottom w:val="single" w:sz="12" w:space="0" w:color="auto"/>
              <w:right w:val="single" w:sz="2" w:space="0" w:color="auto"/>
            </w:tcBorders>
            <w:shd w:val="clear" w:color="auto" w:fill="auto"/>
            <w:vAlign w:val="bottom"/>
          </w:tcPr>
          <w:p w14:paraId="3D8BFD32" w14:textId="77777777" w:rsidR="001E125F" w:rsidRPr="000400CC" w:rsidRDefault="001E125F" w:rsidP="00423C0B">
            <w:pPr>
              <w:keepNext/>
              <w:keepLines/>
              <w:suppressAutoHyphens w:val="0"/>
              <w:spacing w:before="40" w:after="40" w:line="220" w:lineRule="exact"/>
              <w:ind w:left="57" w:right="113"/>
              <w:jc w:val="right"/>
              <w:rPr>
                <w:sz w:val="18"/>
                <w:lang w:val="fr-CH"/>
              </w:rPr>
            </w:pPr>
            <w:r w:rsidRPr="000400CC">
              <w:rPr>
                <w:sz w:val="18"/>
                <w:lang w:val="fr-CH"/>
              </w:rPr>
              <w:t>Engine oil</w:t>
            </w:r>
          </w:p>
        </w:tc>
        <w:tc>
          <w:tcPr>
            <w:tcW w:w="1790" w:type="dxa"/>
            <w:tcBorders>
              <w:top w:val="single" w:sz="2" w:space="0" w:color="auto"/>
              <w:left w:val="single" w:sz="2" w:space="0" w:color="auto"/>
              <w:bottom w:val="single" w:sz="12" w:space="0" w:color="auto"/>
              <w:right w:val="single" w:sz="2" w:space="0" w:color="auto"/>
            </w:tcBorders>
            <w:shd w:val="clear" w:color="auto" w:fill="auto"/>
            <w:vAlign w:val="bottom"/>
          </w:tcPr>
          <w:p w14:paraId="3E7D3C22" w14:textId="77777777" w:rsidR="001E125F" w:rsidRPr="000400CC" w:rsidRDefault="001E125F" w:rsidP="00423C0B">
            <w:pPr>
              <w:keepNext/>
              <w:keepLines/>
              <w:suppressAutoHyphens w:val="0"/>
              <w:spacing w:before="40" w:after="40" w:line="220" w:lineRule="exact"/>
              <w:ind w:left="57" w:right="113"/>
              <w:jc w:val="right"/>
              <w:rPr>
                <w:sz w:val="18"/>
                <w:lang w:val="fr-CH"/>
              </w:rPr>
            </w:pPr>
            <w:r w:rsidRPr="000400CC">
              <w:rPr>
                <w:sz w:val="18"/>
                <w:lang w:val="fr-CH"/>
              </w:rPr>
              <w:t>5 kW</w:t>
            </w:r>
          </w:p>
        </w:tc>
      </w:tr>
    </w:tbl>
    <w:p w14:paraId="640870C4" w14:textId="77777777" w:rsidR="001E125F" w:rsidRPr="000400CC" w:rsidRDefault="001E125F" w:rsidP="001E125F">
      <w:pPr>
        <w:suppressAutoHyphens w:val="0"/>
        <w:spacing w:before="120" w:after="120" w:line="240" w:lineRule="auto"/>
        <w:ind w:left="2268" w:right="422" w:hanging="1134"/>
        <w:jc w:val="both"/>
      </w:pPr>
      <w:r w:rsidRPr="000400CC">
        <w:t>2.2.</w:t>
      </w:r>
      <w:r w:rsidRPr="000400CC">
        <w:tab/>
        <w:t>The amount of water, diesel and heptane used in the tests shall be in accordance with Table 7.</w:t>
      </w:r>
    </w:p>
    <w:p w14:paraId="32DAEB71" w14:textId="77777777" w:rsidR="001E125F" w:rsidRPr="000400CC" w:rsidRDefault="001E125F" w:rsidP="001E125F">
      <w:pPr>
        <w:keepNext/>
        <w:keepLines/>
        <w:suppressAutoHyphens w:val="0"/>
        <w:spacing w:before="120" w:line="240" w:lineRule="auto"/>
        <w:ind w:left="2268" w:right="1134" w:hanging="1134"/>
        <w:jc w:val="both"/>
        <w:outlineLvl w:val="0"/>
      </w:pPr>
      <w:r w:rsidRPr="000400CC">
        <w:t>Table 7</w:t>
      </w:r>
    </w:p>
    <w:p w14:paraId="13871888" w14:textId="77777777" w:rsidR="001E125F" w:rsidRPr="000400CC" w:rsidRDefault="001E125F" w:rsidP="001E125F">
      <w:pPr>
        <w:keepNext/>
        <w:keepLines/>
        <w:suppressAutoHyphens w:val="0"/>
        <w:spacing w:after="120" w:line="240" w:lineRule="auto"/>
        <w:ind w:left="2268" w:right="1134" w:hanging="1134"/>
        <w:jc w:val="both"/>
        <w:outlineLvl w:val="0"/>
        <w:rPr>
          <w:b/>
        </w:rPr>
      </w:pPr>
      <w:r w:rsidRPr="000400CC">
        <w:rPr>
          <w:b/>
        </w:rPr>
        <w:t>Amount of fuel used in pool fire trays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894"/>
        <w:gridCol w:w="1276"/>
        <w:gridCol w:w="1134"/>
        <w:gridCol w:w="1276"/>
        <w:gridCol w:w="1790"/>
      </w:tblGrid>
      <w:tr w:rsidR="001E125F" w:rsidRPr="000400CC" w14:paraId="3E454DEC" w14:textId="77777777" w:rsidTr="00423C0B">
        <w:trPr>
          <w:trHeight w:val="100"/>
          <w:tblHeader/>
        </w:trPr>
        <w:tc>
          <w:tcPr>
            <w:tcW w:w="1895" w:type="dxa"/>
            <w:tcBorders>
              <w:top w:val="single" w:sz="4" w:space="0" w:color="auto"/>
              <w:left w:val="single" w:sz="2" w:space="0" w:color="auto"/>
              <w:bottom w:val="single" w:sz="12" w:space="0" w:color="auto"/>
              <w:right w:val="single" w:sz="2" w:space="0" w:color="auto"/>
            </w:tcBorders>
            <w:shd w:val="clear" w:color="auto" w:fill="auto"/>
            <w:vAlign w:val="bottom"/>
          </w:tcPr>
          <w:p w14:paraId="40C4E203" w14:textId="77777777" w:rsidR="001E125F" w:rsidRPr="000400CC" w:rsidRDefault="001E125F" w:rsidP="00423C0B">
            <w:pPr>
              <w:keepNext/>
              <w:keepLines/>
              <w:suppressAutoHyphens w:val="0"/>
              <w:spacing w:before="80" w:after="80" w:line="200" w:lineRule="exact"/>
              <w:ind w:left="113" w:right="113"/>
              <w:rPr>
                <w:i/>
                <w:sz w:val="16"/>
                <w:szCs w:val="16"/>
                <w:lang w:val="fr-CH"/>
              </w:rPr>
            </w:pPr>
            <w:r w:rsidRPr="000400CC">
              <w:rPr>
                <w:i/>
                <w:sz w:val="16"/>
                <w:szCs w:val="16"/>
                <w:lang w:val="fr-CH"/>
              </w:rPr>
              <w:t>Dimensions</w:t>
            </w:r>
          </w:p>
        </w:tc>
        <w:tc>
          <w:tcPr>
            <w:tcW w:w="1276" w:type="dxa"/>
            <w:tcBorders>
              <w:top w:val="single" w:sz="4" w:space="0" w:color="auto"/>
              <w:left w:val="single" w:sz="2" w:space="0" w:color="auto"/>
              <w:bottom w:val="single" w:sz="12" w:space="0" w:color="auto"/>
              <w:right w:val="single" w:sz="2" w:space="0" w:color="auto"/>
            </w:tcBorders>
            <w:shd w:val="clear" w:color="auto" w:fill="auto"/>
            <w:vAlign w:val="bottom"/>
          </w:tcPr>
          <w:p w14:paraId="5C1F674D" w14:textId="77777777" w:rsidR="001E125F" w:rsidRPr="000400CC" w:rsidRDefault="001E125F" w:rsidP="00423C0B">
            <w:pPr>
              <w:keepNext/>
              <w:keepLines/>
              <w:suppressAutoHyphens w:val="0"/>
              <w:spacing w:before="80" w:after="80" w:line="200" w:lineRule="exact"/>
              <w:ind w:left="113" w:right="113"/>
              <w:jc w:val="right"/>
              <w:rPr>
                <w:i/>
                <w:sz w:val="16"/>
                <w:szCs w:val="16"/>
                <w:lang w:val="fr-CH"/>
              </w:rPr>
            </w:pPr>
            <w:r w:rsidRPr="000400CC">
              <w:rPr>
                <w:i/>
                <w:sz w:val="16"/>
                <w:szCs w:val="16"/>
                <w:lang w:val="fr-CH"/>
              </w:rPr>
              <w:t>Water</w:t>
            </w:r>
          </w:p>
        </w:tc>
        <w:tc>
          <w:tcPr>
            <w:tcW w:w="1134" w:type="dxa"/>
            <w:tcBorders>
              <w:top w:val="single" w:sz="4" w:space="0" w:color="auto"/>
              <w:left w:val="single" w:sz="2" w:space="0" w:color="auto"/>
              <w:bottom w:val="single" w:sz="12" w:space="0" w:color="auto"/>
              <w:right w:val="single" w:sz="2" w:space="0" w:color="auto"/>
            </w:tcBorders>
            <w:shd w:val="clear" w:color="auto" w:fill="auto"/>
            <w:vAlign w:val="bottom"/>
          </w:tcPr>
          <w:p w14:paraId="3BCAE97D" w14:textId="77777777" w:rsidR="001E125F" w:rsidRPr="000400CC" w:rsidRDefault="001E125F" w:rsidP="00423C0B">
            <w:pPr>
              <w:keepNext/>
              <w:keepLines/>
              <w:suppressAutoHyphens w:val="0"/>
              <w:spacing w:before="80" w:after="80" w:line="200" w:lineRule="exact"/>
              <w:ind w:left="113" w:right="113"/>
              <w:jc w:val="right"/>
              <w:rPr>
                <w:i/>
                <w:sz w:val="16"/>
                <w:szCs w:val="16"/>
                <w:lang w:val="fr-CH"/>
              </w:rPr>
            </w:pPr>
            <w:r w:rsidRPr="000400CC">
              <w:rPr>
                <w:i/>
                <w:sz w:val="16"/>
                <w:szCs w:val="16"/>
                <w:lang w:val="fr-CH"/>
              </w:rPr>
              <w:t>Diesel</w:t>
            </w:r>
          </w:p>
        </w:tc>
        <w:tc>
          <w:tcPr>
            <w:tcW w:w="1276" w:type="dxa"/>
            <w:tcBorders>
              <w:top w:val="single" w:sz="4" w:space="0" w:color="auto"/>
              <w:left w:val="single" w:sz="2" w:space="0" w:color="auto"/>
              <w:bottom w:val="single" w:sz="12" w:space="0" w:color="auto"/>
              <w:right w:val="single" w:sz="2" w:space="0" w:color="auto"/>
            </w:tcBorders>
            <w:shd w:val="clear" w:color="auto" w:fill="auto"/>
            <w:vAlign w:val="bottom"/>
          </w:tcPr>
          <w:p w14:paraId="726C2531" w14:textId="77777777" w:rsidR="001E125F" w:rsidRPr="000400CC" w:rsidRDefault="001E125F" w:rsidP="00423C0B">
            <w:pPr>
              <w:keepNext/>
              <w:keepLines/>
              <w:suppressAutoHyphens w:val="0"/>
              <w:spacing w:before="80" w:after="80" w:line="200" w:lineRule="exact"/>
              <w:ind w:left="113" w:right="113"/>
              <w:jc w:val="right"/>
              <w:rPr>
                <w:i/>
                <w:sz w:val="16"/>
                <w:szCs w:val="16"/>
                <w:lang w:val="fr-CH"/>
              </w:rPr>
            </w:pPr>
            <w:r w:rsidRPr="000400CC">
              <w:rPr>
                <w:i/>
                <w:sz w:val="16"/>
                <w:szCs w:val="16"/>
                <w:lang w:val="fr-CH"/>
              </w:rPr>
              <w:t>Heptane</w:t>
            </w:r>
          </w:p>
        </w:tc>
        <w:tc>
          <w:tcPr>
            <w:tcW w:w="1790" w:type="dxa"/>
            <w:tcBorders>
              <w:top w:val="single" w:sz="4" w:space="0" w:color="auto"/>
              <w:left w:val="single" w:sz="2" w:space="0" w:color="auto"/>
              <w:bottom w:val="single" w:sz="12" w:space="0" w:color="auto"/>
              <w:right w:val="single" w:sz="2" w:space="0" w:color="auto"/>
            </w:tcBorders>
            <w:shd w:val="clear" w:color="auto" w:fill="auto"/>
            <w:vAlign w:val="bottom"/>
          </w:tcPr>
          <w:p w14:paraId="39DBBF43" w14:textId="77777777" w:rsidR="001E125F" w:rsidRPr="000400CC" w:rsidRDefault="001E125F" w:rsidP="00423C0B">
            <w:pPr>
              <w:keepNext/>
              <w:keepLines/>
              <w:suppressAutoHyphens w:val="0"/>
              <w:spacing w:before="80" w:after="80" w:line="200" w:lineRule="exact"/>
              <w:ind w:left="113" w:right="113"/>
              <w:jc w:val="right"/>
              <w:rPr>
                <w:i/>
                <w:sz w:val="16"/>
                <w:szCs w:val="16"/>
                <w:lang w:val="fr-CH"/>
              </w:rPr>
            </w:pPr>
            <w:r w:rsidRPr="000400CC">
              <w:rPr>
                <w:i/>
                <w:sz w:val="16"/>
                <w:szCs w:val="16"/>
                <w:lang w:val="fr-CH"/>
              </w:rPr>
              <w:t>Used for test fire</w:t>
            </w:r>
          </w:p>
        </w:tc>
      </w:tr>
      <w:tr w:rsidR="001E125F" w:rsidRPr="000400CC" w14:paraId="729DE9A3" w14:textId="77777777" w:rsidTr="00423C0B">
        <w:trPr>
          <w:trHeight w:val="100"/>
          <w:tblHeader/>
        </w:trPr>
        <w:tc>
          <w:tcPr>
            <w:tcW w:w="1895" w:type="dxa"/>
            <w:tcBorders>
              <w:top w:val="single" w:sz="12" w:space="0" w:color="auto"/>
              <w:left w:val="single" w:sz="2" w:space="0" w:color="auto"/>
              <w:bottom w:val="single" w:sz="2" w:space="0" w:color="auto"/>
              <w:right w:val="single" w:sz="2" w:space="0" w:color="auto"/>
            </w:tcBorders>
            <w:shd w:val="clear" w:color="auto" w:fill="auto"/>
          </w:tcPr>
          <w:p w14:paraId="03CB35BF" w14:textId="77777777" w:rsidR="001E125F" w:rsidRPr="000400CC" w:rsidRDefault="001E125F" w:rsidP="00423C0B">
            <w:pPr>
              <w:keepNext/>
              <w:keepLines/>
              <w:suppressAutoHyphens w:val="0"/>
              <w:spacing w:before="40" w:after="40" w:line="220" w:lineRule="exact"/>
              <w:ind w:left="113" w:right="113"/>
              <w:rPr>
                <w:bCs/>
                <w:sz w:val="18"/>
                <w:lang w:val="fr-CH"/>
              </w:rPr>
            </w:pPr>
            <w:r w:rsidRPr="000400CC">
              <w:rPr>
                <w:bCs/>
                <w:sz w:val="18"/>
                <w:lang w:val="fr-CH"/>
              </w:rPr>
              <w:t>300 mm × 300 mm</w:t>
            </w:r>
          </w:p>
        </w:tc>
        <w:tc>
          <w:tcPr>
            <w:tcW w:w="1276" w:type="dxa"/>
            <w:tcBorders>
              <w:top w:val="single" w:sz="12" w:space="0" w:color="auto"/>
              <w:left w:val="single" w:sz="2" w:space="0" w:color="auto"/>
              <w:bottom w:val="single" w:sz="2" w:space="0" w:color="auto"/>
              <w:right w:val="single" w:sz="2" w:space="0" w:color="auto"/>
            </w:tcBorders>
            <w:shd w:val="clear" w:color="auto" w:fill="auto"/>
            <w:vAlign w:val="bottom"/>
          </w:tcPr>
          <w:p w14:paraId="25D9A027" w14:textId="77777777" w:rsidR="001E125F" w:rsidRPr="000400CC" w:rsidRDefault="001E125F" w:rsidP="00423C0B">
            <w:pPr>
              <w:keepNext/>
              <w:keepLines/>
              <w:suppressAutoHyphens w:val="0"/>
              <w:spacing w:before="40" w:after="40" w:line="220" w:lineRule="exact"/>
              <w:ind w:left="113" w:right="113"/>
              <w:jc w:val="right"/>
              <w:rPr>
                <w:bCs/>
                <w:sz w:val="18"/>
                <w:lang w:val="fr-CH"/>
              </w:rPr>
            </w:pPr>
            <w:r w:rsidRPr="000400CC">
              <w:rPr>
                <w:bCs/>
                <w:sz w:val="18"/>
                <w:lang w:val="fr-CH"/>
              </w:rPr>
              <w:t>1.0 l</w:t>
            </w:r>
          </w:p>
        </w:tc>
        <w:tc>
          <w:tcPr>
            <w:tcW w:w="1134" w:type="dxa"/>
            <w:tcBorders>
              <w:top w:val="single" w:sz="12" w:space="0" w:color="auto"/>
              <w:left w:val="single" w:sz="2" w:space="0" w:color="auto"/>
              <w:bottom w:val="single" w:sz="2" w:space="0" w:color="auto"/>
              <w:right w:val="single" w:sz="2" w:space="0" w:color="auto"/>
            </w:tcBorders>
            <w:shd w:val="clear" w:color="auto" w:fill="auto"/>
            <w:vAlign w:val="bottom"/>
          </w:tcPr>
          <w:p w14:paraId="28E1C1C0" w14:textId="77777777" w:rsidR="001E125F" w:rsidRPr="000400CC" w:rsidRDefault="001E125F" w:rsidP="00423C0B">
            <w:pPr>
              <w:keepNext/>
              <w:keepLines/>
              <w:suppressAutoHyphens w:val="0"/>
              <w:spacing w:before="40" w:after="40" w:line="220" w:lineRule="exact"/>
              <w:ind w:left="113" w:right="113"/>
              <w:jc w:val="right"/>
              <w:rPr>
                <w:bCs/>
                <w:sz w:val="18"/>
                <w:lang w:val="fr-CH"/>
              </w:rPr>
            </w:pPr>
            <w:r w:rsidRPr="000400CC">
              <w:rPr>
                <w:bCs/>
                <w:sz w:val="18"/>
                <w:lang w:val="fr-CH"/>
              </w:rPr>
              <w:t>0.5 l</w:t>
            </w:r>
          </w:p>
        </w:tc>
        <w:tc>
          <w:tcPr>
            <w:tcW w:w="1276" w:type="dxa"/>
            <w:tcBorders>
              <w:top w:val="single" w:sz="12" w:space="0" w:color="auto"/>
              <w:left w:val="single" w:sz="2" w:space="0" w:color="auto"/>
              <w:bottom w:val="single" w:sz="2" w:space="0" w:color="auto"/>
              <w:right w:val="single" w:sz="2" w:space="0" w:color="auto"/>
            </w:tcBorders>
            <w:shd w:val="clear" w:color="auto" w:fill="auto"/>
            <w:vAlign w:val="bottom"/>
          </w:tcPr>
          <w:p w14:paraId="77D2A476" w14:textId="77777777" w:rsidR="001E125F" w:rsidRPr="000400CC" w:rsidRDefault="001E125F" w:rsidP="00423C0B">
            <w:pPr>
              <w:keepNext/>
              <w:keepLines/>
              <w:suppressAutoHyphens w:val="0"/>
              <w:spacing w:before="40" w:after="40" w:line="220" w:lineRule="exact"/>
              <w:ind w:left="113" w:right="113"/>
              <w:jc w:val="right"/>
              <w:rPr>
                <w:bCs/>
                <w:sz w:val="18"/>
                <w:lang w:val="fr-CH"/>
              </w:rPr>
            </w:pPr>
            <w:r w:rsidRPr="000400CC">
              <w:rPr>
                <w:bCs/>
                <w:sz w:val="18"/>
                <w:lang w:val="fr-CH"/>
              </w:rPr>
              <w:t>0.2 l</w:t>
            </w:r>
          </w:p>
        </w:tc>
        <w:tc>
          <w:tcPr>
            <w:tcW w:w="1790" w:type="dxa"/>
            <w:tcBorders>
              <w:top w:val="single" w:sz="12" w:space="0" w:color="auto"/>
              <w:left w:val="single" w:sz="2" w:space="0" w:color="auto"/>
              <w:bottom w:val="single" w:sz="2" w:space="0" w:color="auto"/>
              <w:right w:val="single" w:sz="2" w:space="0" w:color="auto"/>
            </w:tcBorders>
            <w:shd w:val="clear" w:color="auto" w:fill="auto"/>
            <w:vAlign w:val="bottom"/>
          </w:tcPr>
          <w:p w14:paraId="66FC282B" w14:textId="77777777" w:rsidR="001E125F" w:rsidRPr="000400CC" w:rsidRDefault="001E125F" w:rsidP="00423C0B">
            <w:pPr>
              <w:keepNext/>
              <w:keepLines/>
              <w:suppressAutoHyphens w:val="0"/>
              <w:spacing w:before="40" w:after="40" w:line="220" w:lineRule="exact"/>
              <w:ind w:left="113" w:right="113"/>
              <w:jc w:val="right"/>
              <w:rPr>
                <w:bCs/>
                <w:sz w:val="18"/>
                <w:lang w:val="fr-CH"/>
              </w:rPr>
            </w:pPr>
            <w:r w:rsidRPr="000400CC">
              <w:rPr>
                <w:bCs/>
                <w:sz w:val="18"/>
                <w:lang w:val="fr-CH"/>
              </w:rPr>
              <w:t>#1, #2,</w:t>
            </w:r>
          </w:p>
        </w:tc>
      </w:tr>
      <w:tr w:rsidR="001E125F" w:rsidRPr="000400CC" w14:paraId="37275616" w14:textId="77777777" w:rsidTr="00423C0B">
        <w:trPr>
          <w:trHeight w:val="100"/>
          <w:tblHeader/>
        </w:trPr>
        <w:tc>
          <w:tcPr>
            <w:tcW w:w="1895" w:type="dxa"/>
            <w:tcBorders>
              <w:top w:val="single" w:sz="2" w:space="0" w:color="auto"/>
              <w:left w:val="single" w:sz="2" w:space="0" w:color="auto"/>
              <w:bottom w:val="single" w:sz="2" w:space="0" w:color="auto"/>
              <w:right w:val="single" w:sz="2" w:space="0" w:color="auto"/>
            </w:tcBorders>
            <w:shd w:val="clear" w:color="auto" w:fill="auto"/>
          </w:tcPr>
          <w:p w14:paraId="2F190143" w14:textId="77777777" w:rsidR="001E125F" w:rsidRPr="000400CC" w:rsidRDefault="001E125F" w:rsidP="00423C0B">
            <w:pPr>
              <w:keepNext/>
              <w:keepLines/>
              <w:suppressAutoHyphens w:val="0"/>
              <w:spacing w:before="40" w:after="40" w:line="220" w:lineRule="exact"/>
              <w:ind w:left="113" w:right="113"/>
              <w:rPr>
                <w:bCs/>
                <w:sz w:val="18"/>
                <w:lang w:val="fr-CH"/>
              </w:rPr>
            </w:pPr>
            <w:r w:rsidRPr="000400CC">
              <w:rPr>
                <w:bCs/>
                <w:sz w:val="18"/>
                <w:lang w:val="fr-CH"/>
              </w:rPr>
              <w:t>200 mm × 300 mm</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bottom"/>
          </w:tcPr>
          <w:p w14:paraId="6D52224E" w14:textId="77777777" w:rsidR="001E125F" w:rsidRPr="000400CC" w:rsidRDefault="001E125F" w:rsidP="00423C0B">
            <w:pPr>
              <w:keepNext/>
              <w:keepLines/>
              <w:suppressAutoHyphens w:val="0"/>
              <w:spacing w:before="40" w:after="40" w:line="220" w:lineRule="exact"/>
              <w:ind w:left="113" w:right="113"/>
              <w:jc w:val="right"/>
              <w:rPr>
                <w:bCs/>
                <w:sz w:val="18"/>
                <w:lang w:val="fr-CH"/>
              </w:rPr>
            </w:pPr>
            <w:r w:rsidRPr="000400CC">
              <w:rPr>
                <w:bCs/>
                <w:sz w:val="18"/>
                <w:lang w:val="fr-CH"/>
              </w:rPr>
              <w:t>0.5 l</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bottom"/>
          </w:tcPr>
          <w:p w14:paraId="02FB08AB" w14:textId="77777777" w:rsidR="001E125F" w:rsidRPr="000400CC" w:rsidRDefault="001E125F" w:rsidP="00423C0B">
            <w:pPr>
              <w:keepNext/>
              <w:keepLines/>
              <w:suppressAutoHyphens w:val="0"/>
              <w:spacing w:before="40" w:after="40" w:line="220" w:lineRule="exact"/>
              <w:ind w:left="113" w:right="113"/>
              <w:jc w:val="right"/>
              <w:rPr>
                <w:bCs/>
                <w:sz w:val="18"/>
                <w:lang w:val="fr-CH"/>
              </w:rPr>
            </w:pPr>
            <w:r w:rsidRPr="000400CC">
              <w:rPr>
                <w:bCs/>
                <w:sz w:val="18"/>
                <w:lang w:val="fr-CH"/>
              </w:rPr>
              <w:t>0.5 l</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bottom"/>
          </w:tcPr>
          <w:p w14:paraId="7388452F" w14:textId="77777777" w:rsidR="001E125F" w:rsidRPr="000400CC" w:rsidRDefault="001E125F" w:rsidP="00423C0B">
            <w:pPr>
              <w:keepNext/>
              <w:keepLines/>
              <w:suppressAutoHyphens w:val="0"/>
              <w:spacing w:before="40" w:after="40" w:line="220" w:lineRule="exact"/>
              <w:ind w:left="113" w:right="113"/>
              <w:jc w:val="right"/>
              <w:rPr>
                <w:bCs/>
                <w:sz w:val="18"/>
                <w:lang w:val="fr-CH"/>
              </w:rPr>
            </w:pPr>
            <w:r w:rsidRPr="000400CC">
              <w:rPr>
                <w:bCs/>
                <w:sz w:val="18"/>
                <w:lang w:val="fr-CH"/>
              </w:rPr>
              <w:t>0.2 l</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14:paraId="4DD31DB4" w14:textId="77777777" w:rsidR="001E125F" w:rsidRPr="000400CC" w:rsidRDefault="001E125F" w:rsidP="00423C0B">
            <w:pPr>
              <w:keepNext/>
              <w:keepLines/>
              <w:suppressAutoHyphens w:val="0"/>
              <w:spacing w:before="40" w:after="40" w:line="220" w:lineRule="exact"/>
              <w:ind w:left="113" w:right="113"/>
              <w:jc w:val="right"/>
              <w:rPr>
                <w:bCs/>
                <w:sz w:val="18"/>
                <w:lang w:val="fr-CH"/>
              </w:rPr>
            </w:pPr>
            <w:r w:rsidRPr="000400CC">
              <w:rPr>
                <w:bCs/>
                <w:sz w:val="18"/>
                <w:lang w:val="fr-CH"/>
              </w:rPr>
              <w:t>#3</w:t>
            </w:r>
          </w:p>
        </w:tc>
      </w:tr>
      <w:tr w:rsidR="001E125F" w:rsidRPr="000400CC" w14:paraId="0EE8BD8C" w14:textId="77777777" w:rsidTr="00423C0B">
        <w:trPr>
          <w:trHeight w:val="100"/>
          <w:tblHeader/>
        </w:trPr>
        <w:tc>
          <w:tcPr>
            <w:tcW w:w="1895" w:type="dxa"/>
            <w:tcBorders>
              <w:top w:val="single" w:sz="2" w:space="0" w:color="auto"/>
              <w:left w:val="single" w:sz="2" w:space="0" w:color="auto"/>
              <w:bottom w:val="single" w:sz="12" w:space="0" w:color="auto"/>
              <w:right w:val="single" w:sz="2" w:space="0" w:color="auto"/>
            </w:tcBorders>
            <w:shd w:val="clear" w:color="auto" w:fill="auto"/>
          </w:tcPr>
          <w:p w14:paraId="7B1E5FB5" w14:textId="77777777" w:rsidR="001E125F" w:rsidRPr="000400CC" w:rsidRDefault="001E125F" w:rsidP="00423C0B">
            <w:pPr>
              <w:keepNext/>
              <w:keepLines/>
              <w:suppressAutoHyphens w:val="0"/>
              <w:spacing w:before="40" w:after="40" w:line="220" w:lineRule="exact"/>
              <w:ind w:left="113" w:right="113"/>
              <w:rPr>
                <w:bCs/>
                <w:sz w:val="18"/>
                <w:lang w:val="fr-CH"/>
              </w:rPr>
            </w:pPr>
            <w:r w:rsidRPr="000400CC">
              <w:rPr>
                <w:bCs/>
                <w:sz w:val="18"/>
                <w:lang w:val="fr-CH"/>
              </w:rPr>
              <w:t xml:space="preserve">Diameter 150 mm </w:t>
            </w:r>
          </w:p>
        </w:tc>
        <w:tc>
          <w:tcPr>
            <w:tcW w:w="1276" w:type="dxa"/>
            <w:tcBorders>
              <w:top w:val="single" w:sz="2" w:space="0" w:color="auto"/>
              <w:left w:val="single" w:sz="2" w:space="0" w:color="auto"/>
              <w:bottom w:val="single" w:sz="12" w:space="0" w:color="auto"/>
              <w:right w:val="single" w:sz="2" w:space="0" w:color="auto"/>
            </w:tcBorders>
            <w:shd w:val="clear" w:color="auto" w:fill="auto"/>
            <w:vAlign w:val="bottom"/>
          </w:tcPr>
          <w:p w14:paraId="574A9B2A" w14:textId="77777777" w:rsidR="001E125F" w:rsidRPr="000400CC" w:rsidRDefault="001E125F" w:rsidP="00423C0B">
            <w:pPr>
              <w:keepNext/>
              <w:keepLines/>
              <w:suppressAutoHyphens w:val="0"/>
              <w:spacing w:before="40" w:after="40" w:line="220" w:lineRule="exact"/>
              <w:ind w:left="113" w:right="113"/>
              <w:jc w:val="right"/>
              <w:rPr>
                <w:bCs/>
                <w:sz w:val="18"/>
                <w:lang w:val="fr-CH"/>
              </w:rPr>
            </w:pPr>
            <w:r w:rsidRPr="000400CC">
              <w:rPr>
                <w:bCs/>
                <w:sz w:val="18"/>
                <w:lang w:val="fr-CH"/>
              </w:rPr>
              <w:t xml:space="preserve">0.2 l </w:t>
            </w:r>
          </w:p>
        </w:tc>
        <w:tc>
          <w:tcPr>
            <w:tcW w:w="1134" w:type="dxa"/>
            <w:tcBorders>
              <w:top w:val="single" w:sz="2" w:space="0" w:color="auto"/>
              <w:left w:val="single" w:sz="2" w:space="0" w:color="auto"/>
              <w:bottom w:val="single" w:sz="12" w:space="0" w:color="auto"/>
              <w:right w:val="single" w:sz="2" w:space="0" w:color="auto"/>
            </w:tcBorders>
            <w:shd w:val="clear" w:color="auto" w:fill="auto"/>
            <w:vAlign w:val="bottom"/>
          </w:tcPr>
          <w:p w14:paraId="642F7033" w14:textId="77777777" w:rsidR="001E125F" w:rsidRPr="000400CC" w:rsidRDefault="001E125F" w:rsidP="00423C0B">
            <w:pPr>
              <w:keepNext/>
              <w:keepLines/>
              <w:suppressAutoHyphens w:val="0"/>
              <w:spacing w:before="40" w:after="40" w:line="220" w:lineRule="exact"/>
              <w:ind w:left="113" w:right="113"/>
              <w:jc w:val="right"/>
              <w:rPr>
                <w:bCs/>
                <w:sz w:val="18"/>
                <w:lang w:val="fr-CH"/>
              </w:rPr>
            </w:pPr>
            <w:r w:rsidRPr="000400CC">
              <w:rPr>
                <w:bCs/>
                <w:sz w:val="18"/>
                <w:lang w:val="fr-CH"/>
              </w:rPr>
              <w:t xml:space="preserve">0.2 l </w:t>
            </w:r>
          </w:p>
        </w:tc>
        <w:tc>
          <w:tcPr>
            <w:tcW w:w="1276" w:type="dxa"/>
            <w:tcBorders>
              <w:top w:val="single" w:sz="2" w:space="0" w:color="auto"/>
              <w:left w:val="single" w:sz="2" w:space="0" w:color="auto"/>
              <w:bottom w:val="single" w:sz="12" w:space="0" w:color="auto"/>
              <w:right w:val="single" w:sz="2" w:space="0" w:color="auto"/>
            </w:tcBorders>
            <w:shd w:val="clear" w:color="auto" w:fill="auto"/>
            <w:vAlign w:val="bottom"/>
          </w:tcPr>
          <w:p w14:paraId="0AF03B7B" w14:textId="77777777" w:rsidR="001E125F" w:rsidRPr="000400CC" w:rsidRDefault="001E125F" w:rsidP="00423C0B">
            <w:pPr>
              <w:keepNext/>
              <w:keepLines/>
              <w:suppressAutoHyphens w:val="0"/>
              <w:spacing w:before="40" w:after="40" w:line="220" w:lineRule="exact"/>
              <w:ind w:left="113" w:right="113"/>
              <w:jc w:val="right"/>
              <w:rPr>
                <w:bCs/>
                <w:sz w:val="18"/>
                <w:lang w:val="fr-CH"/>
              </w:rPr>
            </w:pPr>
            <w:r w:rsidRPr="000400CC">
              <w:rPr>
                <w:bCs/>
                <w:sz w:val="18"/>
                <w:lang w:val="fr-CH"/>
              </w:rPr>
              <w:t xml:space="preserve">0.1 l </w:t>
            </w:r>
          </w:p>
        </w:tc>
        <w:tc>
          <w:tcPr>
            <w:tcW w:w="1790" w:type="dxa"/>
            <w:tcBorders>
              <w:top w:val="single" w:sz="2" w:space="0" w:color="auto"/>
              <w:left w:val="single" w:sz="2" w:space="0" w:color="auto"/>
              <w:bottom w:val="single" w:sz="12" w:space="0" w:color="auto"/>
              <w:right w:val="single" w:sz="2" w:space="0" w:color="auto"/>
            </w:tcBorders>
            <w:shd w:val="clear" w:color="auto" w:fill="auto"/>
            <w:vAlign w:val="bottom"/>
          </w:tcPr>
          <w:p w14:paraId="3D26A730" w14:textId="77777777" w:rsidR="001E125F" w:rsidRPr="000400CC" w:rsidRDefault="001E125F" w:rsidP="00423C0B">
            <w:pPr>
              <w:keepNext/>
              <w:keepLines/>
              <w:suppressAutoHyphens w:val="0"/>
              <w:spacing w:before="40" w:after="40" w:line="220" w:lineRule="exact"/>
              <w:ind w:left="113" w:right="113"/>
              <w:jc w:val="right"/>
              <w:rPr>
                <w:bCs/>
                <w:sz w:val="18"/>
                <w:lang w:val="fr-CH"/>
              </w:rPr>
            </w:pPr>
            <w:r w:rsidRPr="000400CC">
              <w:rPr>
                <w:bCs/>
                <w:sz w:val="18"/>
                <w:lang w:val="fr-CH"/>
              </w:rPr>
              <w:t xml:space="preserve">#4 </w:t>
            </w:r>
          </w:p>
        </w:tc>
      </w:tr>
    </w:tbl>
    <w:p w14:paraId="64A50BB5" w14:textId="3E26BC81" w:rsidR="007222FE" w:rsidRPr="00A8795A" w:rsidRDefault="007222FE" w:rsidP="007222FE">
      <w:pPr>
        <w:tabs>
          <w:tab w:val="left" w:pos="2268"/>
        </w:tabs>
        <w:spacing w:before="120" w:after="120"/>
        <w:ind w:left="2268" w:right="1134" w:hanging="1134"/>
        <w:jc w:val="both"/>
      </w:pPr>
      <w:r w:rsidRPr="00A8795A">
        <w:t>2.</w:t>
      </w:r>
      <w:r w:rsidR="001E125F">
        <w:t>3</w:t>
      </w:r>
      <w:r w:rsidRPr="00A8795A">
        <w:t>.</w:t>
      </w:r>
      <w:r w:rsidRPr="00A8795A">
        <w:tab/>
        <w:t>Test fire No. 2 consists of a heptane pool and two diesel soaked fibreboards with a dry density of 3.5 kg/m</w:t>
      </w:r>
      <w:r w:rsidRPr="00A8795A">
        <w:rPr>
          <w:vertAlign w:val="superscript"/>
        </w:rPr>
        <w:t>3</w:t>
      </w:r>
      <w:r w:rsidRPr="00A8795A">
        <w:t>. The dimensions of the fibreboards shall be 12 mm × 295 mm × 190 mm. The fibreboards shall consist of at least 90 per cent raw material from wood. The moisture content in the boards before they are soaked in diesel oil shall not exceed 7 per cent. The fibreboards shall be completely immersed in diesel oil for at least 10 minutes prior to the test and mounted vertically in the pool fire tray not more than10 minutes before the start of the test.</w:t>
      </w:r>
    </w:p>
    <w:p w14:paraId="2ABF0C4D" w14:textId="273570CD" w:rsidR="007222FE" w:rsidRPr="00A8795A" w:rsidRDefault="007222FE" w:rsidP="007222FE">
      <w:pPr>
        <w:tabs>
          <w:tab w:val="left" w:pos="2268"/>
        </w:tabs>
        <w:spacing w:after="120"/>
        <w:ind w:left="2268" w:right="1134" w:hanging="1134"/>
        <w:jc w:val="both"/>
      </w:pPr>
      <w:r w:rsidRPr="00A8795A">
        <w:t>2.</w:t>
      </w:r>
      <w:r w:rsidR="001E125F">
        <w:t>4</w:t>
      </w:r>
      <w:r w:rsidRPr="00A8795A">
        <w:t>.</w:t>
      </w:r>
      <w:r w:rsidRPr="00A8795A">
        <w:tab/>
        <w:t>Test fire Nos. 5 and 6 consist of diesel oil spray fires while Test fire No. 7 consists of a dripping oil fire (by hot surface ignition).</w:t>
      </w:r>
    </w:p>
    <w:p w14:paraId="7E47AEE0" w14:textId="77777777" w:rsidR="007222FE" w:rsidRPr="00A8795A" w:rsidRDefault="007222FE" w:rsidP="007222FE">
      <w:pPr>
        <w:tabs>
          <w:tab w:val="left" w:pos="2268"/>
        </w:tabs>
        <w:spacing w:after="120"/>
        <w:ind w:left="2268" w:right="1134" w:hanging="1134"/>
        <w:jc w:val="both"/>
      </w:pPr>
      <w:r w:rsidRPr="00A8795A">
        <w:tab/>
        <w:t>The spray nozzle for test fire No. 5 shall be a Lechler 460.368.30 or an equivalent. The spray nozzle for test fire No. 6 shall be a Lechler 212.245.11 or an equivalent. The spray nozzle for test fire No. 7 shall be a Danfoss 0.60X80H or an equivalent.</w:t>
      </w:r>
    </w:p>
    <w:p w14:paraId="2B862795" w14:textId="0DDAC083" w:rsidR="001E125F" w:rsidRPr="000400CC" w:rsidRDefault="007222FE" w:rsidP="001E125F">
      <w:pPr>
        <w:tabs>
          <w:tab w:val="left" w:pos="8505"/>
        </w:tabs>
        <w:suppressAutoHyphens w:val="0"/>
        <w:spacing w:before="120" w:after="120"/>
        <w:ind w:left="2268" w:right="422" w:hanging="1134"/>
        <w:jc w:val="both"/>
      </w:pPr>
      <w:r w:rsidRPr="00A8795A">
        <w:t>3.</w:t>
      </w:r>
      <w:r w:rsidRPr="00A8795A">
        <w:tab/>
      </w:r>
      <w:r w:rsidR="001E125F" w:rsidRPr="000400CC">
        <w:t>Installation of the fire suppression system</w:t>
      </w:r>
    </w:p>
    <w:p w14:paraId="46CD3BE5" w14:textId="5674A29A" w:rsidR="007222FE" w:rsidRPr="00A8795A" w:rsidRDefault="001E125F" w:rsidP="001E125F">
      <w:pPr>
        <w:tabs>
          <w:tab w:val="left" w:pos="2268"/>
        </w:tabs>
        <w:spacing w:after="120"/>
        <w:ind w:left="2268" w:right="1134" w:hanging="1134"/>
        <w:jc w:val="both"/>
      </w:pPr>
      <w:r w:rsidRPr="000400CC">
        <w:t>3.1.</w:t>
      </w:r>
      <w:r w:rsidRPr="000400CC">
        <w:tab/>
        <w:t xml:space="preserve">To obtain the minimum discharge rate condition, an extinguishing system is to be assembled to its maximum dimensional capability with respect to the number of fittings and size and length of pipe, if relevant. </w:t>
      </w:r>
      <w:r w:rsidR="007222FE" w:rsidRPr="00A8795A">
        <w:t>The cylinder is to be used with its rated capacity and the cylinder or gas cartridge pressurized with propellant gas to the normal operating pressure, if relevant.</w:t>
      </w:r>
    </w:p>
    <w:p w14:paraId="4A7FACD6" w14:textId="77777777" w:rsidR="007222FE" w:rsidRPr="00A8795A" w:rsidRDefault="007222FE" w:rsidP="007222FE">
      <w:pPr>
        <w:tabs>
          <w:tab w:val="left" w:pos="2268"/>
        </w:tabs>
        <w:spacing w:after="120"/>
        <w:ind w:left="2268" w:right="1134" w:hanging="1134"/>
        <w:jc w:val="both"/>
      </w:pPr>
      <w:r w:rsidRPr="00A8795A">
        <w:lastRenderedPageBreak/>
        <w:t>3.2.</w:t>
      </w:r>
      <w:r w:rsidRPr="00A8795A">
        <w:tab/>
        <w:t>The fire suppression system shall be installed by the system manufacturer or supplier. Figure 11 shows the area where extinguishing agent discharge points such as of nozzles, extinguishing agent generators or extinguishing agent discharge tubes may be located. The discharge points shall be positioned inside the test apparatus, at two different areas:</w:t>
      </w:r>
    </w:p>
    <w:p w14:paraId="1F16761F" w14:textId="77777777" w:rsidR="007222FE" w:rsidRPr="00A8795A" w:rsidRDefault="007222FE" w:rsidP="007222FE">
      <w:pPr>
        <w:tabs>
          <w:tab w:val="left" w:pos="2268"/>
        </w:tabs>
        <w:spacing w:after="120"/>
        <w:ind w:left="2835" w:right="1134" w:hanging="1701"/>
        <w:jc w:val="both"/>
      </w:pPr>
      <w:r w:rsidRPr="00A8795A">
        <w:tab/>
        <w:t>(a)</w:t>
      </w:r>
      <w:r w:rsidRPr="00A8795A">
        <w:tab/>
        <w:t xml:space="preserve">In the ceiling and at the rear wall. Discharge points positioned in the ceiling shall be positioned at a minimum of 750 mm above the floor level (z ≥ 0.75) and outside of Obstruction 1. Nozzles positioned at the rear wall shall be positioned within 350 mm from the rear wall (y ≥ 1.15) and minimum 450 mm from the floor level (z ≥ 0.45). </w:t>
      </w:r>
      <w:r>
        <w:br/>
      </w:r>
      <w:r w:rsidRPr="00A8795A">
        <w:t>Figures 17 and 18 show the area where the nozzles may be located.</w:t>
      </w:r>
    </w:p>
    <w:p w14:paraId="3BBE37B6" w14:textId="77777777" w:rsidR="007222FE" w:rsidRPr="00A8795A" w:rsidRDefault="007222FE" w:rsidP="007222FE">
      <w:pPr>
        <w:tabs>
          <w:tab w:val="left" w:pos="2268"/>
        </w:tabs>
        <w:spacing w:after="120"/>
        <w:ind w:left="2835" w:right="1134" w:hanging="1701"/>
        <w:jc w:val="both"/>
      </w:pPr>
      <w:r w:rsidRPr="00A8795A">
        <w:tab/>
        <w:t>(b)</w:t>
      </w:r>
      <w:r w:rsidRPr="00A8795A">
        <w:tab/>
        <w:t>Inside the small box (referred to as Obstruction 4) in the rear side of the test apparatus. Nozzles shall be located in the ceiling of the box with a minimum of 290 mm from the floor (z ≥ 0.29).</w:t>
      </w:r>
    </w:p>
    <w:p w14:paraId="0B6C20A7" w14:textId="77777777" w:rsidR="007222FE" w:rsidRPr="00A8795A" w:rsidRDefault="007222FE" w:rsidP="007222FE">
      <w:pPr>
        <w:keepNext/>
        <w:keepLines/>
        <w:suppressAutoHyphens w:val="0"/>
        <w:spacing w:before="120" w:line="240" w:lineRule="auto"/>
        <w:ind w:left="1134" w:right="1134"/>
        <w:jc w:val="both"/>
        <w:outlineLvl w:val="0"/>
      </w:pPr>
      <w:r w:rsidRPr="00A8795A">
        <w:t>Figure 11</w:t>
      </w:r>
    </w:p>
    <w:p w14:paraId="4E2D70D9" w14:textId="77777777" w:rsidR="007222FE" w:rsidRPr="00A8795A" w:rsidRDefault="007222FE" w:rsidP="007222FE">
      <w:pPr>
        <w:keepNext/>
        <w:keepLines/>
        <w:suppressAutoHyphens w:val="0"/>
        <w:spacing w:after="120" w:line="240" w:lineRule="auto"/>
        <w:ind w:left="1134" w:right="1134"/>
        <w:jc w:val="both"/>
        <w:outlineLvl w:val="0"/>
        <w:rPr>
          <w:b/>
        </w:rPr>
      </w:pPr>
      <w:r w:rsidRPr="00A8795A">
        <w:rPr>
          <w:b/>
        </w:rPr>
        <w:t>Nozzle positioning seen from the rear side of test apparatus</w:t>
      </w:r>
    </w:p>
    <w:p w14:paraId="404F07EE" w14:textId="77777777" w:rsidR="007222FE" w:rsidRPr="00A8795A" w:rsidRDefault="007222FE" w:rsidP="007222FE">
      <w:pPr>
        <w:keepNext/>
        <w:keepLines/>
        <w:suppressAutoHyphens w:val="0"/>
        <w:spacing w:before="120" w:after="120" w:line="240" w:lineRule="auto"/>
        <w:ind w:left="1134" w:right="1134"/>
        <w:jc w:val="center"/>
      </w:pPr>
      <w:r>
        <w:rPr>
          <w:noProof/>
          <w:lang w:val="en-US"/>
        </w:rPr>
        <w:drawing>
          <wp:inline distT="0" distB="0" distL="0" distR="0" wp14:anchorId="0747CBF7" wp14:editId="686878D4">
            <wp:extent cx="4838700" cy="3924300"/>
            <wp:effectExtent l="0" t="0" r="0" b="0"/>
            <wp:docPr id="4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4838700" cy="3924300"/>
                    </a:xfrm>
                    <a:prstGeom prst="rect">
                      <a:avLst/>
                    </a:prstGeom>
                    <a:noFill/>
                    <a:ln>
                      <a:noFill/>
                    </a:ln>
                  </pic:spPr>
                </pic:pic>
              </a:graphicData>
            </a:graphic>
          </wp:inline>
        </w:drawing>
      </w:r>
    </w:p>
    <w:p w14:paraId="32EFF9CC" w14:textId="77777777" w:rsidR="007222FE" w:rsidRPr="00A8795A" w:rsidRDefault="007222FE" w:rsidP="007222FE">
      <w:pPr>
        <w:tabs>
          <w:tab w:val="left" w:pos="2268"/>
        </w:tabs>
        <w:spacing w:after="120"/>
        <w:ind w:left="2268" w:right="1134" w:hanging="1134"/>
        <w:jc w:val="both"/>
      </w:pPr>
      <w:r w:rsidRPr="00A8795A">
        <w:t>3.3.</w:t>
      </w:r>
      <w:r w:rsidRPr="00A8795A">
        <w:tab/>
        <w:t>The system set-up and configuration shall be observed and documented prior to the test (e.g. amount of suppression agent and propellant gas, system pressure, number, type and location of discharge points, length of pipes and number of fittings).</w:t>
      </w:r>
    </w:p>
    <w:p w14:paraId="3B4ED3C3" w14:textId="77777777" w:rsidR="007222FE" w:rsidRPr="00A8795A" w:rsidRDefault="007222FE" w:rsidP="007222FE">
      <w:pPr>
        <w:tabs>
          <w:tab w:val="left" w:pos="2268"/>
        </w:tabs>
        <w:spacing w:after="120"/>
        <w:ind w:left="2268" w:right="1134" w:hanging="1134"/>
        <w:jc w:val="both"/>
      </w:pPr>
      <w:r w:rsidRPr="00A8795A">
        <w:tab/>
        <w:t>Temperature shall be measured during the re-ignition tests at locations specified in Appendix 1.</w:t>
      </w:r>
    </w:p>
    <w:p w14:paraId="53200E46" w14:textId="5E0DE7B0" w:rsidR="001E125F" w:rsidRPr="000400CC" w:rsidRDefault="007222FE" w:rsidP="001D2B43">
      <w:pPr>
        <w:tabs>
          <w:tab w:val="left" w:pos="8505"/>
        </w:tabs>
        <w:suppressAutoHyphens w:val="0"/>
        <w:spacing w:before="120" w:after="120"/>
        <w:ind w:left="2268" w:right="422" w:hanging="1134"/>
        <w:jc w:val="both"/>
      </w:pPr>
      <w:r w:rsidRPr="00A8795A">
        <w:t>3.4.</w:t>
      </w:r>
      <w:r w:rsidRPr="00A8795A">
        <w:tab/>
      </w:r>
      <w:r w:rsidR="001E125F" w:rsidRPr="000400CC">
        <w:t>Test method</w:t>
      </w:r>
    </w:p>
    <w:p w14:paraId="0FD08805" w14:textId="77777777" w:rsidR="001E125F" w:rsidRPr="000400CC" w:rsidRDefault="001E125F" w:rsidP="001E125F">
      <w:pPr>
        <w:tabs>
          <w:tab w:val="left" w:pos="8505"/>
        </w:tabs>
        <w:suppressAutoHyphens w:val="0"/>
        <w:spacing w:before="120" w:after="120"/>
        <w:ind w:left="2268" w:right="422" w:hanging="1134"/>
        <w:jc w:val="both"/>
      </w:pPr>
      <w:r w:rsidRPr="000400CC">
        <w:t>3.4.1.</w:t>
      </w:r>
      <w:r w:rsidRPr="000400CC">
        <w:tab/>
        <w:t>The pool fire trays are to be filled with diesel and heptane on a base of water according to Table 7. Where fibreboards are required to be used as the fire source, they shall be soaked in diesel oil, prior to the test, according to instructions in paragraph 2.3. above.</w:t>
      </w:r>
    </w:p>
    <w:p w14:paraId="4DFEF392" w14:textId="77777777" w:rsidR="001E125F" w:rsidRPr="000400CC" w:rsidRDefault="001E125F" w:rsidP="001E125F">
      <w:pPr>
        <w:tabs>
          <w:tab w:val="left" w:pos="8505"/>
        </w:tabs>
        <w:suppressAutoHyphens w:val="0"/>
        <w:spacing w:before="120" w:after="120"/>
        <w:ind w:left="2268" w:right="422" w:hanging="1134"/>
        <w:jc w:val="both"/>
      </w:pPr>
      <w:r w:rsidRPr="000400CC">
        <w:t>3.4.2.</w:t>
      </w:r>
      <w:r w:rsidRPr="000400CC">
        <w:tab/>
        <w:t xml:space="preserve">A pre-burn time based on the information in Appendices 2 to 5 is required. The pre-burn time is measured from the time the first fire is ignited. All pool fires in the test scenarios shall be ignited within the allowed ignition-time, according to Appendices 2 </w:t>
      </w:r>
      <w:r w:rsidRPr="000400CC">
        <w:lastRenderedPageBreak/>
        <w:t>to 5, using a suitable ignition source. The low-load fire tests in Table 1 in Appendix 3 may be performed either individually or concurrently.</w:t>
      </w:r>
    </w:p>
    <w:p w14:paraId="48D2F404" w14:textId="77777777" w:rsidR="001E125F" w:rsidRPr="000400CC" w:rsidRDefault="001E125F" w:rsidP="001E125F">
      <w:pPr>
        <w:tabs>
          <w:tab w:val="left" w:pos="8505"/>
        </w:tabs>
        <w:suppressAutoHyphens w:val="0"/>
        <w:spacing w:before="120" w:after="120"/>
        <w:ind w:left="2268" w:right="422" w:hanging="1134"/>
        <w:jc w:val="both"/>
      </w:pPr>
      <w:r w:rsidRPr="000400CC">
        <w:t>3.4.3.</w:t>
      </w:r>
      <w:r w:rsidRPr="000400CC">
        <w:tab/>
        <w:t>A fan is used in some of the test scenarios to obtain a specific air flow rate into the test apparatus. The fan shall be engaged 30 seconds before the suppression system is activated. The fan shall remain active until the test is determined.</w:t>
      </w:r>
    </w:p>
    <w:p w14:paraId="5FE81E55" w14:textId="77777777" w:rsidR="001E125F" w:rsidRPr="000400CC" w:rsidRDefault="001E125F" w:rsidP="001E125F">
      <w:pPr>
        <w:tabs>
          <w:tab w:val="left" w:pos="8505"/>
        </w:tabs>
        <w:suppressAutoHyphens w:val="0"/>
        <w:spacing w:before="120" w:after="120"/>
        <w:ind w:left="2268" w:right="422" w:hanging="1134"/>
        <w:jc w:val="both"/>
      </w:pPr>
      <w:r w:rsidRPr="000400CC">
        <w:t>3.4.4.</w:t>
      </w:r>
      <w:r w:rsidRPr="000400CC">
        <w:tab/>
        <w:t>A diesel spray is used in some of the test scenarios. The diesel spray shall be activated 10 seconds prior to activation of the suppression system. The diesel spray shall remain active until the result of the test is determined.</w:t>
      </w:r>
    </w:p>
    <w:p w14:paraId="66E09DC2" w14:textId="77777777" w:rsidR="001E125F" w:rsidRPr="000400CC" w:rsidRDefault="001E125F" w:rsidP="001E125F">
      <w:pPr>
        <w:tabs>
          <w:tab w:val="left" w:pos="8505"/>
        </w:tabs>
        <w:suppressAutoHyphens w:val="0"/>
        <w:spacing w:before="120" w:after="120"/>
        <w:ind w:left="2268" w:right="422" w:hanging="1134"/>
        <w:jc w:val="both"/>
        <w:rPr>
          <w:strike/>
        </w:rPr>
      </w:pPr>
      <w:r w:rsidRPr="000400CC">
        <w:t>3.4.5.</w:t>
      </w:r>
      <w:r w:rsidRPr="000400CC">
        <w:tab/>
        <w:t>After the stipulated pre-burn time, the suppression system shall be manually or automatically activated.</w:t>
      </w:r>
    </w:p>
    <w:p w14:paraId="5211177B" w14:textId="29E0F594" w:rsidR="001E125F" w:rsidRPr="000400CC" w:rsidRDefault="001E125F" w:rsidP="001E125F">
      <w:pPr>
        <w:tabs>
          <w:tab w:val="left" w:pos="8505"/>
        </w:tabs>
        <w:suppressAutoHyphens w:val="0"/>
        <w:spacing w:before="120" w:after="120"/>
        <w:ind w:left="2268" w:right="422" w:hanging="1134"/>
        <w:jc w:val="both"/>
      </w:pPr>
      <w:r w:rsidRPr="000400CC">
        <w:t>3.4.6.</w:t>
      </w:r>
      <w:r w:rsidRPr="000400CC">
        <w:tab/>
        <w:t>In the test for re-ignition, the exhaust manifold mock-up tube is pre-heated with a burner prior to the test. Pressurized air may be added to the flame for better combustion. … … After 30 seconds the engine oil shall start dripping and the suppression system activated 15 seconds later. The engine oil shall ignite before activation of the suppression system. The oil shall continue to drip on to the tube until the result of the test is determined.</w:t>
      </w:r>
    </w:p>
    <w:p w14:paraId="2A1048D5" w14:textId="77777777" w:rsidR="007222FE" w:rsidRPr="00A8795A" w:rsidRDefault="007222FE" w:rsidP="007222FE">
      <w:pPr>
        <w:tabs>
          <w:tab w:val="left" w:pos="2268"/>
        </w:tabs>
        <w:spacing w:after="120"/>
        <w:ind w:left="2268" w:right="1134" w:hanging="1134"/>
        <w:jc w:val="both"/>
      </w:pPr>
      <w:r w:rsidRPr="00A8795A">
        <w:t>4.</w:t>
      </w:r>
      <w:r w:rsidRPr="00A8795A">
        <w:tab/>
        <w:t>Tolerances</w:t>
      </w:r>
    </w:p>
    <w:p w14:paraId="4DC6DFA8" w14:textId="77777777" w:rsidR="007222FE" w:rsidRPr="00A8795A" w:rsidRDefault="007222FE" w:rsidP="007222FE">
      <w:pPr>
        <w:tabs>
          <w:tab w:val="left" w:pos="2268"/>
        </w:tabs>
        <w:spacing w:after="120"/>
        <w:ind w:left="2268" w:right="1134" w:hanging="1134"/>
        <w:jc w:val="both"/>
      </w:pPr>
      <w:r w:rsidRPr="00A8795A">
        <w:t>4.1.</w:t>
      </w:r>
      <w:r w:rsidRPr="00A8795A">
        <w:tab/>
        <w:t>A tolerance of ±5 per cent of the stipulated values shall apply (for time values: ±5 seconds).</w:t>
      </w:r>
    </w:p>
    <w:p w14:paraId="617F066C" w14:textId="18ABFCC5" w:rsidR="007222FE" w:rsidRDefault="007222FE" w:rsidP="007222FE">
      <w:pPr>
        <w:suppressAutoHyphens w:val="0"/>
        <w:spacing w:line="240" w:lineRule="auto"/>
        <w:rPr>
          <w:b/>
          <w:sz w:val="28"/>
        </w:rPr>
      </w:pPr>
    </w:p>
    <w:p w14:paraId="5C0E0BB5" w14:textId="77777777" w:rsidR="00786D45" w:rsidRDefault="00786D45" w:rsidP="007222FE">
      <w:pPr>
        <w:pStyle w:val="HChG"/>
        <w:sectPr w:rsidR="00786D45" w:rsidSect="00141549">
          <w:headerReference w:type="even" r:id="rId185"/>
          <w:headerReference w:type="default" r:id="rId186"/>
          <w:footnotePr>
            <w:numRestart w:val="eachSect"/>
          </w:footnotePr>
          <w:pgSz w:w="11907" w:h="16840" w:code="9"/>
          <w:pgMar w:top="1418" w:right="1134" w:bottom="1134" w:left="1134" w:header="680" w:footer="567" w:gutter="0"/>
          <w:cols w:space="720"/>
          <w:docGrid w:linePitch="272"/>
        </w:sectPr>
      </w:pPr>
    </w:p>
    <w:p w14:paraId="612647A1" w14:textId="61A39813" w:rsidR="007222FE" w:rsidRPr="00A8795A" w:rsidRDefault="007222FE" w:rsidP="007222FE">
      <w:pPr>
        <w:pStyle w:val="HChG"/>
      </w:pPr>
      <w:r w:rsidRPr="00A8795A">
        <w:lastRenderedPageBreak/>
        <w:t>Annex 13 - Appendix 2</w:t>
      </w:r>
    </w:p>
    <w:p w14:paraId="5DDF64C1" w14:textId="2E63F24F" w:rsidR="001D2B43" w:rsidRPr="000400CC" w:rsidRDefault="007222FE" w:rsidP="001D2B43">
      <w:pPr>
        <w:keepNext/>
        <w:keepLines/>
        <w:tabs>
          <w:tab w:val="right" w:pos="851"/>
        </w:tabs>
        <w:spacing w:before="360" w:after="240" w:line="300" w:lineRule="exact"/>
        <w:ind w:left="1134" w:right="1134" w:hanging="1134"/>
        <w:rPr>
          <w:b/>
          <w:sz w:val="28"/>
        </w:rPr>
      </w:pPr>
      <w:r>
        <w:tab/>
      </w:r>
      <w:r>
        <w:tab/>
      </w:r>
      <w:r w:rsidR="001D2B43" w:rsidRPr="000400CC">
        <w:rPr>
          <w:b/>
          <w:sz w:val="28"/>
        </w:rPr>
        <w:t>High-load fire</w:t>
      </w:r>
    </w:p>
    <w:p w14:paraId="5E2919E1" w14:textId="77777777" w:rsidR="001D2B43" w:rsidRPr="000400CC" w:rsidRDefault="001D2B43" w:rsidP="00423C0B">
      <w:pPr>
        <w:keepNext/>
        <w:keepLines/>
        <w:tabs>
          <w:tab w:val="left" w:pos="8505"/>
        </w:tabs>
        <w:suppressAutoHyphens w:val="0"/>
        <w:spacing w:before="120"/>
        <w:ind w:left="1134" w:right="422"/>
        <w:jc w:val="both"/>
        <w:outlineLvl w:val="0"/>
      </w:pPr>
      <w:r w:rsidRPr="000400CC">
        <w:t>Table 1</w:t>
      </w:r>
    </w:p>
    <w:p w14:paraId="69D2A2E7" w14:textId="77777777" w:rsidR="001D2B43" w:rsidRPr="000400CC" w:rsidRDefault="001D2B43" w:rsidP="00423C0B">
      <w:pPr>
        <w:keepNext/>
        <w:keepLines/>
        <w:tabs>
          <w:tab w:val="left" w:pos="8505"/>
        </w:tabs>
        <w:suppressAutoHyphens w:val="0"/>
        <w:spacing w:after="120"/>
        <w:ind w:left="1134" w:right="422"/>
        <w:jc w:val="both"/>
        <w:outlineLvl w:val="0"/>
        <w:rPr>
          <w:b/>
          <w:i/>
          <w:sz w:val="16"/>
          <w:szCs w:val="16"/>
        </w:rPr>
      </w:pPr>
      <w:r w:rsidRPr="000400CC">
        <w:rPr>
          <w:b/>
        </w:rPr>
        <w:t>Test fires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470"/>
        <w:gridCol w:w="3968"/>
        <w:gridCol w:w="1932"/>
      </w:tblGrid>
      <w:tr w:rsidR="001D2B43" w:rsidRPr="000400CC" w14:paraId="181B3D6E" w14:textId="77777777" w:rsidTr="00423C0B">
        <w:trPr>
          <w:trHeight w:val="100"/>
          <w:tblHeader/>
        </w:trPr>
        <w:tc>
          <w:tcPr>
            <w:tcW w:w="1470" w:type="dxa"/>
            <w:tcBorders>
              <w:top w:val="single" w:sz="4" w:space="0" w:color="auto"/>
              <w:left w:val="single" w:sz="2" w:space="0" w:color="auto"/>
              <w:bottom w:val="single" w:sz="12" w:space="0" w:color="auto"/>
              <w:right w:val="single" w:sz="2" w:space="0" w:color="auto"/>
            </w:tcBorders>
            <w:shd w:val="clear" w:color="auto" w:fill="auto"/>
            <w:vAlign w:val="bottom"/>
          </w:tcPr>
          <w:p w14:paraId="50C073C6" w14:textId="77777777" w:rsidR="001D2B43" w:rsidRPr="000400CC" w:rsidRDefault="001D2B43" w:rsidP="001D2B43">
            <w:pPr>
              <w:keepNext/>
              <w:keepLines/>
              <w:suppressAutoHyphens w:val="0"/>
              <w:spacing w:before="80" w:after="80" w:line="200" w:lineRule="exact"/>
              <w:ind w:left="113" w:right="113"/>
              <w:rPr>
                <w:i/>
                <w:sz w:val="16"/>
                <w:szCs w:val="16"/>
              </w:rPr>
            </w:pPr>
            <w:r w:rsidRPr="000400CC">
              <w:rPr>
                <w:i/>
                <w:sz w:val="16"/>
                <w:szCs w:val="16"/>
              </w:rPr>
              <w:t>Test fire No.</w:t>
            </w:r>
          </w:p>
          <w:p w14:paraId="02265670" w14:textId="77777777" w:rsidR="001D2B43" w:rsidRPr="000400CC" w:rsidRDefault="001D2B43" w:rsidP="001D2B43">
            <w:pPr>
              <w:keepNext/>
              <w:keepLines/>
              <w:suppressAutoHyphens w:val="0"/>
              <w:spacing w:before="80" w:after="80" w:line="200" w:lineRule="exact"/>
              <w:ind w:left="113" w:right="113"/>
              <w:rPr>
                <w:i/>
                <w:sz w:val="16"/>
                <w:szCs w:val="16"/>
              </w:rPr>
            </w:pPr>
            <w:r w:rsidRPr="000400CC">
              <w:rPr>
                <w:i/>
                <w:sz w:val="16"/>
                <w:szCs w:val="16"/>
              </w:rPr>
              <w:t>(see Table 6 in Appendix 1)</w:t>
            </w:r>
          </w:p>
        </w:tc>
        <w:tc>
          <w:tcPr>
            <w:tcW w:w="3969" w:type="dxa"/>
            <w:tcBorders>
              <w:top w:val="single" w:sz="4" w:space="0" w:color="auto"/>
              <w:left w:val="single" w:sz="2" w:space="0" w:color="auto"/>
              <w:bottom w:val="single" w:sz="12" w:space="0" w:color="auto"/>
              <w:right w:val="single" w:sz="2" w:space="0" w:color="auto"/>
            </w:tcBorders>
            <w:shd w:val="clear" w:color="auto" w:fill="auto"/>
            <w:vAlign w:val="bottom"/>
          </w:tcPr>
          <w:p w14:paraId="13CEC28F" w14:textId="77777777" w:rsidR="001D2B43" w:rsidRPr="000400CC" w:rsidRDefault="001D2B43" w:rsidP="001D2B43">
            <w:pPr>
              <w:keepNext/>
              <w:keepLines/>
              <w:suppressAutoHyphens w:val="0"/>
              <w:spacing w:before="80" w:after="80" w:line="200" w:lineRule="exact"/>
              <w:ind w:left="113" w:right="113"/>
              <w:jc w:val="right"/>
              <w:rPr>
                <w:i/>
                <w:sz w:val="16"/>
                <w:szCs w:val="16"/>
                <w:lang w:val="fr-CH"/>
              </w:rPr>
            </w:pPr>
            <w:r w:rsidRPr="000400CC">
              <w:rPr>
                <w:i/>
                <w:sz w:val="16"/>
                <w:szCs w:val="16"/>
                <w:lang w:val="fr-CH"/>
              </w:rPr>
              <w:t>Description</w:t>
            </w:r>
          </w:p>
        </w:tc>
        <w:tc>
          <w:tcPr>
            <w:tcW w:w="1932" w:type="dxa"/>
            <w:tcBorders>
              <w:top w:val="single" w:sz="4" w:space="0" w:color="auto"/>
              <w:left w:val="single" w:sz="2" w:space="0" w:color="auto"/>
              <w:bottom w:val="single" w:sz="12" w:space="0" w:color="auto"/>
              <w:right w:val="single" w:sz="2" w:space="0" w:color="auto"/>
            </w:tcBorders>
            <w:shd w:val="clear" w:color="auto" w:fill="auto"/>
            <w:vAlign w:val="bottom"/>
          </w:tcPr>
          <w:p w14:paraId="7E0AA072" w14:textId="77777777" w:rsidR="001D2B43" w:rsidRPr="000400CC" w:rsidRDefault="001D2B43" w:rsidP="001D2B43">
            <w:pPr>
              <w:keepNext/>
              <w:keepLines/>
              <w:suppressAutoHyphens w:val="0"/>
              <w:spacing w:before="80" w:after="80" w:line="200" w:lineRule="exact"/>
              <w:ind w:left="113" w:right="113"/>
              <w:jc w:val="right"/>
              <w:rPr>
                <w:i/>
                <w:sz w:val="16"/>
                <w:szCs w:val="16"/>
              </w:rPr>
            </w:pPr>
            <w:r w:rsidRPr="000400CC">
              <w:rPr>
                <w:i/>
                <w:sz w:val="16"/>
                <w:szCs w:val="16"/>
              </w:rPr>
              <w:t>Coordinates [x; y; z]</w:t>
            </w:r>
          </w:p>
          <w:p w14:paraId="78BA249B" w14:textId="77777777" w:rsidR="001D2B43" w:rsidRPr="000400CC" w:rsidRDefault="001D2B43" w:rsidP="001D2B43">
            <w:pPr>
              <w:keepNext/>
              <w:keepLines/>
              <w:suppressAutoHyphens w:val="0"/>
              <w:spacing w:before="80" w:after="80" w:line="200" w:lineRule="exact"/>
              <w:ind w:left="113" w:right="113"/>
              <w:jc w:val="right"/>
              <w:rPr>
                <w:i/>
                <w:sz w:val="16"/>
                <w:szCs w:val="16"/>
              </w:rPr>
            </w:pPr>
            <w:r w:rsidRPr="000400CC">
              <w:rPr>
                <w:i/>
                <w:sz w:val="16"/>
                <w:szCs w:val="16"/>
              </w:rPr>
              <w:t xml:space="preserve">(see Figure 1 in </w:t>
            </w:r>
            <w:r w:rsidRPr="000400CC">
              <w:rPr>
                <w:i/>
                <w:sz w:val="16"/>
                <w:szCs w:val="16"/>
              </w:rPr>
              <w:br/>
              <w:t>Appendix 1)</w:t>
            </w:r>
          </w:p>
        </w:tc>
      </w:tr>
      <w:tr w:rsidR="001D2B43" w:rsidRPr="000400CC" w14:paraId="41229CB8" w14:textId="77777777" w:rsidTr="00423C0B">
        <w:trPr>
          <w:trHeight w:val="100"/>
          <w:tblHeader/>
        </w:trPr>
        <w:tc>
          <w:tcPr>
            <w:tcW w:w="1470" w:type="dxa"/>
            <w:tcBorders>
              <w:top w:val="single" w:sz="12" w:space="0" w:color="auto"/>
              <w:left w:val="single" w:sz="2" w:space="0" w:color="auto"/>
              <w:bottom w:val="single" w:sz="2" w:space="0" w:color="auto"/>
              <w:right w:val="single" w:sz="2" w:space="0" w:color="auto"/>
            </w:tcBorders>
            <w:shd w:val="clear" w:color="auto" w:fill="auto"/>
          </w:tcPr>
          <w:p w14:paraId="681066D2" w14:textId="77777777" w:rsidR="001D2B43" w:rsidRPr="000400CC" w:rsidRDefault="001D2B43" w:rsidP="001D2B43">
            <w:pPr>
              <w:keepNext/>
              <w:keepLines/>
              <w:suppressAutoHyphens w:val="0"/>
              <w:spacing w:before="40" w:after="40" w:line="220" w:lineRule="exact"/>
              <w:ind w:left="113" w:right="113"/>
              <w:rPr>
                <w:bCs/>
                <w:sz w:val="18"/>
                <w:lang w:val="fr-CH"/>
              </w:rPr>
            </w:pPr>
            <w:r w:rsidRPr="000400CC">
              <w:rPr>
                <w:bCs/>
                <w:sz w:val="18"/>
                <w:lang w:val="fr-CH"/>
              </w:rPr>
              <w:t>6</w:t>
            </w:r>
          </w:p>
        </w:tc>
        <w:tc>
          <w:tcPr>
            <w:tcW w:w="3969" w:type="dxa"/>
            <w:tcBorders>
              <w:top w:val="single" w:sz="12" w:space="0" w:color="auto"/>
              <w:left w:val="single" w:sz="2" w:space="0" w:color="auto"/>
              <w:bottom w:val="single" w:sz="2" w:space="0" w:color="auto"/>
              <w:right w:val="single" w:sz="2" w:space="0" w:color="auto"/>
            </w:tcBorders>
            <w:shd w:val="clear" w:color="auto" w:fill="auto"/>
            <w:vAlign w:val="bottom"/>
          </w:tcPr>
          <w:p w14:paraId="58457987" w14:textId="77777777" w:rsidR="001D2B43" w:rsidRPr="000400CC" w:rsidRDefault="001D2B43" w:rsidP="001D2B43">
            <w:pPr>
              <w:keepNext/>
              <w:keepLines/>
              <w:suppressAutoHyphens w:val="0"/>
              <w:spacing w:before="40" w:after="40" w:line="220" w:lineRule="exact"/>
              <w:ind w:left="113" w:right="113"/>
              <w:jc w:val="right"/>
              <w:rPr>
                <w:bCs/>
                <w:sz w:val="18"/>
              </w:rPr>
            </w:pPr>
            <w:r w:rsidRPr="000400CC">
              <w:rPr>
                <w:bCs/>
                <w:sz w:val="18"/>
              </w:rPr>
              <w:t>Spray fire (0.45 MPa, 0.19 kg/min)</w:t>
            </w:r>
          </w:p>
        </w:tc>
        <w:tc>
          <w:tcPr>
            <w:tcW w:w="1932" w:type="dxa"/>
            <w:tcBorders>
              <w:top w:val="single" w:sz="12" w:space="0" w:color="auto"/>
              <w:left w:val="single" w:sz="2" w:space="0" w:color="auto"/>
              <w:bottom w:val="single" w:sz="2" w:space="0" w:color="auto"/>
              <w:right w:val="single" w:sz="2" w:space="0" w:color="auto"/>
            </w:tcBorders>
            <w:shd w:val="clear" w:color="auto" w:fill="auto"/>
            <w:vAlign w:val="bottom"/>
          </w:tcPr>
          <w:p w14:paraId="7C5417D1" w14:textId="77777777" w:rsidR="001D2B43" w:rsidRPr="000400CC" w:rsidRDefault="001D2B43" w:rsidP="001D2B43">
            <w:pPr>
              <w:keepNext/>
              <w:keepLines/>
              <w:suppressAutoHyphens w:val="0"/>
              <w:spacing w:before="40" w:after="40" w:line="220" w:lineRule="exact"/>
              <w:ind w:left="113" w:right="113"/>
              <w:jc w:val="right"/>
              <w:rPr>
                <w:bCs/>
                <w:sz w:val="18"/>
                <w:lang w:val="fr-CH"/>
              </w:rPr>
            </w:pPr>
            <w:r w:rsidRPr="000400CC">
              <w:rPr>
                <w:bCs/>
                <w:sz w:val="18"/>
                <w:lang w:val="fr-CH"/>
              </w:rPr>
              <w:t>[1.47; 0.73; 0.46]</w:t>
            </w:r>
          </w:p>
        </w:tc>
      </w:tr>
      <w:tr w:rsidR="001D2B43" w:rsidRPr="000400CC" w14:paraId="6253AFD4" w14:textId="77777777" w:rsidTr="00423C0B">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14:paraId="67E318FB" w14:textId="77777777" w:rsidR="001D2B43" w:rsidRPr="000400CC" w:rsidRDefault="001D2B43" w:rsidP="001D2B43">
            <w:pPr>
              <w:keepNext/>
              <w:keepLines/>
              <w:suppressAutoHyphens w:val="0"/>
              <w:spacing w:before="40" w:after="40" w:line="220" w:lineRule="exact"/>
              <w:ind w:left="113" w:right="113"/>
              <w:rPr>
                <w:bCs/>
                <w:sz w:val="18"/>
                <w:lang w:val="fr-CH"/>
              </w:rPr>
            </w:pPr>
            <w:r w:rsidRPr="000400CC">
              <w:rPr>
                <w:bCs/>
                <w:sz w:val="18"/>
                <w:lang w:val="fr-CH"/>
              </w:rPr>
              <w:t>3</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14:paraId="0E4242BB" w14:textId="77777777" w:rsidR="001D2B43" w:rsidRPr="000400CC" w:rsidRDefault="001D2B43" w:rsidP="001D2B43">
            <w:pPr>
              <w:keepNext/>
              <w:keepLines/>
              <w:suppressAutoHyphens w:val="0"/>
              <w:spacing w:before="40" w:after="40" w:line="220" w:lineRule="exact"/>
              <w:ind w:left="113" w:right="113"/>
              <w:jc w:val="right"/>
              <w:rPr>
                <w:bCs/>
                <w:sz w:val="18"/>
                <w:lang w:val="fr-CH"/>
              </w:rPr>
            </w:pPr>
            <w:r w:rsidRPr="000400CC">
              <w:rPr>
                <w:bCs/>
                <w:sz w:val="18"/>
                <w:lang w:val="fr-CH"/>
              </w:rPr>
              <w:t>Pool fire 200 mm × 300 mm</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14:paraId="1F06C8D7" w14:textId="77777777" w:rsidR="001D2B43" w:rsidRPr="000400CC" w:rsidRDefault="001D2B43" w:rsidP="001D2B43">
            <w:pPr>
              <w:keepNext/>
              <w:keepLines/>
              <w:suppressAutoHyphens w:val="0"/>
              <w:spacing w:before="40" w:after="40" w:line="220" w:lineRule="exact"/>
              <w:ind w:left="113" w:right="113"/>
              <w:jc w:val="right"/>
              <w:rPr>
                <w:bCs/>
                <w:sz w:val="18"/>
                <w:lang w:val="fr-CH"/>
              </w:rPr>
            </w:pPr>
            <w:r w:rsidRPr="000400CC">
              <w:rPr>
                <w:bCs/>
                <w:sz w:val="18"/>
                <w:lang w:val="fr-CH"/>
              </w:rPr>
              <w:t>[0.97; 0.85; 0.70]</w:t>
            </w:r>
          </w:p>
        </w:tc>
      </w:tr>
      <w:tr w:rsidR="001D2B43" w:rsidRPr="000400CC" w14:paraId="7EEDE873" w14:textId="77777777" w:rsidTr="00423C0B">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14:paraId="3F8D3C0C" w14:textId="77777777" w:rsidR="001D2B43" w:rsidRPr="000400CC" w:rsidRDefault="001D2B43" w:rsidP="001D2B43">
            <w:pPr>
              <w:keepNext/>
              <w:keepLines/>
              <w:suppressAutoHyphens w:val="0"/>
              <w:spacing w:before="40" w:after="40" w:line="220" w:lineRule="exact"/>
              <w:ind w:left="113" w:right="113"/>
              <w:rPr>
                <w:bCs/>
                <w:sz w:val="18"/>
                <w:lang w:val="fr-CH"/>
              </w:rPr>
            </w:pPr>
            <w:r w:rsidRPr="000400CC">
              <w:rPr>
                <w:bCs/>
                <w:sz w:val="18"/>
                <w:lang w:val="fr-CH"/>
              </w:rPr>
              <w:t>4</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14:paraId="28455EA5" w14:textId="77777777" w:rsidR="001D2B43" w:rsidRPr="000400CC" w:rsidRDefault="001D2B43" w:rsidP="001D2B43">
            <w:pPr>
              <w:keepNext/>
              <w:keepLines/>
              <w:suppressAutoHyphens w:val="0"/>
              <w:spacing w:before="40" w:after="40" w:line="220" w:lineRule="exact"/>
              <w:ind w:left="113" w:right="113"/>
              <w:jc w:val="right"/>
              <w:rPr>
                <w:bCs/>
                <w:sz w:val="18"/>
                <w:lang w:val="fr-CH"/>
              </w:rPr>
            </w:pPr>
            <w:r w:rsidRPr="000400CC">
              <w:rPr>
                <w:bCs/>
                <w:sz w:val="18"/>
                <w:lang w:val="fr-CH"/>
              </w:rPr>
              <w:t>Pool fire diameter 150 mm</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14:paraId="084CA1F5" w14:textId="77777777" w:rsidR="001D2B43" w:rsidRPr="000400CC" w:rsidRDefault="001D2B43" w:rsidP="001D2B43">
            <w:pPr>
              <w:keepNext/>
              <w:keepLines/>
              <w:suppressAutoHyphens w:val="0"/>
              <w:spacing w:before="40" w:after="40" w:line="220" w:lineRule="exact"/>
              <w:ind w:left="113" w:right="113"/>
              <w:jc w:val="right"/>
              <w:rPr>
                <w:bCs/>
                <w:sz w:val="18"/>
                <w:lang w:val="fr-CH"/>
              </w:rPr>
            </w:pPr>
            <w:r w:rsidRPr="000400CC">
              <w:rPr>
                <w:bCs/>
                <w:sz w:val="18"/>
                <w:lang w:val="fr-CH"/>
              </w:rPr>
              <w:t>[0.97; 1.28; 0.00]</w:t>
            </w:r>
          </w:p>
        </w:tc>
      </w:tr>
      <w:tr w:rsidR="001D2B43" w:rsidRPr="000400CC" w14:paraId="720220CD" w14:textId="77777777" w:rsidTr="00423C0B">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14:paraId="07FB89AE" w14:textId="77777777" w:rsidR="001D2B43" w:rsidRPr="000400CC" w:rsidRDefault="001D2B43" w:rsidP="001D2B43">
            <w:pPr>
              <w:keepNext/>
              <w:keepLines/>
              <w:suppressAutoHyphens w:val="0"/>
              <w:spacing w:before="40" w:after="40" w:line="220" w:lineRule="exact"/>
              <w:ind w:left="113" w:right="113"/>
              <w:rPr>
                <w:bCs/>
                <w:sz w:val="18"/>
                <w:lang w:val="fr-CH"/>
              </w:rPr>
            </w:pPr>
            <w:r w:rsidRPr="000400CC">
              <w:rPr>
                <w:bCs/>
                <w:sz w:val="18"/>
                <w:lang w:val="fr-CH"/>
              </w:rPr>
              <w:t xml:space="preserve">3 </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14:paraId="57DD7C1A" w14:textId="77777777" w:rsidR="001D2B43" w:rsidRPr="000400CC" w:rsidRDefault="001D2B43" w:rsidP="001D2B43">
            <w:pPr>
              <w:keepNext/>
              <w:keepLines/>
              <w:suppressAutoHyphens w:val="0"/>
              <w:spacing w:before="40" w:after="40" w:line="220" w:lineRule="exact"/>
              <w:ind w:left="113" w:right="113"/>
              <w:jc w:val="right"/>
              <w:rPr>
                <w:bCs/>
                <w:sz w:val="18"/>
                <w:lang w:val="fr-CH"/>
              </w:rPr>
            </w:pPr>
            <w:r w:rsidRPr="000400CC">
              <w:rPr>
                <w:bCs/>
                <w:sz w:val="18"/>
                <w:lang w:val="fr-CH"/>
              </w:rPr>
              <w:t xml:space="preserve">Pool fire 200 mm × 300 mm </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14:paraId="66EECB82" w14:textId="77777777" w:rsidR="001D2B43" w:rsidRPr="000400CC" w:rsidRDefault="001D2B43" w:rsidP="001D2B43">
            <w:pPr>
              <w:keepNext/>
              <w:keepLines/>
              <w:suppressAutoHyphens w:val="0"/>
              <w:spacing w:before="40" w:after="40" w:line="220" w:lineRule="exact"/>
              <w:ind w:left="113" w:right="113"/>
              <w:jc w:val="right"/>
              <w:rPr>
                <w:bCs/>
                <w:sz w:val="18"/>
                <w:lang w:val="fr-CH"/>
              </w:rPr>
            </w:pPr>
            <w:r w:rsidRPr="000400CC">
              <w:rPr>
                <w:bCs/>
                <w:sz w:val="18"/>
                <w:lang w:val="fr-CH"/>
              </w:rPr>
              <w:t xml:space="preserve">[1.54; 0.57; 0.36] </w:t>
            </w:r>
          </w:p>
        </w:tc>
      </w:tr>
      <w:tr w:rsidR="001D2B43" w:rsidRPr="000400CC" w14:paraId="13888C4F" w14:textId="77777777" w:rsidTr="00423C0B">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14:paraId="56B14BDC" w14:textId="77777777" w:rsidR="001D2B43" w:rsidRPr="000400CC" w:rsidRDefault="001D2B43" w:rsidP="001D2B43">
            <w:pPr>
              <w:keepNext/>
              <w:keepLines/>
              <w:suppressAutoHyphens w:val="0"/>
              <w:spacing w:before="40" w:after="40" w:line="220" w:lineRule="exact"/>
              <w:ind w:left="113" w:right="113"/>
              <w:rPr>
                <w:bCs/>
                <w:sz w:val="18"/>
                <w:lang w:val="fr-CH"/>
              </w:rPr>
            </w:pPr>
            <w:r w:rsidRPr="000400CC">
              <w:rPr>
                <w:bCs/>
                <w:sz w:val="18"/>
                <w:lang w:val="fr-CH"/>
              </w:rPr>
              <w:t xml:space="preserve">2 </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14:paraId="6AB82CA2" w14:textId="77777777" w:rsidR="001D2B43" w:rsidRPr="000400CC" w:rsidRDefault="001D2B43" w:rsidP="001D2B43">
            <w:pPr>
              <w:keepNext/>
              <w:keepLines/>
              <w:suppressAutoHyphens w:val="0"/>
              <w:spacing w:before="40" w:after="40" w:line="220" w:lineRule="exact"/>
              <w:ind w:left="113" w:right="113"/>
              <w:jc w:val="right"/>
              <w:rPr>
                <w:bCs/>
                <w:sz w:val="18"/>
              </w:rPr>
            </w:pPr>
            <w:r w:rsidRPr="000400CC">
              <w:rPr>
                <w:bCs/>
                <w:sz w:val="18"/>
              </w:rPr>
              <w:t>Pool fire 300 mm × 300 mm and 2 Fibreboards</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14:paraId="36952A67" w14:textId="77777777" w:rsidR="001D2B43" w:rsidRPr="000400CC" w:rsidRDefault="001D2B43" w:rsidP="001D2B43">
            <w:pPr>
              <w:keepNext/>
              <w:keepLines/>
              <w:suppressAutoHyphens w:val="0"/>
              <w:spacing w:before="40" w:after="40" w:line="220" w:lineRule="exact"/>
              <w:ind w:left="113" w:right="113"/>
              <w:jc w:val="right"/>
              <w:rPr>
                <w:bCs/>
                <w:sz w:val="18"/>
                <w:lang w:val="fr-CH"/>
              </w:rPr>
            </w:pPr>
            <w:r w:rsidRPr="000400CC">
              <w:rPr>
                <w:bCs/>
                <w:sz w:val="18"/>
                <w:lang w:val="fr-CH"/>
              </w:rPr>
              <w:t xml:space="preserve">[1.54; 0.77; 0.36] </w:t>
            </w:r>
          </w:p>
        </w:tc>
      </w:tr>
      <w:tr w:rsidR="001D2B43" w:rsidRPr="000400CC" w14:paraId="18E4349F" w14:textId="77777777" w:rsidTr="00423C0B">
        <w:trPr>
          <w:trHeight w:val="100"/>
          <w:tblHeader/>
        </w:trPr>
        <w:tc>
          <w:tcPr>
            <w:tcW w:w="1470" w:type="dxa"/>
            <w:tcBorders>
              <w:top w:val="single" w:sz="2" w:space="0" w:color="auto"/>
              <w:left w:val="single" w:sz="2" w:space="0" w:color="auto"/>
              <w:bottom w:val="single" w:sz="12" w:space="0" w:color="auto"/>
              <w:right w:val="single" w:sz="2" w:space="0" w:color="auto"/>
            </w:tcBorders>
            <w:shd w:val="clear" w:color="auto" w:fill="auto"/>
          </w:tcPr>
          <w:p w14:paraId="787B72D6" w14:textId="77777777" w:rsidR="001D2B43" w:rsidRPr="000400CC" w:rsidRDefault="001D2B43" w:rsidP="001D2B43">
            <w:pPr>
              <w:keepNext/>
              <w:keepLines/>
              <w:suppressAutoHyphens w:val="0"/>
              <w:spacing w:before="40" w:after="40" w:line="220" w:lineRule="exact"/>
              <w:ind w:left="113" w:right="113"/>
              <w:rPr>
                <w:bCs/>
                <w:sz w:val="18"/>
                <w:lang w:val="fr-CH"/>
              </w:rPr>
            </w:pPr>
            <w:r w:rsidRPr="000400CC">
              <w:rPr>
                <w:bCs/>
                <w:sz w:val="18"/>
                <w:lang w:val="fr-CH"/>
              </w:rPr>
              <w:t xml:space="preserve">3 </w:t>
            </w:r>
          </w:p>
        </w:tc>
        <w:tc>
          <w:tcPr>
            <w:tcW w:w="3969" w:type="dxa"/>
            <w:tcBorders>
              <w:top w:val="single" w:sz="2" w:space="0" w:color="auto"/>
              <w:left w:val="single" w:sz="2" w:space="0" w:color="auto"/>
              <w:bottom w:val="single" w:sz="12" w:space="0" w:color="auto"/>
              <w:right w:val="single" w:sz="2" w:space="0" w:color="auto"/>
            </w:tcBorders>
            <w:shd w:val="clear" w:color="auto" w:fill="auto"/>
            <w:vAlign w:val="bottom"/>
          </w:tcPr>
          <w:p w14:paraId="32F1682A" w14:textId="77777777" w:rsidR="001D2B43" w:rsidRPr="000400CC" w:rsidRDefault="001D2B43" w:rsidP="001D2B43">
            <w:pPr>
              <w:keepNext/>
              <w:keepLines/>
              <w:suppressAutoHyphens w:val="0"/>
              <w:spacing w:before="40" w:after="40" w:line="220" w:lineRule="exact"/>
              <w:ind w:left="113" w:right="113"/>
              <w:jc w:val="right"/>
              <w:rPr>
                <w:bCs/>
                <w:sz w:val="18"/>
                <w:lang w:val="fr-CH"/>
              </w:rPr>
            </w:pPr>
            <w:r w:rsidRPr="000400CC">
              <w:rPr>
                <w:bCs/>
                <w:sz w:val="18"/>
                <w:lang w:val="fr-CH"/>
              </w:rPr>
              <w:t>Pool fire 200 mm × 300 mm</w:t>
            </w:r>
          </w:p>
        </w:tc>
        <w:tc>
          <w:tcPr>
            <w:tcW w:w="1932" w:type="dxa"/>
            <w:tcBorders>
              <w:top w:val="single" w:sz="2" w:space="0" w:color="auto"/>
              <w:left w:val="single" w:sz="2" w:space="0" w:color="auto"/>
              <w:bottom w:val="single" w:sz="12" w:space="0" w:color="auto"/>
              <w:right w:val="single" w:sz="2" w:space="0" w:color="auto"/>
            </w:tcBorders>
            <w:shd w:val="clear" w:color="auto" w:fill="auto"/>
            <w:vAlign w:val="bottom"/>
          </w:tcPr>
          <w:p w14:paraId="7235E6CD" w14:textId="77777777" w:rsidR="001D2B43" w:rsidRPr="000400CC" w:rsidRDefault="001D2B43" w:rsidP="001D2B43">
            <w:pPr>
              <w:keepNext/>
              <w:keepLines/>
              <w:suppressAutoHyphens w:val="0"/>
              <w:spacing w:before="40" w:after="40" w:line="220" w:lineRule="exact"/>
              <w:ind w:left="113" w:right="113"/>
              <w:jc w:val="right"/>
              <w:rPr>
                <w:bCs/>
                <w:sz w:val="18"/>
                <w:lang w:val="fr-CH"/>
              </w:rPr>
            </w:pPr>
            <w:r w:rsidRPr="000400CC">
              <w:rPr>
                <w:bCs/>
                <w:sz w:val="18"/>
                <w:lang w:val="fr-CH"/>
              </w:rPr>
              <w:t xml:space="preserve">[1.54; 0.13; 0.00] </w:t>
            </w:r>
          </w:p>
        </w:tc>
      </w:tr>
    </w:tbl>
    <w:p w14:paraId="05C36BD7" w14:textId="77777777" w:rsidR="001D2B43" w:rsidRPr="000400CC" w:rsidRDefault="001D2B43" w:rsidP="00423C0B">
      <w:pPr>
        <w:keepNext/>
        <w:keepLines/>
        <w:suppressAutoHyphens w:val="0"/>
        <w:spacing w:before="120" w:after="120"/>
        <w:ind w:left="2268" w:right="422" w:hanging="1134"/>
        <w:jc w:val="both"/>
        <w:rPr>
          <w:sz w:val="18"/>
        </w:rPr>
      </w:pPr>
      <w:r w:rsidRPr="000400CC">
        <w:rPr>
          <w:i/>
          <w:sz w:val="18"/>
        </w:rPr>
        <w:t xml:space="preserve">  Note:</w:t>
      </w:r>
      <w:r w:rsidRPr="000400CC">
        <w:rPr>
          <w:sz w:val="18"/>
        </w:rPr>
        <w:t xml:space="preserve"> The fan is not used</w:t>
      </w:r>
    </w:p>
    <w:p w14:paraId="350CD3CC" w14:textId="77777777" w:rsidR="001D2B43" w:rsidRPr="000400CC" w:rsidRDefault="001D2B43" w:rsidP="00423C0B">
      <w:pPr>
        <w:suppressAutoHyphens w:val="0"/>
        <w:spacing w:before="120"/>
        <w:ind w:left="1134" w:right="422"/>
        <w:jc w:val="both"/>
        <w:outlineLvl w:val="0"/>
      </w:pPr>
      <w:r w:rsidRPr="000400CC">
        <w:t>Table 2</w:t>
      </w:r>
    </w:p>
    <w:p w14:paraId="482617E5" w14:textId="77777777" w:rsidR="001D2B43" w:rsidRPr="000400CC" w:rsidRDefault="001D2B43" w:rsidP="001D2B43">
      <w:pPr>
        <w:suppressAutoHyphens w:val="0"/>
        <w:spacing w:after="120"/>
        <w:ind w:left="1134" w:right="422"/>
        <w:jc w:val="both"/>
        <w:outlineLvl w:val="0"/>
        <w:rPr>
          <w:b/>
        </w:rPr>
      </w:pPr>
      <w:r w:rsidRPr="000400CC">
        <w:rPr>
          <w:b/>
        </w:rPr>
        <w:t>Test procedure</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037"/>
        <w:gridCol w:w="5333"/>
      </w:tblGrid>
      <w:tr w:rsidR="007222FE" w:rsidRPr="00A8795A" w14:paraId="4BB9C8F9" w14:textId="77777777" w:rsidTr="00FA5CC6">
        <w:trPr>
          <w:trHeight w:val="100"/>
          <w:tblHeader/>
        </w:trPr>
        <w:tc>
          <w:tcPr>
            <w:tcW w:w="2037" w:type="dxa"/>
            <w:tcBorders>
              <w:top w:val="single" w:sz="4" w:space="0" w:color="auto"/>
              <w:left w:val="single" w:sz="2" w:space="0" w:color="auto"/>
              <w:bottom w:val="single" w:sz="12" w:space="0" w:color="auto"/>
              <w:right w:val="single" w:sz="2" w:space="0" w:color="auto"/>
            </w:tcBorders>
            <w:shd w:val="clear" w:color="auto" w:fill="auto"/>
            <w:vAlign w:val="bottom"/>
          </w:tcPr>
          <w:p w14:paraId="3566A8C4" w14:textId="77777777" w:rsidR="007222FE" w:rsidRPr="00A8795A" w:rsidRDefault="007222FE" w:rsidP="00FA5CC6">
            <w:pPr>
              <w:keepNext/>
              <w:keepLines/>
              <w:suppressAutoHyphens w:val="0"/>
              <w:spacing w:before="80" w:after="80" w:line="200" w:lineRule="exact"/>
              <w:ind w:left="113" w:right="113"/>
              <w:rPr>
                <w:i/>
                <w:sz w:val="16"/>
                <w:szCs w:val="16"/>
              </w:rPr>
            </w:pPr>
            <w:r w:rsidRPr="00A8795A">
              <w:rPr>
                <w:i/>
                <w:sz w:val="16"/>
                <w:szCs w:val="16"/>
              </w:rPr>
              <w:t>Time</w:t>
            </w:r>
          </w:p>
        </w:tc>
        <w:tc>
          <w:tcPr>
            <w:tcW w:w="5334" w:type="dxa"/>
            <w:tcBorders>
              <w:top w:val="single" w:sz="4" w:space="0" w:color="auto"/>
              <w:left w:val="single" w:sz="2" w:space="0" w:color="auto"/>
              <w:bottom w:val="single" w:sz="12" w:space="0" w:color="auto"/>
              <w:right w:val="single" w:sz="2" w:space="0" w:color="auto"/>
            </w:tcBorders>
            <w:shd w:val="clear" w:color="auto" w:fill="auto"/>
            <w:vAlign w:val="bottom"/>
          </w:tcPr>
          <w:p w14:paraId="3E653547" w14:textId="77777777" w:rsidR="007222FE" w:rsidRPr="00A8795A" w:rsidRDefault="007222FE" w:rsidP="00FA5CC6">
            <w:pPr>
              <w:keepNext/>
              <w:keepLines/>
              <w:suppressAutoHyphens w:val="0"/>
              <w:spacing w:before="80" w:after="80" w:line="200" w:lineRule="exact"/>
              <w:ind w:left="113" w:right="113"/>
              <w:jc w:val="right"/>
              <w:rPr>
                <w:i/>
                <w:sz w:val="16"/>
                <w:szCs w:val="16"/>
              </w:rPr>
            </w:pPr>
            <w:r w:rsidRPr="00A8795A">
              <w:rPr>
                <w:i/>
                <w:sz w:val="16"/>
                <w:szCs w:val="16"/>
              </w:rPr>
              <w:t>Action</w:t>
            </w:r>
          </w:p>
        </w:tc>
      </w:tr>
      <w:tr w:rsidR="007222FE" w:rsidRPr="00A8795A" w14:paraId="6C65C0BE" w14:textId="77777777" w:rsidTr="00FA5CC6">
        <w:trPr>
          <w:trHeight w:val="100"/>
          <w:tblHeader/>
        </w:trPr>
        <w:tc>
          <w:tcPr>
            <w:tcW w:w="2037" w:type="dxa"/>
            <w:tcBorders>
              <w:top w:val="single" w:sz="12" w:space="0" w:color="auto"/>
              <w:left w:val="single" w:sz="2" w:space="0" w:color="auto"/>
              <w:bottom w:val="single" w:sz="2" w:space="0" w:color="auto"/>
              <w:right w:val="single" w:sz="2" w:space="0" w:color="auto"/>
            </w:tcBorders>
            <w:shd w:val="clear" w:color="auto" w:fill="auto"/>
          </w:tcPr>
          <w:p w14:paraId="315FCCAD" w14:textId="77777777" w:rsidR="007222FE" w:rsidRPr="00A8795A" w:rsidRDefault="007222FE" w:rsidP="00FA5CC6">
            <w:pPr>
              <w:keepNext/>
              <w:keepLines/>
              <w:suppressAutoHyphens w:val="0"/>
              <w:spacing w:before="40" w:after="40" w:line="220" w:lineRule="exact"/>
              <w:ind w:left="113" w:right="113"/>
              <w:rPr>
                <w:bCs/>
                <w:sz w:val="18"/>
              </w:rPr>
            </w:pPr>
            <w:r w:rsidRPr="00A8795A">
              <w:rPr>
                <w:bCs/>
                <w:sz w:val="18"/>
              </w:rPr>
              <w:t>00:00</w:t>
            </w:r>
          </w:p>
        </w:tc>
        <w:tc>
          <w:tcPr>
            <w:tcW w:w="5334" w:type="dxa"/>
            <w:tcBorders>
              <w:top w:val="single" w:sz="12" w:space="0" w:color="auto"/>
              <w:left w:val="single" w:sz="2" w:space="0" w:color="auto"/>
              <w:bottom w:val="single" w:sz="2" w:space="0" w:color="auto"/>
              <w:right w:val="single" w:sz="2" w:space="0" w:color="auto"/>
            </w:tcBorders>
            <w:shd w:val="clear" w:color="auto" w:fill="auto"/>
            <w:vAlign w:val="bottom"/>
          </w:tcPr>
          <w:p w14:paraId="433BE8FB" w14:textId="77777777" w:rsidR="007222FE" w:rsidRPr="00A8795A" w:rsidRDefault="007222FE" w:rsidP="00FA5CC6">
            <w:pPr>
              <w:keepNext/>
              <w:keepLines/>
              <w:suppressAutoHyphens w:val="0"/>
              <w:spacing w:before="40" w:after="40" w:line="220" w:lineRule="exact"/>
              <w:ind w:left="113" w:right="113"/>
              <w:jc w:val="right"/>
              <w:rPr>
                <w:bCs/>
                <w:sz w:val="18"/>
              </w:rPr>
            </w:pPr>
            <w:r w:rsidRPr="00A8795A">
              <w:rPr>
                <w:bCs/>
                <w:sz w:val="18"/>
              </w:rPr>
              <w:t>Start measuring time</w:t>
            </w:r>
          </w:p>
        </w:tc>
      </w:tr>
      <w:tr w:rsidR="007222FE" w:rsidRPr="00A8795A" w14:paraId="7736BB40" w14:textId="77777777" w:rsidTr="00FA5CC6">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14:paraId="16A037E1" w14:textId="77777777" w:rsidR="007222FE" w:rsidRPr="00A8795A" w:rsidRDefault="007222FE" w:rsidP="00FA5CC6">
            <w:pPr>
              <w:keepNext/>
              <w:keepLines/>
              <w:suppressAutoHyphens w:val="0"/>
              <w:spacing w:before="40" w:after="40" w:line="220" w:lineRule="exact"/>
              <w:ind w:left="113" w:right="113"/>
              <w:rPr>
                <w:bCs/>
                <w:sz w:val="18"/>
              </w:rPr>
            </w:pPr>
            <w:r w:rsidRPr="00A8795A">
              <w:rPr>
                <w:bCs/>
                <w:sz w:val="18"/>
              </w:rPr>
              <w:t>01:20</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14:paraId="1B8C7A26" w14:textId="77777777" w:rsidR="007222FE" w:rsidRPr="00A8795A" w:rsidRDefault="007222FE" w:rsidP="00FA5CC6">
            <w:pPr>
              <w:keepNext/>
              <w:keepLines/>
              <w:suppressAutoHyphens w:val="0"/>
              <w:spacing w:before="40" w:after="40" w:line="220" w:lineRule="exact"/>
              <w:ind w:left="113" w:right="113"/>
              <w:jc w:val="right"/>
              <w:rPr>
                <w:bCs/>
                <w:sz w:val="18"/>
              </w:rPr>
            </w:pPr>
            <w:r w:rsidRPr="00A8795A">
              <w:rPr>
                <w:bCs/>
                <w:sz w:val="18"/>
              </w:rPr>
              <w:t>Ignite pool fires (within 20 seconds)</w:t>
            </w:r>
          </w:p>
        </w:tc>
      </w:tr>
      <w:tr w:rsidR="007222FE" w:rsidRPr="00A8795A" w14:paraId="08968AA1" w14:textId="77777777" w:rsidTr="00FA5CC6">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14:paraId="09BA6FFA" w14:textId="77777777" w:rsidR="007222FE" w:rsidRPr="00A8795A" w:rsidRDefault="007222FE" w:rsidP="00FA5CC6">
            <w:pPr>
              <w:keepNext/>
              <w:keepLines/>
              <w:suppressAutoHyphens w:val="0"/>
              <w:spacing w:before="40" w:after="40" w:line="220" w:lineRule="exact"/>
              <w:ind w:left="113" w:right="113"/>
              <w:rPr>
                <w:bCs/>
                <w:sz w:val="18"/>
              </w:rPr>
            </w:pPr>
            <w:r w:rsidRPr="00A8795A">
              <w:rPr>
                <w:bCs/>
                <w:sz w:val="18"/>
              </w:rPr>
              <w:t>01:50</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14:paraId="506688AF" w14:textId="77777777" w:rsidR="007222FE" w:rsidRPr="00A8795A" w:rsidRDefault="007222FE" w:rsidP="00FA5CC6">
            <w:pPr>
              <w:keepNext/>
              <w:keepLines/>
              <w:suppressAutoHyphens w:val="0"/>
              <w:spacing w:before="40" w:after="40" w:line="220" w:lineRule="exact"/>
              <w:ind w:left="113" w:right="113"/>
              <w:jc w:val="right"/>
              <w:rPr>
                <w:bCs/>
                <w:sz w:val="18"/>
              </w:rPr>
            </w:pPr>
            <w:r w:rsidRPr="00A8795A">
              <w:rPr>
                <w:bCs/>
                <w:sz w:val="18"/>
              </w:rPr>
              <w:t>Start diesel spray</w:t>
            </w:r>
          </w:p>
        </w:tc>
      </w:tr>
      <w:tr w:rsidR="007222FE" w:rsidRPr="00A8795A" w14:paraId="5F6A0DD5" w14:textId="77777777" w:rsidTr="00FA5CC6">
        <w:trPr>
          <w:trHeight w:val="100"/>
          <w:tblHeader/>
        </w:trPr>
        <w:tc>
          <w:tcPr>
            <w:tcW w:w="2037" w:type="dxa"/>
            <w:tcBorders>
              <w:top w:val="single" w:sz="2" w:space="0" w:color="auto"/>
              <w:left w:val="single" w:sz="2" w:space="0" w:color="auto"/>
              <w:bottom w:val="single" w:sz="12" w:space="0" w:color="auto"/>
              <w:right w:val="single" w:sz="2" w:space="0" w:color="auto"/>
            </w:tcBorders>
            <w:shd w:val="clear" w:color="auto" w:fill="auto"/>
          </w:tcPr>
          <w:p w14:paraId="1250E8EE" w14:textId="77777777" w:rsidR="007222FE" w:rsidRPr="00A8795A" w:rsidRDefault="007222FE" w:rsidP="00FA5CC6">
            <w:pPr>
              <w:keepNext/>
              <w:keepLines/>
              <w:suppressAutoHyphens w:val="0"/>
              <w:spacing w:before="40" w:after="40" w:line="220" w:lineRule="exact"/>
              <w:ind w:left="113" w:right="113"/>
              <w:rPr>
                <w:bCs/>
                <w:sz w:val="18"/>
              </w:rPr>
            </w:pPr>
            <w:r w:rsidRPr="00A8795A">
              <w:rPr>
                <w:bCs/>
                <w:sz w:val="18"/>
              </w:rPr>
              <w:t>02:00</w:t>
            </w:r>
          </w:p>
        </w:tc>
        <w:tc>
          <w:tcPr>
            <w:tcW w:w="5334" w:type="dxa"/>
            <w:tcBorders>
              <w:top w:val="single" w:sz="2" w:space="0" w:color="auto"/>
              <w:left w:val="single" w:sz="2" w:space="0" w:color="auto"/>
              <w:bottom w:val="single" w:sz="12" w:space="0" w:color="auto"/>
              <w:right w:val="single" w:sz="2" w:space="0" w:color="auto"/>
            </w:tcBorders>
            <w:shd w:val="clear" w:color="auto" w:fill="auto"/>
            <w:vAlign w:val="bottom"/>
          </w:tcPr>
          <w:p w14:paraId="4504ACE8" w14:textId="77777777" w:rsidR="007222FE" w:rsidRPr="00A8795A" w:rsidRDefault="007222FE" w:rsidP="00FA5CC6">
            <w:pPr>
              <w:keepNext/>
              <w:keepLines/>
              <w:suppressAutoHyphens w:val="0"/>
              <w:spacing w:before="40" w:after="40" w:line="220" w:lineRule="exact"/>
              <w:ind w:left="113" w:right="113"/>
              <w:jc w:val="right"/>
              <w:rPr>
                <w:bCs/>
                <w:sz w:val="18"/>
              </w:rPr>
            </w:pPr>
            <w:r w:rsidRPr="00A8795A">
              <w:rPr>
                <w:bCs/>
                <w:sz w:val="18"/>
              </w:rPr>
              <w:t>Activate suppression system</w:t>
            </w:r>
          </w:p>
        </w:tc>
      </w:tr>
    </w:tbl>
    <w:p w14:paraId="02A17E26" w14:textId="77777777" w:rsidR="007222FE" w:rsidRPr="00A8795A" w:rsidRDefault="007222FE" w:rsidP="007222FE">
      <w:pPr>
        <w:suppressAutoHyphens w:val="0"/>
        <w:spacing w:before="120"/>
        <w:ind w:left="1134" w:right="1134"/>
        <w:jc w:val="both"/>
        <w:outlineLvl w:val="0"/>
      </w:pPr>
      <w:r w:rsidRPr="00A8795A">
        <w:t>Figure 1</w:t>
      </w:r>
    </w:p>
    <w:p w14:paraId="08711C26" w14:textId="77777777" w:rsidR="007222FE" w:rsidRPr="00A8795A" w:rsidRDefault="007222FE" w:rsidP="007222FE">
      <w:pPr>
        <w:suppressAutoHyphens w:val="0"/>
        <w:spacing w:after="120"/>
        <w:ind w:left="1134" w:right="1134"/>
        <w:jc w:val="both"/>
        <w:outlineLvl w:val="0"/>
        <w:rPr>
          <w:b/>
        </w:rPr>
      </w:pPr>
      <w:r w:rsidRPr="00A8795A">
        <w:rPr>
          <w:b/>
        </w:rPr>
        <w:t>Test fire positioning, view from the front side</w:t>
      </w:r>
    </w:p>
    <w:p w14:paraId="765194F4" w14:textId="77777777" w:rsidR="007222FE" w:rsidRPr="00A8795A" w:rsidRDefault="007222FE" w:rsidP="007222FE">
      <w:pPr>
        <w:suppressAutoHyphens w:val="0"/>
        <w:spacing w:before="120" w:after="120"/>
        <w:ind w:left="1134" w:right="1134"/>
        <w:jc w:val="center"/>
      </w:pPr>
      <w:r>
        <w:rPr>
          <w:noProof/>
          <w:lang w:val="en-US"/>
        </w:rPr>
        <w:drawing>
          <wp:inline distT="0" distB="0" distL="0" distR="0" wp14:anchorId="0AF03C67" wp14:editId="3D49F7A9">
            <wp:extent cx="4029075" cy="2247900"/>
            <wp:effectExtent l="0" t="0" r="0" b="0"/>
            <wp:docPr id="4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7">
                      <a:extLst>
                        <a:ext uri="{28A0092B-C50C-407E-A947-70E740481C1C}">
                          <a14:useLocalDpi xmlns:a14="http://schemas.microsoft.com/office/drawing/2010/main" val="0"/>
                        </a:ext>
                      </a:extLst>
                    </a:blip>
                    <a:srcRect l="5450" t="3523" r="12080" b="15437"/>
                    <a:stretch>
                      <a:fillRect/>
                    </a:stretch>
                  </pic:blipFill>
                  <pic:spPr bwMode="auto">
                    <a:xfrm>
                      <a:off x="0" y="0"/>
                      <a:ext cx="4029075" cy="2247900"/>
                    </a:xfrm>
                    <a:prstGeom prst="rect">
                      <a:avLst/>
                    </a:prstGeom>
                    <a:noFill/>
                    <a:ln>
                      <a:noFill/>
                    </a:ln>
                  </pic:spPr>
                </pic:pic>
              </a:graphicData>
            </a:graphic>
          </wp:inline>
        </w:drawing>
      </w:r>
    </w:p>
    <w:p w14:paraId="32CC397C" w14:textId="77777777" w:rsidR="007222FE" w:rsidRPr="00A8795A" w:rsidRDefault="007222FE" w:rsidP="007222FE">
      <w:pPr>
        <w:keepNext/>
        <w:keepLines/>
        <w:suppressAutoHyphens w:val="0"/>
        <w:spacing w:before="120"/>
        <w:ind w:left="1134" w:right="1134"/>
        <w:jc w:val="both"/>
        <w:outlineLvl w:val="0"/>
      </w:pPr>
      <w:r w:rsidRPr="00A8795A">
        <w:lastRenderedPageBreak/>
        <w:t>Figure 2</w:t>
      </w:r>
    </w:p>
    <w:p w14:paraId="5FC6277B" w14:textId="77777777" w:rsidR="007222FE" w:rsidRPr="00A8795A" w:rsidRDefault="007222FE" w:rsidP="007222FE">
      <w:pPr>
        <w:keepNext/>
        <w:keepLines/>
        <w:suppressAutoHyphens w:val="0"/>
        <w:spacing w:after="120"/>
        <w:ind w:left="1134" w:right="1134"/>
        <w:jc w:val="both"/>
        <w:outlineLvl w:val="0"/>
        <w:rPr>
          <w:b/>
        </w:rPr>
      </w:pPr>
      <w:r w:rsidRPr="00A8795A">
        <w:rPr>
          <w:b/>
        </w:rPr>
        <w:t>Test fire positioning, view from the rear side</w:t>
      </w:r>
    </w:p>
    <w:p w14:paraId="4FE586EE" w14:textId="77777777" w:rsidR="007222FE" w:rsidRPr="00A8795A" w:rsidRDefault="007222FE" w:rsidP="007222FE">
      <w:pPr>
        <w:keepNext/>
        <w:keepLines/>
        <w:suppressAutoHyphens w:val="0"/>
        <w:spacing w:before="120" w:after="120"/>
        <w:ind w:left="1134" w:right="1134"/>
        <w:jc w:val="center"/>
      </w:pPr>
      <w:r>
        <w:rPr>
          <w:noProof/>
          <w:lang w:val="en-US"/>
        </w:rPr>
        <w:drawing>
          <wp:inline distT="0" distB="0" distL="0" distR="0" wp14:anchorId="59AEE9BB" wp14:editId="264994E2">
            <wp:extent cx="4114800" cy="2228850"/>
            <wp:effectExtent l="0" t="0" r="0" b="0"/>
            <wp:docPr id="4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8" cstate="print">
                      <a:extLst>
                        <a:ext uri="{28A0092B-C50C-407E-A947-70E740481C1C}">
                          <a14:useLocalDpi xmlns:a14="http://schemas.microsoft.com/office/drawing/2010/main" val="0"/>
                        </a:ext>
                      </a:extLst>
                    </a:blip>
                    <a:srcRect l="5589" t="10020"/>
                    <a:stretch>
                      <a:fillRect/>
                    </a:stretch>
                  </pic:blipFill>
                  <pic:spPr bwMode="auto">
                    <a:xfrm>
                      <a:off x="0" y="0"/>
                      <a:ext cx="4114800" cy="2228850"/>
                    </a:xfrm>
                    <a:prstGeom prst="rect">
                      <a:avLst/>
                    </a:prstGeom>
                    <a:noFill/>
                    <a:ln>
                      <a:noFill/>
                    </a:ln>
                  </pic:spPr>
                </pic:pic>
              </a:graphicData>
            </a:graphic>
          </wp:inline>
        </w:drawing>
      </w:r>
    </w:p>
    <w:p w14:paraId="33762BDB" w14:textId="77777777" w:rsidR="007222FE" w:rsidRPr="00A8795A" w:rsidRDefault="007222FE" w:rsidP="007222FE">
      <w:pPr>
        <w:suppressAutoHyphens w:val="0"/>
        <w:spacing w:before="120" w:after="120" w:line="240" w:lineRule="auto"/>
        <w:ind w:left="1134" w:right="1134"/>
        <w:jc w:val="both"/>
        <w:outlineLvl w:val="0"/>
      </w:pPr>
    </w:p>
    <w:p w14:paraId="492E321D" w14:textId="77777777" w:rsidR="00FD5FCF" w:rsidRDefault="00FD5FCF" w:rsidP="007222FE">
      <w:pPr>
        <w:suppressAutoHyphens w:val="0"/>
        <w:spacing w:line="240" w:lineRule="auto"/>
        <w:rPr>
          <w:b/>
          <w:sz w:val="28"/>
          <w:szCs w:val="28"/>
        </w:rPr>
        <w:sectPr w:rsidR="00FD5FCF" w:rsidSect="00141549">
          <w:headerReference w:type="even" r:id="rId189"/>
          <w:headerReference w:type="default" r:id="rId190"/>
          <w:footerReference w:type="even" r:id="rId191"/>
          <w:footerReference w:type="default" r:id="rId192"/>
          <w:footnotePr>
            <w:numRestart w:val="eachSect"/>
          </w:footnotePr>
          <w:pgSz w:w="11907" w:h="16840" w:code="9"/>
          <w:pgMar w:top="1418" w:right="1134" w:bottom="1134" w:left="1134" w:header="680" w:footer="567" w:gutter="0"/>
          <w:cols w:space="720"/>
          <w:docGrid w:linePitch="272"/>
        </w:sectPr>
      </w:pPr>
    </w:p>
    <w:p w14:paraId="7D9051BB" w14:textId="77777777" w:rsidR="007222FE" w:rsidRPr="00A8795A" w:rsidRDefault="007222FE" w:rsidP="00FD5FCF">
      <w:pPr>
        <w:suppressAutoHyphens w:val="0"/>
        <w:spacing w:line="240" w:lineRule="auto"/>
        <w:rPr>
          <w:b/>
          <w:sz w:val="28"/>
          <w:szCs w:val="28"/>
        </w:rPr>
      </w:pPr>
      <w:r w:rsidRPr="00A8795A">
        <w:rPr>
          <w:b/>
          <w:sz w:val="28"/>
          <w:szCs w:val="28"/>
        </w:rPr>
        <w:lastRenderedPageBreak/>
        <w:t>Annex 13 - Appendix 3</w:t>
      </w:r>
    </w:p>
    <w:p w14:paraId="2CB52137" w14:textId="77777777" w:rsidR="001D2B43" w:rsidRPr="000400CC" w:rsidRDefault="001D2B43" w:rsidP="001D2B43">
      <w:pPr>
        <w:keepNext/>
        <w:keepLines/>
        <w:tabs>
          <w:tab w:val="right" w:pos="851"/>
        </w:tabs>
        <w:spacing w:before="360" w:after="240" w:line="300" w:lineRule="exact"/>
        <w:ind w:left="1134" w:right="1134"/>
        <w:rPr>
          <w:b/>
          <w:sz w:val="28"/>
        </w:rPr>
      </w:pPr>
      <w:r w:rsidRPr="000400CC">
        <w:rPr>
          <w:b/>
          <w:sz w:val="28"/>
        </w:rPr>
        <w:t>Low-load fire</w:t>
      </w:r>
    </w:p>
    <w:p w14:paraId="3BC7FEF1" w14:textId="77777777" w:rsidR="001D2B43" w:rsidRPr="000400CC" w:rsidRDefault="001D2B43" w:rsidP="00423C0B">
      <w:pPr>
        <w:keepNext/>
        <w:keepLines/>
        <w:suppressAutoHyphens w:val="0"/>
        <w:spacing w:before="120"/>
        <w:ind w:left="1134" w:right="422"/>
        <w:jc w:val="both"/>
        <w:outlineLvl w:val="0"/>
      </w:pPr>
      <w:r w:rsidRPr="000400CC">
        <w:t>Table 1</w:t>
      </w:r>
    </w:p>
    <w:p w14:paraId="028C33BA" w14:textId="77777777" w:rsidR="001D2B43" w:rsidRPr="000400CC" w:rsidRDefault="001D2B43" w:rsidP="00423C0B">
      <w:pPr>
        <w:keepNext/>
        <w:keepLines/>
        <w:suppressAutoHyphens w:val="0"/>
        <w:spacing w:after="120"/>
        <w:ind w:left="1134" w:right="422"/>
        <w:jc w:val="both"/>
        <w:outlineLvl w:val="0"/>
        <w:rPr>
          <w:b/>
        </w:rPr>
      </w:pPr>
      <w:r w:rsidRPr="000400CC">
        <w:rPr>
          <w:b/>
        </w:rPr>
        <w:t>Test fires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470"/>
        <w:gridCol w:w="3968"/>
        <w:gridCol w:w="1932"/>
      </w:tblGrid>
      <w:tr w:rsidR="001D2B43" w:rsidRPr="000400CC" w14:paraId="6169A155" w14:textId="77777777" w:rsidTr="00423C0B">
        <w:trPr>
          <w:trHeight w:val="100"/>
          <w:tblHeader/>
        </w:trPr>
        <w:tc>
          <w:tcPr>
            <w:tcW w:w="1470" w:type="dxa"/>
            <w:tcBorders>
              <w:top w:val="single" w:sz="4" w:space="0" w:color="auto"/>
              <w:left w:val="single" w:sz="2" w:space="0" w:color="auto"/>
              <w:bottom w:val="single" w:sz="12" w:space="0" w:color="auto"/>
              <w:right w:val="single" w:sz="2" w:space="0" w:color="auto"/>
            </w:tcBorders>
            <w:shd w:val="clear" w:color="auto" w:fill="auto"/>
            <w:vAlign w:val="bottom"/>
          </w:tcPr>
          <w:p w14:paraId="57A927AF" w14:textId="77777777" w:rsidR="001D2B43" w:rsidRPr="000400CC" w:rsidRDefault="001D2B43" w:rsidP="001D2B43">
            <w:pPr>
              <w:keepNext/>
              <w:keepLines/>
              <w:suppressAutoHyphens w:val="0"/>
              <w:spacing w:before="80" w:after="80" w:line="200" w:lineRule="exact"/>
              <w:ind w:left="113" w:right="113"/>
              <w:rPr>
                <w:i/>
                <w:sz w:val="16"/>
                <w:szCs w:val="16"/>
              </w:rPr>
            </w:pPr>
            <w:r w:rsidRPr="000400CC">
              <w:rPr>
                <w:i/>
                <w:sz w:val="16"/>
                <w:szCs w:val="16"/>
              </w:rPr>
              <w:t>Test fire No.</w:t>
            </w:r>
          </w:p>
          <w:p w14:paraId="0F643880" w14:textId="77777777" w:rsidR="001D2B43" w:rsidRPr="000400CC" w:rsidRDefault="001D2B43" w:rsidP="001D2B43">
            <w:pPr>
              <w:keepNext/>
              <w:keepLines/>
              <w:suppressAutoHyphens w:val="0"/>
              <w:spacing w:before="80" w:after="80" w:line="200" w:lineRule="exact"/>
              <w:ind w:left="113" w:right="113"/>
              <w:rPr>
                <w:i/>
                <w:sz w:val="16"/>
                <w:szCs w:val="16"/>
              </w:rPr>
            </w:pPr>
            <w:r w:rsidRPr="000400CC">
              <w:rPr>
                <w:i/>
                <w:sz w:val="16"/>
                <w:szCs w:val="16"/>
              </w:rPr>
              <w:t>(see Table 6 in Appendix 1)</w:t>
            </w:r>
          </w:p>
        </w:tc>
        <w:tc>
          <w:tcPr>
            <w:tcW w:w="3969" w:type="dxa"/>
            <w:tcBorders>
              <w:top w:val="single" w:sz="4" w:space="0" w:color="auto"/>
              <w:left w:val="single" w:sz="2" w:space="0" w:color="auto"/>
              <w:bottom w:val="single" w:sz="12" w:space="0" w:color="auto"/>
              <w:right w:val="single" w:sz="2" w:space="0" w:color="auto"/>
            </w:tcBorders>
            <w:shd w:val="clear" w:color="auto" w:fill="auto"/>
            <w:vAlign w:val="bottom"/>
          </w:tcPr>
          <w:p w14:paraId="12D83B67" w14:textId="77777777" w:rsidR="001D2B43" w:rsidRPr="000400CC" w:rsidRDefault="001D2B43" w:rsidP="001D2B43">
            <w:pPr>
              <w:keepNext/>
              <w:keepLines/>
              <w:suppressAutoHyphens w:val="0"/>
              <w:spacing w:before="80" w:after="80" w:line="200" w:lineRule="exact"/>
              <w:ind w:left="113" w:right="113"/>
              <w:jc w:val="right"/>
              <w:rPr>
                <w:i/>
                <w:sz w:val="16"/>
                <w:szCs w:val="16"/>
                <w:lang w:val="fr-CH"/>
              </w:rPr>
            </w:pPr>
            <w:r w:rsidRPr="000400CC">
              <w:rPr>
                <w:i/>
                <w:sz w:val="16"/>
                <w:szCs w:val="16"/>
                <w:lang w:val="fr-CH"/>
              </w:rPr>
              <w:t>Description</w:t>
            </w:r>
          </w:p>
        </w:tc>
        <w:tc>
          <w:tcPr>
            <w:tcW w:w="1932" w:type="dxa"/>
            <w:tcBorders>
              <w:top w:val="single" w:sz="4" w:space="0" w:color="auto"/>
              <w:left w:val="single" w:sz="2" w:space="0" w:color="auto"/>
              <w:bottom w:val="single" w:sz="12" w:space="0" w:color="auto"/>
              <w:right w:val="single" w:sz="2" w:space="0" w:color="auto"/>
            </w:tcBorders>
            <w:shd w:val="clear" w:color="auto" w:fill="auto"/>
            <w:vAlign w:val="bottom"/>
          </w:tcPr>
          <w:p w14:paraId="0C6B9B0A" w14:textId="77777777" w:rsidR="001D2B43" w:rsidRPr="000400CC" w:rsidRDefault="001D2B43" w:rsidP="001D2B43">
            <w:pPr>
              <w:keepNext/>
              <w:keepLines/>
              <w:suppressAutoHyphens w:val="0"/>
              <w:spacing w:before="80" w:after="80" w:line="200" w:lineRule="exact"/>
              <w:ind w:left="113" w:right="113"/>
              <w:jc w:val="right"/>
              <w:rPr>
                <w:i/>
                <w:sz w:val="16"/>
                <w:szCs w:val="16"/>
              </w:rPr>
            </w:pPr>
            <w:r w:rsidRPr="000400CC">
              <w:rPr>
                <w:i/>
                <w:sz w:val="16"/>
                <w:szCs w:val="16"/>
              </w:rPr>
              <w:t>Coordinates [x; y; z]</w:t>
            </w:r>
          </w:p>
          <w:p w14:paraId="17278017" w14:textId="77777777" w:rsidR="001D2B43" w:rsidRPr="000400CC" w:rsidRDefault="001D2B43" w:rsidP="001D2B43">
            <w:pPr>
              <w:keepNext/>
              <w:keepLines/>
              <w:suppressAutoHyphens w:val="0"/>
              <w:spacing w:before="80" w:after="80" w:line="200" w:lineRule="exact"/>
              <w:ind w:left="113" w:right="113"/>
              <w:jc w:val="right"/>
              <w:rPr>
                <w:i/>
                <w:sz w:val="16"/>
                <w:szCs w:val="16"/>
              </w:rPr>
            </w:pPr>
            <w:r w:rsidRPr="000400CC">
              <w:rPr>
                <w:i/>
                <w:sz w:val="16"/>
                <w:szCs w:val="16"/>
              </w:rPr>
              <w:t xml:space="preserve">(see Figure 1 in </w:t>
            </w:r>
            <w:r w:rsidRPr="000400CC">
              <w:rPr>
                <w:i/>
                <w:sz w:val="16"/>
                <w:szCs w:val="16"/>
              </w:rPr>
              <w:br/>
              <w:t>Appendix 1)</w:t>
            </w:r>
          </w:p>
        </w:tc>
      </w:tr>
      <w:tr w:rsidR="001D2B43" w:rsidRPr="000400CC" w14:paraId="38BAEA74" w14:textId="77777777" w:rsidTr="00423C0B">
        <w:trPr>
          <w:trHeight w:val="100"/>
          <w:tblHeader/>
        </w:trPr>
        <w:tc>
          <w:tcPr>
            <w:tcW w:w="1470" w:type="dxa"/>
            <w:tcBorders>
              <w:top w:val="single" w:sz="12" w:space="0" w:color="auto"/>
              <w:left w:val="single" w:sz="2" w:space="0" w:color="auto"/>
              <w:bottom w:val="single" w:sz="2" w:space="0" w:color="auto"/>
              <w:right w:val="single" w:sz="2" w:space="0" w:color="auto"/>
            </w:tcBorders>
            <w:shd w:val="clear" w:color="auto" w:fill="auto"/>
          </w:tcPr>
          <w:p w14:paraId="2C5F35D0" w14:textId="77777777" w:rsidR="001D2B43" w:rsidRPr="000400CC" w:rsidRDefault="001D2B43" w:rsidP="001D2B43">
            <w:pPr>
              <w:keepNext/>
              <w:keepLines/>
              <w:suppressAutoHyphens w:val="0"/>
              <w:spacing w:before="40" w:after="40" w:line="220" w:lineRule="exact"/>
              <w:ind w:left="113" w:right="113"/>
              <w:rPr>
                <w:bCs/>
                <w:sz w:val="18"/>
                <w:lang w:val="fr-CH"/>
              </w:rPr>
            </w:pPr>
            <w:r w:rsidRPr="000400CC">
              <w:rPr>
                <w:bCs/>
                <w:sz w:val="18"/>
                <w:lang w:val="fr-CH"/>
              </w:rPr>
              <w:t xml:space="preserve">4 </w:t>
            </w:r>
          </w:p>
        </w:tc>
        <w:tc>
          <w:tcPr>
            <w:tcW w:w="3969" w:type="dxa"/>
            <w:tcBorders>
              <w:top w:val="single" w:sz="12" w:space="0" w:color="auto"/>
              <w:left w:val="single" w:sz="2" w:space="0" w:color="auto"/>
              <w:bottom w:val="single" w:sz="2" w:space="0" w:color="auto"/>
              <w:right w:val="single" w:sz="2" w:space="0" w:color="auto"/>
            </w:tcBorders>
            <w:shd w:val="clear" w:color="auto" w:fill="auto"/>
            <w:vAlign w:val="bottom"/>
          </w:tcPr>
          <w:p w14:paraId="5BA030AC" w14:textId="77777777" w:rsidR="001D2B43" w:rsidRPr="000400CC" w:rsidRDefault="001D2B43" w:rsidP="001D2B43">
            <w:pPr>
              <w:keepNext/>
              <w:keepLines/>
              <w:suppressAutoHyphens w:val="0"/>
              <w:spacing w:before="40" w:after="40" w:line="220" w:lineRule="exact"/>
              <w:ind w:left="113" w:right="113"/>
              <w:jc w:val="right"/>
              <w:rPr>
                <w:bCs/>
                <w:sz w:val="18"/>
                <w:lang w:val="fr-CH"/>
              </w:rPr>
            </w:pPr>
            <w:r w:rsidRPr="000400CC">
              <w:rPr>
                <w:bCs/>
                <w:sz w:val="18"/>
                <w:lang w:val="fr-CH"/>
              </w:rPr>
              <w:t>Pool fire diameter 150 mm</w:t>
            </w:r>
          </w:p>
        </w:tc>
        <w:tc>
          <w:tcPr>
            <w:tcW w:w="1932" w:type="dxa"/>
            <w:tcBorders>
              <w:top w:val="single" w:sz="12" w:space="0" w:color="auto"/>
              <w:left w:val="single" w:sz="2" w:space="0" w:color="auto"/>
              <w:bottom w:val="single" w:sz="2" w:space="0" w:color="auto"/>
              <w:right w:val="single" w:sz="2" w:space="0" w:color="auto"/>
            </w:tcBorders>
            <w:shd w:val="clear" w:color="auto" w:fill="auto"/>
            <w:vAlign w:val="bottom"/>
          </w:tcPr>
          <w:p w14:paraId="2B781499" w14:textId="77777777" w:rsidR="001D2B43" w:rsidRPr="000400CC" w:rsidRDefault="001D2B43" w:rsidP="001D2B43">
            <w:pPr>
              <w:keepNext/>
              <w:keepLines/>
              <w:suppressAutoHyphens w:val="0"/>
              <w:spacing w:before="40" w:after="40" w:line="220" w:lineRule="exact"/>
              <w:ind w:left="113" w:right="113"/>
              <w:jc w:val="right"/>
              <w:rPr>
                <w:bCs/>
                <w:sz w:val="18"/>
                <w:lang w:val="fr-CH"/>
              </w:rPr>
            </w:pPr>
            <w:r w:rsidRPr="000400CC">
              <w:rPr>
                <w:bCs/>
                <w:sz w:val="18"/>
                <w:lang w:val="fr-CH"/>
              </w:rPr>
              <w:t xml:space="preserve">[0.02; 0.08; 0.00] </w:t>
            </w:r>
          </w:p>
        </w:tc>
      </w:tr>
      <w:tr w:rsidR="001D2B43" w:rsidRPr="000400CC" w14:paraId="11B1CB63" w14:textId="77777777" w:rsidTr="00423C0B">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14:paraId="75C138CE" w14:textId="77777777" w:rsidR="001D2B43" w:rsidRPr="000400CC" w:rsidRDefault="001D2B43" w:rsidP="001D2B43">
            <w:pPr>
              <w:keepNext/>
              <w:keepLines/>
              <w:suppressAutoHyphens w:val="0"/>
              <w:spacing w:before="40" w:after="40" w:line="220" w:lineRule="exact"/>
              <w:ind w:left="113" w:right="113"/>
              <w:rPr>
                <w:bCs/>
                <w:sz w:val="18"/>
                <w:lang w:val="fr-CH"/>
              </w:rPr>
            </w:pPr>
            <w:r w:rsidRPr="000400CC">
              <w:rPr>
                <w:bCs/>
                <w:sz w:val="18"/>
                <w:lang w:val="fr-CH"/>
              </w:rPr>
              <w:t xml:space="preserve">3 </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14:paraId="10AD40C8" w14:textId="77777777" w:rsidR="001D2B43" w:rsidRPr="000400CC" w:rsidRDefault="001D2B43" w:rsidP="001D2B43">
            <w:pPr>
              <w:keepNext/>
              <w:keepLines/>
              <w:suppressAutoHyphens w:val="0"/>
              <w:spacing w:before="40" w:after="40" w:line="220" w:lineRule="exact"/>
              <w:ind w:left="113" w:right="113"/>
              <w:jc w:val="right"/>
              <w:rPr>
                <w:bCs/>
                <w:sz w:val="18"/>
                <w:lang w:val="fr-CH"/>
              </w:rPr>
            </w:pPr>
            <w:r w:rsidRPr="000400CC">
              <w:rPr>
                <w:bCs/>
                <w:sz w:val="18"/>
                <w:lang w:val="fr-CH"/>
              </w:rPr>
              <w:t xml:space="preserve">Pool fire 200 mm × 300 mm </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14:paraId="619AFB91" w14:textId="77777777" w:rsidR="001D2B43" w:rsidRPr="000400CC" w:rsidRDefault="001D2B43" w:rsidP="001D2B43">
            <w:pPr>
              <w:keepNext/>
              <w:keepLines/>
              <w:suppressAutoHyphens w:val="0"/>
              <w:spacing w:before="40" w:after="40" w:line="220" w:lineRule="exact"/>
              <w:ind w:left="113" w:right="113"/>
              <w:jc w:val="right"/>
              <w:rPr>
                <w:bCs/>
                <w:sz w:val="18"/>
                <w:lang w:val="fr-CH"/>
              </w:rPr>
            </w:pPr>
            <w:r w:rsidRPr="000400CC">
              <w:rPr>
                <w:bCs/>
                <w:sz w:val="18"/>
                <w:lang w:val="fr-CH"/>
              </w:rPr>
              <w:t xml:space="preserve">[0.37; 0.57; 0.00] </w:t>
            </w:r>
          </w:p>
        </w:tc>
      </w:tr>
      <w:tr w:rsidR="001D2B43" w:rsidRPr="000400CC" w14:paraId="629D1EF3" w14:textId="77777777" w:rsidTr="00423C0B">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14:paraId="6CD4430B" w14:textId="77777777" w:rsidR="001D2B43" w:rsidRPr="000400CC" w:rsidRDefault="001D2B43" w:rsidP="001D2B43">
            <w:pPr>
              <w:keepNext/>
              <w:keepLines/>
              <w:suppressAutoHyphens w:val="0"/>
              <w:spacing w:before="40" w:after="40" w:line="220" w:lineRule="exact"/>
              <w:ind w:left="113" w:right="113"/>
              <w:rPr>
                <w:bCs/>
                <w:sz w:val="18"/>
                <w:lang w:val="fr-CH"/>
              </w:rPr>
            </w:pPr>
            <w:r w:rsidRPr="000400CC">
              <w:rPr>
                <w:bCs/>
                <w:sz w:val="18"/>
                <w:lang w:val="fr-CH"/>
              </w:rPr>
              <w:t xml:space="preserve">4 </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14:paraId="261CF209" w14:textId="77777777" w:rsidR="001D2B43" w:rsidRPr="000400CC" w:rsidRDefault="001D2B43" w:rsidP="001D2B43">
            <w:pPr>
              <w:keepNext/>
              <w:keepLines/>
              <w:suppressAutoHyphens w:val="0"/>
              <w:spacing w:before="40" w:after="40" w:line="220" w:lineRule="exact"/>
              <w:ind w:left="113" w:right="113"/>
              <w:jc w:val="right"/>
              <w:rPr>
                <w:bCs/>
                <w:sz w:val="18"/>
                <w:lang w:val="fr-CH"/>
              </w:rPr>
            </w:pPr>
            <w:r w:rsidRPr="000400CC">
              <w:rPr>
                <w:bCs/>
                <w:sz w:val="18"/>
                <w:lang w:val="fr-CH"/>
              </w:rPr>
              <w:t xml:space="preserve">Pool fire diameter 150 mm </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14:paraId="3F7E129E" w14:textId="77777777" w:rsidR="001D2B43" w:rsidRPr="000400CC" w:rsidRDefault="001D2B43" w:rsidP="001D2B43">
            <w:pPr>
              <w:keepNext/>
              <w:keepLines/>
              <w:suppressAutoHyphens w:val="0"/>
              <w:spacing w:before="40" w:after="40" w:line="220" w:lineRule="exact"/>
              <w:ind w:left="113" w:right="113"/>
              <w:jc w:val="right"/>
              <w:rPr>
                <w:bCs/>
                <w:sz w:val="18"/>
                <w:lang w:val="fr-CH"/>
              </w:rPr>
            </w:pPr>
            <w:r w:rsidRPr="000400CC">
              <w:rPr>
                <w:bCs/>
                <w:sz w:val="18"/>
                <w:lang w:val="fr-CH"/>
              </w:rPr>
              <w:t xml:space="preserve">[0.45; 1.20; 0.00] </w:t>
            </w:r>
          </w:p>
        </w:tc>
      </w:tr>
      <w:tr w:rsidR="001D2B43" w:rsidRPr="000400CC" w14:paraId="0F98E107" w14:textId="77777777" w:rsidTr="00423C0B">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14:paraId="40B92B2A" w14:textId="77777777" w:rsidR="001D2B43" w:rsidRPr="000400CC" w:rsidRDefault="001D2B43" w:rsidP="001D2B43">
            <w:pPr>
              <w:keepNext/>
              <w:keepLines/>
              <w:suppressAutoHyphens w:val="0"/>
              <w:spacing w:before="40" w:after="40" w:line="220" w:lineRule="exact"/>
              <w:ind w:left="113" w:right="113"/>
              <w:rPr>
                <w:bCs/>
                <w:sz w:val="18"/>
                <w:lang w:val="fr-CH"/>
              </w:rPr>
            </w:pPr>
            <w:r w:rsidRPr="000400CC">
              <w:rPr>
                <w:bCs/>
                <w:sz w:val="18"/>
                <w:lang w:val="fr-CH"/>
              </w:rPr>
              <w:t xml:space="preserve">4 </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14:paraId="1AB9D0C3" w14:textId="77777777" w:rsidR="001D2B43" w:rsidRPr="000400CC" w:rsidRDefault="001D2B43" w:rsidP="001D2B43">
            <w:pPr>
              <w:keepNext/>
              <w:keepLines/>
              <w:suppressAutoHyphens w:val="0"/>
              <w:spacing w:before="40" w:after="40" w:line="220" w:lineRule="exact"/>
              <w:ind w:left="113" w:right="113"/>
              <w:jc w:val="right"/>
              <w:rPr>
                <w:bCs/>
                <w:sz w:val="18"/>
                <w:lang w:val="fr-CH"/>
              </w:rPr>
            </w:pPr>
            <w:r w:rsidRPr="000400CC">
              <w:rPr>
                <w:bCs/>
                <w:sz w:val="18"/>
                <w:lang w:val="fr-CH"/>
              </w:rPr>
              <w:t>Pool fire diameter 150 mm</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14:paraId="658A8EE5" w14:textId="77777777" w:rsidR="001D2B43" w:rsidRPr="000400CC" w:rsidRDefault="001D2B43" w:rsidP="001D2B43">
            <w:pPr>
              <w:keepNext/>
              <w:keepLines/>
              <w:suppressAutoHyphens w:val="0"/>
              <w:spacing w:before="40" w:after="40" w:line="220" w:lineRule="exact"/>
              <w:ind w:left="113" w:right="113"/>
              <w:jc w:val="right"/>
              <w:rPr>
                <w:bCs/>
                <w:sz w:val="18"/>
                <w:lang w:val="fr-CH"/>
              </w:rPr>
            </w:pPr>
            <w:r w:rsidRPr="000400CC">
              <w:rPr>
                <w:bCs/>
                <w:sz w:val="18"/>
                <w:lang w:val="fr-CH"/>
              </w:rPr>
              <w:t xml:space="preserve">[0.97; 1.28; 0.00] </w:t>
            </w:r>
          </w:p>
        </w:tc>
      </w:tr>
      <w:tr w:rsidR="001D2B43" w:rsidRPr="000400CC" w14:paraId="44FB58DD" w14:textId="77777777" w:rsidTr="00423C0B">
        <w:trPr>
          <w:trHeight w:val="100"/>
          <w:tblHeader/>
        </w:trPr>
        <w:tc>
          <w:tcPr>
            <w:tcW w:w="1470" w:type="dxa"/>
            <w:tcBorders>
              <w:top w:val="single" w:sz="2" w:space="0" w:color="auto"/>
              <w:left w:val="single" w:sz="2" w:space="0" w:color="auto"/>
              <w:bottom w:val="single" w:sz="12" w:space="0" w:color="auto"/>
              <w:right w:val="single" w:sz="2" w:space="0" w:color="auto"/>
            </w:tcBorders>
            <w:shd w:val="clear" w:color="auto" w:fill="auto"/>
          </w:tcPr>
          <w:p w14:paraId="76FD8A5A" w14:textId="77777777" w:rsidR="001D2B43" w:rsidRPr="000400CC" w:rsidRDefault="001D2B43" w:rsidP="001D2B43">
            <w:pPr>
              <w:keepNext/>
              <w:keepLines/>
              <w:suppressAutoHyphens w:val="0"/>
              <w:spacing w:before="40" w:after="40" w:line="220" w:lineRule="exact"/>
              <w:ind w:left="113" w:right="113"/>
              <w:rPr>
                <w:bCs/>
                <w:sz w:val="18"/>
                <w:lang w:val="fr-CH"/>
              </w:rPr>
            </w:pPr>
            <w:r w:rsidRPr="000400CC">
              <w:rPr>
                <w:bCs/>
                <w:sz w:val="18"/>
                <w:lang w:val="fr-CH"/>
              </w:rPr>
              <w:t xml:space="preserve">4 </w:t>
            </w:r>
          </w:p>
        </w:tc>
        <w:tc>
          <w:tcPr>
            <w:tcW w:w="3969" w:type="dxa"/>
            <w:tcBorders>
              <w:top w:val="single" w:sz="2" w:space="0" w:color="auto"/>
              <w:left w:val="single" w:sz="2" w:space="0" w:color="auto"/>
              <w:bottom w:val="single" w:sz="12" w:space="0" w:color="auto"/>
              <w:right w:val="single" w:sz="2" w:space="0" w:color="auto"/>
            </w:tcBorders>
            <w:shd w:val="clear" w:color="auto" w:fill="auto"/>
            <w:vAlign w:val="bottom"/>
          </w:tcPr>
          <w:p w14:paraId="77B1A377" w14:textId="77777777" w:rsidR="001D2B43" w:rsidRPr="000400CC" w:rsidRDefault="001D2B43" w:rsidP="001D2B43">
            <w:pPr>
              <w:keepNext/>
              <w:keepLines/>
              <w:suppressAutoHyphens w:val="0"/>
              <w:spacing w:before="40" w:after="40" w:line="220" w:lineRule="exact"/>
              <w:ind w:left="113" w:right="113"/>
              <w:jc w:val="right"/>
              <w:rPr>
                <w:bCs/>
                <w:sz w:val="18"/>
                <w:lang w:val="fr-CH"/>
              </w:rPr>
            </w:pPr>
            <w:r w:rsidRPr="000400CC">
              <w:rPr>
                <w:bCs/>
                <w:sz w:val="18"/>
                <w:lang w:val="fr-CH"/>
              </w:rPr>
              <w:t>Pool fire diameter 150 mm</w:t>
            </w:r>
          </w:p>
        </w:tc>
        <w:tc>
          <w:tcPr>
            <w:tcW w:w="1932" w:type="dxa"/>
            <w:tcBorders>
              <w:top w:val="single" w:sz="2" w:space="0" w:color="auto"/>
              <w:left w:val="single" w:sz="2" w:space="0" w:color="auto"/>
              <w:bottom w:val="single" w:sz="12" w:space="0" w:color="auto"/>
              <w:right w:val="single" w:sz="2" w:space="0" w:color="auto"/>
            </w:tcBorders>
            <w:shd w:val="clear" w:color="auto" w:fill="auto"/>
            <w:vAlign w:val="bottom"/>
          </w:tcPr>
          <w:p w14:paraId="74D90756" w14:textId="77777777" w:rsidR="001D2B43" w:rsidRPr="000400CC" w:rsidRDefault="001D2B43" w:rsidP="001D2B43">
            <w:pPr>
              <w:keepNext/>
              <w:keepLines/>
              <w:suppressAutoHyphens w:val="0"/>
              <w:spacing w:before="40" w:after="40" w:line="220" w:lineRule="exact"/>
              <w:ind w:left="113" w:right="113"/>
              <w:jc w:val="right"/>
              <w:rPr>
                <w:bCs/>
                <w:sz w:val="18"/>
                <w:lang w:val="fr-CH"/>
              </w:rPr>
            </w:pPr>
            <w:r w:rsidRPr="000400CC">
              <w:rPr>
                <w:bCs/>
                <w:sz w:val="18"/>
                <w:lang w:val="fr-CH"/>
              </w:rPr>
              <w:t xml:space="preserve">[1.54; 0.57; 0.00] </w:t>
            </w:r>
          </w:p>
        </w:tc>
      </w:tr>
    </w:tbl>
    <w:p w14:paraId="798D0267" w14:textId="77777777" w:rsidR="001D2B43" w:rsidRPr="000400CC" w:rsidRDefault="001D2B43" w:rsidP="00423C0B">
      <w:pPr>
        <w:keepNext/>
        <w:keepLines/>
        <w:suppressAutoHyphens w:val="0"/>
        <w:spacing w:before="120" w:after="120"/>
        <w:ind w:left="2268" w:right="422" w:hanging="1134"/>
        <w:jc w:val="both"/>
        <w:rPr>
          <w:sz w:val="18"/>
        </w:rPr>
      </w:pPr>
      <w:r w:rsidRPr="000400CC">
        <w:t xml:space="preserve">  </w:t>
      </w:r>
      <w:r w:rsidRPr="000400CC">
        <w:rPr>
          <w:i/>
          <w:sz w:val="18"/>
        </w:rPr>
        <w:t>Note:</w:t>
      </w:r>
      <w:r w:rsidRPr="000400CC">
        <w:rPr>
          <w:sz w:val="18"/>
        </w:rPr>
        <w:t xml:space="preserve"> The fan is required to produce an air flow of 1.5 m</w:t>
      </w:r>
      <w:r w:rsidRPr="000400CC">
        <w:rPr>
          <w:sz w:val="18"/>
          <w:vertAlign w:val="superscript"/>
        </w:rPr>
        <w:t>3</w:t>
      </w:r>
      <w:r w:rsidRPr="000400CC">
        <w:rPr>
          <w:sz w:val="18"/>
        </w:rPr>
        <w:t>/s.</w:t>
      </w:r>
    </w:p>
    <w:p w14:paraId="31A22DBE" w14:textId="77777777" w:rsidR="001D2B43" w:rsidRPr="000400CC" w:rsidRDefault="001D2B43" w:rsidP="00423C0B">
      <w:pPr>
        <w:suppressAutoHyphens w:val="0"/>
        <w:spacing w:before="120"/>
        <w:ind w:left="1134" w:right="422"/>
        <w:jc w:val="both"/>
        <w:outlineLvl w:val="0"/>
      </w:pPr>
      <w:r w:rsidRPr="000400CC">
        <w:t>Table 2</w:t>
      </w:r>
    </w:p>
    <w:p w14:paraId="35C1A379" w14:textId="77777777" w:rsidR="001D2B43" w:rsidRPr="000400CC" w:rsidRDefault="001D2B43" w:rsidP="001D2B43">
      <w:pPr>
        <w:suppressAutoHyphens w:val="0"/>
        <w:spacing w:after="120"/>
        <w:ind w:left="1134" w:right="422"/>
        <w:jc w:val="both"/>
        <w:outlineLvl w:val="0"/>
        <w:rPr>
          <w:b/>
        </w:rPr>
      </w:pPr>
      <w:r w:rsidRPr="000400CC">
        <w:rPr>
          <w:b/>
        </w:rPr>
        <w:t>Test procedure</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037"/>
        <w:gridCol w:w="5333"/>
      </w:tblGrid>
      <w:tr w:rsidR="007222FE" w:rsidRPr="00A8795A" w14:paraId="15B33D4E" w14:textId="77777777" w:rsidTr="00FA5CC6">
        <w:trPr>
          <w:trHeight w:val="100"/>
          <w:tblHeader/>
        </w:trPr>
        <w:tc>
          <w:tcPr>
            <w:tcW w:w="2037" w:type="dxa"/>
            <w:tcBorders>
              <w:top w:val="single" w:sz="4" w:space="0" w:color="auto"/>
              <w:left w:val="single" w:sz="2" w:space="0" w:color="auto"/>
              <w:bottom w:val="single" w:sz="12" w:space="0" w:color="auto"/>
              <w:right w:val="single" w:sz="2" w:space="0" w:color="auto"/>
            </w:tcBorders>
            <w:shd w:val="clear" w:color="auto" w:fill="auto"/>
            <w:vAlign w:val="bottom"/>
          </w:tcPr>
          <w:p w14:paraId="6E777E65" w14:textId="77777777" w:rsidR="007222FE" w:rsidRPr="00A8795A" w:rsidRDefault="007222FE" w:rsidP="00FA5CC6">
            <w:pPr>
              <w:suppressAutoHyphens w:val="0"/>
              <w:spacing w:before="80" w:after="80" w:line="200" w:lineRule="exact"/>
              <w:ind w:left="113" w:right="113"/>
              <w:rPr>
                <w:i/>
                <w:sz w:val="16"/>
                <w:szCs w:val="16"/>
              </w:rPr>
            </w:pPr>
            <w:r w:rsidRPr="00A8795A">
              <w:rPr>
                <w:i/>
                <w:sz w:val="16"/>
                <w:szCs w:val="16"/>
              </w:rPr>
              <w:t>Time</w:t>
            </w:r>
          </w:p>
        </w:tc>
        <w:tc>
          <w:tcPr>
            <w:tcW w:w="5334" w:type="dxa"/>
            <w:tcBorders>
              <w:top w:val="single" w:sz="4" w:space="0" w:color="auto"/>
              <w:left w:val="single" w:sz="2" w:space="0" w:color="auto"/>
              <w:bottom w:val="single" w:sz="12" w:space="0" w:color="auto"/>
              <w:right w:val="single" w:sz="2" w:space="0" w:color="auto"/>
            </w:tcBorders>
            <w:shd w:val="clear" w:color="auto" w:fill="auto"/>
            <w:vAlign w:val="bottom"/>
          </w:tcPr>
          <w:p w14:paraId="7938DE40" w14:textId="77777777" w:rsidR="007222FE" w:rsidRPr="00A8795A" w:rsidRDefault="007222FE" w:rsidP="00FA5CC6">
            <w:pPr>
              <w:suppressAutoHyphens w:val="0"/>
              <w:spacing w:before="80" w:after="80" w:line="200" w:lineRule="exact"/>
              <w:ind w:left="113" w:right="113"/>
              <w:jc w:val="right"/>
              <w:rPr>
                <w:i/>
                <w:sz w:val="16"/>
                <w:szCs w:val="16"/>
              </w:rPr>
            </w:pPr>
            <w:r w:rsidRPr="00A8795A">
              <w:rPr>
                <w:i/>
                <w:sz w:val="16"/>
                <w:szCs w:val="16"/>
              </w:rPr>
              <w:t>Action</w:t>
            </w:r>
          </w:p>
        </w:tc>
      </w:tr>
      <w:tr w:rsidR="007222FE" w:rsidRPr="00A8795A" w14:paraId="48F9D85A" w14:textId="77777777" w:rsidTr="00FA5CC6">
        <w:trPr>
          <w:trHeight w:val="100"/>
          <w:tblHeader/>
        </w:trPr>
        <w:tc>
          <w:tcPr>
            <w:tcW w:w="2037" w:type="dxa"/>
            <w:tcBorders>
              <w:top w:val="single" w:sz="12" w:space="0" w:color="auto"/>
              <w:left w:val="single" w:sz="2" w:space="0" w:color="auto"/>
              <w:bottom w:val="single" w:sz="2" w:space="0" w:color="auto"/>
              <w:right w:val="single" w:sz="2" w:space="0" w:color="auto"/>
            </w:tcBorders>
            <w:shd w:val="clear" w:color="auto" w:fill="auto"/>
          </w:tcPr>
          <w:p w14:paraId="18439D26" w14:textId="77777777" w:rsidR="007222FE" w:rsidRPr="00A8795A" w:rsidRDefault="007222FE" w:rsidP="00FA5CC6">
            <w:pPr>
              <w:suppressAutoHyphens w:val="0"/>
              <w:spacing w:before="40" w:after="40" w:line="220" w:lineRule="exact"/>
              <w:ind w:left="113" w:right="113"/>
              <w:rPr>
                <w:bCs/>
                <w:sz w:val="18"/>
              </w:rPr>
            </w:pPr>
            <w:r w:rsidRPr="00A8795A">
              <w:rPr>
                <w:bCs/>
                <w:sz w:val="18"/>
              </w:rPr>
              <w:t xml:space="preserve">00:00 </w:t>
            </w:r>
          </w:p>
        </w:tc>
        <w:tc>
          <w:tcPr>
            <w:tcW w:w="5334" w:type="dxa"/>
            <w:tcBorders>
              <w:top w:val="single" w:sz="12" w:space="0" w:color="auto"/>
              <w:left w:val="single" w:sz="2" w:space="0" w:color="auto"/>
              <w:bottom w:val="single" w:sz="2" w:space="0" w:color="auto"/>
              <w:right w:val="single" w:sz="2" w:space="0" w:color="auto"/>
            </w:tcBorders>
            <w:shd w:val="clear" w:color="auto" w:fill="auto"/>
            <w:vAlign w:val="bottom"/>
          </w:tcPr>
          <w:p w14:paraId="74F07D0A" w14:textId="77777777" w:rsidR="007222FE" w:rsidRPr="00A8795A" w:rsidRDefault="007222FE" w:rsidP="00FA5CC6">
            <w:pPr>
              <w:suppressAutoHyphens w:val="0"/>
              <w:spacing w:before="40" w:after="40" w:line="220" w:lineRule="exact"/>
              <w:ind w:left="113" w:right="113"/>
              <w:jc w:val="right"/>
              <w:rPr>
                <w:bCs/>
                <w:sz w:val="18"/>
              </w:rPr>
            </w:pPr>
            <w:r w:rsidRPr="00A8795A">
              <w:rPr>
                <w:bCs/>
                <w:sz w:val="18"/>
              </w:rPr>
              <w:t xml:space="preserve">Start measuring time </w:t>
            </w:r>
          </w:p>
        </w:tc>
      </w:tr>
      <w:tr w:rsidR="007222FE" w:rsidRPr="00A8795A" w14:paraId="0A097511" w14:textId="77777777" w:rsidTr="00FA5CC6">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14:paraId="33EDC7F1" w14:textId="77777777" w:rsidR="007222FE" w:rsidRPr="00A8795A" w:rsidRDefault="007222FE" w:rsidP="00FA5CC6">
            <w:pPr>
              <w:suppressAutoHyphens w:val="0"/>
              <w:spacing w:before="40" w:after="40" w:line="220" w:lineRule="exact"/>
              <w:ind w:left="113" w:right="113"/>
              <w:rPr>
                <w:bCs/>
                <w:sz w:val="18"/>
              </w:rPr>
            </w:pPr>
            <w:r w:rsidRPr="00A8795A">
              <w:rPr>
                <w:bCs/>
                <w:sz w:val="18"/>
              </w:rPr>
              <w:t xml:space="preserve">01:00 </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14:paraId="441C3AD2" w14:textId="77777777" w:rsidR="007222FE" w:rsidRPr="00A8795A" w:rsidRDefault="007222FE" w:rsidP="00FA5CC6">
            <w:pPr>
              <w:suppressAutoHyphens w:val="0"/>
              <w:spacing w:before="40" w:after="40" w:line="220" w:lineRule="exact"/>
              <w:ind w:left="113" w:right="113"/>
              <w:jc w:val="right"/>
              <w:rPr>
                <w:bCs/>
                <w:sz w:val="18"/>
              </w:rPr>
            </w:pPr>
            <w:r w:rsidRPr="00A8795A">
              <w:rPr>
                <w:bCs/>
                <w:sz w:val="18"/>
              </w:rPr>
              <w:t xml:space="preserve">Ignite pool fires (within 30 seconds) </w:t>
            </w:r>
          </w:p>
        </w:tc>
      </w:tr>
      <w:tr w:rsidR="007222FE" w:rsidRPr="00A8795A" w14:paraId="5B27C612" w14:textId="77777777" w:rsidTr="00FA5CC6">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14:paraId="27DCBA6F" w14:textId="77777777" w:rsidR="007222FE" w:rsidRPr="00A8795A" w:rsidRDefault="007222FE" w:rsidP="00FA5CC6">
            <w:pPr>
              <w:suppressAutoHyphens w:val="0"/>
              <w:spacing w:before="40" w:after="40" w:line="220" w:lineRule="exact"/>
              <w:ind w:left="113" w:right="113"/>
              <w:rPr>
                <w:bCs/>
                <w:sz w:val="18"/>
              </w:rPr>
            </w:pPr>
            <w:r w:rsidRPr="00A8795A">
              <w:rPr>
                <w:bCs/>
                <w:sz w:val="18"/>
              </w:rPr>
              <w:t xml:space="preserve">01:30 </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14:paraId="59E90313" w14:textId="77777777" w:rsidR="007222FE" w:rsidRPr="00A8795A" w:rsidRDefault="007222FE" w:rsidP="00FA5CC6">
            <w:pPr>
              <w:suppressAutoHyphens w:val="0"/>
              <w:spacing w:before="40" w:after="40" w:line="220" w:lineRule="exact"/>
              <w:ind w:left="113" w:right="113"/>
              <w:jc w:val="right"/>
              <w:rPr>
                <w:bCs/>
                <w:sz w:val="18"/>
              </w:rPr>
            </w:pPr>
            <w:r w:rsidRPr="00A8795A">
              <w:rPr>
                <w:bCs/>
                <w:sz w:val="18"/>
              </w:rPr>
              <w:t xml:space="preserve">Engage the fan </w:t>
            </w:r>
          </w:p>
        </w:tc>
      </w:tr>
      <w:tr w:rsidR="007222FE" w:rsidRPr="00A8795A" w14:paraId="418F4260" w14:textId="77777777" w:rsidTr="00FA5CC6">
        <w:trPr>
          <w:trHeight w:val="100"/>
          <w:tblHeader/>
        </w:trPr>
        <w:tc>
          <w:tcPr>
            <w:tcW w:w="2037" w:type="dxa"/>
            <w:tcBorders>
              <w:top w:val="single" w:sz="2" w:space="0" w:color="auto"/>
              <w:left w:val="single" w:sz="2" w:space="0" w:color="auto"/>
              <w:bottom w:val="single" w:sz="12" w:space="0" w:color="auto"/>
              <w:right w:val="single" w:sz="2" w:space="0" w:color="auto"/>
            </w:tcBorders>
            <w:shd w:val="clear" w:color="auto" w:fill="auto"/>
          </w:tcPr>
          <w:p w14:paraId="1FE67609" w14:textId="77777777" w:rsidR="007222FE" w:rsidRPr="00A8795A" w:rsidRDefault="007222FE" w:rsidP="00FA5CC6">
            <w:pPr>
              <w:suppressAutoHyphens w:val="0"/>
              <w:spacing w:before="40" w:after="40" w:line="220" w:lineRule="exact"/>
              <w:ind w:left="113" w:right="113"/>
              <w:rPr>
                <w:bCs/>
                <w:sz w:val="18"/>
              </w:rPr>
            </w:pPr>
            <w:r w:rsidRPr="00A8795A">
              <w:rPr>
                <w:bCs/>
                <w:sz w:val="18"/>
              </w:rPr>
              <w:t xml:space="preserve">02:00 </w:t>
            </w:r>
          </w:p>
        </w:tc>
        <w:tc>
          <w:tcPr>
            <w:tcW w:w="5334" w:type="dxa"/>
            <w:tcBorders>
              <w:top w:val="single" w:sz="2" w:space="0" w:color="auto"/>
              <w:left w:val="single" w:sz="2" w:space="0" w:color="auto"/>
              <w:bottom w:val="single" w:sz="12" w:space="0" w:color="auto"/>
              <w:right w:val="single" w:sz="2" w:space="0" w:color="auto"/>
            </w:tcBorders>
            <w:shd w:val="clear" w:color="auto" w:fill="auto"/>
            <w:vAlign w:val="bottom"/>
          </w:tcPr>
          <w:p w14:paraId="674AF469" w14:textId="77777777" w:rsidR="007222FE" w:rsidRPr="00A8795A" w:rsidRDefault="007222FE" w:rsidP="00FA5CC6">
            <w:pPr>
              <w:suppressAutoHyphens w:val="0"/>
              <w:spacing w:before="40" w:after="40" w:line="220" w:lineRule="exact"/>
              <w:ind w:left="113" w:right="113"/>
              <w:jc w:val="right"/>
              <w:rPr>
                <w:bCs/>
                <w:sz w:val="18"/>
              </w:rPr>
            </w:pPr>
            <w:r w:rsidRPr="00A8795A">
              <w:rPr>
                <w:bCs/>
                <w:sz w:val="18"/>
              </w:rPr>
              <w:t>Activate suppression system</w:t>
            </w:r>
          </w:p>
        </w:tc>
      </w:tr>
    </w:tbl>
    <w:p w14:paraId="2FF23BBC" w14:textId="77777777" w:rsidR="007222FE" w:rsidRPr="00A8795A" w:rsidRDefault="007222FE" w:rsidP="007222FE">
      <w:pPr>
        <w:keepNext/>
        <w:keepLines/>
        <w:suppressAutoHyphens w:val="0"/>
        <w:spacing w:before="120"/>
        <w:ind w:left="1134" w:right="1134"/>
        <w:jc w:val="both"/>
        <w:outlineLvl w:val="0"/>
      </w:pPr>
      <w:r w:rsidRPr="00A8795A">
        <w:t>Figure 1</w:t>
      </w:r>
    </w:p>
    <w:p w14:paraId="7AEA737C" w14:textId="77777777" w:rsidR="007222FE" w:rsidRPr="00A8795A" w:rsidRDefault="007222FE" w:rsidP="007222FE">
      <w:pPr>
        <w:keepNext/>
        <w:keepLines/>
        <w:suppressAutoHyphens w:val="0"/>
        <w:spacing w:after="120"/>
        <w:ind w:left="1134" w:right="1134"/>
        <w:jc w:val="both"/>
        <w:outlineLvl w:val="0"/>
        <w:rPr>
          <w:b/>
        </w:rPr>
      </w:pPr>
      <w:r w:rsidRPr="00A8795A">
        <w:rPr>
          <w:b/>
        </w:rPr>
        <w:t>Test fire positioning, view from the front side</w:t>
      </w:r>
    </w:p>
    <w:p w14:paraId="0F5D543C" w14:textId="77777777" w:rsidR="007222FE" w:rsidRPr="00A8795A" w:rsidRDefault="007222FE" w:rsidP="007222FE">
      <w:pPr>
        <w:keepNext/>
        <w:keepLines/>
        <w:suppressAutoHyphens w:val="0"/>
        <w:spacing w:before="120" w:after="120"/>
        <w:ind w:left="358" w:right="1134"/>
        <w:jc w:val="center"/>
      </w:pPr>
      <w:r>
        <w:rPr>
          <w:noProof/>
          <w:lang w:val="en-US"/>
        </w:rPr>
        <w:drawing>
          <wp:inline distT="0" distB="0" distL="0" distR="0" wp14:anchorId="6FE175CB" wp14:editId="3770E8D4">
            <wp:extent cx="4333875" cy="2533650"/>
            <wp:effectExtent l="0" t="0" r="0" b="0"/>
            <wp:docPr id="4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3" cstate="print">
                      <a:extLst>
                        <a:ext uri="{28A0092B-C50C-407E-A947-70E740481C1C}">
                          <a14:useLocalDpi xmlns:a14="http://schemas.microsoft.com/office/drawing/2010/main" val="0"/>
                        </a:ext>
                      </a:extLst>
                    </a:blip>
                    <a:srcRect l="3764" t="13097"/>
                    <a:stretch>
                      <a:fillRect/>
                    </a:stretch>
                  </pic:blipFill>
                  <pic:spPr bwMode="auto">
                    <a:xfrm>
                      <a:off x="0" y="0"/>
                      <a:ext cx="4333875" cy="2533650"/>
                    </a:xfrm>
                    <a:prstGeom prst="rect">
                      <a:avLst/>
                    </a:prstGeom>
                    <a:noFill/>
                    <a:ln>
                      <a:noFill/>
                    </a:ln>
                  </pic:spPr>
                </pic:pic>
              </a:graphicData>
            </a:graphic>
          </wp:inline>
        </w:drawing>
      </w:r>
    </w:p>
    <w:p w14:paraId="0A7542C3" w14:textId="77777777" w:rsidR="007222FE" w:rsidRPr="00A8795A" w:rsidRDefault="007222FE" w:rsidP="007222FE">
      <w:pPr>
        <w:suppressAutoHyphens w:val="0"/>
        <w:spacing w:before="120"/>
        <w:ind w:left="1134" w:right="1134"/>
        <w:jc w:val="both"/>
        <w:outlineLvl w:val="0"/>
      </w:pPr>
    </w:p>
    <w:p w14:paraId="4F8EF8D2" w14:textId="77777777" w:rsidR="007222FE" w:rsidRPr="00A8795A" w:rsidRDefault="007222FE" w:rsidP="007222FE">
      <w:pPr>
        <w:keepNext/>
        <w:keepLines/>
        <w:suppressAutoHyphens w:val="0"/>
        <w:spacing w:before="120"/>
        <w:ind w:left="1134" w:right="1134"/>
        <w:jc w:val="both"/>
        <w:outlineLvl w:val="0"/>
      </w:pPr>
      <w:r w:rsidRPr="00A8795A">
        <w:lastRenderedPageBreak/>
        <w:t>Figure 2</w:t>
      </w:r>
    </w:p>
    <w:p w14:paraId="3AEC8328" w14:textId="77777777" w:rsidR="007222FE" w:rsidRPr="00A8795A" w:rsidRDefault="007222FE" w:rsidP="007222FE">
      <w:pPr>
        <w:keepNext/>
        <w:keepLines/>
        <w:suppressAutoHyphens w:val="0"/>
        <w:ind w:left="1134" w:right="1134"/>
        <w:jc w:val="both"/>
        <w:outlineLvl w:val="0"/>
        <w:rPr>
          <w:b/>
        </w:rPr>
      </w:pPr>
      <w:r w:rsidRPr="00A8795A">
        <w:rPr>
          <w:b/>
        </w:rPr>
        <w:t>Test fire positioning, view from the rear side</w:t>
      </w:r>
    </w:p>
    <w:p w14:paraId="1E705A78" w14:textId="01DB57E9" w:rsidR="007222FE" w:rsidRDefault="007222FE" w:rsidP="007222FE">
      <w:pPr>
        <w:keepNext/>
        <w:keepLines/>
        <w:suppressAutoHyphens w:val="0"/>
        <w:spacing w:before="120" w:after="120"/>
        <w:ind w:left="358" w:right="1134"/>
        <w:jc w:val="center"/>
      </w:pPr>
      <w:r>
        <w:rPr>
          <w:noProof/>
          <w:lang w:val="en-US"/>
        </w:rPr>
        <w:drawing>
          <wp:inline distT="0" distB="0" distL="0" distR="0" wp14:anchorId="01A0DF11" wp14:editId="139A3EAF">
            <wp:extent cx="4743450" cy="2247900"/>
            <wp:effectExtent l="0" t="0" r="0" b="0"/>
            <wp:docPr id="4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4" cstate="print">
                      <a:extLst>
                        <a:ext uri="{28A0092B-C50C-407E-A947-70E740481C1C}">
                          <a14:useLocalDpi xmlns:a14="http://schemas.microsoft.com/office/drawing/2010/main" val="0"/>
                        </a:ext>
                      </a:extLst>
                    </a:blip>
                    <a:srcRect t="15143"/>
                    <a:stretch>
                      <a:fillRect/>
                    </a:stretch>
                  </pic:blipFill>
                  <pic:spPr bwMode="auto">
                    <a:xfrm>
                      <a:off x="0" y="0"/>
                      <a:ext cx="4743450" cy="2247900"/>
                    </a:xfrm>
                    <a:prstGeom prst="rect">
                      <a:avLst/>
                    </a:prstGeom>
                    <a:noFill/>
                    <a:ln>
                      <a:noFill/>
                    </a:ln>
                  </pic:spPr>
                </pic:pic>
              </a:graphicData>
            </a:graphic>
          </wp:inline>
        </w:drawing>
      </w:r>
    </w:p>
    <w:p w14:paraId="56C833B9" w14:textId="77777777" w:rsidR="00770B74" w:rsidRPr="00A8795A" w:rsidRDefault="00770B74" w:rsidP="007222FE">
      <w:pPr>
        <w:keepNext/>
        <w:keepLines/>
        <w:suppressAutoHyphens w:val="0"/>
        <w:spacing w:before="120" w:after="120"/>
        <w:ind w:left="358" w:right="1134"/>
        <w:jc w:val="center"/>
      </w:pPr>
    </w:p>
    <w:p w14:paraId="73308DD0" w14:textId="600EAEC1" w:rsidR="00FD5FCF" w:rsidRDefault="00FD5FCF" w:rsidP="007222FE">
      <w:pPr>
        <w:suppressAutoHyphens w:val="0"/>
        <w:spacing w:line="240" w:lineRule="auto"/>
        <w:rPr>
          <w:b/>
          <w:sz w:val="28"/>
          <w:szCs w:val="28"/>
        </w:rPr>
        <w:sectPr w:rsidR="00FD5FCF" w:rsidSect="00141549">
          <w:headerReference w:type="even" r:id="rId195"/>
          <w:headerReference w:type="default" r:id="rId196"/>
          <w:footerReference w:type="even" r:id="rId197"/>
          <w:footerReference w:type="default" r:id="rId198"/>
          <w:footnotePr>
            <w:numRestart w:val="eachSect"/>
          </w:footnotePr>
          <w:pgSz w:w="11907" w:h="16840" w:code="9"/>
          <w:pgMar w:top="1418" w:right="1134" w:bottom="1134" w:left="1134" w:header="680" w:footer="567" w:gutter="0"/>
          <w:cols w:space="720"/>
          <w:docGrid w:linePitch="272"/>
        </w:sectPr>
      </w:pPr>
    </w:p>
    <w:p w14:paraId="0278B9F9" w14:textId="33D3D13C" w:rsidR="007222FE" w:rsidRPr="00A8795A" w:rsidRDefault="007222FE" w:rsidP="00FD5FCF">
      <w:pPr>
        <w:suppressAutoHyphens w:val="0"/>
        <w:spacing w:line="240" w:lineRule="auto"/>
        <w:rPr>
          <w:b/>
          <w:sz w:val="28"/>
          <w:szCs w:val="28"/>
        </w:rPr>
      </w:pPr>
      <w:r w:rsidRPr="00A8795A">
        <w:rPr>
          <w:b/>
          <w:sz w:val="28"/>
          <w:szCs w:val="28"/>
        </w:rPr>
        <w:lastRenderedPageBreak/>
        <w:t>Annex 13 - Appendix 4</w:t>
      </w:r>
    </w:p>
    <w:p w14:paraId="6CA58624" w14:textId="77777777" w:rsidR="001D2B43" w:rsidRPr="000400CC" w:rsidRDefault="001D2B43" w:rsidP="001D2B43">
      <w:pPr>
        <w:keepNext/>
        <w:keepLines/>
        <w:tabs>
          <w:tab w:val="right" w:pos="851"/>
        </w:tabs>
        <w:spacing w:before="360" w:after="240" w:line="300" w:lineRule="exact"/>
        <w:ind w:left="1134" w:right="1134"/>
        <w:rPr>
          <w:b/>
          <w:sz w:val="28"/>
        </w:rPr>
      </w:pPr>
      <w:r w:rsidRPr="000400CC">
        <w:rPr>
          <w:b/>
          <w:sz w:val="28"/>
        </w:rPr>
        <w:t>High-load fire with fan</w:t>
      </w:r>
    </w:p>
    <w:p w14:paraId="2517F709" w14:textId="77777777" w:rsidR="001D2B43" w:rsidRPr="000400CC" w:rsidRDefault="001D2B43" w:rsidP="00423C0B">
      <w:pPr>
        <w:keepNext/>
        <w:keepLines/>
        <w:suppressAutoHyphens w:val="0"/>
        <w:spacing w:before="120"/>
        <w:ind w:left="1134" w:right="422"/>
        <w:jc w:val="both"/>
        <w:outlineLvl w:val="0"/>
      </w:pPr>
      <w:r w:rsidRPr="000400CC">
        <w:t>Table 1</w:t>
      </w:r>
    </w:p>
    <w:p w14:paraId="236CD3BC" w14:textId="77777777" w:rsidR="001D2B43" w:rsidRPr="000400CC" w:rsidRDefault="001D2B43" w:rsidP="00423C0B">
      <w:pPr>
        <w:keepNext/>
        <w:keepLines/>
        <w:suppressAutoHyphens w:val="0"/>
        <w:spacing w:after="120"/>
        <w:ind w:left="1134" w:right="422"/>
        <w:jc w:val="both"/>
        <w:outlineLvl w:val="0"/>
        <w:rPr>
          <w:b/>
          <w:lang w:val="fr-CH"/>
        </w:rPr>
      </w:pPr>
      <w:r w:rsidRPr="000400CC">
        <w:rPr>
          <w:b/>
          <w:lang w:val="fr-CH"/>
        </w:rPr>
        <w:t>Test fires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470"/>
        <w:gridCol w:w="3968"/>
        <w:gridCol w:w="1932"/>
      </w:tblGrid>
      <w:tr w:rsidR="001D2B43" w:rsidRPr="000400CC" w14:paraId="6AF0D29C" w14:textId="77777777" w:rsidTr="00423C0B">
        <w:trPr>
          <w:trHeight w:val="100"/>
          <w:tblHeader/>
        </w:trPr>
        <w:tc>
          <w:tcPr>
            <w:tcW w:w="1470" w:type="dxa"/>
            <w:tcBorders>
              <w:top w:val="single" w:sz="4" w:space="0" w:color="auto"/>
              <w:left w:val="single" w:sz="2" w:space="0" w:color="auto"/>
              <w:bottom w:val="single" w:sz="12" w:space="0" w:color="auto"/>
              <w:right w:val="single" w:sz="2" w:space="0" w:color="auto"/>
            </w:tcBorders>
            <w:shd w:val="clear" w:color="auto" w:fill="auto"/>
            <w:vAlign w:val="bottom"/>
          </w:tcPr>
          <w:p w14:paraId="2103A75E" w14:textId="77777777" w:rsidR="001D2B43" w:rsidRPr="000400CC" w:rsidRDefault="001D2B43" w:rsidP="001D2B43">
            <w:pPr>
              <w:keepNext/>
              <w:keepLines/>
              <w:suppressAutoHyphens w:val="0"/>
              <w:spacing w:before="80" w:after="80" w:line="200" w:lineRule="exact"/>
              <w:ind w:left="113" w:right="113"/>
              <w:rPr>
                <w:i/>
                <w:sz w:val="16"/>
                <w:szCs w:val="16"/>
              </w:rPr>
            </w:pPr>
            <w:r w:rsidRPr="000400CC">
              <w:rPr>
                <w:i/>
                <w:sz w:val="16"/>
                <w:szCs w:val="16"/>
              </w:rPr>
              <w:t>Test fire No.</w:t>
            </w:r>
          </w:p>
          <w:p w14:paraId="24389359" w14:textId="77777777" w:rsidR="001D2B43" w:rsidRPr="000400CC" w:rsidRDefault="001D2B43" w:rsidP="001D2B43">
            <w:pPr>
              <w:keepNext/>
              <w:keepLines/>
              <w:suppressAutoHyphens w:val="0"/>
              <w:spacing w:before="80" w:after="80" w:line="200" w:lineRule="exact"/>
              <w:ind w:left="113" w:right="113"/>
              <w:rPr>
                <w:i/>
                <w:sz w:val="16"/>
                <w:szCs w:val="16"/>
              </w:rPr>
            </w:pPr>
            <w:r w:rsidRPr="000400CC">
              <w:rPr>
                <w:i/>
                <w:sz w:val="16"/>
                <w:szCs w:val="16"/>
              </w:rPr>
              <w:t>(see Table 6 in Appendix 1)</w:t>
            </w:r>
          </w:p>
        </w:tc>
        <w:tc>
          <w:tcPr>
            <w:tcW w:w="3969" w:type="dxa"/>
            <w:tcBorders>
              <w:top w:val="single" w:sz="4" w:space="0" w:color="auto"/>
              <w:left w:val="single" w:sz="2" w:space="0" w:color="auto"/>
              <w:bottom w:val="single" w:sz="12" w:space="0" w:color="auto"/>
              <w:right w:val="single" w:sz="2" w:space="0" w:color="auto"/>
            </w:tcBorders>
            <w:shd w:val="clear" w:color="auto" w:fill="auto"/>
            <w:vAlign w:val="bottom"/>
          </w:tcPr>
          <w:p w14:paraId="29797AC6" w14:textId="77777777" w:rsidR="001D2B43" w:rsidRPr="000400CC" w:rsidRDefault="001D2B43" w:rsidP="001D2B43">
            <w:pPr>
              <w:keepNext/>
              <w:keepLines/>
              <w:suppressAutoHyphens w:val="0"/>
              <w:spacing w:before="80" w:after="80" w:line="200" w:lineRule="exact"/>
              <w:ind w:left="113" w:right="113"/>
              <w:jc w:val="right"/>
              <w:rPr>
                <w:i/>
                <w:sz w:val="16"/>
                <w:szCs w:val="16"/>
                <w:lang w:val="fr-CH"/>
              </w:rPr>
            </w:pPr>
            <w:r w:rsidRPr="000400CC">
              <w:rPr>
                <w:i/>
                <w:sz w:val="16"/>
                <w:szCs w:val="16"/>
                <w:lang w:val="fr-CH"/>
              </w:rPr>
              <w:t>Description</w:t>
            </w:r>
          </w:p>
        </w:tc>
        <w:tc>
          <w:tcPr>
            <w:tcW w:w="1932" w:type="dxa"/>
            <w:tcBorders>
              <w:top w:val="single" w:sz="4" w:space="0" w:color="auto"/>
              <w:left w:val="single" w:sz="2" w:space="0" w:color="auto"/>
              <w:bottom w:val="single" w:sz="12" w:space="0" w:color="auto"/>
              <w:right w:val="single" w:sz="2" w:space="0" w:color="auto"/>
            </w:tcBorders>
            <w:shd w:val="clear" w:color="auto" w:fill="auto"/>
            <w:vAlign w:val="bottom"/>
          </w:tcPr>
          <w:p w14:paraId="3467D5AC" w14:textId="77777777" w:rsidR="001D2B43" w:rsidRPr="000400CC" w:rsidRDefault="001D2B43" w:rsidP="001D2B43">
            <w:pPr>
              <w:keepNext/>
              <w:keepLines/>
              <w:suppressAutoHyphens w:val="0"/>
              <w:spacing w:before="80" w:after="80" w:line="200" w:lineRule="exact"/>
              <w:ind w:left="113" w:right="113"/>
              <w:jc w:val="right"/>
              <w:rPr>
                <w:i/>
                <w:sz w:val="16"/>
                <w:szCs w:val="16"/>
              </w:rPr>
            </w:pPr>
            <w:r w:rsidRPr="000400CC">
              <w:rPr>
                <w:i/>
                <w:sz w:val="16"/>
                <w:szCs w:val="16"/>
              </w:rPr>
              <w:t>Coordinates [x; y; z]</w:t>
            </w:r>
          </w:p>
          <w:p w14:paraId="0E7CF5DD" w14:textId="77777777" w:rsidR="001D2B43" w:rsidRPr="000400CC" w:rsidRDefault="001D2B43" w:rsidP="001D2B43">
            <w:pPr>
              <w:keepNext/>
              <w:keepLines/>
              <w:suppressAutoHyphens w:val="0"/>
              <w:spacing w:before="80" w:after="80" w:line="200" w:lineRule="exact"/>
              <w:ind w:left="113" w:right="113"/>
              <w:jc w:val="right"/>
              <w:rPr>
                <w:i/>
                <w:sz w:val="16"/>
                <w:szCs w:val="16"/>
              </w:rPr>
            </w:pPr>
            <w:r w:rsidRPr="000400CC">
              <w:rPr>
                <w:i/>
                <w:sz w:val="16"/>
                <w:szCs w:val="16"/>
              </w:rPr>
              <w:t xml:space="preserve">(see Figure 1 in </w:t>
            </w:r>
            <w:r w:rsidRPr="000400CC">
              <w:rPr>
                <w:i/>
                <w:sz w:val="16"/>
                <w:szCs w:val="16"/>
              </w:rPr>
              <w:br/>
              <w:t>Appendix 1)</w:t>
            </w:r>
          </w:p>
        </w:tc>
      </w:tr>
      <w:tr w:rsidR="001D2B43" w:rsidRPr="000400CC" w14:paraId="485B2629" w14:textId="77777777" w:rsidTr="00423C0B">
        <w:trPr>
          <w:trHeight w:val="100"/>
          <w:tblHeader/>
        </w:trPr>
        <w:tc>
          <w:tcPr>
            <w:tcW w:w="1470" w:type="dxa"/>
            <w:tcBorders>
              <w:top w:val="single" w:sz="12" w:space="0" w:color="auto"/>
              <w:left w:val="single" w:sz="2" w:space="0" w:color="auto"/>
              <w:bottom w:val="single" w:sz="2" w:space="0" w:color="auto"/>
              <w:right w:val="single" w:sz="2" w:space="0" w:color="auto"/>
            </w:tcBorders>
            <w:shd w:val="clear" w:color="auto" w:fill="auto"/>
          </w:tcPr>
          <w:p w14:paraId="33CC94C5" w14:textId="77777777" w:rsidR="001D2B43" w:rsidRPr="000400CC" w:rsidRDefault="001D2B43" w:rsidP="001D2B43">
            <w:pPr>
              <w:keepNext/>
              <w:keepLines/>
              <w:suppressAutoHyphens w:val="0"/>
              <w:spacing w:before="40" w:after="40" w:line="220" w:lineRule="exact"/>
              <w:ind w:left="113" w:right="113"/>
              <w:rPr>
                <w:bCs/>
                <w:sz w:val="18"/>
                <w:lang w:val="fr-CH"/>
              </w:rPr>
            </w:pPr>
            <w:r w:rsidRPr="000400CC">
              <w:rPr>
                <w:bCs/>
                <w:sz w:val="18"/>
                <w:lang w:val="fr-CH"/>
              </w:rPr>
              <w:t>5</w:t>
            </w:r>
          </w:p>
        </w:tc>
        <w:tc>
          <w:tcPr>
            <w:tcW w:w="3969" w:type="dxa"/>
            <w:tcBorders>
              <w:top w:val="single" w:sz="12" w:space="0" w:color="auto"/>
              <w:left w:val="single" w:sz="2" w:space="0" w:color="auto"/>
              <w:bottom w:val="single" w:sz="2" w:space="0" w:color="auto"/>
              <w:right w:val="single" w:sz="2" w:space="0" w:color="auto"/>
            </w:tcBorders>
            <w:shd w:val="clear" w:color="auto" w:fill="auto"/>
            <w:vAlign w:val="bottom"/>
          </w:tcPr>
          <w:p w14:paraId="4A742B33" w14:textId="77777777" w:rsidR="001D2B43" w:rsidRPr="000400CC" w:rsidRDefault="001D2B43" w:rsidP="001D2B43">
            <w:pPr>
              <w:keepNext/>
              <w:keepLines/>
              <w:suppressAutoHyphens w:val="0"/>
              <w:spacing w:before="40" w:after="40" w:line="220" w:lineRule="exact"/>
              <w:ind w:left="113" w:right="113"/>
              <w:jc w:val="right"/>
              <w:rPr>
                <w:bCs/>
                <w:sz w:val="18"/>
              </w:rPr>
            </w:pPr>
            <w:r w:rsidRPr="000400CC">
              <w:rPr>
                <w:bCs/>
                <w:sz w:val="18"/>
              </w:rPr>
              <w:t>Spray fire (0.45 MPa, 0.73 kg/min)</w:t>
            </w:r>
          </w:p>
        </w:tc>
        <w:tc>
          <w:tcPr>
            <w:tcW w:w="1932" w:type="dxa"/>
            <w:tcBorders>
              <w:top w:val="single" w:sz="12" w:space="0" w:color="auto"/>
              <w:left w:val="single" w:sz="2" w:space="0" w:color="auto"/>
              <w:bottom w:val="single" w:sz="2" w:space="0" w:color="auto"/>
              <w:right w:val="single" w:sz="2" w:space="0" w:color="auto"/>
            </w:tcBorders>
            <w:shd w:val="clear" w:color="auto" w:fill="auto"/>
            <w:vAlign w:val="bottom"/>
          </w:tcPr>
          <w:p w14:paraId="65AA1100" w14:textId="77777777" w:rsidR="001D2B43" w:rsidRPr="000400CC" w:rsidRDefault="001D2B43" w:rsidP="001D2B43">
            <w:pPr>
              <w:keepNext/>
              <w:keepLines/>
              <w:suppressAutoHyphens w:val="0"/>
              <w:spacing w:before="40" w:after="40" w:line="220" w:lineRule="exact"/>
              <w:ind w:left="113" w:right="113"/>
              <w:jc w:val="right"/>
              <w:rPr>
                <w:bCs/>
                <w:sz w:val="18"/>
                <w:lang w:val="fr-CH"/>
              </w:rPr>
            </w:pPr>
            <w:r w:rsidRPr="000400CC">
              <w:rPr>
                <w:bCs/>
                <w:sz w:val="18"/>
                <w:lang w:val="fr-CH"/>
              </w:rPr>
              <w:t>[0.37; 0.70; 0.46]</w:t>
            </w:r>
          </w:p>
        </w:tc>
      </w:tr>
      <w:tr w:rsidR="001D2B43" w:rsidRPr="000400CC" w14:paraId="1367ED57" w14:textId="77777777" w:rsidTr="00423C0B">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14:paraId="6BD3C1B7" w14:textId="77777777" w:rsidR="001D2B43" w:rsidRPr="000400CC" w:rsidRDefault="001D2B43" w:rsidP="001D2B43">
            <w:pPr>
              <w:keepNext/>
              <w:keepLines/>
              <w:suppressAutoHyphens w:val="0"/>
              <w:spacing w:before="40" w:after="40" w:line="220" w:lineRule="exact"/>
              <w:ind w:left="113" w:right="113"/>
              <w:rPr>
                <w:bCs/>
                <w:sz w:val="18"/>
                <w:lang w:val="fr-CH"/>
              </w:rPr>
            </w:pPr>
            <w:r w:rsidRPr="000400CC">
              <w:rPr>
                <w:bCs/>
                <w:sz w:val="18"/>
                <w:lang w:val="fr-CH"/>
              </w:rPr>
              <w:t xml:space="preserve">1 </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14:paraId="35BB8CFB" w14:textId="77777777" w:rsidR="001D2B43" w:rsidRPr="000400CC" w:rsidRDefault="001D2B43" w:rsidP="001D2B43">
            <w:pPr>
              <w:keepNext/>
              <w:keepLines/>
              <w:suppressAutoHyphens w:val="0"/>
              <w:spacing w:before="40" w:after="40" w:line="220" w:lineRule="exact"/>
              <w:ind w:left="113" w:right="113"/>
              <w:jc w:val="right"/>
              <w:rPr>
                <w:bCs/>
                <w:sz w:val="18"/>
                <w:lang w:val="fr-CH"/>
              </w:rPr>
            </w:pPr>
            <w:r w:rsidRPr="000400CC">
              <w:rPr>
                <w:bCs/>
                <w:sz w:val="18"/>
                <w:lang w:val="fr-CH"/>
              </w:rPr>
              <w:t xml:space="preserve">Pool fire 300 mm × 300 mm </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14:paraId="771C4AA1" w14:textId="77777777" w:rsidR="001D2B43" w:rsidRPr="000400CC" w:rsidRDefault="001D2B43" w:rsidP="001D2B43">
            <w:pPr>
              <w:keepNext/>
              <w:keepLines/>
              <w:suppressAutoHyphens w:val="0"/>
              <w:spacing w:before="40" w:after="40" w:line="220" w:lineRule="exact"/>
              <w:ind w:left="113" w:right="113"/>
              <w:jc w:val="right"/>
              <w:rPr>
                <w:bCs/>
                <w:sz w:val="18"/>
                <w:lang w:val="fr-CH"/>
              </w:rPr>
            </w:pPr>
            <w:r w:rsidRPr="000400CC">
              <w:rPr>
                <w:bCs/>
                <w:sz w:val="18"/>
                <w:lang w:val="fr-CH"/>
              </w:rPr>
              <w:t xml:space="preserve">[0.37; 0.47; 0.36] </w:t>
            </w:r>
          </w:p>
        </w:tc>
      </w:tr>
      <w:tr w:rsidR="001D2B43" w:rsidRPr="000400CC" w14:paraId="3D7C9472" w14:textId="77777777" w:rsidTr="00423C0B">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14:paraId="1508D6FC" w14:textId="77777777" w:rsidR="001D2B43" w:rsidRPr="000400CC" w:rsidRDefault="001D2B43" w:rsidP="001D2B43">
            <w:pPr>
              <w:keepNext/>
              <w:keepLines/>
              <w:suppressAutoHyphens w:val="0"/>
              <w:spacing w:before="40" w:after="40" w:line="220" w:lineRule="exact"/>
              <w:ind w:left="113" w:right="113"/>
              <w:rPr>
                <w:bCs/>
                <w:sz w:val="18"/>
                <w:lang w:val="fr-CH"/>
              </w:rPr>
            </w:pPr>
            <w:r w:rsidRPr="000400CC">
              <w:rPr>
                <w:bCs/>
                <w:sz w:val="18"/>
                <w:lang w:val="fr-CH"/>
              </w:rPr>
              <w:t xml:space="preserve">2 </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14:paraId="0F2C33C1" w14:textId="77777777" w:rsidR="001D2B43" w:rsidRPr="000400CC" w:rsidRDefault="001D2B43" w:rsidP="001D2B43">
            <w:pPr>
              <w:keepNext/>
              <w:keepLines/>
              <w:suppressAutoHyphens w:val="0"/>
              <w:spacing w:before="40" w:after="40" w:line="220" w:lineRule="exact"/>
              <w:ind w:left="113" w:right="113"/>
              <w:jc w:val="right"/>
              <w:rPr>
                <w:bCs/>
                <w:sz w:val="18"/>
              </w:rPr>
            </w:pPr>
            <w:r w:rsidRPr="000400CC">
              <w:rPr>
                <w:bCs/>
                <w:sz w:val="18"/>
              </w:rPr>
              <w:t xml:space="preserve">Pool fire 300 mm × 300 mm and 2 fibreboards </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14:paraId="2DCA1B0D" w14:textId="77777777" w:rsidR="001D2B43" w:rsidRPr="000400CC" w:rsidRDefault="001D2B43" w:rsidP="001D2B43">
            <w:pPr>
              <w:keepNext/>
              <w:keepLines/>
              <w:suppressAutoHyphens w:val="0"/>
              <w:spacing w:before="40" w:after="40" w:line="220" w:lineRule="exact"/>
              <w:ind w:left="113" w:right="113"/>
              <w:jc w:val="right"/>
              <w:rPr>
                <w:bCs/>
                <w:sz w:val="18"/>
                <w:lang w:val="fr-CH"/>
              </w:rPr>
            </w:pPr>
            <w:r w:rsidRPr="000400CC">
              <w:rPr>
                <w:bCs/>
                <w:sz w:val="18"/>
                <w:lang w:val="fr-CH"/>
              </w:rPr>
              <w:t xml:space="preserve">[0.37; 0.77; 0.36] </w:t>
            </w:r>
          </w:p>
        </w:tc>
      </w:tr>
      <w:tr w:rsidR="001D2B43" w:rsidRPr="000400CC" w14:paraId="39FC12F3" w14:textId="77777777" w:rsidTr="00423C0B">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14:paraId="6F57A145" w14:textId="77777777" w:rsidR="001D2B43" w:rsidRPr="000400CC" w:rsidRDefault="001D2B43" w:rsidP="001D2B43">
            <w:pPr>
              <w:keepNext/>
              <w:keepLines/>
              <w:suppressAutoHyphens w:val="0"/>
              <w:spacing w:before="40" w:after="40" w:line="220" w:lineRule="exact"/>
              <w:ind w:left="113" w:right="113"/>
              <w:rPr>
                <w:bCs/>
                <w:sz w:val="18"/>
                <w:lang w:val="fr-CH"/>
              </w:rPr>
            </w:pPr>
            <w:r w:rsidRPr="000400CC">
              <w:rPr>
                <w:bCs/>
                <w:sz w:val="18"/>
                <w:lang w:val="fr-CH"/>
              </w:rPr>
              <w:t xml:space="preserve">1 </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14:paraId="0FD2B554" w14:textId="77777777" w:rsidR="001D2B43" w:rsidRPr="000400CC" w:rsidRDefault="001D2B43" w:rsidP="001D2B43">
            <w:pPr>
              <w:keepNext/>
              <w:keepLines/>
              <w:suppressAutoHyphens w:val="0"/>
              <w:spacing w:before="40" w:after="40" w:line="220" w:lineRule="exact"/>
              <w:ind w:left="113" w:right="113"/>
              <w:jc w:val="right"/>
              <w:rPr>
                <w:bCs/>
                <w:sz w:val="18"/>
                <w:lang w:val="fr-CH"/>
              </w:rPr>
            </w:pPr>
            <w:r w:rsidRPr="000400CC">
              <w:rPr>
                <w:bCs/>
                <w:sz w:val="18"/>
                <w:lang w:val="fr-CH"/>
              </w:rPr>
              <w:t xml:space="preserve">Pool fire 300 mm × 300 mm </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14:paraId="2183024D" w14:textId="77777777" w:rsidR="001D2B43" w:rsidRPr="000400CC" w:rsidRDefault="001D2B43" w:rsidP="001D2B43">
            <w:pPr>
              <w:keepNext/>
              <w:keepLines/>
              <w:suppressAutoHyphens w:val="0"/>
              <w:spacing w:before="40" w:after="40" w:line="220" w:lineRule="exact"/>
              <w:ind w:left="113" w:right="113"/>
              <w:jc w:val="right"/>
              <w:rPr>
                <w:bCs/>
                <w:sz w:val="18"/>
                <w:lang w:val="fr-CH"/>
              </w:rPr>
            </w:pPr>
            <w:r w:rsidRPr="000400CC">
              <w:rPr>
                <w:bCs/>
                <w:sz w:val="18"/>
                <w:lang w:val="fr-CH"/>
              </w:rPr>
              <w:t xml:space="preserve">[0.37; 0.13; 0.00] </w:t>
            </w:r>
          </w:p>
        </w:tc>
      </w:tr>
      <w:tr w:rsidR="001D2B43" w:rsidRPr="000400CC" w14:paraId="480D5901" w14:textId="77777777" w:rsidTr="00423C0B">
        <w:trPr>
          <w:trHeight w:val="100"/>
          <w:tblHeader/>
        </w:trPr>
        <w:tc>
          <w:tcPr>
            <w:tcW w:w="1470" w:type="dxa"/>
            <w:tcBorders>
              <w:top w:val="single" w:sz="2" w:space="0" w:color="auto"/>
              <w:left w:val="single" w:sz="2" w:space="0" w:color="auto"/>
              <w:bottom w:val="single" w:sz="12" w:space="0" w:color="auto"/>
              <w:right w:val="single" w:sz="2" w:space="0" w:color="auto"/>
            </w:tcBorders>
            <w:shd w:val="clear" w:color="auto" w:fill="auto"/>
          </w:tcPr>
          <w:p w14:paraId="166FB8FD" w14:textId="77777777" w:rsidR="001D2B43" w:rsidRPr="000400CC" w:rsidRDefault="001D2B43" w:rsidP="001D2B43">
            <w:pPr>
              <w:keepNext/>
              <w:keepLines/>
              <w:suppressAutoHyphens w:val="0"/>
              <w:spacing w:before="40" w:after="40" w:line="220" w:lineRule="exact"/>
              <w:ind w:left="113" w:right="113"/>
              <w:rPr>
                <w:bCs/>
                <w:sz w:val="18"/>
                <w:lang w:val="fr-CH"/>
              </w:rPr>
            </w:pPr>
            <w:r w:rsidRPr="000400CC">
              <w:rPr>
                <w:bCs/>
                <w:sz w:val="18"/>
                <w:lang w:val="fr-CH"/>
              </w:rPr>
              <w:t xml:space="preserve">1 </w:t>
            </w:r>
          </w:p>
        </w:tc>
        <w:tc>
          <w:tcPr>
            <w:tcW w:w="3969" w:type="dxa"/>
            <w:tcBorders>
              <w:top w:val="single" w:sz="2" w:space="0" w:color="auto"/>
              <w:left w:val="single" w:sz="2" w:space="0" w:color="auto"/>
              <w:bottom w:val="single" w:sz="12" w:space="0" w:color="auto"/>
              <w:right w:val="single" w:sz="2" w:space="0" w:color="auto"/>
            </w:tcBorders>
            <w:shd w:val="clear" w:color="auto" w:fill="auto"/>
            <w:vAlign w:val="bottom"/>
          </w:tcPr>
          <w:p w14:paraId="57188B0A" w14:textId="77777777" w:rsidR="001D2B43" w:rsidRPr="000400CC" w:rsidRDefault="001D2B43" w:rsidP="001D2B43">
            <w:pPr>
              <w:keepNext/>
              <w:keepLines/>
              <w:suppressAutoHyphens w:val="0"/>
              <w:spacing w:before="40" w:after="40" w:line="220" w:lineRule="exact"/>
              <w:ind w:left="113" w:right="113"/>
              <w:jc w:val="right"/>
              <w:rPr>
                <w:bCs/>
                <w:sz w:val="18"/>
                <w:lang w:val="fr-CH"/>
              </w:rPr>
            </w:pPr>
            <w:r w:rsidRPr="000400CC">
              <w:rPr>
                <w:bCs/>
                <w:sz w:val="18"/>
                <w:lang w:val="fr-CH"/>
              </w:rPr>
              <w:t>Pool fire 300 mm × 300 mm</w:t>
            </w:r>
          </w:p>
        </w:tc>
        <w:tc>
          <w:tcPr>
            <w:tcW w:w="1932" w:type="dxa"/>
            <w:tcBorders>
              <w:top w:val="single" w:sz="2" w:space="0" w:color="auto"/>
              <w:left w:val="single" w:sz="2" w:space="0" w:color="auto"/>
              <w:bottom w:val="single" w:sz="12" w:space="0" w:color="auto"/>
              <w:right w:val="single" w:sz="2" w:space="0" w:color="auto"/>
            </w:tcBorders>
            <w:shd w:val="clear" w:color="auto" w:fill="auto"/>
            <w:vAlign w:val="bottom"/>
          </w:tcPr>
          <w:p w14:paraId="639AE342" w14:textId="77777777" w:rsidR="001D2B43" w:rsidRPr="000400CC" w:rsidRDefault="001D2B43" w:rsidP="001D2B43">
            <w:pPr>
              <w:keepNext/>
              <w:keepLines/>
              <w:suppressAutoHyphens w:val="0"/>
              <w:spacing w:before="40" w:after="40" w:line="220" w:lineRule="exact"/>
              <w:ind w:left="113" w:right="113"/>
              <w:jc w:val="right"/>
              <w:rPr>
                <w:bCs/>
                <w:sz w:val="18"/>
                <w:lang w:val="fr-CH"/>
              </w:rPr>
            </w:pPr>
            <w:r w:rsidRPr="000400CC">
              <w:rPr>
                <w:bCs/>
                <w:sz w:val="18"/>
                <w:lang w:val="fr-CH"/>
              </w:rPr>
              <w:t xml:space="preserve">[1.54; 0.13; 0.00] </w:t>
            </w:r>
          </w:p>
        </w:tc>
      </w:tr>
    </w:tbl>
    <w:p w14:paraId="431C6922" w14:textId="77777777" w:rsidR="001D2B43" w:rsidRPr="000400CC" w:rsidRDefault="001D2B43" w:rsidP="00423C0B">
      <w:pPr>
        <w:keepNext/>
        <w:keepLines/>
        <w:suppressAutoHyphens w:val="0"/>
        <w:spacing w:before="120" w:after="120"/>
        <w:ind w:left="2268" w:right="422" w:hanging="1134"/>
        <w:jc w:val="both"/>
        <w:rPr>
          <w:sz w:val="18"/>
        </w:rPr>
      </w:pPr>
      <w:r w:rsidRPr="000400CC">
        <w:rPr>
          <w:i/>
          <w:sz w:val="18"/>
        </w:rPr>
        <w:t xml:space="preserve">  Note:</w:t>
      </w:r>
      <w:r w:rsidRPr="000400CC">
        <w:rPr>
          <w:sz w:val="18"/>
        </w:rPr>
        <w:t xml:space="preserve"> The fan is required to produce an air flow of 1.5 m</w:t>
      </w:r>
      <w:r w:rsidRPr="000400CC">
        <w:rPr>
          <w:sz w:val="18"/>
          <w:vertAlign w:val="superscript"/>
        </w:rPr>
        <w:t>3</w:t>
      </w:r>
      <w:r w:rsidRPr="000400CC">
        <w:rPr>
          <w:sz w:val="18"/>
        </w:rPr>
        <w:t>/s.</w:t>
      </w:r>
    </w:p>
    <w:p w14:paraId="33FA1B2A" w14:textId="77777777" w:rsidR="001D2B43" w:rsidRPr="000400CC" w:rsidRDefault="001D2B43" w:rsidP="00423C0B">
      <w:pPr>
        <w:suppressAutoHyphens w:val="0"/>
        <w:spacing w:before="120"/>
        <w:ind w:left="1134" w:right="422"/>
        <w:jc w:val="both"/>
        <w:outlineLvl w:val="0"/>
      </w:pPr>
      <w:r w:rsidRPr="000400CC">
        <w:t>Table 2</w:t>
      </w:r>
    </w:p>
    <w:p w14:paraId="1CF0DD9F" w14:textId="77777777" w:rsidR="001D2B43" w:rsidRPr="000400CC" w:rsidRDefault="001D2B43" w:rsidP="001D2B43">
      <w:pPr>
        <w:suppressAutoHyphens w:val="0"/>
        <w:spacing w:after="120"/>
        <w:ind w:left="1134" w:right="422"/>
        <w:jc w:val="both"/>
        <w:outlineLvl w:val="0"/>
        <w:rPr>
          <w:b/>
        </w:rPr>
      </w:pPr>
      <w:r w:rsidRPr="000400CC">
        <w:rPr>
          <w:b/>
        </w:rPr>
        <w:t>Test procedure</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037"/>
        <w:gridCol w:w="5333"/>
      </w:tblGrid>
      <w:tr w:rsidR="007222FE" w:rsidRPr="00A8795A" w14:paraId="7B3A620D" w14:textId="77777777" w:rsidTr="00FA5CC6">
        <w:trPr>
          <w:trHeight w:val="100"/>
          <w:tblHeader/>
        </w:trPr>
        <w:tc>
          <w:tcPr>
            <w:tcW w:w="2037" w:type="dxa"/>
            <w:tcBorders>
              <w:top w:val="single" w:sz="4" w:space="0" w:color="auto"/>
              <w:left w:val="single" w:sz="2" w:space="0" w:color="auto"/>
              <w:bottom w:val="single" w:sz="12" w:space="0" w:color="auto"/>
              <w:right w:val="single" w:sz="2" w:space="0" w:color="auto"/>
            </w:tcBorders>
            <w:shd w:val="clear" w:color="auto" w:fill="auto"/>
            <w:vAlign w:val="bottom"/>
          </w:tcPr>
          <w:p w14:paraId="7EE177EA" w14:textId="77777777" w:rsidR="007222FE" w:rsidRPr="00A8795A" w:rsidRDefault="007222FE" w:rsidP="00FA5CC6">
            <w:pPr>
              <w:suppressAutoHyphens w:val="0"/>
              <w:spacing w:before="80" w:after="80" w:line="200" w:lineRule="exact"/>
              <w:ind w:left="113" w:right="113"/>
              <w:rPr>
                <w:i/>
                <w:sz w:val="16"/>
                <w:szCs w:val="16"/>
              </w:rPr>
            </w:pPr>
            <w:r w:rsidRPr="00A8795A">
              <w:rPr>
                <w:i/>
                <w:sz w:val="16"/>
                <w:szCs w:val="16"/>
              </w:rPr>
              <w:t>Time</w:t>
            </w:r>
          </w:p>
        </w:tc>
        <w:tc>
          <w:tcPr>
            <w:tcW w:w="5334" w:type="dxa"/>
            <w:tcBorders>
              <w:top w:val="single" w:sz="4" w:space="0" w:color="auto"/>
              <w:left w:val="single" w:sz="2" w:space="0" w:color="auto"/>
              <w:bottom w:val="single" w:sz="12" w:space="0" w:color="auto"/>
              <w:right w:val="single" w:sz="2" w:space="0" w:color="auto"/>
            </w:tcBorders>
            <w:shd w:val="clear" w:color="auto" w:fill="auto"/>
            <w:vAlign w:val="bottom"/>
          </w:tcPr>
          <w:p w14:paraId="2AC24E16" w14:textId="77777777" w:rsidR="007222FE" w:rsidRPr="00A8795A" w:rsidRDefault="007222FE" w:rsidP="00FA5CC6">
            <w:pPr>
              <w:suppressAutoHyphens w:val="0"/>
              <w:spacing w:before="80" w:after="80" w:line="200" w:lineRule="exact"/>
              <w:ind w:left="113" w:right="113"/>
              <w:jc w:val="right"/>
              <w:rPr>
                <w:i/>
                <w:sz w:val="16"/>
                <w:szCs w:val="16"/>
              </w:rPr>
            </w:pPr>
            <w:r w:rsidRPr="00A8795A">
              <w:rPr>
                <w:i/>
                <w:sz w:val="16"/>
                <w:szCs w:val="16"/>
              </w:rPr>
              <w:t>Action</w:t>
            </w:r>
          </w:p>
        </w:tc>
      </w:tr>
      <w:tr w:rsidR="007222FE" w:rsidRPr="00A8795A" w14:paraId="0D1908C1" w14:textId="77777777" w:rsidTr="00FA5CC6">
        <w:trPr>
          <w:trHeight w:val="100"/>
          <w:tblHeader/>
        </w:trPr>
        <w:tc>
          <w:tcPr>
            <w:tcW w:w="2037" w:type="dxa"/>
            <w:tcBorders>
              <w:top w:val="single" w:sz="12" w:space="0" w:color="auto"/>
              <w:left w:val="single" w:sz="2" w:space="0" w:color="auto"/>
              <w:bottom w:val="single" w:sz="2" w:space="0" w:color="auto"/>
              <w:right w:val="single" w:sz="2" w:space="0" w:color="auto"/>
            </w:tcBorders>
            <w:shd w:val="clear" w:color="auto" w:fill="auto"/>
          </w:tcPr>
          <w:p w14:paraId="09D0988B" w14:textId="77777777" w:rsidR="007222FE" w:rsidRPr="00A8795A" w:rsidRDefault="007222FE" w:rsidP="00FA5CC6">
            <w:pPr>
              <w:suppressAutoHyphens w:val="0"/>
              <w:spacing w:before="40" w:after="40" w:line="220" w:lineRule="exact"/>
              <w:ind w:left="113" w:right="113"/>
              <w:rPr>
                <w:bCs/>
                <w:sz w:val="18"/>
              </w:rPr>
            </w:pPr>
            <w:r w:rsidRPr="00A8795A">
              <w:rPr>
                <w:bCs/>
                <w:sz w:val="18"/>
              </w:rPr>
              <w:t>00:00</w:t>
            </w:r>
          </w:p>
        </w:tc>
        <w:tc>
          <w:tcPr>
            <w:tcW w:w="5334" w:type="dxa"/>
            <w:tcBorders>
              <w:top w:val="single" w:sz="12" w:space="0" w:color="auto"/>
              <w:left w:val="single" w:sz="2" w:space="0" w:color="auto"/>
              <w:bottom w:val="single" w:sz="2" w:space="0" w:color="auto"/>
              <w:right w:val="single" w:sz="2" w:space="0" w:color="auto"/>
            </w:tcBorders>
            <w:shd w:val="clear" w:color="auto" w:fill="auto"/>
            <w:vAlign w:val="bottom"/>
          </w:tcPr>
          <w:p w14:paraId="2278BDE0" w14:textId="77777777" w:rsidR="007222FE" w:rsidRPr="00A8795A" w:rsidRDefault="007222FE" w:rsidP="00FA5CC6">
            <w:pPr>
              <w:suppressAutoHyphens w:val="0"/>
              <w:spacing w:before="40" w:after="40" w:line="220" w:lineRule="exact"/>
              <w:ind w:left="113" w:right="113"/>
              <w:jc w:val="right"/>
              <w:rPr>
                <w:bCs/>
                <w:sz w:val="18"/>
              </w:rPr>
            </w:pPr>
            <w:r w:rsidRPr="00A8795A">
              <w:rPr>
                <w:bCs/>
                <w:sz w:val="18"/>
              </w:rPr>
              <w:t>Start measuring time</w:t>
            </w:r>
          </w:p>
        </w:tc>
      </w:tr>
      <w:tr w:rsidR="007222FE" w:rsidRPr="00A8795A" w14:paraId="742EA9A6" w14:textId="77777777" w:rsidTr="00FA5CC6">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14:paraId="14718771" w14:textId="77777777" w:rsidR="007222FE" w:rsidRPr="00A8795A" w:rsidRDefault="007222FE" w:rsidP="00FA5CC6">
            <w:pPr>
              <w:suppressAutoHyphens w:val="0"/>
              <w:spacing w:before="40" w:after="40" w:line="220" w:lineRule="exact"/>
              <w:ind w:left="113" w:right="113"/>
              <w:rPr>
                <w:bCs/>
                <w:sz w:val="18"/>
              </w:rPr>
            </w:pPr>
            <w:r w:rsidRPr="00A8795A">
              <w:rPr>
                <w:bCs/>
                <w:sz w:val="18"/>
              </w:rPr>
              <w:t>01:00</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14:paraId="6265BDC9" w14:textId="77777777" w:rsidR="007222FE" w:rsidRPr="00A8795A" w:rsidRDefault="007222FE" w:rsidP="00FA5CC6">
            <w:pPr>
              <w:suppressAutoHyphens w:val="0"/>
              <w:spacing w:before="40" w:after="40" w:line="220" w:lineRule="exact"/>
              <w:ind w:left="113" w:right="113"/>
              <w:jc w:val="right"/>
              <w:rPr>
                <w:bCs/>
                <w:sz w:val="18"/>
              </w:rPr>
            </w:pPr>
            <w:r w:rsidRPr="00A8795A">
              <w:rPr>
                <w:bCs/>
                <w:sz w:val="18"/>
              </w:rPr>
              <w:t>Ignite pool fires (within 20 seconds)</w:t>
            </w:r>
          </w:p>
        </w:tc>
      </w:tr>
      <w:tr w:rsidR="007222FE" w:rsidRPr="00A8795A" w14:paraId="18E499BB" w14:textId="77777777" w:rsidTr="00FA5CC6">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14:paraId="3D2F3925" w14:textId="77777777" w:rsidR="007222FE" w:rsidRPr="00A8795A" w:rsidRDefault="007222FE" w:rsidP="00FA5CC6">
            <w:pPr>
              <w:suppressAutoHyphens w:val="0"/>
              <w:spacing w:before="40" w:after="40" w:line="220" w:lineRule="exact"/>
              <w:ind w:left="113" w:right="113"/>
              <w:rPr>
                <w:bCs/>
                <w:sz w:val="18"/>
              </w:rPr>
            </w:pPr>
            <w:r w:rsidRPr="00A8795A">
              <w:rPr>
                <w:bCs/>
                <w:sz w:val="18"/>
              </w:rPr>
              <w:t>01:30</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14:paraId="57B01363" w14:textId="77777777" w:rsidR="007222FE" w:rsidRPr="00A8795A" w:rsidRDefault="007222FE" w:rsidP="00FA5CC6">
            <w:pPr>
              <w:suppressAutoHyphens w:val="0"/>
              <w:spacing w:before="40" w:after="40" w:line="220" w:lineRule="exact"/>
              <w:ind w:left="113" w:right="113"/>
              <w:jc w:val="right"/>
              <w:rPr>
                <w:bCs/>
                <w:sz w:val="18"/>
              </w:rPr>
            </w:pPr>
            <w:r w:rsidRPr="00A8795A">
              <w:rPr>
                <w:bCs/>
                <w:sz w:val="18"/>
              </w:rPr>
              <w:t>Engage the fan</w:t>
            </w:r>
          </w:p>
        </w:tc>
      </w:tr>
      <w:tr w:rsidR="007222FE" w:rsidRPr="00A8795A" w14:paraId="5CDF5588" w14:textId="77777777" w:rsidTr="00FA5CC6">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14:paraId="14EA4978" w14:textId="77777777" w:rsidR="007222FE" w:rsidRPr="00A8795A" w:rsidRDefault="007222FE" w:rsidP="00FA5CC6">
            <w:pPr>
              <w:suppressAutoHyphens w:val="0"/>
              <w:spacing w:before="40" w:after="40" w:line="220" w:lineRule="exact"/>
              <w:ind w:left="113" w:right="113"/>
              <w:rPr>
                <w:bCs/>
                <w:sz w:val="18"/>
              </w:rPr>
            </w:pPr>
            <w:r w:rsidRPr="00A8795A">
              <w:rPr>
                <w:bCs/>
                <w:sz w:val="18"/>
              </w:rPr>
              <w:t>01:50</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14:paraId="7B112C59" w14:textId="77777777" w:rsidR="007222FE" w:rsidRPr="00A8795A" w:rsidRDefault="007222FE" w:rsidP="00FA5CC6">
            <w:pPr>
              <w:suppressAutoHyphens w:val="0"/>
              <w:spacing w:before="40" w:after="40" w:line="220" w:lineRule="exact"/>
              <w:ind w:left="113" w:right="113"/>
              <w:jc w:val="right"/>
              <w:rPr>
                <w:bCs/>
                <w:sz w:val="18"/>
              </w:rPr>
            </w:pPr>
            <w:r w:rsidRPr="00A8795A">
              <w:rPr>
                <w:bCs/>
                <w:sz w:val="18"/>
              </w:rPr>
              <w:t>Start diesel spray</w:t>
            </w:r>
          </w:p>
        </w:tc>
      </w:tr>
      <w:tr w:rsidR="007222FE" w:rsidRPr="00A8795A" w14:paraId="0422D26E" w14:textId="77777777" w:rsidTr="00FA5CC6">
        <w:trPr>
          <w:trHeight w:val="100"/>
          <w:tblHeader/>
        </w:trPr>
        <w:tc>
          <w:tcPr>
            <w:tcW w:w="2037" w:type="dxa"/>
            <w:tcBorders>
              <w:top w:val="single" w:sz="2" w:space="0" w:color="auto"/>
              <w:left w:val="single" w:sz="2" w:space="0" w:color="auto"/>
              <w:bottom w:val="single" w:sz="12" w:space="0" w:color="auto"/>
              <w:right w:val="single" w:sz="2" w:space="0" w:color="auto"/>
            </w:tcBorders>
            <w:shd w:val="clear" w:color="auto" w:fill="auto"/>
          </w:tcPr>
          <w:p w14:paraId="7EE11E57" w14:textId="77777777" w:rsidR="007222FE" w:rsidRPr="00A8795A" w:rsidRDefault="007222FE" w:rsidP="00FA5CC6">
            <w:pPr>
              <w:suppressAutoHyphens w:val="0"/>
              <w:spacing w:before="40" w:after="40" w:line="220" w:lineRule="exact"/>
              <w:ind w:left="113" w:right="113"/>
              <w:rPr>
                <w:bCs/>
                <w:sz w:val="18"/>
              </w:rPr>
            </w:pPr>
            <w:r w:rsidRPr="00A8795A">
              <w:rPr>
                <w:bCs/>
                <w:sz w:val="18"/>
              </w:rPr>
              <w:t>02:00</w:t>
            </w:r>
          </w:p>
        </w:tc>
        <w:tc>
          <w:tcPr>
            <w:tcW w:w="5334" w:type="dxa"/>
            <w:tcBorders>
              <w:top w:val="single" w:sz="2" w:space="0" w:color="auto"/>
              <w:left w:val="single" w:sz="2" w:space="0" w:color="auto"/>
              <w:bottom w:val="single" w:sz="12" w:space="0" w:color="auto"/>
              <w:right w:val="single" w:sz="2" w:space="0" w:color="auto"/>
            </w:tcBorders>
            <w:shd w:val="clear" w:color="auto" w:fill="auto"/>
            <w:vAlign w:val="bottom"/>
          </w:tcPr>
          <w:p w14:paraId="1D55EAF1" w14:textId="77777777" w:rsidR="007222FE" w:rsidRPr="00A8795A" w:rsidRDefault="007222FE" w:rsidP="00FA5CC6">
            <w:pPr>
              <w:suppressAutoHyphens w:val="0"/>
              <w:spacing w:before="40" w:after="40" w:line="220" w:lineRule="exact"/>
              <w:ind w:left="113" w:right="113"/>
              <w:jc w:val="right"/>
              <w:rPr>
                <w:bCs/>
                <w:sz w:val="18"/>
              </w:rPr>
            </w:pPr>
            <w:r w:rsidRPr="00A8795A">
              <w:rPr>
                <w:bCs/>
                <w:sz w:val="18"/>
              </w:rPr>
              <w:t>Activate suppression system</w:t>
            </w:r>
          </w:p>
        </w:tc>
      </w:tr>
    </w:tbl>
    <w:p w14:paraId="46EF8640" w14:textId="77777777" w:rsidR="007222FE" w:rsidRPr="00A8795A" w:rsidRDefault="007222FE" w:rsidP="007222FE">
      <w:pPr>
        <w:suppressAutoHyphens w:val="0"/>
        <w:spacing w:after="120"/>
        <w:ind w:left="1134" w:right="1134"/>
        <w:jc w:val="both"/>
        <w:outlineLvl w:val="0"/>
      </w:pPr>
    </w:p>
    <w:p w14:paraId="6DFE193E" w14:textId="77777777" w:rsidR="007222FE" w:rsidRPr="00A8795A" w:rsidRDefault="007222FE" w:rsidP="007222FE">
      <w:pPr>
        <w:widowControl w:val="0"/>
        <w:suppressAutoHyphens w:val="0"/>
        <w:spacing w:before="120"/>
        <w:ind w:left="1134" w:right="1134"/>
        <w:jc w:val="both"/>
        <w:outlineLvl w:val="0"/>
      </w:pPr>
      <w:r w:rsidRPr="00A8795A">
        <w:t>Figure 1</w:t>
      </w:r>
    </w:p>
    <w:p w14:paraId="481B511D" w14:textId="77777777" w:rsidR="007222FE" w:rsidRPr="00A8795A" w:rsidRDefault="007222FE" w:rsidP="007222FE">
      <w:pPr>
        <w:widowControl w:val="0"/>
        <w:suppressAutoHyphens w:val="0"/>
        <w:spacing w:after="120"/>
        <w:ind w:left="1134" w:right="1134"/>
        <w:jc w:val="both"/>
        <w:outlineLvl w:val="0"/>
        <w:rPr>
          <w:b/>
        </w:rPr>
      </w:pPr>
      <w:r w:rsidRPr="00A8795A">
        <w:rPr>
          <w:b/>
        </w:rPr>
        <w:t>Test fire positioning, view from the front side</w:t>
      </w:r>
    </w:p>
    <w:p w14:paraId="5B03AD76" w14:textId="77777777" w:rsidR="007222FE" w:rsidRPr="00A8795A" w:rsidRDefault="007222FE" w:rsidP="007222FE">
      <w:pPr>
        <w:widowControl w:val="0"/>
        <w:suppressAutoHyphens w:val="0"/>
        <w:spacing w:before="120" w:after="120"/>
        <w:ind w:left="358" w:right="1134"/>
        <w:jc w:val="both"/>
      </w:pPr>
      <w:r>
        <w:rPr>
          <w:noProof/>
          <w:lang w:val="en-US"/>
        </w:rPr>
        <w:drawing>
          <wp:inline distT="0" distB="0" distL="0" distR="0" wp14:anchorId="1F637933" wp14:editId="462D4C4B">
            <wp:extent cx="4162425" cy="2619375"/>
            <wp:effectExtent l="0" t="0" r="0" b="0"/>
            <wp:docPr id="4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9" cstate="print">
                      <a:extLst>
                        <a:ext uri="{28A0092B-C50C-407E-A947-70E740481C1C}">
                          <a14:useLocalDpi xmlns:a14="http://schemas.microsoft.com/office/drawing/2010/main" val="0"/>
                        </a:ext>
                      </a:extLst>
                    </a:blip>
                    <a:srcRect l="2078" r="10704" b="1761"/>
                    <a:stretch>
                      <a:fillRect/>
                    </a:stretch>
                  </pic:blipFill>
                  <pic:spPr bwMode="auto">
                    <a:xfrm>
                      <a:off x="0" y="0"/>
                      <a:ext cx="4162425" cy="2619375"/>
                    </a:xfrm>
                    <a:prstGeom prst="rect">
                      <a:avLst/>
                    </a:prstGeom>
                    <a:noFill/>
                    <a:ln>
                      <a:noFill/>
                    </a:ln>
                  </pic:spPr>
                </pic:pic>
              </a:graphicData>
            </a:graphic>
          </wp:inline>
        </w:drawing>
      </w:r>
    </w:p>
    <w:p w14:paraId="37225F3C" w14:textId="77777777" w:rsidR="007222FE" w:rsidRPr="00A8795A" w:rsidRDefault="007222FE" w:rsidP="007222FE">
      <w:pPr>
        <w:keepNext/>
        <w:keepLines/>
        <w:tabs>
          <w:tab w:val="right" w:pos="851"/>
        </w:tabs>
        <w:spacing w:before="360" w:after="240" w:line="300" w:lineRule="exact"/>
        <w:ind w:left="1134" w:right="1134" w:hanging="1134"/>
        <w:rPr>
          <w:b/>
          <w:sz w:val="28"/>
          <w:szCs w:val="28"/>
        </w:rPr>
      </w:pPr>
      <w:r w:rsidRPr="00A8795A">
        <w:rPr>
          <w:b/>
          <w:sz w:val="28"/>
          <w:szCs w:val="28"/>
        </w:rPr>
        <w:lastRenderedPageBreak/>
        <w:t>Annex 13 - Appendix 5</w:t>
      </w:r>
    </w:p>
    <w:p w14:paraId="0326DC1F" w14:textId="77777777" w:rsidR="001D2B43" w:rsidRPr="000400CC" w:rsidRDefault="001D2B43" w:rsidP="008505E9">
      <w:pPr>
        <w:keepNext/>
        <w:keepLines/>
        <w:tabs>
          <w:tab w:val="right" w:pos="851"/>
        </w:tabs>
        <w:spacing w:before="360" w:after="240" w:line="300" w:lineRule="exact"/>
        <w:ind w:left="1134" w:right="1134"/>
        <w:rPr>
          <w:b/>
          <w:sz w:val="28"/>
        </w:rPr>
      </w:pPr>
      <w:r w:rsidRPr="000400CC">
        <w:rPr>
          <w:b/>
          <w:sz w:val="28"/>
        </w:rPr>
        <w:t>Re-ignition test</w:t>
      </w:r>
    </w:p>
    <w:p w14:paraId="04D74497" w14:textId="77777777" w:rsidR="001D2B43" w:rsidRPr="000400CC" w:rsidRDefault="001D2B43" w:rsidP="001D2B43">
      <w:pPr>
        <w:keepNext/>
        <w:keepLines/>
        <w:suppressAutoHyphens w:val="0"/>
        <w:spacing w:before="120"/>
        <w:ind w:left="1134" w:right="422"/>
        <w:jc w:val="both"/>
        <w:outlineLvl w:val="0"/>
      </w:pPr>
      <w:r w:rsidRPr="000400CC">
        <w:t>Table 1</w:t>
      </w:r>
    </w:p>
    <w:p w14:paraId="516F1898" w14:textId="77777777" w:rsidR="001D2B43" w:rsidRPr="000400CC" w:rsidRDefault="001D2B43" w:rsidP="001D2B43">
      <w:pPr>
        <w:keepNext/>
        <w:keepLines/>
        <w:suppressAutoHyphens w:val="0"/>
        <w:spacing w:after="120"/>
        <w:ind w:left="1134" w:right="422"/>
        <w:jc w:val="both"/>
        <w:outlineLvl w:val="0"/>
        <w:rPr>
          <w:b/>
        </w:rPr>
      </w:pPr>
      <w:r w:rsidRPr="000400CC">
        <w:rPr>
          <w:b/>
        </w:rPr>
        <w:t>Test fires</w:t>
      </w:r>
    </w:p>
    <w:tbl>
      <w:tblPr>
        <w:tblW w:w="7370" w:type="dxa"/>
        <w:tblInd w:w="1134" w:type="dxa"/>
        <w:tblBorders>
          <w:top w:val="single" w:sz="4" w:space="0" w:color="auto"/>
          <w:left w:val="single" w:sz="2" w:space="0" w:color="auto"/>
          <w:bottom w:val="single" w:sz="12" w:space="0" w:color="auto"/>
          <w:right w:val="single" w:sz="2" w:space="0" w:color="auto"/>
          <w:insideH w:val="single" w:sz="12" w:space="0" w:color="auto"/>
          <w:insideV w:val="single" w:sz="2" w:space="0" w:color="auto"/>
        </w:tblBorders>
        <w:tblLayout w:type="fixed"/>
        <w:tblCellMar>
          <w:left w:w="0" w:type="dxa"/>
          <w:right w:w="0" w:type="dxa"/>
        </w:tblCellMar>
        <w:tblLook w:val="0000" w:firstRow="0" w:lastRow="0" w:firstColumn="0" w:lastColumn="0" w:noHBand="0" w:noVBand="0"/>
      </w:tblPr>
      <w:tblGrid>
        <w:gridCol w:w="1470"/>
        <w:gridCol w:w="3968"/>
        <w:gridCol w:w="1932"/>
      </w:tblGrid>
      <w:tr w:rsidR="001D2B43" w:rsidRPr="000400CC" w14:paraId="42490438" w14:textId="77777777" w:rsidTr="00423C0B">
        <w:trPr>
          <w:trHeight w:val="100"/>
          <w:tblHeader/>
        </w:trPr>
        <w:tc>
          <w:tcPr>
            <w:tcW w:w="1470" w:type="dxa"/>
            <w:shd w:val="clear" w:color="auto" w:fill="auto"/>
            <w:vAlign w:val="bottom"/>
          </w:tcPr>
          <w:p w14:paraId="2E0F517B" w14:textId="77777777" w:rsidR="001D2B43" w:rsidRPr="000400CC" w:rsidRDefault="001D2B43" w:rsidP="00423C0B">
            <w:pPr>
              <w:keepNext/>
              <w:keepLines/>
              <w:suppressAutoHyphens w:val="0"/>
              <w:spacing w:before="80" w:after="80" w:line="200" w:lineRule="exact"/>
              <w:ind w:left="113" w:right="113"/>
              <w:rPr>
                <w:i/>
                <w:sz w:val="16"/>
                <w:szCs w:val="16"/>
              </w:rPr>
            </w:pPr>
            <w:r w:rsidRPr="000400CC">
              <w:rPr>
                <w:i/>
                <w:sz w:val="16"/>
                <w:szCs w:val="16"/>
              </w:rPr>
              <w:t>Test fire No.</w:t>
            </w:r>
          </w:p>
          <w:p w14:paraId="1CB5B72C" w14:textId="77777777" w:rsidR="001D2B43" w:rsidRPr="000400CC" w:rsidRDefault="001D2B43" w:rsidP="00423C0B">
            <w:pPr>
              <w:keepNext/>
              <w:keepLines/>
              <w:suppressAutoHyphens w:val="0"/>
              <w:spacing w:before="80" w:after="80" w:line="200" w:lineRule="exact"/>
              <w:ind w:left="113" w:right="113"/>
              <w:rPr>
                <w:i/>
                <w:sz w:val="16"/>
                <w:szCs w:val="16"/>
              </w:rPr>
            </w:pPr>
            <w:r w:rsidRPr="000400CC">
              <w:rPr>
                <w:i/>
                <w:sz w:val="16"/>
                <w:szCs w:val="16"/>
              </w:rPr>
              <w:t>(see Table 6 in Appendix 1)</w:t>
            </w:r>
          </w:p>
        </w:tc>
        <w:tc>
          <w:tcPr>
            <w:tcW w:w="3969" w:type="dxa"/>
            <w:shd w:val="clear" w:color="auto" w:fill="auto"/>
            <w:vAlign w:val="bottom"/>
          </w:tcPr>
          <w:p w14:paraId="0240E483" w14:textId="77777777" w:rsidR="001D2B43" w:rsidRPr="000400CC" w:rsidRDefault="001D2B43" w:rsidP="00423C0B">
            <w:pPr>
              <w:keepNext/>
              <w:keepLines/>
              <w:suppressAutoHyphens w:val="0"/>
              <w:spacing w:before="80" w:after="80" w:line="200" w:lineRule="exact"/>
              <w:ind w:left="113" w:right="113"/>
              <w:jc w:val="right"/>
              <w:rPr>
                <w:i/>
                <w:sz w:val="16"/>
                <w:szCs w:val="16"/>
                <w:lang w:val="fr-CH"/>
              </w:rPr>
            </w:pPr>
            <w:r w:rsidRPr="000400CC">
              <w:rPr>
                <w:i/>
                <w:sz w:val="16"/>
                <w:szCs w:val="16"/>
                <w:lang w:val="fr-CH"/>
              </w:rPr>
              <w:t>Description</w:t>
            </w:r>
          </w:p>
        </w:tc>
        <w:tc>
          <w:tcPr>
            <w:tcW w:w="1932" w:type="dxa"/>
            <w:shd w:val="clear" w:color="auto" w:fill="auto"/>
            <w:vAlign w:val="bottom"/>
          </w:tcPr>
          <w:p w14:paraId="0E8B1AAF" w14:textId="77777777" w:rsidR="001D2B43" w:rsidRPr="000400CC" w:rsidRDefault="001D2B43" w:rsidP="00423C0B">
            <w:pPr>
              <w:keepNext/>
              <w:keepLines/>
              <w:suppressAutoHyphens w:val="0"/>
              <w:spacing w:before="80" w:after="80" w:line="200" w:lineRule="exact"/>
              <w:ind w:left="113" w:right="113"/>
              <w:jc w:val="right"/>
              <w:rPr>
                <w:i/>
                <w:sz w:val="16"/>
                <w:szCs w:val="16"/>
              </w:rPr>
            </w:pPr>
            <w:r w:rsidRPr="000400CC">
              <w:rPr>
                <w:i/>
                <w:sz w:val="16"/>
                <w:szCs w:val="16"/>
              </w:rPr>
              <w:t>Coordinates [x; y; z]</w:t>
            </w:r>
          </w:p>
          <w:p w14:paraId="098B5BAF" w14:textId="77777777" w:rsidR="001D2B43" w:rsidRPr="000400CC" w:rsidRDefault="001D2B43" w:rsidP="00423C0B">
            <w:pPr>
              <w:keepNext/>
              <w:keepLines/>
              <w:suppressAutoHyphens w:val="0"/>
              <w:spacing w:before="80" w:after="80" w:line="200" w:lineRule="exact"/>
              <w:ind w:left="113" w:right="113"/>
              <w:jc w:val="right"/>
              <w:rPr>
                <w:i/>
                <w:sz w:val="16"/>
                <w:szCs w:val="16"/>
              </w:rPr>
            </w:pPr>
            <w:r w:rsidRPr="000400CC">
              <w:rPr>
                <w:i/>
                <w:sz w:val="16"/>
                <w:szCs w:val="16"/>
              </w:rPr>
              <w:t xml:space="preserve">(see Figure 1 in </w:t>
            </w:r>
            <w:r w:rsidRPr="000400CC">
              <w:rPr>
                <w:i/>
                <w:sz w:val="16"/>
                <w:szCs w:val="16"/>
              </w:rPr>
              <w:br/>
              <w:t>Appendix 1)</w:t>
            </w:r>
          </w:p>
        </w:tc>
      </w:tr>
      <w:tr w:rsidR="001D2B43" w:rsidRPr="000400CC" w14:paraId="2DEF0388" w14:textId="77777777" w:rsidTr="00423C0B">
        <w:trPr>
          <w:trHeight w:val="100"/>
          <w:tblHeader/>
        </w:trPr>
        <w:tc>
          <w:tcPr>
            <w:tcW w:w="1470" w:type="dxa"/>
            <w:shd w:val="clear" w:color="auto" w:fill="auto"/>
          </w:tcPr>
          <w:p w14:paraId="0633A24D" w14:textId="77777777" w:rsidR="001D2B43" w:rsidRPr="000400CC" w:rsidRDefault="001D2B43" w:rsidP="00423C0B">
            <w:pPr>
              <w:keepNext/>
              <w:keepLines/>
              <w:suppressAutoHyphens w:val="0"/>
              <w:spacing w:before="40" w:after="40" w:line="220" w:lineRule="exact"/>
              <w:ind w:left="113" w:right="113"/>
              <w:rPr>
                <w:bCs/>
                <w:sz w:val="18"/>
                <w:lang w:val="fr-CH"/>
              </w:rPr>
            </w:pPr>
            <w:r w:rsidRPr="000400CC">
              <w:rPr>
                <w:bCs/>
                <w:sz w:val="18"/>
                <w:lang w:val="fr-CH"/>
              </w:rPr>
              <w:t>7</w:t>
            </w:r>
          </w:p>
        </w:tc>
        <w:tc>
          <w:tcPr>
            <w:tcW w:w="3969" w:type="dxa"/>
            <w:shd w:val="clear" w:color="auto" w:fill="auto"/>
            <w:vAlign w:val="bottom"/>
          </w:tcPr>
          <w:p w14:paraId="05E6222B" w14:textId="77777777" w:rsidR="001D2B43" w:rsidRPr="000400CC" w:rsidRDefault="001D2B43" w:rsidP="00423C0B">
            <w:pPr>
              <w:keepNext/>
              <w:keepLines/>
              <w:suppressAutoHyphens w:val="0"/>
              <w:spacing w:before="40" w:after="40" w:line="220" w:lineRule="exact"/>
              <w:ind w:left="113" w:right="113"/>
              <w:jc w:val="right"/>
              <w:rPr>
                <w:bCs/>
                <w:sz w:val="18"/>
              </w:rPr>
            </w:pPr>
            <w:r w:rsidRPr="000400CC">
              <w:rPr>
                <w:bCs/>
                <w:sz w:val="18"/>
              </w:rPr>
              <w:t>Dripping oil fire (0.2 MPa, 0.01 kg/min)</w:t>
            </w:r>
          </w:p>
        </w:tc>
        <w:tc>
          <w:tcPr>
            <w:tcW w:w="1932" w:type="dxa"/>
            <w:shd w:val="clear" w:color="auto" w:fill="auto"/>
            <w:vAlign w:val="bottom"/>
          </w:tcPr>
          <w:p w14:paraId="68B975F4" w14:textId="77777777" w:rsidR="001D2B43" w:rsidRPr="000400CC" w:rsidRDefault="001D2B43" w:rsidP="00423C0B">
            <w:pPr>
              <w:keepNext/>
              <w:keepLines/>
              <w:suppressAutoHyphens w:val="0"/>
              <w:spacing w:before="40" w:after="40" w:line="220" w:lineRule="exact"/>
              <w:ind w:left="113" w:right="113"/>
              <w:jc w:val="right"/>
              <w:rPr>
                <w:bCs/>
                <w:sz w:val="18"/>
                <w:lang w:val="fr-CH"/>
              </w:rPr>
            </w:pPr>
            <w:r w:rsidRPr="000400CC">
              <w:rPr>
                <w:bCs/>
                <w:sz w:val="18"/>
                <w:lang w:val="fr-CH"/>
              </w:rPr>
              <w:t>[0.82; 0.28; 1.22]</w:t>
            </w:r>
          </w:p>
        </w:tc>
      </w:tr>
    </w:tbl>
    <w:p w14:paraId="456755D8" w14:textId="77777777" w:rsidR="001D2B43" w:rsidRPr="000400CC" w:rsidRDefault="001D2B43" w:rsidP="001D2B43">
      <w:pPr>
        <w:suppressAutoHyphens w:val="0"/>
        <w:spacing w:before="120" w:after="120"/>
        <w:ind w:left="2268" w:right="422" w:hanging="1134"/>
        <w:jc w:val="both"/>
        <w:rPr>
          <w:sz w:val="18"/>
        </w:rPr>
      </w:pPr>
      <w:r w:rsidRPr="000400CC">
        <w:rPr>
          <w:i/>
          <w:sz w:val="18"/>
        </w:rPr>
        <w:t xml:space="preserve">  Note:</w:t>
      </w:r>
      <w:r w:rsidRPr="000400CC">
        <w:rPr>
          <w:sz w:val="18"/>
        </w:rPr>
        <w:t xml:space="preserve"> The fan is not used.</w:t>
      </w:r>
    </w:p>
    <w:p w14:paraId="2855065A" w14:textId="77777777" w:rsidR="001D2B43" w:rsidRPr="000400CC" w:rsidRDefault="001D2B43" w:rsidP="001D2B43">
      <w:pPr>
        <w:suppressAutoHyphens w:val="0"/>
        <w:spacing w:before="120"/>
        <w:ind w:left="2268" w:right="422" w:hanging="1134"/>
        <w:jc w:val="both"/>
        <w:outlineLvl w:val="0"/>
        <w:rPr>
          <w:lang w:val="fr-CH"/>
        </w:rPr>
      </w:pPr>
      <w:r w:rsidRPr="000400CC">
        <w:rPr>
          <w:lang w:val="fr-CH"/>
        </w:rPr>
        <w:t>Table 2</w:t>
      </w:r>
    </w:p>
    <w:p w14:paraId="60E17E17" w14:textId="77777777" w:rsidR="001D2B43" w:rsidRPr="000400CC" w:rsidRDefault="001D2B43" w:rsidP="001D2B43">
      <w:pPr>
        <w:suppressAutoHyphens w:val="0"/>
        <w:spacing w:after="120"/>
        <w:ind w:left="2268" w:right="422" w:hanging="1134"/>
        <w:jc w:val="both"/>
        <w:outlineLvl w:val="0"/>
        <w:rPr>
          <w:b/>
          <w:lang w:val="fr-CH"/>
        </w:rPr>
      </w:pPr>
      <w:r w:rsidRPr="000400CC">
        <w:rPr>
          <w:b/>
          <w:lang w:val="fr-CH"/>
        </w:rPr>
        <w:t>Test procedure</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037"/>
        <w:gridCol w:w="5333"/>
      </w:tblGrid>
      <w:tr w:rsidR="001D2B43" w:rsidRPr="000400CC" w14:paraId="7767E8D6" w14:textId="77777777" w:rsidTr="00423C0B">
        <w:trPr>
          <w:trHeight w:val="100"/>
          <w:tblHeader/>
        </w:trPr>
        <w:tc>
          <w:tcPr>
            <w:tcW w:w="2037" w:type="dxa"/>
            <w:tcBorders>
              <w:top w:val="single" w:sz="4" w:space="0" w:color="auto"/>
              <w:left w:val="single" w:sz="2" w:space="0" w:color="auto"/>
              <w:bottom w:val="single" w:sz="12" w:space="0" w:color="auto"/>
              <w:right w:val="single" w:sz="2" w:space="0" w:color="auto"/>
            </w:tcBorders>
            <w:shd w:val="clear" w:color="auto" w:fill="auto"/>
            <w:vAlign w:val="bottom"/>
          </w:tcPr>
          <w:p w14:paraId="45AF1890" w14:textId="77777777" w:rsidR="001D2B43" w:rsidRPr="000400CC" w:rsidRDefault="001D2B43" w:rsidP="00423C0B">
            <w:pPr>
              <w:suppressAutoHyphens w:val="0"/>
              <w:spacing w:before="80" w:after="80" w:line="200" w:lineRule="exact"/>
              <w:ind w:left="113" w:right="113"/>
              <w:rPr>
                <w:i/>
                <w:sz w:val="16"/>
                <w:szCs w:val="16"/>
                <w:lang w:val="fr-CH"/>
              </w:rPr>
            </w:pPr>
            <w:r w:rsidRPr="000400CC">
              <w:rPr>
                <w:i/>
                <w:sz w:val="16"/>
                <w:szCs w:val="16"/>
                <w:lang w:val="fr-CH"/>
              </w:rPr>
              <w:t>Time</w:t>
            </w:r>
          </w:p>
        </w:tc>
        <w:tc>
          <w:tcPr>
            <w:tcW w:w="5334" w:type="dxa"/>
            <w:tcBorders>
              <w:top w:val="single" w:sz="4" w:space="0" w:color="auto"/>
              <w:left w:val="single" w:sz="2" w:space="0" w:color="auto"/>
              <w:bottom w:val="single" w:sz="12" w:space="0" w:color="auto"/>
              <w:right w:val="single" w:sz="2" w:space="0" w:color="auto"/>
            </w:tcBorders>
            <w:shd w:val="clear" w:color="auto" w:fill="auto"/>
            <w:vAlign w:val="bottom"/>
          </w:tcPr>
          <w:p w14:paraId="694E2ED7" w14:textId="77777777" w:rsidR="001D2B43" w:rsidRPr="000400CC" w:rsidRDefault="001D2B43" w:rsidP="00423C0B">
            <w:pPr>
              <w:suppressAutoHyphens w:val="0"/>
              <w:spacing w:before="80" w:after="80" w:line="200" w:lineRule="exact"/>
              <w:ind w:left="113" w:right="113"/>
              <w:jc w:val="right"/>
              <w:rPr>
                <w:i/>
                <w:sz w:val="16"/>
                <w:szCs w:val="16"/>
                <w:lang w:val="fr-CH"/>
              </w:rPr>
            </w:pPr>
            <w:r w:rsidRPr="000400CC">
              <w:rPr>
                <w:i/>
                <w:sz w:val="16"/>
                <w:szCs w:val="16"/>
                <w:lang w:val="fr-CH"/>
              </w:rPr>
              <w:t>Action</w:t>
            </w:r>
          </w:p>
        </w:tc>
      </w:tr>
      <w:tr w:rsidR="001D2B43" w:rsidRPr="000400CC" w14:paraId="0BBF9C37" w14:textId="77777777" w:rsidTr="00423C0B">
        <w:trPr>
          <w:trHeight w:val="100"/>
          <w:tblHeader/>
        </w:trPr>
        <w:tc>
          <w:tcPr>
            <w:tcW w:w="2037" w:type="dxa"/>
            <w:tcBorders>
              <w:top w:val="single" w:sz="12" w:space="0" w:color="auto"/>
              <w:left w:val="single" w:sz="2" w:space="0" w:color="auto"/>
              <w:bottom w:val="single" w:sz="2" w:space="0" w:color="auto"/>
              <w:right w:val="single" w:sz="2" w:space="0" w:color="auto"/>
            </w:tcBorders>
            <w:shd w:val="clear" w:color="auto" w:fill="auto"/>
          </w:tcPr>
          <w:p w14:paraId="685C47CF" w14:textId="77777777" w:rsidR="001D2B43" w:rsidRPr="000400CC" w:rsidRDefault="001D2B43" w:rsidP="00423C0B">
            <w:pPr>
              <w:suppressAutoHyphens w:val="0"/>
              <w:spacing w:before="40" w:after="40" w:line="220" w:lineRule="exact"/>
              <w:ind w:left="113" w:right="113"/>
              <w:rPr>
                <w:bCs/>
                <w:sz w:val="18"/>
                <w:lang w:val="fr-CH"/>
              </w:rPr>
            </w:pPr>
            <w:r w:rsidRPr="000400CC">
              <w:rPr>
                <w:bCs/>
                <w:sz w:val="18"/>
                <w:lang w:val="fr-CH"/>
              </w:rPr>
              <w:t>Prior to test</w:t>
            </w:r>
          </w:p>
        </w:tc>
        <w:tc>
          <w:tcPr>
            <w:tcW w:w="5334" w:type="dxa"/>
            <w:tcBorders>
              <w:top w:val="single" w:sz="12" w:space="0" w:color="auto"/>
              <w:left w:val="single" w:sz="2" w:space="0" w:color="auto"/>
              <w:bottom w:val="single" w:sz="2" w:space="0" w:color="auto"/>
              <w:right w:val="single" w:sz="2" w:space="0" w:color="auto"/>
            </w:tcBorders>
            <w:shd w:val="clear" w:color="auto" w:fill="auto"/>
            <w:vAlign w:val="bottom"/>
          </w:tcPr>
          <w:p w14:paraId="373BC9F5" w14:textId="77777777" w:rsidR="001D2B43" w:rsidRPr="000400CC" w:rsidRDefault="001D2B43" w:rsidP="00423C0B">
            <w:pPr>
              <w:suppressAutoHyphens w:val="0"/>
              <w:spacing w:before="40" w:after="40" w:line="220" w:lineRule="exact"/>
              <w:ind w:left="113" w:right="113"/>
              <w:jc w:val="right"/>
              <w:rPr>
                <w:bCs/>
                <w:sz w:val="18"/>
                <w:lang w:val="fr-CH"/>
              </w:rPr>
            </w:pPr>
            <w:r w:rsidRPr="000400CC">
              <w:rPr>
                <w:bCs/>
                <w:sz w:val="18"/>
                <w:lang w:val="fr-CH"/>
              </w:rPr>
              <w:t>Pre-heat tube</w:t>
            </w:r>
          </w:p>
        </w:tc>
      </w:tr>
      <w:tr w:rsidR="001D2B43" w:rsidRPr="000400CC" w14:paraId="775A8A0D" w14:textId="77777777" w:rsidTr="00423C0B">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14:paraId="50D8A626" w14:textId="77777777" w:rsidR="001D2B43" w:rsidRPr="000400CC" w:rsidRDefault="001D2B43" w:rsidP="00423C0B">
            <w:pPr>
              <w:suppressAutoHyphens w:val="0"/>
              <w:spacing w:before="40" w:after="40" w:line="220" w:lineRule="exact"/>
              <w:ind w:left="113" w:right="113"/>
              <w:rPr>
                <w:bCs/>
                <w:sz w:val="18"/>
                <w:lang w:val="fr-CH"/>
              </w:rPr>
            </w:pPr>
            <w:r w:rsidRPr="000400CC">
              <w:rPr>
                <w:bCs/>
                <w:sz w:val="18"/>
                <w:lang w:val="fr-CH"/>
              </w:rPr>
              <w:t>00:00</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14:paraId="226AD42D" w14:textId="77777777" w:rsidR="001D2B43" w:rsidRPr="000400CC" w:rsidRDefault="001D2B43" w:rsidP="00423C0B">
            <w:pPr>
              <w:suppressAutoHyphens w:val="0"/>
              <w:spacing w:before="40" w:after="40" w:line="220" w:lineRule="exact"/>
              <w:ind w:left="113" w:right="113"/>
              <w:jc w:val="right"/>
              <w:rPr>
                <w:bCs/>
                <w:sz w:val="18"/>
              </w:rPr>
            </w:pPr>
            <w:r w:rsidRPr="000400CC">
              <w:rPr>
                <w:bCs/>
                <w:sz w:val="18"/>
              </w:rPr>
              <w:t>Pre-defined temperatures are reached</w:t>
            </w:r>
          </w:p>
        </w:tc>
      </w:tr>
      <w:tr w:rsidR="001D2B43" w:rsidRPr="000400CC" w14:paraId="5263F778" w14:textId="77777777" w:rsidTr="00423C0B">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14:paraId="676F0E67" w14:textId="77777777" w:rsidR="001D2B43" w:rsidRPr="000400CC" w:rsidRDefault="001D2B43" w:rsidP="00423C0B">
            <w:pPr>
              <w:suppressAutoHyphens w:val="0"/>
              <w:spacing w:before="40" w:after="40" w:line="220" w:lineRule="exact"/>
              <w:ind w:left="113" w:right="113"/>
              <w:rPr>
                <w:bCs/>
                <w:sz w:val="18"/>
                <w:lang w:val="fr-CH"/>
              </w:rPr>
            </w:pPr>
            <w:r w:rsidRPr="000400CC">
              <w:rPr>
                <w:bCs/>
                <w:sz w:val="18"/>
                <w:lang w:val="fr-CH"/>
              </w:rPr>
              <w:t>00:30</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14:paraId="2A888506" w14:textId="77777777" w:rsidR="001D2B43" w:rsidRPr="000400CC" w:rsidRDefault="001D2B43" w:rsidP="00423C0B">
            <w:pPr>
              <w:suppressAutoHyphens w:val="0"/>
              <w:spacing w:before="40" w:after="40" w:line="220" w:lineRule="exact"/>
              <w:ind w:left="113" w:right="113"/>
              <w:jc w:val="right"/>
              <w:rPr>
                <w:bCs/>
                <w:sz w:val="18"/>
                <w:lang w:val="fr-CH"/>
              </w:rPr>
            </w:pPr>
            <w:r w:rsidRPr="000400CC">
              <w:rPr>
                <w:bCs/>
                <w:sz w:val="18"/>
                <w:lang w:val="fr-CH"/>
              </w:rPr>
              <w:t>Start oil dripping</w:t>
            </w:r>
          </w:p>
        </w:tc>
      </w:tr>
      <w:tr w:rsidR="001D2B43" w:rsidRPr="000400CC" w14:paraId="7DE5A38D" w14:textId="77777777" w:rsidTr="00423C0B">
        <w:trPr>
          <w:trHeight w:val="100"/>
          <w:tblHeader/>
        </w:trPr>
        <w:tc>
          <w:tcPr>
            <w:tcW w:w="2037" w:type="dxa"/>
            <w:tcBorders>
              <w:top w:val="single" w:sz="2" w:space="0" w:color="auto"/>
              <w:left w:val="single" w:sz="2" w:space="0" w:color="auto"/>
              <w:bottom w:val="single" w:sz="12" w:space="0" w:color="auto"/>
              <w:right w:val="single" w:sz="2" w:space="0" w:color="auto"/>
            </w:tcBorders>
            <w:shd w:val="clear" w:color="auto" w:fill="auto"/>
          </w:tcPr>
          <w:p w14:paraId="60198A96" w14:textId="77777777" w:rsidR="001D2B43" w:rsidRPr="000400CC" w:rsidRDefault="001D2B43" w:rsidP="00423C0B">
            <w:pPr>
              <w:suppressAutoHyphens w:val="0"/>
              <w:spacing w:before="40" w:after="40" w:line="220" w:lineRule="exact"/>
              <w:ind w:left="113" w:right="113"/>
              <w:rPr>
                <w:bCs/>
                <w:sz w:val="18"/>
                <w:lang w:val="fr-CH"/>
              </w:rPr>
            </w:pPr>
            <w:r w:rsidRPr="000400CC">
              <w:rPr>
                <w:bCs/>
                <w:sz w:val="18"/>
                <w:lang w:val="fr-CH"/>
              </w:rPr>
              <w:t>00:45</w:t>
            </w:r>
          </w:p>
        </w:tc>
        <w:tc>
          <w:tcPr>
            <w:tcW w:w="5334" w:type="dxa"/>
            <w:tcBorders>
              <w:top w:val="single" w:sz="2" w:space="0" w:color="auto"/>
              <w:left w:val="single" w:sz="2" w:space="0" w:color="auto"/>
              <w:bottom w:val="single" w:sz="12" w:space="0" w:color="auto"/>
              <w:right w:val="single" w:sz="2" w:space="0" w:color="auto"/>
            </w:tcBorders>
            <w:shd w:val="clear" w:color="auto" w:fill="auto"/>
            <w:vAlign w:val="bottom"/>
          </w:tcPr>
          <w:p w14:paraId="4EE68E15" w14:textId="77777777" w:rsidR="001D2B43" w:rsidRPr="000400CC" w:rsidRDefault="001D2B43" w:rsidP="00423C0B">
            <w:pPr>
              <w:suppressAutoHyphens w:val="0"/>
              <w:spacing w:before="40" w:after="40" w:line="220" w:lineRule="exact"/>
              <w:ind w:left="113" w:right="113"/>
              <w:jc w:val="right"/>
              <w:rPr>
                <w:bCs/>
                <w:sz w:val="18"/>
              </w:rPr>
            </w:pPr>
            <w:r w:rsidRPr="000400CC">
              <w:rPr>
                <w:bCs/>
                <w:sz w:val="18"/>
              </w:rPr>
              <w:t xml:space="preserve">Activate suppression system (the oil </w:t>
            </w:r>
            <w:r w:rsidRPr="000400CC">
              <w:rPr>
                <w:sz w:val="18"/>
              </w:rPr>
              <w:t>shall</w:t>
            </w:r>
            <w:r w:rsidRPr="000400CC">
              <w:rPr>
                <w:bCs/>
                <w:sz w:val="18"/>
              </w:rPr>
              <w:t xml:space="preserve"> ignite before activation)</w:t>
            </w:r>
          </w:p>
        </w:tc>
      </w:tr>
    </w:tbl>
    <w:p w14:paraId="4782366F" w14:textId="77777777" w:rsidR="007222FE" w:rsidRPr="00A8795A" w:rsidRDefault="007222FE" w:rsidP="007222FE">
      <w:pPr>
        <w:keepNext/>
        <w:keepLines/>
        <w:suppressAutoHyphens w:val="0"/>
        <w:spacing w:before="120"/>
        <w:ind w:left="1134" w:right="1134"/>
        <w:jc w:val="both"/>
        <w:outlineLvl w:val="0"/>
      </w:pPr>
      <w:r w:rsidRPr="00A8795A">
        <w:t>Figure 1</w:t>
      </w:r>
    </w:p>
    <w:p w14:paraId="696F2733" w14:textId="77777777" w:rsidR="007222FE" w:rsidRPr="00A8795A" w:rsidRDefault="007222FE" w:rsidP="007222FE">
      <w:pPr>
        <w:keepNext/>
        <w:keepLines/>
        <w:suppressAutoHyphens w:val="0"/>
        <w:spacing w:after="120"/>
        <w:ind w:left="1134" w:right="1134"/>
        <w:jc w:val="both"/>
        <w:outlineLvl w:val="0"/>
        <w:rPr>
          <w:b/>
        </w:rPr>
      </w:pPr>
      <w:r w:rsidRPr="00A8795A">
        <w:rPr>
          <w:b/>
        </w:rPr>
        <w:t>Test fire positioning, view from the front side</w:t>
      </w:r>
    </w:p>
    <w:p w14:paraId="2E007A69" w14:textId="683FB86D" w:rsidR="007222FE" w:rsidRPr="00775EBE" w:rsidRDefault="007222FE" w:rsidP="007222FE">
      <w:pPr>
        <w:pStyle w:val="SingleTxtG"/>
        <w:suppressAutoHyphens w:val="0"/>
        <w:spacing w:before="120" w:line="240" w:lineRule="auto"/>
        <w:ind w:left="2268" w:hanging="1134"/>
      </w:pPr>
      <w:r>
        <w:rPr>
          <w:noProof/>
          <w:lang w:val="en-US"/>
        </w:rPr>
        <w:drawing>
          <wp:inline distT="0" distB="0" distL="0" distR="0" wp14:anchorId="52D4A243" wp14:editId="4261D1BC">
            <wp:extent cx="4705350" cy="3028950"/>
            <wp:effectExtent l="0" t="0" r="0" b="0"/>
            <wp:docPr id="467" name="Picture 21" descr="tes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st 11"/>
                    <pic:cNvPicPr>
                      <a:picLocks noChangeAspect="1" noChangeArrowheads="1"/>
                    </pic:cNvPicPr>
                  </pic:nvPicPr>
                  <pic:blipFill>
                    <a:blip r:embed="rId200">
                      <a:extLst>
                        <a:ext uri="{28A0092B-C50C-407E-A947-70E740481C1C}">
                          <a14:useLocalDpi xmlns:a14="http://schemas.microsoft.com/office/drawing/2010/main" val="0"/>
                        </a:ext>
                      </a:extLst>
                    </a:blip>
                    <a:srcRect l="15471"/>
                    <a:stretch>
                      <a:fillRect/>
                    </a:stretch>
                  </pic:blipFill>
                  <pic:spPr bwMode="auto">
                    <a:xfrm>
                      <a:off x="0" y="0"/>
                      <a:ext cx="4705350" cy="3028950"/>
                    </a:xfrm>
                    <a:prstGeom prst="rect">
                      <a:avLst/>
                    </a:prstGeom>
                    <a:noFill/>
                    <a:ln>
                      <a:noFill/>
                    </a:ln>
                  </pic:spPr>
                </pic:pic>
              </a:graphicData>
            </a:graphic>
          </wp:inline>
        </w:drawing>
      </w:r>
    </w:p>
    <w:p w14:paraId="22A33322" w14:textId="77777777" w:rsidR="00727F9C" w:rsidRPr="00775EBE" w:rsidRDefault="00727F9C" w:rsidP="00727F9C">
      <w:pPr>
        <w:pStyle w:val="SingleTxtG"/>
        <w:spacing w:before="240" w:after="0"/>
        <w:jc w:val="center"/>
        <w:rPr>
          <w:u w:val="single"/>
        </w:rPr>
      </w:pPr>
      <w:r w:rsidRPr="00775EBE">
        <w:rPr>
          <w:u w:val="single"/>
        </w:rPr>
        <w:tab/>
      </w:r>
      <w:r w:rsidRPr="00775EBE">
        <w:rPr>
          <w:u w:val="single"/>
        </w:rPr>
        <w:tab/>
      </w:r>
      <w:r w:rsidRPr="00775EBE">
        <w:rPr>
          <w:u w:val="single"/>
        </w:rPr>
        <w:tab/>
      </w:r>
    </w:p>
    <w:sectPr w:rsidR="00727F9C" w:rsidRPr="00775EBE" w:rsidSect="00141549">
      <w:headerReference w:type="even" r:id="rId201"/>
      <w:headerReference w:type="default" r:id="rId202"/>
      <w:footnotePr>
        <w:numRestart w:val="eachSect"/>
      </w:footnotePr>
      <w:pgSz w:w="11907" w:h="16840" w:code="9"/>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D09E2B" w14:textId="77777777" w:rsidR="00E6683D" w:rsidRDefault="00E6683D"/>
  </w:endnote>
  <w:endnote w:type="continuationSeparator" w:id="0">
    <w:p w14:paraId="53314187" w14:textId="77777777" w:rsidR="00E6683D" w:rsidRDefault="00E6683D"/>
  </w:endnote>
  <w:endnote w:type="continuationNotice" w:id="1">
    <w:p w14:paraId="0DD0F165" w14:textId="77777777" w:rsidR="00E6683D" w:rsidRDefault="00E668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orpoS">
    <w:altName w:val="Times New Roman"/>
    <w:charset w:val="00"/>
    <w:family w:val="auto"/>
    <w:pitch w:val="variable"/>
    <w:sig w:usb0="800001AF" w:usb1="000078FB"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Gras">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34C59" w14:textId="5F1385DA" w:rsidR="00E6683D" w:rsidRPr="00C12A70" w:rsidRDefault="00D06339" w:rsidP="00D06339">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rPr>
      <w:t>4</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DBF6E" w14:textId="77777777" w:rsidR="00E6683D" w:rsidRPr="00D75BB3" w:rsidRDefault="00E6683D" w:rsidP="002D41F9">
    <w:pPr>
      <w:pStyle w:val="Footer"/>
      <w:tabs>
        <w:tab w:val="right" w:pos="9638"/>
      </w:tabs>
      <w:rPr>
        <w:b/>
        <w:sz w:val="18"/>
      </w:rPr>
    </w:pPr>
    <w:r>
      <w:tab/>
    </w:r>
    <w:r w:rsidRPr="00D75BB3">
      <w:rPr>
        <w:b/>
        <w:sz w:val="18"/>
      </w:rPr>
      <w:fldChar w:fldCharType="begin"/>
    </w:r>
    <w:r w:rsidRPr="00D75BB3">
      <w:rPr>
        <w:b/>
        <w:sz w:val="18"/>
      </w:rPr>
      <w:instrText xml:space="preserve"> PAGE  \* MERGEFORMAT </w:instrText>
    </w:r>
    <w:r w:rsidRPr="00D75BB3">
      <w:rPr>
        <w:b/>
        <w:sz w:val="18"/>
      </w:rPr>
      <w:fldChar w:fldCharType="separate"/>
    </w:r>
    <w:r>
      <w:rPr>
        <w:b/>
        <w:noProof/>
        <w:sz w:val="18"/>
      </w:rPr>
      <w:t>23</w:t>
    </w:r>
    <w:r w:rsidRPr="00D75BB3">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08839" w14:textId="77777777" w:rsidR="00E6683D" w:rsidRPr="00C12A70" w:rsidRDefault="00E6683D" w:rsidP="002D41F9">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DCF97" w14:textId="77777777" w:rsidR="00E6683D" w:rsidRPr="00D75BB3" w:rsidRDefault="00E6683D" w:rsidP="002D41F9">
    <w:pPr>
      <w:pStyle w:val="Footer"/>
      <w:tabs>
        <w:tab w:val="right" w:pos="9638"/>
      </w:tabs>
      <w:rPr>
        <w:b/>
        <w:sz w:val="18"/>
      </w:rPr>
    </w:pPr>
    <w:r>
      <w:tab/>
    </w:r>
    <w:r w:rsidRPr="00D75BB3">
      <w:rPr>
        <w:b/>
        <w:sz w:val="18"/>
      </w:rPr>
      <w:fldChar w:fldCharType="begin"/>
    </w:r>
    <w:r w:rsidRPr="00D75BB3">
      <w:rPr>
        <w:b/>
        <w:sz w:val="18"/>
      </w:rPr>
      <w:instrText xml:space="preserve"> PAGE  \* MERGEFORMAT </w:instrText>
    </w:r>
    <w:r w:rsidRPr="00D75BB3">
      <w:rPr>
        <w:b/>
        <w:sz w:val="18"/>
      </w:rPr>
      <w:fldChar w:fldCharType="separate"/>
    </w:r>
    <w:r>
      <w:rPr>
        <w:b/>
        <w:noProof/>
        <w:sz w:val="18"/>
      </w:rPr>
      <w:t>25</w:t>
    </w:r>
    <w:r w:rsidRPr="00D75BB3">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64ED3" w14:textId="77777777" w:rsidR="00522B79" w:rsidRPr="00C12A70" w:rsidRDefault="00522B79" w:rsidP="002D41F9">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F4509" w14:textId="77777777" w:rsidR="00522B79" w:rsidRPr="00D75BB3" w:rsidRDefault="00522B79" w:rsidP="002D41F9">
    <w:pPr>
      <w:pStyle w:val="Footer"/>
      <w:tabs>
        <w:tab w:val="right" w:pos="9638"/>
      </w:tabs>
      <w:rPr>
        <w:b/>
        <w:sz w:val="18"/>
      </w:rPr>
    </w:pPr>
    <w:r>
      <w:tab/>
    </w:r>
    <w:r w:rsidRPr="00D75BB3">
      <w:rPr>
        <w:b/>
        <w:sz w:val="18"/>
      </w:rPr>
      <w:fldChar w:fldCharType="begin"/>
    </w:r>
    <w:r w:rsidRPr="00D75BB3">
      <w:rPr>
        <w:b/>
        <w:sz w:val="18"/>
      </w:rPr>
      <w:instrText xml:space="preserve"> PAGE  \* MERGEFORMAT </w:instrText>
    </w:r>
    <w:r w:rsidRPr="00D75BB3">
      <w:rPr>
        <w:b/>
        <w:sz w:val="18"/>
      </w:rPr>
      <w:fldChar w:fldCharType="separate"/>
    </w:r>
    <w:r>
      <w:rPr>
        <w:b/>
        <w:noProof/>
        <w:sz w:val="18"/>
      </w:rPr>
      <w:t>25</w:t>
    </w:r>
    <w:r w:rsidRPr="00D75BB3">
      <w:rPr>
        <w:b/>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0758C" w14:textId="77777777" w:rsidR="00E6683D" w:rsidRPr="00C12A70" w:rsidRDefault="00E6683D" w:rsidP="002D41F9">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43D29" w14:textId="77777777" w:rsidR="00E6683D" w:rsidRPr="00D75BB3" w:rsidRDefault="00E6683D" w:rsidP="002D41F9">
    <w:pPr>
      <w:pStyle w:val="Footer"/>
      <w:tabs>
        <w:tab w:val="right" w:pos="9638"/>
      </w:tabs>
      <w:rPr>
        <w:b/>
        <w:sz w:val="18"/>
      </w:rPr>
    </w:pPr>
    <w:r>
      <w:tab/>
    </w:r>
    <w:r w:rsidRPr="00D75BB3">
      <w:rPr>
        <w:b/>
        <w:sz w:val="18"/>
      </w:rPr>
      <w:fldChar w:fldCharType="begin"/>
    </w:r>
    <w:r w:rsidRPr="00D75BB3">
      <w:rPr>
        <w:b/>
        <w:sz w:val="18"/>
      </w:rPr>
      <w:instrText xml:space="preserve"> PAGE  \* MERGEFORMAT </w:instrText>
    </w:r>
    <w:r w:rsidRPr="00D75BB3">
      <w:rPr>
        <w:b/>
        <w:sz w:val="18"/>
      </w:rPr>
      <w:fldChar w:fldCharType="separate"/>
    </w:r>
    <w:r>
      <w:rPr>
        <w:b/>
        <w:noProof/>
        <w:sz w:val="18"/>
      </w:rPr>
      <w:t>27</w:t>
    </w:r>
    <w:r w:rsidRPr="00D75BB3">
      <w:rPr>
        <w:b/>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32F85" w14:textId="77777777" w:rsidR="00E6683D" w:rsidRPr="00C12A70" w:rsidRDefault="00E6683D" w:rsidP="002D41F9">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C58E2" w14:textId="77777777" w:rsidR="00E6683D" w:rsidRPr="00D75BB3" w:rsidRDefault="00E6683D" w:rsidP="002D41F9">
    <w:pPr>
      <w:pStyle w:val="Footer"/>
      <w:tabs>
        <w:tab w:val="right" w:pos="9638"/>
      </w:tabs>
      <w:rPr>
        <w:b/>
        <w:sz w:val="18"/>
      </w:rPr>
    </w:pPr>
    <w:r>
      <w:tab/>
    </w:r>
    <w:r w:rsidRPr="00D75BB3">
      <w:rPr>
        <w:b/>
        <w:sz w:val="18"/>
      </w:rPr>
      <w:fldChar w:fldCharType="begin"/>
    </w:r>
    <w:r w:rsidRPr="00D75BB3">
      <w:rPr>
        <w:b/>
        <w:sz w:val="18"/>
      </w:rPr>
      <w:instrText xml:space="preserve"> PAGE  \* MERGEFORMAT </w:instrText>
    </w:r>
    <w:r w:rsidRPr="00D75BB3">
      <w:rPr>
        <w:b/>
        <w:sz w:val="18"/>
      </w:rPr>
      <w:fldChar w:fldCharType="separate"/>
    </w:r>
    <w:r>
      <w:rPr>
        <w:b/>
        <w:noProof/>
        <w:sz w:val="18"/>
      </w:rPr>
      <w:t>29</w:t>
    </w:r>
    <w:r w:rsidRPr="00D75BB3">
      <w:rPr>
        <w:b/>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59AD2" w14:textId="77777777" w:rsidR="00E6683D" w:rsidRPr="00C12A70" w:rsidRDefault="00E6683D" w:rsidP="002D41F9">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72851" w14:textId="77777777" w:rsidR="00E6683D" w:rsidRPr="00D75BB3" w:rsidRDefault="00E6683D" w:rsidP="002D41F9">
    <w:pPr>
      <w:pStyle w:val="Footer"/>
      <w:tabs>
        <w:tab w:val="right" w:pos="9638"/>
      </w:tabs>
      <w:rPr>
        <w:b/>
        <w:sz w:val="18"/>
      </w:rPr>
    </w:pPr>
    <w:r>
      <w:tab/>
    </w:r>
    <w:r w:rsidRPr="00D75BB3">
      <w:rPr>
        <w:b/>
        <w:sz w:val="18"/>
      </w:rPr>
      <w:fldChar w:fldCharType="begin"/>
    </w:r>
    <w:r w:rsidRPr="00D75BB3">
      <w:rPr>
        <w:b/>
        <w:sz w:val="18"/>
      </w:rPr>
      <w:instrText xml:space="preserve"> PAGE  \* MERGEFORMAT </w:instrText>
    </w:r>
    <w:r w:rsidRPr="00D75BB3">
      <w:rPr>
        <w:b/>
        <w:sz w:val="18"/>
      </w:rPr>
      <w:fldChar w:fldCharType="separate"/>
    </w:r>
    <w:r>
      <w:rPr>
        <w:b/>
        <w:noProof/>
        <w:sz w:val="18"/>
      </w:rPr>
      <w:t>3</w:t>
    </w:r>
    <w:r w:rsidRPr="00D75BB3">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58845" w14:textId="77777777" w:rsidR="00E6683D" w:rsidRPr="00D75BB3" w:rsidRDefault="00E6683D" w:rsidP="002D41F9">
    <w:pPr>
      <w:pStyle w:val="Footer"/>
      <w:tabs>
        <w:tab w:val="right" w:pos="9638"/>
      </w:tabs>
      <w:rPr>
        <w:b/>
        <w:sz w:val="18"/>
      </w:rPr>
    </w:pPr>
    <w:r>
      <w:tab/>
    </w:r>
    <w:r w:rsidRPr="00D75BB3">
      <w:rPr>
        <w:b/>
        <w:sz w:val="18"/>
      </w:rPr>
      <w:fldChar w:fldCharType="begin"/>
    </w:r>
    <w:r w:rsidRPr="00D75BB3">
      <w:rPr>
        <w:b/>
        <w:sz w:val="18"/>
      </w:rPr>
      <w:instrText xml:space="preserve"> PAGE  \* MERGEFORMAT </w:instrText>
    </w:r>
    <w:r w:rsidRPr="00D75BB3">
      <w:rPr>
        <w:b/>
        <w:sz w:val="18"/>
      </w:rPr>
      <w:fldChar w:fldCharType="separate"/>
    </w:r>
    <w:r>
      <w:rPr>
        <w:b/>
        <w:noProof/>
        <w:sz w:val="18"/>
      </w:rPr>
      <w:t>31</w:t>
    </w:r>
    <w:r w:rsidRPr="00D75BB3">
      <w:rPr>
        <w:b/>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A3974" w14:textId="77777777" w:rsidR="00E6683D" w:rsidRPr="00C12A70" w:rsidRDefault="00E6683D" w:rsidP="002D41F9">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68</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19AA8" w14:textId="77777777" w:rsidR="00E6683D" w:rsidRPr="00D75BB3" w:rsidRDefault="00E6683D" w:rsidP="002D41F9">
    <w:pPr>
      <w:pStyle w:val="Footer"/>
      <w:tabs>
        <w:tab w:val="right" w:pos="9638"/>
      </w:tabs>
      <w:rPr>
        <w:b/>
        <w:sz w:val="18"/>
      </w:rPr>
    </w:pPr>
    <w:r>
      <w:tab/>
    </w:r>
    <w:r w:rsidRPr="00D75BB3">
      <w:rPr>
        <w:b/>
        <w:sz w:val="18"/>
      </w:rPr>
      <w:fldChar w:fldCharType="begin"/>
    </w:r>
    <w:r w:rsidRPr="00D75BB3">
      <w:rPr>
        <w:b/>
        <w:sz w:val="18"/>
      </w:rPr>
      <w:instrText xml:space="preserve"> PAGE  \* MERGEFORMAT </w:instrText>
    </w:r>
    <w:r w:rsidRPr="00D75BB3">
      <w:rPr>
        <w:b/>
        <w:sz w:val="18"/>
      </w:rPr>
      <w:fldChar w:fldCharType="separate"/>
    </w:r>
    <w:r>
      <w:rPr>
        <w:b/>
        <w:noProof/>
        <w:sz w:val="18"/>
      </w:rPr>
      <w:t>69</w:t>
    </w:r>
    <w:r w:rsidRPr="00D75BB3">
      <w:rPr>
        <w:b/>
        <w:sz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67C12" w14:textId="77777777" w:rsidR="00E6683D" w:rsidRPr="00C12A70" w:rsidRDefault="00E6683D" w:rsidP="002D41F9">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6D952" w14:textId="77777777" w:rsidR="00E6683D" w:rsidRPr="00D75BB3" w:rsidRDefault="00E6683D" w:rsidP="002D41F9">
    <w:pPr>
      <w:pStyle w:val="Footer"/>
      <w:tabs>
        <w:tab w:val="right" w:pos="9638"/>
      </w:tabs>
      <w:rPr>
        <w:b/>
        <w:sz w:val="18"/>
      </w:rPr>
    </w:pPr>
    <w:r>
      <w:tab/>
    </w:r>
    <w:r w:rsidRPr="00D75BB3">
      <w:rPr>
        <w:b/>
        <w:sz w:val="18"/>
      </w:rPr>
      <w:fldChar w:fldCharType="begin"/>
    </w:r>
    <w:r w:rsidRPr="00D75BB3">
      <w:rPr>
        <w:b/>
        <w:sz w:val="18"/>
      </w:rPr>
      <w:instrText xml:space="preserve"> PAGE  \* MERGEFORMAT </w:instrText>
    </w:r>
    <w:r w:rsidRPr="00D75BB3">
      <w:rPr>
        <w:b/>
        <w:sz w:val="18"/>
      </w:rPr>
      <w:fldChar w:fldCharType="separate"/>
    </w:r>
    <w:r>
      <w:rPr>
        <w:b/>
        <w:noProof/>
        <w:sz w:val="18"/>
      </w:rPr>
      <w:t>69</w:t>
    </w:r>
    <w:r w:rsidRPr="00D75BB3">
      <w:rPr>
        <w:b/>
        <w:sz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71AD7" w14:textId="77777777" w:rsidR="00E6683D" w:rsidRPr="00C12A70" w:rsidRDefault="00E6683D" w:rsidP="002D41F9">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92</w:t>
    </w:r>
    <w:r>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86524" w14:textId="77777777" w:rsidR="00E6683D" w:rsidRPr="00D75BB3" w:rsidRDefault="00E6683D" w:rsidP="002D41F9">
    <w:pPr>
      <w:pStyle w:val="Footer"/>
      <w:tabs>
        <w:tab w:val="right" w:pos="9638"/>
      </w:tabs>
      <w:rPr>
        <w:b/>
        <w:sz w:val="18"/>
      </w:rPr>
    </w:pPr>
    <w:r>
      <w:tab/>
    </w:r>
    <w:r w:rsidRPr="00D75BB3">
      <w:rPr>
        <w:b/>
        <w:sz w:val="18"/>
      </w:rPr>
      <w:fldChar w:fldCharType="begin"/>
    </w:r>
    <w:r w:rsidRPr="00D75BB3">
      <w:rPr>
        <w:b/>
        <w:sz w:val="18"/>
      </w:rPr>
      <w:instrText xml:space="preserve"> PAGE  \* MERGEFORMAT </w:instrText>
    </w:r>
    <w:r w:rsidRPr="00D75BB3">
      <w:rPr>
        <w:b/>
        <w:sz w:val="18"/>
      </w:rPr>
      <w:fldChar w:fldCharType="separate"/>
    </w:r>
    <w:r>
      <w:rPr>
        <w:b/>
        <w:noProof/>
        <w:sz w:val="18"/>
      </w:rPr>
      <w:t>93</w:t>
    </w:r>
    <w:r w:rsidRPr="00D75BB3">
      <w:rPr>
        <w:b/>
        <w:sz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0E29F" w14:textId="77777777" w:rsidR="00E6683D" w:rsidRPr="00C12A70" w:rsidRDefault="00E6683D" w:rsidP="002D41F9">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94</w:t>
    </w:r>
    <w:r>
      <w:rPr>
        <w:rStyle w:val="PageNumber"/>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A8BD5" w14:textId="77777777" w:rsidR="00E6683D" w:rsidRPr="00D75BB3" w:rsidRDefault="00E6683D" w:rsidP="002D41F9">
    <w:pPr>
      <w:pStyle w:val="Footer"/>
      <w:tabs>
        <w:tab w:val="right" w:pos="9638"/>
      </w:tabs>
      <w:rPr>
        <w:b/>
        <w:sz w:val="18"/>
      </w:rPr>
    </w:pPr>
    <w:r>
      <w:tab/>
    </w:r>
    <w:r w:rsidRPr="00D75BB3">
      <w:rPr>
        <w:b/>
        <w:sz w:val="18"/>
      </w:rPr>
      <w:fldChar w:fldCharType="begin"/>
    </w:r>
    <w:r w:rsidRPr="00D75BB3">
      <w:rPr>
        <w:b/>
        <w:sz w:val="18"/>
      </w:rPr>
      <w:instrText xml:space="preserve"> PAGE  \* MERGEFORMAT </w:instrText>
    </w:r>
    <w:r w:rsidRPr="00D75BB3">
      <w:rPr>
        <w:b/>
        <w:sz w:val="18"/>
      </w:rPr>
      <w:fldChar w:fldCharType="separate"/>
    </w:r>
    <w:r>
      <w:rPr>
        <w:b/>
        <w:noProof/>
        <w:sz w:val="18"/>
      </w:rPr>
      <w:t>93</w:t>
    </w:r>
    <w:r w:rsidRPr="00D75BB3">
      <w:rPr>
        <w:b/>
        <w:sz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8BF25" w14:textId="77777777" w:rsidR="00E6683D" w:rsidRPr="00C12A70" w:rsidRDefault="00E6683D" w:rsidP="002D41F9">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96</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111CA" w14:textId="77777777" w:rsidR="00E6683D" w:rsidRPr="00C12A70" w:rsidRDefault="00E6683D" w:rsidP="002D41F9">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B6F78" w14:textId="77777777" w:rsidR="00E6683D" w:rsidRPr="00D75BB3" w:rsidRDefault="00E6683D" w:rsidP="002D41F9">
    <w:pPr>
      <w:pStyle w:val="Footer"/>
      <w:tabs>
        <w:tab w:val="right" w:pos="9638"/>
      </w:tabs>
      <w:rPr>
        <w:b/>
        <w:sz w:val="18"/>
      </w:rPr>
    </w:pPr>
    <w:r>
      <w:tab/>
    </w:r>
    <w:r w:rsidRPr="00D75BB3">
      <w:rPr>
        <w:b/>
        <w:sz w:val="18"/>
      </w:rPr>
      <w:fldChar w:fldCharType="begin"/>
    </w:r>
    <w:r w:rsidRPr="00D75BB3">
      <w:rPr>
        <w:b/>
        <w:sz w:val="18"/>
      </w:rPr>
      <w:instrText xml:space="preserve"> PAGE  \* MERGEFORMAT </w:instrText>
    </w:r>
    <w:r w:rsidRPr="00D75BB3">
      <w:rPr>
        <w:b/>
        <w:sz w:val="18"/>
      </w:rPr>
      <w:fldChar w:fldCharType="separate"/>
    </w:r>
    <w:r>
      <w:rPr>
        <w:b/>
        <w:noProof/>
        <w:sz w:val="18"/>
      </w:rPr>
      <w:t>97</w:t>
    </w:r>
    <w:r w:rsidRPr="00D75BB3">
      <w:rPr>
        <w:b/>
        <w:sz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CF8BF" w14:textId="77777777" w:rsidR="00E6683D" w:rsidRPr="00C12A70" w:rsidRDefault="00E6683D" w:rsidP="002D41F9">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98</w:t>
    </w:r>
    <w:r>
      <w:rPr>
        <w:rStyle w:val="PageNumber"/>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0A6E4" w14:textId="77777777" w:rsidR="00E6683D" w:rsidRPr="00D75BB3" w:rsidRDefault="00E6683D" w:rsidP="002D41F9">
    <w:pPr>
      <w:pStyle w:val="Footer"/>
      <w:tabs>
        <w:tab w:val="right" w:pos="9638"/>
      </w:tabs>
      <w:rPr>
        <w:b/>
        <w:sz w:val="18"/>
      </w:rPr>
    </w:pPr>
    <w:r>
      <w:tab/>
    </w:r>
    <w:r w:rsidRPr="00D75BB3">
      <w:rPr>
        <w:b/>
        <w:sz w:val="18"/>
      </w:rPr>
      <w:fldChar w:fldCharType="begin"/>
    </w:r>
    <w:r w:rsidRPr="00D75BB3">
      <w:rPr>
        <w:b/>
        <w:sz w:val="18"/>
      </w:rPr>
      <w:instrText xml:space="preserve"> PAGE  \* MERGEFORMAT </w:instrText>
    </w:r>
    <w:r w:rsidRPr="00D75BB3">
      <w:rPr>
        <w:b/>
        <w:sz w:val="18"/>
      </w:rPr>
      <w:fldChar w:fldCharType="separate"/>
    </w:r>
    <w:r>
      <w:rPr>
        <w:b/>
        <w:noProof/>
        <w:sz w:val="18"/>
      </w:rPr>
      <w:t>99</w:t>
    </w:r>
    <w:r w:rsidRPr="00D75BB3">
      <w:rPr>
        <w:b/>
        <w:sz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061D2" w14:textId="77777777" w:rsidR="00E6683D" w:rsidRPr="00C12A70" w:rsidRDefault="00E6683D" w:rsidP="002D41F9">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112</w:t>
    </w:r>
    <w:r>
      <w:rPr>
        <w:rStyle w:val="PageNumber"/>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1AF6B" w14:textId="77777777" w:rsidR="00E6683D" w:rsidRPr="00D75BB3" w:rsidRDefault="00E6683D" w:rsidP="002D41F9">
    <w:pPr>
      <w:pStyle w:val="Footer"/>
      <w:tabs>
        <w:tab w:val="right" w:pos="9638"/>
      </w:tabs>
      <w:rPr>
        <w:b/>
        <w:sz w:val="18"/>
      </w:rPr>
    </w:pPr>
    <w:r>
      <w:tab/>
    </w:r>
    <w:r w:rsidRPr="00D75BB3">
      <w:rPr>
        <w:b/>
        <w:sz w:val="18"/>
      </w:rPr>
      <w:fldChar w:fldCharType="begin"/>
    </w:r>
    <w:r w:rsidRPr="00D75BB3">
      <w:rPr>
        <w:b/>
        <w:sz w:val="18"/>
      </w:rPr>
      <w:instrText xml:space="preserve"> PAGE  \* MERGEFORMAT </w:instrText>
    </w:r>
    <w:r w:rsidRPr="00D75BB3">
      <w:rPr>
        <w:b/>
        <w:sz w:val="18"/>
      </w:rPr>
      <w:fldChar w:fldCharType="separate"/>
    </w:r>
    <w:r>
      <w:rPr>
        <w:b/>
        <w:noProof/>
        <w:sz w:val="18"/>
      </w:rPr>
      <w:t>111</w:t>
    </w:r>
    <w:r w:rsidRPr="00D75BB3">
      <w:rPr>
        <w:b/>
        <w:sz w:val="18"/>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9D42C" w14:textId="77777777" w:rsidR="00E6683D" w:rsidRPr="00C12A70" w:rsidRDefault="00E6683D" w:rsidP="002D41F9">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112</w:t>
    </w:r>
    <w:r>
      <w:rPr>
        <w:rStyle w:val="PageNumber"/>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CD789" w14:textId="77777777" w:rsidR="00E6683D" w:rsidRPr="00D75BB3" w:rsidRDefault="00E6683D" w:rsidP="002D41F9">
    <w:pPr>
      <w:pStyle w:val="Footer"/>
      <w:tabs>
        <w:tab w:val="right" w:pos="9638"/>
      </w:tabs>
      <w:rPr>
        <w:b/>
        <w:sz w:val="18"/>
      </w:rPr>
    </w:pPr>
    <w:r>
      <w:tab/>
    </w:r>
    <w:r w:rsidRPr="00D75BB3">
      <w:rPr>
        <w:b/>
        <w:sz w:val="18"/>
      </w:rPr>
      <w:fldChar w:fldCharType="begin"/>
    </w:r>
    <w:r w:rsidRPr="00D75BB3">
      <w:rPr>
        <w:b/>
        <w:sz w:val="18"/>
      </w:rPr>
      <w:instrText xml:space="preserve"> PAGE  \* MERGEFORMAT </w:instrText>
    </w:r>
    <w:r w:rsidRPr="00D75BB3">
      <w:rPr>
        <w:b/>
        <w:sz w:val="18"/>
      </w:rPr>
      <w:fldChar w:fldCharType="separate"/>
    </w:r>
    <w:r>
      <w:rPr>
        <w:b/>
        <w:noProof/>
        <w:sz w:val="18"/>
      </w:rPr>
      <w:t>113</w:t>
    </w:r>
    <w:r w:rsidRPr="00D75BB3">
      <w:rPr>
        <w:b/>
        <w:sz w:val="18"/>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1777F" w14:textId="77777777" w:rsidR="00E6683D" w:rsidRPr="00C12A70" w:rsidRDefault="00E6683D" w:rsidP="002D41F9">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114</w:t>
    </w:r>
    <w:r>
      <w:rPr>
        <w:rStyle w:val="PageNumber"/>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26814" w14:textId="77777777" w:rsidR="00E6683D" w:rsidRPr="00D75BB3" w:rsidRDefault="00E6683D" w:rsidP="002D41F9">
    <w:pPr>
      <w:pStyle w:val="Footer"/>
      <w:tabs>
        <w:tab w:val="right" w:pos="9638"/>
      </w:tabs>
      <w:rPr>
        <w:b/>
        <w:sz w:val="18"/>
      </w:rPr>
    </w:pPr>
    <w:r>
      <w:tab/>
    </w:r>
    <w:r w:rsidRPr="00D75BB3">
      <w:rPr>
        <w:b/>
        <w:sz w:val="18"/>
      </w:rPr>
      <w:fldChar w:fldCharType="begin"/>
    </w:r>
    <w:r w:rsidRPr="00D75BB3">
      <w:rPr>
        <w:b/>
        <w:sz w:val="18"/>
      </w:rPr>
      <w:instrText xml:space="preserve"> PAGE  \* MERGEFORMAT </w:instrText>
    </w:r>
    <w:r w:rsidRPr="00D75BB3">
      <w:rPr>
        <w:b/>
        <w:sz w:val="18"/>
      </w:rPr>
      <w:fldChar w:fldCharType="separate"/>
    </w:r>
    <w:r>
      <w:rPr>
        <w:b/>
        <w:noProof/>
        <w:sz w:val="18"/>
      </w:rPr>
      <w:t>113</w:t>
    </w:r>
    <w:r w:rsidRPr="00D75BB3">
      <w:rPr>
        <w:b/>
        <w:sz w:val="18"/>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E38CB" w14:textId="77777777" w:rsidR="00E6683D" w:rsidRPr="00BE785C" w:rsidRDefault="00E6683D" w:rsidP="00BE785C">
    <w:pPr>
      <w:pStyle w:val="Footer"/>
      <w:tabs>
        <w:tab w:val="right" w:pos="9638"/>
      </w:tabs>
      <w:rPr>
        <w:sz w:val="18"/>
      </w:rPr>
    </w:pPr>
    <w:r w:rsidRPr="00BE785C">
      <w:rPr>
        <w:b/>
        <w:sz w:val="18"/>
      </w:rPr>
      <w:fldChar w:fldCharType="begin"/>
    </w:r>
    <w:r w:rsidRPr="00BE785C">
      <w:rPr>
        <w:b/>
        <w:sz w:val="18"/>
      </w:rPr>
      <w:instrText xml:space="preserve"> PAGE  \* MERGEFORMAT </w:instrText>
    </w:r>
    <w:r w:rsidRPr="00BE785C">
      <w:rPr>
        <w:b/>
        <w:sz w:val="18"/>
      </w:rPr>
      <w:fldChar w:fldCharType="separate"/>
    </w:r>
    <w:r>
      <w:rPr>
        <w:b/>
        <w:noProof/>
        <w:sz w:val="18"/>
      </w:rPr>
      <w:t>122</w:t>
    </w:r>
    <w:r w:rsidRPr="00BE785C">
      <w:rPr>
        <w:b/>
        <w:sz w:val="18"/>
      </w:rPr>
      <w:fldChar w:fldCharType="end"/>
    </w:r>
    <w:r>
      <w:rPr>
        <w:sz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D3471" w14:textId="77777777" w:rsidR="00E6683D" w:rsidRPr="00D75BB3" w:rsidRDefault="00E6683D" w:rsidP="002D41F9">
    <w:pPr>
      <w:pStyle w:val="Footer"/>
      <w:tabs>
        <w:tab w:val="right" w:pos="9638"/>
      </w:tabs>
      <w:rPr>
        <w:b/>
        <w:sz w:val="18"/>
      </w:rPr>
    </w:pPr>
    <w:r>
      <w:tab/>
    </w:r>
    <w:r w:rsidRPr="00D75BB3">
      <w:rPr>
        <w:b/>
        <w:sz w:val="18"/>
      </w:rPr>
      <w:fldChar w:fldCharType="begin"/>
    </w:r>
    <w:r w:rsidRPr="00D75BB3">
      <w:rPr>
        <w:b/>
        <w:sz w:val="18"/>
      </w:rPr>
      <w:instrText xml:space="preserve"> PAGE  \* MERGEFORMAT </w:instrText>
    </w:r>
    <w:r w:rsidRPr="00D75BB3">
      <w:rPr>
        <w:b/>
        <w:sz w:val="18"/>
      </w:rPr>
      <w:fldChar w:fldCharType="separate"/>
    </w:r>
    <w:r>
      <w:rPr>
        <w:b/>
        <w:noProof/>
        <w:sz w:val="18"/>
      </w:rPr>
      <w:t>13</w:t>
    </w:r>
    <w:r w:rsidRPr="00D75BB3">
      <w:rPr>
        <w:b/>
        <w:sz w:val="18"/>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6F5C0" w14:textId="77777777" w:rsidR="00E6683D" w:rsidRPr="00BE785C" w:rsidRDefault="00E6683D" w:rsidP="00BE785C">
    <w:pPr>
      <w:pStyle w:val="Footer"/>
      <w:tabs>
        <w:tab w:val="right" w:pos="9638"/>
      </w:tabs>
      <w:rPr>
        <w:b/>
        <w:sz w:val="18"/>
      </w:rPr>
    </w:pPr>
    <w:r>
      <w:tab/>
    </w:r>
    <w:r w:rsidRPr="00BE785C">
      <w:rPr>
        <w:b/>
        <w:sz w:val="18"/>
      </w:rPr>
      <w:fldChar w:fldCharType="begin"/>
    </w:r>
    <w:r w:rsidRPr="00BE785C">
      <w:rPr>
        <w:b/>
        <w:sz w:val="18"/>
      </w:rPr>
      <w:instrText xml:space="preserve"> PAGE  \* MERGEFORMAT </w:instrText>
    </w:r>
    <w:r w:rsidRPr="00BE785C">
      <w:rPr>
        <w:b/>
        <w:sz w:val="18"/>
      </w:rPr>
      <w:fldChar w:fldCharType="separate"/>
    </w:r>
    <w:r>
      <w:rPr>
        <w:b/>
        <w:noProof/>
        <w:sz w:val="18"/>
      </w:rPr>
      <w:t>121</w:t>
    </w:r>
    <w:r w:rsidRPr="00BE785C">
      <w:rPr>
        <w:b/>
        <w:sz w:val="18"/>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C6E35" w14:textId="77777777" w:rsidR="00E6683D" w:rsidRPr="00BE785C" w:rsidRDefault="00E6683D">
    <w:r>
      <w:rPr>
        <w:noProof/>
        <w:lang w:val="en-US"/>
      </w:rPr>
      <w:drawing>
        <wp:anchor distT="0" distB="0" distL="114300" distR="114300" simplePos="0" relativeHeight="251656704" behindDoc="0" locked="1" layoutInCell="1" allowOverlap="1" wp14:anchorId="11A9AD17" wp14:editId="35620E1E">
          <wp:simplePos x="0" y="0"/>
          <wp:positionH relativeFrom="column">
            <wp:posOffset>5148580</wp:posOffset>
          </wp:positionH>
          <wp:positionV relativeFrom="paragraph">
            <wp:posOffset>-79375</wp:posOffset>
          </wp:positionV>
          <wp:extent cx="930275" cy="230505"/>
          <wp:effectExtent l="0" t="0" r="0" b="0"/>
          <wp:wrapNone/>
          <wp:docPr id="1" name="Picture 1"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a:ln>
                    <a:noFill/>
                  </a:ln>
                </pic:spPr>
              </pic:pic>
            </a:graphicData>
          </a:graphic>
          <wp14:sizeRelH relativeFrom="page">
            <wp14:pctWidth>0</wp14:pctWidth>
          </wp14:sizeRelH>
          <wp14:sizeRelV relativeFrom="page">
            <wp14:pctHeight>0</wp14:pctHeight>
          </wp14:sizeRelV>
        </wp:anchor>
      </w:drawing>
    </w:r>
    <w:r>
      <w:t>GE.</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FE448" w14:textId="77777777" w:rsidR="00E6683D" w:rsidRPr="00BE785C" w:rsidRDefault="00E6683D" w:rsidP="00BE785C">
    <w:pPr>
      <w:pStyle w:val="Footer"/>
      <w:tabs>
        <w:tab w:val="right" w:pos="9638"/>
      </w:tabs>
      <w:rPr>
        <w:sz w:val="18"/>
      </w:rPr>
    </w:pPr>
    <w:r w:rsidRPr="00BE785C">
      <w:rPr>
        <w:b/>
        <w:sz w:val="18"/>
      </w:rPr>
      <w:fldChar w:fldCharType="begin"/>
    </w:r>
    <w:r w:rsidRPr="00BE785C">
      <w:rPr>
        <w:b/>
        <w:sz w:val="18"/>
      </w:rPr>
      <w:instrText xml:space="preserve"> PAGE  \* MERGEFORMAT </w:instrText>
    </w:r>
    <w:r w:rsidRPr="00BE785C">
      <w:rPr>
        <w:b/>
        <w:sz w:val="18"/>
      </w:rPr>
      <w:fldChar w:fldCharType="separate"/>
    </w:r>
    <w:r>
      <w:rPr>
        <w:b/>
        <w:noProof/>
        <w:sz w:val="18"/>
      </w:rPr>
      <w:t>126</w:t>
    </w:r>
    <w:r w:rsidRPr="00BE785C">
      <w:rPr>
        <w:b/>
        <w:sz w:val="18"/>
      </w:rPr>
      <w:fldChar w:fldCharType="end"/>
    </w:r>
    <w:r>
      <w:rPr>
        <w:sz w:val="18"/>
      </w:rPr>
      <w:tab/>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0F051" w14:textId="77777777" w:rsidR="00E6683D" w:rsidRPr="00BE785C" w:rsidRDefault="00E6683D" w:rsidP="00BE785C">
    <w:pPr>
      <w:pStyle w:val="Footer"/>
      <w:tabs>
        <w:tab w:val="right" w:pos="9638"/>
      </w:tabs>
      <w:rPr>
        <w:b/>
        <w:sz w:val="18"/>
      </w:rPr>
    </w:pPr>
    <w:r>
      <w:tab/>
    </w:r>
    <w:r w:rsidRPr="00BE785C">
      <w:rPr>
        <w:b/>
        <w:sz w:val="18"/>
      </w:rPr>
      <w:fldChar w:fldCharType="begin"/>
    </w:r>
    <w:r w:rsidRPr="00BE785C">
      <w:rPr>
        <w:b/>
        <w:sz w:val="18"/>
      </w:rPr>
      <w:instrText xml:space="preserve"> PAGE  \* MERGEFORMAT </w:instrText>
    </w:r>
    <w:r w:rsidRPr="00BE785C">
      <w:rPr>
        <w:b/>
        <w:sz w:val="18"/>
      </w:rPr>
      <w:fldChar w:fldCharType="separate"/>
    </w:r>
    <w:r>
      <w:rPr>
        <w:b/>
        <w:noProof/>
        <w:sz w:val="18"/>
      </w:rPr>
      <w:t>125</w:t>
    </w:r>
    <w:r w:rsidRPr="00BE785C">
      <w:rPr>
        <w:b/>
        <w:sz w:val="18"/>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2FD0A" w14:textId="77777777" w:rsidR="00E6683D" w:rsidRPr="00BE785C" w:rsidRDefault="00E6683D">
    <w:r>
      <w:rPr>
        <w:noProof/>
        <w:lang w:val="en-US"/>
      </w:rPr>
      <w:drawing>
        <wp:anchor distT="0" distB="0" distL="114300" distR="114300" simplePos="0" relativeHeight="251658752" behindDoc="0" locked="1" layoutInCell="1" allowOverlap="1" wp14:anchorId="0DC468AC" wp14:editId="42F044CF">
          <wp:simplePos x="0" y="0"/>
          <wp:positionH relativeFrom="column">
            <wp:posOffset>5148580</wp:posOffset>
          </wp:positionH>
          <wp:positionV relativeFrom="paragraph">
            <wp:posOffset>-79375</wp:posOffset>
          </wp:positionV>
          <wp:extent cx="930275" cy="230505"/>
          <wp:effectExtent l="0" t="0" r="0" b="0"/>
          <wp:wrapNone/>
          <wp:docPr id="3" name="Picture 3"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a:ln>
                    <a:noFill/>
                  </a:ln>
                </pic:spPr>
              </pic:pic>
            </a:graphicData>
          </a:graphic>
          <wp14:sizeRelH relativeFrom="page">
            <wp14:pctWidth>0</wp14:pctWidth>
          </wp14:sizeRelH>
          <wp14:sizeRelV relativeFrom="page">
            <wp14:pctHeight>0</wp14:pctHeight>
          </wp14:sizeRelV>
        </wp:anchor>
      </w:drawing>
    </w:r>
    <w:r>
      <w:t>GE.</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907A2" w14:textId="77777777" w:rsidR="00EC03C7" w:rsidRPr="00BE785C" w:rsidRDefault="00EC03C7" w:rsidP="00BE785C">
    <w:pPr>
      <w:pStyle w:val="Footer"/>
      <w:tabs>
        <w:tab w:val="right" w:pos="9638"/>
      </w:tabs>
      <w:rPr>
        <w:b/>
        <w:sz w:val="18"/>
      </w:rPr>
    </w:pPr>
    <w:r>
      <w:tab/>
    </w:r>
    <w:r w:rsidRPr="00BE785C">
      <w:rPr>
        <w:b/>
        <w:sz w:val="18"/>
      </w:rPr>
      <w:fldChar w:fldCharType="begin"/>
    </w:r>
    <w:r w:rsidRPr="00BE785C">
      <w:rPr>
        <w:b/>
        <w:sz w:val="18"/>
      </w:rPr>
      <w:instrText xml:space="preserve"> PAGE  \* MERGEFORMAT </w:instrText>
    </w:r>
    <w:r w:rsidRPr="00BE785C">
      <w:rPr>
        <w:b/>
        <w:sz w:val="18"/>
      </w:rPr>
      <w:fldChar w:fldCharType="separate"/>
    </w:r>
    <w:r>
      <w:rPr>
        <w:b/>
        <w:noProof/>
        <w:sz w:val="18"/>
      </w:rPr>
      <w:t>125</w:t>
    </w:r>
    <w:r w:rsidRPr="00BE785C">
      <w:rPr>
        <w:b/>
        <w:sz w:val="18"/>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506CA" w14:textId="77777777" w:rsidR="006C13D4" w:rsidRPr="00BE785C" w:rsidRDefault="006C13D4" w:rsidP="00BE785C">
    <w:pPr>
      <w:pStyle w:val="Footer"/>
      <w:tabs>
        <w:tab w:val="right" w:pos="9638"/>
      </w:tabs>
      <w:rPr>
        <w:sz w:val="18"/>
      </w:rPr>
    </w:pPr>
    <w:r w:rsidRPr="00BE785C">
      <w:rPr>
        <w:b/>
        <w:sz w:val="18"/>
      </w:rPr>
      <w:fldChar w:fldCharType="begin"/>
    </w:r>
    <w:r w:rsidRPr="00BE785C">
      <w:rPr>
        <w:b/>
        <w:sz w:val="18"/>
      </w:rPr>
      <w:instrText xml:space="preserve"> PAGE  \* MERGEFORMAT </w:instrText>
    </w:r>
    <w:r w:rsidRPr="00BE785C">
      <w:rPr>
        <w:b/>
        <w:sz w:val="18"/>
      </w:rPr>
      <w:fldChar w:fldCharType="separate"/>
    </w:r>
    <w:r>
      <w:rPr>
        <w:b/>
        <w:noProof/>
        <w:sz w:val="18"/>
      </w:rPr>
      <w:t>126</w:t>
    </w:r>
    <w:r w:rsidRPr="00BE785C">
      <w:rPr>
        <w:b/>
        <w:sz w:val="18"/>
      </w:rPr>
      <w:fldChar w:fldCharType="end"/>
    </w:r>
    <w:r>
      <w:rPr>
        <w:sz w:val="18"/>
      </w:rPr>
      <w:tab/>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D7275" w14:textId="77777777" w:rsidR="00C17A3E" w:rsidRPr="00BE785C" w:rsidRDefault="00C17A3E" w:rsidP="00BE785C">
    <w:pPr>
      <w:pStyle w:val="Footer"/>
      <w:tabs>
        <w:tab w:val="right" w:pos="9638"/>
      </w:tabs>
      <w:rPr>
        <w:b/>
        <w:sz w:val="18"/>
      </w:rPr>
    </w:pPr>
    <w:r>
      <w:tab/>
    </w:r>
    <w:r w:rsidRPr="00BE785C">
      <w:rPr>
        <w:b/>
        <w:sz w:val="18"/>
      </w:rPr>
      <w:fldChar w:fldCharType="begin"/>
    </w:r>
    <w:r w:rsidRPr="00BE785C">
      <w:rPr>
        <w:b/>
        <w:sz w:val="18"/>
      </w:rPr>
      <w:instrText xml:space="preserve"> PAGE  \* MERGEFORMAT </w:instrText>
    </w:r>
    <w:r w:rsidRPr="00BE785C">
      <w:rPr>
        <w:b/>
        <w:sz w:val="18"/>
      </w:rPr>
      <w:fldChar w:fldCharType="separate"/>
    </w:r>
    <w:r>
      <w:rPr>
        <w:b/>
        <w:noProof/>
        <w:sz w:val="18"/>
      </w:rPr>
      <w:t>125</w:t>
    </w:r>
    <w:r w:rsidRPr="00BE785C">
      <w:rPr>
        <w:b/>
        <w:sz w:val="18"/>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77A53" w14:textId="77777777" w:rsidR="00C17A3E" w:rsidRPr="00BE785C" w:rsidRDefault="00C17A3E" w:rsidP="00BE785C">
    <w:pPr>
      <w:pStyle w:val="Footer"/>
      <w:tabs>
        <w:tab w:val="right" w:pos="9638"/>
      </w:tabs>
      <w:rPr>
        <w:sz w:val="18"/>
      </w:rPr>
    </w:pPr>
    <w:r w:rsidRPr="00BE785C">
      <w:rPr>
        <w:b/>
        <w:sz w:val="18"/>
      </w:rPr>
      <w:fldChar w:fldCharType="begin"/>
    </w:r>
    <w:r w:rsidRPr="00BE785C">
      <w:rPr>
        <w:b/>
        <w:sz w:val="18"/>
      </w:rPr>
      <w:instrText xml:space="preserve"> PAGE  \* MERGEFORMAT </w:instrText>
    </w:r>
    <w:r w:rsidRPr="00BE785C">
      <w:rPr>
        <w:b/>
        <w:sz w:val="18"/>
      </w:rPr>
      <w:fldChar w:fldCharType="separate"/>
    </w:r>
    <w:r>
      <w:rPr>
        <w:b/>
        <w:noProof/>
        <w:sz w:val="18"/>
      </w:rPr>
      <w:t>126</w:t>
    </w:r>
    <w:r w:rsidRPr="00BE785C">
      <w:rPr>
        <w:b/>
        <w:sz w:val="18"/>
      </w:rPr>
      <w:fldChar w:fldCharType="end"/>
    </w:r>
    <w:r>
      <w:rPr>
        <w:sz w:val="18"/>
      </w:rPr>
      <w:tab/>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AFF57" w14:textId="77777777" w:rsidR="00C17A3E" w:rsidRPr="00BE785C" w:rsidRDefault="00C17A3E" w:rsidP="00BE785C">
    <w:pPr>
      <w:pStyle w:val="Footer"/>
      <w:tabs>
        <w:tab w:val="right" w:pos="9638"/>
      </w:tabs>
      <w:rPr>
        <w:b/>
        <w:sz w:val="18"/>
      </w:rPr>
    </w:pPr>
    <w:r>
      <w:tab/>
    </w:r>
    <w:r w:rsidRPr="00BE785C">
      <w:rPr>
        <w:b/>
        <w:sz w:val="18"/>
      </w:rPr>
      <w:fldChar w:fldCharType="begin"/>
    </w:r>
    <w:r w:rsidRPr="00BE785C">
      <w:rPr>
        <w:b/>
        <w:sz w:val="18"/>
      </w:rPr>
      <w:instrText xml:space="preserve"> PAGE  \* MERGEFORMAT </w:instrText>
    </w:r>
    <w:r w:rsidRPr="00BE785C">
      <w:rPr>
        <w:b/>
        <w:sz w:val="18"/>
      </w:rPr>
      <w:fldChar w:fldCharType="separate"/>
    </w:r>
    <w:r>
      <w:rPr>
        <w:b/>
        <w:noProof/>
        <w:sz w:val="18"/>
      </w:rPr>
      <w:t>125</w:t>
    </w:r>
    <w:r w:rsidRPr="00BE785C">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2CC64" w14:textId="77777777" w:rsidR="00E6683D" w:rsidRPr="00C12A70" w:rsidRDefault="00E6683D" w:rsidP="002D41F9">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AADB2" w14:textId="77777777" w:rsidR="00E6683D" w:rsidRPr="00D75BB3" w:rsidRDefault="00E6683D" w:rsidP="002D41F9">
    <w:pPr>
      <w:pStyle w:val="Footer"/>
      <w:tabs>
        <w:tab w:val="right" w:pos="9638"/>
      </w:tabs>
      <w:rPr>
        <w:b/>
        <w:sz w:val="18"/>
      </w:rPr>
    </w:pPr>
    <w:r>
      <w:tab/>
    </w:r>
    <w:r w:rsidRPr="00D75BB3">
      <w:rPr>
        <w:b/>
        <w:sz w:val="18"/>
      </w:rPr>
      <w:fldChar w:fldCharType="begin"/>
    </w:r>
    <w:r w:rsidRPr="00D75BB3">
      <w:rPr>
        <w:b/>
        <w:sz w:val="18"/>
      </w:rPr>
      <w:instrText xml:space="preserve"> PAGE  \* MERGEFORMAT </w:instrText>
    </w:r>
    <w:r w:rsidRPr="00D75BB3">
      <w:rPr>
        <w:b/>
        <w:sz w:val="18"/>
      </w:rPr>
      <w:fldChar w:fldCharType="separate"/>
    </w:r>
    <w:r>
      <w:rPr>
        <w:b/>
        <w:noProof/>
        <w:sz w:val="18"/>
      </w:rPr>
      <w:t>17</w:t>
    </w:r>
    <w:r w:rsidRPr="00D75BB3">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DC1ED" w14:textId="77777777" w:rsidR="00E6683D" w:rsidRPr="00C12A70" w:rsidRDefault="00E6683D" w:rsidP="002D41F9">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A2B69" w14:textId="77777777" w:rsidR="00E6683D" w:rsidRPr="00D75BB3" w:rsidRDefault="00E6683D" w:rsidP="002D41F9">
    <w:pPr>
      <w:pStyle w:val="Footer"/>
      <w:tabs>
        <w:tab w:val="right" w:pos="9638"/>
      </w:tabs>
      <w:rPr>
        <w:b/>
        <w:sz w:val="18"/>
      </w:rPr>
    </w:pPr>
    <w:r>
      <w:tab/>
    </w:r>
    <w:r w:rsidRPr="00D75BB3">
      <w:rPr>
        <w:b/>
        <w:sz w:val="18"/>
      </w:rPr>
      <w:fldChar w:fldCharType="begin"/>
    </w:r>
    <w:r w:rsidRPr="00D75BB3">
      <w:rPr>
        <w:b/>
        <w:sz w:val="18"/>
      </w:rPr>
      <w:instrText xml:space="preserve"> PAGE  \* MERGEFORMAT </w:instrText>
    </w:r>
    <w:r w:rsidRPr="00D75BB3">
      <w:rPr>
        <w:b/>
        <w:sz w:val="18"/>
      </w:rPr>
      <w:fldChar w:fldCharType="separate"/>
    </w:r>
    <w:r>
      <w:rPr>
        <w:b/>
        <w:noProof/>
        <w:sz w:val="18"/>
      </w:rPr>
      <w:t>21</w:t>
    </w:r>
    <w:r w:rsidRPr="00D75BB3">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39F04" w14:textId="77777777" w:rsidR="00E6683D" w:rsidRPr="00C12A70" w:rsidRDefault="00E6683D" w:rsidP="002D41F9">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DD8EDF" w14:textId="77777777" w:rsidR="00E6683D" w:rsidRPr="000B175B" w:rsidRDefault="00E6683D" w:rsidP="000B175B">
      <w:pPr>
        <w:tabs>
          <w:tab w:val="right" w:pos="2155"/>
        </w:tabs>
        <w:spacing w:after="80"/>
        <w:ind w:left="680"/>
        <w:rPr>
          <w:u w:val="single"/>
        </w:rPr>
      </w:pPr>
      <w:r>
        <w:rPr>
          <w:u w:val="single"/>
        </w:rPr>
        <w:tab/>
      </w:r>
    </w:p>
  </w:footnote>
  <w:footnote w:type="continuationSeparator" w:id="0">
    <w:p w14:paraId="60A32B22" w14:textId="77777777" w:rsidR="00E6683D" w:rsidRPr="00FC68B7" w:rsidRDefault="00E6683D" w:rsidP="00FC68B7">
      <w:pPr>
        <w:tabs>
          <w:tab w:val="left" w:pos="2155"/>
        </w:tabs>
        <w:spacing w:after="80"/>
        <w:ind w:left="680"/>
        <w:rPr>
          <w:u w:val="single"/>
        </w:rPr>
      </w:pPr>
      <w:r>
        <w:rPr>
          <w:u w:val="single"/>
        </w:rPr>
        <w:tab/>
      </w:r>
    </w:p>
  </w:footnote>
  <w:footnote w:type="continuationNotice" w:id="1">
    <w:p w14:paraId="06A5D35F" w14:textId="77777777" w:rsidR="00E6683D" w:rsidRDefault="00E6683D"/>
  </w:footnote>
  <w:footnote w:id="2">
    <w:p w14:paraId="49198980" w14:textId="77777777" w:rsidR="00E6683D" w:rsidRDefault="00E6683D">
      <w:pPr>
        <w:pStyle w:val="FootnoteText"/>
        <w:rPr>
          <w:lang w:val="en-US"/>
        </w:rPr>
      </w:pPr>
      <w:r>
        <w:tab/>
      </w:r>
      <w:r w:rsidRPr="00280EDD">
        <w:rPr>
          <w:rStyle w:val="FootnoteReference"/>
          <w:sz w:val="20"/>
          <w:vertAlign w:val="baseline"/>
        </w:rPr>
        <w:t>*</w:t>
      </w:r>
      <w:r>
        <w:rPr>
          <w:sz w:val="20"/>
        </w:rPr>
        <w:tab/>
      </w:r>
      <w:r w:rsidRPr="00C11F52">
        <w:rPr>
          <w:szCs w:val="18"/>
        </w:rPr>
        <w:t>Former title</w:t>
      </w:r>
      <w:r>
        <w:rPr>
          <w:szCs w:val="18"/>
        </w:rPr>
        <w:t>s</w:t>
      </w:r>
      <w:r w:rsidRPr="00C11F52">
        <w:rPr>
          <w:szCs w:val="18"/>
        </w:rPr>
        <w:t xml:space="preserve"> of the Agreement:</w:t>
      </w:r>
      <w:r>
        <w:rPr>
          <w:szCs w:val="18"/>
        </w:rPr>
        <w:br/>
      </w:r>
      <w:r w:rsidRPr="00C11F52">
        <w:rPr>
          <w:szCs w:val="18"/>
        </w:rPr>
        <w:t>Agreement Concerning the Adoption of Uniform Conditions of Approval and Reciprocal Recognition of Approval for Motor Vehicle Equipment and Parts, done at Geneva on 20 March 1958.</w:t>
      </w:r>
      <w:r w:rsidRPr="00236B64">
        <w:rPr>
          <w:lang w:val="en-US"/>
        </w:rPr>
        <w:t xml:space="preserve"> </w:t>
      </w:r>
    </w:p>
    <w:p w14:paraId="168C8721" w14:textId="2EB681EA" w:rsidR="00E6683D" w:rsidRPr="00392685" w:rsidRDefault="00E6683D">
      <w:pPr>
        <w:pStyle w:val="FootnoteText"/>
      </w:pPr>
      <w:r>
        <w:rPr>
          <w:rStyle w:val="FootnoteReference"/>
          <w:sz w:val="20"/>
          <w:vertAlign w:val="baseline"/>
        </w:rPr>
        <w:tab/>
      </w:r>
      <w:r>
        <w:rPr>
          <w:sz w:val="20"/>
        </w:rPr>
        <w:tab/>
      </w:r>
      <w:r w:rsidRPr="00024B16">
        <w:rPr>
          <w:lang w:val="en-US"/>
        </w:rPr>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3">
    <w:p w14:paraId="2828ACDF" w14:textId="190CD874" w:rsidR="00E6683D" w:rsidRPr="00392685" w:rsidRDefault="00E6683D" w:rsidP="002E01B5">
      <w:pPr>
        <w:pStyle w:val="FootnoteText"/>
        <w:widowControl w:val="0"/>
        <w:tabs>
          <w:tab w:val="clear" w:pos="1021"/>
          <w:tab w:val="right" w:pos="1020"/>
        </w:tabs>
      </w:pPr>
      <w:r>
        <w:tab/>
      </w:r>
      <w:r>
        <w:rPr>
          <w:rStyle w:val="FootnoteReference"/>
        </w:rPr>
        <w:footnoteRef/>
      </w:r>
      <w:r>
        <w:tab/>
      </w:r>
      <w:r w:rsidRPr="00B2690F">
        <w:rPr>
          <w:lang w:val="en-US"/>
        </w:rPr>
        <w:t>As defined in the Consolidated Resolution on the Construction of Vehicles (R.E.3.), document ECE/TRANS/WP.29/78/Rev.</w:t>
      </w:r>
      <w:r>
        <w:rPr>
          <w:lang w:val="en-US"/>
        </w:rPr>
        <w:t>6</w:t>
      </w:r>
      <w:r w:rsidRPr="00B2690F">
        <w:rPr>
          <w:lang w:val="en-US"/>
        </w:rPr>
        <w:t xml:space="preserve">, para. 2 </w:t>
      </w:r>
      <w:r w:rsidRPr="00B2690F">
        <w:t xml:space="preserve">- </w:t>
      </w:r>
      <w:hyperlink r:id="rId1" w:history="1">
        <w:r w:rsidRPr="00B2690F">
          <w:rPr>
            <w:rStyle w:val="Hyperlink"/>
          </w:rPr>
          <w:t>www.unece.org/trans/main/wp29/wp29wgs/wp29gen/wp29resolutions.html</w:t>
        </w:r>
      </w:hyperlink>
      <w:r>
        <w:t xml:space="preserve"> </w:t>
      </w:r>
    </w:p>
  </w:footnote>
  <w:footnote w:id="4">
    <w:p w14:paraId="3B7C9D1C" w14:textId="77777777" w:rsidR="00E6683D" w:rsidRPr="00392685" w:rsidRDefault="00E6683D" w:rsidP="00413813">
      <w:pPr>
        <w:pStyle w:val="FootnoteText"/>
        <w:widowControl w:val="0"/>
        <w:tabs>
          <w:tab w:val="clear" w:pos="1021"/>
          <w:tab w:val="right" w:pos="1020"/>
        </w:tabs>
      </w:pPr>
      <w:r>
        <w:tab/>
      </w:r>
      <w:r>
        <w:rPr>
          <w:rStyle w:val="FootnoteReference"/>
        </w:rPr>
        <w:footnoteRef/>
      </w:r>
      <w:r>
        <w:tab/>
        <w:t xml:space="preserve">The use of these vehicles may be subject to rules established by National Administrations. </w:t>
      </w:r>
    </w:p>
  </w:footnote>
  <w:footnote w:id="5">
    <w:p w14:paraId="36A41A8E" w14:textId="1CD8872D" w:rsidR="00E6683D" w:rsidRPr="00BD792D" w:rsidRDefault="00E6683D" w:rsidP="00BB1526">
      <w:pPr>
        <w:pStyle w:val="FootnoteText"/>
        <w:widowControl w:val="0"/>
        <w:tabs>
          <w:tab w:val="clear" w:pos="1021"/>
          <w:tab w:val="right" w:pos="1020"/>
        </w:tabs>
        <w:rPr>
          <w:spacing w:val="-2"/>
          <w:szCs w:val="18"/>
        </w:rPr>
      </w:pPr>
      <w:r>
        <w:tab/>
      </w:r>
      <w:r>
        <w:rPr>
          <w:rStyle w:val="FootnoteReference"/>
        </w:rPr>
        <w:footnoteRef/>
      </w:r>
      <w:r>
        <w:tab/>
      </w:r>
      <w:r w:rsidRPr="005B122C">
        <w:rPr>
          <w:spacing w:val="-2"/>
          <w:szCs w:val="18"/>
        </w:rPr>
        <w:t>The distinguishing numbers of the Contracting Parties to the 1958 Agreement are reproduced in Annex 3 to the Consolidated Resolution on the Construction of Vehicles (R.E.3), document ECE/TRANS/WP.29/78/Rev.</w:t>
      </w:r>
      <w:r>
        <w:rPr>
          <w:spacing w:val="-2"/>
          <w:szCs w:val="18"/>
        </w:rPr>
        <w:t>6</w:t>
      </w:r>
      <w:r w:rsidRPr="005B122C">
        <w:rPr>
          <w:spacing w:val="-2"/>
          <w:szCs w:val="18"/>
        </w:rPr>
        <w:t xml:space="preserve">, Annex 3 - </w:t>
      </w:r>
      <w:hyperlink r:id="rId2" w:history="1">
        <w:r w:rsidRPr="005B122C">
          <w:rPr>
            <w:rStyle w:val="Hyperlink"/>
            <w:spacing w:val="-2"/>
            <w:szCs w:val="18"/>
          </w:rPr>
          <w:t>www.unece.org/trans/main/wp29/wp29wgs/wp29gen/wp29resolutions.html</w:t>
        </w:r>
      </w:hyperlink>
      <w:r w:rsidRPr="00BD792D">
        <w:rPr>
          <w:spacing w:val="-2"/>
          <w:szCs w:val="18"/>
        </w:rPr>
        <w:t xml:space="preserve"> </w:t>
      </w:r>
    </w:p>
  </w:footnote>
  <w:footnote w:id="6">
    <w:p w14:paraId="509B9C31" w14:textId="77777777" w:rsidR="00E6683D" w:rsidRPr="00392685" w:rsidRDefault="00E6683D" w:rsidP="00D143CA">
      <w:pPr>
        <w:pStyle w:val="FootnoteText"/>
        <w:widowControl w:val="0"/>
        <w:tabs>
          <w:tab w:val="clear" w:pos="1021"/>
          <w:tab w:val="right" w:pos="1020"/>
        </w:tabs>
      </w:pPr>
      <w:r>
        <w:tab/>
      </w:r>
      <w:r>
        <w:rPr>
          <w:rStyle w:val="FootnoteReference"/>
        </w:rPr>
        <w:footnoteRef/>
      </w:r>
      <w:r>
        <w:tab/>
      </w:r>
      <w:r w:rsidRPr="007A28AB">
        <w:t>Delete where not applicable (there are cases where nothing needs to be deleted when more than one entry is applicable).</w:t>
      </w:r>
    </w:p>
  </w:footnote>
  <w:footnote w:id="7">
    <w:p w14:paraId="7BB31CE0" w14:textId="17BD790C" w:rsidR="00880C6F" w:rsidRPr="00880C6F" w:rsidRDefault="00880C6F" w:rsidP="00880C6F">
      <w:pPr>
        <w:pStyle w:val="FootnoteText"/>
        <w:rPr>
          <w:lang w:val="fr-CH"/>
        </w:rPr>
      </w:pPr>
      <w:r>
        <w:tab/>
      </w:r>
      <w:r>
        <w:rPr>
          <w:rStyle w:val="FootnoteReference"/>
        </w:rPr>
        <w:footnoteRef/>
      </w:r>
      <w:r>
        <w:t xml:space="preserve"> </w:t>
      </w:r>
      <w:r>
        <w:tab/>
      </w:r>
      <w:r w:rsidRPr="00880C6F">
        <w:t>Explanatory note: When applicable, the documentation required according to Annex 13, Part 2, paragraph 1.3. shall also be added.</w:t>
      </w:r>
    </w:p>
  </w:footnote>
  <w:footnote w:id="8">
    <w:p w14:paraId="7CC3DF23" w14:textId="77777777" w:rsidR="00E6683D" w:rsidRPr="00392685" w:rsidRDefault="00E6683D" w:rsidP="00BC486E">
      <w:pPr>
        <w:pStyle w:val="FootnoteText"/>
        <w:widowControl w:val="0"/>
        <w:tabs>
          <w:tab w:val="clear" w:pos="1021"/>
          <w:tab w:val="right" w:pos="1020"/>
        </w:tabs>
      </w:pPr>
      <w:r>
        <w:tab/>
      </w:r>
      <w:r>
        <w:rPr>
          <w:rStyle w:val="FootnoteReference"/>
        </w:rPr>
        <w:footnoteRef/>
      </w:r>
      <w:r>
        <w:tab/>
      </w:r>
      <w:r w:rsidRPr="00BC486E">
        <w:t>In the case of an articulated vehicle, specify the number of seats in each rigid section.</w:t>
      </w:r>
    </w:p>
  </w:footnote>
  <w:footnote w:id="9">
    <w:p w14:paraId="01542BAB" w14:textId="5B6C43BA" w:rsidR="00E6683D" w:rsidRPr="00392685" w:rsidRDefault="00E6683D" w:rsidP="00880C6F">
      <w:pPr>
        <w:pStyle w:val="FootnoteText"/>
        <w:widowControl w:val="0"/>
        <w:tabs>
          <w:tab w:val="clear" w:pos="1021"/>
          <w:tab w:val="right" w:pos="1020"/>
        </w:tabs>
      </w:pPr>
      <w:r>
        <w:tab/>
      </w:r>
      <w:r>
        <w:rPr>
          <w:rStyle w:val="FootnoteReference"/>
        </w:rPr>
        <w:footnoteRef/>
      </w:r>
      <w:r>
        <w:tab/>
      </w:r>
      <w:r w:rsidRPr="007A28AB">
        <w:t>If the vehicle is equipped to carry wheelchairs, indicate here the maximum number to be carried.</w:t>
      </w:r>
      <w:r>
        <w:t xml:space="preserve"> </w:t>
      </w:r>
      <w:r w:rsidRPr="007A28AB">
        <w:t>If passenger capacity is dependent on the number of wheelchairs to be carried, indicate permissible combinations of seated, standing and wheelchair passengers.</w:t>
      </w:r>
    </w:p>
  </w:footnote>
  <w:footnote w:id="10">
    <w:p w14:paraId="151BEC9B" w14:textId="77777777" w:rsidR="00E6683D" w:rsidRPr="00321144" w:rsidRDefault="00E6683D" w:rsidP="00321144">
      <w:pPr>
        <w:pStyle w:val="FootnoteText"/>
        <w:widowControl w:val="0"/>
        <w:tabs>
          <w:tab w:val="clear" w:pos="1021"/>
          <w:tab w:val="right" w:pos="1020"/>
        </w:tabs>
      </w:pPr>
      <w:r>
        <w:tab/>
      </w:r>
      <w:r>
        <w:rPr>
          <w:rStyle w:val="FootnoteReference"/>
        </w:rPr>
        <w:footnoteRef/>
      </w:r>
      <w:r>
        <w:tab/>
      </w:r>
      <w:r w:rsidRPr="00321144">
        <w:t>Delete where not applicable (there are cases where nothing needs to be deleted when more than one entry is applicable).</w:t>
      </w:r>
    </w:p>
  </w:footnote>
  <w:footnote w:id="11">
    <w:p w14:paraId="6B50B399" w14:textId="77777777" w:rsidR="00E6683D" w:rsidRPr="00321144" w:rsidRDefault="00E6683D" w:rsidP="00321144">
      <w:pPr>
        <w:pStyle w:val="FootnoteText"/>
        <w:widowControl w:val="0"/>
        <w:tabs>
          <w:tab w:val="clear" w:pos="1021"/>
          <w:tab w:val="right" w:pos="1020"/>
        </w:tabs>
      </w:pPr>
      <w:r>
        <w:tab/>
      </w:r>
      <w:r>
        <w:rPr>
          <w:rStyle w:val="FootnoteReference"/>
        </w:rPr>
        <w:footnoteRef/>
      </w:r>
      <w:r>
        <w:tab/>
      </w:r>
      <w:r w:rsidRPr="00321144">
        <w:t>In the case of an articulated vehicle, specify the number of seats in each rigid section.</w:t>
      </w:r>
      <w:r>
        <w:t xml:space="preserve"> </w:t>
      </w:r>
    </w:p>
  </w:footnote>
  <w:footnote w:id="12">
    <w:p w14:paraId="1206F041" w14:textId="77777777" w:rsidR="00E6683D" w:rsidRPr="00321144" w:rsidRDefault="00E6683D" w:rsidP="00321144">
      <w:pPr>
        <w:pStyle w:val="FootnoteText"/>
        <w:widowControl w:val="0"/>
        <w:tabs>
          <w:tab w:val="clear" w:pos="1021"/>
          <w:tab w:val="right" w:pos="1020"/>
        </w:tabs>
      </w:pPr>
      <w:r>
        <w:tab/>
      </w:r>
      <w:r>
        <w:rPr>
          <w:rStyle w:val="FootnoteReference"/>
        </w:rPr>
        <w:footnoteRef/>
      </w:r>
      <w:r>
        <w:tab/>
      </w:r>
      <w:r w:rsidRPr="00321144">
        <w:t xml:space="preserve">If the vehicle is equipped to carry wheelchairs, indicate here the maximum number to be carried. If passenger capacity is dependent on the number of wheelchairs to be carried, indicate permissible combinations of seated, standing and wheelchair passengers. </w:t>
      </w:r>
      <w:r>
        <w:t xml:space="preserve"> </w:t>
      </w:r>
    </w:p>
  </w:footnote>
  <w:footnote w:id="13">
    <w:p w14:paraId="2F3BACA1" w14:textId="77777777" w:rsidR="00E6683D" w:rsidRPr="00B32665" w:rsidRDefault="00E6683D" w:rsidP="00B32665">
      <w:pPr>
        <w:pStyle w:val="FootnoteText"/>
        <w:widowControl w:val="0"/>
        <w:tabs>
          <w:tab w:val="clear" w:pos="1021"/>
          <w:tab w:val="right" w:pos="1020"/>
        </w:tabs>
      </w:pPr>
      <w:r>
        <w:tab/>
      </w:r>
      <w:r>
        <w:rPr>
          <w:rStyle w:val="FootnoteReference"/>
        </w:rPr>
        <w:footnoteRef/>
      </w:r>
      <w:r>
        <w:tab/>
      </w:r>
      <w:r w:rsidRPr="00B32665">
        <w:t>Delete where not applicable (there are cases where nothing needs to be deleted when more than one entry is applicable).</w:t>
      </w:r>
    </w:p>
  </w:footnote>
  <w:footnote w:id="14">
    <w:p w14:paraId="46DD7ABD" w14:textId="6496DA4D" w:rsidR="00836B95" w:rsidRPr="00836B95" w:rsidRDefault="00836B95" w:rsidP="00836B95">
      <w:pPr>
        <w:pStyle w:val="FootnoteText"/>
        <w:rPr>
          <w:lang w:val="fr-CH"/>
        </w:rPr>
      </w:pPr>
      <w:r>
        <w:tab/>
      </w:r>
      <w:r>
        <w:rPr>
          <w:rStyle w:val="FootnoteReference"/>
        </w:rPr>
        <w:footnoteRef/>
      </w:r>
      <w:r>
        <w:t xml:space="preserve"> </w:t>
      </w:r>
      <w:r>
        <w:tab/>
      </w:r>
      <w:r w:rsidRPr="00836B95">
        <w:rPr>
          <w:lang w:val="en-US"/>
        </w:rPr>
        <w:t>Delete where not applicable (there are cases where nothing needs to be deleted when more than one entry is applicable).</w:t>
      </w:r>
      <w:r w:rsidRPr="00836B95">
        <w:t/>
      </w:r>
    </w:p>
  </w:footnote>
  <w:footnote w:id="15">
    <w:p w14:paraId="1F5A6D1D" w14:textId="77777777" w:rsidR="00E6683D" w:rsidRPr="00AC267B" w:rsidRDefault="00E6683D" w:rsidP="00A15EE5">
      <w:pPr>
        <w:pStyle w:val="FootnoteText"/>
        <w:widowControl w:val="0"/>
        <w:tabs>
          <w:tab w:val="clear" w:pos="1021"/>
          <w:tab w:val="right" w:pos="1020"/>
        </w:tabs>
        <w:rPr>
          <w:lang w:val="en-US"/>
        </w:rPr>
      </w:pPr>
      <w:r>
        <w:tab/>
      </w:r>
      <w:r>
        <w:rPr>
          <w:rStyle w:val="FootnoteReference"/>
        </w:rPr>
        <w:footnoteRef/>
      </w:r>
      <w:r>
        <w:tab/>
      </w:r>
      <w:r w:rsidRPr="00C12A70">
        <w:t>Distinguishing number of the country which has granted/extende</w:t>
      </w:r>
      <w:r>
        <w:t>d/refused or withdrawn approval (see approval provision in the Regulation).</w:t>
      </w:r>
    </w:p>
  </w:footnote>
  <w:footnote w:id="16">
    <w:p w14:paraId="6B18B618" w14:textId="77777777" w:rsidR="00E6683D" w:rsidRPr="00AC267B" w:rsidRDefault="00E6683D" w:rsidP="00A15EE5">
      <w:pPr>
        <w:pStyle w:val="FootnoteText"/>
        <w:widowControl w:val="0"/>
        <w:tabs>
          <w:tab w:val="clear" w:pos="1021"/>
          <w:tab w:val="right" w:pos="1020"/>
        </w:tabs>
        <w:rPr>
          <w:lang w:val="en-US"/>
        </w:rPr>
      </w:pPr>
      <w:r>
        <w:tab/>
      </w:r>
      <w:r>
        <w:rPr>
          <w:rStyle w:val="FootnoteReference"/>
        </w:rPr>
        <w:footnoteRef/>
      </w:r>
      <w:r>
        <w:tab/>
        <w:t>Delete where not application</w:t>
      </w:r>
    </w:p>
  </w:footnote>
  <w:footnote w:id="17">
    <w:p w14:paraId="2E0E9847" w14:textId="77777777" w:rsidR="00E6683D" w:rsidRPr="00392685" w:rsidRDefault="00E6683D" w:rsidP="00D16F38">
      <w:pPr>
        <w:pStyle w:val="FootnoteText"/>
        <w:widowControl w:val="0"/>
        <w:tabs>
          <w:tab w:val="clear" w:pos="1021"/>
          <w:tab w:val="right" w:pos="1020"/>
        </w:tabs>
      </w:pPr>
      <w:r>
        <w:tab/>
      </w:r>
      <w:r>
        <w:rPr>
          <w:rStyle w:val="FootnoteReference"/>
        </w:rPr>
        <w:footnoteRef/>
      </w:r>
      <w:r>
        <w:tab/>
      </w:r>
      <w:r w:rsidRPr="007A28AB">
        <w:t xml:space="preserve">If the means of identification of type contains characters not relevant to describe the vehicle, component or separate technical unit types covered by this </w:t>
      </w:r>
      <w:r>
        <w:t xml:space="preserve">Type-Approval </w:t>
      </w:r>
      <w:r w:rsidRPr="007A28AB">
        <w:t>certificate such characters shall be represented in the documentation by the symbol:</w:t>
      </w:r>
      <w:r>
        <w:t xml:space="preserve"> </w:t>
      </w:r>
      <w:r w:rsidRPr="007A28AB">
        <w:t>"?" (e.g. ABC??123??).</w:t>
      </w:r>
    </w:p>
  </w:footnote>
  <w:footnote w:id="18">
    <w:p w14:paraId="00F4A274" w14:textId="39C68331" w:rsidR="00E6683D" w:rsidRPr="00C631D7" w:rsidRDefault="00E6683D" w:rsidP="00662BF0">
      <w:pPr>
        <w:pStyle w:val="FootnoteText"/>
        <w:widowControl w:val="0"/>
        <w:tabs>
          <w:tab w:val="clear" w:pos="1021"/>
          <w:tab w:val="right" w:pos="1020"/>
        </w:tabs>
      </w:pPr>
      <w:r>
        <w:tab/>
      </w:r>
      <w:r>
        <w:rPr>
          <w:rStyle w:val="FootnoteReference"/>
        </w:rPr>
        <w:footnoteRef/>
      </w:r>
      <w:r>
        <w:tab/>
      </w:r>
      <w:r w:rsidRPr="00C631D7">
        <w:t xml:space="preserve">As defined in the Consolidated resolution on the Construction of vehicles (R.E.3), </w:t>
      </w:r>
      <w:r>
        <w:t>document </w:t>
      </w:r>
      <w:r w:rsidRPr="00C631D7">
        <w:t>ECE/TRANS/WP.29/78/Rev.</w:t>
      </w:r>
      <w:r w:rsidR="00836B95">
        <w:t>6</w:t>
      </w:r>
      <w:r w:rsidRPr="00C631D7">
        <w:t>, para.2.</w:t>
      </w:r>
    </w:p>
  </w:footnote>
  <w:footnote w:id="19">
    <w:p w14:paraId="4408FAA2" w14:textId="77777777" w:rsidR="00E6683D" w:rsidRPr="00392685" w:rsidRDefault="00E6683D" w:rsidP="00691D2B">
      <w:pPr>
        <w:pStyle w:val="FootnoteText"/>
        <w:widowControl w:val="0"/>
        <w:tabs>
          <w:tab w:val="clear" w:pos="1021"/>
          <w:tab w:val="right" w:pos="1020"/>
        </w:tabs>
      </w:pPr>
      <w:r>
        <w:tab/>
      </w:r>
      <w:r>
        <w:rPr>
          <w:rStyle w:val="FootnoteReference"/>
        </w:rPr>
        <w:footnoteRef/>
      </w:r>
      <w:r>
        <w:tab/>
      </w:r>
      <w:r w:rsidRPr="007A28AB">
        <w:t>In the case of an articulated vehicle, specify the number of seats in each rigid section.</w:t>
      </w:r>
    </w:p>
  </w:footnote>
  <w:footnote w:id="20">
    <w:p w14:paraId="2783DF10" w14:textId="77777777" w:rsidR="00E6683D" w:rsidRPr="00392685" w:rsidRDefault="00E6683D" w:rsidP="00691D2B">
      <w:pPr>
        <w:pStyle w:val="FootnoteText"/>
        <w:widowControl w:val="0"/>
        <w:tabs>
          <w:tab w:val="clear" w:pos="1021"/>
          <w:tab w:val="right" w:pos="1020"/>
        </w:tabs>
      </w:pPr>
      <w:r>
        <w:tab/>
      </w:r>
      <w:r>
        <w:rPr>
          <w:rStyle w:val="FootnoteReference"/>
        </w:rPr>
        <w:footnoteRef/>
      </w:r>
      <w:r>
        <w:tab/>
      </w:r>
      <w:r w:rsidRPr="007A28AB">
        <w:t>If the vehicle is equipped to carry wheelchairs, indicate here the maximum number to be carried.</w:t>
      </w:r>
      <w:r>
        <w:t xml:space="preserve"> </w:t>
      </w:r>
      <w:r w:rsidRPr="007A28AB">
        <w:t>If passenger capacity is dependant on the number of wheelchairs to be carried, indicate permissible combinations of seated, standing and wheelchair passengers.</w:t>
      </w:r>
    </w:p>
  </w:footnote>
  <w:footnote w:id="21">
    <w:p w14:paraId="09112F53" w14:textId="77777777" w:rsidR="00E6683D" w:rsidRPr="00DD4446" w:rsidRDefault="00E6683D" w:rsidP="00DD4446">
      <w:pPr>
        <w:pStyle w:val="FootnoteText"/>
        <w:widowControl w:val="0"/>
        <w:tabs>
          <w:tab w:val="clear" w:pos="1021"/>
          <w:tab w:val="right" w:pos="1020"/>
        </w:tabs>
      </w:pPr>
      <w:r>
        <w:tab/>
      </w:r>
      <w:r>
        <w:rPr>
          <w:rStyle w:val="FootnoteReference"/>
        </w:rPr>
        <w:footnoteRef/>
      </w:r>
      <w:r>
        <w:tab/>
      </w:r>
      <w:r w:rsidRPr="00DD4446">
        <w:t>Distinguishing number of the country which has granted/extended/refused or withdrawn approval (see approval provision in the Regulation).</w:t>
      </w:r>
      <w:r>
        <w:t xml:space="preserve"> </w:t>
      </w:r>
    </w:p>
  </w:footnote>
  <w:footnote w:id="22">
    <w:p w14:paraId="735133B4" w14:textId="77777777" w:rsidR="00E6683D" w:rsidRPr="00DD4446" w:rsidRDefault="00E6683D" w:rsidP="00DD4446">
      <w:pPr>
        <w:pStyle w:val="FootnoteText"/>
        <w:widowControl w:val="0"/>
        <w:tabs>
          <w:tab w:val="clear" w:pos="1021"/>
          <w:tab w:val="right" w:pos="1020"/>
        </w:tabs>
      </w:pPr>
      <w:r>
        <w:tab/>
      </w:r>
      <w:r>
        <w:rPr>
          <w:rStyle w:val="FootnoteReference"/>
        </w:rPr>
        <w:footnoteRef/>
      </w:r>
      <w:r>
        <w:tab/>
      </w:r>
      <w:r w:rsidRPr="00DD4446">
        <w:t>Delete where not application</w:t>
      </w:r>
    </w:p>
  </w:footnote>
  <w:footnote w:id="23">
    <w:p w14:paraId="0D397535" w14:textId="77777777" w:rsidR="00E6683D" w:rsidRPr="00423C0B" w:rsidRDefault="00E6683D" w:rsidP="00DD4446">
      <w:pPr>
        <w:pStyle w:val="FootnoteText"/>
        <w:widowControl w:val="0"/>
        <w:tabs>
          <w:tab w:val="clear" w:pos="1021"/>
          <w:tab w:val="right" w:pos="1020"/>
        </w:tabs>
      </w:pPr>
      <w:r>
        <w:tab/>
      </w:r>
      <w:r>
        <w:rPr>
          <w:rStyle w:val="FootnoteReference"/>
        </w:rPr>
        <w:footnoteRef/>
      </w:r>
      <w:r>
        <w:tab/>
      </w:r>
      <w:r w:rsidRPr="00DD4446">
        <w:t>If the means of identification of type contains characters not relevant to describe the vehicle, component or separate technical unit types covered by this Type-Approval certificate such characters shall be represented in the documentation by the symbol: "?" (e.g. ABC??123??).</w:t>
      </w:r>
      <w:r>
        <w:t xml:space="preserve"> </w:t>
      </w:r>
    </w:p>
  </w:footnote>
  <w:footnote w:id="24">
    <w:p w14:paraId="70522C9F" w14:textId="0FA3D156" w:rsidR="00E6683D" w:rsidRPr="00DD4446" w:rsidRDefault="00E6683D" w:rsidP="00DD4446">
      <w:pPr>
        <w:pStyle w:val="FootnoteText"/>
        <w:widowControl w:val="0"/>
        <w:tabs>
          <w:tab w:val="clear" w:pos="1021"/>
          <w:tab w:val="right" w:pos="1020"/>
        </w:tabs>
      </w:pPr>
      <w:r>
        <w:tab/>
      </w:r>
      <w:r>
        <w:rPr>
          <w:rStyle w:val="FootnoteReference"/>
        </w:rPr>
        <w:footnoteRef/>
      </w:r>
      <w:r>
        <w:tab/>
      </w:r>
      <w:r w:rsidRPr="00DD4446">
        <w:t>As defined in the Consolidated resolution on the Construction of vehicles (R.E.3), document ECE/TRANS/WP.29/78/Rev.</w:t>
      </w:r>
      <w:r w:rsidR="00E748A3">
        <w:t>6</w:t>
      </w:r>
      <w:r w:rsidRPr="00DD4446">
        <w:t>, para.2.</w:t>
      </w:r>
    </w:p>
  </w:footnote>
  <w:footnote w:id="25">
    <w:p w14:paraId="1B86BCB6" w14:textId="77777777" w:rsidR="00E6683D" w:rsidRPr="002D5180" w:rsidRDefault="00E6683D" w:rsidP="002D5180">
      <w:pPr>
        <w:pStyle w:val="FootnoteText"/>
        <w:widowControl w:val="0"/>
        <w:tabs>
          <w:tab w:val="clear" w:pos="1021"/>
          <w:tab w:val="right" w:pos="1020"/>
        </w:tabs>
      </w:pPr>
      <w:r>
        <w:tab/>
      </w:r>
      <w:r>
        <w:rPr>
          <w:rStyle w:val="FootnoteReference"/>
        </w:rPr>
        <w:footnoteRef/>
      </w:r>
      <w:r>
        <w:tab/>
      </w:r>
      <w:r w:rsidRPr="002D5180">
        <w:t>In the case of an articulated vehicle, specify the number of seats in each rigid section.</w:t>
      </w:r>
      <w:r>
        <w:t xml:space="preserve"> </w:t>
      </w:r>
    </w:p>
  </w:footnote>
  <w:footnote w:id="26">
    <w:p w14:paraId="1B0249CB" w14:textId="77777777" w:rsidR="00E6683D" w:rsidRPr="002D5180" w:rsidRDefault="00E6683D" w:rsidP="002D5180">
      <w:pPr>
        <w:pStyle w:val="FootnoteText"/>
        <w:widowControl w:val="0"/>
        <w:tabs>
          <w:tab w:val="clear" w:pos="1021"/>
          <w:tab w:val="right" w:pos="1020"/>
        </w:tabs>
      </w:pPr>
      <w:r>
        <w:tab/>
      </w:r>
      <w:r>
        <w:rPr>
          <w:rStyle w:val="FootnoteReference"/>
        </w:rPr>
        <w:footnoteRef/>
      </w:r>
      <w:r>
        <w:tab/>
      </w:r>
      <w:r w:rsidRPr="002D5180">
        <w:t>If the vehicle is equipped to carry wheelchairs, indicate here the maximum number to be carried. If passenger capacity is dependent on the number of wheelchairs to be carried, indicate permissible combinations of seated, standing and wheelchair passengers.</w:t>
      </w:r>
      <w:r>
        <w:t xml:space="preserve"> </w:t>
      </w:r>
    </w:p>
  </w:footnote>
  <w:footnote w:id="27">
    <w:p w14:paraId="41D5A2A6" w14:textId="77777777" w:rsidR="00E6683D" w:rsidRPr="00363AEF" w:rsidRDefault="00E6683D" w:rsidP="00363AEF">
      <w:pPr>
        <w:pStyle w:val="FootnoteText"/>
        <w:widowControl w:val="0"/>
        <w:tabs>
          <w:tab w:val="clear" w:pos="1021"/>
          <w:tab w:val="right" w:pos="1020"/>
        </w:tabs>
      </w:pPr>
      <w:r>
        <w:tab/>
      </w:r>
      <w:r>
        <w:rPr>
          <w:rStyle w:val="FootnoteReference"/>
        </w:rPr>
        <w:footnoteRef/>
      </w:r>
      <w:r>
        <w:tab/>
      </w:r>
      <w:r w:rsidRPr="00363AEF">
        <w:t>Distinguishing number of the country which has granted/extended/refused or withdrawn approval (see approval provision in the Regulation).</w:t>
      </w:r>
    </w:p>
  </w:footnote>
  <w:footnote w:id="28">
    <w:p w14:paraId="3BCD9318" w14:textId="77777777" w:rsidR="00E6683D" w:rsidRPr="00FA5CC6" w:rsidRDefault="00E6683D" w:rsidP="00363AEF">
      <w:pPr>
        <w:pStyle w:val="FootnoteText"/>
        <w:widowControl w:val="0"/>
        <w:tabs>
          <w:tab w:val="clear" w:pos="1021"/>
          <w:tab w:val="right" w:pos="1020"/>
        </w:tabs>
      </w:pPr>
      <w:r>
        <w:tab/>
      </w:r>
      <w:r>
        <w:rPr>
          <w:rStyle w:val="FootnoteReference"/>
        </w:rPr>
        <w:footnoteRef/>
      </w:r>
      <w:r>
        <w:tab/>
      </w:r>
      <w:r w:rsidRPr="00363AEF">
        <w:t>Delete where not application</w:t>
      </w:r>
      <w:r>
        <w:t xml:space="preserve"> </w:t>
      </w:r>
    </w:p>
  </w:footnote>
  <w:footnote w:id="29">
    <w:p w14:paraId="5890E2EC" w14:textId="77777777" w:rsidR="00E6683D" w:rsidRPr="00423C0B" w:rsidRDefault="00E6683D" w:rsidP="00363AEF">
      <w:pPr>
        <w:pStyle w:val="FootnoteText"/>
        <w:widowControl w:val="0"/>
        <w:tabs>
          <w:tab w:val="clear" w:pos="1021"/>
          <w:tab w:val="right" w:pos="1020"/>
        </w:tabs>
      </w:pPr>
      <w:r>
        <w:tab/>
      </w:r>
      <w:r>
        <w:rPr>
          <w:rStyle w:val="FootnoteReference"/>
        </w:rPr>
        <w:footnoteRef/>
      </w:r>
      <w:r>
        <w:tab/>
      </w:r>
      <w:r w:rsidRPr="00363AEF">
        <w:t>If the means of identification of type contains characters not relevant to describe the vehicle, component or separate technical unit types covered by this Type-Approval certificate such characters shall be represented in the documentation by the symbol: "?" (e.g. ABC??123??).</w:t>
      </w:r>
      <w:r>
        <w:t xml:space="preserve"> </w:t>
      </w:r>
    </w:p>
  </w:footnote>
  <w:footnote w:id="30">
    <w:p w14:paraId="495E6475" w14:textId="1AA27E40" w:rsidR="00E6683D" w:rsidRPr="00363AEF" w:rsidRDefault="00E6683D" w:rsidP="00363AEF">
      <w:pPr>
        <w:pStyle w:val="FootnoteText"/>
        <w:widowControl w:val="0"/>
        <w:tabs>
          <w:tab w:val="clear" w:pos="1021"/>
          <w:tab w:val="right" w:pos="1020"/>
        </w:tabs>
      </w:pPr>
      <w:r>
        <w:tab/>
      </w:r>
      <w:r>
        <w:rPr>
          <w:rStyle w:val="FootnoteReference"/>
        </w:rPr>
        <w:footnoteRef/>
      </w:r>
      <w:r>
        <w:tab/>
      </w:r>
      <w:r w:rsidRPr="00363AEF">
        <w:t>As defined in the Consolidated resolution on the Construction of vehicles (R.E.3), document ECE/TRANS/WP.29/78/Rev.</w:t>
      </w:r>
      <w:r w:rsidR="00E748A3">
        <w:t>6</w:t>
      </w:r>
      <w:r w:rsidRPr="00363AEF">
        <w:t>, para.2.</w:t>
      </w:r>
      <w:r>
        <w:t xml:space="preserve"> </w:t>
      </w:r>
    </w:p>
  </w:footnote>
  <w:footnote w:id="31">
    <w:p w14:paraId="6B272B49" w14:textId="65CB545D" w:rsidR="005004B2" w:rsidRPr="005004B2" w:rsidRDefault="005004B2" w:rsidP="005004B2">
      <w:pPr>
        <w:pStyle w:val="FootnoteText"/>
        <w:rPr>
          <w:lang w:val="fr-CH"/>
        </w:rPr>
      </w:pPr>
      <w:r>
        <w:tab/>
      </w:r>
      <w:r>
        <w:rPr>
          <w:rStyle w:val="FootnoteReference"/>
        </w:rPr>
        <w:footnoteRef/>
      </w:r>
      <w:r>
        <w:t xml:space="preserve"> </w:t>
      </w:r>
      <w:r>
        <w:tab/>
      </w:r>
      <w:r w:rsidRPr="005004B2">
        <w:t>Distinguishing</w:t>
      </w:r>
      <w:r w:rsidRPr="005004B2">
        <w:rPr>
          <w:lang w:val="en-US"/>
        </w:rPr>
        <w:t xml:space="preserve"> number of the country which has granted/extended/refused or withdrawn approval (see approval provision in the Regulation).</w:t>
      </w:r>
    </w:p>
  </w:footnote>
  <w:footnote w:id="32">
    <w:p w14:paraId="4BD1A0A4" w14:textId="49BEC671" w:rsidR="005004B2" w:rsidRPr="005004B2" w:rsidRDefault="005004B2" w:rsidP="005004B2">
      <w:pPr>
        <w:pStyle w:val="FootnoteText"/>
        <w:rPr>
          <w:lang w:val="fr-CH"/>
        </w:rPr>
      </w:pPr>
      <w:r>
        <w:tab/>
      </w:r>
      <w:r>
        <w:rPr>
          <w:rStyle w:val="FootnoteReference"/>
        </w:rPr>
        <w:footnoteRef/>
      </w:r>
      <w:r>
        <w:t xml:space="preserve"> </w:t>
      </w:r>
      <w:r>
        <w:tab/>
      </w:r>
      <w:r w:rsidRPr="005004B2">
        <w:rPr>
          <w:lang w:val="en-US"/>
        </w:rPr>
        <w:t>Delete where not applicable.</w:t>
      </w:r>
    </w:p>
  </w:footnote>
  <w:footnote w:id="33">
    <w:p w14:paraId="4D8372BD" w14:textId="73FF8401" w:rsidR="005004B2" w:rsidRPr="005004B2" w:rsidRDefault="005004B2" w:rsidP="005004B2">
      <w:pPr>
        <w:pStyle w:val="FootnoteText"/>
        <w:rPr>
          <w:lang w:val="fr-CH"/>
        </w:rPr>
      </w:pPr>
      <w:r>
        <w:tab/>
      </w:r>
      <w:r>
        <w:rPr>
          <w:rStyle w:val="FootnoteReference"/>
        </w:rPr>
        <w:footnoteRef/>
      </w:r>
      <w:r>
        <w:t xml:space="preserve"> </w:t>
      </w:r>
      <w:r>
        <w:tab/>
      </w:r>
      <w:r w:rsidRPr="005004B2">
        <w:rPr>
          <w:lang w:val="en-US"/>
        </w:rPr>
        <w:t>Delete where not applicable (there are cases where nothing needs to be deleted when more than one</w:t>
      </w:r>
      <w:r>
        <w:rPr>
          <w:lang w:val="en-US"/>
        </w:rPr>
        <w:t xml:space="preserve"> </w:t>
      </w:r>
      <w:r w:rsidRPr="005004B2">
        <w:rPr>
          <w:lang w:val="en-US"/>
        </w:rPr>
        <w:t>entry is applicable).</w:t>
      </w:r>
    </w:p>
  </w:footnote>
  <w:footnote w:id="34">
    <w:p w14:paraId="4540A57C" w14:textId="77777777" w:rsidR="00E6683D" w:rsidRPr="00392685" w:rsidRDefault="00E6683D">
      <w:pPr>
        <w:pStyle w:val="FootnoteText"/>
      </w:pPr>
      <w:r>
        <w:tab/>
      </w:r>
      <w:r w:rsidRPr="00F3112C">
        <w:rPr>
          <w:rStyle w:val="FootnoteReference"/>
          <w:sz w:val="20"/>
          <w:vertAlign w:val="baseline"/>
        </w:rPr>
        <w:t>*</w:t>
      </w:r>
      <w:r>
        <w:rPr>
          <w:sz w:val="20"/>
        </w:rPr>
        <w:tab/>
      </w:r>
      <w:r w:rsidRPr="007A28AB">
        <w:t>This number is given merely as an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1D6DD" w14:textId="79D531B5" w:rsidR="00E6683D" w:rsidRPr="005301B4" w:rsidRDefault="00D06339" w:rsidP="00D06339">
    <w:pPr>
      <w:pStyle w:val="Header"/>
    </w:pPr>
    <w:r>
      <w:t>E/ECE/324/Rev.2/Add.106/Rev.7</w:t>
    </w:r>
    <w:r>
      <w:br/>
      <w:t>E/ECE/TRANS/505/Rev.2/Add.106/Rev.7</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C0855" w14:textId="1C9F2FD0" w:rsidR="00E6683D" w:rsidRDefault="00E6683D" w:rsidP="005F4A49">
    <w:pPr>
      <w:pStyle w:val="Header"/>
    </w:pPr>
    <w:r>
      <w:t>E/ECE/324/Rev.2/Add.106/Rev.7</w:t>
    </w:r>
    <w:r>
      <w:br/>
      <w:t>E/ECE/TRANS/505/Rev.2/Add.106/Rev.7</w:t>
    </w:r>
  </w:p>
  <w:p w14:paraId="03E88D68" w14:textId="77777777" w:rsidR="00E6683D" w:rsidRPr="005F4A49" w:rsidRDefault="00E6683D" w:rsidP="005F4A49">
    <w:pPr>
      <w:pStyle w:val="Header"/>
    </w:pPr>
    <w:r>
      <w:t>Annex 1 - Part 1 - Appendix 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EF5EA" w14:textId="0DB90DF4" w:rsidR="00E6683D" w:rsidRDefault="00E6683D" w:rsidP="005F4A49">
    <w:pPr>
      <w:pStyle w:val="Header"/>
      <w:jc w:val="right"/>
    </w:pPr>
    <w:r>
      <w:t>E/ECE/324/Rev.2/Add.106/Rev.7</w:t>
    </w:r>
    <w:r>
      <w:br/>
      <w:t>E/ECE/TRANS/505/Rev.2/Add.106/Rev.7</w:t>
    </w:r>
  </w:p>
  <w:p w14:paraId="24CCDCF0" w14:textId="77777777" w:rsidR="00E6683D" w:rsidRPr="005F4A49" w:rsidRDefault="00E6683D" w:rsidP="005F4A49">
    <w:pPr>
      <w:pStyle w:val="Header"/>
      <w:jc w:val="right"/>
    </w:pPr>
    <w:r>
      <w:t>Annex 1 - Part 1 - Appendix 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459CE" w14:textId="5BA9AF17" w:rsidR="00E6683D" w:rsidRDefault="00E6683D" w:rsidP="005F4A49">
    <w:pPr>
      <w:pStyle w:val="Header"/>
    </w:pPr>
    <w:r>
      <w:t>E/ECE/324/Rev.2/Add.106/Rev.7</w:t>
    </w:r>
    <w:r>
      <w:br/>
      <w:t>E/ECE/TRANS/505/Rev.2/Add.106/Rev.7</w:t>
    </w:r>
  </w:p>
  <w:p w14:paraId="6995F266" w14:textId="0C574F45" w:rsidR="00E6683D" w:rsidRPr="005F4A49" w:rsidRDefault="00E6683D" w:rsidP="005F4A49">
    <w:pPr>
      <w:pStyle w:val="Header"/>
    </w:pPr>
    <w:r>
      <w:t>Annex 1 - Part 1 - Appendix 4</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27281" w14:textId="4D85B339" w:rsidR="00E6683D" w:rsidRDefault="00E6683D" w:rsidP="005F4A49">
    <w:pPr>
      <w:pStyle w:val="Header"/>
      <w:jc w:val="right"/>
    </w:pPr>
    <w:r>
      <w:t>E/ECE/324/Rev.2/Add.106/Rev.7</w:t>
    </w:r>
    <w:r>
      <w:br/>
      <w:t>E/ECE/TRANS/505/Rev.2/Add.106/Rev.7</w:t>
    </w:r>
  </w:p>
  <w:p w14:paraId="51DF9E2C" w14:textId="4E0485B1" w:rsidR="00E6683D" w:rsidRPr="005F4A49" w:rsidRDefault="00E6683D" w:rsidP="005F4A49">
    <w:pPr>
      <w:pStyle w:val="Header"/>
      <w:jc w:val="right"/>
    </w:pPr>
    <w:r>
      <w:t xml:space="preserve">Annex 1 - Part </w:t>
    </w:r>
    <w:r w:rsidR="00522B79">
      <w:t>1</w:t>
    </w:r>
    <w:r>
      <w:t xml:space="preserve"> - Appendix </w:t>
    </w:r>
    <w:r w:rsidR="00522B79">
      <w:t>4</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C8809" w14:textId="77777777" w:rsidR="00E6683D" w:rsidRDefault="00E6683D" w:rsidP="005F4A49">
    <w:pPr>
      <w:pStyle w:val="Header"/>
    </w:pPr>
    <w:r>
      <w:t>E/ECE/324/Rev.2/Add.106/Rev.7</w:t>
    </w:r>
    <w:r>
      <w:br/>
      <w:t>E/ECE/TRANS/505/Rev.2/Add.106/Rev.7</w:t>
    </w:r>
  </w:p>
  <w:p w14:paraId="2FAB6456" w14:textId="3B0F39D2" w:rsidR="00E6683D" w:rsidRPr="005F4A49" w:rsidRDefault="00E6683D" w:rsidP="005F4A49">
    <w:pPr>
      <w:pStyle w:val="Header"/>
    </w:pPr>
    <w:r>
      <w:t>Annex 1 - Part 2 - Appendix 1</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01D25" w14:textId="77777777" w:rsidR="00522B79" w:rsidRDefault="00522B79" w:rsidP="005F4A49">
    <w:pPr>
      <w:pStyle w:val="Header"/>
      <w:jc w:val="right"/>
    </w:pPr>
    <w:r>
      <w:t>E/ECE/324/Rev.2/Add.106/Rev.7</w:t>
    </w:r>
    <w:r>
      <w:br/>
      <w:t>E/ECE/TRANS/505/Rev.2/Add.106/Rev.7</w:t>
    </w:r>
  </w:p>
  <w:p w14:paraId="4CDAEF07" w14:textId="2D5ED86E" w:rsidR="00522B79" w:rsidRPr="005F4A49" w:rsidRDefault="00522B79" w:rsidP="005F4A49">
    <w:pPr>
      <w:pStyle w:val="Header"/>
      <w:jc w:val="right"/>
    </w:pPr>
    <w:r>
      <w:t>Annex 1 - Part 2 - Appendix 1</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9FD1A" w14:textId="401CA01F" w:rsidR="00E6683D" w:rsidRDefault="00E6683D" w:rsidP="005F4A49">
    <w:pPr>
      <w:pStyle w:val="Header"/>
    </w:pPr>
    <w:r>
      <w:t>E/ECE/324/Rev.2/Add.106/Rev.7</w:t>
    </w:r>
    <w:r>
      <w:br/>
      <w:t>E/ECE/TRANS/505/Rev.2/Add.106/Rev.7</w:t>
    </w:r>
  </w:p>
  <w:p w14:paraId="26DF8F90" w14:textId="77777777" w:rsidR="00E6683D" w:rsidRPr="005F4A49" w:rsidRDefault="00E6683D" w:rsidP="005F4A49">
    <w:pPr>
      <w:pStyle w:val="Header"/>
    </w:pPr>
    <w:r>
      <w:t>Annex 1 - Part 2 - Appendix 2</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94F6B" w14:textId="08B816D1" w:rsidR="00E6683D" w:rsidRDefault="00E6683D" w:rsidP="005F4A49">
    <w:pPr>
      <w:pStyle w:val="Header"/>
      <w:jc w:val="right"/>
    </w:pPr>
    <w:r>
      <w:t>E/ECE/324/Rev.2/Add.106/Rev.7</w:t>
    </w:r>
    <w:r>
      <w:br/>
      <w:t>E/ECE/TRANS/505/Rev.2/Add.106/Rev.7</w:t>
    </w:r>
  </w:p>
  <w:p w14:paraId="5308A85E" w14:textId="77777777" w:rsidR="00E6683D" w:rsidRPr="005F4A49" w:rsidRDefault="00E6683D" w:rsidP="005F4A49">
    <w:pPr>
      <w:pStyle w:val="Header"/>
      <w:jc w:val="right"/>
    </w:pPr>
    <w:r>
      <w:t>Annex 1 - Part 2 - Appendix 2</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A6D8E" w14:textId="38E9C3C3" w:rsidR="00E6683D" w:rsidRDefault="00E6683D" w:rsidP="005F4A49">
    <w:pPr>
      <w:pStyle w:val="Header"/>
    </w:pPr>
    <w:r>
      <w:t>E/ECE/324/Rev.2/Add.106/Rev.7</w:t>
    </w:r>
    <w:r>
      <w:br/>
      <w:t>E/ECE/TRANS/505/Rev.2/Add.106/Rev.7</w:t>
    </w:r>
  </w:p>
  <w:p w14:paraId="5319B122" w14:textId="77777777" w:rsidR="00E6683D" w:rsidRPr="005F4A49" w:rsidRDefault="00E6683D" w:rsidP="005F4A49">
    <w:pPr>
      <w:pStyle w:val="Header"/>
    </w:pPr>
    <w:r>
      <w:t>Annex 1 - Part 2 - Appendix 3</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21B03" w14:textId="782F69D2" w:rsidR="00E6683D" w:rsidRDefault="00E6683D" w:rsidP="005F4A49">
    <w:pPr>
      <w:pStyle w:val="Header"/>
      <w:jc w:val="right"/>
    </w:pPr>
    <w:r>
      <w:t>E/ECE/324/Rev.2/Add.106/Rev.7</w:t>
    </w:r>
    <w:r>
      <w:br/>
      <w:t>E/ECE/TRANS/505/Rev.2/Add.106/Rev.7</w:t>
    </w:r>
  </w:p>
  <w:p w14:paraId="3A332E96" w14:textId="77777777" w:rsidR="00E6683D" w:rsidRPr="005F4A49" w:rsidRDefault="00E6683D" w:rsidP="005F4A49">
    <w:pPr>
      <w:pStyle w:val="Header"/>
      <w:jc w:val="right"/>
    </w:pPr>
    <w:r>
      <w:t>Annex 1 - Part 2 - Appendix 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49B01" w14:textId="77777777" w:rsidR="00E6683D" w:rsidRPr="00D75BB3" w:rsidRDefault="00E6683D" w:rsidP="002D41F9">
    <w:pPr>
      <w:pStyle w:val="Header"/>
      <w:jc w:val="right"/>
    </w:pPr>
    <w:r>
      <w:t>E/ECE/324/Rev.2/Add.104/Rev.1</w:t>
    </w:r>
    <w:r>
      <w:br/>
      <w:t>E/ECE/TRANS/505/Rev.2/Add.104/Rev.1</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98165" w14:textId="5626FE71" w:rsidR="00E6683D" w:rsidRDefault="00E6683D" w:rsidP="00FC4959">
    <w:pPr>
      <w:pStyle w:val="Header"/>
    </w:pPr>
    <w:r>
      <w:t>E/ECE/324/Rev.2/Add.106/Rev.7</w:t>
    </w:r>
    <w:r>
      <w:br/>
      <w:t>E/ECE/TRANS/505/Rev.2/Add.106/Rev.7</w:t>
    </w:r>
  </w:p>
  <w:p w14:paraId="3B75D7F5" w14:textId="30FC16D5" w:rsidR="00E6683D" w:rsidRPr="00FC4959" w:rsidRDefault="00E6683D" w:rsidP="00FC4959">
    <w:pPr>
      <w:pStyle w:val="Header"/>
    </w:pPr>
    <w:r>
      <w:t>Annex 1 - Part 2 - Appendix 4</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710F3" w14:textId="5EF91641" w:rsidR="00E6683D" w:rsidRDefault="00E6683D" w:rsidP="00FC4959">
    <w:pPr>
      <w:pStyle w:val="Header"/>
      <w:jc w:val="right"/>
    </w:pPr>
    <w:r>
      <w:t>E/ECE/324/Rev.2/Add.106/Rev.7</w:t>
    </w:r>
    <w:r>
      <w:br/>
      <w:t>E/ECE/TRANS/505/Rev.2/Add.106/Rev.7</w:t>
    </w:r>
  </w:p>
  <w:p w14:paraId="774226FF" w14:textId="4FBD34F7" w:rsidR="00E6683D" w:rsidRPr="00FC4959" w:rsidRDefault="00E6683D" w:rsidP="00FC4959">
    <w:pPr>
      <w:pStyle w:val="Header"/>
      <w:jc w:val="right"/>
    </w:pPr>
    <w:r>
      <w:t>Annex 1 - Part 2 – Appendix 4</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BE355" w14:textId="77777777" w:rsidR="00E6683D" w:rsidRDefault="00E6683D" w:rsidP="00FC4959">
    <w:pPr>
      <w:pStyle w:val="Header"/>
    </w:pPr>
    <w:r>
      <w:t>E/ECE/324/Rev.2/Add.106/Rev.7</w:t>
    </w:r>
    <w:r>
      <w:br/>
      <w:t>E/ECE/TRANS/505/Rev.2/Add.106/Rev.7</w:t>
    </w:r>
  </w:p>
  <w:p w14:paraId="2B7CFF09" w14:textId="31CF8577" w:rsidR="00E6683D" w:rsidRPr="00FC4959" w:rsidRDefault="00E6683D" w:rsidP="00FC4959">
    <w:pPr>
      <w:pStyle w:val="Header"/>
    </w:pPr>
    <w:r>
      <w:t>Annex 2</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08B7E" w14:textId="77777777" w:rsidR="00E6683D" w:rsidRDefault="00E6683D" w:rsidP="00FC4959">
    <w:pPr>
      <w:pStyle w:val="Header"/>
      <w:jc w:val="right"/>
    </w:pPr>
    <w:r>
      <w:t>E/ECE/324/Rev.2/Add.106/Rev.7</w:t>
    </w:r>
    <w:r>
      <w:br/>
      <w:t>E/ECE/TRANS/505/Rev.2/Add.106/Rev.7</w:t>
    </w:r>
  </w:p>
  <w:p w14:paraId="5134269B" w14:textId="75EF8A84" w:rsidR="00E6683D" w:rsidRPr="00FC4959" w:rsidRDefault="00E6683D" w:rsidP="00FC4959">
    <w:pPr>
      <w:pStyle w:val="Header"/>
      <w:jc w:val="right"/>
    </w:pPr>
    <w:r>
      <w:t>Annex 2</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C8052" w14:textId="7DA318B4" w:rsidR="00E6683D" w:rsidRDefault="00E6683D" w:rsidP="00FC4959">
    <w:pPr>
      <w:pStyle w:val="Header"/>
    </w:pPr>
    <w:r>
      <w:t>E/ECE/324/Rev.2/Add.106/Rev.7</w:t>
    </w:r>
    <w:r>
      <w:br/>
      <w:t>E/ECE/TRANS/505/Rev.2/Add.106/Rev.7</w:t>
    </w:r>
  </w:p>
  <w:p w14:paraId="78C39B4F" w14:textId="77777777" w:rsidR="00E6683D" w:rsidRPr="00FC4959" w:rsidRDefault="00E6683D" w:rsidP="00FC4959">
    <w:pPr>
      <w:pStyle w:val="Header"/>
    </w:pPr>
    <w:r>
      <w:t>Annex 3</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4F980" w14:textId="560201F9" w:rsidR="00E6683D" w:rsidRDefault="00E6683D" w:rsidP="00FC4959">
    <w:pPr>
      <w:pStyle w:val="Header"/>
      <w:jc w:val="right"/>
    </w:pPr>
    <w:r>
      <w:t>E/ECE/324/Rev.2/Add.106/Rev.7</w:t>
    </w:r>
    <w:r>
      <w:br/>
      <w:t>E/ECE/TRANS/505/Rev.2/Add.106/Rev.7</w:t>
    </w:r>
  </w:p>
  <w:p w14:paraId="05744F1D" w14:textId="77777777" w:rsidR="00E6683D" w:rsidRPr="00FC4959" w:rsidRDefault="00E6683D" w:rsidP="00FC4959">
    <w:pPr>
      <w:pStyle w:val="Header"/>
      <w:jc w:val="right"/>
    </w:pPr>
    <w:r>
      <w:t xml:space="preserve">Annex 3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1AD0E" w14:textId="37EDD724" w:rsidR="00E6683D" w:rsidRDefault="00E6683D" w:rsidP="00914FA9">
    <w:pPr>
      <w:pStyle w:val="Header"/>
    </w:pPr>
    <w:r>
      <w:t>E/ECE/324/Rev.2/Add.106/Rev.7</w:t>
    </w:r>
    <w:r>
      <w:br/>
      <w:t>E/ECE/TRANS/505/Rev.2/Add.106/Rev.7</w:t>
    </w:r>
  </w:p>
  <w:p w14:paraId="0FF8E807" w14:textId="77777777" w:rsidR="00E6683D" w:rsidRPr="00914FA9" w:rsidRDefault="00E6683D" w:rsidP="00914FA9">
    <w:pPr>
      <w:pStyle w:val="Header"/>
    </w:pPr>
    <w:r>
      <w:t>Annex 3 - Appendix</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87FB2" w14:textId="77777777" w:rsidR="00E6683D" w:rsidRDefault="00E6683D" w:rsidP="00FC4959">
    <w:pPr>
      <w:pStyle w:val="Header"/>
      <w:jc w:val="right"/>
    </w:pPr>
    <w:r>
      <w:t>E/ECE/324/Rev.2/Add.106/Rev.6</w:t>
    </w:r>
    <w:r>
      <w:br/>
      <w:t>E/ECE/TRANS/505/Rev.2/Add.106/Rev.6</w:t>
    </w:r>
  </w:p>
  <w:p w14:paraId="6707AF0C" w14:textId="77777777" w:rsidR="00E6683D" w:rsidRPr="00FC4959" w:rsidRDefault="00E6683D" w:rsidP="00FC4959">
    <w:pPr>
      <w:pStyle w:val="Header"/>
      <w:jc w:val="right"/>
    </w:pPr>
    <w:r>
      <w:t>Annex 3 - Appendix</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FF145" w14:textId="10F7B5DA" w:rsidR="00E6683D" w:rsidRDefault="00E6683D" w:rsidP="004A047B">
    <w:pPr>
      <w:pStyle w:val="Header"/>
    </w:pPr>
    <w:r>
      <w:t>E/ECE/324/Rev.2/Add.106/Rev.7</w:t>
    </w:r>
    <w:r>
      <w:br/>
      <w:t>E/ECE/TRANS/505/Rev.2/Add.106/Rev.7</w:t>
    </w:r>
  </w:p>
  <w:p w14:paraId="46E7E04C" w14:textId="77777777" w:rsidR="00E6683D" w:rsidRPr="004A047B" w:rsidRDefault="00E6683D" w:rsidP="004A047B">
    <w:pPr>
      <w:pStyle w:val="Header"/>
    </w:pPr>
    <w:r>
      <w:t>Annex 4</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4CBD9" w14:textId="7BC66728" w:rsidR="00E6683D" w:rsidRDefault="00E6683D" w:rsidP="00914FA9">
    <w:pPr>
      <w:pStyle w:val="Header"/>
      <w:jc w:val="right"/>
    </w:pPr>
    <w:r>
      <w:t>E/ECE/324/Rev.2/Add.106/Rev.7</w:t>
    </w:r>
    <w:r>
      <w:br/>
      <w:t>E/ECE/TRANS/505/Rev.2/Add.106/Rev.7</w:t>
    </w:r>
  </w:p>
  <w:p w14:paraId="151CFE34" w14:textId="77777777" w:rsidR="00E6683D" w:rsidRPr="00914FA9" w:rsidRDefault="00E6683D" w:rsidP="00914FA9">
    <w:pPr>
      <w:pStyle w:val="Header"/>
      <w:jc w:val="right"/>
    </w:pPr>
    <w:r>
      <w:t>Annex 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D61DB" w14:textId="77777777" w:rsidR="00E6683D" w:rsidRDefault="00E6683D" w:rsidP="000552D8">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76D2B" w14:textId="77777777" w:rsidR="00E6683D" w:rsidRDefault="00E6683D" w:rsidP="00BD586C">
    <w:pPr>
      <w:pStyle w:val="Header"/>
    </w:pPr>
    <w:r>
      <w:t>E/ECE/324/Rev.2/Add.106/Rev.6</w:t>
    </w:r>
    <w:r>
      <w:br/>
      <w:t>E/ECE/TRANS/505/Rev.2/Add.106/Rev.6</w:t>
    </w:r>
  </w:p>
  <w:p w14:paraId="4DC3FCD0" w14:textId="77777777" w:rsidR="00E6683D" w:rsidRPr="00BD586C" w:rsidRDefault="00E6683D" w:rsidP="00BD586C">
    <w:pPr>
      <w:pStyle w:val="Header"/>
    </w:pPr>
    <w:r>
      <w:t>Annex 5</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C79FD" w14:textId="6522A4C0" w:rsidR="00E6683D" w:rsidRDefault="00E6683D" w:rsidP="004A047B">
    <w:pPr>
      <w:pStyle w:val="Header"/>
      <w:jc w:val="right"/>
    </w:pPr>
    <w:r>
      <w:t>E/ECE/324/Rev.2/Add.106/Rev.7</w:t>
    </w:r>
    <w:r>
      <w:br/>
      <w:t>E/ECE/TRANS/505/Rev.2/Add.106/Rev.7</w:t>
    </w:r>
  </w:p>
  <w:p w14:paraId="6AA0B3F4" w14:textId="77777777" w:rsidR="00E6683D" w:rsidRPr="004A047B" w:rsidRDefault="00E6683D" w:rsidP="004A047B">
    <w:pPr>
      <w:pStyle w:val="Header"/>
      <w:jc w:val="right"/>
    </w:pPr>
    <w:r>
      <w:t>Annex 5</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3E8FB" w14:textId="6722674F" w:rsidR="00E6683D" w:rsidRDefault="00E6683D" w:rsidP="003C0F74">
    <w:pPr>
      <w:pStyle w:val="Header"/>
    </w:pPr>
    <w:r>
      <w:t>E/ECE/324/Rev.2/Add.106/Rev.7</w:t>
    </w:r>
    <w:r>
      <w:br/>
      <w:t>E/ECE/TRANS/505/Rev.2/Add.106/Rev.7</w:t>
    </w:r>
  </w:p>
  <w:p w14:paraId="7C7DC3F7" w14:textId="77777777" w:rsidR="00E6683D" w:rsidRPr="003C0F74" w:rsidRDefault="00E6683D" w:rsidP="003C0F74">
    <w:pPr>
      <w:pStyle w:val="Header"/>
    </w:pPr>
    <w:r>
      <w:t>Annex 6</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8435D" w14:textId="5ED025CC" w:rsidR="00E6683D" w:rsidRDefault="00E6683D" w:rsidP="007160B8">
    <w:pPr>
      <w:pStyle w:val="Header"/>
      <w:jc w:val="right"/>
    </w:pPr>
    <w:r>
      <w:t>E/ECE/324/Rev.2/Add.106/Rev.7</w:t>
    </w:r>
    <w:r>
      <w:br/>
      <w:t>E/ECE/TRANS/505/Rev.2/Add.106/Rev.7</w:t>
    </w:r>
  </w:p>
  <w:p w14:paraId="157D542E" w14:textId="77777777" w:rsidR="00E6683D" w:rsidRPr="007160B8" w:rsidRDefault="00E6683D" w:rsidP="007160B8">
    <w:pPr>
      <w:pStyle w:val="Header"/>
      <w:jc w:val="right"/>
    </w:pPr>
    <w:r>
      <w:t>Annex 6</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E4EEF" w14:textId="0AB18F3C" w:rsidR="00E6683D" w:rsidRDefault="00E6683D" w:rsidP="007160B8">
    <w:pPr>
      <w:pStyle w:val="Header"/>
    </w:pPr>
    <w:r>
      <w:t>E/ECE/324/Rev.2/Add.106/Rev.7</w:t>
    </w:r>
    <w:r>
      <w:br/>
      <w:t>E/ECE/TRANS/505/Rev.2/Add.106/Rev.7</w:t>
    </w:r>
  </w:p>
  <w:p w14:paraId="62C705FB" w14:textId="77777777" w:rsidR="00E6683D" w:rsidRPr="007160B8" w:rsidRDefault="00E6683D" w:rsidP="007160B8">
    <w:pPr>
      <w:pStyle w:val="Header"/>
    </w:pPr>
    <w:r>
      <w:t>Annex 7</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EF297" w14:textId="6309F3A5" w:rsidR="00E6683D" w:rsidRDefault="00E6683D" w:rsidP="007160B8">
    <w:pPr>
      <w:pStyle w:val="Header"/>
      <w:jc w:val="right"/>
    </w:pPr>
    <w:r>
      <w:t>E/ECE/324/Rev.2/Add.106/Rev.7</w:t>
    </w:r>
    <w:r>
      <w:br/>
      <w:t>E/ECE/TRANS/505/Rev.2/Add.106/Rev.7</w:t>
    </w:r>
  </w:p>
  <w:p w14:paraId="2ADD4D52" w14:textId="77777777" w:rsidR="00E6683D" w:rsidRPr="007160B8" w:rsidRDefault="00E6683D" w:rsidP="007160B8">
    <w:pPr>
      <w:pStyle w:val="Header"/>
      <w:jc w:val="right"/>
    </w:pPr>
    <w:r>
      <w:t>Annex 7</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52D4E" w14:textId="1B184A4C" w:rsidR="00E6683D" w:rsidRDefault="00E6683D" w:rsidP="007160B8">
    <w:pPr>
      <w:pStyle w:val="Header"/>
    </w:pPr>
    <w:r>
      <w:t>E/ECE/324/Rev.2/Add.106/Rev.7</w:t>
    </w:r>
    <w:r>
      <w:br/>
      <w:t>E/ECE/TRANS/505/Rev.2/Add.106/Rev.7</w:t>
    </w:r>
  </w:p>
  <w:p w14:paraId="7E5807E3" w14:textId="77777777" w:rsidR="00E6683D" w:rsidRPr="007160B8" w:rsidRDefault="00E6683D" w:rsidP="007160B8">
    <w:pPr>
      <w:pStyle w:val="Header"/>
    </w:pPr>
    <w:r>
      <w:t>Annex 8</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7D2A1" w14:textId="021BA5DC" w:rsidR="00E6683D" w:rsidRDefault="00E6683D" w:rsidP="007160B8">
    <w:pPr>
      <w:pStyle w:val="Header"/>
      <w:jc w:val="right"/>
    </w:pPr>
    <w:r>
      <w:t>E/ECE/324/Rev.2/Add.106/Rev.7</w:t>
    </w:r>
    <w:r>
      <w:br/>
      <w:t>E/ECE/TRANS/505/Rev.2/Add.106/Rev.7</w:t>
    </w:r>
  </w:p>
  <w:p w14:paraId="218856D6" w14:textId="77777777" w:rsidR="00E6683D" w:rsidRPr="007160B8" w:rsidRDefault="00E6683D" w:rsidP="007160B8">
    <w:pPr>
      <w:pStyle w:val="Header"/>
      <w:jc w:val="right"/>
    </w:pPr>
    <w:r>
      <w:t>Annex 8</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F5A99" w14:textId="2AA3D362" w:rsidR="00E6683D" w:rsidRDefault="00E6683D" w:rsidP="00B64063">
    <w:pPr>
      <w:pStyle w:val="Header"/>
    </w:pPr>
    <w:r>
      <w:t>E/ECE/324/Rev.2/Add.106/Rev.7</w:t>
    </w:r>
    <w:r>
      <w:br/>
      <w:t>E/ECE/TRANS/505/Rev.2/Add.106/Rev.7</w:t>
    </w:r>
  </w:p>
  <w:p w14:paraId="31538C4E" w14:textId="77777777" w:rsidR="00E6683D" w:rsidRPr="00B64063" w:rsidRDefault="00E6683D" w:rsidP="00B64063">
    <w:pPr>
      <w:pStyle w:val="Header"/>
    </w:pPr>
    <w:r>
      <w:t>Annex 9</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7DB1D" w14:textId="6EA414D3" w:rsidR="00E6683D" w:rsidRDefault="00E6683D" w:rsidP="007160B8">
    <w:pPr>
      <w:pStyle w:val="Header"/>
      <w:jc w:val="right"/>
    </w:pPr>
    <w:r>
      <w:t>E/ECE/324/Rev.2/Add.106/Rev.</w:t>
    </w:r>
    <w:r w:rsidR="004078D0">
      <w:t>7</w:t>
    </w:r>
    <w:r>
      <w:br/>
      <w:t>E/ECE/TRANS/505/Rev.2/Add.106/Rev.</w:t>
    </w:r>
    <w:r w:rsidR="004078D0">
      <w:t>7</w:t>
    </w:r>
  </w:p>
  <w:p w14:paraId="66CDEDE1" w14:textId="77777777" w:rsidR="00E6683D" w:rsidRPr="007160B8" w:rsidRDefault="00E6683D" w:rsidP="007160B8">
    <w:pPr>
      <w:pStyle w:val="Header"/>
      <w:jc w:val="right"/>
    </w:pPr>
    <w:r>
      <w:t>Annex 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06953" w14:textId="0C54B946" w:rsidR="00E6683D" w:rsidRPr="00A22E51" w:rsidRDefault="00E6683D" w:rsidP="00A22E51">
    <w:pPr>
      <w:pStyle w:val="Header"/>
    </w:pPr>
    <w:r>
      <w:t>E/ECE/324/Rev.2/Add.106/Rev.7</w:t>
    </w:r>
    <w:r>
      <w:br/>
      <w:t>E/ECE/TRANS/505/Rev.2/Add.106/Rev.7</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B732B" w14:textId="19A9745F" w:rsidR="00E6683D" w:rsidRDefault="00E6683D" w:rsidP="00764AB8">
    <w:pPr>
      <w:pStyle w:val="Header"/>
    </w:pPr>
    <w:r>
      <w:t>E/ECE/324/Rev.2/Add.106/Rev.</w:t>
    </w:r>
    <w:r w:rsidR="004078D0">
      <w:t>7</w:t>
    </w:r>
    <w:r>
      <w:br/>
      <w:t>E/ECE/TRANS/505/Rev.2/Add.106/Rev.</w:t>
    </w:r>
    <w:r w:rsidR="004078D0">
      <w:t>7</w:t>
    </w:r>
  </w:p>
  <w:p w14:paraId="003DF70A" w14:textId="77777777" w:rsidR="00E6683D" w:rsidRPr="00764AB8" w:rsidRDefault="00E6683D" w:rsidP="00764AB8">
    <w:pPr>
      <w:pStyle w:val="Header"/>
    </w:pPr>
    <w:r>
      <w:t>Annex 10</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0C58A" w14:textId="3D08E913" w:rsidR="00E6683D" w:rsidRDefault="00E6683D" w:rsidP="002C7B20">
    <w:pPr>
      <w:pStyle w:val="Header"/>
      <w:jc w:val="right"/>
    </w:pPr>
    <w:r>
      <w:t>E/ECE/324/Rev.2/Add.106/Rev.7</w:t>
    </w:r>
    <w:r>
      <w:br/>
      <w:t>E/ECE/TRANS/505/Rev.2/Add.106/Rev.7</w:t>
    </w:r>
  </w:p>
  <w:p w14:paraId="5DF72C14" w14:textId="77777777" w:rsidR="00E6683D" w:rsidRPr="002C7B20" w:rsidRDefault="00E6683D" w:rsidP="002C7B20">
    <w:pPr>
      <w:pStyle w:val="Header"/>
      <w:jc w:val="right"/>
    </w:pPr>
    <w:r>
      <w:t>Annex 10</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72FF3" w14:textId="150927E9" w:rsidR="00E6683D" w:rsidRDefault="00E6683D">
    <w:pPr>
      <w:pStyle w:val="Header"/>
    </w:pPr>
    <w:r>
      <w:t>E/ECE/324/Rev.2/Add.106/Rev.7</w:t>
    </w:r>
    <w:r>
      <w:br/>
      <w:t>E/ECE/TRANS/505/Rev.2/Add.106/Rev.7</w:t>
    </w:r>
  </w:p>
  <w:p w14:paraId="72075038" w14:textId="77777777" w:rsidR="00E6683D" w:rsidRPr="00BE785C" w:rsidRDefault="00E6683D">
    <w:pPr>
      <w:pStyle w:val="Header"/>
    </w:pPr>
    <w:r>
      <w:t>Annex 11</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D0BA3" w14:textId="78388655" w:rsidR="00E6683D" w:rsidRDefault="00E6683D" w:rsidP="00BE785C">
    <w:pPr>
      <w:pStyle w:val="Header"/>
      <w:jc w:val="right"/>
    </w:pPr>
    <w:r>
      <w:t>E/ECE/324/Rev.2/Add.106/Rev.7</w:t>
    </w:r>
    <w:r>
      <w:br/>
      <w:t>E/ECE/TRANS/505/Rev.2/Add.106/Rev.7</w:t>
    </w:r>
  </w:p>
  <w:p w14:paraId="52B44C46" w14:textId="77777777" w:rsidR="00E6683D" w:rsidRPr="00BE785C" w:rsidRDefault="00E6683D" w:rsidP="00BE785C">
    <w:pPr>
      <w:pStyle w:val="Header"/>
      <w:jc w:val="right"/>
    </w:pPr>
    <w:r>
      <w:t>Annex 11</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98C82" w14:textId="77777777" w:rsidR="00E6683D" w:rsidRDefault="00E6683D">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653BC" w14:textId="6459374F" w:rsidR="00E6683D" w:rsidRDefault="00E6683D">
    <w:pPr>
      <w:pStyle w:val="Header"/>
    </w:pPr>
    <w:r>
      <w:t>E/ECE/324/Rev.2/Add.106/Rev.7</w:t>
    </w:r>
    <w:r>
      <w:br/>
      <w:t>E/ECE/TRANS/505/Rev.2/Add.106/Rev.7</w:t>
    </w:r>
  </w:p>
  <w:p w14:paraId="44F734DB" w14:textId="650E87F1" w:rsidR="00E6683D" w:rsidRPr="00BE785C" w:rsidRDefault="00E6683D">
    <w:pPr>
      <w:pStyle w:val="Header"/>
    </w:pPr>
    <w:r>
      <w:t>Annex 12</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B6F18" w14:textId="7B2A2974" w:rsidR="00E6683D" w:rsidRPr="00BE785C" w:rsidRDefault="00E6683D" w:rsidP="00BE785C">
    <w:pPr>
      <w:pStyle w:val="Header"/>
      <w:jc w:val="right"/>
    </w:pPr>
    <w:r>
      <w:t>E/ECE/324/Rev.2/Add.106/Rev.</w:t>
    </w:r>
    <w:r w:rsidDel="007222FE">
      <w:t xml:space="preserve"> </w:t>
    </w:r>
    <w:r>
      <w:t>7</w:t>
    </w:r>
    <w:r>
      <w:br/>
      <w:t>E/ECE/TRANS/505/Rev.2/Add.106/Rev.7</w:t>
    </w:r>
    <w:r>
      <w:br/>
      <w:t>Annex 12</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D84C3" w14:textId="77777777" w:rsidR="00E6683D" w:rsidRDefault="00E6683D">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813ED" w14:textId="77777777" w:rsidR="00E6683D" w:rsidRDefault="00E6683D">
    <w:pPr>
      <w:pStyle w:val="Header"/>
    </w:pPr>
    <w:r>
      <w:t>E/ECE/324/Rev.2/Add.106/Rev.7</w:t>
    </w:r>
    <w:r>
      <w:br/>
      <w:t>E/ECE/TRANS/505/Rev.2/Add.106/Rev.7</w:t>
    </w:r>
  </w:p>
  <w:p w14:paraId="4C91654E" w14:textId="4BB033B7" w:rsidR="00E6683D" w:rsidRPr="00BE785C" w:rsidRDefault="00E6683D">
    <w:pPr>
      <w:pStyle w:val="Header"/>
    </w:pPr>
    <w:r>
      <w:t>Annex 13 – Part 2</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14E90" w14:textId="5683B51F" w:rsidR="00E6683D" w:rsidRPr="00BE785C" w:rsidRDefault="00E6683D" w:rsidP="00BE785C">
    <w:pPr>
      <w:pStyle w:val="Header"/>
      <w:jc w:val="right"/>
    </w:pPr>
    <w:r>
      <w:t>E/ECE/324/Rev.2/Add.106/Rev.7</w:t>
    </w:r>
    <w:r>
      <w:br/>
      <w:t>E/ECE/TRANS/505/Rev.2/Add.106/Rev</w:t>
    </w:r>
    <w:r w:rsidR="00EC03C7">
      <w:t>.</w:t>
    </w:r>
    <w:r>
      <w:t>7</w:t>
    </w:r>
    <w:r>
      <w:br/>
      <w:t xml:space="preserve">Annex 13 – Part </w:t>
    </w:r>
    <w:r w:rsidR="00EC03C7">
      <w:t>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A47F6" w14:textId="437BAD7F" w:rsidR="00E6683D" w:rsidRPr="004A64BC" w:rsidRDefault="00E6683D" w:rsidP="004A64BC">
    <w:pPr>
      <w:pStyle w:val="Header"/>
      <w:jc w:val="right"/>
    </w:pPr>
    <w:r>
      <w:t>E/ECE/324/Rev.2/Add.106/Rev.7</w:t>
    </w:r>
    <w:r>
      <w:br/>
      <w:t>E/ECE/TRANS/505/Rev.2/Add.106/Rev.7</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B3951" w14:textId="77777777" w:rsidR="00EC03C7" w:rsidRDefault="00EC03C7">
    <w:pPr>
      <w:pStyle w:val="Header"/>
    </w:pPr>
    <w:r>
      <w:t>E/ECE/324/Rev.2/Add.106/Rev.7</w:t>
    </w:r>
    <w:r>
      <w:br/>
      <w:t>E/ECE/TRANS/505/Rev.2/Add.106/Rev.7</w:t>
    </w:r>
  </w:p>
  <w:p w14:paraId="5002DD93" w14:textId="77777777" w:rsidR="00EC03C7" w:rsidRPr="00BE785C" w:rsidRDefault="00EC03C7">
    <w:pPr>
      <w:pStyle w:val="Header"/>
    </w:pPr>
    <w:r>
      <w:t>Annex 13 – Part 2</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8A78D" w14:textId="77777777" w:rsidR="00EC03C7" w:rsidRPr="00BE785C" w:rsidRDefault="00EC03C7" w:rsidP="00BE785C">
    <w:pPr>
      <w:pStyle w:val="Header"/>
      <w:jc w:val="right"/>
    </w:pPr>
    <w:r>
      <w:t>E/ECE/324/Rev.2/Add.106/Rev.</w:t>
    </w:r>
    <w:r w:rsidDel="007222FE">
      <w:t xml:space="preserve"> </w:t>
    </w:r>
    <w:r>
      <w:t>7</w:t>
    </w:r>
    <w:r>
      <w:br/>
      <w:t>E/ECE/TRANS/505/Rev.2/Add.106/Rev.7</w:t>
    </w:r>
    <w:r>
      <w:br/>
      <w:t>Annex 13 – Part 2</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4078E" w14:textId="77777777" w:rsidR="00E6683D" w:rsidRDefault="00E6683D">
    <w:pPr>
      <w:pStyle w:val="Header"/>
    </w:pPr>
    <w:r>
      <w:t>E/ECE/324/Rev.2/Add.106/Rev.7</w:t>
    </w:r>
    <w:r>
      <w:br/>
      <w:t>E/ECE/TRANS/505/Rev.2/Add.106/Rev.7</w:t>
    </w:r>
  </w:p>
  <w:p w14:paraId="3332BFC2" w14:textId="26FB57BD" w:rsidR="00E6683D" w:rsidRPr="00BE785C" w:rsidRDefault="00E6683D">
    <w:pPr>
      <w:pStyle w:val="Header"/>
    </w:pPr>
    <w:r>
      <w:t xml:space="preserve">Annex 13 – Appendix </w:t>
    </w:r>
    <w:r w:rsidR="00EC03C7">
      <w:t>1</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2E59B" w14:textId="66B95741" w:rsidR="00E6683D" w:rsidRPr="00BE785C" w:rsidRDefault="00E6683D" w:rsidP="00BE785C">
    <w:pPr>
      <w:pStyle w:val="Header"/>
      <w:jc w:val="right"/>
    </w:pPr>
    <w:r>
      <w:t>E/ECE/324/Rev.2/Add.106/Rev.</w:t>
    </w:r>
    <w:r w:rsidDel="007222FE">
      <w:t xml:space="preserve"> </w:t>
    </w:r>
    <w:r>
      <w:t>7</w:t>
    </w:r>
    <w:r>
      <w:br/>
      <w:t>E/ECE/TRANS/505/Rev.2/Add.106/Rev.7</w:t>
    </w:r>
    <w:r>
      <w:br/>
      <w:t>Annex 13 – Appendix 2</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C5DAB" w14:textId="77777777" w:rsidR="006C13D4" w:rsidRDefault="006C13D4">
    <w:pPr>
      <w:pStyle w:val="Header"/>
    </w:pPr>
    <w:r>
      <w:t>E/ECE/324/Rev.2/Add.106/Rev.7</w:t>
    </w:r>
    <w:r>
      <w:br/>
      <w:t>E/ECE/TRANS/505/Rev.2/Add.106/Rev.7</w:t>
    </w:r>
  </w:p>
  <w:p w14:paraId="74026D5E" w14:textId="01D9AF5E" w:rsidR="006C13D4" w:rsidRPr="00BE785C" w:rsidRDefault="006C13D4">
    <w:pPr>
      <w:pStyle w:val="Header"/>
    </w:pPr>
    <w:r>
      <w:t>Annex 13 – Appendix 2</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D56EE" w14:textId="77777777" w:rsidR="006C13D4" w:rsidRPr="00BE785C" w:rsidRDefault="006C13D4" w:rsidP="00BE785C">
    <w:pPr>
      <w:pStyle w:val="Header"/>
      <w:jc w:val="right"/>
    </w:pPr>
    <w:r>
      <w:t>E/ECE/324/Rev.2/Add.106/Rev.</w:t>
    </w:r>
    <w:r w:rsidDel="007222FE">
      <w:t xml:space="preserve"> </w:t>
    </w:r>
    <w:r>
      <w:t>7</w:t>
    </w:r>
    <w:r>
      <w:br/>
      <w:t>E/ECE/TRANS/505/Rev.2/Add.106/Rev.7</w:t>
    </w:r>
    <w:r>
      <w:br/>
      <w:t>Annex 13 – Appendix 2</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1BB6D" w14:textId="77777777" w:rsidR="00E6683D" w:rsidRDefault="00E6683D">
    <w:pPr>
      <w:pStyle w:val="Header"/>
    </w:pPr>
    <w:r>
      <w:t>E/ECE/324/Rev.2/Add.106/Rev.7</w:t>
    </w:r>
    <w:r>
      <w:br/>
      <w:t>E/ECE/TRANS/505/Rev.2/Add.106/Rev.7</w:t>
    </w:r>
  </w:p>
  <w:p w14:paraId="08303358" w14:textId="5E628A4E" w:rsidR="00E6683D" w:rsidRPr="00BE785C" w:rsidRDefault="00E6683D">
    <w:pPr>
      <w:pStyle w:val="Header"/>
    </w:pPr>
    <w:r>
      <w:t>Annex 13 – Appendix 3</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54D97" w14:textId="555F9202" w:rsidR="00E6683D" w:rsidRPr="00BE785C" w:rsidRDefault="00E6683D" w:rsidP="00BE785C">
    <w:pPr>
      <w:pStyle w:val="Header"/>
      <w:jc w:val="right"/>
    </w:pPr>
    <w:r>
      <w:t>E/ECE/324/Rev.2/Add.106/Rev.</w:t>
    </w:r>
    <w:r w:rsidDel="007222FE">
      <w:t xml:space="preserve"> </w:t>
    </w:r>
    <w:r>
      <w:t>7</w:t>
    </w:r>
    <w:r>
      <w:br/>
      <w:t>E/ECE/TRANS/505/Rev.2/Add.106/Rev.7</w:t>
    </w:r>
    <w:r>
      <w:br/>
      <w:t>Annex 13 – Appendix 3</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AD3E1" w14:textId="77777777" w:rsidR="00E6683D" w:rsidRDefault="00E6683D">
    <w:pPr>
      <w:pStyle w:val="Header"/>
    </w:pPr>
    <w:r>
      <w:t>E/ECE/324/Rev.2/Add.106/Rev.7</w:t>
    </w:r>
    <w:r>
      <w:br/>
      <w:t>E/ECE/TRANS/505/Rev.2/Add.106/Rev.7</w:t>
    </w:r>
  </w:p>
  <w:p w14:paraId="087F0332" w14:textId="1DEF85FB" w:rsidR="00E6683D" w:rsidRPr="00BE785C" w:rsidRDefault="00E6683D">
    <w:pPr>
      <w:pStyle w:val="Header"/>
    </w:pPr>
    <w:r>
      <w:t>Annex 13 – Appendix 4</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ACF2F" w14:textId="21F23C37" w:rsidR="00E6683D" w:rsidRPr="00BE785C" w:rsidRDefault="00E6683D" w:rsidP="00BE785C">
    <w:pPr>
      <w:pStyle w:val="Header"/>
      <w:jc w:val="right"/>
    </w:pPr>
    <w:r>
      <w:t>E/ECE/324/Rev.2/Add.106/Rev.</w:t>
    </w:r>
    <w:r w:rsidDel="007222FE">
      <w:t xml:space="preserve"> </w:t>
    </w:r>
    <w:r>
      <w:t>7</w:t>
    </w:r>
    <w:r>
      <w:br/>
      <w:t>E/ECE/TRANS/505/Rev.2/Add.106/Rev.7</w:t>
    </w:r>
    <w:r>
      <w:br/>
      <w:t>Annex 13 – Appendix 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D2496" w14:textId="008DB845" w:rsidR="00E6683D" w:rsidRDefault="00E6683D" w:rsidP="005F4A49">
    <w:pPr>
      <w:pStyle w:val="Header"/>
    </w:pPr>
    <w:r>
      <w:t>E/ECE/324/Rev.2/Add.106/Rev.7</w:t>
    </w:r>
    <w:r>
      <w:br/>
      <w:t>E/ECE/TRANS/505/Rev.2/Add.106/Rev.7</w:t>
    </w:r>
  </w:p>
  <w:p w14:paraId="4471530D" w14:textId="77777777" w:rsidR="00E6683D" w:rsidRPr="005F4A49" w:rsidRDefault="00E6683D" w:rsidP="005F4A49">
    <w:pPr>
      <w:pStyle w:val="Header"/>
    </w:pPr>
    <w:r>
      <w:t>Annex 1 - Part 1 - Appendix 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3D6AA" w14:textId="36926CB6" w:rsidR="00E6683D" w:rsidRDefault="00E6683D" w:rsidP="005F4A49">
    <w:pPr>
      <w:pStyle w:val="Header"/>
      <w:jc w:val="right"/>
    </w:pPr>
    <w:r>
      <w:t>E/ECE/324/Rev.2/Add.106/Rev.7</w:t>
    </w:r>
    <w:r>
      <w:br/>
      <w:t>E/ECE/TRANS/505/Rev.2/Add.106/Rev.7</w:t>
    </w:r>
  </w:p>
  <w:p w14:paraId="1ABF2BF9" w14:textId="77777777" w:rsidR="00E6683D" w:rsidRPr="005F4A49" w:rsidRDefault="00E6683D" w:rsidP="005F4A49">
    <w:pPr>
      <w:pStyle w:val="Header"/>
      <w:jc w:val="right"/>
    </w:pPr>
    <w:r>
      <w:t>Annex 1 - Part 1 - Appendix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38977" w14:textId="133A04EE" w:rsidR="00E6683D" w:rsidRDefault="00E6683D" w:rsidP="005F4A49">
    <w:pPr>
      <w:pStyle w:val="Header"/>
    </w:pPr>
    <w:r>
      <w:t>E/ECE/324/Rev.2/Add.106/Rev.7</w:t>
    </w:r>
    <w:r>
      <w:br/>
      <w:t>E/ECE/TRANS/505/Rev.2/Add.106/Rev.7</w:t>
    </w:r>
  </w:p>
  <w:p w14:paraId="002D5B0C" w14:textId="77777777" w:rsidR="00E6683D" w:rsidRPr="005F4A49" w:rsidRDefault="00E6683D" w:rsidP="005F4A49">
    <w:pPr>
      <w:pStyle w:val="Header"/>
    </w:pPr>
    <w:r>
      <w:t>Annex 1 - Part 1 - Appendix 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5D187" w14:textId="7B2FD0CF" w:rsidR="00E6683D" w:rsidRDefault="00E6683D" w:rsidP="005F4A49">
    <w:pPr>
      <w:pStyle w:val="Header"/>
      <w:jc w:val="right"/>
    </w:pPr>
    <w:r>
      <w:t>E/ECE/324/Rev.2/Add.106/Rev.7</w:t>
    </w:r>
    <w:r>
      <w:br/>
      <w:t>E/ECE/TRANS/505/Rev.2/Add.106/Rev.7</w:t>
    </w:r>
  </w:p>
  <w:p w14:paraId="0F03FA9E" w14:textId="77777777" w:rsidR="00E6683D" w:rsidRPr="005F4A49" w:rsidRDefault="00E6683D" w:rsidP="005F4A49">
    <w:pPr>
      <w:pStyle w:val="Header"/>
      <w:jc w:val="right"/>
    </w:pPr>
    <w:r>
      <w:t>Annex 1 - Part 1 - Appendix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Rom2"/>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0"/>
    <w:lvl w:ilvl="0">
      <w:start w:val="1"/>
      <w:numFmt w:val="lowerLetter"/>
      <w:pStyle w:val="Level1"/>
      <w:lvlText w:val="(%1)"/>
      <w:lvlJc w:val="left"/>
      <w:pPr>
        <w:tabs>
          <w:tab w:val="num" w:pos="2246"/>
        </w:tabs>
        <w:ind w:left="2246" w:hanging="998"/>
      </w:pPr>
      <w:rPr>
        <w:rFonts w:ascii="Courier" w:hAnsi="Courier"/>
        <w:sz w:val="20"/>
      </w:r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1"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C31D12"/>
    <w:multiLevelType w:val="hybridMultilevel"/>
    <w:tmpl w:val="6FCA0F00"/>
    <w:lvl w:ilvl="0" w:tplc="EB5485E6">
      <w:start w:val="1"/>
      <w:numFmt w:val="lowerLetter"/>
      <w:lvlText w:val="%1)"/>
      <w:lvlJc w:val="left"/>
      <w:pPr>
        <w:tabs>
          <w:tab w:val="num" w:pos="2055"/>
        </w:tabs>
        <w:ind w:left="2055" w:hanging="360"/>
      </w:pPr>
      <w:rPr>
        <w:rFonts w:hint="default"/>
      </w:rPr>
    </w:lvl>
    <w:lvl w:ilvl="1" w:tplc="04090019" w:tentative="1">
      <w:start w:val="1"/>
      <w:numFmt w:val="lowerLetter"/>
      <w:lvlText w:val="%2."/>
      <w:lvlJc w:val="left"/>
      <w:pPr>
        <w:tabs>
          <w:tab w:val="num" w:pos="2775"/>
        </w:tabs>
        <w:ind w:left="2775" w:hanging="360"/>
      </w:pPr>
    </w:lvl>
    <w:lvl w:ilvl="2" w:tplc="0409001B" w:tentative="1">
      <w:start w:val="1"/>
      <w:numFmt w:val="lowerRoman"/>
      <w:lvlText w:val="%3."/>
      <w:lvlJc w:val="right"/>
      <w:pPr>
        <w:tabs>
          <w:tab w:val="num" w:pos="3495"/>
        </w:tabs>
        <w:ind w:left="3495" w:hanging="180"/>
      </w:pPr>
    </w:lvl>
    <w:lvl w:ilvl="3" w:tplc="0409000F" w:tentative="1">
      <w:start w:val="1"/>
      <w:numFmt w:val="decimal"/>
      <w:lvlText w:val="%4."/>
      <w:lvlJc w:val="left"/>
      <w:pPr>
        <w:tabs>
          <w:tab w:val="num" w:pos="4215"/>
        </w:tabs>
        <w:ind w:left="4215" w:hanging="360"/>
      </w:pPr>
    </w:lvl>
    <w:lvl w:ilvl="4" w:tplc="04090019" w:tentative="1">
      <w:start w:val="1"/>
      <w:numFmt w:val="lowerLetter"/>
      <w:lvlText w:val="%5."/>
      <w:lvlJc w:val="left"/>
      <w:pPr>
        <w:tabs>
          <w:tab w:val="num" w:pos="4935"/>
        </w:tabs>
        <w:ind w:left="4935" w:hanging="360"/>
      </w:pPr>
    </w:lvl>
    <w:lvl w:ilvl="5" w:tplc="0409001B" w:tentative="1">
      <w:start w:val="1"/>
      <w:numFmt w:val="lowerRoman"/>
      <w:lvlText w:val="%6."/>
      <w:lvlJc w:val="right"/>
      <w:pPr>
        <w:tabs>
          <w:tab w:val="num" w:pos="5655"/>
        </w:tabs>
        <w:ind w:left="5655" w:hanging="180"/>
      </w:pPr>
    </w:lvl>
    <w:lvl w:ilvl="6" w:tplc="0409000F" w:tentative="1">
      <w:start w:val="1"/>
      <w:numFmt w:val="decimal"/>
      <w:lvlText w:val="%7."/>
      <w:lvlJc w:val="left"/>
      <w:pPr>
        <w:tabs>
          <w:tab w:val="num" w:pos="6375"/>
        </w:tabs>
        <w:ind w:left="6375" w:hanging="360"/>
      </w:pPr>
    </w:lvl>
    <w:lvl w:ilvl="7" w:tplc="04090019" w:tentative="1">
      <w:start w:val="1"/>
      <w:numFmt w:val="lowerLetter"/>
      <w:lvlText w:val="%8."/>
      <w:lvlJc w:val="left"/>
      <w:pPr>
        <w:tabs>
          <w:tab w:val="num" w:pos="7095"/>
        </w:tabs>
        <w:ind w:left="7095" w:hanging="360"/>
      </w:pPr>
    </w:lvl>
    <w:lvl w:ilvl="8" w:tplc="0409001B" w:tentative="1">
      <w:start w:val="1"/>
      <w:numFmt w:val="lowerRoman"/>
      <w:lvlText w:val="%9."/>
      <w:lvlJc w:val="right"/>
      <w:pPr>
        <w:tabs>
          <w:tab w:val="num" w:pos="7815"/>
        </w:tabs>
        <w:ind w:left="7815" w:hanging="180"/>
      </w:pPr>
    </w:lvl>
  </w:abstractNum>
  <w:abstractNum w:abstractNumId="14" w15:restartNumberingAfterBreak="0">
    <w:nsid w:val="1A641C09"/>
    <w:multiLevelType w:val="multilevel"/>
    <w:tmpl w:val="52A27552"/>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221F2D43"/>
    <w:multiLevelType w:val="multilevel"/>
    <w:tmpl w:val="2340D65E"/>
    <w:lvl w:ilvl="0">
      <w:start w:val="7"/>
      <w:numFmt w:val="decimal"/>
      <w:lvlText w:val="%1."/>
      <w:lvlJc w:val="left"/>
      <w:pPr>
        <w:tabs>
          <w:tab w:val="num" w:pos="1695"/>
        </w:tabs>
        <w:ind w:left="1695" w:hanging="1695"/>
      </w:pPr>
      <w:rPr>
        <w:rFonts w:hint="default"/>
        <w:u w:val="none"/>
      </w:rPr>
    </w:lvl>
    <w:lvl w:ilvl="1">
      <w:start w:val="6"/>
      <w:numFmt w:val="decimal"/>
      <w:lvlText w:val="%1.%2."/>
      <w:lvlJc w:val="left"/>
      <w:pPr>
        <w:tabs>
          <w:tab w:val="num" w:pos="1695"/>
        </w:tabs>
        <w:ind w:left="1695" w:hanging="1695"/>
      </w:pPr>
      <w:rPr>
        <w:rFonts w:hint="default"/>
        <w:u w:val="none"/>
      </w:rPr>
    </w:lvl>
    <w:lvl w:ilvl="2">
      <w:start w:val="3"/>
      <w:numFmt w:val="decimal"/>
      <w:lvlText w:val="%1.%2.%3."/>
      <w:lvlJc w:val="left"/>
      <w:pPr>
        <w:tabs>
          <w:tab w:val="num" w:pos="1695"/>
        </w:tabs>
        <w:ind w:left="1695" w:hanging="1695"/>
      </w:pPr>
      <w:rPr>
        <w:rFonts w:hint="default"/>
        <w:u w:val="none"/>
      </w:rPr>
    </w:lvl>
    <w:lvl w:ilvl="3">
      <w:start w:val="1"/>
      <w:numFmt w:val="decimal"/>
      <w:lvlText w:val="%1.%2.%3.%4."/>
      <w:lvlJc w:val="left"/>
      <w:pPr>
        <w:tabs>
          <w:tab w:val="num" w:pos="1695"/>
        </w:tabs>
        <w:ind w:left="1695" w:hanging="1695"/>
      </w:pPr>
      <w:rPr>
        <w:rFonts w:hint="default"/>
        <w:u w:val="none"/>
      </w:rPr>
    </w:lvl>
    <w:lvl w:ilvl="4">
      <w:start w:val="1"/>
      <w:numFmt w:val="decimal"/>
      <w:lvlText w:val="%1.%2.%3.%4.%5."/>
      <w:lvlJc w:val="left"/>
      <w:pPr>
        <w:tabs>
          <w:tab w:val="num" w:pos="1695"/>
        </w:tabs>
        <w:ind w:left="1695" w:hanging="1695"/>
      </w:pPr>
      <w:rPr>
        <w:rFonts w:hint="default"/>
        <w:u w:val="none"/>
      </w:rPr>
    </w:lvl>
    <w:lvl w:ilvl="5">
      <w:start w:val="1"/>
      <w:numFmt w:val="decimal"/>
      <w:lvlText w:val="%1.%2.%3.%4.%5.%6."/>
      <w:lvlJc w:val="left"/>
      <w:pPr>
        <w:tabs>
          <w:tab w:val="num" w:pos="1695"/>
        </w:tabs>
        <w:ind w:left="1695" w:hanging="1695"/>
      </w:pPr>
      <w:rPr>
        <w:rFonts w:hint="default"/>
        <w:u w:val="none"/>
      </w:rPr>
    </w:lvl>
    <w:lvl w:ilvl="6">
      <w:start w:val="1"/>
      <w:numFmt w:val="decimal"/>
      <w:lvlText w:val="%1.%2.%3.%4.%5.%6.%7."/>
      <w:lvlJc w:val="left"/>
      <w:pPr>
        <w:tabs>
          <w:tab w:val="num" w:pos="1695"/>
        </w:tabs>
        <w:ind w:left="1695" w:hanging="1695"/>
      </w:pPr>
      <w:rPr>
        <w:rFonts w:hint="default"/>
        <w:u w:val="none"/>
      </w:rPr>
    </w:lvl>
    <w:lvl w:ilvl="7">
      <w:start w:val="1"/>
      <w:numFmt w:val="decimal"/>
      <w:lvlText w:val="%1.%2.%3.%4.%5.%6.%7.%8."/>
      <w:lvlJc w:val="left"/>
      <w:pPr>
        <w:tabs>
          <w:tab w:val="num" w:pos="1695"/>
        </w:tabs>
        <w:ind w:left="1695" w:hanging="1695"/>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8" w15:restartNumberingAfterBreak="0">
    <w:nsid w:val="278965BD"/>
    <w:multiLevelType w:val="hybridMultilevel"/>
    <w:tmpl w:val="DC3CA4EA"/>
    <w:lvl w:ilvl="0" w:tplc="0FE88A78">
      <w:start w:val="1"/>
      <w:numFmt w:val="low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B3F49C6"/>
    <w:multiLevelType w:val="singleLevel"/>
    <w:tmpl w:val="82A8E700"/>
    <w:lvl w:ilvl="0">
      <w:start w:val="1"/>
      <w:numFmt w:val="lowerRoman"/>
      <w:lvlText w:val="%1)"/>
      <w:lvlJc w:val="right"/>
      <w:pPr>
        <w:tabs>
          <w:tab w:val="num" w:pos="927"/>
        </w:tabs>
        <w:ind w:left="567" w:firstLine="0"/>
      </w:pPr>
    </w:lvl>
  </w:abstractNum>
  <w:abstractNum w:abstractNumId="20" w15:restartNumberingAfterBreak="0">
    <w:nsid w:val="2E1B76DB"/>
    <w:multiLevelType w:val="multilevel"/>
    <w:tmpl w:val="1D00CD4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2ED131E0"/>
    <w:multiLevelType w:val="multilevel"/>
    <w:tmpl w:val="56D23C64"/>
    <w:lvl w:ilvl="0">
      <w:start w:val="2"/>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695"/>
        </w:tabs>
        <w:ind w:left="1695" w:hanging="1695"/>
      </w:pPr>
      <w:rPr>
        <w:rFonts w:hint="default"/>
      </w:rPr>
    </w:lvl>
    <w:lvl w:ilvl="6">
      <w:start w:val="1"/>
      <w:numFmt w:val="decimal"/>
      <w:lvlText w:val="%1.%2.%3.%4.%5.%6.%7."/>
      <w:lvlJc w:val="left"/>
      <w:pPr>
        <w:tabs>
          <w:tab w:val="num" w:pos="1695"/>
        </w:tabs>
        <w:ind w:left="1695" w:hanging="1695"/>
      </w:pPr>
      <w:rPr>
        <w:rFonts w:hint="default"/>
      </w:rPr>
    </w:lvl>
    <w:lvl w:ilvl="7">
      <w:start w:val="1"/>
      <w:numFmt w:val="decimal"/>
      <w:lvlText w:val="%1.%2.%3.%4.%5.%6.%7.%8."/>
      <w:lvlJc w:val="left"/>
      <w:pPr>
        <w:tabs>
          <w:tab w:val="num" w:pos="1695"/>
        </w:tabs>
        <w:ind w:left="1695" w:hanging="1695"/>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329E11BB"/>
    <w:multiLevelType w:val="hybridMultilevel"/>
    <w:tmpl w:val="F146A02A"/>
    <w:lvl w:ilvl="0" w:tplc="1696E7BE">
      <w:start w:val="1"/>
      <w:numFmt w:val="lowerLetter"/>
      <w:lvlText w:val="%1)"/>
      <w:lvlJc w:val="left"/>
      <w:pPr>
        <w:tabs>
          <w:tab w:val="num" w:pos="2055"/>
        </w:tabs>
        <w:ind w:left="2055" w:hanging="360"/>
      </w:pPr>
      <w:rPr>
        <w:rFonts w:hint="default"/>
      </w:rPr>
    </w:lvl>
    <w:lvl w:ilvl="1" w:tplc="04090019" w:tentative="1">
      <w:start w:val="1"/>
      <w:numFmt w:val="lowerLetter"/>
      <w:lvlText w:val="%2."/>
      <w:lvlJc w:val="left"/>
      <w:pPr>
        <w:tabs>
          <w:tab w:val="num" w:pos="2775"/>
        </w:tabs>
        <w:ind w:left="2775" w:hanging="360"/>
      </w:pPr>
    </w:lvl>
    <w:lvl w:ilvl="2" w:tplc="0409001B" w:tentative="1">
      <w:start w:val="1"/>
      <w:numFmt w:val="lowerRoman"/>
      <w:lvlText w:val="%3."/>
      <w:lvlJc w:val="right"/>
      <w:pPr>
        <w:tabs>
          <w:tab w:val="num" w:pos="3495"/>
        </w:tabs>
        <w:ind w:left="3495" w:hanging="180"/>
      </w:pPr>
    </w:lvl>
    <w:lvl w:ilvl="3" w:tplc="0409000F" w:tentative="1">
      <w:start w:val="1"/>
      <w:numFmt w:val="decimal"/>
      <w:lvlText w:val="%4."/>
      <w:lvlJc w:val="left"/>
      <w:pPr>
        <w:tabs>
          <w:tab w:val="num" w:pos="4215"/>
        </w:tabs>
        <w:ind w:left="4215" w:hanging="360"/>
      </w:pPr>
    </w:lvl>
    <w:lvl w:ilvl="4" w:tplc="04090019" w:tentative="1">
      <w:start w:val="1"/>
      <w:numFmt w:val="lowerLetter"/>
      <w:lvlText w:val="%5."/>
      <w:lvlJc w:val="left"/>
      <w:pPr>
        <w:tabs>
          <w:tab w:val="num" w:pos="4935"/>
        </w:tabs>
        <w:ind w:left="4935" w:hanging="360"/>
      </w:pPr>
    </w:lvl>
    <w:lvl w:ilvl="5" w:tplc="0409001B" w:tentative="1">
      <w:start w:val="1"/>
      <w:numFmt w:val="lowerRoman"/>
      <w:lvlText w:val="%6."/>
      <w:lvlJc w:val="right"/>
      <w:pPr>
        <w:tabs>
          <w:tab w:val="num" w:pos="5655"/>
        </w:tabs>
        <w:ind w:left="5655" w:hanging="180"/>
      </w:pPr>
    </w:lvl>
    <w:lvl w:ilvl="6" w:tplc="0409000F" w:tentative="1">
      <w:start w:val="1"/>
      <w:numFmt w:val="decimal"/>
      <w:lvlText w:val="%7."/>
      <w:lvlJc w:val="left"/>
      <w:pPr>
        <w:tabs>
          <w:tab w:val="num" w:pos="6375"/>
        </w:tabs>
        <w:ind w:left="6375" w:hanging="360"/>
      </w:pPr>
    </w:lvl>
    <w:lvl w:ilvl="7" w:tplc="04090019" w:tentative="1">
      <w:start w:val="1"/>
      <w:numFmt w:val="lowerLetter"/>
      <w:lvlText w:val="%8."/>
      <w:lvlJc w:val="left"/>
      <w:pPr>
        <w:tabs>
          <w:tab w:val="num" w:pos="7095"/>
        </w:tabs>
        <w:ind w:left="7095" w:hanging="360"/>
      </w:pPr>
    </w:lvl>
    <w:lvl w:ilvl="8" w:tplc="0409001B" w:tentative="1">
      <w:start w:val="1"/>
      <w:numFmt w:val="lowerRoman"/>
      <w:lvlText w:val="%9."/>
      <w:lvlJc w:val="right"/>
      <w:pPr>
        <w:tabs>
          <w:tab w:val="num" w:pos="7815"/>
        </w:tabs>
        <w:ind w:left="7815" w:hanging="180"/>
      </w:pPr>
    </w:lvl>
  </w:abstractNum>
  <w:abstractNum w:abstractNumId="23"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8E8639D"/>
    <w:multiLevelType w:val="multilevel"/>
    <w:tmpl w:val="50DEA8D2"/>
    <w:lvl w:ilvl="0">
      <w:start w:val="3"/>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b w:val="0"/>
        <w:bCs w:val="0"/>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695"/>
        </w:tabs>
        <w:ind w:left="1695" w:hanging="1695"/>
      </w:pPr>
      <w:rPr>
        <w:rFonts w:hint="default"/>
      </w:rPr>
    </w:lvl>
    <w:lvl w:ilvl="6">
      <w:start w:val="1"/>
      <w:numFmt w:val="decimal"/>
      <w:lvlText w:val="%1.%2.%3.%4.%5.%6.%7."/>
      <w:lvlJc w:val="left"/>
      <w:pPr>
        <w:tabs>
          <w:tab w:val="num" w:pos="1695"/>
        </w:tabs>
        <w:ind w:left="1695" w:hanging="1695"/>
      </w:pPr>
      <w:rPr>
        <w:rFonts w:hint="default"/>
      </w:rPr>
    </w:lvl>
    <w:lvl w:ilvl="7">
      <w:start w:val="1"/>
      <w:numFmt w:val="decimal"/>
      <w:lvlText w:val="%1.%2.%3.%4.%5.%6.%7.%8."/>
      <w:lvlJc w:val="left"/>
      <w:pPr>
        <w:tabs>
          <w:tab w:val="num" w:pos="1695"/>
        </w:tabs>
        <w:ind w:left="1695" w:hanging="1695"/>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3CB061AB"/>
    <w:multiLevelType w:val="singleLevel"/>
    <w:tmpl w:val="1C1E1026"/>
    <w:lvl w:ilvl="0">
      <w:start w:val="1"/>
      <w:numFmt w:val="decimal"/>
      <w:lvlText w:val="%1."/>
      <w:lvlJc w:val="left"/>
      <w:pPr>
        <w:tabs>
          <w:tab w:val="num" w:pos="360"/>
        </w:tabs>
        <w:ind w:left="-1" w:firstLine="1"/>
      </w:pPr>
      <w:rPr>
        <w:rFonts w:hint="default"/>
      </w:rPr>
    </w:lvl>
  </w:abstractNum>
  <w:abstractNum w:abstractNumId="26" w15:restartNumberingAfterBreak="0">
    <w:nsid w:val="4D93434A"/>
    <w:multiLevelType w:val="multilevel"/>
    <w:tmpl w:val="4EFEFF24"/>
    <w:lvl w:ilvl="0">
      <w:start w:val="1"/>
      <w:numFmt w:val="decimal"/>
      <w:lvlText w:val="%1."/>
      <w:lvlJc w:val="left"/>
      <w:pPr>
        <w:tabs>
          <w:tab w:val="num" w:pos="1425"/>
        </w:tabs>
        <w:ind w:left="1425" w:hanging="1425"/>
      </w:pPr>
      <w:rPr>
        <w:rFonts w:hint="default"/>
      </w:rPr>
    </w:lvl>
    <w:lvl w:ilvl="1">
      <w:start w:val="4"/>
      <w:numFmt w:val="decimal"/>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670B4B1C"/>
    <w:multiLevelType w:val="multilevel"/>
    <w:tmpl w:val="7146F076"/>
    <w:lvl w:ilvl="0">
      <w:start w:val="2"/>
      <w:numFmt w:val="decimal"/>
      <w:lvlText w:val="%1."/>
      <w:lvlJc w:val="left"/>
      <w:pPr>
        <w:tabs>
          <w:tab w:val="num" w:pos="360"/>
        </w:tabs>
        <w:ind w:left="360" w:hanging="360"/>
      </w:pPr>
      <w:rPr>
        <w:rFonts w:hint="default"/>
      </w:rPr>
    </w:lvl>
    <w:lvl w:ilvl="1">
      <w:start w:val="30"/>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68862366"/>
    <w:multiLevelType w:val="hybridMultilevel"/>
    <w:tmpl w:val="523E6D94"/>
    <w:lvl w:ilvl="0" w:tplc="8C4849AC">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AAD2A3D"/>
    <w:multiLevelType w:val="multilevel"/>
    <w:tmpl w:val="43766CA4"/>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6DB91106"/>
    <w:multiLevelType w:val="hybridMultilevel"/>
    <w:tmpl w:val="C5166ABC"/>
    <w:lvl w:ilvl="0" w:tplc="0AF487D0">
      <w:start w:val="1"/>
      <w:numFmt w:val="decimal"/>
      <w:lvlText w:val="%1."/>
      <w:lvlJc w:val="left"/>
      <w:pPr>
        <w:tabs>
          <w:tab w:val="num" w:pos="1785"/>
        </w:tabs>
        <w:ind w:left="1785" w:hanging="1425"/>
      </w:pPr>
      <w:rPr>
        <w:rFonts w:hint="default"/>
      </w:rPr>
    </w:lvl>
    <w:lvl w:ilvl="1" w:tplc="C31ED972">
      <w:numFmt w:val="none"/>
      <w:lvlText w:val=""/>
      <w:lvlJc w:val="left"/>
      <w:pPr>
        <w:tabs>
          <w:tab w:val="num" w:pos="360"/>
        </w:tabs>
      </w:pPr>
    </w:lvl>
    <w:lvl w:ilvl="2" w:tplc="A7421E76">
      <w:numFmt w:val="none"/>
      <w:lvlText w:val=""/>
      <w:lvlJc w:val="left"/>
      <w:pPr>
        <w:tabs>
          <w:tab w:val="num" w:pos="360"/>
        </w:tabs>
      </w:pPr>
    </w:lvl>
    <w:lvl w:ilvl="3" w:tplc="0D086FD2">
      <w:numFmt w:val="none"/>
      <w:lvlText w:val=""/>
      <w:lvlJc w:val="left"/>
      <w:pPr>
        <w:tabs>
          <w:tab w:val="num" w:pos="360"/>
        </w:tabs>
      </w:pPr>
    </w:lvl>
    <w:lvl w:ilvl="4" w:tplc="2586EC9E">
      <w:numFmt w:val="none"/>
      <w:lvlText w:val=""/>
      <w:lvlJc w:val="left"/>
      <w:pPr>
        <w:tabs>
          <w:tab w:val="num" w:pos="360"/>
        </w:tabs>
      </w:pPr>
    </w:lvl>
    <w:lvl w:ilvl="5" w:tplc="F88CDBB4">
      <w:numFmt w:val="none"/>
      <w:lvlText w:val=""/>
      <w:lvlJc w:val="left"/>
      <w:pPr>
        <w:tabs>
          <w:tab w:val="num" w:pos="360"/>
        </w:tabs>
      </w:pPr>
    </w:lvl>
    <w:lvl w:ilvl="6" w:tplc="34D8A51E">
      <w:numFmt w:val="none"/>
      <w:lvlText w:val=""/>
      <w:lvlJc w:val="left"/>
      <w:pPr>
        <w:tabs>
          <w:tab w:val="num" w:pos="360"/>
        </w:tabs>
      </w:pPr>
    </w:lvl>
    <w:lvl w:ilvl="7" w:tplc="F35226A4">
      <w:numFmt w:val="none"/>
      <w:lvlText w:val=""/>
      <w:lvlJc w:val="left"/>
      <w:pPr>
        <w:tabs>
          <w:tab w:val="num" w:pos="360"/>
        </w:tabs>
      </w:pPr>
    </w:lvl>
    <w:lvl w:ilvl="8" w:tplc="DD5A484C">
      <w:numFmt w:val="none"/>
      <w:lvlText w:val=""/>
      <w:lvlJc w:val="left"/>
      <w:pPr>
        <w:tabs>
          <w:tab w:val="num" w:pos="360"/>
        </w:tabs>
      </w:pPr>
    </w:lvl>
  </w:abstractNum>
  <w:num w:numId="1">
    <w:abstractNumId w:val="12"/>
  </w:num>
  <w:num w:numId="2">
    <w:abstractNumId w:val="28"/>
  </w:num>
  <w:num w:numId="3">
    <w:abstractNumId w:val="1"/>
  </w:num>
  <w:num w:numId="4">
    <w:abstractNumId w:val="0"/>
  </w:num>
  <w:num w:numId="5">
    <w:abstractNumId w:val="2"/>
  </w:num>
  <w:num w:numId="6">
    <w:abstractNumId w:val="3"/>
  </w:num>
  <w:num w:numId="7">
    <w:abstractNumId w:val="8"/>
  </w:num>
  <w:num w:numId="8">
    <w:abstractNumId w:val="9"/>
  </w:num>
  <w:num w:numId="9">
    <w:abstractNumId w:val="7"/>
  </w:num>
  <w:num w:numId="10">
    <w:abstractNumId w:val="6"/>
  </w:num>
  <w:num w:numId="11">
    <w:abstractNumId w:val="5"/>
  </w:num>
  <w:num w:numId="12">
    <w:abstractNumId w:val="4"/>
  </w:num>
  <w:num w:numId="13">
    <w:abstractNumId w:val="11"/>
  </w:num>
  <w:num w:numId="14">
    <w:abstractNumId w:val="15"/>
  </w:num>
  <w:num w:numId="15">
    <w:abstractNumId w:val="23"/>
  </w:num>
  <w:num w:numId="16">
    <w:abstractNumId w:val="16"/>
  </w:num>
  <w:num w:numId="17">
    <w:abstractNumId w:val="1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8">
    <w:abstractNumId w:val="25"/>
  </w:num>
  <w:num w:numId="19">
    <w:abstractNumId w:val="19"/>
  </w:num>
  <w:num w:numId="20">
    <w:abstractNumId w:val="21"/>
  </w:num>
  <w:num w:numId="21">
    <w:abstractNumId w:val="30"/>
  </w:num>
  <w:num w:numId="22">
    <w:abstractNumId w:val="13"/>
  </w:num>
  <w:num w:numId="23">
    <w:abstractNumId w:val="22"/>
  </w:num>
  <w:num w:numId="24">
    <w:abstractNumId w:val="14"/>
  </w:num>
  <w:num w:numId="25">
    <w:abstractNumId w:val="20"/>
  </w:num>
  <w:num w:numId="26">
    <w:abstractNumId w:val="26"/>
  </w:num>
  <w:num w:numId="27">
    <w:abstractNumId w:val="17"/>
  </w:num>
  <w:num w:numId="28">
    <w:abstractNumId w:val="29"/>
  </w:num>
  <w:num w:numId="29">
    <w:abstractNumId w:val="27"/>
  </w:num>
  <w:num w:numId="30">
    <w:abstractNumId w:val="24"/>
  </w:num>
  <w:num w:numId="31">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en-GB" w:vendorID="64" w:dllVersion="5" w:nlCheck="1" w:checkStyle="1"/>
  <w:activeWritingStyle w:appName="MSWord" w:lang="en-GB" w:vendorID="64" w:dllVersion="6" w:nlCheck="1" w:checkStyle="1"/>
  <w:activeWritingStyle w:appName="MSWord" w:lang="fr-FR" w:vendorID="64" w:dllVersion="6" w:nlCheck="1" w:checkStyle="1"/>
  <w:activeWritingStyle w:appName="MSWord" w:lang="fr-CH"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de-DE"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1505"/>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8AB"/>
    <w:rsid w:val="000002AE"/>
    <w:rsid w:val="00002673"/>
    <w:rsid w:val="000035FA"/>
    <w:rsid w:val="00004A79"/>
    <w:rsid w:val="00004FD4"/>
    <w:rsid w:val="00006651"/>
    <w:rsid w:val="000068C1"/>
    <w:rsid w:val="0000701B"/>
    <w:rsid w:val="00007D19"/>
    <w:rsid w:val="00010564"/>
    <w:rsid w:val="00010613"/>
    <w:rsid w:val="00012A97"/>
    <w:rsid w:val="00012DA9"/>
    <w:rsid w:val="00013151"/>
    <w:rsid w:val="000137EA"/>
    <w:rsid w:val="00013955"/>
    <w:rsid w:val="000157BD"/>
    <w:rsid w:val="000209A1"/>
    <w:rsid w:val="00020FA5"/>
    <w:rsid w:val="000212A0"/>
    <w:rsid w:val="00021808"/>
    <w:rsid w:val="00022133"/>
    <w:rsid w:val="00022CDF"/>
    <w:rsid w:val="0002424B"/>
    <w:rsid w:val="00024402"/>
    <w:rsid w:val="00027830"/>
    <w:rsid w:val="0003002A"/>
    <w:rsid w:val="00031129"/>
    <w:rsid w:val="00031295"/>
    <w:rsid w:val="0003199E"/>
    <w:rsid w:val="0003247F"/>
    <w:rsid w:val="000365A6"/>
    <w:rsid w:val="00036B6A"/>
    <w:rsid w:val="00040252"/>
    <w:rsid w:val="000404AC"/>
    <w:rsid w:val="000446A0"/>
    <w:rsid w:val="000459C9"/>
    <w:rsid w:val="000471F1"/>
    <w:rsid w:val="00047B8E"/>
    <w:rsid w:val="00047D73"/>
    <w:rsid w:val="00050F6B"/>
    <w:rsid w:val="0005281A"/>
    <w:rsid w:val="00052AAF"/>
    <w:rsid w:val="00053950"/>
    <w:rsid w:val="000552D8"/>
    <w:rsid w:val="00056CDA"/>
    <w:rsid w:val="00056E27"/>
    <w:rsid w:val="000577BF"/>
    <w:rsid w:val="00060864"/>
    <w:rsid w:val="00060F91"/>
    <w:rsid w:val="00061F3E"/>
    <w:rsid w:val="000637C1"/>
    <w:rsid w:val="00063A31"/>
    <w:rsid w:val="00064D0A"/>
    <w:rsid w:val="00065179"/>
    <w:rsid w:val="00065748"/>
    <w:rsid w:val="00066540"/>
    <w:rsid w:val="00066BC8"/>
    <w:rsid w:val="00066EA4"/>
    <w:rsid w:val="000708A5"/>
    <w:rsid w:val="0007261F"/>
    <w:rsid w:val="00072780"/>
    <w:rsid w:val="000727FF"/>
    <w:rsid w:val="00072C8C"/>
    <w:rsid w:val="00075CFA"/>
    <w:rsid w:val="00075ED5"/>
    <w:rsid w:val="00076941"/>
    <w:rsid w:val="00077113"/>
    <w:rsid w:val="000776BA"/>
    <w:rsid w:val="00077C16"/>
    <w:rsid w:val="00077D60"/>
    <w:rsid w:val="00081303"/>
    <w:rsid w:val="00082466"/>
    <w:rsid w:val="00082CCF"/>
    <w:rsid w:val="00083A41"/>
    <w:rsid w:val="00084CCC"/>
    <w:rsid w:val="00085EA4"/>
    <w:rsid w:val="00086AB6"/>
    <w:rsid w:val="00086B81"/>
    <w:rsid w:val="00087352"/>
    <w:rsid w:val="00087F22"/>
    <w:rsid w:val="00091237"/>
    <w:rsid w:val="00092BA6"/>
    <w:rsid w:val="000931C0"/>
    <w:rsid w:val="00093318"/>
    <w:rsid w:val="00093AAF"/>
    <w:rsid w:val="00094898"/>
    <w:rsid w:val="00094A8E"/>
    <w:rsid w:val="00094B3C"/>
    <w:rsid w:val="00095C2C"/>
    <w:rsid w:val="00097BE6"/>
    <w:rsid w:val="000A0C9A"/>
    <w:rsid w:val="000A16E1"/>
    <w:rsid w:val="000A1CDA"/>
    <w:rsid w:val="000A7ABE"/>
    <w:rsid w:val="000A7F29"/>
    <w:rsid w:val="000A7F63"/>
    <w:rsid w:val="000B0096"/>
    <w:rsid w:val="000B0456"/>
    <w:rsid w:val="000B0DDA"/>
    <w:rsid w:val="000B175B"/>
    <w:rsid w:val="000B1A2D"/>
    <w:rsid w:val="000B200C"/>
    <w:rsid w:val="000B2066"/>
    <w:rsid w:val="000B231D"/>
    <w:rsid w:val="000B2733"/>
    <w:rsid w:val="000B3423"/>
    <w:rsid w:val="000B348F"/>
    <w:rsid w:val="000B3A0F"/>
    <w:rsid w:val="000B3A46"/>
    <w:rsid w:val="000B3FE1"/>
    <w:rsid w:val="000B415D"/>
    <w:rsid w:val="000B4DB0"/>
    <w:rsid w:val="000B52D5"/>
    <w:rsid w:val="000B5DF2"/>
    <w:rsid w:val="000B668E"/>
    <w:rsid w:val="000B6C70"/>
    <w:rsid w:val="000C2122"/>
    <w:rsid w:val="000C37E2"/>
    <w:rsid w:val="000C5453"/>
    <w:rsid w:val="000C5DE7"/>
    <w:rsid w:val="000C6129"/>
    <w:rsid w:val="000C68D5"/>
    <w:rsid w:val="000C6B5F"/>
    <w:rsid w:val="000C7A43"/>
    <w:rsid w:val="000D099B"/>
    <w:rsid w:val="000D3649"/>
    <w:rsid w:val="000D6130"/>
    <w:rsid w:val="000D6DD3"/>
    <w:rsid w:val="000D7241"/>
    <w:rsid w:val="000D752F"/>
    <w:rsid w:val="000D7656"/>
    <w:rsid w:val="000E0415"/>
    <w:rsid w:val="000E0DCF"/>
    <w:rsid w:val="000E21D7"/>
    <w:rsid w:val="000E36CF"/>
    <w:rsid w:val="000E3832"/>
    <w:rsid w:val="000E3868"/>
    <w:rsid w:val="000E41B1"/>
    <w:rsid w:val="000E42BD"/>
    <w:rsid w:val="000E43A1"/>
    <w:rsid w:val="000E65C6"/>
    <w:rsid w:val="000E79EF"/>
    <w:rsid w:val="000F0DCC"/>
    <w:rsid w:val="000F1A2F"/>
    <w:rsid w:val="000F4C98"/>
    <w:rsid w:val="000F564C"/>
    <w:rsid w:val="001000B9"/>
    <w:rsid w:val="00100383"/>
    <w:rsid w:val="00100F84"/>
    <w:rsid w:val="00102BE8"/>
    <w:rsid w:val="001039A5"/>
    <w:rsid w:val="0010475B"/>
    <w:rsid w:val="0010583D"/>
    <w:rsid w:val="001059D0"/>
    <w:rsid w:val="00105D74"/>
    <w:rsid w:val="00106799"/>
    <w:rsid w:val="00106D24"/>
    <w:rsid w:val="001079C1"/>
    <w:rsid w:val="00107E2D"/>
    <w:rsid w:val="0011044B"/>
    <w:rsid w:val="00110618"/>
    <w:rsid w:val="00110D63"/>
    <w:rsid w:val="00110FF5"/>
    <w:rsid w:val="001120C1"/>
    <w:rsid w:val="00113E51"/>
    <w:rsid w:val="00114F0E"/>
    <w:rsid w:val="0011533A"/>
    <w:rsid w:val="00115A21"/>
    <w:rsid w:val="00116124"/>
    <w:rsid w:val="0011625A"/>
    <w:rsid w:val="00117B9F"/>
    <w:rsid w:val="00117D46"/>
    <w:rsid w:val="001220B8"/>
    <w:rsid w:val="00122372"/>
    <w:rsid w:val="0012465C"/>
    <w:rsid w:val="00125A0A"/>
    <w:rsid w:val="0012762E"/>
    <w:rsid w:val="00127C87"/>
    <w:rsid w:val="00127E1F"/>
    <w:rsid w:val="001316C8"/>
    <w:rsid w:val="00131914"/>
    <w:rsid w:val="0013267E"/>
    <w:rsid w:val="00132D36"/>
    <w:rsid w:val="00134BB9"/>
    <w:rsid w:val="001351B0"/>
    <w:rsid w:val="00135820"/>
    <w:rsid w:val="001408CB"/>
    <w:rsid w:val="00141549"/>
    <w:rsid w:val="00141830"/>
    <w:rsid w:val="00141F95"/>
    <w:rsid w:val="00142CFF"/>
    <w:rsid w:val="00142D7E"/>
    <w:rsid w:val="001438DB"/>
    <w:rsid w:val="00144764"/>
    <w:rsid w:val="00147125"/>
    <w:rsid w:val="001476AC"/>
    <w:rsid w:val="00147BD7"/>
    <w:rsid w:val="00151E27"/>
    <w:rsid w:val="001524C9"/>
    <w:rsid w:val="001528D6"/>
    <w:rsid w:val="001561F3"/>
    <w:rsid w:val="00156588"/>
    <w:rsid w:val="00156A49"/>
    <w:rsid w:val="00157635"/>
    <w:rsid w:val="00157707"/>
    <w:rsid w:val="00157FB7"/>
    <w:rsid w:val="00160309"/>
    <w:rsid w:val="001619FA"/>
    <w:rsid w:val="00163448"/>
    <w:rsid w:val="00164DE2"/>
    <w:rsid w:val="00165276"/>
    <w:rsid w:val="001658F7"/>
    <w:rsid w:val="0016688B"/>
    <w:rsid w:val="00166D89"/>
    <w:rsid w:val="00166F2A"/>
    <w:rsid w:val="001675CB"/>
    <w:rsid w:val="00170398"/>
    <w:rsid w:val="001705E2"/>
    <w:rsid w:val="00170786"/>
    <w:rsid w:val="001717ED"/>
    <w:rsid w:val="00172008"/>
    <w:rsid w:val="00173C88"/>
    <w:rsid w:val="00174466"/>
    <w:rsid w:val="001744B4"/>
    <w:rsid w:val="0017489D"/>
    <w:rsid w:val="001753E0"/>
    <w:rsid w:val="00175DCF"/>
    <w:rsid w:val="00176B3E"/>
    <w:rsid w:val="00177C12"/>
    <w:rsid w:val="00177CA2"/>
    <w:rsid w:val="00177F39"/>
    <w:rsid w:val="0018058D"/>
    <w:rsid w:val="00182877"/>
    <w:rsid w:val="00182DF8"/>
    <w:rsid w:val="001839CE"/>
    <w:rsid w:val="00183DFF"/>
    <w:rsid w:val="00184205"/>
    <w:rsid w:val="00184EDB"/>
    <w:rsid w:val="00185380"/>
    <w:rsid w:val="00185382"/>
    <w:rsid w:val="00185618"/>
    <w:rsid w:val="00185AEC"/>
    <w:rsid w:val="0018624B"/>
    <w:rsid w:val="0018650E"/>
    <w:rsid w:val="00186AE6"/>
    <w:rsid w:val="001873BF"/>
    <w:rsid w:val="00190674"/>
    <w:rsid w:val="00190A99"/>
    <w:rsid w:val="00190FC5"/>
    <w:rsid w:val="00191B12"/>
    <w:rsid w:val="00191DF5"/>
    <w:rsid w:val="001930E6"/>
    <w:rsid w:val="00193888"/>
    <w:rsid w:val="00194197"/>
    <w:rsid w:val="00194298"/>
    <w:rsid w:val="00194408"/>
    <w:rsid w:val="00196283"/>
    <w:rsid w:val="00196A80"/>
    <w:rsid w:val="00197DE3"/>
    <w:rsid w:val="001A0767"/>
    <w:rsid w:val="001A0875"/>
    <w:rsid w:val="001A11A2"/>
    <w:rsid w:val="001A17BB"/>
    <w:rsid w:val="001A1892"/>
    <w:rsid w:val="001A1DFC"/>
    <w:rsid w:val="001A3218"/>
    <w:rsid w:val="001A3F12"/>
    <w:rsid w:val="001A4A4F"/>
    <w:rsid w:val="001A6EBE"/>
    <w:rsid w:val="001B0105"/>
    <w:rsid w:val="001B04B9"/>
    <w:rsid w:val="001B05FE"/>
    <w:rsid w:val="001B16F7"/>
    <w:rsid w:val="001B1EA1"/>
    <w:rsid w:val="001B25B0"/>
    <w:rsid w:val="001B275D"/>
    <w:rsid w:val="001B2FCC"/>
    <w:rsid w:val="001B4A13"/>
    <w:rsid w:val="001B4B04"/>
    <w:rsid w:val="001B5109"/>
    <w:rsid w:val="001B6413"/>
    <w:rsid w:val="001B64F5"/>
    <w:rsid w:val="001B6DC1"/>
    <w:rsid w:val="001B7998"/>
    <w:rsid w:val="001C01E6"/>
    <w:rsid w:val="001C0A86"/>
    <w:rsid w:val="001C13D7"/>
    <w:rsid w:val="001C1756"/>
    <w:rsid w:val="001C17AD"/>
    <w:rsid w:val="001C1D59"/>
    <w:rsid w:val="001C4A92"/>
    <w:rsid w:val="001C6663"/>
    <w:rsid w:val="001C686E"/>
    <w:rsid w:val="001C70F3"/>
    <w:rsid w:val="001C7895"/>
    <w:rsid w:val="001C79C7"/>
    <w:rsid w:val="001C7B40"/>
    <w:rsid w:val="001C7FD3"/>
    <w:rsid w:val="001D208A"/>
    <w:rsid w:val="001D249F"/>
    <w:rsid w:val="001D26DF"/>
    <w:rsid w:val="001D294F"/>
    <w:rsid w:val="001D2B43"/>
    <w:rsid w:val="001D2B6F"/>
    <w:rsid w:val="001D3BBF"/>
    <w:rsid w:val="001D4062"/>
    <w:rsid w:val="001D51A4"/>
    <w:rsid w:val="001D6BA1"/>
    <w:rsid w:val="001D6E3F"/>
    <w:rsid w:val="001D734D"/>
    <w:rsid w:val="001D7E41"/>
    <w:rsid w:val="001E0A26"/>
    <w:rsid w:val="001E125F"/>
    <w:rsid w:val="001E424A"/>
    <w:rsid w:val="001E672C"/>
    <w:rsid w:val="001E6A5D"/>
    <w:rsid w:val="001E76DD"/>
    <w:rsid w:val="001E7AF8"/>
    <w:rsid w:val="001F1D43"/>
    <w:rsid w:val="001F20A2"/>
    <w:rsid w:val="001F3C31"/>
    <w:rsid w:val="001F43DE"/>
    <w:rsid w:val="001F5E3A"/>
    <w:rsid w:val="001F678F"/>
    <w:rsid w:val="00200D97"/>
    <w:rsid w:val="00201459"/>
    <w:rsid w:val="00201CC2"/>
    <w:rsid w:val="002032CD"/>
    <w:rsid w:val="00203D3E"/>
    <w:rsid w:val="0020421C"/>
    <w:rsid w:val="00205227"/>
    <w:rsid w:val="002061AB"/>
    <w:rsid w:val="002070B3"/>
    <w:rsid w:val="00207F3A"/>
    <w:rsid w:val="002110F7"/>
    <w:rsid w:val="00211B25"/>
    <w:rsid w:val="00211E0B"/>
    <w:rsid w:val="00212C31"/>
    <w:rsid w:val="00214123"/>
    <w:rsid w:val="002146A7"/>
    <w:rsid w:val="00214A20"/>
    <w:rsid w:val="00214AB3"/>
    <w:rsid w:val="002158E6"/>
    <w:rsid w:val="002215FA"/>
    <w:rsid w:val="00221E0D"/>
    <w:rsid w:val="002227F2"/>
    <w:rsid w:val="00222B3C"/>
    <w:rsid w:val="00222C6C"/>
    <w:rsid w:val="002243F2"/>
    <w:rsid w:val="002245D2"/>
    <w:rsid w:val="00224BFA"/>
    <w:rsid w:val="002260C3"/>
    <w:rsid w:val="0022644B"/>
    <w:rsid w:val="00226A67"/>
    <w:rsid w:val="00227242"/>
    <w:rsid w:val="002311A7"/>
    <w:rsid w:val="0023145A"/>
    <w:rsid w:val="0023241B"/>
    <w:rsid w:val="00232827"/>
    <w:rsid w:val="00233A29"/>
    <w:rsid w:val="0023567B"/>
    <w:rsid w:val="0023582C"/>
    <w:rsid w:val="00235930"/>
    <w:rsid w:val="00235D91"/>
    <w:rsid w:val="00236B64"/>
    <w:rsid w:val="002405A7"/>
    <w:rsid w:val="00240A32"/>
    <w:rsid w:val="00242AFD"/>
    <w:rsid w:val="00243EF3"/>
    <w:rsid w:val="002452B1"/>
    <w:rsid w:val="002457C6"/>
    <w:rsid w:val="00245B0A"/>
    <w:rsid w:val="002464F0"/>
    <w:rsid w:val="002469FB"/>
    <w:rsid w:val="00247152"/>
    <w:rsid w:val="00247A6F"/>
    <w:rsid w:val="002506EB"/>
    <w:rsid w:val="00250996"/>
    <w:rsid w:val="00250D11"/>
    <w:rsid w:val="00252E05"/>
    <w:rsid w:val="002601F2"/>
    <w:rsid w:val="0026079F"/>
    <w:rsid w:val="00262A2C"/>
    <w:rsid w:val="00262B65"/>
    <w:rsid w:val="002630FE"/>
    <w:rsid w:val="00264151"/>
    <w:rsid w:val="0026545F"/>
    <w:rsid w:val="00266338"/>
    <w:rsid w:val="00267318"/>
    <w:rsid w:val="00271411"/>
    <w:rsid w:val="0027178F"/>
    <w:rsid w:val="00274261"/>
    <w:rsid w:val="002743B5"/>
    <w:rsid w:val="002769D0"/>
    <w:rsid w:val="00276B44"/>
    <w:rsid w:val="00277068"/>
    <w:rsid w:val="00277706"/>
    <w:rsid w:val="00280C7D"/>
    <w:rsid w:val="00280EDD"/>
    <w:rsid w:val="002810FC"/>
    <w:rsid w:val="0028299B"/>
    <w:rsid w:val="0028327B"/>
    <w:rsid w:val="00285031"/>
    <w:rsid w:val="0028514D"/>
    <w:rsid w:val="00285F8D"/>
    <w:rsid w:val="00287614"/>
    <w:rsid w:val="002905A7"/>
    <w:rsid w:val="0029101F"/>
    <w:rsid w:val="00292168"/>
    <w:rsid w:val="0029253F"/>
    <w:rsid w:val="00292C98"/>
    <w:rsid w:val="00293E91"/>
    <w:rsid w:val="002940B9"/>
    <w:rsid w:val="00294768"/>
    <w:rsid w:val="00294EC2"/>
    <w:rsid w:val="00295872"/>
    <w:rsid w:val="002958B6"/>
    <w:rsid w:val="0029590B"/>
    <w:rsid w:val="00296133"/>
    <w:rsid w:val="00296DF0"/>
    <w:rsid w:val="002973B1"/>
    <w:rsid w:val="002A07D6"/>
    <w:rsid w:val="002A0B69"/>
    <w:rsid w:val="002A0BCF"/>
    <w:rsid w:val="002A10A9"/>
    <w:rsid w:val="002A13BE"/>
    <w:rsid w:val="002A2358"/>
    <w:rsid w:val="002A24C9"/>
    <w:rsid w:val="002A2D6C"/>
    <w:rsid w:val="002A5DE9"/>
    <w:rsid w:val="002A6EBD"/>
    <w:rsid w:val="002A7AC0"/>
    <w:rsid w:val="002B06C1"/>
    <w:rsid w:val="002B2392"/>
    <w:rsid w:val="002B2AEE"/>
    <w:rsid w:val="002B2E86"/>
    <w:rsid w:val="002B4183"/>
    <w:rsid w:val="002B4868"/>
    <w:rsid w:val="002B5F05"/>
    <w:rsid w:val="002B6011"/>
    <w:rsid w:val="002B631A"/>
    <w:rsid w:val="002B6946"/>
    <w:rsid w:val="002B6E16"/>
    <w:rsid w:val="002B7C47"/>
    <w:rsid w:val="002C0544"/>
    <w:rsid w:val="002C21EF"/>
    <w:rsid w:val="002C2D4F"/>
    <w:rsid w:val="002C32A7"/>
    <w:rsid w:val="002C3375"/>
    <w:rsid w:val="002C39F5"/>
    <w:rsid w:val="002C6541"/>
    <w:rsid w:val="002C73DE"/>
    <w:rsid w:val="002C78DA"/>
    <w:rsid w:val="002C7B20"/>
    <w:rsid w:val="002D2296"/>
    <w:rsid w:val="002D41F9"/>
    <w:rsid w:val="002D5180"/>
    <w:rsid w:val="002D5971"/>
    <w:rsid w:val="002D61DE"/>
    <w:rsid w:val="002D69EA"/>
    <w:rsid w:val="002E01B5"/>
    <w:rsid w:val="002E1359"/>
    <w:rsid w:val="002E28AF"/>
    <w:rsid w:val="002E34F6"/>
    <w:rsid w:val="002E422A"/>
    <w:rsid w:val="002E45BA"/>
    <w:rsid w:val="002E5736"/>
    <w:rsid w:val="002E5E0C"/>
    <w:rsid w:val="002E7F9B"/>
    <w:rsid w:val="002F2367"/>
    <w:rsid w:val="002F2C5E"/>
    <w:rsid w:val="002F3EF5"/>
    <w:rsid w:val="002F4C50"/>
    <w:rsid w:val="002F5618"/>
    <w:rsid w:val="002F6933"/>
    <w:rsid w:val="00301B33"/>
    <w:rsid w:val="00301EDA"/>
    <w:rsid w:val="00302011"/>
    <w:rsid w:val="003020EB"/>
    <w:rsid w:val="00302753"/>
    <w:rsid w:val="00302C97"/>
    <w:rsid w:val="00305F77"/>
    <w:rsid w:val="003064DC"/>
    <w:rsid w:val="003107FA"/>
    <w:rsid w:val="00310926"/>
    <w:rsid w:val="003117A1"/>
    <w:rsid w:val="00311A49"/>
    <w:rsid w:val="0031252D"/>
    <w:rsid w:val="0031259B"/>
    <w:rsid w:val="003159B5"/>
    <w:rsid w:val="00316702"/>
    <w:rsid w:val="003178A1"/>
    <w:rsid w:val="00317D9F"/>
    <w:rsid w:val="00320495"/>
    <w:rsid w:val="00321144"/>
    <w:rsid w:val="0032117E"/>
    <w:rsid w:val="003229D8"/>
    <w:rsid w:val="00323E11"/>
    <w:rsid w:val="00324F80"/>
    <w:rsid w:val="0032547F"/>
    <w:rsid w:val="003265D8"/>
    <w:rsid w:val="00327CA0"/>
    <w:rsid w:val="00330C27"/>
    <w:rsid w:val="00331994"/>
    <w:rsid w:val="00332212"/>
    <w:rsid w:val="003335F6"/>
    <w:rsid w:val="00333A1E"/>
    <w:rsid w:val="00333BE6"/>
    <w:rsid w:val="00333D72"/>
    <w:rsid w:val="003341DE"/>
    <w:rsid w:val="00334E4A"/>
    <w:rsid w:val="0033535F"/>
    <w:rsid w:val="00336584"/>
    <w:rsid w:val="00336648"/>
    <w:rsid w:val="0033745A"/>
    <w:rsid w:val="00337551"/>
    <w:rsid w:val="00337F8D"/>
    <w:rsid w:val="00340BBD"/>
    <w:rsid w:val="00341E20"/>
    <w:rsid w:val="0034234D"/>
    <w:rsid w:val="003436DB"/>
    <w:rsid w:val="003437B1"/>
    <w:rsid w:val="00343AE2"/>
    <w:rsid w:val="0034496B"/>
    <w:rsid w:val="003453F3"/>
    <w:rsid w:val="003465A9"/>
    <w:rsid w:val="003475B1"/>
    <w:rsid w:val="003509D4"/>
    <w:rsid w:val="00351405"/>
    <w:rsid w:val="00353336"/>
    <w:rsid w:val="00353540"/>
    <w:rsid w:val="00353B9E"/>
    <w:rsid w:val="00353DFE"/>
    <w:rsid w:val="003545DB"/>
    <w:rsid w:val="00354BD6"/>
    <w:rsid w:val="00354C25"/>
    <w:rsid w:val="0035563A"/>
    <w:rsid w:val="00355D8D"/>
    <w:rsid w:val="00355E20"/>
    <w:rsid w:val="00356332"/>
    <w:rsid w:val="00356F66"/>
    <w:rsid w:val="003606EB"/>
    <w:rsid w:val="00360C9F"/>
    <w:rsid w:val="00360DF3"/>
    <w:rsid w:val="003616A8"/>
    <w:rsid w:val="0036259A"/>
    <w:rsid w:val="00363AEF"/>
    <w:rsid w:val="00363C72"/>
    <w:rsid w:val="00363DA5"/>
    <w:rsid w:val="003646BE"/>
    <w:rsid w:val="00364916"/>
    <w:rsid w:val="00365316"/>
    <w:rsid w:val="00367AEA"/>
    <w:rsid w:val="0037167B"/>
    <w:rsid w:val="003716EB"/>
    <w:rsid w:val="003724E1"/>
    <w:rsid w:val="00373122"/>
    <w:rsid w:val="003733F3"/>
    <w:rsid w:val="00373C90"/>
    <w:rsid w:val="0037506E"/>
    <w:rsid w:val="003759B5"/>
    <w:rsid w:val="00375EF8"/>
    <w:rsid w:val="0037613F"/>
    <w:rsid w:val="003762B1"/>
    <w:rsid w:val="003771F5"/>
    <w:rsid w:val="00377751"/>
    <w:rsid w:val="0038032A"/>
    <w:rsid w:val="00380710"/>
    <w:rsid w:val="0038153E"/>
    <w:rsid w:val="003819D6"/>
    <w:rsid w:val="003819D9"/>
    <w:rsid w:val="00382DA4"/>
    <w:rsid w:val="0038385B"/>
    <w:rsid w:val="00384790"/>
    <w:rsid w:val="0038686D"/>
    <w:rsid w:val="00387420"/>
    <w:rsid w:val="00387E43"/>
    <w:rsid w:val="00390668"/>
    <w:rsid w:val="00390B17"/>
    <w:rsid w:val="0039177B"/>
    <w:rsid w:val="00391A7E"/>
    <w:rsid w:val="003920B3"/>
    <w:rsid w:val="00392388"/>
    <w:rsid w:val="0039253A"/>
    <w:rsid w:val="00392685"/>
    <w:rsid w:val="0039277A"/>
    <w:rsid w:val="003944E6"/>
    <w:rsid w:val="003946D0"/>
    <w:rsid w:val="003946FE"/>
    <w:rsid w:val="00395C75"/>
    <w:rsid w:val="00396CCA"/>
    <w:rsid w:val="003972E0"/>
    <w:rsid w:val="00397F86"/>
    <w:rsid w:val="003A1F5F"/>
    <w:rsid w:val="003A2EDC"/>
    <w:rsid w:val="003A331B"/>
    <w:rsid w:val="003A33AE"/>
    <w:rsid w:val="003A3948"/>
    <w:rsid w:val="003A414A"/>
    <w:rsid w:val="003A4303"/>
    <w:rsid w:val="003A5094"/>
    <w:rsid w:val="003A5534"/>
    <w:rsid w:val="003A5A64"/>
    <w:rsid w:val="003A7030"/>
    <w:rsid w:val="003B0854"/>
    <w:rsid w:val="003B15B9"/>
    <w:rsid w:val="003B1A08"/>
    <w:rsid w:val="003B1BC2"/>
    <w:rsid w:val="003B25BA"/>
    <w:rsid w:val="003B25CD"/>
    <w:rsid w:val="003B288D"/>
    <w:rsid w:val="003B2F39"/>
    <w:rsid w:val="003B536D"/>
    <w:rsid w:val="003B76C0"/>
    <w:rsid w:val="003C0F74"/>
    <w:rsid w:val="003C114F"/>
    <w:rsid w:val="003C1352"/>
    <w:rsid w:val="003C1747"/>
    <w:rsid w:val="003C21D8"/>
    <w:rsid w:val="003C2CC4"/>
    <w:rsid w:val="003C338C"/>
    <w:rsid w:val="003C3936"/>
    <w:rsid w:val="003C5471"/>
    <w:rsid w:val="003C5A47"/>
    <w:rsid w:val="003C5E2D"/>
    <w:rsid w:val="003C6031"/>
    <w:rsid w:val="003C62CB"/>
    <w:rsid w:val="003C7BC1"/>
    <w:rsid w:val="003D0E23"/>
    <w:rsid w:val="003D1267"/>
    <w:rsid w:val="003D1D85"/>
    <w:rsid w:val="003D2211"/>
    <w:rsid w:val="003D241B"/>
    <w:rsid w:val="003D2CF5"/>
    <w:rsid w:val="003D2E94"/>
    <w:rsid w:val="003D357D"/>
    <w:rsid w:val="003D48A8"/>
    <w:rsid w:val="003D48B1"/>
    <w:rsid w:val="003D4B23"/>
    <w:rsid w:val="003D4C57"/>
    <w:rsid w:val="003D6D89"/>
    <w:rsid w:val="003E0758"/>
    <w:rsid w:val="003E14F8"/>
    <w:rsid w:val="003E2C09"/>
    <w:rsid w:val="003E5E86"/>
    <w:rsid w:val="003E6684"/>
    <w:rsid w:val="003E6C99"/>
    <w:rsid w:val="003E765D"/>
    <w:rsid w:val="003F003F"/>
    <w:rsid w:val="003F0702"/>
    <w:rsid w:val="003F103A"/>
    <w:rsid w:val="003F1094"/>
    <w:rsid w:val="003F1604"/>
    <w:rsid w:val="003F1694"/>
    <w:rsid w:val="003F1ED3"/>
    <w:rsid w:val="003F2DCA"/>
    <w:rsid w:val="003F457E"/>
    <w:rsid w:val="003F4B93"/>
    <w:rsid w:val="003F547B"/>
    <w:rsid w:val="003F5CB8"/>
    <w:rsid w:val="003F755A"/>
    <w:rsid w:val="003F7BFF"/>
    <w:rsid w:val="00400E1C"/>
    <w:rsid w:val="004013E5"/>
    <w:rsid w:val="00402601"/>
    <w:rsid w:val="00404ADD"/>
    <w:rsid w:val="00405904"/>
    <w:rsid w:val="00406350"/>
    <w:rsid w:val="00406A15"/>
    <w:rsid w:val="004078D0"/>
    <w:rsid w:val="00410502"/>
    <w:rsid w:val="00411BF5"/>
    <w:rsid w:val="00412037"/>
    <w:rsid w:val="00412043"/>
    <w:rsid w:val="00413064"/>
    <w:rsid w:val="00413813"/>
    <w:rsid w:val="0041452A"/>
    <w:rsid w:val="00415039"/>
    <w:rsid w:val="004208A9"/>
    <w:rsid w:val="00423C0B"/>
    <w:rsid w:val="00425463"/>
    <w:rsid w:val="004275B9"/>
    <w:rsid w:val="004311B7"/>
    <w:rsid w:val="004325CB"/>
    <w:rsid w:val="0043579D"/>
    <w:rsid w:val="00435F64"/>
    <w:rsid w:val="00440A09"/>
    <w:rsid w:val="0044126A"/>
    <w:rsid w:val="00441E00"/>
    <w:rsid w:val="0044313B"/>
    <w:rsid w:val="004438A3"/>
    <w:rsid w:val="00444517"/>
    <w:rsid w:val="00444E8E"/>
    <w:rsid w:val="00446DE4"/>
    <w:rsid w:val="00450A1E"/>
    <w:rsid w:val="004527C6"/>
    <w:rsid w:val="00452EB7"/>
    <w:rsid w:val="004545CD"/>
    <w:rsid w:val="004552B0"/>
    <w:rsid w:val="00455330"/>
    <w:rsid w:val="004561FE"/>
    <w:rsid w:val="0045625E"/>
    <w:rsid w:val="00457FB3"/>
    <w:rsid w:val="0046227B"/>
    <w:rsid w:val="004633CD"/>
    <w:rsid w:val="004637B2"/>
    <w:rsid w:val="00463AA7"/>
    <w:rsid w:val="0046476E"/>
    <w:rsid w:val="0046594E"/>
    <w:rsid w:val="00466204"/>
    <w:rsid w:val="00467460"/>
    <w:rsid w:val="00470B1C"/>
    <w:rsid w:val="00471D0F"/>
    <w:rsid w:val="004726DD"/>
    <w:rsid w:val="004736E5"/>
    <w:rsid w:val="00473790"/>
    <w:rsid w:val="004752DD"/>
    <w:rsid w:val="00475530"/>
    <w:rsid w:val="00475D8B"/>
    <w:rsid w:val="0048057A"/>
    <w:rsid w:val="004818DD"/>
    <w:rsid w:val="00481E12"/>
    <w:rsid w:val="00481EF9"/>
    <w:rsid w:val="004827BD"/>
    <w:rsid w:val="00482855"/>
    <w:rsid w:val="00483423"/>
    <w:rsid w:val="004839DF"/>
    <w:rsid w:val="00483F43"/>
    <w:rsid w:val="004844BB"/>
    <w:rsid w:val="0048462C"/>
    <w:rsid w:val="00484C0A"/>
    <w:rsid w:val="00486021"/>
    <w:rsid w:val="00487ABC"/>
    <w:rsid w:val="004911DD"/>
    <w:rsid w:val="004916DE"/>
    <w:rsid w:val="004918C3"/>
    <w:rsid w:val="00491BE3"/>
    <w:rsid w:val="00492542"/>
    <w:rsid w:val="00492A44"/>
    <w:rsid w:val="004938FA"/>
    <w:rsid w:val="00493E8E"/>
    <w:rsid w:val="00494B52"/>
    <w:rsid w:val="00494F92"/>
    <w:rsid w:val="0049551B"/>
    <w:rsid w:val="00495DAD"/>
    <w:rsid w:val="00496593"/>
    <w:rsid w:val="00497595"/>
    <w:rsid w:val="00497D7F"/>
    <w:rsid w:val="00497DD4"/>
    <w:rsid w:val="00497FAB"/>
    <w:rsid w:val="004A047B"/>
    <w:rsid w:val="004A079A"/>
    <w:rsid w:val="004A2517"/>
    <w:rsid w:val="004A39E9"/>
    <w:rsid w:val="004A41CA"/>
    <w:rsid w:val="004A5204"/>
    <w:rsid w:val="004A5E2E"/>
    <w:rsid w:val="004A5E8B"/>
    <w:rsid w:val="004A64BC"/>
    <w:rsid w:val="004A6AA5"/>
    <w:rsid w:val="004A6F02"/>
    <w:rsid w:val="004A7076"/>
    <w:rsid w:val="004B305E"/>
    <w:rsid w:val="004B41D4"/>
    <w:rsid w:val="004B4825"/>
    <w:rsid w:val="004B48C2"/>
    <w:rsid w:val="004B4B9D"/>
    <w:rsid w:val="004B66AC"/>
    <w:rsid w:val="004B7068"/>
    <w:rsid w:val="004B7ADA"/>
    <w:rsid w:val="004C03D6"/>
    <w:rsid w:val="004C1827"/>
    <w:rsid w:val="004C3325"/>
    <w:rsid w:val="004C43EA"/>
    <w:rsid w:val="004C47E8"/>
    <w:rsid w:val="004C4A46"/>
    <w:rsid w:val="004C4B05"/>
    <w:rsid w:val="004C6241"/>
    <w:rsid w:val="004D06E1"/>
    <w:rsid w:val="004D0F85"/>
    <w:rsid w:val="004D148B"/>
    <w:rsid w:val="004D1E38"/>
    <w:rsid w:val="004D3B56"/>
    <w:rsid w:val="004D5D29"/>
    <w:rsid w:val="004D609E"/>
    <w:rsid w:val="004D6780"/>
    <w:rsid w:val="004D7102"/>
    <w:rsid w:val="004D7DF2"/>
    <w:rsid w:val="004D7F44"/>
    <w:rsid w:val="004E0E45"/>
    <w:rsid w:val="004E111C"/>
    <w:rsid w:val="004E2AC3"/>
    <w:rsid w:val="004E2D63"/>
    <w:rsid w:val="004E2EA9"/>
    <w:rsid w:val="004E3DCE"/>
    <w:rsid w:val="004E3E25"/>
    <w:rsid w:val="004E498B"/>
    <w:rsid w:val="004E50D2"/>
    <w:rsid w:val="004E543A"/>
    <w:rsid w:val="004E6550"/>
    <w:rsid w:val="004F1386"/>
    <w:rsid w:val="004F20CB"/>
    <w:rsid w:val="004F3613"/>
    <w:rsid w:val="004F6164"/>
    <w:rsid w:val="004F74EB"/>
    <w:rsid w:val="005004B2"/>
    <w:rsid w:val="00501003"/>
    <w:rsid w:val="005022E4"/>
    <w:rsid w:val="00502B03"/>
    <w:rsid w:val="00502B10"/>
    <w:rsid w:val="00503228"/>
    <w:rsid w:val="00503BCD"/>
    <w:rsid w:val="00503C57"/>
    <w:rsid w:val="005040DD"/>
    <w:rsid w:val="00505384"/>
    <w:rsid w:val="00505CFA"/>
    <w:rsid w:val="005070BB"/>
    <w:rsid w:val="00507A75"/>
    <w:rsid w:val="00511069"/>
    <w:rsid w:val="00511657"/>
    <w:rsid w:val="00511C58"/>
    <w:rsid w:val="00512367"/>
    <w:rsid w:val="005136E5"/>
    <w:rsid w:val="00514ACE"/>
    <w:rsid w:val="005153E3"/>
    <w:rsid w:val="005154FD"/>
    <w:rsid w:val="00516AFC"/>
    <w:rsid w:val="00520E9D"/>
    <w:rsid w:val="00521272"/>
    <w:rsid w:val="00521A12"/>
    <w:rsid w:val="00522423"/>
    <w:rsid w:val="00522B79"/>
    <w:rsid w:val="005247E5"/>
    <w:rsid w:val="00526C6C"/>
    <w:rsid w:val="005276EF"/>
    <w:rsid w:val="00527D63"/>
    <w:rsid w:val="00530F62"/>
    <w:rsid w:val="005314DA"/>
    <w:rsid w:val="0053184D"/>
    <w:rsid w:val="0053312C"/>
    <w:rsid w:val="00533B4B"/>
    <w:rsid w:val="00533D85"/>
    <w:rsid w:val="005343B8"/>
    <w:rsid w:val="00535330"/>
    <w:rsid w:val="00536B18"/>
    <w:rsid w:val="005372F1"/>
    <w:rsid w:val="0053738B"/>
    <w:rsid w:val="00540E45"/>
    <w:rsid w:val="0054111F"/>
    <w:rsid w:val="005420F2"/>
    <w:rsid w:val="005422F3"/>
    <w:rsid w:val="0054255F"/>
    <w:rsid w:val="00543622"/>
    <w:rsid w:val="0054420A"/>
    <w:rsid w:val="00544778"/>
    <w:rsid w:val="005449F0"/>
    <w:rsid w:val="00544D30"/>
    <w:rsid w:val="00545C30"/>
    <w:rsid w:val="00545F12"/>
    <w:rsid w:val="00545F77"/>
    <w:rsid w:val="0054679F"/>
    <w:rsid w:val="00547C06"/>
    <w:rsid w:val="00551E71"/>
    <w:rsid w:val="005522CA"/>
    <w:rsid w:val="00552573"/>
    <w:rsid w:val="005532D0"/>
    <w:rsid w:val="00553760"/>
    <w:rsid w:val="00554908"/>
    <w:rsid w:val="00554987"/>
    <w:rsid w:val="00555833"/>
    <w:rsid w:val="005569BA"/>
    <w:rsid w:val="00560382"/>
    <w:rsid w:val="005611A9"/>
    <w:rsid w:val="00561741"/>
    <w:rsid w:val="005621ED"/>
    <w:rsid w:val="005629AB"/>
    <w:rsid w:val="00563F26"/>
    <w:rsid w:val="00564C5A"/>
    <w:rsid w:val="005652C8"/>
    <w:rsid w:val="005665EB"/>
    <w:rsid w:val="0056779F"/>
    <w:rsid w:val="00570068"/>
    <w:rsid w:val="0057514F"/>
    <w:rsid w:val="00576E08"/>
    <w:rsid w:val="00576EAD"/>
    <w:rsid w:val="0058183D"/>
    <w:rsid w:val="0058293C"/>
    <w:rsid w:val="005910EA"/>
    <w:rsid w:val="00591677"/>
    <w:rsid w:val="00592E5F"/>
    <w:rsid w:val="00595779"/>
    <w:rsid w:val="00595BAA"/>
    <w:rsid w:val="00596D06"/>
    <w:rsid w:val="00597476"/>
    <w:rsid w:val="005A057E"/>
    <w:rsid w:val="005A1349"/>
    <w:rsid w:val="005A1436"/>
    <w:rsid w:val="005A1727"/>
    <w:rsid w:val="005A426B"/>
    <w:rsid w:val="005A4776"/>
    <w:rsid w:val="005A4E41"/>
    <w:rsid w:val="005A542F"/>
    <w:rsid w:val="005A55AF"/>
    <w:rsid w:val="005A5B21"/>
    <w:rsid w:val="005A6834"/>
    <w:rsid w:val="005A68CF"/>
    <w:rsid w:val="005B09DD"/>
    <w:rsid w:val="005B0B2E"/>
    <w:rsid w:val="005B122C"/>
    <w:rsid w:val="005B3DB3"/>
    <w:rsid w:val="005B488E"/>
    <w:rsid w:val="005B5F22"/>
    <w:rsid w:val="005B63FD"/>
    <w:rsid w:val="005B773A"/>
    <w:rsid w:val="005B784E"/>
    <w:rsid w:val="005B7B4F"/>
    <w:rsid w:val="005B7F4C"/>
    <w:rsid w:val="005C0AB0"/>
    <w:rsid w:val="005C0D1A"/>
    <w:rsid w:val="005C1145"/>
    <w:rsid w:val="005C2397"/>
    <w:rsid w:val="005C3889"/>
    <w:rsid w:val="005C44CA"/>
    <w:rsid w:val="005C4C7E"/>
    <w:rsid w:val="005C51E9"/>
    <w:rsid w:val="005C5C88"/>
    <w:rsid w:val="005C77B5"/>
    <w:rsid w:val="005C77EE"/>
    <w:rsid w:val="005D0707"/>
    <w:rsid w:val="005D1DDC"/>
    <w:rsid w:val="005D2025"/>
    <w:rsid w:val="005D28C5"/>
    <w:rsid w:val="005D28D8"/>
    <w:rsid w:val="005D65AB"/>
    <w:rsid w:val="005D7B13"/>
    <w:rsid w:val="005E1DAF"/>
    <w:rsid w:val="005E3401"/>
    <w:rsid w:val="005E439F"/>
    <w:rsid w:val="005E5309"/>
    <w:rsid w:val="005E6617"/>
    <w:rsid w:val="005E6B82"/>
    <w:rsid w:val="005E703B"/>
    <w:rsid w:val="005F0DBE"/>
    <w:rsid w:val="005F1D89"/>
    <w:rsid w:val="005F2A74"/>
    <w:rsid w:val="005F3A64"/>
    <w:rsid w:val="005F43EF"/>
    <w:rsid w:val="005F4A49"/>
    <w:rsid w:val="005F6730"/>
    <w:rsid w:val="005F75F6"/>
    <w:rsid w:val="005F79A8"/>
    <w:rsid w:val="005F7BE8"/>
    <w:rsid w:val="005F7F43"/>
    <w:rsid w:val="0060017B"/>
    <w:rsid w:val="0060315E"/>
    <w:rsid w:val="00603289"/>
    <w:rsid w:val="00604F79"/>
    <w:rsid w:val="006063ED"/>
    <w:rsid w:val="00606CAC"/>
    <w:rsid w:val="00607F11"/>
    <w:rsid w:val="0061069E"/>
    <w:rsid w:val="00611FC4"/>
    <w:rsid w:val="0061223E"/>
    <w:rsid w:val="00612DDB"/>
    <w:rsid w:val="00613B7B"/>
    <w:rsid w:val="006144B9"/>
    <w:rsid w:val="00614894"/>
    <w:rsid w:val="00614A04"/>
    <w:rsid w:val="00614AF6"/>
    <w:rsid w:val="00614D29"/>
    <w:rsid w:val="00615194"/>
    <w:rsid w:val="0061561F"/>
    <w:rsid w:val="0061587E"/>
    <w:rsid w:val="0061601D"/>
    <w:rsid w:val="00616485"/>
    <w:rsid w:val="006176FB"/>
    <w:rsid w:val="00620CDC"/>
    <w:rsid w:val="00621F82"/>
    <w:rsid w:val="00622308"/>
    <w:rsid w:val="00622507"/>
    <w:rsid w:val="0062313D"/>
    <w:rsid w:val="00623D34"/>
    <w:rsid w:val="006243E5"/>
    <w:rsid w:val="00624BFD"/>
    <w:rsid w:val="00625952"/>
    <w:rsid w:val="00625A0C"/>
    <w:rsid w:val="0062616E"/>
    <w:rsid w:val="006263A1"/>
    <w:rsid w:val="00626FF2"/>
    <w:rsid w:val="00627144"/>
    <w:rsid w:val="00627488"/>
    <w:rsid w:val="00627ED0"/>
    <w:rsid w:val="00630396"/>
    <w:rsid w:val="00630424"/>
    <w:rsid w:val="00630A0C"/>
    <w:rsid w:val="00630AE8"/>
    <w:rsid w:val="0063164C"/>
    <w:rsid w:val="006319A0"/>
    <w:rsid w:val="00632448"/>
    <w:rsid w:val="006327BA"/>
    <w:rsid w:val="00632849"/>
    <w:rsid w:val="006334FE"/>
    <w:rsid w:val="00634112"/>
    <w:rsid w:val="0063465B"/>
    <w:rsid w:val="006346E3"/>
    <w:rsid w:val="00634F3D"/>
    <w:rsid w:val="00635D45"/>
    <w:rsid w:val="00640B26"/>
    <w:rsid w:val="00642419"/>
    <w:rsid w:val="00642D8D"/>
    <w:rsid w:val="00643B7B"/>
    <w:rsid w:val="00644C9D"/>
    <w:rsid w:val="006450B2"/>
    <w:rsid w:val="0064515A"/>
    <w:rsid w:val="006451E8"/>
    <w:rsid w:val="006457B5"/>
    <w:rsid w:val="006506AB"/>
    <w:rsid w:val="00650808"/>
    <w:rsid w:val="006524D4"/>
    <w:rsid w:val="006526B8"/>
    <w:rsid w:val="00652F95"/>
    <w:rsid w:val="00654AD2"/>
    <w:rsid w:val="00654F3E"/>
    <w:rsid w:val="00655613"/>
    <w:rsid w:val="00655A5C"/>
    <w:rsid w:val="006571E7"/>
    <w:rsid w:val="00660ED2"/>
    <w:rsid w:val="00662BF0"/>
    <w:rsid w:val="00663206"/>
    <w:rsid w:val="00663644"/>
    <w:rsid w:val="00663B2E"/>
    <w:rsid w:val="00665595"/>
    <w:rsid w:val="006656AF"/>
    <w:rsid w:val="00665892"/>
    <w:rsid w:val="00666130"/>
    <w:rsid w:val="0066773B"/>
    <w:rsid w:val="00671418"/>
    <w:rsid w:val="00671F35"/>
    <w:rsid w:val="00672A5B"/>
    <w:rsid w:val="0067376D"/>
    <w:rsid w:val="00674742"/>
    <w:rsid w:val="00674AA5"/>
    <w:rsid w:val="006767BD"/>
    <w:rsid w:val="0068108B"/>
    <w:rsid w:val="00681E0D"/>
    <w:rsid w:val="0068210A"/>
    <w:rsid w:val="006824DC"/>
    <w:rsid w:val="00682675"/>
    <w:rsid w:val="00682C69"/>
    <w:rsid w:val="00683320"/>
    <w:rsid w:val="00684C46"/>
    <w:rsid w:val="006853CA"/>
    <w:rsid w:val="0068588E"/>
    <w:rsid w:val="00686582"/>
    <w:rsid w:val="0068713E"/>
    <w:rsid w:val="00687D44"/>
    <w:rsid w:val="00690472"/>
    <w:rsid w:val="0069131A"/>
    <w:rsid w:val="0069134E"/>
    <w:rsid w:val="00691D2B"/>
    <w:rsid w:val="00691EC1"/>
    <w:rsid w:val="00694655"/>
    <w:rsid w:val="0069486A"/>
    <w:rsid w:val="00694D16"/>
    <w:rsid w:val="00695409"/>
    <w:rsid w:val="006956E3"/>
    <w:rsid w:val="00695DD4"/>
    <w:rsid w:val="006960B3"/>
    <w:rsid w:val="0069655B"/>
    <w:rsid w:val="00696A1E"/>
    <w:rsid w:val="00697713"/>
    <w:rsid w:val="00697781"/>
    <w:rsid w:val="006A27BB"/>
    <w:rsid w:val="006A3D4C"/>
    <w:rsid w:val="006A4460"/>
    <w:rsid w:val="006A4AFE"/>
    <w:rsid w:val="006A506E"/>
    <w:rsid w:val="006A5079"/>
    <w:rsid w:val="006A594E"/>
    <w:rsid w:val="006A5A09"/>
    <w:rsid w:val="006A6B17"/>
    <w:rsid w:val="006A7392"/>
    <w:rsid w:val="006A76C8"/>
    <w:rsid w:val="006A76E3"/>
    <w:rsid w:val="006B0196"/>
    <w:rsid w:val="006B1C80"/>
    <w:rsid w:val="006B1DAA"/>
    <w:rsid w:val="006B1E71"/>
    <w:rsid w:val="006B37D6"/>
    <w:rsid w:val="006B3822"/>
    <w:rsid w:val="006B3DB7"/>
    <w:rsid w:val="006B5068"/>
    <w:rsid w:val="006B53C5"/>
    <w:rsid w:val="006B5D54"/>
    <w:rsid w:val="006B5D65"/>
    <w:rsid w:val="006B689A"/>
    <w:rsid w:val="006B6B6D"/>
    <w:rsid w:val="006C0961"/>
    <w:rsid w:val="006C11AA"/>
    <w:rsid w:val="006C13D4"/>
    <w:rsid w:val="006C16BD"/>
    <w:rsid w:val="006C2A80"/>
    <w:rsid w:val="006C46FD"/>
    <w:rsid w:val="006C47F0"/>
    <w:rsid w:val="006C48D1"/>
    <w:rsid w:val="006C50B2"/>
    <w:rsid w:val="006C5D5B"/>
    <w:rsid w:val="006C70FA"/>
    <w:rsid w:val="006D197A"/>
    <w:rsid w:val="006D203F"/>
    <w:rsid w:val="006D22E1"/>
    <w:rsid w:val="006D264F"/>
    <w:rsid w:val="006D269F"/>
    <w:rsid w:val="006D4E43"/>
    <w:rsid w:val="006D5ED3"/>
    <w:rsid w:val="006D67B8"/>
    <w:rsid w:val="006D7F6C"/>
    <w:rsid w:val="006E006F"/>
    <w:rsid w:val="006E1513"/>
    <w:rsid w:val="006E276B"/>
    <w:rsid w:val="006E29C2"/>
    <w:rsid w:val="006E34C5"/>
    <w:rsid w:val="006E53AC"/>
    <w:rsid w:val="006E564B"/>
    <w:rsid w:val="006E7ACE"/>
    <w:rsid w:val="006F023B"/>
    <w:rsid w:val="006F02A1"/>
    <w:rsid w:val="006F02F4"/>
    <w:rsid w:val="006F11E5"/>
    <w:rsid w:val="006F1A54"/>
    <w:rsid w:val="006F326F"/>
    <w:rsid w:val="006F386C"/>
    <w:rsid w:val="006F40A6"/>
    <w:rsid w:val="006F5E14"/>
    <w:rsid w:val="006F68F5"/>
    <w:rsid w:val="00701F75"/>
    <w:rsid w:val="007022E4"/>
    <w:rsid w:val="00702706"/>
    <w:rsid w:val="007029B7"/>
    <w:rsid w:val="007035A1"/>
    <w:rsid w:val="007035A5"/>
    <w:rsid w:val="007039E3"/>
    <w:rsid w:val="00703A7C"/>
    <w:rsid w:val="00703A86"/>
    <w:rsid w:val="00705496"/>
    <w:rsid w:val="00705638"/>
    <w:rsid w:val="00705674"/>
    <w:rsid w:val="0070622F"/>
    <w:rsid w:val="00707BD4"/>
    <w:rsid w:val="00711DDA"/>
    <w:rsid w:val="00713D97"/>
    <w:rsid w:val="007160B8"/>
    <w:rsid w:val="007161AD"/>
    <w:rsid w:val="0071738D"/>
    <w:rsid w:val="00717811"/>
    <w:rsid w:val="007210CF"/>
    <w:rsid w:val="00721EA1"/>
    <w:rsid w:val="007222FE"/>
    <w:rsid w:val="0072328A"/>
    <w:rsid w:val="00724822"/>
    <w:rsid w:val="00724B79"/>
    <w:rsid w:val="0072632A"/>
    <w:rsid w:val="00727E1C"/>
    <w:rsid w:val="00727E5A"/>
    <w:rsid w:val="00727F9C"/>
    <w:rsid w:val="007339E8"/>
    <w:rsid w:val="00734377"/>
    <w:rsid w:val="00734637"/>
    <w:rsid w:val="0073497F"/>
    <w:rsid w:val="00734EC2"/>
    <w:rsid w:val="007358C9"/>
    <w:rsid w:val="00735929"/>
    <w:rsid w:val="00735D7E"/>
    <w:rsid w:val="00737DC4"/>
    <w:rsid w:val="0074042C"/>
    <w:rsid w:val="00740DCF"/>
    <w:rsid w:val="0074143B"/>
    <w:rsid w:val="00743B66"/>
    <w:rsid w:val="00743B8C"/>
    <w:rsid w:val="00744F46"/>
    <w:rsid w:val="00745171"/>
    <w:rsid w:val="0074552C"/>
    <w:rsid w:val="00745544"/>
    <w:rsid w:val="007455EC"/>
    <w:rsid w:val="00745E26"/>
    <w:rsid w:val="00745EB4"/>
    <w:rsid w:val="00746C3C"/>
    <w:rsid w:val="00747386"/>
    <w:rsid w:val="007508D8"/>
    <w:rsid w:val="00752059"/>
    <w:rsid w:val="00755FFB"/>
    <w:rsid w:val="007566E3"/>
    <w:rsid w:val="0076026E"/>
    <w:rsid w:val="00760E2E"/>
    <w:rsid w:val="007610A1"/>
    <w:rsid w:val="00761172"/>
    <w:rsid w:val="00761589"/>
    <w:rsid w:val="0076189D"/>
    <w:rsid w:val="0076244A"/>
    <w:rsid w:val="0076259F"/>
    <w:rsid w:val="0076262D"/>
    <w:rsid w:val="00763488"/>
    <w:rsid w:val="00763680"/>
    <w:rsid w:val="00763814"/>
    <w:rsid w:val="00763EE9"/>
    <w:rsid w:val="00764814"/>
    <w:rsid w:val="00764AB8"/>
    <w:rsid w:val="007657FC"/>
    <w:rsid w:val="007659AF"/>
    <w:rsid w:val="007662F1"/>
    <w:rsid w:val="00766744"/>
    <w:rsid w:val="00767334"/>
    <w:rsid w:val="00770B74"/>
    <w:rsid w:val="007715CB"/>
    <w:rsid w:val="00772CA8"/>
    <w:rsid w:val="00773242"/>
    <w:rsid w:val="007737A1"/>
    <w:rsid w:val="00773E78"/>
    <w:rsid w:val="00774172"/>
    <w:rsid w:val="007749E3"/>
    <w:rsid w:val="00775EBE"/>
    <w:rsid w:val="007768AA"/>
    <w:rsid w:val="00780E00"/>
    <w:rsid w:val="007818B7"/>
    <w:rsid w:val="007823CF"/>
    <w:rsid w:val="007834C3"/>
    <w:rsid w:val="007859FD"/>
    <w:rsid w:val="00786B00"/>
    <w:rsid w:val="00786D45"/>
    <w:rsid w:val="00790165"/>
    <w:rsid w:val="0079221B"/>
    <w:rsid w:val="007927D2"/>
    <w:rsid w:val="007932DA"/>
    <w:rsid w:val="00793ED7"/>
    <w:rsid w:val="00794365"/>
    <w:rsid w:val="00794468"/>
    <w:rsid w:val="0079466C"/>
    <w:rsid w:val="0079557C"/>
    <w:rsid w:val="00795A13"/>
    <w:rsid w:val="00795A58"/>
    <w:rsid w:val="007967DE"/>
    <w:rsid w:val="00796F7F"/>
    <w:rsid w:val="00797A88"/>
    <w:rsid w:val="007A141E"/>
    <w:rsid w:val="007A28AB"/>
    <w:rsid w:val="007A2B14"/>
    <w:rsid w:val="007A5113"/>
    <w:rsid w:val="007A6C22"/>
    <w:rsid w:val="007B03E2"/>
    <w:rsid w:val="007B06C7"/>
    <w:rsid w:val="007B162F"/>
    <w:rsid w:val="007B4858"/>
    <w:rsid w:val="007B5C8C"/>
    <w:rsid w:val="007B5EAB"/>
    <w:rsid w:val="007B6BA5"/>
    <w:rsid w:val="007B77E0"/>
    <w:rsid w:val="007C1305"/>
    <w:rsid w:val="007C13DC"/>
    <w:rsid w:val="007C1E85"/>
    <w:rsid w:val="007C24D1"/>
    <w:rsid w:val="007C2805"/>
    <w:rsid w:val="007C2A00"/>
    <w:rsid w:val="007C2C35"/>
    <w:rsid w:val="007C3390"/>
    <w:rsid w:val="007C37B7"/>
    <w:rsid w:val="007C3F31"/>
    <w:rsid w:val="007C4DAE"/>
    <w:rsid w:val="007C4F4B"/>
    <w:rsid w:val="007C595A"/>
    <w:rsid w:val="007C73B4"/>
    <w:rsid w:val="007C7B70"/>
    <w:rsid w:val="007C7DE1"/>
    <w:rsid w:val="007D0219"/>
    <w:rsid w:val="007D1EBC"/>
    <w:rsid w:val="007D3AEF"/>
    <w:rsid w:val="007D3C95"/>
    <w:rsid w:val="007D3CDF"/>
    <w:rsid w:val="007D422B"/>
    <w:rsid w:val="007D42EB"/>
    <w:rsid w:val="007D5670"/>
    <w:rsid w:val="007D759B"/>
    <w:rsid w:val="007E104A"/>
    <w:rsid w:val="007E31DA"/>
    <w:rsid w:val="007E3FC5"/>
    <w:rsid w:val="007E46AD"/>
    <w:rsid w:val="007E516E"/>
    <w:rsid w:val="007E73DE"/>
    <w:rsid w:val="007E795F"/>
    <w:rsid w:val="007E7C3A"/>
    <w:rsid w:val="007F0B83"/>
    <w:rsid w:val="007F0F0A"/>
    <w:rsid w:val="007F14C5"/>
    <w:rsid w:val="007F28B2"/>
    <w:rsid w:val="007F3C91"/>
    <w:rsid w:val="007F3D53"/>
    <w:rsid w:val="007F4396"/>
    <w:rsid w:val="007F46F2"/>
    <w:rsid w:val="007F5C6B"/>
    <w:rsid w:val="007F5D8D"/>
    <w:rsid w:val="007F6611"/>
    <w:rsid w:val="007F67BB"/>
    <w:rsid w:val="007F7A66"/>
    <w:rsid w:val="007F7B6B"/>
    <w:rsid w:val="007F7DFF"/>
    <w:rsid w:val="008000A0"/>
    <w:rsid w:val="008004D1"/>
    <w:rsid w:val="00801C51"/>
    <w:rsid w:val="00801C77"/>
    <w:rsid w:val="00805A9E"/>
    <w:rsid w:val="00805ECA"/>
    <w:rsid w:val="00806B16"/>
    <w:rsid w:val="008071C7"/>
    <w:rsid w:val="0081009C"/>
    <w:rsid w:val="0081092F"/>
    <w:rsid w:val="00811955"/>
    <w:rsid w:val="00811A1F"/>
    <w:rsid w:val="00814EC7"/>
    <w:rsid w:val="00815A22"/>
    <w:rsid w:val="00815F6F"/>
    <w:rsid w:val="008175E9"/>
    <w:rsid w:val="0082048A"/>
    <w:rsid w:val="00821038"/>
    <w:rsid w:val="0082178B"/>
    <w:rsid w:val="00821FAF"/>
    <w:rsid w:val="00822A9B"/>
    <w:rsid w:val="008236C2"/>
    <w:rsid w:val="00823C58"/>
    <w:rsid w:val="008242D7"/>
    <w:rsid w:val="00824B84"/>
    <w:rsid w:val="00824CA0"/>
    <w:rsid w:val="00827DD9"/>
    <w:rsid w:val="00827E05"/>
    <w:rsid w:val="008310B6"/>
    <w:rsid w:val="008311A3"/>
    <w:rsid w:val="008321DA"/>
    <w:rsid w:val="0083288E"/>
    <w:rsid w:val="00835611"/>
    <w:rsid w:val="00836B95"/>
    <w:rsid w:val="008409CD"/>
    <w:rsid w:val="00841784"/>
    <w:rsid w:val="0084238C"/>
    <w:rsid w:val="00842DEB"/>
    <w:rsid w:val="008435ED"/>
    <w:rsid w:val="008447E5"/>
    <w:rsid w:val="00844E86"/>
    <w:rsid w:val="00845494"/>
    <w:rsid w:val="00845693"/>
    <w:rsid w:val="00846049"/>
    <w:rsid w:val="008505E9"/>
    <w:rsid w:val="00850A26"/>
    <w:rsid w:val="00850FC7"/>
    <w:rsid w:val="008521EA"/>
    <w:rsid w:val="00853FC3"/>
    <w:rsid w:val="00854252"/>
    <w:rsid w:val="0085444F"/>
    <w:rsid w:val="00854B63"/>
    <w:rsid w:val="008553BE"/>
    <w:rsid w:val="00855B99"/>
    <w:rsid w:val="00856679"/>
    <w:rsid w:val="008613AB"/>
    <w:rsid w:val="00861AB0"/>
    <w:rsid w:val="00861C17"/>
    <w:rsid w:val="00864310"/>
    <w:rsid w:val="00864512"/>
    <w:rsid w:val="008649A2"/>
    <w:rsid w:val="00866401"/>
    <w:rsid w:val="008665A7"/>
    <w:rsid w:val="00870543"/>
    <w:rsid w:val="00871FD5"/>
    <w:rsid w:val="00872661"/>
    <w:rsid w:val="00872B16"/>
    <w:rsid w:val="00872E76"/>
    <w:rsid w:val="00874945"/>
    <w:rsid w:val="00874A06"/>
    <w:rsid w:val="00874EFD"/>
    <w:rsid w:val="0087580C"/>
    <w:rsid w:val="0087595F"/>
    <w:rsid w:val="0087596D"/>
    <w:rsid w:val="0087636C"/>
    <w:rsid w:val="00876DC3"/>
    <w:rsid w:val="00880452"/>
    <w:rsid w:val="00880C6F"/>
    <w:rsid w:val="00881624"/>
    <w:rsid w:val="00881B7E"/>
    <w:rsid w:val="00881C98"/>
    <w:rsid w:val="0088227B"/>
    <w:rsid w:val="008839B5"/>
    <w:rsid w:val="00884790"/>
    <w:rsid w:val="00885738"/>
    <w:rsid w:val="00885CF7"/>
    <w:rsid w:val="008866E4"/>
    <w:rsid w:val="00886AE4"/>
    <w:rsid w:val="0088747F"/>
    <w:rsid w:val="008877D9"/>
    <w:rsid w:val="00890B05"/>
    <w:rsid w:val="00890BCD"/>
    <w:rsid w:val="00891382"/>
    <w:rsid w:val="00891618"/>
    <w:rsid w:val="00891B51"/>
    <w:rsid w:val="00893C35"/>
    <w:rsid w:val="008948AC"/>
    <w:rsid w:val="008955C1"/>
    <w:rsid w:val="0089585F"/>
    <w:rsid w:val="00895D92"/>
    <w:rsid w:val="008976EF"/>
    <w:rsid w:val="008979B1"/>
    <w:rsid w:val="008A0F61"/>
    <w:rsid w:val="008A181F"/>
    <w:rsid w:val="008A192A"/>
    <w:rsid w:val="008A1BAF"/>
    <w:rsid w:val="008A1C64"/>
    <w:rsid w:val="008A302D"/>
    <w:rsid w:val="008A39FA"/>
    <w:rsid w:val="008A4318"/>
    <w:rsid w:val="008A53B7"/>
    <w:rsid w:val="008A640F"/>
    <w:rsid w:val="008A6B25"/>
    <w:rsid w:val="008A6C4F"/>
    <w:rsid w:val="008A6F9F"/>
    <w:rsid w:val="008A7264"/>
    <w:rsid w:val="008A79D2"/>
    <w:rsid w:val="008B179D"/>
    <w:rsid w:val="008B3006"/>
    <w:rsid w:val="008B30CD"/>
    <w:rsid w:val="008B353C"/>
    <w:rsid w:val="008B600B"/>
    <w:rsid w:val="008B671A"/>
    <w:rsid w:val="008B67CB"/>
    <w:rsid w:val="008B7872"/>
    <w:rsid w:val="008B7A3D"/>
    <w:rsid w:val="008C063F"/>
    <w:rsid w:val="008C137B"/>
    <w:rsid w:val="008C18ED"/>
    <w:rsid w:val="008C1968"/>
    <w:rsid w:val="008C1980"/>
    <w:rsid w:val="008C1B41"/>
    <w:rsid w:val="008C4DDA"/>
    <w:rsid w:val="008C5108"/>
    <w:rsid w:val="008C5DC9"/>
    <w:rsid w:val="008C711B"/>
    <w:rsid w:val="008C7233"/>
    <w:rsid w:val="008C7971"/>
    <w:rsid w:val="008D2C96"/>
    <w:rsid w:val="008D464B"/>
    <w:rsid w:val="008D4A24"/>
    <w:rsid w:val="008D4FF5"/>
    <w:rsid w:val="008D52BC"/>
    <w:rsid w:val="008D736A"/>
    <w:rsid w:val="008D7659"/>
    <w:rsid w:val="008D7F93"/>
    <w:rsid w:val="008E0E46"/>
    <w:rsid w:val="008E1D19"/>
    <w:rsid w:val="008E1F49"/>
    <w:rsid w:val="008E2E50"/>
    <w:rsid w:val="008E39D8"/>
    <w:rsid w:val="008E5D49"/>
    <w:rsid w:val="008E6069"/>
    <w:rsid w:val="008E61B3"/>
    <w:rsid w:val="008E6B7D"/>
    <w:rsid w:val="008E74DA"/>
    <w:rsid w:val="008F0B77"/>
    <w:rsid w:val="008F0D66"/>
    <w:rsid w:val="008F10F5"/>
    <w:rsid w:val="008F12F4"/>
    <w:rsid w:val="008F21D5"/>
    <w:rsid w:val="008F2B7A"/>
    <w:rsid w:val="008F3E4C"/>
    <w:rsid w:val="008F45B1"/>
    <w:rsid w:val="008F6B94"/>
    <w:rsid w:val="00900C05"/>
    <w:rsid w:val="00902190"/>
    <w:rsid w:val="00902707"/>
    <w:rsid w:val="0090444F"/>
    <w:rsid w:val="00905AB1"/>
    <w:rsid w:val="00905B98"/>
    <w:rsid w:val="00907234"/>
    <w:rsid w:val="00907AD2"/>
    <w:rsid w:val="00910DB8"/>
    <w:rsid w:val="00910FAE"/>
    <w:rsid w:val="00911351"/>
    <w:rsid w:val="0091182D"/>
    <w:rsid w:val="00911C7F"/>
    <w:rsid w:val="0091270F"/>
    <w:rsid w:val="00913B39"/>
    <w:rsid w:val="00913F3C"/>
    <w:rsid w:val="00914DAE"/>
    <w:rsid w:val="00914FA9"/>
    <w:rsid w:val="00915669"/>
    <w:rsid w:val="00917252"/>
    <w:rsid w:val="0091725A"/>
    <w:rsid w:val="00917E0E"/>
    <w:rsid w:val="00920034"/>
    <w:rsid w:val="00920959"/>
    <w:rsid w:val="00921417"/>
    <w:rsid w:val="00921448"/>
    <w:rsid w:val="00921A39"/>
    <w:rsid w:val="00921A57"/>
    <w:rsid w:val="0092234F"/>
    <w:rsid w:val="009230C0"/>
    <w:rsid w:val="00923374"/>
    <w:rsid w:val="009259ED"/>
    <w:rsid w:val="00926585"/>
    <w:rsid w:val="0092696C"/>
    <w:rsid w:val="00927235"/>
    <w:rsid w:val="00930384"/>
    <w:rsid w:val="00930B4E"/>
    <w:rsid w:val="00930D86"/>
    <w:rsid w:val="009316E3"/>
    <w:rsid w:val="00936487"/>
    <w:rsid w:val="00936736"/>
    <w:rsid w:val="009375B9"/>
    <w:rsid w:val="009379EB"/>
    <w:rsid w:val="009412F6"/>
    <w:rsid w:val="009413EF"/>
    <w:rsid w:val="00942846"/>
    <w:rsid w:val="00943654"/>
    <w:rsid w:val="009438FE"/>
    <w:rsid w:val="00943CFD"/>
    <w:rsid w:val="00944314"/>
    <w:rsid w:val="00944C19"/>
    <w:rsid w:val="00944C8A"/>
    <w:rsid w:val="00945340"/>
    <w:rsid w:val="009454A1"/>
    <w:rsid w:val="0094579D"/>
    <w:rsid w:val="00945DCA"/>
    <w:rsid w:val="0094609D"/>
    <w:rsid w:val="0094632F"/>
    <w:rsid w:val="00946A9D"/>
    <w:rsid w:val="00951AA5"/>
    <w:rsid w:val="00951ABF"/>
    <w:rsid w:val="00952103"/>
    <w:rsid w:val="00954C1E"/>
    <w:rsid w:val="00955E76"/>
    <w:rsid w:val="0096185C"/>
    <w:rsid w:val="009623FA"/>
    <w:rsid w:val="009632EC"/>
    <w:rsid w:val="00963CBA"/>
    <w:rsid w:val="00963DB4"/>
    <w:rsid w:val="009644A2"/>
    <w:rsid w:val="009645A7"/>
    <w:rsid w:val="00964A9A"/>
    <w:rsid w:val="00965A31"/>
    <w:rsid w:val="0096632D"/>
    <w:rsid w:val="009668BD"/>
    <w:rsid w:val="009668FF"/>
    <w:rsid w:val="009674BC"/>
    <w:rsid w:val="009677B7"/>
    <w:rsid w:val="00967DD1"/>
    <w:rsid w:val="00970164"/>
    <w:rsid w:val="00971695"/>
    <w:rsid w:val="00972083"/>
    <w:rsid w:val="00974246"/>
    <w:rsid w:val="00974302"/>
    <w:rsid w:val="00974636"/>
    <w:rsid w:val="00974A8D"/>
    <w:rsid w:val="00975E70"/>
    <w:rsid w:val="00975F65"/>
    <w:rsid w:val="00976DC0"/>
    <w:rsid w:val="00977E94"/>
    <w:rsid w:val="009800B4"/>
    <w:rsid w:val="00983A9F"/>
    <w:rsid w:val="00984C06"/>
    <w:rsid w:val="009854A6"/>
    <w:rsid w:val="00985D54"/>
    <w:rsid w:val="00985DB8"/>
    <w:rsid w:val="009869E7"/>
    <w:rsid w:val="00987C25"/>
    <w:rsid w:val="00991261"/>
    <w:rsid w:val="00992284"/>
    <w:rsid w:val="009924BA"/>
    <w:rsid w:val="009925BE"/>
    <w:rsid w:val="00992669"/>
    <w:rsid w:val="00993786"/>
    <w:rsid w:val="00994BDE"/>
    <w:rsid w:val="00995DEF"/>
    <w:rsid w:val="00995E82"/>
    <w:rsid w:val="00996817"/>
    <w:rsid w:val="00997532"/>
    <w:rsid w:val="00997894"/>
    <w:rsid w:val="00997E9A"/>
    <w:rsid w:val="009A08DE"/>
    <w:rsid w:val="009A0BCA"/>
    <w:rsid w:val="009A1430"/>
    <w:rsid w:val="009A1E32"/>
    <w:rsid w:val="009A2AB7"/>
    <w:rsid w:val="009A4ACA"/>
    <w:rsid w:val="009A5518"/>
    <w:rsid w:val="009A553E"/>
    <w:rsid w:val="009A5A46"/>
    <w:rsid w:val="009A5E60"/>
    <w:rsid w:val="009A6B0A"/>
    <w:rsid w:val="009B181E"/>
    <w:rsid w:val="009B1F3E"/>
    <w:rsid w:val="009B2B70"/>
    <w:rsid w:val="009B6084"/>
    <w:rsid w:val="009B62C1"/>
    <w:rsid w:val="009B65B0"/>
    <w:rsid w:val="009B66AC"/>
    <w:rsid w:val="009B6AA2"/>
    <w:rsid w:val="009B6B7D"/>
    <w:rsid w:val="009B708C"/>
    <w:rsid w:val="009B7717"/>
    <w:rsid w:val="009C057F"/>
    <w:rsid w:val="009C146F"/>
    <w:rsid w:val="009C1781"/>
    <w:rsid w:val="009C17FD"/>
    <w:rsid w:val="009C1CB1"/>
    <w:rsid w:val="009C2C69"/>
    <w:rsid w:val="009C44D0"/>
    <w:rsid w:val="009C47D4"/>
    <w:rsid w:val="009C548D"/>
    <w:rsid w:val="009D0393"/>
    <w:rsid w:val="009D0DE0"/>
    <w:rsid w:val="009D10A8"/>
    <w:rsid w:val="009D15EE"/>
    <w:rsid w:val="009D206F"/>
    <w:rsid w:val="009D284A"/>
    <w:rsid w:val="009D318A"/>
    <w:rsid w:val="009D6942"/>
    <w:rsid w:val="009D7082"/>
    <w:rsid w:val="009D7D53"/>
    <w:rsid w:val="009E0278"/>
    <w:rsid w:val="009E090B"/>
    <w:rsid w:val="009E30D3"/>
    <w:rsid w:val="009F01B0"/>
    <w:rsid w:val="009F0239"/>
    <w:rsid w:val="009F023A"/>
    <w:rsid w:val="009F1771"/>
    <w:rsid w:val="009F1774"/>
    <w:rsid w:val="009F356B"/>
    <w:rsid w:val="009F3A17"/>
    <w:rsid w:val="009F4361"/>
    <w:rsid w:val="009F4625"/>
    <w:rsid w:val="009F5113"/>
    <w:rsid w:val="009F563A"/>
    <w:rsid w:val="009F5EE6"/>
    <w:rsid w:val="009F67DA"/>
    <w:rsid w:val="009F6DA5"/>
    <w:rsid w:val="00A0002B"/>
    <w:rsid w:val="00A007FE"/>
    <w:rsid w:val="00A00A25"/>
    <w:rsid w:val="00A00E0E"/>
    <w:rsid w:val="00A0286A"/>
    <w:rsid w:val="00A0442B"/>
    <w:rsid w:val="00A04642"/>
    <w:rsid w:val="00A06C23"/>
    <w:rsid w:val="00A07A36"/>
    <w:rsid w:val="00A104B7"/>
    <w:rsid w:val="00A11D3F"/>
    <w:rsid w:val="00A12353"/>
    <w:rsid w:val="00A126FB"/>
    <w:rsid w:val="00A12B10"/>
    <w:rsid w:val="00A1427D"/>
    <w:rsid w:val="00A145A6"/>
    <w:rsid w:val="00A15EE5"/>
    <w:rsid w:val="00A16788"/>
    <w:rsid w:val="00A17B09"/>
    <w:rsid w:val="00A204B8"/>
    <w:rsid w:val="00A213C2"/>
    <w:rsid w:val="00A21EB0"/>
    <w:rsid w:val="00A22E51"/>
    <w:rsid w:val="00A2393F"/>
    <w:rsid w:val="00A23A81"/>
    <w:rsid w:val="00A25E1B"/>
    <w:rsid w:val="00A30142"/>
    <w:rsid w:val="00A31764"/>
    <w:rsid w:val="00A336D1"/>
    <w:rsid w:val="00A33C86"/>
    <w:rsid w:val="00A3693B"/>
    <w:rsid w:val="00A3744F"/>
    <w:rsid w:val="00A37EDE"/>
    <w:rsid w:val="00A40CC9"/>
    <w:rsid w:val="00A41029"/>
    <w:rsid w:val="00A41996"/>
    <w:rsid w:val="00A41DE8"/>
    <w:rsid w:val="00A42173"/>
    <w:rsid w:val="00A42435"/>
    <w:rsid w:val="00A436C8"/>
    <w:rsid w:val="00A46328"/>
    <w:rsid w:val="00A50E7B"/>
    <w:rsid w:val="00A50F65"/>
    <w:rsid w:val="00A5119A"/>
    <w:rsid w:val="00A51849"/>
    <w:rsid w:val="00A526A9"/>
    <w:rsid w:val="00A527E3"/>
    <w:rsid w:val="00A5510F"/>
    <w:rsid w:val="00A552F4"/>
    <w:rsid w:val="00A5683B"/>
    <w:rsid w:val="00A60322"/>
    <w:rsid w:val="00A604EB"/>
    <w:rsid w:val="00A61686"/>
    <w:rsid w:val="00A618C7"/>
    <w:rsid w:val="00A61CCE"/>
    <w:rsid w:val="00A633BC"/>
    <w:rsid w:val="00A65CBE"/>
    <w:rsid w:val="00A66B72"/>
    <w:rsid w:val="00A66D41"/>
    <w:rsid w:val="00A67773"/>
    <w:rsid w:val="00A67D02"/>
    <w:rsid w:val="00A70956"/>
    <w:rsid w:val="00A70B18"/>
    <w:rsid w:val="00A71306"/>
    <w:rsid w:val="00A714C2"/>
    <w:rsid w:val="00A71812"/>
    <w:rsid w:val="00A72004"/>
    <w:rsid w:val="00A72410"/>
    <w:rsid w:val="00A7242D"/>
    <w:rsid w:val="00A72F22"/>
    <w:rsid w:val="00A7309B"/>
    <w:rsid w:val="00A739AF"/>
    <w:rsid w:val="00A73ACD"/>
    <w:rsid w:val="00A7418D"/>
    <w:rsid w:val="00A74245"/>
    <w:rsid w:val="00A7453A"/>
    <w:rsid w:val="00A748A6"/>
    <w:rsid w:val="00A74B14"/>
    <w:rsid w:val="00A75C08"/>
    <w:rsid w:val="00A76968"/>
    <w:rsid w:val="00A77DF8"/>
    <w:rsid w:val="00A8236E"/>
    <w:rsid w:val="00A82ED8"/>
    <w:rsid w:val="00A8506B"/>
    <w:rsid w:val="00A86339"/>
    <w:rsid w:val="00A86FFA"/>
    <w:rsid w:val="00A8710A"/>
    <w:rsid w:val="00A879A4"/>
    <w:rsid w:val="00A924AF"/>
    <w:rsid w:val="00A9580D"/>
    <w:rsid w:val="00A95991"/>
    <w:rsid w:val="00A975E6"/>
    <w:rsid w:val="00AA1834"/>
    <w:rsid w:val="00AA3374"/>
    <w:rsid w:val="00AA33A5"/>
    <w:rsid w:val="00AA39A6"/>
    <w:rsid w:val="00AA424F"/>
    <w:rsid w:val="00AA5157"/>
    <w:rsid w:val="00AA5C1C"/>
    <w:rsid w:val="00AA6953"/>
    <w:rsid w:val="00AA72C5"/>
    <w:rsid w:val="00AA7522"/>
    <w:rsid w:val="00AB0B43"/>
    <w:rsid w:val="00AB0F79"/>
    <w:rsid w:val="00AB228C"/>
    <w:rsid w:val="00AB3BE6"/>
    <w:rsid w:val="00AB4CF0"/>
    <w:rsid w:val="00AB5C99"/>
    <w:rsid w:val="00AB661D"/>
    <w:rsid w:val="00AB67FF"/>
    <w:rsid w:val="00AC257E"/>
    <w:rsid w:val="00AC266F"/>
    <w:rsid w:val="00AC3161"/>
    <w:rsid w:val="00AC3AFD"/>
    <w:rsid w:val="00AC5681"/>
    <w:rsid w:val="00AC730B"/>
    <w:rsid w:val="00AD10A7"/>
    <w:rsid w:val="00AD1565"/>
    <w:rsid w:val="00AD1C8B"/>
    <w:rsid w:val="00AD3078"/>
    <w:rsid w:val="00AD38A1"/>
    <w:rsid w:val="00AD3DDB"/>
    <w:rsid w:val="00AD40FC"/>
    <w:rsid w:val="00AD4164"/>
    <w:rsid w:val="00AD44A4"/>
    <w:rsid w:val="00AE14FC"/>
    <w:rsid w:val="00AE184C"/>
    <w:rsid w:val="00AE2CD2"/>
    <w:rsid w:val="00AE360A"/>
    <w:rsid w:val="00AE3856"/>
    <w:rsid w:val="00AE39D7"/>
    <w:rsid w:val="00AE3FF8"/>
    <w:rsid w:val="00AE5931"/>
    <w:rsid w:val="00AE67C4"/>
    <w:rsid w:val="00AE7371"/>
    <w:rsid w:val="00AF14D4"/>
    <w:rsid w:val="00AF1AF9"/>
    <w:rsid w:val="00AF26D3"/>
    <w:rsid w:val="00AF35A3"/>
    <w:rsid w:val="00AF3A6B"/>
    <w:rsid w:val="00AF3F9C"/>
    <w:rsid w:val="00AF41D1"/>
    <w:rsid w:val="00AF4259"/>
    <w:rsid w:val="00AF5412"/>
    <w:rsid w:val="00AF5C22"/>
    <w:rsid w:val="00AF6415"/>
    <w:rsid w:val="00AF6570"/>
    <w:rsid w:val="00AF6A2F"/>
    <w:rsid w:val="00B00A55"/>
    <w:rsid w:val="00B013D6"/>
    <w:rsid w:val="00B01C49"/>
    <w:rsid w:val="00B04443"/>
    <w:rsid w:val="00B046CD"/>
    <w:rsid w:val="00B04EC0"/>
    <w:rsid w:val="00B0520F"/>
    <w:rsid w:val="00B06B51"/>
    <w:rsid w:val="00B070C2"/>
    <w:rsid w:val="00B07D65"/>
    <w:rsid w:val="00B11E82"/>
    <w:rsid w:val="00B12F09"/>
    <w:rsid w:val="00B1316A"/>
    <w:rsid w:val="00B14081"/>
    <w:rsid w:val="00B152DF"/>
    <w:rsid w:val="00B179B8"/>
    <w:rsid w:val="00B2002C"/>
    <w:rsid w:val="00B20264"/>
    <w:rsid w:val="00B205F0"/>
    <w:rsid w:val="00B20EA8"/>
    <w:rsid w:val="00B22D2C"/>
    <w:rsid w:val="00B239D7"/>
    <w:rsid w:val="00B255AE"/>
    <w:rsid w:val="00B2690F"/>
    <w:rsid w:val="00B26D0B"/>
    <w:rsid w:val="00B27F2E"/>
    <w:rsid w:val="00B30179"/>
    <w:rsid w:val="00B30CB0"/>
    <w:rsid w:val="00B311CE"/>
    <w:rsid w:val="00B318BF"/>
    <w:rsid w:val="00B3262D"/>
    <w:rsid w:val="00B32665"/>
    <w:rsid w:val="00B33323"/>
    <w:rsid w:val="00B337BB"/>
    <w:rsid w:val="00B33EC0"/>
    <w:rsid w:val="00B36352"/>
    <w:rsid w:val="00B37FF1"/>
    <w:rsid w:val="00B40A81"/>
    <w:rsid w:val="00B42A2E"/>
    <w:rsid w:val="00B43C2A"/>
    <w:rsid w:val="00B43DE2"/>
    <w:rsid w:val="00B4413E"/>
    <w:rsid w:val="00B454F4"/>
    <w:rsid w:val="00B45F5D"/>
    <w:rsid w:val="00B46995"/>
    <w:rsid w:val="00B46E31"/>
    <w:rsid w:val="00B470F0"/>
    <w:rsid w:val="00B479E4"/>
    <w:rsid w:val="00B50F1C"/>
    <w:rsid w:val="00B51010"/>
    <w:rsid w:val="00B51998"/>
    <w:rsid w:val="00B51FFE"/>
    <w:rsid w:val="00B5262E"/>
    <w:rsid w:val="00B52925"/>
    <w:rsid w:val="00B52AD8"/>
    <w:rsid w:val="00B5349E"/>
    <w:rsid w:val="00B553EE"/>
    <w:rsid w:val="00B560E6"/>
    <w:rsid w:val="00B57403"/>
    <w:rsid w:val="00B57936"/>
    <w:rsid w:val="00B57BC0"/>
    <w:rsid w:val="00B60653"/>
    <w:rsid w:val="00B60E24"/>
    <w:rsid w:val="00B612D9"/>
    <w:rsid w:val="00B6211D"/>
    <w:rsid w:val="00B62A87"/>
    <w:rsid w:val="00B62AB7"/>
    <w:rsid w:val="00B62C23"/>
    <w:rsid w:val="00B64063"/>
    <w:rsid w:val="00B655F1"/>
    <w:rsid w:val="00B65C77"/>
    <w:rsid w:val="00B66384"/>
    <w:rsid w:val="00B67A19"/>
    <w:rsid w:val="00B705FD"/>
    <w:rsid w:val="00B70911"/>
    <w:rsid w:val="00B71F0C"/>
    <w:rsid w:val="00B72054"/>
    <w:rsid w:val="00B72941"/>
    <w:rsid w:val="00B739FF"/>
    <w:rsid w:val="00B748AE"/>
    <w:rsid w:val="00B74A90"/>
    <w:rsid w:val="00B75745"/>
    <w:rsid w:val="00B76A93"/>
    <w:rsid w:val="00B77A02"/>
    <w:rsid w:val="00B80F68"/>
    <w:rsid w:val="00B81458"/>
    <w:rsid w:val="00B817EB"/>
    <w:rsid w:val="00B8184C"/>
    <w:rsid w:val="00B81E12"/>
    <w:rsid w:val="00B827EE"/>
    <w:rsid w:val="00B833D1"/>
    <w:rsid w:val="00B844DC"/>
    <w:rsid w:val="00B8513C"/>
    <w:rsid w:val="00B86D77"/>
    <w:rsid w:val="00B87975"/>
    <w:rsid w:val="00B908D3"/>
    <w:rsid w:val="00B9113C"/>
    <w:rsid w:val="00B9120F"/>
    <w:rsid w:val="00B91261"/>
    <w:rsid w:val="00B919DC"/>
    <w:rsid w:val="00B92B25"/>
    <w:rsid w:val="00B935CB"/>
    <w:rsid w:val="00B93D9A"/>
    <w:rsid w:val="00B96385"/>
    <w:rsid w:val="00B977CD"/>
    <w:rsid w:val="00BA05E1"/>
    <w:rsid w:val="00BA0B4A"/>
    <w:rsid w:val="00BA1141"/>
    <w:rsid w:val="00BA19E6"/>
    <w:rsid w:val="00BA2036"/>
    <w:rsid w:val="00BA3E51"/>
    <w:rsid w:val="00BA4170"/>
    <w:rsid w:val="00BA4EE5"/>
    <w:rsid w:val="00BA674B"/>
    <w:rsid w:val="00BA73B5"/>
    <w:rsid w:val="00BA79E2"/>
    <w:rsid w:val="00BB0169"/>
    <w:rsid w:val="00BB019C"/>
    <w:rsid w:val="00BB0F2D"/>
    <w:rsid w:val="00BB121F"/>
    <w:rsid w:val="00BB1526"/>
    <w:rsid w:val="00BB18EA"/>
    <w:rsid w:val="00BB2B32"/>
    <w:rsid w:val="00BB3D17"/>
    <w:rsid w:val="00BB433B"/>
    <w:rsid w:val="00BB5279"/>
    <w:rsid w:val="00BB552D"/>
    <w:rsid w:val="00BB55FB"/>
    <w:rsid w:val="00BB5ADE"/>
    <w:rsid w:val="00BB5C7D"/>
    <w:rsid w:val="00BB605C"/>
    <w:rsid w:val="00BB65AC"/>
    <w:rsid w:val="00BB6F40"/>
    <w:rsid w:val="00BB7AAB"/>
    <w:rsid w:val="00BB7BB3"/>
    <w:rsid w:val="00BC01AD"/>
    <w:rsid w:val="00BC0AFD"/>
    <w:rsid w:val="00BC12E6"/>
    <w:rsid w:val="00BC12FA"/>
    <w:rsid w:val="00BC14D4"/>
    <w:rsid w:val="00BC1D90"/>
    <w:rsid w:val="00BC1DC9"/>
    <w:rsid w:val="00BC1FB8"/>
    <w:rsid w:val="00BC3E8E"/>
    <w:rsid w:val="00BC486E"/>
    <w:rsid w:val="00BC6700"/>
    <w:rsid w:val="00BC6772"/>
    <w:rsid w:val="00BC74E9"/>
    <w:rsid w:val="00BD0547"/>
    <w:rsid w:val="00BD0929"/>
    <w:rsid w:val="00BD0B99"/>
    <w:rsid w:val="00BD0E76"/>
    <w:rsid w:val="00BD10AE"/>
    <w:rsid w:val="00BD2146"/>
    <w:rsid w:val="00BD2651"/>
    <w:rsid w:val="00BD3AEF"/>
    <w:rsid w:val="00BD4C8C"/>
    <w:rsid w:val="00BD5724"/>
    <w:rsid w:val="00BD586C"/>
    <w:rsid w:val="00BD67D8"/>
    <w:rsid w:val="00BD7362"/>
    <w:rsid w:val="00BD792D"/>
    <w:rsid w:val="00BD7979"/>
    <w:rsid w:val="00BD7D2D"/>
    <w:rsid w:val="00BE02B6"/>
    <w:rsid w:val="00BE0778"/>
    <w:rsid w:val="00BE094C"/>
    <w:rsid w:val="00BE18E9"/>
    <w:rsid w:val="00BE20E5"/>
    <w:rsid w:val="00BE2478"/>
    <w:rsid w:val="00BE4963"/>
    <w:rsid w:val="00BE4EBD"/>
    <w:rsid w:val="00BE4F74"/>
    <w:rsid w:val="00BE50D1"/>
    <w:rsid w:val="00BE608A"/>
    <w:rsid w:val="00BE618E"/>
    <w:rsid w:val="00BE6F33"/>
    <w:rsid w:val="00BE785C"/>
    <w:rsid w:val="00BF0530"/>
    <w:rsid w:val="00BF108D"/>
    <w:rsid w:val="00BF1ABF"/>
    <w:rsid w:val="00BF2105"/>
    <w:rsid w:val="00BF29B7"/>
    <w:rsid w:val="00BF410C"/>
    <w:rsid w:val="00BF4556"/>
    <w:rsid w:val="00BF4F28"/>
    <w:rsid w:val="00BF50AF"/>
    <w:rsid w:val="00BF71BF"/>
    <w:rsid w:val="00C00B32"/>
    <w:rsid w:val="00C02BC6"/>
    <w:rsid w:val="00C04462"/>
    <w:rsid w:val="00C04E97"/>
    <w:rsid w:val="00C057D2"/>
    <w:rsid w:val="00C05E84"/>
    <w:rsid w:val="00C06385"/>
    <w:rsid w:val="00C0685B"/>
    <w:rsid w:val="00C06C69"/>
    <w:rsid w:val="00C0755E"/>
    <w:rsid w:val="00C07C41"/>
    <w:rsid w:val="00C130D2"/>
    <w:rsid w:val="00C14382"/>
    <w:rsid w:val="00C14889"/>
    <w:rsid w:val="00C1738D"/>
    <w:rsid w:val="00C174F9"/>
    <w:rsid w:val="00C17699"/>
    <w:rsid w:val="00C17A3E"/>
    <w:rsid w:val="00C2054A"/>
    <w:rsid w:val="00C20C50"/>
    <w:rsid w:val="00C23694"/>
    <w:rsid w:val="00C238A1"/>
    <w:rsid w:val="00C24226"/>
    <w:rsid w:val="00C255D1"/>
    <w:rsid w:val="00C2681F"/>
    <w:rsid w:val="00C26A70"/>
    <w:rsid w:val="00C2764B"/>
    <w:rsid w:val="00C27888"/>
    <w:rsid w:val="00C278CC"/>
    <w:rsid w:val="00C27B2C"/>
    <w:rsid w:val="00C27CAE"/>
    <w:rsid w:val="00C27CCA"/>
    <w:rsid w:val="00C31F08"/>
    <w:rsid w:val="00C32A8D"/>
    <w:rsid w:val="00C32C54"/>
    <w:rsid w:val="00C33F21"/>
    <w:rsid w:val="00C342D9"/>
    <w:rsid w:val="00C36556"/>
    <w:rsid w:val="00C36DE4"/>
    <w:rsid w:val="00C37298"/>
    <w:rsid w:val="00C37534"/>
    <w:rsid w:val="00C40932"/>
    <w:rsid w:val="00C41A28"/>
    <w:rsid w:val="00C43B82"/>
    <w:rsid w:val="00C43C2D"/>
    <w:rsid w:val="00C43F2B"/>
    <w:rsid w:val="00C4542E"/>
    <w:rsid w:val="00C4546A"/>
    <w:rsid w:val="00C45E1E"/>
    <w:rsid w:val="00C463DD"/>
    <w:rsid w:val="00C47F13"/>
    <w:rsid w:val="00C51793"/>
    <w:rsid w:val="00C5194B"/>
    <w:rsid w:val="00C51F31"/>
    <w:rsid w:val="00C52016"/>
    <w:rsid w:val="00C52219"/>
    <w:rsid w:val="00C5294E"/>
    <w:rsid w:val="00C529A3"/>
    <w:rsid w:val="00C53CE8"/>
    <w:rsid w:val="00C53D0A"/>
    <w:rsid w:val="00C54510"/>
    <w:rsid w:val="00C553C0"/>
    <w:rsid w:val="00C5796B"/>
    <w:rsid w:val="00C57CA9"/>
    <w:rsid w:val="00C61651"/>
    <w:rsid w:val="00C6220F"/>
    <w:rsid w:val="00C62914"/>
    <w:rsid w:val="00C631D7"/>
    <w:rsid w:val="00C63837"/>
    <w:rsid w:val="00C63ACC"/>
    <w:rsid w:val="00C64CBE"/>
    <w:rsid w:val="00C655BF"/>
    <w:rsid w:val="00C65BC0"/>
    <w:rsid w:val="00C66496"/>
    <w:rsid w:val="00C702BC"/>
    <w:rsid w:val="00C70D8D"/>
    <w:rsid w:val="00C7135A"/>
    <w:rsid w:val="00C71939"/>
    <w:rsid w:val="00C72C8F"/>
    <w:rsid w:val="00C73499"/>
    <w:rsid w:val="00C745C3"/>
    <w:rsid w:val="00C74E16"/>
    <w:rsid w:val="00C7524C"/>
    <w:rsid w:val="00C752FA"/>
    <w:rsid w:val="00C76056"/>
    <w:rsid w:val="00C773CB"/>
    <w:rsid w:val="00C776D1"/>
    <w:rsid w:val="00C77B5F"/>
    <w:rsid w:val="00C8013A"/>
    <w:rsid w:val="00C8068A"/>
    <w:rsid w:val="00C81E50"/>
    <w:rsid w:val="00C822DC"/>
    <w:rsid w:val="00C82552"/>
    <w:rsid w:val="00C826DF"/>
    <w:rsid w:val="00C82D46"/>
    <w:rsid w:val="00C832B8"/>
    <w:rsid w:val="00C90B42"/>
    <w:rsid w:val="00C90FE3"/>
    <w:rsid w:val="00C9240F"/>
    <w:rsid w:val="00C93926"/>
    <w:rsid w:val="00C943B8"/>
    <w:rsid w:val="00C9540F"/>
    <w:rsid w:val="00C96040"/>
    <w:rsid w:val="00C97139"/>
    <w:rsid w:val="00C97885"/>
    <w:rsid w:val="00CA036D"/>
    <w:rsid w:val="00CA0A17"/>
    <w:rsid w:val="00CA0CBD"/>
    <w:rsid w:val="00CA1132"/>
    <w:rsid w:val="00CA2460"/>
    <w:rsid w:val="00CA2941"/>
    <w:rsid w:val="00CA3333"/>
    <w:rsid w:val="00CA4B80"/>
    <w:rsid w:val="00CA4F7E"/>
    <w:rsid w:val="00CA6485"/>
    <w:rsid w:val="00CA66F3"/>
    <w:rsid w:val="00CA7FB1"/>
    <w:rsid w:val="00CB14E8"/>
    <w:rsid w:val="00CB289C"/>
    <w:rsid w:val="00CB3F1B"/>
    <w:rsid w:val="00CB4211"/>
    <w:rsid w:val="00CB52B5"/>
    <w:rsid w:val="00CB60B7"/>
    <w:rsid w:val="00CB7AB3"/>
    <w:rsid w:val="00CB7E54"/>
    <w:rsid w:val="00CC01A1"/>
    <w:rsid w:val="00CC27CF"/>
    <w:rsid w:val="00CC37D0"/>
    <w:rsid w:val="00CC6108"/>
    <w:rsid w:val="00CC708E"/>
    <w:rsid w:val="00CC7182"/>
    <w:rsid w:val="00CD0465"/>
    <w:rsid w:val="00CD0573"/>
    <w:rsid w:val="00CD0DB7"/>
    <w:rsid w:val="00CD1805"/>
    <w:rsid w:val="00CD361A"/>
    <w:rsid w:val="00CD4D14"/>
    <w:rsid w:val="00CD61F6"/>
    <w:rsid w:val="00CD6EE3"/>
    <w:rsid w:val="00CD7FFB"/>
    <w:rsid w:val="00CE1E62"/>
    <w:rsid w:val="00CE3ACE"/>
    <w:rsid w:val="00CE44AC"/>
    <w:rsid w:val="00CE4607"/>
    <w:rsid w:val="00CE4A8F"/>
    <w:rsid w:val="00CE50A9"/>
    <w:rsid w:val="00CE5899"/>
    <w:rsid w:val="00CE5912"/>
    <w:rsid w:val="00CE646E"/>
    <w:rsid w:val="00CE665B"/>
    <w:rsid w:val="00CE6FE0"/>
    <w:rsid w:val="00CE73E3"/>
    <w:rsid w:val="00CF0CA0"/>
    <w:rsid w:val="00CF0F14"/>
    <w:rsid w:val="00CF2591"/>
    <w:rsid w:val="00CF26CA"/>
    <w:rsid w:val="00CF2CD4"/>
    <w:rsid w:val="00CF2DB8"/>
    <w:rsid w:val="00CF2E69"/>
    <w:rsid w:val="00CF35C4"/>
    <w:rsid w:val="00CF4C54"/>
    <w:rsid w:val="00CF63B3"/>
    <w:rsid w:val="00CF65C8"/>
    <w:rsid w:val="00CF7624"/>
    <w:rsid w:val="00D004E6"/>
    <w:rsid w:val="00D00A74"/>
    <w:rsid w:val="00D03522"/>
    <w:rsid w:val="00D03AB3"/>
    <w:rsid w:val="00D0408F"/>
    <w:rsid w:val="00D04831"/>
    <w:rsid w:val="00D051BE"/>
    <w:rsid w:val="00D06339"/>
    <w:rsid w:val="00D07928"/>
    <w:rsid w:val="00D07DF1"/>
    <w:rsid w:val="00D103E3"/>
    <w:rsid w:val="00D109CC"/>
    <w:rsid w:val="00D11033"/>
    <w:rsid w:val="00D11DDC"/>
    <w:rsid w:val="00D143CA"/>
    <w:rsid w:val="00D16F38"/>
    <w:rsid w:val="00D17662"/>
    <w:rsid w:val="00D2031B"/>
    <w:rsid w:val="00D22555"/>
    <w:rsid w:val="00D225D8"/>
    <w:rsid w:val="00D229B8"/>
    <w:rsid w:val="00D2355F"/>
    <w:rsid w:val="00D247C5"/>
    <w:rsid w:val="00D25FE2"/>
    <w:rsid w:val="00D268DC"/>
    <w:rsid w:val="00D26F78"/>
    <w:rsid w:val="00D27382"/>
    <w:rsid w:val="00D30AE6"/>
    <w:rsid w:val="00D3123B"/>
    <w:rsid w:val="00D317BB"/>
    <w:rsid w:val="00D3247A"/>
    <w:rsid w:val="00D324FD"/>
    <w:rsid w:val="00D32C60"/>
    <w:rsid w:val="00D34B4A"/>
    <w:rsid w:val="00D401D8"/>
    <w:rsid w:val="00D40245"/>
    <w:rsid w:val="00D40CC8"/>
    <w:rsid w:val="00D41D14"/>
    <w:rsid w:val="00D426B9"/>
    <w:rsid w:val="00D43252"/>
    <w:rsid w:val="00D44248"/>
    <w:rsid w:val="00D44371"/>
    <w:rsid w:val="00D47096"/>
    <w:rsid w:val="00D519A7"/>
    <w:rsid w:val="00D51FE6"/>
    <w:rsid w:val="00D528C6"/>
    <w:rsid w:val="00D52E7B"/>
    <w:rsid w:val="00D5450F"/>
    <w:rsid w:val="00D549B2"/>
    <w:rsid w:val="00D56B06"/>
    <w:rsid w:val="00D60D05"/>
    <w:rsid w:val="00D62610"/>
    <w:rsid w:val="00D62FD3"/>
    <w:rsid w:val="00D63D21"/>
    <w:rsid w:val="00D64006"/>
    <w:rsid w:val="00D64B08"/>
    <w:rsid w:val="00D64DDC"/>
    <w:rsid w:val="00D6700C"/>
    <w:rsid w:val="00D6723D"/>
    <w:rsid w:val="00D675A1"/>
    <w:rsid w:val="00D67AD1"/>
    <w:rsid w:val="00D67B5D"/>
    <w:rsid w:val="00D72741"/>
    <w:rsid w:val="00D727FB"/>
    <w:rsid w:val="00D76A91"/>
    <w:rsid w:val="00D779C1"/>
    <w:rsid w:val="00D8070E"/>
    <w:rsid w:val="00D8160F"/>
    <w:rsid w:val="00D83A54"/>
    <w:rsid w:val="00D83D26"/>
    <w:rsid w:val="00D8406C"/>
    <w:rsid w:val="00D845FE"/>
    <w:rsid w:val="00D857F5"/>
    <w:rsid w:val="00D85B25"/>
    <w:rsid w:val="00D870CE"/>
    <w:rsid w:val="00D8751D"/>
    <w:rsid w:val="00D87757"/>
    <w:rsid w:val="00D87EF9"/>
    <w:rsid w:val="00D90AA9"/>
    <w:rsid w:val="00D90C8C"/>
    <w:rsid w:val="00D90D9D"/>
    <w:rsid w:val="00D91057"/>
    <w:rsid w:val="00D92481"/>
    <w:rsid w:val="00D9261D"/>
    <w:rsid w:val="00D92941"/>
    <w:rsid w:val="00D92BF9"/>
    <w:rsid w:val="00D9316D"/>
    <w:rsid w:val="00D93FDF"/>
    <w:rsid w:val="00D95542"/>
    <w:rsid w:val="00D96E5E"/>
    <w:rsid w:val="00D9773A"/>
    <w:rsid w:val="00D978C6"/>
    <w:rsid w:val="00D979B5"/>
    <w:rsid w:val="00D97D63"/>
    <w:rsid w:val="00D97E0C"/>
    <w:rsid w:val="00D97EAC"/>
    <w:rsid w:val="00DA1FEE"/>
    <w:rsid w:val="00DA4851"/>
    <w:rsid w:val="00DA5562"/>
    <w:rsid w:val="00DA5934"/>
    <w:rsid w:val="00DA67AD"/>
    <w:rsid w:val="00DA7197"/>
    <w:rsid w:val="00DA78BC"/>
    <w:rsid w:val="00DB17F2"/>
    <w:rsid w:val="00DB25B3"/>
    <w:rsid w:val="00DB4710"/>
    <w:rsid w:val="00DB48FA"/>
    <w:rsid w:val="00DB5218"/>
    <w:rsid w:val="00DB5D0F"/>
    <w:rsid w:val="00DB6D1E"/>
    <w:rsid w:val="00DB71BC"/>
    <w:rsid w:val="00DB78EB"/>
    <w:rsid w:val="00DB7BEF"/>
    <w:rsid w:val="00DC0546"/>
    <w:rsid w:val="00DC0F35"/>
    <w:rsid w:val="00DC153B"/>
    <w:rsid w:val="00DC2178"/>
    <w:rsid w:val="00DC24B5"/>
    <w:rsid w:val="00DC2988"/>
    <w:rsid w:val="00DC3FAE"/>
    <w:rsid w:val="00DC5776"/>
    <w:rsid w:val="00DC5EDE"/>
    <w:rsid w:val="00DC7020"/>
    <w:rsid w:val="00DD04BE"/>
    <w:rsid w:val="00DD0746"/>
    <w:rsid w:val="00DD15A7"/>
    <w:rsid w:val="00DD19C1"/>
    <w:rsid w:val="00DD2DBF"/>
    <w:rsid w:val="00DD3259"/>
    <w:rsid w:val="00DD36EA"/>
    <w:rsid w:val="00DD4446"/>
    <w:rsid w:val="00DD49CF"/>
    <w:rsid w:val="00DD6A35"/>
    <w:rsid w:val="00DD6A50"/>
    <w:rsid w:val="00DD6E9F"/>
    <w:rsid w:val="00DD72A6"/>
    <w:rsid w:val="00DD7955"/>
    <w:rsid w:val="00DE0D1D"/>
    <w:rsid w:val="00DE10EA"/>
    <w:rsid w:val="00DE12D3"/>
    <w:rsid w:val="00DE1824"/>
    <w:rsid w:val="00DE28B4"/>
    <w:rsid w:val="00DE3D8B"/>
    <w:rsid w:val="00DE4230"/>
    <w:rsid w:val="00DE4522"/>
    <w:rsid w:val="00DE5C21"/>
    <w:rsid w:val="00DE5E83"/>
    <w:rsid w:val="00DE715C"/>
    <w:rsid w:val="00DE751D"/>
    <w:rsid w:val="00DF12F7"/>
    <w:rsid w:val="00DF1A65"/>
    <w:rsid w:val="00DF2F46"/>
    <w:rsid w:val="00DF47B4"/>
    <w:rsid w:val="00DF55B9"/>
    <w:rsid w:val="00DF5ED7"/>
    <w:rsid w:val="00DF67E5"/>
    <w:rsid w:val="00DF68D4"/>
    <w:rsid w:val="00DF76C6"/>
    <w:rsid w:val="00DF7CC2"/>
    <w:rsid w:val="00E007D3"/>
    <w:rsid w:val="00E008EA"/>
    <w:rsid w:val="00E00A92"/>
    <w:rsid w:val="00E0158B"/>
    <w:rsid w:val="00E01BC6"/>
    <w:rsid w:val="00E01EE3"/>
    <w:rsid w:val="00E02C81"/>
    <w:rsid w:val="00E037A2"/>
    <w:rsid w:val="00E03986"/>
    <w:rsid w:val="00E03B48"/>
    <w:rsid w:val="00E03C4E"/>
    <w:rsid w:val="00E03F08"/>
    <w:rsid w:val="00E03FC4"/>
    <w:rsid w:val="00E0547C"/>
    <w:rsid w:val="00E06549"/>
    <w:rsid w:val="00E079EB"/>
    <w:rsid w:val="00E100E8"/>
    <w:rsid w:val="00E130AB"/>
    <w:rsid w:val="00E134C6"/>
    <w:rsid w:val="00E136A5"/>
    <w:rsid w:val="00E13F8B"/>
    <w:rsid w:val="00E1465D"/>
    <w:rsid w:val="00E16328"/>
    <w:rsid w:val="00E163E7"/>
    <w:rsid w:val="00E1750D"/>
    <w:rsid w:val="00E17735"/>
    <w:rsid w:val="00E17D22"/>
    <w:rsid w:val="00E219B4"/>
    <w:rsid w:val="00E223F4"/>
    <w:rsid w:val="00E22552"/>
    <w:rsid w:val="00E22D3D"/>
    <w:rsid w:val="00E22F1F"/>
    <w:rsid w:val="00E2311C"/>
    <w:rsid w:val="00E23855"/>
    <w:rsid w:val="00E238D6"/>
    <w:rsid w:val="00E262FC"/>
    <w:rsid w:val="00E26E05"/>
    <w:rsid w:val="00E2725C"/>
    <w:rsid w:val="00E3138A"/>
    <w:rsid w:val="00E313CF"/>
    <w:rsid w:val="00E35048"/>
    <w:rsid w:val="00E357E9"/>
    <w:rsid w:val="00E35C0E"/>
    <w:rsid w:val="00E35F62"/>
    <w:rsid w:val="00E37150"/>
    <w:rsid w:val="00E37762"/>
    <w:rsid w:val="00E40651"/>
    <w:rsid w:val="00E40666"/>
    <w:rsid w:val="00E42C03"/>
    <w:rsid w:val="00E44818"/>
    <w:rsid w:val="00E45001"/>
    <w:rsid w:val="00E454EE"/>
    <w:rsid w:val="00E4620B"/>
    <w:rsid w:val="00E50A09"/>
    <w:rsid w:val="00E543A7"/>
    <w:rsid w:val="00E5440F"/>
    <w:rsid w:val="00E54BF4"/>
    <w:rsid w:val="00E55381"/>
    <w:rsid w:val="00E56911"/>
    <w:rsid w:val="00E56C9D"/>
    <w:rsid w:val="00E56FD3"/>
    <w:rsid w:val="00E5760D"/>
    <w:rsid w:val="00E60190"/>
    <w:rsid w:val="00E60732"/>
    <w:rsid w:val="00E616A4"/>
    <w:rsid w:val="00E62688"/>
    <w:rsid w:val="00E6307F"/>
    <w:rsid w:val="00E64968"/>
    <w:rsid w:val="00E65C90"/>
    <w:rsid w:val="00E65FE1"/>
    <w:rsid w:val="00E6683D"/>
    <w:rsid w:val="00E71B73"/>
    <w:rsid w:val="00E722A6"/>
    <w:rsid w:val="00E7260F"/>
    <w:rsid w:val="00E72C54"/>
    <w:rsid w:val="00E73379"/>
    <w:rsid w:val="00E73518"/>
    <w:rsid w:val="00E73B0E"/>
    <w:rsid w:val="00E73F35"/>
    <w:rsid w:val="00E748A3"/>
    <w:rsid w:val="00E759CE"/>
    <w:rsid w:val="00E76997"/>
    <w:rsid w:val="00E777EE"/>
    <w:rsid w:val="00E77B69"/>
    <w:rsid w:val="00E77C24"/>
    <w:rsid w:val="00E80880"/>
    <w:rsid w:val="00E8237E"/>
    <w:rsid w:val="00E827E8"/>
    <w:rsid w:val="00E8439F"/>
    <w:rsid w:val="00E85002"/>
    <w:rsid w:val="00E857D4"/>
    <w:rsid w:val="00E85D97"/>
    <w:rsid w:val="00E862F4"/>
    <w:rsid w:val="00E86C35"/>
    <w:rsid w:val="00E876AC"/>
    <w:rsid w:val="00E87921"/>
    <w:rsid w:val="00E90810"/>
    <w:rsid w:val="00E90F7A"/>
    <w:rsid w:val="00E9230F"/>
    <w:rsid w:val="00E92A9E"/>
    <w:rsid w:val="00E92E4B"/>
    <w:rsid w:val="00E95243"/>
    <w:rsid w:val="00E95405"/>
    <w:rsid w:val="00E958AB"/>
    <w:rsid w:val="00E95BCC"/>
    <w:rsid w:val="00E95F1A"/>
    <w:rsid w:val="00E96415"/>
    <w:rsid w:val="00E96630"/>
    <w:rsid w:val="00E96BB1"/>
    <w:rsid w:val="00E96D46"/>
    <w:rsid w:val="00E97335"/>
    <w:rsid w:val="00EA0B15"/>
    <w:rsid w:val="00EA1733"/>
    <w:rsid w:val="00EA1985"/>
    <w:rsid w:val="00EA202B"/>
    <w:rsid w:val="00EA2039"/>
    <w:rsid w:val="00EA264E"/>
    <w:rsid w:val="00EA349D"/>
    <w:rsid w:val="00EA61E0"/>
    <w:rsid w:val="00EB18EE"/>
    <w:rsid w:val="00EB2374"/>
    <w:rsid w:val="00EB36D9"/>
    <w:rsid w:val="00EB38FE"/>
    <w:rsid w:val="00EB4CB5"/>
    <w:rsid w:val="00EB50D4"/>
    <w:rsid w:val="00EB62C1"/>
    <w:rsid w:val="00EB633F"/>
    <w:rsid w:val="00EB77AA"/>
    <w:rsid w:val="00EB79D7"/>
    <w:rsid w:val="00EB7A5D"/>
    <w:rsid w:val="00EC03C7"/>
    <w:rsid w:val="00EC0F8D"/>
    <w:rsid w:val="00EC13CD"/>
    <w:rsid w:val="00EC1CA8"/>
    <w:rsid w:val="00EC2136"/>
    <w:rsid w:val="00EC22B5"/>
    <w:rsid w:val="00EC2C64"/>
    <w:rsid w:val="00EC35D2"/>
    <w:rsid w:val="00EC38F6"/>
    <w:rsid w:val="00EC4A5F"/>
    <w:rsid w:val="00EC5906"/>
    <w:rsid w:val="00EC6911"/>
    <w:rsid w:val="00EC6A5C"/>
    <w:rsid w:val="00EC6C79"/>
    <w:rsid w:val="00EC7C15"/>
    <w:rsid w:val="00ED0939"/>
    <w:rsid w:val="00ED0C7D"/>
    <w:rsid w:val="00ED2329"/>
    <w:rsid w:val="00ED2DDF"/>
    <w:rsid w:val="00ED44B3"/>
    <w:rsid w:val="00ED4630"/>
    <w:rsid w:val="00ED62AC"/>
    <w:rsid w:val="00ED6B10"/>
    <w:rsid w:val="00ED723D"/>
    <w:rsid w:val="00ED7A2A"/>
    <w:rsid w:val="00ED7B93"/>
    <w:rsid w:val="00EE0590"/>
    <w:rsid w:val="00EE13BB"/>
    <w:rsid w:val="00EE22D3"/>
    <w:rsid w:val="00EE45C2"/>
    <w:rsid w:val="00EE4C87"/>
    <w:rsid w:val="00EE5220"/>
    <w:rsid w:val="00EE77B1"/>
    <w:rsid w:val="00EF02DC"/>
    <w:rsid w:val="00EF19AE"/>
    <w:rsid w:val="00EF1D7F"/>
    <w:rsid w:val="00EF21E6"/>
    <w:rsid w:val="00EF2CE0"/>
    <w:rsid w:val="00EF3D31"/>
    <w:rsid w:val="00EF4B6D"/>
    <w:rsid w:val="00EF4D2C"/>
    <w:rsid w:val="00EF5822"/>
    <w:rsid w:val="00EF5FF5"/>
    <w:rsid w:val="00F0202C"/>
    <w:rsid w:val="00F025DD"/>
    <w:rsid w:val="00F027C1"/>
    <w:rsid w:val="00F049ED"/>
    <w:rsid w:val="00F06B7D"/>
    <w:rsid w:val="00F079C6"/>
    <w:rsid w:val="00F1052E"/>
    <w:rsid w:val="00F10650"/>
    <w:rsid w:val="00F118F9"/>
    <w:rsid w:val="00F1491E"/>
    <w:rsid w:val="00F15675"/>
    <w:rsid w:val="00F16528"/>
    <w:rsid w:val="00F16D52"/>
    <w:rsid w:val="00F17293"/>
    <w:rsid w:val="00F201A2"/>
    <w:rsid w:val="00F214C7"/>
    <w:rsid w:val="00F23EDE"/>
    <w:rsid w:val="00F24BF0"/>
    <w:rsid w:val="00F251EE"/>
    <w:rsid w:val="00F252D8"/>
    <w:rsid w:val="00F25307"/>
    <w:rsid w:val="00F2631C"/>
    <w:rsid w:val="00F263A3"/>
    <w:rsid w:val="00F27FFB"/>
    <w:rsid w:val="00F3001C"/>
    <w:rsid w:val="00F3112C"/>
    <w:rsid w:val="00F3169B"/>
    <w:rsid w:val="00F31A77"/>
    <w:rsid w:val="00F32027"/>
    <w:rsid w:val="00F336E1"/>
    <w:rsid w:val="00F33C66"/>
    <w:rsid w:val="00F3473B"/>
    <w:rsid w:val="00F34811"/>
    <w:rsid w:val="00F35ADF"/>
    <w:rsid w:val="00F3716C"/>
    <w:rsid w:val="00F37536"/>
    <w:rsid w:val="00F37E5C"/>
    <w:rsid w:val="00F41150"/>
    <w:rsid w:val="00F4160A"/>
    <w:rsid w:val="00F41650"/>
    <w:rsid w:val="00F423C2"/>
    <w:rsid w:val="00F42724"/>
    <w:rsid w:val="00F4439F"/>
    <w:rsid w:val="00F44A08"/>
    <w:rsid w:val="00F4507E"/>
    <w:rsid w:val="00F4595A"/>
    <w:rsid w:val="00F46268"/>
    <w:rsid w:val="00F506C0"/>
    <w:rsid w:val="00F522AC"/>
    <w:rsid w:val="00F53C8A"/>
    <w:rsid w:val="00F53CA9"/>
    <w:rsid w:val="00F53EDA"/>
    <w:rsid w:val="00F57106"/>
    <w:rsid w:val="00F573D1"/>
    <w:rsid w:val="00F6013E"/>
    <w:rsid w:val="00F603E0"/>
    <w:rsid w:val="00F63047"/>
    <w:rsid w:val="00F63D27"/>
    <w:rsid w:val="00F652AB"/>
    <w:rsid w:val="00F66935"/>
    <w:rsid w:val="00F67E62"/>
    <w:rsid w:val="00F67FEB"/>
    <w:rsid w:val="00F71D0D"/>
    <w:rsid w:val="00F75F95"/>
    <w:rsid w:val="00F76387"/>
    <w:rsid w:val="00F764C4"/>
    <w:rsid w:val="00F76FF6"/>
    <w:rsid w:val="00F7753D"/>
    <w:rsid w:val="00F77B6F"/>
    <w:rsid w:val="00F77FFD"/>
    <w:rsid w:val="00F80D94"/>
    <w:rsid w:val="00F82C69"/>
    <w:rsid w:val="00F84B97"/>
    <w:rsid w:val="00F85CC9"/>
    <w:rsid w:val="00F85F34"/>
    <w:rsid w:val="00F86B8C"/>
    <w:rsid w:val="00F8764C"/>
    <w:rsid w:val="00F8775E"/>
    <w:rsid w:val="00F910AE"/>
    <w:rsid w:val="00F93252"/>
    <w:rsid w:val="00F93392"/>
    <w:rsid w:val="00F93DDA"/>
    <w:rsid w:val="00F949BC"/>
    <w:rsid w:val="00F95550"/>
    <w:rsid w:val="00F957E0"/>
    <w:rsid w:val="00F95FC0"/>
    <w:rsid w:val="00F96B61"/>
    <w:rsid w:val="00F97825"/>
    <w:rsid w:val="00FA03FE"/>
    <w:rsid w:val="00FA06F7"/>
    <w:rsid w:val="00FA2D75"/>
    <w:rsid w:val="00FA321F"/>
    <w:rsid w:val="00FA4BD2"/>
    <w:rsid w:val="00FA5428"/>
    <w:rsid w:val="00FA5CC6"/>
    <w:rsid w:val="00FA5F39"/>
    <w:rsid w:val="00FA6011"/>
    <w:rsid w:val="00FA606E"/>
    <w:rsid w:val="00FA69AA"/>
    <w:rsid w:val="00FA768F"/>
    <w:rsid w:val="00FA7B27"/>
    <w:rsid w:val="00FB0251"/>
    <w:rsid w:val="00FB0657"/>
    <w:rsid w:val="00FB1183"/>
    <w:rsid w:val="00FB1588"/>
    <w:rsid w:val="00FB171A"/>
    <w:rsid w:val="00FB18F4"/>
    <w:rsid w:val="00FB25C9"/>
    <w:rsid w:val="00FB2F92"/>
    <w:rsid w:val="00FB3ABD"/>
    <w:rsid w:val="00FB3C02"/>
    <w:rsid w:val="00FB5680"/>
    <w:rsid w:val="00FB57CE"/>
    <w:rsid w:val="00FB5EC9"/>
    <w:rsid w:val="00FB716C"/>
    <w:rsid w:val="00FC0BDF"/>
    <w:rsid w:val="00FC140B"/>
    <w:rsid w:val="00FC1436"/>
    <w:rsid w:val="00FC2E5A"/>
    <w:rsid w:val="00FC3683"/>
    <w:rsid w:val="00FC4959"/>
    <w:rsid w:val="00FC4C80"/>
    <w:rsid w:val="00FC4F95"/>
    <w:rsid w:val="00FC5D1A"/>
    <w:rsid w:val="00FC68B7"/>
    <w:rsid w:val="00FC6CC9"/>
    <w:rsid w:val="00FD1240"/>
    <w:rsid w:val="00FD1A54"/>
    <w:rsid w:val="00FD1C34"/>
    <w:rsid w:val="00FD2136"/>
    <w:rsid w:val="00FD5670"/>
    <w:rsid w:val="00FD58D0"/>
    <w:rsid w:val="00FD5B3C"/>
    <w:rsid w:val="00FD5FCF"/>
    <w:rsid w:val="00FD665E"/>
    <w:rsid w:val="00FD6F5F"/>
    <w:rsid w:val="00FD7BF6"/>
    <w:rsid w:val="00FE07B3"/>
    <w:rsid w:val="00FE0D00"/>
    <w:rsid w:val="00FE1A32"/>
    <w:rsid w:val="00FE36AB"/>
    <w:rsid w:val="00FE3CA2"/>
    <w:rsid w:val="00FE48C4"/>
    <w:rsid w:val="00FE6857"/>
    <w:rsid w:val="00FE734B"/>
    <w:rsid w:val="00FF0A1D"/>
    <w:rsid w:val="00FF3BB1"/>
    <w:rsid w:val="00FF4C14"/>
    <w:rsid w:val="00FF4DDD"/>
    <w:rsid w:val="00FF5986"/>
    <w:rsid w:val="00FF73D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5C88C5FA"/>
  <w15:chartTrackingRefBased/>
  <w15:docId w15:val="{FCB6C177-3FA1-49BB-905F-96E70F39A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3228"/>
    <w:pPr>
      <w:suppressAutoHyphens/>
      <w:spacing w:line="240" w:lineRule="atLeast"/>
    </w:pPr>
    <w:rPr>
      <w:lang w:eastAsia="en-US"/>
    </w:rPr>
  </w:style>
  <w:style w:type="paragraph" w:styleId="Heading1">
    <w:name w:val="heading 1"/>
    <w:aliases w:val="Table_G"/>
    <w:basedOn w:val="SingleTxtG"/>
    <w:next w:val="SingleTxtG"/>
    <w:qFormat/>
    <w:rsid w:val="00503228"/>
    <w:pPr>
      <w:spacing w:after="0" w:line="240" w:lineRule="auto"/>
      <w:ind w:right="0"/>
      <w:jc w:val="left"/>
      <w:outlineLvl w:val="0"/>
    </w:pPr>
  </w:style>
  <w:style w:type="paragraph" w:styleId="Heading2">
    <w:name w:val="heading 2"/>
    <w:basedOn w:val="Normal"/>
    <w:next w:val="Normal"/>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
    <w:basedOn w:val="Normal"/>
    <w:link w:val="FootnoteTextChar"/>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styleId="BodyText">
    <w:name w:val="Body Text"/>
    <w:basedOn w:val="Normal"/>
    <w:rsid w:val="007A28AB"/>
    <w:pPr>
      <w:suppressAutoHyphens w:val="0"/>
      <w:spacing w:line="240" w:lineRule="auto"/>
    </w:pPr>
    <w:rPr>
      <w:sz w:val="22"/>
      <w:szCs w:val="18"/>
    </w:rPr>
  </w:style>
  <w:style w:type="paragraph" w:styleId="BodyText2">
    <w:name w:val="Body Text 2"/>
    <w:basedOn w:val="Normal"/>
    <w:rsid w:val="007A28AB"/>
    <w:pPr>
      <w:suppressAutoHyphens w:val="0"/>
      <w:spacing w:line="240" w:lineRule="auto"/>
      <w:jc w:val="center"/>
    </w:pPr>
    <w:rPr>
      <w:b/>
      <w:bCs/>
      <w:sz w:val="24"/>
    </w:rPr>
  </w:style>
  <w:style w:type="paragraph" w:customStyle="1" w:styleId="Level1">
    <w:name w:val="Level 1"/>
    <w:basedOn w:val="Normal"/>
    <w:rsid w:val="007A28AB"/>
    <w:pPr>
      <w:widowControl w:val="0"/>
      <w:numPr>
        <w:numId w:val="17"/>
      </w:numPr>
      <w:suppressAutoHyphens w:val="0"/>
      <w:spacing w:line="240" w:lineRule="auto"/>
      <w:ind w:left="2246" w:hanging="998"/>
      <w:outlineLvl w:val="0"/>
    </w:pPr>
    <w:rPr>
      <w:rFonts w:ascii="Courier New" w:hAnsi="Courier New"/>
      <w:snapToGrid w:val="0"/>
      <w:sz w:val="24"/>
    </w:rPr>
  </w:style>
  <w:style w:type="paragraph" w:customStyle="1" w:styleId="ParaNo">
    <w:name w:val="ParaNo."/>
    <w:basedOn w:val="Normal"/>
    <w:rsid w:val="007A28AB"/>
    <w:pPr>
      <w:tabs>
        <w:tab w:val="num" w:pos="2268"/>
      </w:tabs>
      <w:suppressAutoHyphens w:val="0"/>
      <w:spacing w:line="240" w:lineRule="auto"/>
      <w:ind w:left="2268" w:hanging="170"/>
    </w:pPr>
    <w:rPr>
      <w:sz w:val="24"/>
      <w:lang w:val="fr-FR"/>
    </w:rPr>
  </w:style>
  <w:style w:type="paragraph" w:customStyle="1" w:styleId="Heading51">
    <w:name w:val="Heading 51"/>
    <w:rsid w:val="007A28AB"/>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de-DE"/>
    </w:rPr>
  </w:style>
  <w:style w:type="paragraph" w:styleId="BodyTextIndent3">
    <w:name w:val="Body Text Indent 3"/>
    <w:basedOn w:val="Normal"/>
    <w:rsid w:val="007A28AB"/>
    <w:pPr>
      <w:tabs>
        <w:tab w:val="left" w:pos="1418"/>
      </w:tabs>
      <w:suppressAutoHyphens w:val="0"/>
      <w:spacing w:line="240" w:lineRule="auto"/>
      <w:ind w:left="1418" w:hanging="698"/>
    </w:pPr>
    <w:rPr>
      <w:rFonts w:ascii="Courier New" w:hAnsi="Courier New"/>
    </w:rPr>
  </w:style>
  <w:style w:type="paragraph" w:customStyle="1" w:styleId="Rom2">
    <w:name w:val="Rom2"/>
    <w:basedOn w:val="Normal"/>
    <w:rsid w:val="007A28AB"/>
    <w:pPr>
      <w:numPr>
        <w:numId w:val="3"/>
      </w:numPr>
      <w:suppressAutoHyphens w:val="0"/>
      <w:spacing w:line="240" w:lineRule="auto"/>
      <w:ind w:left="1712" w:hanging="465"/>
    </w:pPr>
    <w:rPr>
      <w:sz w:val="24"/>
      <w:lang w:val="fr-FR"/>
    </w:rPr>
  </w:style>
  <w:style w:type="paragraph" w:styleId="BlockText">
    <w:name w:val="Block Text"/>
    <w:basedOn w:val="Normal"/>
    <w:rsid w:val="007A28AB"/>
    <w:pPr>
      <w:tabs>
        <w:tab w:val="left" w:pos="1701"/>
      </w:tabs>
      <w:spacing w:line="240" w:lineRule="auto"/>
      <w:ind w:left="1701" w:right="-1" w:hanging="1701"/>
      <w:jc w:val="both"/>
    </w:pPr>
    <w:rPr>
      <w:spacing w:val="-2"/>
      <w:sz w:val="24"/>
    </w:rPr>
  </w:style>
  <w:style w:type="paragraph" w:styleId="BodyTextIndent">
    <w:name w:val="Body Text Indent"/>
    <w:basedOn w:val="Normal"/>
    <w:rsid w:val="007A28AB"/>
    <w:pPr>
      <w:tabs>
        <w:tab w:val="left" w:pos="1701"/>
        <w:tab w:val="left" w:pos="2268"/>
      </w:tabs>
      <w:spacing w:line="240" w:lineRule="auto"/>
      <w:ind w:left="2268" w:hanging="2268"/>
      <w:jc w:val="both"/>
    </w:pPr>
    <w:rPr>
      <w:spacing w:val="-2"/>
      <w:sz w:val="24"/>
    </w:rPr>
  </w:style>
  <w:style w:type="paragraph" w:customStyle="1" w:styleId="PageNumber1">
    <w:name w:val="Page Number1"/>
    <w:basedOn w:val="Normal"/>
    <w:next w:val="Normal"/>
    <w:rsid w:val="007A28AB"/>
    <w:pPr>
      <w:tabs>
        <w:tab w:val="left" w:pos="567"/>
      </w:tabs>
      <w:suppressAutoHyphens w:val="0"/>
      <w:spacing w:line="240" w:lineRule="auto"/>
    </w:pPr>
    <w:rPr>
      <w:rFonts w:ascii="CorpoS" w:hAnsi="CorpoS"/>
      <w:color w:val="000000"/>
      <w:sz w:val="24"/>
      <w:lang w:val="de-DE" w:eastAsia="de-DE"/>
    </w:rPr>
  </w:style>
  <w:style w:type="character" w:customStyle="1" w:styleId="H1GChar">
    <w:name w:val="_ H_1_G Char"/>
    <w:link w:val="H1G"/>
    <w:rsid w:val="007D42EB"/>
    <w:rPr>
      <w:b/>
      <w:sz w:val="24"/>
      <w:lang w:val="en-GB" w:eastAsia="en-US" w:bidi="ar-SA"/>
    </w:rPr>
  </w:style>
  <w:style w:type="character" w:customStyle="1" w:styleId="HChGChar">
    <w:name w:val="_ H _Ch_G Char"/>
    <w:link w:val="HChG"/>
    <w:rsid w:val="004844BB"/>
    <w:rPr>
      <w:b/>
      <w:sz w:val="28"/>
      <w:lang w:val="en-GB" w:eastAsia="en-US" w:bidi="ar-SA"/>
    </w:rPr>
  </w:style>
  <w:style w:type="character" w:customStyle="1" w:styleId="SingleTxtGChar">
    <w:name w:val="_ Single Txt_G Char"/>
    <w:link w:val="SingleTxtG"/>
    <w:qFormat/>
    <w:rsid w:val="004844BB"/>
    <w:rPr>
      <w:lang w:val="en-GB" w:eastAsia="en-US" w:bidi="ar-SA"/>
    </w:rPr>
  </w:style>
  <w:style w:type="paragraph" w:customStyle="1" w:styleId="para">
    <w:name w:val="para"/>
    <w:basedOn w:val="SingleTxtG"/>
    <w:rsid w:val="00B1316A"/>
    <w:pPr>
      <w:ind w:left="2268" w:hanging="1134"/>
    </w:pPr>
    <w:rPr>
      <w:lang w:val="fr-CH"/>
    </w:rPr>
  </w:style>
  <w:style w:type="paragraph" w:customStyle="1" w:styleId="a">
    <w:name w:val="a)"/>
    <w:basedOn w:val="para"/>
    <w:rsid w:val="00CF7624"/>
    <w:pPr>
      <w:suppressAutoHyphens w:val="0"/>
      <w:ind w:left="2835" w:hanging="567"/>
    </w:pPr>
    <w:rPr>
      <w:snapToGrid w:val="0"/>
      <w:lang w:val="fr-FR"/>
    </w:rPr>
  </w:style>
  <w:style w:type="character" w:customStyle="1" w:styleId="FootnoteTextChar">
    <w:name w:val="Footnote Text Char"/>
    <w:aliases w:val="5_G Char,PP Char"/>
    <w:link w:val="FootnoteText"/>
    <w:rsid w:val="00A15EE5"/>
    <w:rPr>
      <w:sz w:val="18"/>
      <w:lang w:val="en-GB" w:eastAsia="en-US" w:bidi="ar-SA"/>
    </w:rPr>
  </w:style>
  <w:style w:type="character" w:styleId="CommentReference">
    <w:name w:val="annotation reference"/>
    <w:semiHidden/>
    <w:rsid w:val="00927235"/>
    <w:rPr>
      <w:sz w:val="16"/>
      <w:szCs w:val="16"/>
    </w:rPr>
  </w:style>
  <w:style w:type="paragraph" w:styleId="CommentText">
    <w:name w:val="annotation text"/>
    <w:basedOn w:val="Normal"/>
    <w:link w:val="CommentTextChar"/>
    <w:semiHidden/>
    <w:rsid w:val="00927235"/>
  </w:style>
  <w:style w:type="paragraph" w:styleId="CommentSubject">
    <w:name w:val="annotation subject"/>
    <w:basedOn w:val="CommentText"/>
    <w:next w:val="CommentText"/>
    <w:semiHidden/>
    <w:rsid w:val="00927235"/>
    <w:rPr>
      <w:b/>
      <w:bCs/>
    </w:rPr>
  </w:style>
  <w:style w:type="paragraph" w:styleId="BalloonText">
    <w:name w:val="Balloon Text"/>
    <w:basedOn w:val="Normal"/>
    <w:semiHidden/>
    <w:rsid w:val="00927235"/>
    <w:rPr>
      <w:rFonts w:ascii="Tahoma" w:hAnsi="Tahoma" w:cs="Tahoma"/>
      <w:sz w:val="16"/>
      <w:szCs w:val="16"/>
    </w:rPr>
  </w:style>
  <w:style w:type="character" w:customStyle="1" w:styleId="1">
    <w:name w:val="1"/>
    <w:rsid w:val="007D3C95"/>
  </w:style>
  <w:style w:type="character" w:customStyle="1" w:styleId="CommentTextChar">
    <w:name w:val="Comment Text Char"/>
    <w:link w:val="CommentText"/>
    <w:semiHidden/>
    <w:rsid w:val="00C4542E"/>
    <w:rPr>
      <w:lang w:eastAsia="en-US"/>
    </w:rPr>
  </w:style>
  <w:style w:type="paragraph" w:customStyle="1" w:styleId="ManualNumPar1">
    <w:name w:val="Manual NumPar 1"/>
    <w:basedOn w:val="Normal"/>
    <w:next w:val="Normal"/>
    <w:rsid w:val="00E26E05"/>
    <w:pPr>
      <w:suppressAutoHyphens w:val="0"/>
      <w:spacing w:before="120" w:after="120" w:line="240" w:lineRule="auto"/>
      <w:ind w:left="851" w:hanging="851"/>
      <w:jc w:val="both"/>
    </w:pPr>
    <w:rPr>
      <w:spacing w:val="-2"/>
      <w:sz w:val="24"/>
      <w:lang w:eastAsia="en-GB"/>
    </w:rPr>
  </w:style>
  <w:style w:type="paragraph" w:styleId="Date">
    <w:name w:val="Date"/>
    <w:basedOn w:val="Normal"/>
    <w:next w:val="Normal"/>
    <w:link w:val="DateChar"/>
    <w:rsid w:val="00E876AC"/>
  </w:style>
  <w:style w:type="paragraph" w:styleId="TOC2">
    <w:name w:val="toc 2"/>
    <w:basedOn w:val="Normal"/>
    <w:next w:val="Normal"/>
    <w:autoRedefine/>
    <w:uiPriority w:val="39"/>
    <w:unhideWhenUsed/>
    <w:rsid w:val="00763680"/>
    <w:pPr>
      <w:suppressAutoHyphens w:val="0"/>
      <w:spacing w:after="100" w:line="276" w:lineRule="auto"/>
      <w:ind w:left="220"/>
    </w:pPr>
    <w:rPr>
      <w:rFonts w:ascii="Calibri" w:hAnsi="Calibri"/>
      <w:sz w:val="22"/>
      <w:szCs w:val="22"/>
      <w:lang w:eastAsia="en-GB"/>
    </w:rPr>
  </w:style>
  <w:style w:type="paragraph" w:styleId="TOC3">
    <w:name w:val="toc 3"/>
    <w:basedOn w:val="Normal"/>
    <w:next w:val="Normal"/>
    <w:autoRedefine/>
    <w:uiPriority w:val="39"/>
    <w:unhideWhenUsed/>
    <w:rsid w:val="00763680"/>
    <w:pPr>
      <w:suppressAutoHyphens w:val="0"/>
      <w:spacing w:after="100" w:line="276" w:lineRule="auto"/>
      <w:ind w:left="440"/>
    </w:pPr>
    <w:rPr>
      <w:rFonts w:ascii="Calibri" w:hAnsi="Calibri"/>
      <w:sz w:val="22"/>
      <w:szCs w:val="22"/>
      <w:lang w:eastAsia="en-GB"/>
    </w:rPr>
  </w:style>
  <w:style w:type="paragraph" w:styleId="TOC4">
    <w:name w:val="toc 4"/>
    <w:basedOn w:val="Normal"/>
    <w:next w:val="Normal"/>
    <w:autoRedefine/>
    <w:uiPriority w:val="39"/>
    <w:unhideWhenUsed/>
    <w:rsid w:val="00763680"/>
    <w:pPr>
      <w:suppressAutoHyphens w:val="0"/>
      <w:spacing w:after="100" w:line="276" w:lineRule="auto"/>
      <w:ind w:left="660"/>
    </w:pPr>
    <w:rPr>
      <w:rFonts w:ascii="Calibri" w:hAnsi="Calibri"/>
      <w:sz w:val="22"/>
      <w:szCs w:val="22"/>
      <w:lang w:eastAsia="en-GB"/>
    </w:rPr>
  </w:style>
  <w:style w:type="paragraph" w:styleId="TOC5">
    <w:name w:val="toc 5"/>
    <w:basedOn w:val="Normal"/>
    <w:next w:val="Normal"/>
    <w:autoRedefine/>
    <w:uiPriority w:val="39"/>
    <w:unhideWhenUsed/>
    <w:rsid w:val="00763680"/>
    <w:pPr>
      <w:suppressAutoHyphens w:val="0"/>
      <w:spacing w:after="100" w:line="276" w:lineRule="auto"/>
      <w:ind w:left="880"/>
    </w:pPr>
    <w:rPr>
      <w:rFonts w:ascii="Calibri" w:hAnsi="Calibri"/>
      <w:sz w:val="22"/>
      <w:szCs w:val="22"/>
      <w:lang w:eastAsia="en-GB"/>
    </w:rPr>
  </w:style>
  <w:style w:type="paragraph" w:styleId="TOC6">
    <w:name w:val="toc 6"/>
    <w:basedOn w:val="Normal"/>
    <w:next w:val="Normal"/>
    <w:autoRedefine/>
    <w:uiPriority w:val="39"/>
    <w:unhideWhenUsed/>
    <w:rsid w:val="00763680"/>
    <w:pPr>
      <w:suppressAutoHyphens w:val="0"/>
      <w:spacing w:after="100" w:line="276" w:lineRule="auto"/>
      <w:ind w:left="1100"/>
    </w:pPr>
    <w:rPr>
      <w:rFonts w:ascii="Calibri" w:hAnsi="Calibri"/>
      <w:sz w:val="22"/>
      <w:szCs w:val="22"/>
      <w:lang w:eastAsia="en-GB"/>
    </w:rPr>
  </w:style>
  <w:style w:type="paragraph" w:styleId="TOC7">
    <w:name w:val="toc 7"/>
    <w:basedOn w:val="Normal"/>
    <w:next w:val="Normal"/>
    <w:autoRedefine/>
    <w:uiPriority w:val="39"/>
    <w:unhideWhenUsed/>
    <w:rsid w:val="00763680"/>
    <w:pPr>
      <w:suppressAutoHyphens w:val="0"/>
      <w:spacing w:after="100" w:line="276" w:lineRule="auto"/>
      <w:ind w:left="1320"/>
    </w:pPr>
    <w:rPr>
      <w:rFonts w:ascii="Calibri" w:hAnsi="Calibri"/>
      <w:sz w:val="22"/>
      <w:szCs w:val="22"/>
      <w:lang w:eastAsia="en-GB"/>
    </w:rPr>
  </w:style>
  <w:style w:type="paragraph" w:styleId="TOC8">
    <w:name w:val="toc 8"/>
    <w:basedOn w:val="Normal"/>
    <w:next w:val="Normal"/>
    <w:autoRedefine/>
    <w:uiPriority w:val="39"/>
    <w:unhideWhenUsed/>
    <w:rsid w:val="00763680"/>
    <w:pPr>
      <w:suppressAutoHyphens w:val="0"/>
      <w:spacing w:after="100" w:line="276" w:lineRule="auto"/>
      <w:ind w:left="1540"/>
    </w:pPr>
    <w:rPr>
      <w:rFonts w:ascii="Calibri" w:hAnsi="Calibri"/>
      <w:sz w:val="22"/>
      <w:szCs w:val="22"/>
      <w:lang w:eastAsia="en-GB"/>
    </w:rPr>
  </w:style>
  <w:style w:type="paragraph" w:styleId="TOC9">
    <w:name w:val="toc 9"/>
    <w:basedOn w:val="Normal"/>
    <w:next w:val="Normal"/>
    <w:autoRedefine/>
    <w:uiPriority w:val="39"/>
    <w:unhideWhenUsed/>
    <w:rsid w:val="00763680"/>
    <w:pPr>
      <w:suppressAutoHyphens w:val="0"/>
      <w:spacing w:after="100" w:line="276" w:lineRule="auto"/>
      <w:ind w:left="1760"/>
    </w:pPr>
    <w:rPr>
      <w:rFonts w:ascii="Calibri" w:hAnsi="Calibri"/>
      <w:sz w:val="22"/>
      <w:szCs w:val="22"/>
      <w:lang w:eastAsia="en-GB"/>
    </w:rPr>
  </w:style>
  <w:style w:type="character" w:customStyle="1" w:styleId="DateChar">
    <w:name w:val="Date Char"/>
    <w:link w:val="Date"/>
    <w:rsid w:val="00E876AC"/>
    <w:rPr>
      <w:lang w:eastAsia="en-US"/>
    </w:rPr>
  </w:style>
  <w:style w:type="paragraph" w:styleId="Revision">
    <w:name w:val="Revision"/>
    <w:hidden/>
    <w:uiPriority w:val="99"/>
    <w:semiHidden/>
    <w:rsid w:val="009A6B0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1" Type="http://schemas.openxmlformats.org/officeDocument/2006/relationships/header" Target="header6.xml"/><Relationship Id="rId42" Type="http://schemas.openxmlformats.org/officeDocument/2006/relationships/header" Target="header16.xml"/><Relationship Id="rId63" Type="http://schemas.openxmlformats.org/officeDocument/2006/relationships/image" Target="media/image10.emf"/><Relationship Id="rId84" Type="http://schemas.openxmlformats.org/officeDocument/2006/relationships/header" Target="header27.xml"/><Relationship Id="rId138" Type="http://schemas.openxmlformats.org/officeDocument/2006/relationships/header" Target="header35.xml"/><Relationship Id="rId159" Type="http://schemas.openxmlformats.org/officeDocument/2006/relationships/footer" Target="footer40.xml"/><Relationship Id="rId170" Type="http://schemas.openxmlformats.org/officeDocument/2006/relationships/header" Target="header49.xml"/><Relationship Id="rId191" Type="http://schemas.openxmlformats.org/officeDocument/2006/relationships/footer" Target="footer46.xml"/><Relationship Id="rId196" Type="http://schemas.openxmlformats.org/officeDocument/2006/relationships/header" Target="header57.xml"/><Relationship Id="rId200" Type="http://schemas.openxmlformats.org/officeDocument/2006/relationships/image" Target="media/image76.jpeg"/><Relationship Id="rId16" Type="http://schemas.openxmlformats.org/officeDocument/2006/relationships/header" Target="header3.xml"/><Relationship Id="rId107" Type="http://schemas.openxmlformats.org/officeDocument/2006/relationships/image" Target="media/image40.png"/><Relationship Id="rId11" Type="http://schemas.openxmlformats.org/officeDocument/2006/relationships/image" Target="media/image1.png"/><Relationship Id="rId32" Type="http://schemas.openxmlformats.org/officeDocument/2006/relationships/footer" Target="footer10.xml"/><Relationship Id="rId37" Type="http://schemas.openxmlformats.org/officeDocument/2006/relationships/image" Target="media/image2.png"/><Relationship Id="rId53" Type="http://schemas.openxmlformats.org/officeDocument/2006/relationships/footer" Target="footer19.xml"/><Relationship Id="rId58" Type="http://schemas.openxmlformats.org/officeDocument/2006/relationships/image" Target="media/image7.emf"/><Relationship Id="rId74" Type="http://schemas.openxmlformats.org/officeDocument/2006/relationships/image" Target="media/image21.png"/><Relationship Id="rId79" Type="http://schemas.openxmlformats.org/officeDocument/2006/relationships/header" Target="header24.xml"/><Relationship Id="rId102" Type="http://schemas.openxmlformats.org/officeDocument/2006/relationships/image" Target="media/image35.jpeg"/><Relationship Id="rId123" Type="http://schemas.openxmlformats.org/officeDocument/2006/relationships/header" Target="header30.xml"/><Relationship Id="rId128" Type="http://schemas.openxmlformats.org/officeDocument/2006/relationships/oleObject" Target="embeddings/oleObject3.bin"/><Relationship Id="rId144" Type="http://schemas.openxmlformats.org/officeDocument/2006/relationships/footer" Target="footer34.xml"/><Relationship Id="rId149" Type="http://schemas.openxmlformats.org/officeDocument/2006/relationships/header" Target="header40.xml"/><Relationship Id="rId5" Type="http://schemas.openxmlformats.org/officeDocument/2006/relationships/numbering" Target="numbering.xml"/><Relationship Id="rId90" Type="http://schemas.openxmlformats.org/officeDocument/2006/relationships/image" Target="media/image23.jpeg"/><Relationship Id="rId95" Type="http://schemas.openxmlformats.org/officeDocument/2006/relationships/image" Target="media/image28.jpeg"/><Relationship Id="rId160" Type="http://schemas.openxmlformats.org/officeDocument/2006/relationships/header" Target="header44.xml"/><Relationship Id="rId165" Type="http://schemas.openxmlformats.org/officeDocument/2006/relationships/footer" Target="footer42.xml"/><Relationship Id="rId181" Type="http://schemas.openxmlformats.org/officeDocument/2006/relationships/image" Target="media/image67.png"/><Relationship Id="rId186" Type="http://schemas.openxmlformats.org/officeDocument/2006/relationships/header" Target="header53.xml"/><Relationship Id="rId22" Type="http://schemas.openxmlformats.org/officeDocument/2006/relationships/header" Target="header7.xml"/><Relationship Id="rId27" Type="http://schemas.openxmlformats.org/officeDocument/2006/relationships/footer" Target="footer7.xml"/><Relationship Id="rId43" Type="http://schemas.openxmlformats.org/officeDocument/2006/relationships/header" Target="header17.xml"/><Relationship Id="rId48" Type="http://schemas.openxmlformats.org/officeDocument/2006/relationships/footer" Target="footer17.xml"/><Relationship Id="rId64" Type="http://schemas.openxmlformats.org/officeDocument/2006/relationships/image" Target="media/image11.emf"/><Relationship Id="rId69" Type="http://schemas.openxmlformats.org/officeDocument/2006/relationships/image" Target="media/image16.png"/><Relationship Id="rId113" Type="http://schemas.openxmlformats.org/officeDocument/2006/relationships/image" Target="media/image45.jpeg"/><Relationship Id="rId118" Type="http://schemas.openxmlformats.org/officeDocument/2006/relationships/image" Target="media/image50.jpeg"/><Relationship Id="rId134" Type="http://schemas.openxmlformats.org/officeDocument/2006/relationships/header" Target="header33.xml"/><Relationship Id="rId139" Type="http://schemas.openxmlformats.org/officeDocument/2006/relationships/footer" Target="footer31.xml"/><Relationship Id="rId80" Type="http://schemas.openxmlformats.org/officeDocument/2006/relationships/header" Target="header25.xml"/><Relationship Id="rId85" Type="http://schemas.openxmlformats.org/officeDocument/2006/relationships/footer" Target="footer23.xml"/><Relationship Id="rId150" Type="http://schemas.openxmlformats.org/officeDocument/2006/relationships/header" Target="header41.xml"/><Relationship Id="rId155" Type="http://schemas.openxmlformats.org/officeDocument/2006/relationships/image" Target="media/image57.png"/><Relationship Id="rId171" Type="http://schemas.openxmlformats.org/officeDocument/2006/relationships/footer" Target="footer45.xml"/><Relationship Id="rId176" Type="http://schemas.openxmlformats.org/officeDocument/2006/relationships/image" Target="media/image62.png"/><Relationship Id="rId192" Type="http://schemas.openxmlformats.org/officeDocument/2006/relationships/footer" Target="footer47.xml"/><Relationship Id="rId197" Type="http://schemas.openxmlformats.org/officeDocument/2006/relationships/footer" Target="footer48.xml"/><Relationship Id="rId201" Type="http://schemas.openxmlformats.org/officeDocument/2006/relationships/header" Target="header58.xml"/><Relationship Id="rId12" Type="http://schemas.openxmlformats.org/officeDocument/2006/relationships/header" Target="header1.xml"/><Relationship Id="rId17" Type="http://schemas.openxmlformats.org/officeDocument/2006/relationships/header" Target="header4.xml"/><Relationship Id="rId33" Type="http://schemas.openxmlformats.org/officeDocument/2006/relationships/header" Target="header12.xml"/><Relationship Id="rId38" Type="http://schemas.openxmlformats.org/officeDocument/2006/relationships/header" Target="header14.xml"/><Relationship Id="rId59" Type="http://schemas.openxmlformats.org/officeDocument/2006/relationships/image" Target="media/image8.emf"/><Relationship Id="rId103" Type="http://schemas.openxmlformats.org/officeDocument/2006/relationships/image" Target="media/image36.png"/><Relationship Id="rId108" Type="http://schemas.openxmlformats.org/officeDocument/2006/relationships/image" Target="media/image41.jpeg"/><Relationship Id="rId124" Type="http://schemas.openxmlformats.org/officeDocument/2006/relationships/header" Target="header31.xml"/><Relationship Id="rId129" Type="http://schemas.openxmlformats.org/officeDocument/2006/relationships/image" Target="media/image52.jpeg"/><Relationship Id="rId54" Type="http://schemas.openxmlformats.org/officeDocument/2006/relationships/footer" Target="footer20.xml"/><Relationship Id="rId70" Type="http://schemas.openxmlformats.org/officeDocument/2006/relationships/image" Target="media/image17.png"/><Relationship Id="rId75" Type="http://schemas.openxmlformats.org/officeDocument/2006/relationships/image" Target="media/image18.wmf"/><Relationship Id="rId91" Type="http://schemas.openxmlformats.org/officeDocument/2006/relationships/image" Target="media/image24.jpeg"/><Relationship Id="rId96" Type="http://schemas.openxmlformats.org/officeDocument/2006/relationships/image" Target="media/image29.jpeg"/><Relationship Id="rId140" Type="http://schemas.openxmlformats.org/officeDocument/2006/relationships/footer" Target="footer32.xml"/><Relationship Id="rId145" Type="http://schemas.openxmlformats.org/officeDocument/2006/relationships/header" Target="header38.xml"/><Relationship Id="rId161" Type="http://schemas.openxmlformats.org/officeDocument/2006/relationships/footer" Target="footer41.xml"/><Relationship Id="rId166" Type="http://schemas.openxmlformats.org/officeDocument/2006/relationships/footer" Target="footer43.xml"/><Relationship Id="rId182" Type="http://schemas.openxmlformats.org/officeDocument/2006/relationships/image" Target="media/image68.png"/><Relationship Id="rId187" Type="http://schemas.openxmlformats.org/officeDocument/2006/relationships/image" Target="media/image71.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5.xml"/><Relationship Id="rId28" Type="http://schemas.openxmlformats.org/officeDocument/2006/relationships/footer" Target="footer8.xml"/><Relationship Id="rId49" Type="http://schemas.openxmlformats.org/officeDocument/2006/relationships/footer" Target="footer18.xml"/><Relationship Id="rId114" Type="http://schemas.openxmlformats.org/officeDocument/2006/relationships/image" Target="media/image46.emf"/><Relationship Id="rId119" Type="http://schemas.openxmlformats.org/officeDocument/2006/relationships/header" Target="header28.xml"/><Relationship Id="rId44" Type="http://schemas.openxmlformats.org/officeDocument/2006/relationships/footer" Target="footer15.xml"/><Relationship Id="rId60" Type="http://schemas.openxmlformats.org/officeDocument/2006/relationships/image" Target="media/image9.emf"/><Relationship Id="rId65" Type="http://schemas.openxmlformats.org/officeDocument/2006/relationships/image" Target="media/image12.emf"/><Relationship Id="rId81" Type="http://schemas.openxmlformats.org/officeDocument/2006/relationships/footer" Target="footer21.xml"/><Relationship Id="rId86" Type="http://schemas.openxmlformats.org/officeDocument/2006/relationships/footer" Target="footer24.xml"/><Relationship Id="rId130" Type="http://schemas.openxmlformats.org/officeDocument/2006/relationships/image" Target="media/image53.wmf"/><Relationship Id="rId135" Type="http://schemas.openxmlformats.org/officeDocument/2006/relationships/footer" Target="footer29.xml"/><Relationship Id="rId151" Type="http://schemas.openxmlformats.org/officeDocument/2006/relationships/footer" Target="footer37.xml"/><Relationship Id="rId156" Type="http://schemas.openxmlformats.org/officeDocument/2006/relationships/header" Target="header42.xml"/><Relationship Id="rId177" Type="http://schemas.openxmlformats.org/officeDocument/2006/relationships/image" Target="media/image63.png"/><Relationship Id="rId198" Type="http://schemas.openxmlformats.org/officeDocument/2006/relationships/footer" Target="footer49.xml"/><Relationship Id="rId172" Type="http://schemas.openxmlformats.org/officeDocument/2006/relationships/header" Target="header50.xml"/><Relationship Id="rId193" Type="http://schemas.openxmlformats.org/officeDocument/2006/relationships/image" Target="media/image73.emf"/><Relationship Id="rId202" Type="http://schemas.openxmlformats.org/officeDocument/2006/relationships/header" Target="header59.xm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header" Target="header15.xml"/><Relationship Id="rId109" Type="http://schemas.openxmlformats.org/officeDocument/2006/relationships/image" Target="media/image42.jpeg"/><Relationship Id="rId34" Type="http://schemas.openxmlformats.org/officeDocument/2006/relationships/header" Target="header13.xml"/><Relationship Id="rId50" Type="http://schemas.openxmlformats.org/officeDocument/2006/relationships/image" Target="media/image3.png"/><Relationship Id="rId55" Type="http://schemas.openxmlformats.org/officeDocument/2006/relationships/image" Target="media/image4.jpeg"/><Relationship Id="rId76" Type="http://schemas.openxmlformats.org/officeDocument/2006/relationships/oleObject" Target="embeddings/oleObject1.bin"/><Relationship Id="rId97" Type="http://schemas.openxmlformats.org/officeDocument/2006/relationships/image" Target="media/image30.jpeg"/><Relationship Id="rId104" Type="http://schemas.openxmlformats.org/officeDocument/2006/relationships/image" Target="media/image37.png"/><Relationship Id="rId120" Type="http://schemas.openxmlformats.org/officeDocument/2006/relationships/header" Target="header29.xml"/><Relationship Id="rId125" Type="http://schemas.openxmlformats.org/officeDocument/2006/relationships/footer" Target="footer27.xml"/><Relationship Id="rId141" Type="http://schemas.openxmlformats.org/officeDocument/2006/relationships/header" Target="header36.xml"/><Relationship Id="rId146" Type="http://schemas.openxmlformats.org/officeDocument/2006/relationships/header" Target="header39.xml"/><Relationship Id="rId167" Type="http://schemas.openxmlformats.org/officeDocument/2006/relationships/header" Target="header47.xml"/><Relationship Id="rId188" Type="http://schemas.openxmlformats.org/officeDocument/2006/relationships/image" Target="media/image72.emf"/><Relationship Id="rId7" Type="http://schemas.openxmlformats.org/officeDocument/2006/relationships/settings" Target="settings.xml"/><Relationship Id="rId71" Type="http://schemas.openxmlformats.org/officeDocument/2006/relationships/image" Target="media/image18.png"/><Relationship Id="rId92" Type="http://schemas.openxmlformats.org/officeDocument/2006/relationships/image" Target="media/image25.jpeg"/><Relationship Id="rId162" Type="http://schemas.openxmlformats.org/officeDocument/2006/relationships/image" Target="media/image59.wmf"/><Relationship Id="rId183" Type="http://schemas.openxmlformats.org/officeDocument/2006/relationships/image" Target="media/image69.png"/><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footer" Target="footer6.xml"/><Relationship Id="rId40" Type="http://schemas.openxmlformats.org/officeDocument/2006/relationships/footer" Target="footer13.xml"/><Relationship Id="rId45" Type="http://schemas.openxmlformats.org/officeDocument/2006/relationships/footer" Target="footer16.xml"/><Relationship Id="rId66" Type="http://schemas.openxmlformats.org/officeDocument/2006/relationships/image" Target="media/image13.emf"/><Relationship Id="rId87" Type="http://schemas.openxmlformats.org/officeDocument/2006/relationships/image" Target="media/image20.jpeg"/><Relationship Id="rId110" Type="http://schemas.openxmlformats.org/officeDocument/2006/relationships/image" Target="media/image43.jpeg"/><Relationship Id="rId115" Type="http://schemas.openxmlformats.org/officeDocument/2006/relationships/image" Target="media/image47.emf"/><Relationship Id="rId131" Type="http://schemas.openxmlformats.org/officeDocument/2006/relationships/oleObject" Target="embeddings/oleObject4.bin"/><Relationship Id="rId136" Type="http://schemas.openxmlformats.org/officeDocument/2006/relationships/footer" Target="footer30.xml"/><Relationship Id="rId157" Type="http://schemas.openxmlformats.org/officeDocument/2006/relationships/header" Target="header43.xml"/><Relationship Id="rId178" Type="http://schemas.openxmlformats.org/officeDocument/2006/relationships/image" Target="media/image64.png"/><Relationship Id="rId61" Type="http://schemas.openxmlformats.org/officeDocument/2006/relationships/header" Target="header22.xml"/><Relationship Id="rId82" Type="http://schemas.openxmlformats.org/officeDocument/2006/relationships/footer" Target="footer22.xml"/><Relationship Id="rId152" Type="http://schemas.openxmlformats.org/officeDocument/2006/relationships/footer" Target="footer38.xml"/><Relationship Id="rId173" Type="http://schemas.openxmlformats.org/officeDocument/2006/relationships/header" Target="header51.xml"/><Relationship Id="rId194" Type="http://schemas.openxmlformats.org/officeDocument/2006/relationships/image" Target="media/image74.emf"/><Relationship Id="rId199" Type="http://schemas.openxmlformats.org/officeDocument/2006/relationships/image" Target="media/image75.emf"/><Relationship Id="rId203" Type="http://schemas.openxmlformats.org/officeDocument/2006/relationships/fontTable" Target="fontTable.xml"/><Relationship Id="rId19" Type="http://schemas.openxmlformats.org/officeDocument/2006/relationships/footer" Target="footer3.xml"/><Relationship Id="rId14" Type="http://schemas.openxmlformats.org/officeDocument/2006/relationships/footer" Target="footer1.xml"/><Relationship Id="rId30" Type="http://schemas.openxmlformats.org/officeDocument/2006/relationships/header" Target="header11.xml"/><Relationship Id="rId35" Type="http://schemas.openxmlformats.org/officeDocument/2006/relationships/footer" Target="footer11.xml"/><Relationship Id="rId56" Type="http://schemas.openxmlformats.org/officeDocument/2006/relationships/image" Target="media/image5.jpeg"/><Relationship Id="rId77" Type="http://schemas.openxmlformats.org/officeDocument/2006/relationships/image" Target="media/image19.wmf"/><Relationship Id="rId100" Type="http://schemas.openxmlformats.org/officeDocument/2006/relationships/image" Target="media/image33.jpeg"/><Relationship Id="rId105" Type="http://schemas.openxmlformats.org/officeDocument/2006/relationships/image" Target="media/image38.png"/><Relationship Id="rId126" Type="http://schemas.openxmlformats.org/officeDocument/2006/relationships/footer" Target="footer28.xml"/><Relationship Id="rId147" Type="http://schemas.openxmlformats.org/officeDocument/2006/relationships/footer" Target="footer35.xml"/><Relationship Id="rId168" Type="http://schemas.openxmlformats.org/officeDocument/2006/relationships/footer" Target="footer44.xml"/><Relationship Id="rId8" Type="http://schemas.openxmlformats.org/officeDocument/2006/relationships/webSettings" Target="webSettings.xml"/><Relationship Id="rId51" Type="http://schemas.openxmlformats.org/officeDocument/2006/relationships/header" Target="header20.xml"/><Relationship Id="rId72" Type="http://schemas.openxmlformats.org/officeDocument/2006/relationships/image" Target="media/image19.png"/><Relationship Id="rId93" Type="http://schemas.openxmlformats.org/officeDocument/2006/relationships/image" Target="media/image26.jpeg"/><Relationship Id="rId98" Type="http://schemas.openxmlformats.org/officeDocument/2006/relationships/image" Target="media/image31.jpeg"/><Relationship Id="rId121" Type="http://schemas.openxmlformats.org/officeDocument/2006/relationships/footer" Target="footer25.xml"/><Relationship Id="rId142" Type="http://schemas.openxmlformats.org/officeDocument/2006/relationships/header" Target="header37.xml"/><Relationship Id="rId163" Type="http://schemas.openxmlformats.org/officeDocument/2006/relationships/header" Target="header45.xml"/><Relationship Id="rId184" Type="http://schemas.openxmlformats.org/officeDocument/2006/relationships/image" Target="media/image70.emf"/><Relationship Id="rId189" Type="http://schemas.openxmlformats.org/officeDocument/2006/relationships/header" Target="header54.xml"/><Relationship Id="rId3" Type="http://schemas.openxmlformats.org/officeDocument/2006/relationships/customXml" Target="../customXml/item3.xml"/><Relationship Id="rId25" Type="http://schemas.openxmlformats.org/officeDocument/2006/relationships/header" Target="header8.xml"/><Relationship Id="rId46" Type="http://schemas.openxmlformats.org/officeDocument/2006/relationships/header" Target="header18.xml"/><Relationship Id="rId67" Type="http://schemas.openxmlformats.org/officeDocument/2006/relationships/image" Target="media/image14.png"/><Relationship Id="rId116" Type="http://schemas.openxmlformats.org/officeDocument/2006/relationships/image" Target="media/image48.jpeg"/><Relationship Id="rId137" Type="http://schemas.openxmlformats.org/officeDocument/2006/relationships/header" Target="header34.xml"/><Relationship Id="rId158" Type="http://schemas.openxmlformats.org/officeDocument/2006/relationships/footer" Target="footer39.xml"/><Relationship Id="rId20" Type="http://schemas.openxmlformats.org/officeDocument/2006/relationships/footer" Target="footer4.xml"/><Relationship Id="rId41" Type="http://schemas.openxmlformats.org/officeDocument/2006/relationships/footer" Target="footer14.xml"/><Relationship Id="rId62" Type="http://schemas.openxmlformats.org/officeDocument/2006/relationships/header" Target="header23.xml"/><Relationship Id="rId83" Type="http://schemas.openxmlformats.org/officeDocument/2006/relationships/header" Target="header26.xml"/><Relationship Id="rId88" Type="http://schemas.openxmlformats.org/officeDocument/2006/relationships/image" Target="media/image21.jpeg"/><Relationship Id="rId111" Type="http://schemas.openxmlformats.org/officeDocument/2006/relationships/image" Target="media/image44.jpeg"/><Relationship Id="rId132" Type="http://schemas.openxmlformats.org/officeDocument/2006/relationships/image" Target="media/image54.jpeg"/><Relationship Id="rId153" Type="http://schemas.openxmlformats.org/officeDocument/2006/relationships/image" Target="media/image55.jpeg"/><Relationship Id="rId174" Type="http://schemas.openxmlformats.org/officeDocument/2006/relationships/image" Target="media/image60.png"/><Relationship Id="rId179" Type="http://schemas.openxmlformats.org/officeDocument/2006/relationships/image" Target="media/image65.png"/><Relationship Id="rId195" Type="http://schemas.openxmlformats.org/officeDocument/2006/relationships/header" Target="header56.xml"/><Relationship Id="rId190" Type="http://schemas.openxmlformats.org/officeDocument/2006/relationships/header" Target="header55.xml"/><Relationship Id="rId204" Type="http://schemas.openxmlformats.org/officeDocument/2006/relationships/theme" Target="theme/theme1.xml"/><Relationship Id="rId15" Type="http://schemas.openxmlformats.org/officeDocument/2006/relationships/footer" Target="footer2.xml"/><Relationship Id="rId36" Type="http://schemas.openxmlformats.org/officeDocument/2006/relationships/footer" Target="footer12.xml"/><Relationship Id="rId57" Type="http://schemas.openxmlformats.org/officeDocument/2006/relationships/image" Target="media/image6.jpeg"/><Relationship Id="rId106" Type="http://schemas.openxmlformats.org/officeDocument/2006/relationships/image" Target="media/image39.jpeg"/><Relationship Id="rId127" Type="http://schemas.openxmlformats.org/officeDocument/2006/relationships/image" Target="media/image51.wmf"/><Relationship Id="rId10" Type="http://schemas.openxmlformats.org/officeDocument/2006/relationships/endnotes" Target="endnotes.xml"/><Relationship Id="rId31" Type="http://schemas.openxmlformats.org/officeDocument/2006/relationships/footer" Target="footer9.xml"/><Relationship Id="rId52" Type="http://schemas.openxmlformats.org/officeDocument/2006/relationships/header" Target="header21.xml"/><Relationship Id="rId73" Type="http://schemas.openxmlformats.org/officeDocument/2006/relationships/image" Target="media/image20.png"/><Relationship Id="rId78" Type="http://schemas.openxmlformats.org/officeDocument/2006/relationships/oleObject" Target="embeddings/oleObject2.bin"/><Relationship Id="rId94" Type="http://schemas.openxmlformats.org/officeDocument/2006/relationships/image" Target="media/image27.jpeg"/><Relationship Id="rId99" Type="http://schemas.openxmlformats.org/officeDocument/2006/relationships/image" Target="media/image32.jpeg"/><Relationship Id="rId101" Type="http://schemas.openxmlformats.org/officeDocument/2006/relationships/image" Target="media/image34.wmf"/><Relationship Id="rId122" Type="http://schemas.openxmlformats.org/officeDocument/2006/relationships/footer" Target="footer26.xml"/><Relationship Id="rId143" Type="http://schemas.openxmlformats.org/officeDocument/2006/relationships/footer" Target="footer33.xml"/><Relationship Id="rId148" Type="http://schemas.openxmlformats.org/officeDocument/2006/relationships/footer" Target="footer36.xml"/><Relationship Id="rId164" Type="http://schemas.openxmlformats.org/officeDocument/2006/relationships/header" Target="header46.xml"/><Relationship Id="rId169" Type="http://schemas.openxmlformats.org/officeDocument/2006/relationships/header" Target="header48.xml"/><Relationship Id="rId185" Type="http://schemas.openxmlformats.org/officeDocument/2006/relationships/header" Target="header52.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66.png"/><Relationship Id="rId26" Type="http://schemas.openxmlformats.org/officeDocument/2006/relationships/header" Target="header9.xml"/><Relationship Id="rId47" Type="http://schemas.openxmlformats.org/officeDocument/2006/relationships/header" Target="header19.xml"/><Relationship Id="rId68" Type="http://schemas.openxmlformats.org/officeDocument/2006/relationships/image" Target="media/image15.png"/><Relationship Id="rId89" Type="http://schemas.openxmlformats.org/officeDocument/2006/relationships/image" Target="media/image22.jpeg"/><Relationship Id="rId112" Type="http://schemas.openxmlformats.org/officeDocument/2006/relationships/image" Target="media/image49.jpeg"/><Relationship Id="rId133" Type="http://schemas.openxmlformats.org/officeDocument/2006/relationships/header" Target="header32.xml"/><Relationship Id="rId154" Type="http://schemas.openxmlformats.org/officeDocument/2006/relationships/image" Target="media/image56.png"/><Relationship Id="rId175" Type="http://schemas.openxmlformats.org/officeDocument/2006/relationships/image" Target="media/image61.emf"/></Relationships>
</file>

<file path=word/_rels/footer41.xml.rels><?xml version="1.0" encoding="UTF-8" standalone="yes"?>
<Relationships xmlns="http://schemas.openxmlformats.org/package/2006/relationships"><Relationship Id="rId1" Type="http://schemas.openxmlformats.org/officeDocument/2006/relationships/image" Target="media/image58.png"/></Relationships>
</file>

<file path=word/_rels/footer44.xml.rels><?xml version="1.0" encoding="UTF-8" standalone="yes"?>
<Relationships xmlns="http://schemas.openxmlformats.org/package/2006/relationships"><Relationship Id="rId1" Type="http://schemas.openxmlformats.org/officeDocument/2006/relationships/image" Target="media/image58.png"/></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ppData\Roaming\Microsoft\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2" ma:contentTypeDescription="Create a new document." ma:contentTypeScope="" ma:versionID="b46f68f7fd4ddbec8f9d92b9ae221ac3">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50A8A-B793-4283-AD12-4453CAEBFAC4}">
  <ds:schemaRefs>
    <ds:schemaRef ds:uri="http://schemas.microsoft.com/sharepoint/v3/contenttype/forms"/>
  </ds:schemaRefs>
</ds:datastoreItem>
</file>

<file path=customXml/itemProps2.xml><?xml version="1.0" encoding="utf-8"?>
<ds:datastoreItem xmlns:ds="http://schemas.openxmlformats.org/officeDocument/2006/customXml" ds:itemID="{38CF7FEC-32C5-4E2A-AF32-C73934BE444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b4a1c0d-4a69-4996-a84a-fc699b9f49de"/>
    <ds:schemaRef ds:uri="acccb6d4-dbe5-46d2-b4d3-5733603d8cc6"/>
    <ds:schemaRef ds:uri="http://www.w3.org/XML/1998/namespace"/>
    <ds:schemaRef ds:uri="http://purl.org/dc/dcmitype/"/>
  </ds:schemaRefs>
</ds:datastoreItem>
</file>

<file path=customXml/itemProps3.xml><?xml version="1.0" encoding="utf-8"?>
<ds:datastoreItem xmlns:ds="http://schemas.openxmlformats.org/officeDocument/2006/customXml" ds:itemID="{F17E2E35-D7B5-4503-B28B-F086AF997D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5C547F-A653-4912-BE9F-ED0389226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Template>
  <TotalTime>271</TotalTime>
  <Pages>147</Pages>
  <Words>43056</Words>
  <Characters>245420</Characters>
  <Application>Microsoft Office Word</Application>
  <DocSecurity>0</DocSecurity>
  <Lines>2045</Lines>
  <Paragraphs>575</Paragraphs>
  <ScaleCrop>false</ScaleCrop>
  <HeadingPairs>
    <vt:vector size="2" baseType="variant">
      <vt:variant>
        <vt:lpstr>Title</vt:lpstr>
      </vt:variant>
      <vt:variant>
        <vt:i4>1</vt:i4>
      </vt:variant>
    </vt:vector>
  </HeadingPairs>
  <TitlesOfParts>
    <vt:vector size="1" baseType="lpstr">
      <vt:lpstr>E/ECE/324/Rev</vt:lpstr>
    </vt:vector>
  </TitlesOfParts>
  <Company>CSD</Company>
  <LinksUpToDate>false</LinksUpToDate>
  <CharactersWithSpaces>287901</CharactersWithSpaces>
  <SharedDoc>false</SharedDoc>
  <HLinks>
    <vt:vector size="294" baseType="variant">
      <vt:variant>
        <vt:i4>1835059</vt:i4>
      </vt:variant>
      <vt:variant>
        <vt:i4>227</vt:i4>
      </vt:variant>
      <vt:variant>
        <vt:i4>0</vt:i4>
      </vt:variant>
      <vt:variant>
        <vt:i4>5</vt:i4>
      </vt:variant>
      <vt:variant>
        <vt:lpwstr/>
      </vt:variant>
      <vt:variant>
        <vt:lpwstr>_Toc381693860</vt:lpwstr>
      </vt:variant>
      <vt:variant>
        <vt:i4>2031667</vt:i4>
      </vt:variant>
      <vt:variant>
        <vt:i4>224</vt:i4>
      </vt:variant>
      <vt:variant>
        <vt:i4>0</vt:i4>
      </vt:variant>
      <vt:variant>
        <vt:i4>5</vt:i4>
      </vt:variant>
      <vt:variant>
        <vt:lpwstr/>
      </vt:variant>
      <vt:variant>
        <vt:lpwstr>_Toc381693859</vt:lpwstr>
      </vt:variant>
      <vt:variant>
        <vt:i4>2031667</vt:i4>
      </vt:variant>
      <vt:variant>
        <vt:i4>218</vt:i4>
      </vt:variant>
      <vt:variant>
        <vt:i4>0</vt:i4>
      </vt:variant>
      <vt:variant>
        <vt:i4>5</vt:i4>
      </vt:variant>
      <vt:variant>
        <vt:lpwstr/>
      </vt:variant>
      <vt:variant>
        <vt:lpwstr>_Toc381693855</vt:lpwstr>
      </vt:variant>
      <vt:variant>
        <vt:i4>2031667</vt:i4>
      </vt:variant>
      <vt:variant>
        <vt:i4>215</vt:i4>
      </vt:variant>
      <vt:variant>
        <vt:i4>0</vt:i4>
      </vt:variant>
      <vt:variant>
        <vt:i4>5</vt:i4>
      </vt:variant>
      <vt:variant>
        <vt:lpwstr/>
      </vt:variant>
      <vt:variant>
        <vt:lpwstr>_Toc381693854</vt:lpwstr>
      </vt:variant>
      <vt:variant>
        <vt:i4>2031667</vt:i4>
      </vt:variant>
      <vt:variant>
        <vt:i4>209</vt:i4>
      </vt:variant>
      <vt:variant>
        <vt:i4>0</vt:i4>
      </vt:variant>
      <vt:variant>
        <vt:i4>5</vt:i4>
      </vt:variant>
      <vt:variant>
        <vt:lpwstr/>
      </vt:variant>
      <vt:variant>
        <vt:lpwstr>_Toc381693853</vt:lpwstr>
      </vt:variant>
      <vt:variant>
        <vt:i4>2031667</vt:i4>
      </vt:variant>
      <vt:variant>
        <vt:i4>206</vt:i4>
      </vt:variant>
      <vt:variant>
        <vt:i4>0</vt:i4>
      </vt:variant>
      <vt:variant>
        <vt:i4>5</vt:i4>
      </vt:variant>
      <vt:variant>
        <vt:lpwstr/>
      </vt:variant>
      <vt:variant>
        <vt:lpwstr>_Toc381693852</vt:lpwstr>
      </vt:variant>
      <vt:variant>
        <vt:i4>2031667</vt:i4>
      </vt:variant>
      <vt:variant>
        <vt:i4>200</vt:i4>
      </vt:variant>
      <vt:variant>
        <vt:i4>0</vt:i4>
      </vt:variant>
      <vt:variant>
        <vt:i4>5</vt:i4>
      </vt:variant>
      <vt:variant>
        <vt:lpwstr/>
      </vt:variant>
      <vt:variant>
        <vt:lpwstr>_Toc381693851</vt:lpwstr>
      </vt:variant>
      <vt:variant>
        <vt:i4>2031667</vt:i4>
      </vt:variant>
      <vt:variant>
        <vt:i4>197</vt:i4>
      </vt:variant>
      <vt:variant>
        <vt:i4>0</vt:i4>
      </vt:variant>
      <vt:variant>
        <vt:i4>5</vt:i4>
      </vt:variant>
      <vt:variant>
        <vt:lpwstr/>
      </vt:variant>
      <vt:variant>
        <vt:lpwstr>_Toc381693850</vt:lpwstr>
      </vt:variant>
      <vt:variant>
        <vt:i4>1966131</vt:i4>
      </vt:variant>
      <vt:variant>
        <vt:i4>191</vt:i4>
      </vt:variant>
      <vt:variant>
        <vt:i4>0</vt:i4>
      </vt:variant>
      <vt:variant>
        <vt:i4>5</vt:i4>
      </vt:variant>
      <vt:variant>
        <vt:lpwstr/>
      </vt:variant>
      <vt:variant>
        <vt:lpwstr>_Toc381693849</vt:lpwstr>
      </vt:variant>
      <vt:variant>
        <vt:i4>1966131</vt:i4>
      </vt:variant>
      <vt:variant>
        <vt:i4>188</vt:i4>
      </vt:variant>
      <vt:variant>
        <vt:i4>0</vt:i4>
      </vt:variant>
      <vt:variant>
        <vt:i4>5</vt:i4>
      </vt:variant>
      <vt:variant>
        <vt:lpwstr/>
      </vt:variant>
      <vt:variant>
        <vt:lpwstr>_Toc381693848</vt:lpwstr>
      </vt:variant>
      <vt:variant>
        <vt:i4>1966131</vt:i4>
      </vt:variant>
      <vt:variant>
        <vt:i4>182</vt:i4>
      </vt:variant>
      <vt:variant>
        <vt:i4>0</vt:i4>
      </vt:variant>
      <vt:variant>
        <vt:i4>5</vt:i4>
      </vt:variant>
      <vt:variant>
        <vt:lpwstr/>
      </vt:variant>
      <vt:variant>
        <vt:lpwstr>_Toc381693847</vt:lpwstr>
      </vt:variant>
      <vt:variant>
        <vt:i4>1966131</vt:i4>
      </vt:variant>
      <vt:variant>
        <vt:i4>179</vt:i4>
      </vt:variant>
      <vt:variant>
        <vt:i4>0</vt:i4>
      </vt:variant>
      <vt:variant>
        <vt:i4>5</vt:i4>
      </vt:variant>
      <vt:variant>
        <vt:lpwstr/>
      </vt:variant>
      <vt:variant>
        <vt:lpwstr>_Toc381693846</vt:lpwstr>
      </vt:variant>
      <vt:variant>
        <vt:i4>1966131</vt:i4>
      </vt:variant>
      <vt:variant>
        <vt:i4>173</vt:i4>
      </vt:variant>
      <vt:variant>
        <vt:i4>0</vt:i4>
      </vt:variant>
      <vt:variant>
        <vt:i4>5</vt:i4>
      </vt:variant>
      <vt:variant>
        <vt:lpwstr/>
      </vt:variant>
      <vt:variant>
        <vt:lpwstr>_Toc381693843</vt:lpwstr>
      </vt:variant>
      <vt:variant>
        <vt:i4>1966131</vt:i4>
      </vt:variant>
      <vt:variant>
        <vt:i4>170</vt:i4>
      </vt:variant>
      <vt:variant>
        <vt:i4>0</vt:i4>
      </vt:variant>
      <vt:variant>
        <vt:i4>5</vt:i4>
      </vt:variant>
      <vt:variant>
        <vt:lpwstr/>
      </vt:variant>
      <vt:variant>
        <vt:lpwstr>_Toc381693842</vt:lpwstr>
      </vt:variant>
      <vt:variant>
        <vt:i4>1966131</vt:i4>
      </vt:variant>
      <vt:variant>
        <vt:i4>164</vt:i4>
      </vt:variant>
      <vt:variant>
        <vt:i4>0</vt:i4>
      </vt:variant>
      <vt:variant>
        <vt:i4>5</vt:i4>
      </vt:variant>
      <vt:variant>
        <vt:lpwstr/>
      </vt:variant>
      <vt:variant>
        <vt:lpwstr>_Toc381693841</vt:lpwstr>
      </vt:variant>
      <vt:variant>
        <vt:i4>1703987</vt:i4>
      </vt:variant>
      <vt:variant>
        <vt:i4>158</vt:i4>
      </vt:variant>
      <vt:variant>
        <vt:i4>0</vt:i4>
      </vt:variant>
      <vt:variant>
        <vt:i4>5</vt:i4>
      </vt:variant>
      <vt:variant>
        <vt:lpwstr/>
      </vt:variant>
      <vt:variant>
        <vt:lpwstr>_Toc381693808</vt:lpwstr>
      </vt:variant>
      <vt:variant>
        <vt:i4>1703987</vt:i4>
      </vt:variant>
      <vt:variant>
        <vt:i4>155</vt:i4>
      </vt:variant>
      <vt:variant>
        <vt:i4>0</vt:i4>
      </vt:variant>
      <vt:variant>
        <vt:i4>5</vt:i4>
      </vt:variant>
      <vt:variant>
        <vt:lpwstr/>
      </vt:variant>
      <vt:variant>
        <vt:lpwstr>_Toc381693807</vt:lpwstr>
      </vt:variant>
      <vt:variant>
        <vt:i4>1703987</vt:i4>
      </vt:variant>
      <vt:variant>
        <vt:i4>149</vt:i4>
      </vt:variant>
      <vt:variant>
        <vt:i4>0</vt:i4>
      </vt:variant>
      <vt:variant>
        <vt:i4>5</vt:i4>
      </vt:variant>
      <vt:variant>
        <vt:lpwstr/>
      </vt:variant>
      <vt:variant>
        <vt:lpwstr>_Toc381693806</vt:lpwstr>
      </vt:variant>
      <vt:variant>
        <vt:i4>1703987</vt:i4>
      </vt:variant>
      <vt:variant>
        <vt:i4>146</vt:i4>
      </vt:variant>
      <vt:variant>
        <vt:i4>0</vt:i4>
      </vt:variant>
      <vt:variant>
        <vt:i4>5</vt:i4>
      </vt:variant>
      <vt:variant>
        <vt:lpwstr/>
      </vt:variant>
      <vt:variant>
        <vt:lpwstr>_Toc381693805</vt:lpwstr>
      </vt:variant>
      <vt:variant>
        <vt:i4>1703987</vt:i4>
      </vt:variant>
      <vt:variant>
        <vt:i4>140</vt:i4>
      </vt:variant>
      <vt:variant>
        <vt:i4>0</vt:i4>
      </vt:variant>
      <vt:variant>
        <vt:i4>5</vt:i4>
      </vt:variant>
      <vt:variant>
        <vt:lpwstr/>
      </vt:variant>
      <vt:variant>
        <vt:lpwstr>_Toc381693804</vt:lpwstr>
      </vt:variant>
      <vt:variant>
        <vt:i4>1703987</vt:i4>
      </vt:variant>
      <vt:variant>
        <vt:i4>137</vt:i4>
      </vt:variant>
      <vt:variant>
        <vt:i4>0</vt:i4>
      </vt:variant>
      <vt:variant>
        <vt:i4>5</vt:i4>
      </vt:variant>
      <vt:variant>
        <vt:lpwstr/>
      </vt:variant>
      <vt:variant>
        <vt:lpwstr>_Toc381693803</vt:lpwstr>
      </vt:variant>
      <vt:variant>
        <vt:i4>1245244</vt:i4>
      </vt:variant>
      <vt:variant>
        <vt:i4>131</vt:i4>
      </vt:variant>
      <vt:variant>
        <vt:i4>0</vt:i4>
      </vt:variant>
      <vt:variant>
        <vt:i4>5</vt:i4>
      </vt:variant>
      <vt:variant>
        <vt:lpwstr/>
      </vt:variant>
      <vt:variant>
        <vt:lpwstr>_Toc381693799</vt:lpwstr>
      </vt:variant>
      <vt:variant>
        <vt:i4>1245244</vt:i4>
      </vt:variant>
      <vt:variant>
        <vt:i4>128</vt:i4>
      </vt:variant>
      <vt:variant>
        <vt:i4>0</vt:i4>
      </vt:variant>
      <vt:variant>
        <vt:i4>5</vt:i4>
      </vt:variant>
      <vt:variant>
        <vt:lpwstr/>
      </vt:variant>
      <vt:variant>
        <vt:lpwstr>_Toc381693798</vt:lpwstr>
      </vt:variant>
      <vt:variant>
        <vt:i4>1245244</vt:i4>
      </vt:variant>
      <vt:variant>
        <vt:i4>122</vt:i4>
      </vt:variant>
      <vt:variant>
        <vt:i4>0</vt:i4>
      </vt:variant>
      <vt:variant>
        <vt:i4>5</vt:i4>
      </vt:variant>
      <vt:variant>
        <vt:lpwstr/>
      </vt:variant>
      <vt:variant>
        <vt:lpwstr>_Toc381693797</vt:lpwstr>
      </vt:variant>
      <vt:variant>
        <vt:i4>1245244</vt:i4>
      </vt:variant>
      <vt:variant>
        <vt:i4>119</vt:i4>
      </vt:variant>
      <vt:variant>
        <vt:i4>0</vt:i4>
      </vt:variant>
      <vt:variant>
        <vt:i4>5</vt:i4>
      </vt:variant>
      <vt:variant>
        <vt:lpwstr/>
      </vt:variant>
      <vt:variant>
        <vt:lpwstr>_Toc381693796</vt:lpwstr>
      </vt:variant>
      <vt:variant>
        <vt:i4>1245244</vt:i4>
      </vt:variant>
      <vt:variant>
        <vt:i4>113</vt:i4>
      </vt:variant>
      <vt:variant>
        <vt:i4>0</vt:i4>
      </vt:variant>
      <vt:variant>
        <vt:i4>5</vt:i4>
      </vt:variant>
      <vt:variant>
        <vt:lpwstr/>
      </vt:variant>
      <vt:variant>
        <vt:lpwstr>_Toc381693795</vt:lpwstr>
      </vt:variant>
      <vt:variant>
        <vt:i4>1245244</vt:i4>
      </vt:variant>
      <vt:variant>
        <vt:i4>110</vt:i4>
      </vt:variant>
      <vt:variant>
        <vt:i4>0</vt:i4>
      </vt:variant>
      <vt:variant>
        <vt:i4>5</vt:i4>
      </vt:variant>
      <vt:variant>
        <vt:lpwstr/>
      </vt:variant>
      <vt:variant>
        <vt:lpwstr>_Toc381693794</vt:lpwstr>
      </vt:variant>
      <vt:variant>
        <vt:i4>1245244</vt:i4>
      </vt:variant>
      <vt:variant>
        <vt:i4>104</vt:i4>
      </vt:variant>
      <vt:variant>
        <vt:i4>0</vt:i4>
      </vt:variant>
      <vt:variant>
        <vt:i4>5</vt:i4>
      </vt:variant>
      <vt:variant>
        <vt:lpwstr/>
      </vt:variant>
      <vt:variant>
        <vt:lpwstr>_Toc381693793</vt:lpwstr>
      </vt:variant>
      <vt:variant>
        <vt:i4>1245244</vt:i4>
      </vt:variant>
      <vt:variant>
        <vt:i4>101</vt:i4>
      </vt:variant>
      <vt:variant>
        <vt:i4>0</vt:i4>
      </vt:variant>
      <vt:variant>
        <vt:i4>5</vt:i4>
      </vt:variant>
      <vt:variant>
        <vt:lpwstr/>
      </vt:variant>
      <vt:variant>
        <vt:lpwstr>_Toc381693792</vt:lpwstr>
      </vt:variant>
      <vt:variant>
        <vt:i4>1245244</vt:i4>
      </vt:variant>
      <vt:variant>
        <vt:i4>95</vt:i4>
      </vt:variant>
      <vt:variant>
        <vt:i4>0</vt:i4>
      </vt:variant>
      <vt:variant>
        <vt:i4>5</vt:i4>
      </vt:variant>
      <vt:variant>
        <vt:lpwstr/>
      </vt:variant>
      <vt:variant>
        <vt:lpwstr>_Toc381693791</vt:lpwstr>
      </vt:variant>
      <vt:variant>
        <vt:i4>1245244</vt:i4>
      </vt:variant>
      <vt:variant>
        <vt:i4>92</vt:i4>
      </vt:variant>
      <vt:variant>
        <vt:i4>0</vt:i4>
      </vt:variant>
      <vt:variant>
        <vt:i4>5</vt:i4>
      </vt:variant>
      <vt:variant>
        <vt:lpwstr/>
      </vt:variant>
      <vt:variant>
        <vt:lpwstr>_Toc381693790</vt:lpwstr>
      </vt:variant>
      <vt:variant>
        <vt:i4>1179708</vt:i4>
      </vt:variant>
      <vt:variant>
        <vt:i4>86</vt:i4>
      </vt:variant>
      <vt:variant>
        <vt:i4>0</vt:i4>
      </vt:variant>
      <vt:variant>
        <vt:i4>5</vt:i4>
      </vt:variant>
      <vt:variant>
        <vt:lpwstr/>
      </vt:variant>
      <vt:variant>
        <vt:lpwstr>_Toc381693789</vt:lpwstr>
      </vt:variant>
      <vt:variant>
        <vt:i4>1179708</vt:i4>
      </vt:variant>
      <vt:variant>
        <vt:i4>83</vt:i4>
      </vt:variant>
      <vt:variant>
        <vt:i4>0</vt:i4>
      </vt:variant>
      <vt:variant>
        <vt:i4>5</vt:i4>
      </vt:variant>
      <vt:variant>
        <vt:lpwstr/>
      </vt:variant>
      <vt:variant>
        <vt:lpwstr>_Toc381693788</vt:lpwstr>
      </vt:variant>
      <vt:variant>
        <vt:i4>1179708</vt:i4>
      </vt:variant>
      <vt:variant>
        <vt:i4>77</vt:i4>
      </vt:variant>
      <vt:variant>
        <vt:i4>0</vt:i4>
      </vt:variant>
      <vt:variant>
        <vt:i4>5</vt:i4>
      </vt:variant>
      <vt:variant>
        <vt:lpwstr/>
      </vt:variant>
      <vt:variant>
        <vt:lpwstr>_Toc381693787</vt:lpwstr>
      </vt:variant>
      <vt:variant>
        <vt:i4>1179708</vt:i4>
      </vt:variant>
      <vt:variant>
        <vt:i4>74</vt:i4>
      </vt:variant>
      <vt:variant>
        <vt:i4>0</vt:i4>
      </vt:variant>
      <vt:variant>
        <vt:i4>5</vt:i4>
      </vt:variant>
      <vt:variant>
        <vt:lpwstr/>
      </vt:variant>
      <vt:variant>
        <vt:lpwstr>_Toc381693785</vt:lpwstr>
      </vt:variant>
      <vt:variant>
        <vt:i4>1179708</vt:i4>
      </vt:variant>
      <vt:variant>
        <vt:i4>68</vt:i4>
      </vt:variant>
      <vt:variant>
        <vt:i4>0</vt:i4>
      </vt:variant>
      <vt:variant>
        <vt:i4>5</vt:i4>
      </vt:variant>
      <vt:variant>
        <vt:lpwstr/>
      </vt:variant>
      <vt:variant>
        <vt:lpwstr>_Toc381693784</vt:lpwstr>
      </vt:variant>
      <vt:variant>
        <vt:i4>1179708</vt:i4>
      </vt:variant>
      <vt:variant>
        <vt:i4>62</vt:i4>
      </vt:variant>
      <vt:variant>
        <vt:i4>0</vt:i4>
      </vt:variant>
      <vt:variant>
        <vt:i4>5</vt:i4>
      </vt:variant>
      <vt:variant>
        <vt:lpwstr/>
      </vt:variant>
      <vt:variant>
        <vt:lpwstr>_Toc381693783</vt:lpwstr>
      </vt:variant>
      <vt:variant>
        <vt:i4>1179708</vt:i4>
      </vt:variant>
      <vt:variant>
        <vt:i4>56</vt:i4>
      </vt:variant>
      <vt:variant>
        <vt:i4>0</vt:i4>
      </vt:variant>
      <vt:variant>
        <vt:i4>5</vt:i4>
      </vt:variant>
      <vt:variant>
        <vt:lpwstr/>
      </vt:variant>
      <vt:variant>
        <vt:lpwstr>_Toc381693782</vt:lpwstr>
      </vt:variant>
      <vt:variant>
        <vt:i4>1179708</vt:i4>
      </vt:variant>
      <vt:variant>
        <vt:i4>50</vt:i4>
      </vt:variant>
      <vt:variant>
        <vt:i4>0</vt:i4>
      </vt:variant>
      <vt:variant>
        <vt:i4>5</vt:i4>
      </vt:variant>
      <vt:variant>
        <vt:lpwstr/>
      </vt:variant>
      <vt:variant>
        <vt:lpwstr>_Toc381693781</vt:lpwstr>
      </vt:variant>
      <vt:variant>
        <vt:i4>1179708</vt:i4>
      </vt:variant>
      <vt:variant>
        <vt:i4>44</vt:i4>
      </vt:variant>
      <vt:variant>
        <vt:i4>0</vt:i4>
      </vt:variant>
      <vt:variant>
        <vt:i4>5</vt:i4>
      </vt:variant>
      <vt:variant>
        <vt:lpwstr/>
      </vt:variant>
      <vt:variant>
        <vt:lpwstr>_Toc381693780</vt:lpwstr>
      </vt:variant>
      <vt:variant>
        <vt:i4>1900604</vt:i4>
      </vt:variant>
      <vt:variant>
        <vt:i4>38</vt:i4>
      </vt:variant>
      <vt:variant>
        <vt:i4>0</vt:i4>
      </vt:variant>
      <vt:variant>
        <vt:i4>5</vt:i4>
      </vt:variant>
      <vt:variant>
        <vt:lpwstr/>
      </vt:variant>
      <vt:variant>
        <vt:lpwstr>_Toc381693779</vt:lpwstr>
      </vt:variant>
      <vt:variant>
        <vt:i4>1900604</vt:i4>
      </vt:variant>
      <vt:variant>
        <vt:i4>32</vt:i4>
      </vt:variant>
      <vt:variant>
        <vt:i4>0</vt:i4>
      </vt:variant>
      <vt:variant>
        <vt:i4>5</vt:i4>
      </vt:variant>
      <vt:variant>
        <vt:lpwstr/>
      </vt:variant>
      <vt:variant>
        <vt:lpwstr>_Toc381693778</vt:lpwstr>
      </vt:variant>
      <vt:variant>
        <vt:i4>1900604</vt:i4>
      </vt:variant>
      <vt:variant>
        <vt:i4>26</vt:i4>
      </vt:variant>
      <vt:variant>
        <vt:i4>0</vt:i4>
      </vt:variant>
      <vt:variant>
        <vt:i4>5</vt:i4>
      </vt:variant>
      <vt:variant>
        <vt:lpwstr/>
      </vt:variant>
      <vt:variant>
        <vt:lpwstr>_Toc381693777</vt:lpwstr>
      </vt:variant>
      <vt:variant>
        <vt:i4>1900604</vt:i4>
      </vt:variant>
      <vt:variant>
        <vt:i4>20</vt:i4>
      </vt:variant>
      <vt:variant>
        <vt:i4>0</vt:i4>
      </vt:variant>
      <vt:variant>
        <vt:i4>5</vt:i4>
      </vt:variant>
      <vt:variant>
        <vt:lpwstr/>
      </vt:variant>
      <vt:variant>
        <vt:lpwstr>_Toc381693776</vt:lpwstr>
      </vt:variant>
      <vt:variant>
        <vt:i4>1900604</vt:i4>
      </vt:variant>
      <vt:variant>
        <vt:i4>14</vt:i4>
      </vt:variant>
      <vt:variant>
        <vt:i4>0</vt:i4>
      </vt:variant>
      <vt:variant>
        <vt:i4>5</vt:i4>
      </vt:variant>
      <vt:variant>
        <vt:lpwstr/>
      </vt:variant>
      <vt:variant>
        <vt:lpwstr>_Toc381693775</vt:lpwstr>
      </vt:variant>
      <vt:variant>
        <vt:i4>1900604</vt:i4>
      </vt:variant>
      <vt:variant>
        <vt:i4>8</vt:i4>
      </vt:variant>
      <vt:variant>
        <vt:i4>0</vt:i4>
      </vt:variant>
      <vt:variant>
        <vt:i4>5</vt:i4>
      </vt:variant>
      <vt:variant>
        <vt:lpwstr/>
      </vt:variant>
      <vt:variant>
        <vt:lpwstr>_Toc381693774</vt:lpwstr>
      </vt:variant>
      <vt:variant>
        <vt:i4>1900604</vt:i4>
      </vt:variant>
      <vt:variant>
        <vt:i4>2</vt:i4>
      </vt:variant>
      <vt:variant>
        <vt:i4>0</vt:i4>
      </vt:variant>
      <vt:variant>
        <vt:i4>5</vt:i4>
      </vt:variant>
      <vt:variant>
        <vt:lpwstr/>
      </vt:variant>
      <vt:variant>
        <vt:lpwstr>_Toc381693773</vt:lpwstr>
      </vt: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dc:title>
  <dc:subject/>
  <dc:creator>2010/38--</dc:creator>
  <cp:keywords/>
  <cp:lastModifiedBy>Secretariat</cp:lastModifiedBy>
  <cp:revision>59</cp:revision>
  <cp:lastPrinted>2014-11-25T09:54:00Z</cp:lastPrinted>
  <dcterms:created xsi:type="dcterms:W3CDTF">2020-10-05T13:02:00Z</dcterms:created>
  <dcterms:modified xsi:type="dcterms:W3CDTF">2020-10-06T12:52:00Z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rder">
    <vt:r8>93600</vt:r8>
  </property>
</Properties>
</file>