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92666D" w:rsidRPr="0092666D" w14:paraId="0CAE2C2D" w14:textId="77777777" w:rsidTr="008578A0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4994D44" w14:textId="77777777" w:rsidR="003C2AB1" w:rsidRPr="0092666D" w:rsidRDefault="003C2AB1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38360D6F" w14:textId="2FC97CA4" w:rsidR="003C2AB1" w:rsidRPr="0092666D" w:rsidRDefault="003C2AB1" w:rsidP="00D5540C">
            <w:pPr>
              <w:jc w:val="right"/>
            </w:pPr>
            <w:r w:rsidRPr="0092666D">
              <w:rPr>
                <w:sz w:val="40"/>
              </w:rPr>
              <w:t>E</w:t>
            </w:r>
            <w:r w:rsidRPr="0092666D">
              <w:t>/ECE/324/</w:t>
            </w:r>
            <w:bookmarkStart w:id="0" w:name="_Hlk30061049"/>
            <w:bookmarkStart w:id="1" w:name="_Hlk30061380"/>
            <w:r w:rsidRPr="0092666D">
              <w:t>Rev.1/</w:t>
            </w:r>
            <w:bookmarkStart w:id="2" w:name="_Hlk30077314"/>
            <w:r w:rsidRPr="0092666D">
              <w:t>Add.84/Rev.1/Amend.</w:t>
            </w:r>
            <w:bookmarkEnd w:id="0"/>
            <w:bookmarkEnd w:id="1"/>
            <w:bookmarkEnd w:id="2"/>
            <w:r w:rsidRPr="0092666D">
              <w:t>4−</w:t>
            </w:r>
            <w:r w:rsidRPr="0092666D">
              <w:rPr>
                <w:sz w:val="40"/>
              </w:rPr>
              <w:t>E</w:t>
            </w:r>
            <w:r w:rsidRPr="0092666D">
              <w:t>/ECE/TRANS/505/Rev.1/Add.84/Rev.1/Amend.4</w:t>
            </w:r>
          </w:p>
        </w:tc>
      </w:tr>
      <w:tr w:rsidR="0092666D" w:rsidRPr="0092666D" w14:paraId="6F985C55" w14:textId="77777777" w:rsidTr="00D46AFF">
        <w:trPr>
          <w:cantSplit/>
          <w:trHeight w:hRule="exact" w:val="1951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348FDAF8" w:rsidR="003C3936" w:rsidRPr="0092666D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05B4A282" w:rsidR="003C3936" w:rsidRPr="0092666D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9D74EA1" w:rsidR="003C3936" w:rsidRPr="0092666D" w:rsidRDefault="003C3936" w:rsidP="003C3936">
            <w:pPr>
              <w:spacing w:before="120"/>
            </w:pPr>
          </w:p>
          <w:p w14:paraId="10DFEABE" w14:textId="77777777" w:rsidR="00D623A7" w:rsidRPr="0092666D" w:rsidRDefault="00D623A7" w:rsidP="003C3936">
            <w:pPr>
              <w:spacing w:before="120"/>
            </w:pPr>
          </w:p>
          <w:p w14:paraId="3AAF3BDD" w14:textId="5B45BABE" w:rsidR="00C84414" w:rsidRPr="0092666D" w:rsidRDefault="002973F3" w:rsidP="003C2AB1">
            <w:pPr>
              <w:spacing w:before="120"/>
            </w:pPr>
            <w:r w:rsidRPr="0092666D">
              <w:t>1 July</w:t>
            </w:r>
            <w:r w:rsidR="00815E13" w:rsidRPr="0092666D">
              <w:t xml:space="preserve"> 20</w:t>
            </w:r>
            <w:r w:rsidR="00EA0991" w:rsidRPr="0092666D">
              <w:t>20</w:t>
            </w:r>
          </w:p>
        </w:tc>
      </w:tr>
    </w:tbl>
    <w:p w14:paraId="431B1AEB" w14:textId="5BC1B6EB" w:rsidR="00C711C7" w:rsidRPr="0092666D" w:rsidRDefault="00C711C7" w:rsidP="00A41529">
      <w:pPr>
        <w:pStyle w:val="HChG"/>
        <w:spacing w:before="240" w:after="120"/>
      </w:pPr>
      <w:r w:rsidRPr="0092666D">
        <w:tab/>
      </w:r>
      <w:r w:rsidRPr="0092666D">
        <w:tab/>
      </w:r>
      <w:bookmarkStart w:id="3" w:name="_Toc340666199"/>
      <w:bookmarkStart w:id="4" w:name="_Toc340745062"/>
      <w:r w:rsidRPr="0092666D">
        <w:t>Agreement</w:t>
      </w:r>
      <w:bookmarkEnd w:id="3"/>
      <w:bookmarkEnd w:id="4"/>
    </w:p>
    <w:p w14:paraId="306780C9" w14:textId="77777777" w:rsidR="004A29CA" w:rsidRPr="0092666D" w:rsidRDefault="004A29CA" w:rsidP="004A29CA">
      <w:pPr>
        <w:pStyle w:val="H1G"/>
        <w:spacing w:before="240"/>
      </w:pPr>
      <w:r w:rsidRPr="0092666D">
        <w:rPr>
          <w:rStyle w:val="H1GChar"/>
        </w:rPr>
        <w:tab/>
      </w:r>
      <w:r w:rsidRPr="0092666D">
        <w:rPr>
          <w:rStyle w:val="H1GChar"/>
        </w:rPr>
        <w:tab/>
      </w:r>
      <w:r w:rsidRPr="0092666D">
        <w:t>Concerning the</w:t>
      </w:r>
      <w:r w:rsidRPr="0092666D">
        <w:rPr>
          <w:smallCaps/>
        </w:rPr>
        <w:t xml:space="preserve"> </w:t>
      </w:r>
      <w:r w:rsidRPr="0092666D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92666D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0DC47617" w14:textId="77777777" w:rsidR="004A29CA" w:rsidRPr="0092666D" w:rsidRDefault="004A29CA" w:rsidP="004A29CA">
      <w:pPr>
        <w:pStyle w:val="SingleTxtG"/>
        <w:spacing w:before="120"/>
      </w:pPr>
      <w:r w:rsidRPr="0092666D">
        <w:t>(Revision 3, including the amendments which entered into force on 14 September 2017)</w:t>
      </w:r>
    </w:p>
    <w:p w14:paraId="23520E79" w14:textId="77777777" w:rsidR="0064636E" w:rsidRPr="0092666D" w:rsidRDefault="00C711C7" w:rsidP="00B32121">
      <w:pPr>
        <w:pStyle w:val="H1G"/>
        <w:spacing w:before="120"/>
        <w:ind w:left="0" w:right="0" w:firstLine="0"/>
        <w:jc w:val="center"/>
      </w:pPr>
      <w:r w:rsidRPr="0092666D">
        <w:t>_________</w:t>
      </w:r>
    </w:p>
    <w:p w14:paraId="1E020283" w14:textId="287A157C" w:rsidR="0064636E" w:rsidRPr="0092666D" w:rsidRDefault="0064636E" w:rsidP="00A41529">
      <w:pPr>
        <w:pStyle w:val="H1G"/>
        <w:spacing w:before="240" w:after="120"/>
      </w:pPr>
      <w:r w:rsidRPr="0092666D">
        <w:tab/>
      </w:r>
      <w:r w:rsidRPr="0092666D">
        <w:tab/>
        <w:t xml:space="preserve">Addendum </w:t>
      </w:r>
      <w:r w:rsidR="009F0635" w:rsidRPr="0092666D">
        <w:t>84</w:t>
      </w:r>
      <w:r w:rsidRPr="0092666D">
        <w:t xml:space="preserve"> – </w:t>
      </w:r>
      <w:r w:rsidR="008A17BB" w:rsidRPr="0092666D">
        <w:t xml:space="preserve">UN </w:t>
      </w:r>
      <w:r w:rsidRPr="0092666D">
        <w:t>Regulation No.</w:t>
      </w:r>
      <w:r w:rsidR="00271A7F" w:rsidRPr="0092666D">
        <w:t xml:space="preserve"> </w:t>
      </w:r>
      <w:r w:rsidR="009F0635" w:rsidRPr="0092666D">
        <w:t>85</w:t>
      </w:r>
    </w:p>
    <w:p w14:paraId="4E272B2A" w14:textId="1A5218F9" w:rsidR="0064636E" w:rsidRPr="0092666D" w:rsidRDefault="0064636E" w:rsidP="00A41529">
      <w:pPr>
        <w:pStyle w:val="H1G"/>
        <w:spacing w:before="240"/>
      </w:pPr>
      <w:r w:rsidRPr="0092666D">
        <w:tab/>
      </w:r>
      <w:r w:rsidRPr="0092666D">
        <w:tab/>
        <w:t xml:space="preserve">Revision </w:t>
      </w:r>
      <w:r w:rsidR="009F0635" w:rsidRPr="0092666D">
        <w:t>1</w:t>
      </w:r>
      <w:r w:rsidR="00DE5D62" w:rsidRPr="0092666D">
        <w:t xml:space="preserve"> </w:t>
      </w:r>
      <w:r w:rsidRPr="0092666D">
        <w:t xml:space="preserve">- </w:t>
      </w:r>
      <w:r w:rsidR="00D623A7" w:rsidRPr="0092666D">
        <w:t>Amendment</w:t>
      </w:r>
      <w:r w:rsidRPr="0092666D">
        <w:t xml:space="preserve"> </w:t>
      </w:r>
      <w:r w:rsidR="003C2AB1" w:rsidRPr="0092666D">
        <w:t>4</w:t>
      </w:r>
    </w:p>
    <w:p w14:paraId="4FAFC05A" w14:textId="1D21A21E" w:rsidR="0064636E" w:rsidRPr="0092666D" w:rsidRDefault="00D623A7" w:rsidP="0064636E">
      <w:pPr>
        <w:pStyle w:val="SingleTxtG"/>
        <w:spacing w:after="360"/>
        <w:rPr>
          <w:spacing w:val="-2"/>
        </w:rPr>
      </w:pPr>
      <w:r w:rsidRPr="0092666D">
        <w:rPr>
          <w:spacing w:val="-2"/>
        </w:rPr>
        <w:t xml:space="preserve">Supplement </w:t>
      </w:r>
      <w:r w:rsidR="003C2AB1" w:rsidRPr="0092666D">
        <w:rPr>
          <w:spacing w:val="-2"/>
        </w:rPr>
        <w:t>10</w:t>
      </w:r>
      <w:r w:rsidRPr="0092666D">
        <w:rPr>
          <w:spacing w:val="-2"/>
        </w:rPr>
        <w:t xml:space="preserve"> </w:t>
      </w:r>
      <w:r w:rsidR="00080C15" w:rsidRPr="0092666D">
        <w:rPr>
          <w:spacing w:val="-2"/>
        </w:rPr>
        <w:t>to the original version of the Regulation</w:t>
      </w:r>
      <w:r w:rsidR="0064636E" w:rsidRPr="0092666D">
        <w:rPr>
          <w:spacing w:val="-2"/>
        </w:rPr>
        <w:t xml:space="preserve"> – Date of entry into force: </w:t>
      </w:r>
      <w:r w:rsidR="002973F3" w:rsidRPr="0092666D">
        <w:rPr>
          <w:spacing w:val="-2"/>
        </w:rPr>
        <w:t xml:space="preserve">29 </w:t>
      </w:r>
      <w:r w:rsidR="003C2AB1" w:rsidRPr="0092666D">
        <w:rPr>
          <w:spacing w:val="-2"/>
        </w:rPr>
        <w:t>May</w:t>
      </w:r>
      <w:r w:rsidR="00EA0991" w:rsidRPr="0092666D">
        <w:rPr>
          <w:spacing w:val="-2"/>
        </w:rPr>
        <w:t xml:space="preserve"> 2020</w:t>
      </w:r>
    </w:p>
    <w:p w14:paraId="29C3AD83" w14:textId="6E97119B" w:rsidR="00D778E7" w:rsidRPr="0092666D" w:rsidRDefault="0064636E" w:rsidP="009F0635">
      <w:pPr>
        <w:pStyle w:val="H1G"/>
        <w:spacing w:before="120" w:after="120" w:line="240" w:lineRule="exact"/>
        <w:rPr>
          <w:bCs/>
          <w:lang w:val="en-US"/>
        </w:rPr>
      </w:pPr>
      <w:r w:rsidRPr="0092666D">
        <w:rPr>
          <w:lang w:val="en-US"/>
        </w:rPr>
        <w:tab/>
      </w:r>
      <w:r w:rsidRPr="0092666D">
        <w:rPr>
          <w:lang w:val="en-US"/>
        </w:rPr>
        <w:tab/>
      </w:r>
      <w:r w:rsidR="009F0635" w:rsidRPr="0092666D">
        <w:rPr>
          <w:bCs/>
          <w:lang w:val="en-US"/>
        </w:rPr>
        <w:t>Uniform provisions concerning the approval of internal combustion engines or electric drive trains intended for the propulsion of motor vehicles of categories M and N with regard to the measurement of the net power and the maximum 30 minutes power of electric drive trains</w:t>
      </w:r>
    </w:p>
    <w:p w14:paraId="6C824AF8" w14:textId="1D77558F" w:rsidR="00B32121" w:rsidRPr="0092666D" w:rsidRDefault="00D46AFF" w:rsidP="00A41529">
      <w:pPr>
        <w:pStyle w:val="SingleTxtG"/>
        <w:spacing w:after="40"/>
        <w:rPr>
          <w:spacing w:val="-6"/>
          <w:lang w:eastAsia="en-GB"/>
        </w:rPr>
      </w:pPr>
      <w:r w:rsidRPr="0092666D">
        <w:rPr>
          <w:noProof/>
          <w:sz w:val="24"/>
          <w:lang w:val="en-US"/>
        </w:rPr>
        <w:drawing>
          <wp:anchor distT="0" distB="137160" distL="114300" distR="114300" simplePos="0" relativeHeight="251658752" behindDoc="0" locked="0" layoutInCell="1" allowOverlap="1" wp14:anchorId="1A9092C3" wp14:editId="6630D908">
            <wp:simplePos x="0" y="0"/>
            <wp:positionH relativeFrom="column">
              <wp:posOffset>2541905</wp:posOffset>
            </wp:positionH>
            <wp:positionV relativeFrom="paragraph">
              <wp:posOffset>712792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121" w:rsidRPr="0092666D">
        <w:rPr>
          <w:spacing w:val="-4"/>
          <w:lang w:eastAsia="en-GB"/>
        </w:rPr>
        <w:t>This document is meant purely as documentation tool. The authentic and legal binding text is:</w:t>
      </w:r>
      <w:r w:rsidR="00B32121" w:rsidRPr="0092666D">
        <w:rPr>
          <w:lang w:eastAsia="en-GB"/>
        </w:rPr>
        <w:t xml:space="preserve"> </w:t>
      </w:r>
      <w:r w:rsidR="00DE5D62" w:rsidRPr="0092666D">
        <w:rPr>
          <w:spacing w:val="-6"/>
          <w:lang w:eastAsia="en-GB"/>
        </w:rPr>
        <w:t>ECE/TRANS/WP.29/201</w:t>
      </w:r>
      <w:r w:rsidR="00EA0991" w:rsidRPr="0092666D">
        <w:rPr>
          <w:spacing w:val="-6"/>
          <w:lang w:eastAsia="en-GB"/>
        </w:rPr>
        <w:t>9</w:t>
      </w:r>
      <w:r w:rsidR="00B32121" w:rsidRPr="0092666D">
        <w:rPr>
          <w:spacing w:val="-6"/>
          <w:lang w:eastAsia="en-GB"/>
        </w:rPr>
        <w:t>/</w:t>
      </w:r>
      <w:r w:rsidR="003C2AB1" w:rsidRPr="0092666D">
        <w:rPr>
          <w:spacing w:val="-6"/>
          <w:lang w:eastAsia="en-GB"/>
        </w:rPr>
        <w:t>112</w:t>
      </w:r>
      <w:r w:rsidR="00DE5D62" w:rsidRPr="0092666D">
        <w:rPr>
          <w:spacing w:val="-6"/>
          <w:lang w:eastAsia="en-GB"/>
        </w:rPr>
        <w:t>.</w:t>
      </w:r>
    </w:p>
    <w:p w14:paraId="34149201" w14:textId="7523D622" w:rsidR="00D46AFF" w:rsidRPr="0092666D" w:rsidRDefault="00D46AFF" w:rsidP="00D46AFF">
      <w:pPr>
        <w:pStyle w:val="H1G"/>
        <w:spacing w:before="120"/>
        <w:ind w:left="0" w:right="0" w:firstLine="0"/>
        <w:jc w:val="center"/>
      </w:pPr>
      <w:r w:rsidRPr="0092666D">
        <w:t>_________</w:t>
      </w:r>
    </w:p>
    <w:p w14:paraId="7DF1B66E" w14:textId="77777777" w:rsidR="00D46AFF" w:rsidRPr="0092666D" w:rsidRDefault="000D3A4F" w:rsidP="00D46AFF">
      <w:pPr>
        <w:suppressAutoHyphens w:val="0"/>
        <w:spacing w:line="240" w:lineRule="auto"/>
        <w:jc w:val="center"/>
        <w:rPr>
          <w:b/>
          <w:sz w:val="24"/>
        </w:rPr>
      </w:pPr>
      <w:r w:rsidRPr="0092666D">
        <w:rPr>
          <w:b/>
          <w:sz w:val="24"/>
        </w:rPr>
        <w:t>UNITED NATIONS</w:t>
      </w:r>
    </w:p>
    <w:p w14:paraId="36014A03" w14:textId="7BA1817E" w:rsidR="00DE5D62" w:rsidRPr="0092666D" w:rsidRDefault="00D5540C" w:rsidP="00D46AFF">
      <w:pPr>
        <w:suppressAutoHyphens w:val="0"/>
        <w:spacing w:line="240" w:lineRule="auto"/>
        <w:rPr>
          <w:bCs/>
          <w:u w:val="single"/>
        </w:rPr>
      </w:pPr>
      <w:r w:rsidRPr="0092666D">
        <w:br w:type="page"/>
      </w:r>
    </w:p>
    <w:p w14:paraId="5DF26664" w14:textId="77777777" w:rsidR="003C2AB1" w:rsidRDefault="003C2AB1" w:rsidP="003C2AB1">
      <w:pPr>
        <w:spacing w:after="120"/>
        <w:ind w:left="2300" w:right="1134" w:hanging="1166"/>
        <w:jc w:val="both"/>
        <w:rPr>
          <w:i/>
          <w:lang w:eastAsia="ja-JP"/>
        </w:rPr>
      </w:pPr>
      <w:r>
        <w:rPr>
          <w:i/>
          <w:lang w:val="en-US"/>
        </w:rPr>
        <w:lastRenderedPageBreak/>
        <w:t>Annex 5, Table 1, Footnote 9</w:t>
      </w:r>
      <w:r>
        <w:rPr>
          <w:rFonts w:hint="eastAsia"/>
          <w:i/>
          <w:lang w:eastAsia="ja-JP"/>
        </w:rPr>
        <w:t>,</w:t>
      </w:r>
      <w:r w:rsidRPr="008353D9">
        <w:rPr>
          <w:rFonts w:hint="eastAsia"/>
          <w:lang w:eastAsia="ja-JP"/>
        </w:rPr>
        <w:t xml:space="preserve"> amend </w:t>
      </w:r>
      <w:r w:rsidRPr="008353D9">
        <w:rPr>
          <w:lang w:eastAsia="ja-JP"/>
        </w:rPr>
        <w:t>to read</w:t>
      </w:r>
      <w:r w:rsidRPr="008353D9">
        <w:rPr>
          <w:rFonts w:hint="eastAsia"/>
          <w:lang w:eastAsia="ja-JP"/>
        </w:rPr>
        <w:t>:</w:t>
      </w:r>
    </w:p>
    <w:p w14:paraId="374EFB8C" w14:textId="77777777" w:rsidR="003C2AB1" w:rsidRPr="002973F3" w:rsidRDefault="003C2AB1" w:rsidP="003C2AB1">
      <w:pPr>
        <w:pStyle w:val="para"/>
        <w:tabs>
          <w:tab w:val="left" w:pos="1418"/>
        </w:tabs>
        <w:ind w:left="1134" w:firstLine="0"/>
        <w:rPr>
          <w:sz w:val="18"/>
          <w:szCs w:val="18"/>
          <w:lang w:eastAsia="ja-JP"/>
        </w:rPr>
      </w:pPr>
      <w:r w:rsidRPr="007071A0">
        <w:rPr>
          <w:lang w:val="en-US" w:eastAsia="nl-NL"/>
        </w:rPr>
        <w:t>"</w:t>
      </w:r>
      <w:r w:rsidRPr="00E12635">
        <w:rPr>
          <w:rFonts w:hint="eastAsia"/>
          <w:vertAlign w:val="superscript"/>
          <w:lang w:val="en-US" w:eastAsia="ja-JP"/>
        </w:rPr>
        <w:t>9</w:t>
      </w:r>
      <w:r w:rsidRPr="002973F3">
        <w:rPr>
          <w:sz w:val="18"/>
          <w:szCs w:val="18"/>
          <w:lang w:val="en-US" w:eastAsia="ja-JP"/>
        </w:rPr>
        <w:tab/>
      </w:r>
      <w:r w:rsidRPr="002973F3">
        <w:rPr>
          <w:sz w:val="18"/>
          <w:szCs w:val="18"/>
          <w:lang w:eastAsia="nl-NL"/>
        </w:rPr>
        <w:t>Charge air cooled engines shall be tested with charge air cooling, whether liquid or air</w:t>
      </w:r>
      <w:r w:rsidRPr="002973F3">
        <w:rPr>
          <w:rFonts w:hint="eastAsia"/>
          <w:sz w:val="18"/>
          <w:szCs w:val="18"/>
          <w:lang w:eastAsia="ja-JP"/>
        </w:rPr>
        <w:t xml:space="preserve"> </w:t>
      </w:r>
      <w:r w:rsidRPr="002973F3">
        <w:rPr>
          <w:sz w:val="18"/>
          <w:szCs w:val="18"/>
          <w:lang w:eastAsia="nl-NL"/>
        </w:rPr>
        <w:t>cooled, but if the engine manufacturer prefers, a test bench system may replace the air cooled</w:t>
      </w:r>
      <w:r w:rsidRPr="002973F3">
        <w:rPr>
          <w:rFonts w:hint="eastAsia"/>
          <w:sz w:val="18"/>
          <w:szCs w:val="18"/>
          <w:lang w:eastAsia="ja-JP"/>
        </w:rPr>
        <w:t xml:space="preserve"> </w:t>
      </w:r>
      <w:r w:rsidRPr="002973F3">
        <w:rPr>
          <w:sz w:val="18"/>
          <w:szCs w:val="18"/>
          <w:lang w:eastAsia="nl-NL"/>
        </w:rPr>
        <w:t>cooler. In either case, the measurement of power at each speed shall be made with the same</w:t>
      </w:r>
      <w:r w:rsidRPr="002973F3">
        <w:rPr>
          <w:rFonts w:hint="eastAsia"/>
          <w:sz w:val="18"/>
          <w:szCs w:val="18"/>
          <w:lang w:eastAsia="ja-JP"/>
        </w:rPr>
        <w:t xml:space="preserve"> </w:t>
      </w:r>
      <w:r w:rsidRPr="002973F3">
        <w:rPr>
          <w:sz w:val="18"/>
          <w:szCs w:val="18"/>
          <w:lang w:eastAsia="nl-NL"/>
        </w:rPr>
        <w:t>pressure drop and temperature drop of the engine air across the charge air cooler on the test</w:t>
      </w:r>
      <w:r w:rsidRPr="002973F3">
        <w:rPr>
          <w:rFonts w:hint="eastAsia"/>
          <w:sz w:val="18"/>
          <w:szCs w:val="18"/>
          <w:lang w:eastAsia="ja-JP"/>
        </w:rPr>
        <w:t xml:space="preserve"> </w:t>
      </w:r>
      <w:r w:rsidRPr="002973F3">
        <w:rPr>
          <w:sz w:val="18"/>
          <w:szCs w:val="18"/>
          <w:lang w:eastAsia="nl-NL"/>
        </w:rPr>
        <w:t>bench system as those specified by the manufacturer for the system on the complete vehicle</w:t>
      </w:r>
      <w:r w:rsidRPr="002973F3">
        <w:rPr>
          <w:rFonts w:hint="eastAsia"/>
          <w:sz w:val="18"/>
          <w:szCs w:val="18"/>
          <w:lang w:eastAsia="ja-JP"/>
        </w:rPr>
        <w:t>.</w:t>
      </w:r>
    </w:p>
    <w:p w14:paraId="6C14EEF1" w14:textId="77777777" w:rsidR="003C2AB1" w:rsidRPr="002973F3" w:rsidRDefault="003C2AB1" w:rsidP="003C2AB1">
      <w:pPr>
        <w:pStyle w:val="para"/>
        <w:ind w:left="1134" w:firstLine="0"/>
        <w:rPr>
          <w:sz w:val="18"/>
          <w:szCs w:val="18"/>
          <w:lang w:val="en-US" w:eastAsia="nl-NL"/>
        </w:rPr>
      </w:pPr>
      <w:r w:rsidRPr="002973F3">
        <w:rPr>
          <w:rFonts w:hint="eastAsia"/>
          <w:sz w:val="18"/>
          <w:szCs w:val="18"/>
          <w:lang w:eastAsia="ja-JP"/>
        </w:rPr>
        <w:t>Alternatively, at the request of</w:t>
      </w:r>
      <w:r w:rsidRPr="002973F3">
        <w:rPr>
          <w:sz w:val="18"/>
          <w:szCs w:val="18"/>
          <w:lang w:eastAsia="ja-JP"/>
        </w:rPr>
        <w:t xml:space="preserve"> the</w:t>
      </w:r>
      <w:r w:rsidRPr="002973F3">
        <w:rPr>
          <w:rFonts w:hint="eastAsia"/>
          <w:sz w:val="18"/>
          <w:szCs w:val="18"/>
          <w:lang w:eastAsia="ja-JP"/>
        </w:rPr>
        <w:t xml:space="preserve"> manufacture</w:t>
      </w:r>
      <w:r w:rsidRPr="002973F3">
        <w:rPr>
          <w:sz w:val="18"/>
          <w:szCs w:val="18"/>
          <w:lang w:eastAsia="ja-JP"/>
        </w:rPr>
        <w:t>r with the agreement of the type approval authority</w:t>
      </w:r>
      <w:r w:rsidRPr="002973F3">
        <w:rPr>
          <w:rFonts w:hint="eastAsia"/>
          <w:sz w:val="18"/>
          <w:szCs w:val="18"/>
          <w:lang w:eastAsia="ja-JP"/>
        </w:rPr>
        <w:t xml:space="preserve">, </w:t>
      </w:r>
      <w:r w:rsidRPr="002973F3">
        <w:rPr>
          <w:sz w:val="18"/>
          <w:szCs w:val="18"/>
          <w:lang w:eastAsia="ja-JP"/>
        </w:rPr>
        <w:t xml:space="preserve">the measurement of power </w:t>
      </w:r>
      <w:r w:rsidRPr="002973F3">
        <w:rPr>
          <w:rFonts w:hint="eastAsia"/>
          <w:sz w:val="18"/>
          <w:szCs w:val="18"/>
          <w:lang w:eastAsia="ja-JP"/>
        </w:rPr>
        <w:t>(</w:t>
      </w:r>
      <w:r w:rsidRPr="002973F3">
        <w:rPr>
          <w:sz w:val="18"/>
          <w:szCs w:val="18"/>
          <w:lang w:eastAsia="ja-JP"/>
        </w:rPr>
        <w:t>at each speed</w:t>
      </w:r>
      <w:r w:rsidRPr="002973F3">
        <w:rPr>
          <w:rFonts w:hint="eastAsia"/>
          <w:sz w:val="18"/>
          <w:szCs w:val="18"/>
          <w:lang w:eastAsia="ja-JP"/>
        </w:rPr>
        <w:t>)</w:t>
      </w:r>
      <w:r w:rsidRPr="002973F3">
        <w:rPr>
          <w:sz w:val="18"/>
          <w:szCs w:val="18"/>
          <w:lang w:eastAsia="ja-JP"/>
        </w:rPr>
        <w:t xml:space="preserve"> </w:t>
      </w:r>
      <w:r w:rsidRPr="002973F3">
        <w:rPr>
          <w:rFonts w:hint="eastAsia"/>
          <w:sz w:val="18"/>
          <w:szCs w:val="18"/>
          <w:lang w:eastAsia="ja-JP"/>
        </w:rPr>
        <w:t xml:space="preserve">may </w:t>
      </w:r>
      <w:r w:rsidRPr="002973F3">
        <w:rPr>
          <w:sz w:val="18"/>
          <w:szCs w:val="18"/>
          <w:lang w:eastAsia="ja-JP"/>
        </w:rPr>
        <w:t xml:space="preserve">be made with the </w:t>
      </w:r>
      <w:r w:rsidRPr="002973F3">
        <w:rPr>
          <w:rFonts w:hint="eastAsia"/>
          <w:sz w:val="18"/>
          <w:szCs w:val="18"/>
          <w:lang w:val="en-US" w:eastAsia="ja-JP"/>
        </w:rPr>
        <w:t>c</w:t>
      </w:r>
      <w:r w:rsidRPr="002973F3">
        <w:rPr>
          <w:sz w:val="18"/>
          <w:szCs w:val="18"/>
          <w:lang w:val="en-US" w:eastAsia="ja-JP"/>
        </w:rPr>
        <w:t xml:space="preserve">harge </w:t>
      </w:r>
      <w:r w:rsidRPr="002973F3">
        <w:rPr>
          <w:rFonts w:hint="eastAsia"/>
          <w:sz w:val="18"/>
          <w:szCs w:val="18"/>
          <w:lang w:val="en-US" w:eastAsia="ja-JP"/>
        </w:rPr>
        <w:t>a</w:t>
      </w:r>
      <w:r w:rsidRPr="002973F3">
        <w:rPr>
          <w:sz w:val="18"/>
          <w:szCs w:val="18"/>
          <w:lang w:val="en-US" w:eastAsia="ja-JP"/>
        </w:rPr>
        <w:t>ir</w:t>
      </w:r>
      <w:r w:rsidRPr="002973F3">
        <w:rPr>
          <w:rFonts w:hint="eastAsia"/>
          <w:sz w:val="18"/>
          <w:szCs w:val="18"/>
          <w:lang w:val="en-US" w:eastAsia="ja-JP"/>
        </w:rPr>
        <w:t xml:space="preserve"> c</w:t>
      </w:r>
      <w:r w:rsidRPr="002973F3">
        <w:rPr>
          <w:sz w:val="18"/>
          <w:szCs w:val="18"/>
          <w:lang w:val="en-US" w:eastAsia="ja-JP"/>
        </w:rPr>
        <w:t xml:space="preserve">ooler outlet temperature set </w:t>
      </w:r>
      <w:r w:rsidRPr="002973F3">
        <w:rPr>
          <w:rFonts w:hint="eastAsia"/>
          <w:sz w:val="18"/>
          <w:szCs w:val="18"/>
          <w:lang w:val="en-US" w:eastAsia="ja-JP"/>
        </w:rPr>
        <w:t>as</w:t>
      </w:r>
      <w:r w:rsidRPr="002973F3">
        <w:rPr>
          <w:sz w:val="18"/>
          <w:szCs w:val="18"/>
          <w:lang w:val="en-US" w:eastAsia="ja-JP"/>
        </w:rPr>
        <w:t xml:space="preserve"> follows:</w:t>
      </w:r>
    </w:p>
    <w:p w14:paraId="7A1F7F85" w14:textId="77777777" w:rsidR="003C2AB1" w:rsidRPr="002973F3" w:rsidRDefault="003C2AB1" w:rsidP="003C2AB1">
      <w:pPr>
        <w:pStyle w:val="para"/>
        <w:ind w:left="1701" w:firstLine="0"/>
        <w:rPr>
          <w:sz w:val="18"/>
          <w:szCs w:val="18"/>
          <w:lang w:val="en-US" w:eastAsia="nl-NL"/>
        </w:rPr>
      </w:pPr>
      <w:r w:rsidRPr="002973F3">
        <w:rPr>
          <w:sz w:val="18"/>
          <w:szCs w:val="18"/>
          <w:lang w:val="en-US" w:eastAsia="nl-NL"/>
        </w:rPr>
        <w:tab/>
      </w:r>
      <w:proofErr w:type="spellStart"/>
      <w:r w:rsidRPr="002973F3">
        <w:rPr>
          <w:sz w:val="18"/>
          <w:szCs w:val="18"/>
          <w:lang w:val="en-US" w:eastAsia="nl-NL"/>
        </w:rPr>
        <w:t>T</w:t>
      </w:r>
      <w:r w:rsidRPr="002973F3">
        <w:rPr>
          <w:sz w:val="18"/>
          <w:szCs w:val="18"/>
          <w:vertAlign w:val="subscript"/>
          <w:lang w:val="en-US" w:eastAsia="nl-NL"/>
        </w:rPr>
        <w:t>outlet</w:t>
      </w:r>
      <w:proofErr w:type="spellEnd"/>
      <w:r w:rsidRPr="002973F3">
        <w:rPr>
          <w:sz w:val="18"/>
          <w:szCs w:val="18"/>
          <w:vertAlign w:val="subscript"/>
          <w:lang w:val="en-US" w:eastAsia="nl-NL"/>
        </w:rPr>
        <w:t>, bench, N</w:t>
      </w:r>
      <w:r w:rsidRPr="002973F3">
        <w:rPr>
          <w:sz w:val="18"/>
          <w:szCs w:val="18"/>
          <w:lang w:val="en-US" w:eastAsia="nl-NL"/>
        </w:rPr>
        <w:t xml:space="preserve"> = </w:t>
      </w:r>
      <w:proofErr w:type="spellStart"/>
      <w:r w:rsidRPr="002973F3">
        <w:rPr>
          <w:sz w:val="18"/>
          <w:szCs w:val="18"/>
          <w:lang w:val="en-US" w:eastAsia="nl-NL"/>
        </w:rPr>
        <w:t>T</w:t>
      </w:r>
      <w:r w:rsidRPr="002973F3">
        <w:rPr>
          <w:sz w:val="18"/>
          <w:szCs w:val="18"/>
          <w:vertAlign w:val="subscript"/>
          <w:lang w:val="en-US" w:eastAsia="nl-NL"/>
        </w:rPr>
        <w:t>outlet</w:t>
      </w:r>
      <w:proofErr w:type="spellEnd"/>
      <w:r w:rsidRPr="002973F3">
        <w:rPr>
          <w:sz w:val="18"/>
          <w:szCs w:val="18"/>
          <w:vertAlign w:val="subscript"/>
          <w:lang w:val="en-US" w:eastAsia="nl-NL"/>
        </w:rPr>
        <w:t>, vehicle, N</w:t>
      </w:r>
      <w:r w:rsidRPr="002973F3">
        <w:rPr>
          <w:sz w:val="18"/>
          <w:szCs w:val="18"/>
          <w:lang w:val="en-US" w:eastAsia="nl-NL"/>
        </w:rPr>
        <w:t xml:space="preserve"> - (</w:t>
      </w:r>
      <w:proofErr w:type="spellStart"/>
      <w:r w:rsidRPr="002973F3">
        <w:rPr>
          <w:sz w:val="18"/>
          <w:szCs w:val="18"/>
          <w:lang w:val="en-US" w:eastAsia="nl-NL"/>
        </w:rPr>
        <w:t>T</w:t>
      </w:r>
      <w:r w:rsidRPr="002973F3">
        <w:rPr>
          <w:sz w:val="18"/>
          <w:szCs w:val="18"/>
          <w:vertAlign w:val="subscript"/>
          <w:lang w:val="en-US" w:eastAsia="nl-NL"/>
        </w:rPr>
        <w:t>amb</w:t>
      </w:r>
      <w:proofErr w:type="spellEnd"/>
      <w:r w:rsidRPr="002973F3">
        <w:rPr>
          <w:sz w:val="18"/>
          <w:szCs w:val="18"/>
          <w:lang w:val="en-US" w:eastAsia="nl-NL"/>
        </w:rPr>
        <w:t xml:space="preserve"> – 298)</w:t>
      </w:r>
    </w:p>
    <w:p w14:paraId="256C07C8" w14:textId="77777777" w:rsidR="003C2AB1" w:rsidRPr="002973F3" w:rsidRDefault="003C2AB1" w:rsidP="003C2AB1">
      <w:pPr>
        <w:pStyle w:val="para"/>
        <w:ind w:left="1701" w:firstLine="0"/>
        <w:rPr>
          <w:sz w:val="18"/>
          <w:szCs w:val="18"/>
          <w:lang w:val="en-US" w:eastAsia="nl-NL"/>
        </w:rPr>
      </w:pPr>
      <w:r w:rsidRPr="002973F3">
        <w:rPr>
          <w:sz w:val="18"/>
          <w:szCs w:val="18"/>
          <w:lang w:val="en-US" w:eastAsia="nl-NL"/>
        </w:rPr>
        <w:tab/>
        <w:t>Where,</w:t>
      </w:r>
      <w:bookmarkStart w:id="5" w:name="_GoBack"/>
      <w:bookmarkEnd w:id="5"/>
    </w:p>
    <w:p w14:paraId="3C733DE0" w14:textId="77777777" w:rsidR="003C2AB1" w:rsidRPr="002973F3" w:rsidRDefault="003C2AB1" w:rsidP="003C2AB1">
      <w:pPr>
        <w:pStyle w:val="para"/>
        <w:ind w:left="1701" w:firstLine="0"/>
        <w:rPr>
          <w:sz w:val="18"/>
          <w:szCs w:val="18"/>
          <w:lang w:val="en-US" w:eastAsia="nl-NL"/>
        </w:rPr>
      </w:pPr>
      <w:r w:rsidRPr="002973F3">
        <w:rPr>
          <w:sz w:val="18"/>
          <w:szCs w:val="18"/>
          <w:lang w:val="en-US" w:eastAsia="nl-NL"/>
        </w:rPr>
        <w:tab/>
      </w:r>
      <w:proofErr w:type="spellStart"/>
      <w:r w:rsidRPr="002973F3">
        <w:rPr>
          <w:sz w:val="18"/>
          <w:szCs w:val="18"/>
          <w:lang w:val="en-US" w:eastAsia="nl-NL"/>
        </w:rPr>
        <w:t>T</w:t>
      </w:r>
      <w:r w:rsidRPr="002973F3">
        <w:rPr>
          <w:sz w:val="18"/>
          <w:szCs w:val="18"/>
          <w:vertAlign w:val="subscript"/>
          <w:lang w:val="en-US" w:eastAsia="nl-NL"/>
        </w:rPr>
        <w:t>outlet</w:t>
      </w:r>
      <w:proofErr w:type="spellEnd"/>
      <w:r w:rsidRPr="002973F3">
        <w:rPr>
          <w:sz w:val="18"/>
          <w:szCs w:val="18"/>
          <w:vertAlign w:val="subscript"/>
          <w:lang w:val="en-US" w:eastAsia="nl-NL"/>
        </w:rPr>
        <w:t>, bench, N</w:t>
      </w:r>
      <w:r w:rsidRPr="002973F3">
        <w:rPr>
          <w:sz w:val="18"/>
          <w:szCs w:val="18"/>
          <w:lang w:val="en-US" w:eastAsia="nl-NL"/>
        </w:rPr>
        <w:t xml:space="preserve"> is set temperature at engine speed N during the bench test (K) </w:t>
      </w:r>
    </w:p>
    <w:p w14:paraId="2C199963" w14:textId="77777777" w:rsidR="003C2AB1" w:rsidRPr="002973F3" w:rsidRDefault="003C2AB1" w:rsidP="003C2AB1">
      <w:pPr>
        <w:pStyle w:val="para"/>
        <w:ind w:left="1701" w:firstLine="0"/>
        <w:rPr>
          <w:sz w:val="18"/>
          <w:szCs w:val="18"/>
          <w:lang w:val="en-US" w:eastAsia="nl-NL"/>
        </w:rPr>
      </w:pPr>
      <w:proofErr w:type="spellStart"/>
      <w:r w:rsidRPr="002973F3">
        <w:rPr>
          <w:sz w:val="18"/>
          <w:szCs w:val="18"/>
          <w:lang w:val="en-US" w:eastAsia="nl-NL"/>
        </w:rPr>
        <w:t>T</w:t>
      </w:r>
      <w:r w:rsidRPr="002973F3">
        <w:rPr>
          <w:sz w:val="18"/>
          <w:szCs w:val="18"/>
          <w:vertAlign w:val="subscript"/>
          <w:lang w:val="en-US" w:eastAsia="nl-NL"/>
        </w:rPr>
        <w:t>outlet</w:t>
      </w:r>
      <w:proofErr w:type="spellEnd"/>
      <w:r w:rsidRPr="002973F3">
        <w:rPr>
          <w:sz w:val="18"/>
          <w:szCs w:val="18"/>
          <w:vertAlign w:val="subscript"/>
          <w:lang w:val="en-US" w:eastAsia="nl-NL"/>
        </w:rPr>
        <w:t>, vehicle, N</w:t>
      </w:r>
      <w:r w:rsidRPr="002973F3">
        <w:rPr>
          <w:sz w:val="18"/>
          <w:szCs w:val="18"/>
          <w:lang w:val="en-US" w:eastAsia="nl-NL"/>
        </w:rPr>
        <w:t xml:space="preserve"> is measured temperature at engine speed N during a test of the complete vehicle test (K)</w:t>
      </w:r>
    </w:p>
    <w:p w14:paraId="6D1E2ABA" w14:textId="77777777" w:rsidR="003C2AB1" w:rsidRPr="002973F3" w:rsidRDefault="003C2AB1" w:rsidP="003C2AB1">
      <w:pPr>
        <w:pStyle w:val="para"/>
        <w:ind w:left="1134" w:firstLine="567"/>
        <w:rPr>
          <w:sz w:val="18"/>
          <w:szCs w:val="18"/>
          <w:lang w:val="en-US" w:eastAsia="nl-NL"/>
        </w:rPr>
      </w:pPr>
      <w:proofErr w:type="spellStart"/>
      <w:r w:rsidRPr="002973F3">
        <w:rPr>
          <w:sz w:val="18"/>
          <w:szCs w:val="18"/>
          <w:lang w:val="en-US" w:eastAsia="nl-NL"/>
        </w:rPr>
        <w:t>T</w:t>
      </w:r>
      <w:r w:rsidRPr="002973F3">
        <w:rPr>
          <w:sz w:val="18"/>
          <w:szCs w:val="18"/>
          <w:vertAlign w:val="subscript"/>
          <w:lang w:val="en-US" w:eastAsia="nl-NL"/>
        </w:rPr>
        <w:t>amb</w:t>
      </w:r>
      <w:proofErr w:type="spellEnd"/>
      <w:r w:rsidRPr="002973F3">
        <w:rPr>
          <w:sz w:val="18"/>
          <w:szCs w:val="18"/>
          <w:lang w:val="en-US" w:eastAsia="nl-NL"/>
        </w:rPr>
        <w:t xml:space="preserve"> is ambient temperature during the complete vehicle test (K)</w:t>
      </w:r>
      <w:r w:rsidRPr="002973F3">
        <w:rPr>
          <w:lang w:val="en-US"/>
        </w:rPr>
        <w:t>"</w:t>
      </w:r>
    </w:p>
    <w:p w14:paraId="337B82AA" w14:textId="3AABD40F" w:rsidR="00E8553E" w:rsidRPr="003C2AB1" w:rsidRDefault="003C2AB1" w:rsidP="003C2AB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8553E" w:rsidRPr="003C2AB1" w:rsidSect="00297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EB2B6" w14:textId="77777777" w:rsidR="000D5560" w:rsidRDefault="000D5560"/>
  </w:endnote>
  <w:endnote w:type="continuationSeparator" w:id="0">
    <w:p w14:paraId="29364B59" w14:textId="77777777" w:rsidR="000D5560" w:rsidRDefault="000D5560"/>
  </w:endnote>
  <w:endnote w:type="continuationNotice" w:id="1">
    <w:p w14:paraId="3D073909" w14:textId="77777777" w:rsidR="000D5560" w:rsidRDefault="000D55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F0473" w14:textId="44907A4A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3C2AB1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9877D" w14:textId="75B034C8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3C2AB1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73EC6" w14:textId="5A3294B2" w:rsidR="00FB2205" w:rsidRDefault="00FB2205" w:rsidP="00FB2205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 wp14:anchorId="3F3346AA" wp14:editId="2D2AB370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7F55AA" w14:textId="58F60701" w:rsidR="00FB2205" w:rsidRDefault="00FB2205" w:rsidP="00FB2205">
    <w:pPr>
      <w:pStyle w:val="Footer"/>
      <w:ind w:right="1134"/>
      <w:rPr>
        <w:sz w:val="20"/>
      </w:rPr>
    </w:pPr>
    <w:r>
      <w:rPr>
        <w:sz w:val="20"/>
      </w:rPr>
      <w:t>GE.20-08741(E)</w:t>
    </w:r>
  </w:p>
  <w:p w14:paraId="71778AE6" w14:textId="469A26BC" w:rsidR="00FB2205" w:rsidRPr="00FB2205" w:rsidRDefault="00FB2205" w:rsidP="00FB2205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 wp14:anchorId="699998EC" wp14:editId="551DCC94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1" name="Picture 1" descr="https://undocs.org/m2/QRCode.ashx?DS=E/ECE/324/Rev.1/Add.84/Rev.1/Amend.4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84/Rev.1/Amend.4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9B8E2" w14:textId="77777777" w:rsidR="000D5560" w:rsidRPr="000B175B" w:rsidRDefault="000D556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DE469DE" w14:textId="77777777" w:rsidR="000D5560" w:rsidRPr="00FC68B7" w:rsidRDefault="000D556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70FC30D" w14:textId="77777777" w:rsidR="000D5560" w:rsidRDefault="000D5560"/>
  </w:footnote>
  <w:footnote w:id="2">
    <w:p w14:paraId="44F30661" w14:textId="77777777" w:rsidR="004A29CA" w:rsidRPr="0092666D" w:rsidRDefault="004A29CA" w:rsidP="004A29CA">
      <w:pPr>
        <w:pStyle w:val="FootnoteText"/>
        <w:rPr>
          <w:lang w:val="en-US"/>
        </w:rPr>
      </w:pPr>
      <w:r w:rsidRPr="002973F3">
        <w:rPr>
          <w:color w:val="FF0000"/>
        </w:rPr>
        <w:tab/>
      </w:r>
      <w:r w:rsidRPr="0092666D">
        <w:rPr>
          <w:rStyle w:val="FootnoteReference"/>
          <w:sz w:val="20"/>
          <w:lang w:val="en-US"/>
        </w:rPr>
        <w:t>*</w:t>
      </w:r>
      <w:r w:rsidRPr="0092666D">
        <w:rPr>
          <w:sz w:val="20"/>
          <w:lang w:val="en-US"/>
        </w:rPr>
        <w:tab/>
      </w:r>
      <w:r w:rsidRPr="0092666D">
        <w:rPr>
          <w:lang w:val="en-US"/>
        </w:rPr>
        <w:t>Former titles of the Agreement:</w:t>
      </w:r>
    </w:p>
    <w:p w14:paraId="3A488FA8" w14:textId="77777777" w:rsidR="004A29CA" w:rsidRPr="0092666D" w:rsidRDefault="004A29CA" w:rsidP="004A29CA">
      <w:pPr>
        <w:pStyle w:val="FootnoteText"/>
        <w:rPr>
          <w:sz w:val="20"/>
          <w:lang w:val="en-US"/>
        </w:rPr>
      </w:pPr>
      <w:r w:rsidRPr="0092666D">
        <w:rPr>
          <w:lang w:val="en-US"/>
        </w:rPr>
        <w:tab/>
      </w:r>
      <w:r w:rsidRPr="0092666D">
        <w:rPr>
          <w:lang w:val="en-US"/>
        </w:rPr>
        <w:tab/>
      </w:r>
      <w:r w:rsidRPr="0092666D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0CBBE066" w14:textId="77777777" w:rsidR="004A29CA" w:rsidRPr="00E964DF" w:rsidRDefault="004A29CA" w:rsidP="004A29CA">
      <w:pPr>
        <w:pStyle w:val="FootnoteText"/>
        <w:rPr>
          <w:lang w:val="en-US"/>
        </w:rPr>
      </w:pPr>
      <w:r w:rsidRPr="0092666D">
        <w:rPr>
          <w:lang w:val="en-US"/>
        </w:rPr>
        <w:tab/>
      </w:r>
      <w:r w:rsidRPr="0092666D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10B60" w14:textId="46F88119" w:rsidR="00B701B3" w:rsidRDefault="00B701B3" w:rsidP="003C2AB1">
    <w:pPr>
      <w:pStyle w:val="Header"/>
      <w:spacing w:after="240"/>
    </w:pPr>
    <w:r w:rsidRPr="00D623A7">
      <w:t>E/ECE/324</w:t>
    </w:r>
    <w:r w:rsidRPr="00841EB5">
      <w:t>/</w:t>
    </w:r>
    <w:r w:rsidR="00D33957" w:rsidRPr="00C51B97">
      <w:t>Rev.</w:t>
    </w:r>
    <w:r w:rsidR="00D33957">
      <w:t>1</w:t>
    </w:r>
    <w:r w:rsidR="00D33957" w:rsidRPr="00C51B97">
      <w:t>/</w:t>
    </w:r>
    <w:r w:rsidR="009F0635" w:rsidRPr="00C51B97">
      <w:t>Add.</w:t>
    </w:r>
    <w:r w:rsidR="009F0635">
      <w:t>84</w:t>
    </w:r>
    <w:r w:rsidR="009F0635" w:rsidRPr="00C51B97">
      <w:t>/Rev.</w:t>
    </w:r>
    <w:r w:rsidR="009F0635">
      <w:t>1</w:t>
    </w:r>
    <w:r w:rsidR="009F0635" w:rsidRPr="00C51B97">
      <w:t>/Amend.</w:t>
    </w:r>
    <w:r w:rsidR="003C2AB1">
      <w:t>4</w:t>
    </w:r>
    <w:r>
      <w:br/>
    </w:r>
    <w:r w:rsidRPr="00D623A7">
      <w:t>E/ECE/TRANS/505</w:t>
    </w:r>
    <w:r w:rsidRPr="00841EB5">
      <w:t>/</w:t>
    </w:r>
    <w:r w:rsidR="00D33957" w:rsidRPr="00C51B97">
      <w:t>Rev.</w:t>
    </w:r>
    <w:r w:rsidR="00D33957">
      <w:t>1</w:t>
    </w:r>
    <w:r w:rsidR="00D33957" w:rsidRPr="00C51B97">
      <w:t>/</w:t>
    </w:r>
    <w:r w:rsidR="009F0635" w:rsidRPr="00C51B97">
      <w:t>Add.</w:t>
    </w:r>
    <w:r w:rsidR="009F0635">
      <w:t>84</w:t>
    </w:r>
    <w:r w:rsidR="009F0635" w:rsidRPr="00C51B97">
      <w:t>/Rev.</w:t>
    </w:r>
    <w:r w:rsidR="009F0635">
      <w:t>1</w:t>
    </w:r>
    <w:r w:rsidR="009F0635" w:rsidRPr="00C51B97">
      <w:t>/Amend.</w:t>
    </w:r>
    <w:r w:rsidR="003C2AB1"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3CE24" w14:textId="6C2CDFEE" w:rsidR="00BF4A36" w:rsidRPr="00EA0991" w:rsidRDefault="00B701B3" w:rsidP="003C2AB1">
    <w:pPr>
      <w:pStyle w:val="Header"/>
      <w:spacing w:after="240"/>
      <w:jc w:val="right"/>
    </w:pPr>
    <w:r w:rsidRPr="00EA0991">
      <w:t>E/ECE/324/</w:t>
    </w:r>
    <w:r w:rsidR="00D33957" w:rsidRPr="00C51B97">
      <w:t>Rev.</w:t>
    </w:r>
    <w:r w:rsidR="00D33957">
      <w:t>1</w:t>
    </w:r>
    <w:r w:rsidR="00D33957" w:rsidRPr="00C51B97">
      <w:t>/</w:t>
    </w:r>
    <w:r w:rsidR="009F0635" w:rsidRPr="00C51B97">
      <w:t>Add.</w:t>
    </w:r>
    <w:r w:rsidR="009F0635">
      <w:t>84</w:t>
    </w:r>
    <w:r w:rsidR="009F0635" w:rsidRPr="00C51B97">
      <w:t>/Rev.</w:t>
    </w:r>
    <w:r w:rsidR="009F0635">
      <w:t>1</w:t>
    </w:r>
    <w:r w:rsidR="009F0635" w:rsidRPr="00C51B97">
      <w:t>/Amend.</w:t>
    </w:r>
    <w:r w:rsidR="003C2AB1">
      <w:t>4</w:t>
    </w:r>
    <w:r w:rsidRPr="00EA0991">
      <w:br/>
      <w:t>E/ECE/TRANS/505/</w:t>
    </w:r>
    <w:r w:rsidR="00D33957" w:rsidRPr="00C51B97">
      <w:t>Rev.</w:t>
    </w:r>
    <w:r w:rsidR="00D33957">
      <w:t>1</w:t>
    </w:r>
    <w:r w:rsidR="00D33957" w:rsidRPr="00C51B97">
      <w:t>/</w:t>
    </w:r>
    <w:r w:rsidR="009F0635" w:rsidRPr="00C51B97">
      <w:t>Add.</w:t>
    </w:r>
    <w:r w:rsidR="009F0635">
      <w:t>84</w:t>
    </w:r>
    <w:r w:rsidR="009F0635" w:rsidRPr="00C51B97">
      <w:t>/Rev.</w:t>
    </w:r>
    <w:r w:rsidR="009F0635">
      <w:t>1</w:t>
    </w:r>
    <w:r w:rsidR="009F0635" w:rsidRPr="00C51B97">
      <w:t>/Amend.</w:t>
    </w:r>
    <w:r w:rsidR="003C2AB1"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ru-RU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330"/>
    <w:rsid w:val="00036DE1"/>
    <w:rsid w:val="00045C8F"/>
    <w:rsid w:val="00046B1F"/>
    <w:rsid w:val="00050F6B"/>
    <w:rsid w:val="00052635"/>
    <w:rsid w:val="00057E97"/>
    <w:rsid w:val="000646F4"/>
    <w:rsid w:val="00072C8C"/>
    <w:rsid w:val="000733B5"/>
    <w:rsid w:val="00077DCC"/>
    <w:rsid w:val="00080C15"/>
    <w:rsid w:val="00081815"/>
    <w:rsid w:val="000827DE"/>
    <w:rsid w:val="00086287"/>
    <w:rsid w:val="000931C0"/>
    <w:rsid w:val="000B0595"/>
    <w:rsid w:val="000B175B"/>
    <w:rsid w:val="000B2F02"/>
    <w:rsid w:val="000B3A0F"/>
    <w:rsid w:val="000B4EF7"/>
    <w:rsid w:val="000C2C03"/>
    <w:rsid w:val="000C2D2E"/>
    <w:rsid w:val="000D3A4F"/>
    <w:rsid w:val="000D5560"/>
    <w:rsid w:val="000D5808"/>
    <w:rsid w:val="000E0415"/>
    <w:rsid w:val="00106EB1"/>
    <w:rsid w:val="001103AA"/>
    <w:rsid w:val="0011666B"/>
    <w:rsid w:val="001220B8"/>
    <w:rsid w:val="00134B40"/>
    <w:rsid w:val="001352D9"/>
    <w:rsid w:val="00156A6A"/>
    <w:rsid w:val="00165E82"/>
    <w:rsid w:val="00165F3A"/>
    <w:rsid w:val="0016678B"/>
    <w:rsid w:val="00182290"/>
    <w:rsid w:val="00184E94"/>
    <w:rsid w:val="001A3955"/>
    <w:rsid w:val="001A66A2"/>
    <w:rsid w:val="001B4B04"/>
    <w:rsid w:val="001C6663"/>
    <w:rsid w:val="001C7895"/>
    <w:rsid w:val="001D0C8C"/>
    <w:rsid w:val="001D1419"/>
    <w:rsid w:val="001D26DF"/>
    <w:rsid w:val="001D3A03"/>
    <w:rsid w:val="001E5D47"/>
    <w:rsid w:val="001E7B67"/>
    <w:rsid w:val="00202DA8"/>
    <w:rsid w:val="00211E0B"/>
    <w:rsid w:val="002405A7"/>
    <w:rsid w:val="0024772E"/>
    <w:rsid w:val="00265C33"/>
    <w:rsid w:val="00267F5F"/>
    <w:rsid w:val="00271634"/>
    <w:rsid w:val="00271A7F"/>
    <w:rsid w:val="00272C11"/>
    <w:rsid w:val="00273ACA"/>
    <w:rsid w:val="00274468"/>
    <w:rsid w:val="002836AE"/>
    <w:rsid w:val="00286B4D"/>
    <w:rsid w:val="002930ED"/>
    <w:rsid w:val="002973F3"/>
    <w:rsid w:val="002A1E3A"/>
    <w:rsid w:val="002C540F"/>
    <w:rsid w:val="002D4643"/>
    <w:rsid w:val="002E2EA2"/>
    <w:rsid w:val="002F175C"/>
    <w:rsid w:val="002F7DE0"/>
    <w:rsid w:val="0030084D"/>
    <w:rsid w:val="00302E18"/>
    <w:rsid w:val="00305B9E"/>
    <w:rsid w:val="003107FA"/>
    <w:rsid w:val="00312E48"/>
    <w:rsid w:val="003229D8"/>
    <w:rsid w:val="0032727C"/>
    <w:rsid w:val="0033745A"/>
    <w:rsid w:val="00352709"/>
    <w:rsid w:val="003619B5"/>
    <w:rsid w:val="00361AC3"/>
    <w:rsid w:val="00365763"/>
    <w:rsid w:val="00371178"/>
    <w:rsid w:val="003816AC"/>
    <w:rsid w:val="003852F5"/>
    <w:rsid w:val="0039277A"/>
    <w:rsid w:val="00392E47"/>
    <w:rsid w:val="003972E0"/>
    <w:rsid w:val="003A61A3"/>
    <w:rsid w:val="003A6810"/>
    <w:rsid w:val="003B7F10"/>
    <w:rsid w:val="003C21E3"/>
    <w:rsid w:val="003C2AB1"/>
    <w:rsid w:val="003C2CC4"/>
    <w:rsid w:val="003C3936"/>
    <w:rsid w:val="003C534D"/>
    <w:rsid w:val="003D4B23"/>
    <w:rsid w:val="003E130E"/>
    <w:rsid w:val="003E17D9"/>
    <w:rsid w:val="003F1ED3"/>
    <w:rsid w:val="003F2940"/>
    <w:rsid w:val="00410C89"/>
    <w:rsid w:val="00422E03"/>
    <w:rsid w:val="00426B9B"/>
    <w:rsid w:val="004325CB"/>
    <w:rsid w:val="0043300D"/>
    <w:rsid w:val="00440758"/>
    <w:rsid w:val="00442A83"/>
    <w:rsid w:val="00442E3F"/>
    <w:rsid w:val="00445C26"/>
    <w:rsid w:val="00446DE4"/>
    <w:rsid w:val="0045495B"/>
    <w:rsid w:val="004561E5"/>
    <w:rsid w:val="0048397A"/>
    <w:rsid w:val="00485CBB"/>
    <w:rsid w:val="004866B7"/>
    <w:rsid w:val="00494C2E"/>
    <w:rsid w:val="004A29CA"/>
    <w:rsid w:val="004A41CA"/>
    <w:rsid w:val="004C2461"/>
    <w:rsid w:val="004C7462"/>
    <w:rsid w:val="004E3FEB"/>
    <w:rsid w:val="004E77B2"/>
    <w:rsid w:val="00503228"/>
    <w:rsid w:val="00504B2D"/>
    <w:rsid w:val="00505384"/>
    <w:rsid w:val="005211B3"/>
    <w:rsid w:val="0052136D"/>
    <w:rsid w:val="0052775E"/>
    <w:rsid w:val="00527EC1"/>
    <w:rsid w:val="0053099E"/>
    <w:rsid w:val="005420F2"/>
    <w:rsid w:val="0054561B"/>
    <w:rsid w:val="00561C9B"/>
    <w:rsid w:val="0056209A"/>
    <w:rsid w:val="005628B6"/>
    <w:rsid w:val="005716FF"/>
    <w:rsid w:val="00582B38"/>
    <w:rsid w:val="005941EC"/>
    <w:rsid w:val="0059724D"/>
    <w:rsid w:val="005A412C"/>
    <w:rsid w:val="005B320C"/>
    <w:rsid w:val="005B3DB3"/>
    <w:rsid w:val="005B4E13"/>
    <w:rsid w:val="005B55DC"/>
    <w:rsid w:val="005B73BF"/>
    <w:rsid w:val="005B7D5D"/>
    <w:rsid w:val="005C342F"/>
    <w:rsid w:val="005C7D1E"/>
    <w:rsid w:val="005E1409"/>
    <w:rsid w:val="005F4236"/>
    <w:rsid w:val="005F7B75"/>
    <w:rsid w:val="006001EE"/>
    <w:rsid w:val="00605042"/>
    <w:rsid w:val="00611FC4"/>
    <w:rsid w:val="00616B23"/>
    <w:rsid w:val="006176FB"/>
    <w:rsid w:val="00623235"/>
    <w:rsid w:val="00627ED0"/>
    <w:rsid w:val="00640B26"/>
    <w:rsid w:val="00641B25"/>
    <w:rsid w:val="0064636E"/>
    <w:rsid w:val="00652D0A"/>
    <w:rsid w:val="0066269E"/>
    <w:rsid w:val="00662BB6"/>
    <w:rsid w:val="00665595"/>
    <w:rsid w:val="00671B51"/>
    <w:rsid w:val="0067362F"/>
    <w:rsid w:val="00676606"/>
    <w:rsid w:val="00677C91"/>
    <w:rsid w:val="00684C21"/>
    <w:rsid w:val="0069341E"/>
    <w:rsid w:val="00694209"/>
    <w:rsid w:val="00697919"/>
    <w:rsid w:val="006A2530"/>
    <w:rsid w:val="006A67EF"/>
    <w:rsid w:val="006A7392"/>
    <w:rsid w:val="006C3589"/>
    <w:rsid w:val="006D06B5"/>
    <w:rsid w:val="006D37AF"/>
    <w:rsid w:val="006D51D0"/>
    <w:rsid w:val="006D5FB9"/>
    <w:rsid w:val="006D658E"/>
    <w:rsid w:val="006E564B"/>
    <w:rsid w:val="006E678C"/>
    <w:rsid w:val="006E7191"/>
    <w:rsid w:val="00703577"/>
    <w:rsid w:val="00705894"/>
    <w:rsid w:val="00713BD8"/>
    <w:rsid w:val="0072632A"/>
    <w:rsid w:val="00727478"/>
    <w:rsid w:val="007327D5"/>
    <w:rsid w:val="00743CD6"/>
    <w:rsid w:val="00750602"/>
    <w:rsid w:val="007629C8"/>
    <w:rsid w:val="00764D20"/>
    <w:rsid w:val="0077047D"/>
    <w:rsid w:val="00776D12"/>
    <w:rsid w:val="0079450E"/>
    <w:rsid w:val="007A6E97"/>
    <w:rsid w:val="007B6BA5"/>
    <w:rsid w:val="007C3390"/>
    <w:rsid w:val="007C4F4B"/>
    <w:rsid w:val="007E01E9"/>
    <w:rsid w:val="007E63F3"/>
    <w:rsid w:val="007F0B83"/>
    <w:rsid w:val="007F6611"/>
    <w:rsid w:val="007F6698"/>
    <w:rsid w:val="00802F25"/>
    <w:rsid w:val="0080568F"/>
    <w:rsid w:val="00811920"/>
    <w:rsid w:val="00815AD0"/>
    <w:rsid w:val="00815E13"/>
    <w:rsid w:val="00815EDB"/>
    <w:rsid w:val="008175E9"/>
    <w:rsid w:val="00821F36"/>
    <w:rsid w:val="008242D7"/>
    <w:rsid w:val="008257B1"/>
    <w:rsid w:val="00826C0E"/>
    <w:rsid w:val="00827E05"/>
    <w:rsid w:val="008311A3"/>
    <w:rsid w:val="00832334"/>
    <w:rsid w:val="00833556"/>
    <w:rsid w:val="008350AD"/>
    <w:rsid w:val="00841EB5"/>
    <w:rsid w:val="00843191"/>
    <w:rsid w:val="00843767"/>
    <w:rsid w:val="008518D5"/>
    <w:rsid w:val="008679D9"/>
    <w:rsid w:val="00871FD5"/>
    <w:rsid w:val="00874198"/>
    <w:rsid w:val="008878DE"/>
    <w:rsid w:val="008948AC"/>
    <w:rsid w:val="00895DE1"/>
    <w:rsid w:val="008979B1"/>
    <w:rsid w:val="008A17BB"/>
    <w:rsid w:val="008A1ED5"/>
    <w:rsid w:val="008A6B25"/>
    <w:rsid w:val="008A6C4F"/>
    <w:rsid w:val="008B2335"/>
    <w:rsid w:val="008B2E36"/>
    <w:rsid w:val="008C2D25"/>
    <w:rsid w:val="008C3804"/>
    <w:rsid w:val="008E0678"/>
    <w:rsid w:val="008E0E46"/>
    <w:rsid w:val="008F1873"/>
    <w:rsid w:val="008F31D2"/>
    <w:rsid w:val="00902AE6"/>
    <w:rsid w:val="00907AD2"/>
    <w:rsid w:val="00915EF6"/>
    <w:rsid w:val="009223CA"/>
    <w:rsid w:val="0092666D"/>
    <w:rsid w:val="00934A79"/>
    <w:rsid w:val="00940F93"/>
    <w:rsid w:val="009448C3"/>
    <w:rsid w:val="00963CBA"/>
    <w:rsid w:val="00965D72"/>
    <w:rsid w:val="00967EEA"/>
    <w:rsid w:val="00974A8D"/>
    <w:rsid w:val="009760F3"/>
    <w:rsid w:val="00976CFB"/>
    <w:rsid w:val="00991261"/>
    <w:rsid w:val="009A0830"/>
    <w:rsid w:val="009A0E8D"/>
    <w:rsid w:val="009A2B72"/>
    <w:rsid w:val="009A6D42"/>
    <w:rsid w:val="009B26E7"/>
    <w:rsid w:val="009B64BB"/>
    <w:rsid w:val="009D1FA2"/>
    <w:rsid w:val="009F0635"/>
    <w:rsid w:val="009F3A17"/>
    <w:rsid w:val="009F4EE0"/>
    <w:rsid w:val="00A00697"/>
    <w:rsid w:val="00A00A3F"/>
    <w:rsid w:val="00A01489"/>
    <w:rsid w:val="00A1427D"/>
    <w:rsid w:val="00A3026E"/>
    <w:rsid w:val="00A338F1"/>
    <w:rsid w:val="00A35BE0"/>
    <w:rsid w:val="00A41529"/>
    <w:rsid w:val="00A46855"/>
    <w:rsid w:val="00A569D6"/>
    <w:rsid w:val="00A6129C"/>
    <w:rsid w:val="00A61446"/>
    <w:rsid w:val="00A709CC"/>
    <w:rsid w:val="00A72F22"/>
    <w:rsid w:val="00A7360F"/>
    <w:rsid w:val="00A748A6"/>
    <w:rsid w:val="00A769F4"/>
    <w:rsid w:val="00A776B4"/>
    <w:rsid w:val="00A85649"/>
    <w:rsid w:val="00A85956"/>
    <w:rsid w:val="00A879A4"/>
    <w:rsid w:val="00A94361"/>
    <w:rsid w:val="00A96092"/>
    <w:rsid w:val="00AA293C"/>
    <w:rsid w:val="00AB771E"/>
    <w:rsid w:val="00AD038E"/>
    <w:rsid w:val="00B04A09"/>
    <w:rsid w:val="00B0787F"/>
    <w:rsid w:val="00B30179"/>
    <w:rsid w:val="00B32121"/>
    <w:rsid w:val="00B33EC0"/>
    <w:rsid w:val="00B37A1A"/>
    <w:rsid w:val="00B421C1"/>
    <w:rsid w:val="00B53C21"/>
    <w:rsid w:val="00B55C71"/>
    <w:rsid w:val="00B56E4A"/>
    <w:rsid w:val="00B56E9C"/>
    <w:rsid w:val="00B62469"/>
    <w:rsid w:val="00B630F0"/>
    <w:rsid w:val="00B64B1F"/>
    <w:rsid w:val="00B6553F"/>
    <w:rsid w:val="00B701B3"/>
    <w:rsid w:val="00B77D05"/>
    <w:rsid w:val="00B81206"/>
    <w:rsid w:val="00B81E12"/>
    <w:rsid w:val="00BB1075"/>
    <w:rsid w:val="00BC2683"/>
    <w:rsid w:val="00BC358D"/>
    <w:rsid w:val="00BC3FA0"/>
    <w:rsid w:val="00BC74E9"/>
    <w:rsid w:val="00BD2146"/>
    <w:rsid w:val="00BD538F"/>
    <w:rsid w:val="00BE4F74"/>
    <w:rsid w:val="00BE618E"/>
    <w:rsid w:val="00BF30B3"/>
    <w:rsid w:val="00BF3688"/>
    <w:rsid w:val="00BF4A36"/>
    <w:rsid w:val="00BF68A8"/>
    <w:rsid w:val="00C11A03"/>
    <w:rsid w:val="00C17699"/>
    <w:rsid w:val="00C22C0C"/>
    <w:rsid w:val="00C25F77"/>
    <w:rsid w:val="00C34DA9"/>
    <w:rsid w:val="00C41A28"/>
    <w:rsid w:val="00C4527F"/>
    <w:rsid w:val="00C463DD"/>
    <w:rsid w:val="00C4724C"/>
    <w:rsid w:val="00C545CC"/>
    <w:rsid w:val="00C629A0"/>
    <w:rsid w:val="00C64629"/>
    <w:rsid w:val="00C711C7"/>
    <w:rsid w:val="00C71A58"/>
    <w:rsid w:val="00C7272B"/>
    <w:rsid w:val="00C745C3"/>
    <w:rsid w:val="00C84414"/>
    <w:rsid w:val="00C9260E"/>
    <w:rsid w:val="00C93CA8"/>
    <w:rsid w:val="00C96DF2"/>
    <w:rsid w:val="00CA1FD0"/>
    <w:rsid w:val="00CB3E03"/>
    <w:rsid w:val="00CD2EC5"/>
    <w:rsid w:val="00CD4AA6"/>
    <w:rsid w:val="00CE4A8F"/>
    <w:rsid w:val="00CE5E33"/>
    <w:rsid w:val="00CF4A90"/>
    <w:rsid w:val="00CF4C6E"/>
    <w:rsid w:val="00D0608C"/>
    <w:rsid w:val="00D2031B"/>
    <w:rsid w:val="00D220BF"/>
    <w:rsid w:val="00D248B6"/>
    <w:rsid w:val="00D25FE2"/>
    <w:rsid w:val="00D26E07"/>
    <w:rsid w:val="00D317BB"/>
    <w:rsid w:val="00D33957"/>
    <w:rsid w:val="00D43252"/>
    <w:rsid w:val="00D46AFF"/>
    <w:rsid w:val="00D47EEA"/>
    <w:rsid w:val="00D5540C"/>
    <w:rsid w:val="00D623A7"/>
    <w:rsid w:val="00D6614F"/>
    <w:rsid w:val="00D70B30"/>
    <w:rsid w:val="00D773DF"/>
    <w:rsid w:val="00D778E7"/>
    <w:rsid w:val="00D8522B"/>
    <w:rsid w:val="00D95303"/>
    <w:rsid w:val="00D976D0"/>
    <w:rsid w:val="00D978C6"/>
    <w:rsid w:val="00DA3C1C"/>
    <w:rsid w:val="00DA67AD"/>
    <w:rsid w:val="00DB5D0F"/>
    <w:rsid w:val="00DC3F07"/>
    <w:rsid w:val="00DC6D39"/>
    <w:rsid w:val="00DD28B7"/>
    <w:rsid w:val="00DD4668"/>
    <w:rsid w:val="00DE30C0"/>
    <w:rsid w:val="00DE5D62"/>
    <w:rsid w:val="00DE79C6"/>
    <w:rsid w:val="00DF12F7"/>
    <w:rsid w:val="00DF3016"/>
    <w:rsid w:val="00DF3A2D"/>
    <w:rsid w:val="00E02C81"/>
    <w:rsid w:val="00E046DF"/>
    <w:rsid w:val="00E130AB"/>
    <w:rsid w:val="00E22B0C"/>
    <w:rsid w:val="00E27346"/>
    <w:rsid w:val="00E30898"/>
    <w:rsid w:val="00E35EA8"/>
    <w:rsid w:val="00E36FEA"/>
    <w:rsid w:val="00E40A45"/>
    <w:rsid w:val="00E45B68"/>
    <w:rsid w:val="00E506F0"/>
    <w:rsid w:val="00E53330"/>
    <w:rsid w:val="00E560CA"/>
    <w:rsid w:val="00E71BC8"/>
    <w:rsid w:val="00E7260F"/>
    <w:rsid w:val="00E73F5D"/>
    <w:rsid w:val="00E77E4E"/>
    <w:rsid w:val="00E81C7A"/>
    <w:rsid w:val="00E8553E"/>
    <w:rsid w:val="00E87921"/>
    <w:rsid w:val="00E96630"/>
    <w:rsid w:val="00EA0991"/>
    <w:rsid w:val="00EA0ED6"/>
    <w:rsid w:val="00EA264E"/>
    <w:rsid w:val="00EA2A77"/>
    <w:rsid w:val="00EA6518"/>
    <w:rsid w:val="00ED7A2A"/>
    <w:rsid w:val="00EF1D7F"/>
    <w:rsid w:val="00F31E5F"/>
    <w:rsid w:val="00F33047"/>
    <w:rsid w:val="00F33674"/>
    <w:rsid w:val="00F41473"/>
    <w:rsid w:val="00F53EDA"/>
    <w:rsid w:val="00F6100A"/>
    <w:rsid w:val="00F66F61"/>
    <w:rsid w:val="00F7753D"/>
    <w:rsid w:val="00F82340"/>
    <w:rsid w:val="00F85F34"/>
    <w:rsid w:val="00F93781"/>
    <w:rsid w:val="00F94608"/>
    <w:rsid w:val="00F97267"/>
    <w:rsid w:val="00FA06F7"/>
    <w:rsid w:val="00FA2DD0"/>
    <w:rsid w:val="00FB171A"/>
    <w:rsid w:val="00FB2205"/>
    <w:rsid w:val="00FB613B"/>
    <w:rsid w:val="00FC15E4"/>
    <w:rsid w:val="00FC68B7"/>
    <w:rsid w:val="00FD3F98"/>
    <w:rsid w:val="00FD7BF6"/>
    <w:rsid w:val="00FE106A"/>
    <w:rsid w:val="00FE7450"/>
    <w:rsid w:val="00FF145D"/>
    <w:rsid w:val="00FF1DA4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46B0A858"/>
  <w15:docId w15:val="{071BF3DD-C0DE-4523-AB47-59A69D98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qFormat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ußnotentext,5_G_6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">
    <w:name w:val="Footnote Text Char"/>
    <w:aliases w:val="5_G Char,PP Char,Fußnotentext Char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paraChar">
    <w:name w:val="para Char"/>
    <w:link w:val="para"/>
    <w:rsid w:val="003B7F10"/>
    <w:rPr>
      <w:lang w:eastAsia="en-US"/>
    </w:rPr>
  </w:style>
  <w:style w:type="paragraph" w:customStyle="1" w:styleId="a0">
    <w:name w:val="a)"/>
    <w:basedOn w:val="SingleTxtG"/>
    <w:rsid w:val="003B7F10"/>
    <w:pPr>
      <w:ind w:left="2835" w:hanging="567"/>
    </w:pPr>
  </w:style>
  <w:style w:type="paragraph" w:customStyle="1" w:styleId="Default">
    <w:name w:val="Default"/>
    <w:rsid w:val="005A412C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table" w:customStyle="1" w:styleId="Grilledutableau1">
    <w:name w:val="Grille du tableau1"/>
    <w:basedOn w:val="TableNormal"/>
    <w:next w:val="TableGrid"/>
    <w:uiPriority w:val="59"/>
    <w:rsid w:val="005A412C"/>
    <w:rPr>
      <w:rFonts w:asciiTheme="minorHAnsi" w:eastAsiaTheme="minorHAnsi" w:hAnsiTheme="minorHAnsi" w:cstheme="minorBid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77C9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E99BD5-2667-4A47-9426-332F9355650A}"/>
</file>

<file path=customXml/itemProps2.xml><?xml version="1.0" encoding="utf-8"?>
<ds:datastoreItem xmlns:ds="http://schemas.openxmlformats.org/officeDocument/2006/customXml" ds:itemID="{82DDCA8E-0DBC-4E73-8D6C-D69BE9296C5D}"/>
</file>

<file path=customXml/itemProps3.xml><?xml version="1.0" encoding="utf-8"?>
<ds:datastoreItem xmlns:ds="http://schemas.openxmlformats.org/officeDocument/2006/customXml" ds:itemID="{4D4D095E-3EE2-45F7-A377-1E2248244D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1768</Characters>
  <Application>Microsoft Office Word</Application>
  <DocSecurity>0</DocSecurity>
  <Lines>43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1701769</vt:lpstr>
      <vt:lpstr/>
    </vt:vector>
  </TitlesOfParts>
  <Company>CSD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E/ECE/324/Rev.1/Add.84/Rev.1/Amend.4</dc:title>
  <dc:subject>2008741</dc:subject>
  <dc:creator>Caillot</dc:creator>
  <cp:keywords/>
  <dc:description/>
  <cp:lastModifiedBy>Ma. Cristina Brigoli</cp:lastModifiedBy>
  <cp:revision>2</cp:revision>
  <cp:lastPrinted>2015-05-06T11:39:00Z</cp:lastPrinted>
  <dcterms:created xsi:type="dcterms:W3CDTF">2020-07-01T11:49:00Z</dcterms:created>
  <dcterms:modified xsi:type="dcterms:W3CDTF">2020-07-01T11:49:00Z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556800</vt:r8>
  </property>
  <property fmtid="{D5CDD505-2E9C-101B-9397-08002B2CF9AE}" pid="3" name="ContentTypeId">
    <vt:lpwstr>0x0101003B8422D08C252547BB1CFA7F78E2CB83</vt:lpwstr>
  </property>
</Properties>
</file>