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537503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642A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642A48" w:rsidRPr="00642A48" w:rsidRDefault="00642A48" w:rsidP="00642A48">
            <w:pPr>
              <w:jc w:val="right"/>
              <w:rPr>
                <w:lang w:val="en-US"/>
              </w:rPr>
            </w:pPr>
            <w:r w:rsidRPr="00642A48">
              <w:rPr>
                <w:sz w:val="40"/>
                <w:lang w:val="en-US"/>
              </w:rPr>
              <w:t>E</w:t>
            </w:r>
            <w:r w:rsidRPr="00642A48">
              <w:rPr>
                <w:lang w:val="en-US"/>
              </w:rPr>
              <w:t>/ECE/324/Rev.1/Add.68/Rev.1/Amend.2</w:t>
            </w:r>
            <w:r w:rsidRPr="00642A48">
              <w:rPr>
                <w:rFonts w:cs="Times New Roman"/>
                <w:lang w:val="en-US"/>
              </w:rPr>
              <w:t>−</w:t>
            </w:r>
            <w:r w:rsidRPr="00642A48">
              <w:rPr>
                <w:sz w:val="40"/>
                <w:lang w:val="en-US"/>
              </w:rPr>
              <w:t>E</w:t>
            </w:r>
            <w:r w:rsidRPr="00642A48">
              <w:rPr>
                <w:lang w:val="en-US"/>
              </w:rPr>
              <w:t>/ECE/TRANS/505/Rev.1/Add.68/Rev.1/Amend.2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642A48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42A48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42A48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  <w:p w:rsidR="00642A48" w:rsidRDefault="00642A48" w:rsidP="002A7B4A">
            <w:pPr>
              <w:spacing w:before="240"/>
              <w:rPr>
                <w:szCs w:val="20"/>
                <w:lang w:val="en-US"/>
              </w:rPr>
            </w:pPr>
          </w:p>
          <w:p w:rsidR="00642A48" w:rsidRDefault="00642A48" w:rsidP="00642A48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 December 2017</w:t>
            </w:r>
          </w:p>
          <w:p w:rsidR="00642A48" w:rsidRPr="009D084C" w:rsidRDefault="00642A48" w:rsidP="00642A48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:rsidR="00642A48" w:rsidRPr="00537503" w:rsidRDefault="00642A48" w:rsidP="00537503">
      <w:pPr>
        <w:pStyle w:val="HChGR"/>
        <w:spacing w:before="120" w:after="120"/>
        <w:rPr>
          <w:spacing w:val="0"/>
          <w:w w:val="100"/>
          <w:kern w:val="0"/>
        </w:rPr>
      </w:pPr>
      <w:r>
        <w:rPr>
          <w:lang w:val="en-US"/>
        </w:rPr>
        <w:tab/>
      </w:r>
      <w:r>
        <w:rPr>
          <w:lang w:val="en-US"/>
        </w:rPr>
        <w:tab/>
      </w:r>
      <w:r w:rsidRPr="00537503">
        <w:rPr>
          <w:spacing w:val="0"/>
          <w:w w:val="100"/>
          <w:kern w:val="0"/>
        </w:rPr>
        <w:t>Соглашение</w:t>
      </w:r>
      <w:bookmarkStart w:id="1" w:name="_Toc340666199"/>
      <w:bookmarkStart w:id="2" w:name="_Toc340745062"/>
      <w:bookmarkEnd w:id="1"/>
      <w:bookmarkEnd w:id="2"/>
    </w:p>
    <w:p w:rsidR="00642A48" w:rsidRPr="00537503" w:rsidRDefault="00642A48" w:rsidP="00537503">
      <w:pPr>
        <w:pStyle w:val="H1GR"/>
        <w:spacing w:before="240" w:after="120" w:line="240" w:lineRule="exact"/>
        <w:rPr>
          <w:spacing w:val="0"/>
          <w:w w:val="100"/>
          <w:kern w:val="0"/>
        </w:rPr>
      </w:pPr>
      <w:bookmarkStart w:id="3" w:name="bookmark_8"/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37503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  <w:bookmarkEnd w:id="3"/>
    </w:p>
    <w:p w:rsidR="00642A48" w:rsidRPr="00537503" w:rsidRDefault="00642A48" w:rsidP="00537503">
      <w:pPr>
        <w:pStyle w:val="SingleTxtGR"/>
        <w:suppressAutoHyphens/>
        <w:rPr>
          <w:spacing w:val="0"/>
          <w:w w:val="100"/>
          <w:kern w:val="0"/>
        </w:rPr>
      </w:pPr>
      <w:bookmarkStart w:id="7" w:name="bookmark_12"/>
      <w:r w:rsidRPr="00537503">
        <w:rPr>
          <w:spacing w:val="0"/>
          <w:w w:val="100"/>
          <w:kern w:val="0"/>
        </w:rPr>
        <w:t>(Пересмотр 3, включающий поправки, вступившие в силу 14 сентября 2017 года)</w:t>
      </w:r>
      <w:bookmarkEnd w:id="7"/>
    </w:p>
    <w:p w:rsidR="00642A48" w:rsidRPr="00537503" w:rsidRDefault="00642A48" w:rsidP="00537503">
      <w:pPr>
        <w:pStyle w:val="H1G"/>
        <w:spacing w:before="120"/>
        <w:ind w:left="0" w:right="0" w:firstLine="0"/>
        <w:jc w:val="center"/>
        <w:rPr>
          <w:lang w:val="ru-RU"/>
        </w:rPr>
      </w:pPr>
      <w:bookmarkStart w:id="8" w:name="bookmark_13"/>
      <w:r w:rsidRPr="00537503">
        <w:rPr>
          <w:lang w:val="ru-RU"/>
        </w:rPr>
        <w:t>_________</w:t>
      </w:r>
      <w:bookmarkEnd w:id="8"/>
    </w:p>
    <w:p w:rsidR="00642A48" w:rsidRPr="00537503" w:rsidRDefault="00642A48" w:rsidP="00537503">
      <w:pPr>
        <w:pStyle w:val="H1GR"/>
        <w:spacing w:before="240" w:after="120"/>
        <w:rPr>
          <w:spacing w:val="0"/>
          <w:w w:val="100"/>
          <w:kern w:val="0"/>
        </w:rPr>
      </w:pPr>
      <w:bookmarkStart w:id="9" w:name="bookmark_14"/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 xml:space="preserve">Добавление 68 – Правила № </w:t>
      </w:r>
      <w:bookmarkEnd w:id="9"/>
      <w:r w:rsidRPr="00537503">
        <w:rPr>
          <w:spacing w:val="0"/>
          <w:w w:val="100"/>
          <w:kern w:val="0"/>
        </w:rPr>
        <w:t>69 ООН</w:t>
      </w:r>
    </w:p>
    <w:p w:rsidR="00642A48" w:rsidRPr="00537503" w:rsidRDefault="00642A48" w:rsidP="00537503">
      <w:pPr>
        <w:pStyle w:val="H1GR"/>
        <w:spacing w:before="240" w:after="120"/>
        <w:rPr>
          <w:spacing w:val="0"/>
          <w:w w:val="100"/>
          <w:kern w:val="0"/>
        </w:rPr>
      </w:pPr>
      <w:bookmarkStart w:id="10" w:name="bookmark_15"/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 xml:space="preserve">Пересмотр 1 – Поправка </w:t>
      </w:r>
      <w:bookmarkEnd w:id="10"/>
      <w:r w:rsidRPr="00537503">
        <w:rPr>
          <w:spacing w:val="0"/>
          <w:w w:val="100"/>
          <w:kern w:val="0"/>
        </w:rPr>
        <w:t>2</w:t>
      </w:r>
    </w:p>
    <w:p w:rsidR="00642A48" w:rsidRPr="00537503" w:rsidRDefault="00642A48" w:rsidP="00537503">
      <w:pPr>
        <w:pStyle w:val="SingleTxtGR"/>
        <w:suppressAutoHyphens/>
        <w:rPr>
          <w:spacing w:val="0"/>
          <w:w w:val="100"/>
          <w:kern w:val="0"/>
        </w:rPr>
      </w:pPr>
      <w:bookmarkStart w:id="11" w:name="bookmark_16"/>
      <w:r w:rsidRPr="00537503">
        <w:rPr>
          <w:spacing w:val="0"/>
          <w:w w:val="100"/>
          <w:kern w:val="0"/>
        </w:rPr>
        <w:t>Дополнение 6 к поправкам серии 01 − Дата вступления в силу: 10 октября 2017 года</w:t>
      </w:r>
      <w:bookmarkEnd w:id="11"/>
      <w:r w:rsidRPr="00537503">
        <w:rPr>
          <w:spacing w:val="0"/>
          <w:w w:val="100"/>
          <w:kern w:val="0"/>
        </w:rPr>
        <w:t xml:space="preserve"> </w:t>
      </w:r>
    </w:p>
    <w:p w:rsidR="00642A48" w:rsidRPr="00537503" w:rsidRDefault="00642A48" w:rsidP="00537503">
      <w:pPr>
        <w:pStyle w:val="H1GR"/>
        <w:spacing w:before="240" w:after="120"/>
        <w:rPr>
          <w:spacing w:val="0"/>
          <w:w w:val="100"/>
          <w:kern w:val="0"/>
        </w:rPr>
      </w:pPr>
      <w:bookmarkStart w:id="12" w:name="bookmark_17"/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 xml:space="preserve">Единообразные предписания, </w:t>
      </w:r>
      <w:bookmarkEnd w:id="12"/>
      <w:r w:rsidRPr="00537503">
        <w:rPr>
          <w:spacing w:val="0"/>
          <w:w w:val="100"/>
          <w:kern w:val="0"/>
        </w:rPr>
        <w:t xml:space="preserve">касающиеся официального утверждения задних опознавательных знаков для тихоходных (в силу своей конструкции) транспортных средств </w:t>
      </w:r>
      <w:r w:rsidR="004B38AC" w:rsidRPr="00537503">
        <w:rPr>
          <w:spacing w:val="0"/>
          <w:w w:val="100"/>
          <w:kern w:val="0"/>
        </w:rPr>
        <w:br/>
      </w:r>
      <w:r w:rsidRPr="00537503">
        <w:rPr>
          <w:spacing w:val="0"/>
          <w:w w:val="100"/>
          <w:kern w:val="0"/>
        </w:rPr>
        <w:t>и их прицепов</w:t>
      </w:r>
    </w:p>
    <w:p w:rsidR="00642A48" w:rsidRPr="00537503" w:rsidRDefault="00642A48" w:rsidP="00537503">
      <w:pPr>
        <w:pStyle w:val="SingleTxtGR"/>
        <w:suppressAutoHyphens/>
        <w:rPr>
          <w:spacing w:val="0"/>
          <w:w w:val="100"/>
          <w:kern w:val="0"/>
        </w:rPr>
      </w:pPr>
      <w:bookmarkStart w:id="13" w:name="bookmark_18"/>
      <w:r w:rsidRPr="00537503">
        <w:rPr>
          <w:spacing w:val="0"/>
          <w:w w:val="100"/>
          <w:kern w:val="0"/>
        </w:rPr>
        <w:t>Настоящий документ опубликован исключительно в информационных целях. Аутентичным и юридически обязательным тексто</w:t>
      </w:r>
      <w:r w:rsidR="00537503">
        <w:rPr>
          <w:spacing w:val="0"/>
          <w:w w:val="100"/>
          <w:kern w:val="0"/>
        </w:rPr>
        <w:t>м является документ: ECE/TRANS/</w:t>
      </w:r>
      <w:r w:rsidRPr="00537503">
        <w:rPr>
          <w:spacing w:val="0"/>
          <w:w w:val="100"/>
          <w:kern w:val="0"/>
        </w:rPr>
        <w:t>WP.29/2017/30 (1622493).</w:t>
      </w:r>
      <w:bookmarkEnd w:id="13"/>
      <w:r w:rsidRPr="00537503">
        <w:rPr>
          <w:spacing w:val="0"/>
          <w:w w:val="100"/>
          <w:kern w:val="0"/>
        </w:rPr>
        <w:t xml:space="preserve"> </w:t>
      </w:r>
    </w:p>
    <w:p w:rsidR="00642A48" w:rsidRPr="00537503" w:rsidRDefault="00642A48" w:rsidP="00537503">
      <w:pPr>
        <w:suppressAutoHyphens/>
        <w:spacing w:line="240" w:lineRule="auto"/>
        <w:jc w:val="center"/>
        <w:rPr>
          <w:b/>
          <w:spacing w:val="0"/>
          <w:w w:val="100"/>
          <w:kern w:val="0"/>
          <w:sz w:val="24"/>
        </w:rPr>
      </w:pPr>
      <w:r w:rsidRPr="00537503">
        <w:rPr>
          <w:b/>
          <w:noProof/>
          <w:spacing w:val="0"/>
          <w:w w:val="100"/>
          <w:kern w:val="0"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6961BE67" wp14:editId="65D277A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bookmark_19"/>
      <w:r w:rsidRPr="00537503">
        <w:rPr>
          <w:spacing w:val="0"/>
          <w:w w:val="100"/>
          <w:kern w:val="0"/>
        </w:rPr>
        <w:t>_________</w:t>
      </w:r>
      <w:bookmarkEnd w:id="14"/>
    </w:p>
    <w:p w:rsidR="00642A48" w:rsidRPr="00537503" w:rsidRDefault="00642A48" w:rsidP="00537503">
      <w:pPr>
        <w:suppressAutoHyphens/>
        <w:spacing w:line="240" w:lineRule="auto"/>
        <w:jc w:val="center"/>
        <w:rPr>
          <w:spacing w:val="0"/>
          <w:w w:val="100"/>
          <w:kern w:val="0"/>
        </w:rPr>
      </w:pPr>
      <w:bookmarkStart w:id="15" w:name="bookmark_20"/>
      <w:r w:rsidRPr="00537503">
        <w:rPr>
          <w:b/>
          <w:bCs/>
          <w:spacing w:val="0"/>
          <w:w w:val="100"/>
          <w:kern w:val="0"/>
        </w:rPr>
        <w:lastRenderedPageBreak/>
        <w:t>ОРГАНИЗАЦИЯ ОБЪЕДИНЕННЫХ НАЦИЙ</w:t>
      </w:r>
      <w:bookmarkEnd w:id="15"/>
    </w:p>
    <w:p w:rsidR="00642A48" w:rsidRPr="00537503" w:rsidRDefault="00642A48" w:rsidP="00537503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br w:type="page"/>
      </w:r>
      <w:r w:rsidRPr="00537503">
        <w:rPr>
          <w:i/>
          <w:iCs/>
          <w:spacing w:val="0"/>
          <w:w w:val="100"/>
          <w:kern w:val="0"/>
        </w:rPr>
        <w:lastRenderedPageBreak/>
        <w:t xml:space="preserve">Пункт 6 </w:t>
      </w:r>
      <w:r w:rsidRPr="00537503">
        <w:rPr>
          <w:spacing w:val="0"/>
          <w:w w:val="100"/>
          <w:kern w:val="0"/>
        </w:rPr>
        <w:t>изменить следующим образом:</w:t>
      </w:r>
    </w:p>
    <w:p w:rsidR="00642A48" w:rsidRPr="00537503" w:rsidRDefault="00642A48" w:rsidP="00537503">
      <w:pPr>
        <w:pStyle w:val="HChGR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ab/>
      </w:r>
      <w:r w:rsidRPr="00537503">
        <w:rPr>
          <w:b w:val="0"/>
          <w:spacing w:val="0"/>
          <w:w w:val="100"/>
          <w:kern w:val="0"/>
          <w:sz w:val="20"/>
        </w:rPr>
        <w:tab/>
        <w:t>«</w:t>
      </w:r>
      <w:r w:rsidRPr="00537503">
        <w:rPr>
          <w:spacing w:val="0"/>
          <w:w w:val="100"/>
          <w:kern w:val="0"/>
        </w:rPr>
        <w:t>6.</w:t>
      </w:r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>Общие технические требования</w:t>
      </w:r>
    </w:p>
    <w:p w:rsidR="00642A48" w:rsidRPr="00537503" w:rsidRDefault="00642A48" w:rsidP="00537503">
      <w:pPr>
        <w:pStyle w:val="SingleTxtGR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 Правил № 86 ООН и серий поправок к ним, действующих на момент подачи заявки на официальное утверждение типа заднего опознавательного знака.</w:t>
      </w:r>
    </w:p>
    <w:p w:rsidR="00642A48" w:rsidRPr="00537503" w:rsidRDefault="00642A48" w:rsidP="00537503">
      <w:pPr>
        <w:pStyle w:val="SingleTxtGR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Если возможно проведение проверки заднего опознавательного знака в момент официального утверждения его типа, то применяют требования, касающиеся каждого заднего опознавательного знака и категории/й транспортных средств, для использования на которых предназначен задний опознавательный знак.</w:t>
      </w:r>
    </w:p>
    <w:p w:rsidR="00642A48" w:rsidRPr="00537503" w:rsidRDefault="00642A48" w:rsidP="00537503">
      <w:pPr>
        <w:suppressAutoHyphens/>
        <w:spacing w:after="120"/>
        <w:ind w:left="567" w:right="1134" w:firstLine="567"/>
        <w:jc w:val="both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6.1</w:t>
      </w:r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>…»</w:t>
      </w:r>
    </w:p>
    <w:p w:rsidR="00642A48" w:rsidRPr="00537503" w:rsidRDefault="00642A48" w:rsidP="00537503">
      <w:pPr>
        <w:pStyle w:val="SingleTxtGR"/>
        <w:suppressAutoHyphens/>
        <w:rPr>
          <w:spacing w:val="0"/>
          <w:w w:val="100"/>
          <w:kern w:val="0"/>
        </w:rPr>
      </w:pPr>
      <w:r w:rsidRPr="00537503">
        <w:rPr>
          <w:i/>
          <w:spacing w:val="0"/>
          <w:w w:val="100"/>
          <w:kern w:val="0"/>
        </w:rPr>
        <w:t xml:space="preserve">Пункт 9.1 </w:t>
      </w:r>
      <w:r w:rsidRPr="00537503">
        <w:rPr>
          <w:spacing w:val="0"/>
          <w:w w:val="100"/>
          <w:kern w:val="0"/>
        </w:rPr>
        <w:t>изменить следующим образом:</w:t>
      </w:r>
    </w:p>
    <w:p w:rsidR="00642A48" w:rsidRPr="00537503" w:rsidRDefault="00642A48" w:rsidP="00537503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«9.1</w:t>
      </w:r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>Задние опознавательные знаки изготавливают таким образом, чтобы они соответствовали типу, официально утвержденному на основании настоящих Правил.</w:t>
      </w:r>
    </w:p>
    <w:p w:rsidR="00642A48" w:rsidRPr="00537503" w:rsidRDefault="00642A48" w:rsidP="0053750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Проверку соответствия требованиям, изложенным в пунктах 6 и 7 выше, проводят следующим образом:»</w:t>
      </w:r>
    </w:p>
    <w:p w:rsidR="00642A48" w:rsidRPr="00537503" w:rsidRDefault="00642A48" w:rsidP="00537503">
      <w:pPr>
        <w:pStyle w:val="SingleTxtGR"/>
        <w:suppressAutoHyphens/>
        <w:rPr>
          <w:spacing w:val="0"/>
          <w:w w:val="100"/>
          <w:kern w:val="0"/>
        </w:rPr>
      </w:pPr>
      <w:r w:rsidRPr="00537503">
        <w:rPr>
          <w:i/>
          <w:spacing w:val="0"/>
          <w:w w:val="100"/>
          <w:kern w:val="0"/>
        </w:rPr>
        <w:t>Пункт 9.2 (прежний)</w:t>
      </w:r>
      <w:r w:rsidRPr="00537503">
        <w:rPr>
          <w:spacing w:val="0"/>
          <w:w w:val="100"/>
          <w:kern w:val="0"/>
        </w:rPr>
        <w:t>, изменить нумерацию на 9.1.1.</w:t>
      </w:r>
    </w:p>
    <w:p w:rsidR="00642A48" w:rsidRPr="00537503" w:rsidRDefault="00642A48" w:rsidP="00537503">
      <w:pPr>
        <w:pStyle w:val="SingleTxtGR"/>
        <w:suppressAutoHyphens/>
        <w:rPr>
          <w:spacing w:val="0"/>
          <w:w w:val="100"/>
          <w:kern w:val="0"/>
        </w:rPr>
      </w:pPr>
      <w:r w:rsidRPr="00537503">
        <w:rPr>
          <w:i/>
          <w:spacing w:val="0"/>
          <w:w w:val="100"/>
          <w:kern w:val="0"/>
        </w:rPr>
        <w:t>Пункт 9.3 (прежний)</w:t>
      </w:r>
      <w:r w:rsidRPr="00537503">
        <w:rPr>
          <w:spacing w:val="0"/>
          <w:w w:val="100"/>
          <w:kern w:val="0"/>
        </w:rPr>
        <w:t>, изменить нумерацию на 9.1.2.</w:t>
      </w:r>
    </w:p>
    <w:p w:rsidR="00642A48" w:rsidRPr="00537503" w:rsidRDefault="00642A48" w:rsidP="00537503">
      <w:pPr>
        <w:pStyle w:val="SingleTxtGR"/>
        <w:suppressAutoHyphens/>
        <w:rPr>
          <w:spacing w:val="0"/>
          <w:w w:val="100"/>
          <w:kern w:val="0"/>
        </w:rPr>
      </w:pPr>
      <w:r w:rsidRPr="00537503">
        <w:rPr>
          <w:i/>
          <w:spacing w:val="0"/>
          <w:w w:val="100"/>
          <w:kern w:val="0"/>
        </w:rPr>
        <w:t>Пункт 9.4 (прежний)</w:t>
      </w:r>
      <w:r w:rsidRPr="00537503">
        <w:rPr>
          <w:spacing w:val="0"/>
          <w:w w:val="100"/>
          <w:kern w:val="0"/>
        </w:rPr>
        <w:t>, изменить нумерацию на 9.2.</w:t>
      </w:r>
    </w:p>
    <w:p w:rsidR="00642A48" w:rsidRPr="00537503" w:rsidRDefault="00642A48" w:rsidP="00537503">
      <w:pPr>
        <w:suppressAutoHyphens/>
        <w:spacing w:after="120"/>
        <w:ind w:left="567" w:right="1134" w:firstLine="567"/>
        <w:jc w:val="both"/>
        <w:rPr>
          <w:i/>
          <w:spacing w:val="0"/>
          <w:w w:val="100"/>
          <w:kern w:val="0"/>
        </w:rPr>
      </w:pPr>
      <w:r w:rsidRPr="00537503">
        <w:rPr>
          <w:i/>
          <w:spacing w:val="0"/>
          <w:w w:val="100"/>
          <w:kern w:val="0"/>
        </w:rPr>
        <w:t>Приложение 14</w:t>
      </w:r>
    </w:p>
    <w:p w:rsidR="00642A48" w:rsidRPr="00537503" w:rsidRDefault="00642A48" w:rsidP="00537503">
      <w:pPr>
        <w:suppressAutoHyphens/>
        <w:spacing w:after="120"/>
        <w:ind w:left="567" w:right="1134" w:firstLine="567"/>
        <w:jc w:val="both"/>
        <w:rPr>
          <w:spacing w:val="0"/>
          <w:w w:val="100"/>
          <w:kern w:val="0"/>
        </w:rPr>
      </w:pPr>
      <w:r w:rsidRPr="00537503">
        <w:rPr>
          <w:i/>
          <w:spacing w:val="0"/>
          <w:w w:val="100"/>
          <w:kern w:val="0"/>
        </w:rPr>
        <w:t>Пункты 2−6</w:t>
      </w:r>
      <w:r w:rsidRPr="00537503">
        <w:rPr>
          <w:spacing w:val="0"/>
          <w:w w:val="100"/>
          <w:kern w:val="0"/>
        </w:rPr>
        <w:t xml:space="preserve"> изменить следующим образом:</w:t>
      </w:r>
    </w:p>
    <w:p w:rsidR="00642A48" w:rsidRPr="00537503" w:rsidRDefault="00642A48" w:rsidP="00537503">
      <w:pPr>
        <w:pStyle w:val="SingleTxtGR"/>
        <w:suppressAutoHyphens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«2.</w:t>
      </w:r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>Первый отбор образцов</w:t>
      </w:r>
    </w:p>
    <w:p w:rsidR="00642A48" w:rsidRPr="00537503" w:rsidRDefault="00642A48" w:rsidP="0053750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В ходе первого отбора образцов произвольно выбирают четыре задних опознавательных знака. Первую выборку из двух образцов обозначают буквой A, а вторую выборку из двух образцов − буквой B.</w:t>
      </w:r>
    </w:p>
    <w:p w:rsidR="00642A48" w:rsidRPr="00537503" w:rsidRDefault="00642A48" w:rsidP="00537503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2.1</w:t>
      </w:r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>Соответствие производства серийных задних опознавательных знаков считается доказанным, если отклонение любого образца из выборок A и B (всех четырех знаков) не превышает 20%.</w:t>
      </w:r>
    </w:p>
    <w:p w:rsidR="00642A48" w:rsidRPr="00537503" w:rsidRDefault="00642A48" w:rsidP="0053750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В том случае, если отклонение обоих знаков из выборки А не превышает 0%, измерения могут быть прекращены.</w:t>
      </w:r>
    </w:p>
    <w:p w:rsidR="00642A48" w:rsidRPr="00537503" w:rsidRDefault="00642A48" w:rsidP="00537503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2.2</w:t>
      </w:r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>Соответствие производства серийных задних опознавательных знаков не считается доказанным, если отклонение по крайней мере одного образца из выборки А или В превышает 20%.</w:t>
      </w:r>
    </w:p>
    <w:p w:rsidR="00642A48" w:rsidRPr="00537503" w:rsidRDefault="00642A48" w:rsidP="0053750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Изготовителю предлагают обеспечить соответствие производства предъявляемым требованиям (привести его в соответствие с этими требованиями), и проводят повторный</w:t>
      </w:r>
      <w:r w:rsidR="006D1C32">
        <w:rPr>
          <w:spacing w:val="0"/>
          <w:w w:val="100"/>
          <w:kern w:val="0"/>
        </w:rPr>
        <w:t xml:space="preserve"> отбор образцов согласно пункту</w:t>
      </w:r>
      <w:r w:rsidR="006D1C32">
        <w:rPr>
          <w:spacing w:val="0"/>
          <w:w w:val="100"/>
          <w:kern w:val="0"/>
          <w:lang w:val="en-US"/>
        </w:rPr>
        <w:t> </w:t>
      </w:r>
      <w:r w:rsidRPr="00537503">
        <w:rPr>
          <w:spacing w:val="0"/>
          <w:w w:val="100"/>
          <w:kern w:val="0"/>
        </w:rPr>
        <w:t>3 ниже в течение двух месяцев после уведомления. Выборки A и B хранятся в технической службе до завершения всего процесса обеспечения соответствия производства.</w:t>
      </w:r>
    </w:p>
    <w:p w:rsidR="00642A48" w:rsidRPr="00537503" w:rsidRDefault="00642A48" w:rsidP="00537503">
      <w:pPr>
        <w:pStyle w:val="SingleTxtGR"/>
        <w:suppressAutoHyphens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3.</w:t>
      </w:r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>Первый повторный отбор образцов</w:t>
      </w:r>
    </w:p>
    <w:p w:rsidR="00642A48" w:rsidRPr="00537503" w:rsidRDefault="00642A48" w:rsidP="0053750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задних опознавательных знаков.</w:t>
      </w:r>
    </w:p>
    <w:p w:rsidR="00642A48" w:rsidRPr="00537503" w:rsidRDefault="00642A48" w:rsidP="0053750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lastRenderedPageBreak/>
        <w:t xml:space="preserve">Первую выборку из двух образцов обозначают буквой </w:t>
      </w:r>
      <w:r w:rsidRPr="00537503">
        <w:rPr>
          <w:spacing w:val="0"/>
          <w:w w:val="100"/>
          <w:kern w:val="0"/>
          <w:lang w:val="en-US"/>
        </w:rPr>
        <w:t>C</w:t>
      </w:r>
      <w:r w:rsidRPr="00537503">
        <w:rPr>
          <w:spacing w:val="0"/>
          <w:w w:val="100"/>
          <w:kern w:val="0"/>
        </w:rPr>
        <w:t>, а вторую выборку из двух образцов − буквой </w:t>
      </w:r>
      <w:r w:rsidRPr="00537503">
        <w:rPr>
          <w:spacing w:val="0"/>
          <w:w w:val="100"/>
          <w:kern w:val="0"/>
          <w:lang w:val="en-US"/>
        </w:rPr>
        <w:t>D</w:t>
      </w:r>
      <w:r w:rsidRPr="00537503">
        <w:rPr>
          <w:spacing w:val="0"/>
          <w:w w:val="100"/>
          <w:kern w:val="0"/>
        </w:rPr>
        <w:t>.</w:t>
      </w:r>
    </w:p>
    <w:p w:rsidR="00642A48" w:rsidRPr="00537503" w:rsidRDefault="00642A48" w:rsidP="00537503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3.1</w:t>
      </w:r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 xml:space="preserve">Соответствие серийных задних опознавательных знаков считается доказанным, если отклонение любого образца из выборок </w:t>
      </w:r>
      <w:r w:rsidRPr="00537503">
        <w:rPr>
          <w:spacing w:val="0"/>
          <w:w w:val="100"/>
          <w:kern w:val="0"/>
          <w:lang w:val="en-US"/>
        </w:rPr>
        <w:t>C</w:t>
      </w:r>
      <w:r w:rsidRPr="00537503">
        <w:rPr>
          <w:spacing w:val="0"/>
          <w:w w:val="100"/>
          <w:kern w:val="0"/>
        </w:rPr>
        <w:t xml:space="preserve"> и </w:t>
      </w:r>
      <w:r w:rsidRPr="00537503">
        <w:rPr>
          <w:spacing w:val="0"/>
          <w:w w:val="100"/>
          <w:kern w:val="0"/>
          <w:lang w:val="en-US"/>
        </w:rPr>
        <w:t>D</w:t>
      </w:r>
      <w:r w:rsidRPr="00537503">
        <w:rPr>
          <w:spacing w:val="0"/>
          <w:w w:val="100"/>
          <w:kern w:val="0"/>
        </w:rPr>
        <w:t xml:space="preserve"> (всех четырех знаков) не превышает 20%.</w:t>
      </w:r>
    </w:p>
    <w:p w:rsidR="00642A48" w:rsidRPr="00537503" w:rsidRDefault="00642A48" w:rsidP="0053750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В том случае, если отклонение обоих знаков из выборки С не превышает 0%, измерения могут быть прекращены.</w:t>
      </w:r>
    </w:p>
    <w:p w:rsidR="00642A48" w:rsidRPr="00537503" w:rsidRDefault="00642A48" w:rsidP="00537503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3.2</w:t>
      </w:r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>Соответствие производства серийных задних опознавательных знаков не считается доказанным, если отклонение по крайней мере:</w:t>
      </w:r>
    </w:p>
    <w:p w:rsidR="00642A48" w:rsidRPr="00537503" w:rsidRDefault="00642A48" w:rsidP="00537503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3.2.1</w:t>
      </w:r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 xml:space="preserve">одного образца из выборки </w:t>
      </w:r>
      <w:r w:rsidRPr="00537503">
        <w:rPr>
          <w:spacing w:val="0"/>
          <w:w w:val="100"/>
          <w:kern w:val="0"/>
          <w:lang w:val="en-US"/>
        </w:rPr>
        <w:t>C</w:t>
      </w:r>
      <w:r w:rsidRPr="00537503">
        <w:rPr>
          <w:spacing w:val="0"/>
          <w:w w:val="100"/>
          <w:kern w:val="0"/>
        </w:rPr>
        <w:t xml:space="preserve"> или </w:t>
      </w:r>
      <w:r w:rsidRPr="00537503">
        <w:rPr>
          <w:spacing w:val="0"/>
          <w:w w:val="100"/>
          <w:kern w:val="0"/>
          <w:lang w:val="en-US"/>
        </w:rPr>
        <w:t>D</w:t>
      </w:r>
      <w:r w:rsidRPr="00537503">
        <w:rPr>
          <w:spacing w:val="0"/>
          <w:w w:val="100"/>
          <w:kern w:val="0"/>
        </w:rPr>
        <w:t xml:space="preserve"> превышает 20%, но отклонение всех образцов из этих выборок не превышает 30%.</w:t>
      </w:r>
    </w:p>
    <w:p w:rsidR="00642A48" w:rsidRPr="00537503" w:rsidRDefault="00642A48" w:rsidP="0053750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требованиями).</w:t>
      </w:r>
    </w:p>
    <w:p w:rsidR="00642A48" w:rsidRPr="00537503" w:rsidRDefault="00642A48" w:rsidP="0053750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 xml:space="preserve">Проводят второй повторный отбор образцов согласно пункту 4 ниже в течение двух месяцев после уведомления. Выборки </w:t>
      </w:r>
      <w:r w:rsidRPr="00537503">
        <w:rPr>
          <w:spacing w:val="0"/>
          <w:w w:val="100"/>
          <w:kern w:val="0"/>
          <w:lang w:val="en-US"/>
        </w:rPr>
        <w:t>C</w:t>
      </w:r>
      <w:r w:rsidRPr="00537503">
        <w:rPr>
          <w:spacing w:val="0"/>
          <w:w w:val="100"/>
          <w:kern w:val="0"/>
        </w:rPr>
        <w:t xml:space="preserve"> и </w:t>
      </w:r>
      <w:r w:rsidRPr="00537503">
        <w:rPr>
          <w:spacing w:val="0"/>
          <w:w w:val="100"/>
          <w:kern w:val="0"/>
          <w:lang w:val="en-US"/>
        </w:rPr>
        <w:t>D</w:t>
      </w:r>
      <w:r w:rsidRPr="00537503">
        <w:rPr>
          <w:spacing w:val="0"/>
          <w:w w:val="100"/>
          <w:kern w:val="0"/>
        </w:rPr>
        <w:t xml:space="preserve"> хранятся в технической службе до завершения всего процесса обеспечения соответствия производства;</w:t>
      </w:r>
    </w:p>
    <w:p w:rsidR="00642A48" w:rsidRPr="00537503" w:rsidRDefault="00642A48" w:rsidP="00537503">
      <w:pPr>
        <w:pStyle w:val="SingleTxtGR"/>
        <w:suppressAutoHyphens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3.2.2</w:t>
      </w:r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 xml:space="preserve">одного образца из выборки </w:t>
      </w:r>
      <w:r w:rsidRPr="00537503">
        <w:rPr>
          <w:spacing w:val="0"/>
          <w:w w:val="100"/>
          <w:kern w:val="0"/>
          <w:lang w:val="en-US"/>
        </w:rPr>
        <w:t>C</w:t>
      </w:r>
      <w:r w:rsidRPr="00537503">
        <w:rPr>
          <w:spacing w:val="0"/>
          <w:w w:val="100"/>
          <w:kern w:val="0"/>
        </w:rPr>
        <w:t xml:space="preserve"> или </w:t>
      </w:r>
      <w:r w:rsidRPr="00537503">
        <w:rPr>
          <w:spacing w:val="0"/>
          <w:w w:val="100"/>
          <w:kern w:val="0"/>
          <w:lang w:val="en-US"/>
        </w:rPr>
        <w:t>D</w:t>
      </w:r>
      <w:r w:rsidRPr="00537503">
        <w:rPr>
          <w:spacing w:val="0"/>
          <w:w w:val="100"/>
          <w:kern w:val="0"/>
        </w:rPr>
        <w:t xml:space="preserve"> превышает 30%.</w:t>
      </w:r>
    </w:p>
    <w:p w:rsidR="00642A48" w:rsidRPr="00537503" w:rsidRDefault="00642A48" w:rsidP="0053750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В таком случае официальное утверждение отменяют и применяют пункт 5 ниже.</w:t>
      </w:r>
    </w:p>
    <w:p w:rsidR="00642A48" w:rsidRPr="00537503" w:rsidRDefault="00642A48" w:rsidP="00537503">
      <w:pPr>
        <w:pStyle w:val="SingleTxtGR"/>
        <w:suppressAutoHyphens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4.</w:t>
      </w:r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>Второй повторный отбор образцов</w:t>
      </w:r>
    </w:p>
    <w:p w:rsidR="00642A48" w:rsidRPr="00537503" w:rsidRDefault="00642A48" w:rsidP="0053750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задних опознавательных знаков.</w:t>
      </w:r>
    </w:p>
    <w:p w:rsidR="00642A48" w:rsidRPr="00537503" w:rsidRDefault="00642A48" w:rsidP="0053750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 xml:space="preserve">Первую выборку из двух образцов обозначают буквой </w:t>
      </w:r>
      <w:r w:rsidRPr="00537503">
        <w:rPr>
          <w:spacing w:val="0"/>
          <w:w w:val="100"/>
          <w:kern w:val="0"/>
          <w:lang w:val="en-US"/>
        </w:rPr>
        <w:t>E</w:t>
      </w:r>
      <w:r w:rsidRPr="00537503">
        <w:rPr>
          <w:spacing w:val="0"/>
          <w:w w:val="100"/>
          <w:kern w:val="0"/>
        </w:rPr>
        <w:t xml:space="preserve">, а вторую выборку из двух образцов − буквой </w:t>
      </w:r>
      <w:r w:rsidRPr="00537503">
        <w:rPr>
          <w:spacing w:val="0"/>
          <w:w w:val="100"/>
          <w:kern w:val="0"/>
          <w:lang w:val="en-US"/>
        </w:rPr>
        <w:t>F</w:t>
      </w:r>
      <w:r w:rsidRPr="00537503">
        <w:rPr>
          <w:spacing w:val="0"/>
          <w:w w:val="100"/>
          <w:kern w:val="0"/>
        </w:rPr>
        <w:t>.</w:t>
      </w:r>
    </w:p>
    <w:p w:rsidR="00642A48" w:rsidRPr="00537503" w:rsidRDefault="00642A48" w:rsidP="00537503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4.1</w:t>
      </w:r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 xml:space="preserve">Соответствие производства серийных задних опознавательных знаков считается доказанным, если отклонение любого образца из выборок </w:t>
      </w:r>
      <w:r w:rsidRPr="00537503">
        <w:rPr>
          <w:spacing w:val="0"/>
          <w:w w:val="100"/>
          <w:kern w:val="0"/>
          <w:lang w:val="en-US"/>
        </w:rPr>
        <w:t>E</w:t>
      </w:r>
      <w:r w:rsidRPr="00537503">
        <w:rPr>
          <w:spacing w:val="0"/>
          <w:w w:val="100"/>
          <w:kern w:val="0"/>
        </w:rPr>
        <w:t xml:space="preserve"> и </w:t>
      </w:r>
      <w:r w:rsidRPr="00537503">
        <w:rPr>
          <w:spacing w:val="0"/>
          <w:w w:val="100"/>
          <w:kern w:val="0"/>
          <w:lang w:val="en-US"/>
        </w:rPr>
        <w:t>F</w:t>
      </w:r>
      <w:r w:rsidRPr="00537503">
        <w:rPr>
          <w:spacing w:val="0"/>
          <w:w w:val="100"/>
          <w:kern w:val="0"/>
        </w:rPr>
        <w:t xml:space="preserve"> (всех четырех знаков) не превышает 20%. </w:t>
      </w:r>
    </w:p>
    <w:p w:rsidR="00642A48" w:rsidRPr="00537503" w:rsidRDefault="00642A48" w:rsidP="00537503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 xml:space="preserve">В том случае, если отклонение обоих знаков из выборки </w:t>
      </w:r>
      <w:r w:rsidRPr="00537503">
        <w:rPr>
          <w:spacing w:val="0"/>
          <w:w w:val="100"/>
          <w:kern w:val="0"/>
          <w:lang w:val="en-US"/>
        </w:rPr>
        <w:t>E</w:t>
      </w:r>
      <w:r w:rsidRPr="00537503">
        <w:rPr>
          <w:spacing w:val="0"/>
          <w:w w:val="100"/>
          <w:kern w:val="0"/>
        </w:rPr>
        <w:t xml:space="preserve"> не превышает 0%, измерения могут быть прекращены.</w:t>
      </w:r>
    </w:p>
    <w:p w:rsidR="00642A48" w:rsidRPr="00537503" w:rsidRDefault="00642A48" w:rsidP="00537503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4.2</w:t>
      </w:r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 xml:space="preserve">Соответствие производства серийных задних опознавательных знаков не считается доказанным, если отклонение по крайней мере одного образца из выборки </w:t>
      </w:r>
      <w:r w:rsidRPr="00537503">
        <w:rPr>
          <w:spacing w:val="0"/>
          <w:w w:val="100"/>
          <w:kern w:val="0"/>
          <w:lang w:val="en-US"/>
        </w:rPr>
        <w:t>E</w:t>
      </w:r>
      <w:r w:rsidRPr="00537503">
        <w:rPr>
          <w:spacing w:val="0"/>
          <w:w w:val="100"/>
          <w:kern w:val="0"/>
        </w:rPr>
        <w:t xml:space="preserve"> или </w:t>
      </w:r>
      <w:r w:rsidRPr="00537503">
        <w:rPr>
          <w:spacing w:val="0"/>
          <w:w w:val="100"/>
          <w:kern w:val="0"/>
          <w:lang w:val="en-US"/>
        </w:rPr>
        <w:t>F</w:t>
      </w:r>
      <w:r w:rsidRPr="00537503">
        <w:rPr>
          <w:spacing w:val="0"/>
          <w:w w:val="100"/>
          <w:kern w:val="0"/>
        </w:rPr>
        <w:t xml:space="preserve"> превышает 20%.</w:t>
      </w:r>
    </w:p>
    <w:p w:rsidR="00642A48" w:rsidRPr="00537503" w:rsidRDefault="00642A48" w:rsidP="0053750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В таком случае официальное утверждение отменяют и применяют пункт 5 ниже.</w:t>
      </w:r>
    </w:p>
    <w:p w:rsidR="00642A48" w:rsidRPr="00537503" w:rsidRDefault="00642A48" w:rsidP="00537503">
      <w:pPr>
        <w:pStyle w:val="SingleTxtGR"/>
        <w:suppressAutoHyphens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5.</w:t>
      </w:r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>Отмена официального утверждения</w:t>
      </w:r>
    </w:p>
    <w:p w:rsidR="00642A48" w:rsidRPr="00537503" w:rsidRDefault="00642A48" w:rsidP="0053750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Официальное утверждение отменяют в соответствии с пунктом 10 настоящих Правил.</w:t>
      </w:r>
    </w:p>
    <w:p w:rsidR="00642A48" w:rsidRPr="00537503" w:rsidRDefault="00642A48" w:rsidP="00537503">
      <w:pPr>
        <w:pStyle w:val="SingleTxtGR"/>
        <w:suppressAutoHyphens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6.</w:t>
      </w:r>
      <w:r w:rsidRPr="00537503">
        <w:rPr>
          <w:spacing w:val="0"/>
          <w:w w:val="100"/>
          <w:kern w:val="0"/>
        </w:rPr>
        <w:tab/>
      </w:r>
      <w:r w:rsidRPr="00537503">
        <w:rPr>
          <w:spacing w:val="0"/>
          <w:w w:val="100"/>
          <w:kern w:val="0"/>
        </w:rPr>
        <w:tab/>
        <w:t>Испытание на стойкость</w:t>
      </w:r>
    </w:p>
    <w:p w:rsidR="00642A48" w:rsidRPr="00537503" w:rsidRDefault="00642A48" w:rsidP="0053750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 xml:space="preserve">После проведения процедуры отбора образцов, указанной в пункте 2 настоящего приложения, образцы заднего опознавательного знака из выборки </w:t>
      </w:r>
      <w:r w:rsidRPr="00537503">
        <w:rPr>
          <w:spacing w:val="0"/>
          <w:w w:val="100"/>
          <w:kern w:val="0"/>
          <w:lang w:val="en-US"/>
        </w:rPr>
        <w:t>A</w:t>
      </w:r>
      <w:r w:rsidRPr="00537503">
        <w:rPr>
          <w:spacing w:val="0"/>
          <w:w w:val="100"/>
          <w:kern w:val="0"/>
        </w:rPr>
        <w:t xml:space="preserve"> испытывают в соответствии с процедурами, предусмотренными в приложениях 8 и 9 к настоящим Правилам.</w:t>
      </w:r>
    </w:p>
    <w:p w:rsidR="00642A48" w:rsidRPr="00537503" w:rsidRDefault="00642A48" w:rsidP="0053750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>Задний опознавательный знак считается приемлемым, если он выдерживает испытание.</w:t>
      </w:r>
    </w:p>
    <w:p w:rsidR="00642A48" w:rsidRPr="00537503" w:rsidRDefault="00642A48" w:rsidP="00537503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537503">
        <w:rPr>
          <w:spacing w:val="0"/>
          <w:w w:val="100"/>
          <w:kern w:val="0"/>
        </w:rPr>
        <w:t xml:space="preserve">Однако если результаты испытания на образцах из выборки </w:t>
      </w:r>
      <w:r w:rsidRPr="00537503">
        <w:rPr>
          <w:spacing w:val="0"/>
          <w:w w:val="100"/>
          <w:kern w:val="0"/>
          <w:lang w:val="en-US"/>
        </w:rPr>
        <w:t>A</w:t>
      </w:r>
      <w:r w:rsidRPr="00537503">
        <w:rPr>
          <w:spacing w:val="0"/>
          <w:w w:val="100"/>
          <w:kern w:val="0"/>
        </w:rPr>
        <w:t xml:space="preserve"> оказываются неудовлетворительными, то такой же процедуре </w:t>
      </w:r>
      <w:r w:rsidRPr="00537503">
        <w:rPr>
          <w:spacing w:val="0"/>
          <w:w w:val="100"/>
          <w:kern w:val="0"/>
        </w:rPr>
        <w:lastRenderedPageBreak/>
        <w:t xml:space="preserve">подвергают два задних опознавательных знака из выборки </w:t>
      </w:r>
      <w:r w:rsidRPr="00537503">
        <w:rPr>
          <w:spacing w:val="0"/>
          <w:w w:val="100"/>
          <w:kern w:val="0"/>
          <w:lang w:val="en-US"/>
        </w:rPr>
        <w:t>B</w:t>
      </w:r>
      <w:r w:rsidRPr="00537503">
        <w:rPr>
          <w:spacing w:val="0"/>
          <w:w w:val="100"/>
          <w:kern w:val="0"/>
        </w:rPr>
        <w:t>, причем оба должны выдержать испытание».</w:t>
      </w:r>
    </w:p>
    <w:p w:rsidR="00642A48" w:rsidRPr="00537503" w:rsidRDefault="00642A48" w:rsidP="00537503">
      <w:pPr>
        <w:pStyle w:val="SingleTxtGR"/>
        <w:suppressAutoHyphens/>
        <w:rPr>
          <w:spacing w:val="0"/>
          <w:w w:val="100"/>
          <w:kern w:val="0"/>
          <w:lang w:val="en-GB"/>
        </w:rPr>
      </w:pPr>
      <w:r w:rsidRPr="00537503">
        <w:rPr>
          <w:i/>
          <w:spacing w:val="0"/>
          <w:w w:val="100"/>
          <w:kern w:val="0"/>
        </w:rPr>
        <w:t>Рис. 1</w:t>
      </w:r>
      <w:r w:rsidRPr="00537503">
        <w:rPr>
          <w:spacing w:val="0"/>
          <w:w w:val="100"/>
          <w:kern w:val="0"/>
        </w:rPr>
        <w:t xml:space="preserve"> исключить.</w:t>
      </w:r>
    </w:p>
    <w:p w:rsidR="00642A48" w:rsidRPr="00204AEC" w:rsidRDefault="00642A48" w:rsidP="00642A4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BC18B2" w:rsidRDefault="00381C24" w:rsidP="002E5067"/>
    <w:sectPr w:rsidR="00381C24" w:rsidRPr="00BC18B2" w:rsidSect="00642A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368" w:rsidRPr="00A312BC" w:rsidRDefault="00AD3368" w:rsidP="00A312BC"/>
  </w:endnote>
  <w:endnote w:type="continuationSeparator" w:id="0">
    <w:p w:rsidR="00AD3368" w:rsidRPr="00A312BC" w:rsidRDefault="00AD33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48" w:rsidRPr="00642A48" w:rsidRDefault="00642A48">
    <w:pPr>
      <w:pStyle w:val="Footer"/>
    </w:pPr>
    <w:r w:rsidRPr="00642A48">
      <w:rPr>
        <w:b/>
        <w:sz w:val="18"/>
      </w:rPr>
      <w:fldChar w:fldCharType="begin"/>
    </w:r>
    <w:r w:rsidRPr="00642A48">
      <w:rPr>
        <w:b/>
        <w:sz w:val="18"/>
      </w:rPr>
      <w:instrText xml:space="preserve"> PAGE  \* MERGEFORMAT </w:instrText>
    </w:r>
    <w:r w:rsidRPr="00642A48">
      <w:rPr>
        <w:b/>
        <w:sz w:val="18"/>
      </w:rPr>
      <w:fldChar w:fldCharType="separate"/>
    </w:r>
    <w:r w:rsidR="00754693">
      <w:rPr>
        <w:b/>
        <w:noProof/>
        <w:sz w:val="18"/>
      </w:rPr>
      <w:t>2</w:t>
    </w:r>
    <w:r w:rsidRPr="00642A48">
      <w:rPr>
        <w:b/>
        <w:sz w:val="18"/>
      </w:rPr>
      <w:fldChar w:fldCharType="end"/>
    </w:r>
    <w:r>
      <w:rPr>
        <w:b/>
        <w:sz w:val="18"/>
      </w:rPr>
      <w:tab/>
    </w:r>
    <w:r>
      <w:t>GE.17-21796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48" w:rsidRPr="00642A48" w:rsidRDefault="00642A48" w:rsidP="00642A48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GE.17-21796</w:t>
    </w:r>
    <w:r>
      <w:tab/>
    </w:r>
    <w:r w:rsidRPr="00642A48">
      <w:rPr>
        <w:b/>
        <w:sz w:val="18"/>
      </w:rPr>
      <w:fldChar w:fldCharType="begin"/>
    </w:r>
    <w:r w:rsidRPr="00642A48">
      <w:rPr>
        <w:b/>
        <w:sz w:val="18"/>
      </w:rPr>
      <w:instrText xml:space="preserve"> PAGE  \* MERGEFORMAT </w:instrText>
    </w:r>
    <w:r w:rsidRPr="00642A48">
      <w:rPr>
        <w:b/>
        <w:sz w:val="18"/>
      </w:rPr>
      <w:fldChar w:fldCharType="separate"/>
    </w:r>
    <w:r w:rsidR="00754693">
      <w:rPr>
        <w:b/>
        <w:noProof/>
        <w:sz w:val="18"/>
      </w:rPr>
      <w:t>3</w:t>
    </w:r>
    <w:r w:rsidRPr="00642A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42A48" w:rsidRDefault="00642A48" w:rsidP="00642A4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308CAED" wp14:editId="335DE54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17-21796  (R)</w:t>
    </w:r>
    <w:r w:rsidR="004B38AC">
      <w:rPr>
        <w:lang w:val="en-US"/>
      </w:rPr>
      <w:t xml:space="preserve">   220118  230118</w:t>
    </w:r>
    <w:r>
      <w:br/>
    </w:r>
    <w:r w:rsidRPr="00642A48">
      <w:rPr>
        <w:rFonts w:ascii="C39T30Lfz" w:hAnsi="C39T30Lfz"/>
        <w:spacing w:val="0"/>
        <w:w w:val="100"/>
        <w:sz w:val="56"/>
      </w:rPr>
      <w:t></w:t>
    </w:r>
    <w:r w:rsidRPr="00642A48">
      <w:rPr>
        <w:rFonts w:ascii="C39T30Lfz" w:hAnsi="C39T30Lfz"/>
        <w:spacing w:val="0"/>
        <w:w w:val="100"/>
        <w:sz w:val="56"/>
      </w:rPr>
      <w:t></w:t>
    </w:r>
    <w:r w:rsidRPr="00642A48">
      <w:rPr>
        <w:rFonts w:ascii="C39T30Lfz" w:hAnsi="C39T30Lfz"/>
        <w:spacing w:val="0"/>
        <w:w w:val="100"/>
        <w:sz w:val="56"/>
      </w:rPr>
      <w:t></w:t>
    </w:r>
    <w:r w:rsidRPr="00642A48">
      <w:rPr>
        <w:rFonts w:ascii="C39T30Lfz" w:hAnsi="C39T30Lfz"/>
        <w:spacing w:val="0"/>
        <w:w w:val="100"/>
        <w:sz w:val="56"/>
      </w:rPr>
      <w:t></w:t>
    </w:r>
    <w:r w:rsidRPr="00642A48">
      <w:rPr>
        <w:rFonts w:ascii="C39T30Lfz" w:hAnsi="C39T30Lfz"/>
        <w:spacing w:val="0"/>
        <w:w w:val="100"/>
        <w:sz w:val="56"/>
      </w:rPr>
      <w:t></w:t>
    </w:r>
    <w:r w:rsidRPr="00642A48">
      <w:rPr>
        <w:rFonts w:ascii="C39T30Lfz" w:hAnsi="C39T30Lfz"/>
        <w:spacing w:val="0"/>
        <w:w w:val="100"/>
        <w:sz w:val="56"/>
      </w:rPr>
      <w:t></w:t>
    </w:r>
    <w:r w:rsidRPr="00642A48">
      <w:rPr>
        <w:rFonts w:ascii="C39T30Lfz" w:hAnsi="C39T30Lfz"/>
        <w:spacing w:val="0"/>
        <w:w w:val="100"/>
        <w:sz w:val="56"/>
      </w:rPr>
      <w:t></w:t>
    </w:r>
    <w:r w:rsidRPr="00642A48">
      <w:rPr>
        <w:rFonts w:ascii="C39T30Lfz" w:hAnsi="C39T30Lfz"/>
        <w:spacing w:val="0"/>
        <w:w w:val="100"/>
        <w:sz w:val="56"/>
      </w:rPr>
      <w:t></w:t>
    </w:r>
    <w:r w:rsidRPr="00642A4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/ECE/324/Rev.1/Add.68/Rev.1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8/Rev.1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368" w:rsidRPr="001075E9" w:rsidRDefault="00AD33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D3368" w:rsidRDefault="00AD33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42A48" w:rsidRPr="00EF1510" w:rsidRDefault="00642A48" w:rsidP="00642A48">
      <w:pPr>
        <w:pStyle w:val="FootnoteText"/>
        <w:rPr>
          <w:lang w:val="ru-RU"/>
        </w:rPr>
      </w:pPr>
      <w:bookmarkStart w:id="4" w:name="footnoteBookmark_9"/>
      <w:r>
        <w:rPr>
          <w:lang w:val="ru-RU"/>
        </w:rPr>
        <w:tab/>
        <w:t>*</w:t>
      </w:r>
      <w:r>
        <w:rPr>
          <w:lang w:val="ru-RU"/>
        </w:rPr>
        <w:tab/>
        <w:t>Прежние названия Соглашения:</w:t>
      </w:r>
      <w:bookmarkEnd w:id="4"/>
    </w:p>
    <w:p w:rsidR="00642A48" w:rsidRPr="00EF1510" w:rsidRDefault="00642A48" w:rsidP="00642A48">
      <w:pPr>
        <w:pStyle w:val="FootnoteText"/>
        <w:rPr>
          <w:sz w:val="20"/>
          <w:lang w:val="ru-RU"/>
        </w:rPr>
      </w:pPr>
      <w:bookmarkStart w:id="5" w:name="footnoteBookmark_10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5"/>
    </w:p>
    <w:p w:rsidR="00642A48" w:rsidRPr="00EF1510" w:rsidRDefault="00642A48" w:rsidP="00642A48">
      <w:pPr>
        <w:pStyle w:val="FootnoteText"/>
        <w:rPr>
          <w:lang w:val="ru-RU"/>
        </w:rPr>
      </w:pPr>
      <w:bookmarkStart w:id="6" w:name="footnoteBookmark_11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48" w:rsidRPr="00642A48" w:rsidRDefault="00754693">
    <w:pPr>
      <w:pStyle w:val="Header"/>
    </w:pPr>
    <w:fldSimple w:instr=" TITLE  \* MERGEFORMAT ">
      <w:r>
        <w:t>E/ECE/324/Rev.1/Add.68/Rev.1/Amend.2</w:t>
      </w:r>
    </w:fldSimple>
    <w:r w:rsidR="00642A48">
      <w:br/>
    </w:r>
    <w:fldSimple w:instr=" KEYWORDS  \* MERGEFORMAT ">
      <w:r>
        <w:t>E/ECE/TRANS/505/Rev.1/Add.68/Rev.1/Amend.2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48" w:rsidRPr="00642A48" w:rsidRDefault="00754693" w:rsidP="00642A48">
    <w:pPr>
      <w:pStyle w:val="Header"/>
      <w:jc w:val="right"/>
    </w:pPr>
    <w:fldSimple w:instr=" TITLE  \* MERGEFORMAT ">
      <w:r>
        <w:t>E/ECE/324/Rev.1/Add.68/Rev.1/Amend.2</w:t>
      </w:r>
    </w:fldSimple>
    <w:r w:rsidR="00642A48">
      <w:br/>
    </w:r>
    <w:fldSimple w:instr=" KEYWORDS  \* MERGEFORMAT ">
      <w:r>
        <w:t>E/ECE/TRANS/505/Rev.1/Add.68/Rev.1/Amend.2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68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B38AC"/>
    <w:rsid w:val="004D541E"/>
    <w:rsid w:val="0050108D"/>
    <w:rsid w:val="00513081"/>
    <w:rsid w:val="00517901"/>
    <w:rsid w:val="00526683"/>
    <w:rsid w:val="00537503"/>
    <w:rsid w:val="005709E0"/>
    <w:rsid w:val="00572E19"/>
    <w:rsid w:val="005961C8"/>
    <w:rsid w:val="005D7914"/>
    <w:rsid w:val="005E2B41"/>
    <w:rsid w:val="005F0B42"/>
    <w:rsid w:val="00642A48"/>
    <w:rsid w:val="00681A10"/>
    <w:rsid w:val="006A1ED8"/>
    <w:rsid w:val="006C2031"/>
    <w:rsid w:val="006D1C32"/>
    <w:rsid w:val="006D461A"/>
    <w:rsid w:val="006E5645"/>
    <w:rsid w:val="006F35EE"/>
    <w:rsid w:val="007021FF"/>
    <w:rsid w:val="00712895"/>
    <w:rsid w:val="00754693"/>
    <w:rsid w:val="00757357"/>
    <w:rsid w:val="00786CAD"/>
    <w:rsid w:val="008122F6"/>
    <w:rsid w:val="00825F8D"/>
    <w:rsid w:val="0082799B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AD3368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character" w:customStyle="1" w:styleId="SingleTxtGR0">
    <w:name w:val="_ Single Txt_GR Знак"/>
    <w:link w:val="SingleTxtGR"/>
    <w:rsid w:val="00642A48"/>
    <w:rPr>
      <w:spacing w:val="4"/>
      <w:w w:val="103"/>
      <w:kern w:val="14"/>
      <w:lang w:val="ru-RU" w:eastAsia="en-US"/>
    </w:rPr>
  </w:style>
  <w:style w:type="paragraph" w:customStyle="1" w:styleId="SingleTxtG">
    <w:name w:val="_ Single Txt_G"/>
    <w:basedOn w:val="Normal"/>
    <w:link w:val="SingleTxtGChar"/>
    <w:rsid w:val="00642A48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642A4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642A4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642A48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642A48"/>
    <w:rPr>
      <w:lang w:val="en-GB" w:eastAsia="en-US"/>
    </w:rPr>
  </w:style>
  <w:style w:type="character" w:customStyle="1" w:styleId="HChGChar">
    <w:name w:val="_ H _Ch_G Char"/>
    <w:link w:val="HChG"/>
    <w:rsid w:val="00642A48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F2A6E-6ADE-42B5-A704-12F212EC2791}"/>
</file>

<file path=customXml/itemProps2.xml><?xml version="1.0" encoding="utf-8"?>
<ds:datastoreItem xmlns:ds="http://schemas.openxmlformats.org/officeDocument/2006/customXml" ds:itemID="{888B7F24-24ED-4682-969B-D19A6226916E}"/>
</file>

<file path=customXml/itemProps3.xml><?xml version="1.0" encoding="utf-8"?>
<ds:datastoreItem xmlns:ds="http://schemas.openxmlformats.org/officeDocument/2006/customXml" ds:itemID="{61CE48F9-B91B-48D8-8509-979D487CA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E/ECE/324/Rev.1/Add.68/Rev.1/Amend.2</vt:lpstr>
      <vt:lpstr>E/ECE/324/Rev.1/Add.68/Rev.1/Amend.2</vt:lpstr>
      <vt:lpstr>A/</vt:lpstr>
    </vt:vector>
  </TitlesOfParts>
  <Company>DCM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E/ECE/324/Rev.1/Add.68/Rev.1/Amend.2</dc:title>
  <dc:creator>Anna Blagodatskikh</dc:creator>
  <cp:keywords>E/ECE/TRANS/505/Rev.1/Add.68/Rev.1/Amend.2</cp:keywords>
  <cp:lastModifiedBy>Olivia Braud</cp:lastModifiedBy>
  <cp:revision>2</cp:revision>
  <cp:lastPrinted>2018-01-23T10:17:00Z</cp:lastPrinted>
  <dcterms:created xsi:type="dcterms:W3CDTF">2018-08-22T13:07:00Z</dcterms:created>
  <dcterms:modified xsi:type="dcterms:W3CDTF">2018-08-22T13:07:00Z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rder">
    <vt:r8>472000</vt:r8>
  </property>
</Properties>
</file>