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812"/>
        <w:gridCol w:w="3544"/>
      </w:tblGrid>
      <w:tr w:rsidR="0064636E" w14:paraId="57FD71C5" w14:textId="77777777" w:rsidTr="00C16E2C">
        <w:trPr>
          <w:cantSplit/>
          <w:trHeight w:hRule="exact" w:val="851"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9354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0B2615F" w:rsidR="0064636E" w:rsidRPr="00D47EEA" w:rsidRDefault="0064636E" w:rsidP="00C16E2C">
            <w:pPr>
              <w:ind w:left="-144"/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bookmarkStart w:id="1" w:name="_Hlk30061380"/>
            <w:r w:rsidR="0043300D" w:rsidRPr="00C51B97">
              <w:t>Rev.</w:t>
            </w:r>
            <w:r w:rsidR="00D33957">
              <w:t>1</w:t>
            </w:r>
            <w:r w:rsidR="0043300D" w:rsidRPr="00C51B97">
              <w:t>/Add.16/Rev.</w:t>
            </w:r>
            <w:r w:rsidR="00B65A15">
              <w:t>5</w:t>
            </w:r>
            <w:r w:rsidR="0043300D" w:rsidRPr="00C51B97">
              <w:t>/Amend.</w:t>
            </w:r>
            <w:bookmarkEnd w:id="0"/>
            <w:bookmarkEnd w:id="1"/>
            <w:r w:rsidR="00B65A15">
              <w:t>3</w:t>
            </w:r>
            <w:r w:rsidR="00C16E2C">
              <w:t>/Corr.1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33957" w:rsidRPr="00C51B97">
              <w:t>Rev.</w:t>
            </w:r>
            <w:r w:rsidR="00D33957">
              <w:t>1</w:t>
            </w:r>
            <w:r w:rsidR="00D33957" w:rsidRPr="00C51B97">
              <w:t>/Add.16/Rev.</w:t>
            </w:r>
            <w:r w:rsidR="00B65A15">
              <w:t>5</w:t>
            </w:r>
            <w:r w:rsidR="00D33957" w:rsidRPr="00C51B97">
              <w:t>/Amend.</w:t>
            </w:r>
            <w:r w:rsidR="00B65A15">
              <w:t>3</w:t>
            </w:r>
            <w:r w:rsidR="00C16E2C">
              <w:t>/Corr.1</w:t>
            </w:r>
          </w:p>
        </w:tc>
      </w:tr>
      <w:tr w:rsidR="003C3936" w14:paraId="6F985C55" w14:textId="77777777" w:rsidTr="00C16E2C">
        <w:trPr>
          <w:cantSplit/>
          <w:trHeight w:hRule="exact" w:val="1951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D3D1D29" w:rsidR="00C84414" w:rsidRDefault="00C16E2C" w:rsidP="00C16E2C">
            <w:pPr>
              <w:spacing w:before="120"/>
              <w:ind w:left="570"/>
            </w:pPr>
            <w:r>
              <w:t>17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</w:t>
      </w:r>
      <w:proofErr w:type="gramStart"/>
      <w:r w:rsidRPr="00213492">
        <w:t>Fitted</w:t>
      </w:r>
      <w:proofErr w:type="gramEnd"/>
      <w:r w:rsidRPr="00213492">
        <w:t xml:space="preserve"> and/or be Used on Wheeled Vehicles and the Conditions for </w:t>
      </w:r>
      <w:bookmarkStart w:id="4" w:name="_GoBack"/>
      <w:r w:rsidRPr="00213492">
        <w:t>R</w:t>
      </w:r>
      <w:bookmarkEnd w:id="4"/>
      <w:r w:rsidRPr="00213492">
        <w:t>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E47546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</w:t>
      </w:r>
      <w:r w:rsidR="00EA0991">
        <w:t>6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616B23">
        <w:t>1</w:t>
      </w:r>
      <w:r w:rsidR="00EA0991">
        <w:t>7</w:t>
      </w:r>
    </w:p>
    <w:p w14:paraId="4E272B2A" w14:textId="49BC0E7A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B65A15">
        <w:t>5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B65A15">
        <w:t>3</w:t>
      </w:r>
      <w:r w:rsidR="00C16E2C">
        <w:t xml:space="preserve"> – Corrigendum 1</w:t>
      </w:r>
    </w:p>
    <w:p w14:paraId="4FAFC05A" w14:textId="64923B99" w:rsidR="0064636E" w:rsidRPr="00272880" w:rsidRDefault="00C16E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</w:t>
      </w:r>
      <w:r w:rsidR="00D623A7">
        <w:rPr>
          <w:spacing w:val="-2"/>
        </w:rPr>
        <w:t xml:space="preserve"> </w:t>
      </w:r>
      <w:r w:rsidR="00EA0991">
        <w:rPr>
          <w:spacing w:val="-2"/>
        </w:rPr>
        <w:t>1</w:t>
      </w:r>
      <w:r w:rsidR="00D623A7"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B65A15">
        <w:rPr>
          <w:spacing w:val="-2"/>
        </w:rPr>
        <w:t>9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727B67">
        <w:rPr>
          <w:spacing w:val="-2"/>
        </w:rPr>
        <w:t>3</w:t>
      </w:r>
      <w:r w:rsidR="00EA0991">
        <w:rPr>
          <w:spacing w:val="-2"/>
        </w:rPr>
        <w:t xml:space="preserve"> </w:t>
      </w:r>
      <w:r w:rsidR="00727B67">
        <w:rPr>
          <w:spacing w:val="-2"/>
        </w:rPr>
        <w:t>November</w:t>
      </w:r>
      <w:r w:rsidR="00EA0991">
        <w:rPr>
          <w:spacing w:val="-2"/>
        </w:rPr>
        <w:t xml:space="preserve"> 20</w:t>
      </w:r>
      <w:r w:rsidR="00727B67">
        <w:rPr>
          <w:spacing w:val="-2"/>
        </w:rPr>
        <w:t>19</w:t>
      </w:r>
    </w:p>
    <w:p w14:paraId="24730B39" w14:textId="42A36838" w:rsidR="0064636E" w:rsidRPr="00D33957" w:rsidRDefault="0064636E" w:rsidP="003B7F10">
      <w:pPr>
        <w:pStyle w:val="H1G"/>
        <w:spacing w:before="120" w:after="120" w:line="240" w:lineRule="exact"/>
      </w:pPr>
      <w:r>
        <w:rPr>
          <w:lang w:val="en-US"/>
        </w:rPr>
        <w:tab/>
      </w:r>
      <w:r>
        <w:rPr>
          <w:lang w:val="en-US"/>
        </w:rPr>
        <w:tab/>
      </w:r>
      <w:r w:rsidR="003B7F10" w:rsidRPr="003B7F10">
        <w:rPr>
          <w:bCs/>
          <w:lang w:val="en-US"/>
        </w:rPr>
        <w:t>Uniform provisions concerning the approval of vehicles with regard to the seats, their anchorages and any head restraints</w:t>
      </w:r>
    </w:p>
    <w:p w14:paraId="6C824AF8" w14:textId="60E25BA5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C16E2C">
        <w:rPr>
          <w:spacing w:val="-6"/>
          <w:lang w:eastAsia="en-GB"/>
        </w:rPr>
        <w:t>11</w:t>
      </w:r>
      <w:r w:rsidR="00B65A15">
        <w:rPr>
          <w:spacing w:val="-6"/>
          <w:lang w:eastAsia="en-GB"/>
        </w:rPr>
        <w:t>6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39E9D25F" w14:textId="77777777" w:rsidR="008D0EE1" w:rsidRPr="00E45FD8" w:rsidRDefault="008D0EE1" w:rsidP="008D0EE1">
      <w:pPr>
        <w:pStyle w:val="SingleTxtG"/>
        <w:rPr>
          <w:lang w:eastAsia="zh-CN"/>
        </w:rPr>
      </w:pPr>
      <w:r w:rsidRPr="00E45FD8">
        <w:rPr>
          <w:i/>
          <w:iCs/>
        </w:rPr>
        <w:lastRenderedPageBreak/>
        <w:t>Paragraph 6.4.3.5.,</w:t>
      </w:r>
      <w:r w:rsidRPr="00E45FD8">
        <w:t xml:space="preserve"> correct to read:</w:t>
      </w:r>
    </w:p>
    <w:p w14:paraId="2E891B71" w14:textId="5A384946" w:rsidR="0043300D" w:rsidRPr="00B91E67" w:rsidRDefault="008D0EE1" w:rsidP="008D0EE1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bCs/>
          <w:color w:val="000000"/>
          <w:sz w:val="18"/>
          <w:szCs w:val="18"/>
          <w:lang w:val="en-US"/>
        </w:rPr>
      </w:pPr>
      <w:r w:rsidRPr="00E45FD8">
        <w:rPr>
          <w:w w:val="105"/>
        </w:rPr>
        <w:t xml:space="preserve">"6.4.3.5. </w:t>
      </w:r>
      <w:r w:rsidRPr="00E45FD8">
        <w:rPr>
          <w:w w:val="105"/>
        </w:rPr>
        <w:tab/>
        <w:t xml:space="preserve">The distance X, provided for in paragraph </w:t>
      </w:r>
      <w:r w:rsidRPr="001C0689">
        <w:rPr>
          <w:bCs/>
          <w:w w:val="105"/>
        </w:rPr>
        <w:t>5.12. a</w:t>
      </w:r>
      <w:r w:rsidRPr="00E45FD8">
        <w:rPr>
          <w:w w:val="105"/>
        </w:rPr>
        <w:t>bove, between the tangent Y and the displaced reference line is measured."</w:t>
      </w:r>
    </w:p>
    <w:p w14:paraId="1B4E0132" w14:textId="2D958BAA" w:rsidR="00776D12" w:rsidRDefault="00E8553E" w:rsidP="00652D15">
      <w:pPr>
        <w:autoSpaceDE w:val="0"/>
        <w:autoSpaceDN w:val="0"/>
        <w:adjustRightInd w:val="0"/>
        <w:spacing w:before="240"/>
        <w:ind w:left="1134" w:right="1134"/>
        <w:jc w:val="center"/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sectPr w:rsidR="00776D12" w:rsidSect="00397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E218B9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A400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0487" w14:textId="0875824E" w:rsidR="00FA400E" w:rsidRDefault="00FA400E" w:rsidP="00FA400E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46D3912" wp14:editId="5D3335B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490DA" w14:textId="285E9957" w:rsidR="00FA400E" w:rsidRDefault="00FA400E" w:rsidP="00FA400E">
    <w:pPr>
      <w:pStyle w:val="Footer"/>
      <w:ind w:right="1134"/>
      <w:rPr>
        <w:sz w:val="20"/>
      </w:rPr>
    </w:pPr>
    <w:r>
      <w:rPr>
        <w:sz w:val="20"/>
      </w:rPr>
      <w:t>GE.20-00704(E)</w:t>
    </w:r>
  </w:p>
  <w:p w14:paraId="502D7273" w14:textId="6CE44D33" w:rsidR="00FA400E" w:rsidRPr="00FA400E" w:rsidRDefault="00FA400E" w:rsidP="00FA400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075B4583" wp14:editId="5177BAD6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16/Rev.5/Amend.3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3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76FC5672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/Add.16/Rev.</w:t>
    </w:r>
    <w:r w:rsidR="008D0EE1">
      <w:t>5</w:t>
    </w:r>
    <w:r w:rsidR="00D33957" w:rsidRPr="00C51B97">
      <w:t>/Amend.</w:t>
    </w:r>
    <w:r w:rsidR="008D0EE1">
      <w:t>3</w:t>
    </w:r>
    <w:r w:rsidR="00C16E2C">
      <w:t>/Corr.1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/Add.16/Rev.</w:t>
    </w:r>
    <w:r w:rsidR="008D0EE1">
      <w:t>5</w:t>
    </w:r>
    <w:r w:rsidR="00D33957" w:rsidRPr="00C51B97">
      <w:t>/Amend.</w:t>
    </w:r>
    <w:r w:rsidR="008D0EE1">
      <w:t>3</w:t>
    </w:r>
    <w:r w:rsidR="00C16E2C">
      <w:t>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787B1BF8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201AE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97BF9"/>
    <w:rsid w:val="003A61A3"/>
    <w:rsid w:val="003B7F10"/>
    <w:rsid w:val="003C2CC4"/>
    <w:rsid w:val="003C3936"/>
    <w:rsid w:val="003D4B23"/>
    <w:rsid w:val="003F1ED3"/>
    <w:rsid w:val="004325CB"/>
    <w:rsid w:val="0043300D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420F2"/>
    <w:rsid w:val="0054561B"/>
    <w:rsid w:val="00582B38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636E"/>
    <w:rsid w:val="00652D15"/>
    <w:rsid w:val="00665595"/>
    <w:rsid w:val="0069341E"/>
    <w:rsid w:val="00694209"/>
    <w:rsid w:val="006A67EF"/>
    <w:rsid w:val="006A7392"/>
    <w:rsid w:val="006E564B"/>
    <w:rsid w:val="00713BD8"/>
    <w:rsid w:val="0072632A"/>
    <w:rsid w:val="00727B67"/>
    <w:rsid w:val="00743CD6"/>
    <w:rsid w:val="00750602"/>
    <w:rsid w:val="00776D12"/>
    <w:rsid w:val="007A6E97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31808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D0EE1"/>
    <w:rsid w:val="008E0E46"/>
    <w:rsid w:val="00907AD2"/>
    <w:rsid w:val="00963CBA"/>
    <w:rsid w:val="00974A8D"/>
    <w:rsid w:val="00991261"/>
    <w:rsid w:val="009A2B72"/>
    <w:rsid w:val="009D1FA2"/>
    <w:rsid w:val="009F3A17"/>
    <w:rsid w:val="00A1427D"/>
    <w:rsid w:val="00A41529"/>
    <w:rsid w:val="00A569D6"/>
    <w:rsid w:val="00A72F22"/>
    <w:rsid w:val="00A748A6"/>
    <w:rsid w:val="00A85956"/>
    <w:rsid w:val="00A879A4"/>
    <w:rsid w:val="00A96092"/>
    <w:rsid w:val="00B30179"/>
    <w:rsid w:val="00B32121"/>
    <w:rsid w:val="00B33EC0"/>
    <w:rsid w:val="00B37A1A"/>
    <w:rsid w:val="00B65A15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E2C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F1D7F"/>
    <w:rsid w:val="00F53EDA"/>
    <w:rsid w:val="00F7753D"/>
    <w:rsid w:val="00F85F34"/>
    <w:rsid w:val="00F94608"/>
    <w:rsid w:val="00FA06F7"/>
    <w:rsid w:val="00FA400E"/>
    <w:rsid w:val="00FB171A"/>
    <w:rsid w:val="00FC15E4"/>
    <w:rsid w:val="00FC68B7"/>
    <w:rsid w:val="00FD7BF6"/>
    <w:rsid w:val="00FF1D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ABF28-3128-4DA8-A055-D87F1B135657}"/>
</file>

<file path=customXml/itemProps2.xml><?xml version="1.0" encoding="utf-8"?>
<ds:datastoreItem xmlns:ds="http://schemas.openxmlformats.org/officeDocument/2006/customXml" ds:itemID="{20C1FD5F-62CF-4B76-B8FA-F0D8F03AEA9F}"/>
</file>

<file path=customXml/itemProps3.xml><?xml version="1.0" encoding="utf-8"?>
<ds:datastoreItem xmlns:ds="http://schemas.openxmlformats.org/officeDocument/2006/customXml" ds:itemID="{AF9637FA-6B9B-4C32-98F8-090C2AD33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952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E/ECE/324/Rev.1/Add.16/Rev.5/Amend.3/Corr.1</dc:title>
  <dc:subject>2000704</dc:subject>
  <dc:creator>Caillot</dc:creator>
  <cp:keywords/>
  <dc:description/>
  <cp:lastModifiedBy>Generic Desk Anglais</cp:lastModifiedBy>
  <cp:revision>2</cp:revision>
  <cp:lastPrinted>2015-05-06T11:39:00Z</cp:lastPrinted>
  <dcterms:created xsi:type="dcterms:W3CDTF">2020-01-17T09:12:00Z</dcterms:created>
  <dcterms:modified xsi:type="dcterms:W3CDTF">2020-01-17T09:12:00Z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232400</vt:r8>
  </property>
  <property fmtid="{D5CDD505-2E9C-101B-9397-08002B2CF9AE}" pid="3" name="ContentTypeId">
    <vt:lpwstr>0x0101003B8422D08C252547BB1CFA7F78E2CB83</vt:lpwstr>
  </property>
</Properties>
</file>